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FF4" w:rsidRDefault="00866FF4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1578B" w:rsidRPr="007915A8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о результатах публичных слушаний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81578B" w:rsidRPr="007915A8" w:rsidRDefault="00866FF4" w:rsidP="0081578B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18.08.2023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>1. Наименование проекта, рассмотренного на публичных слушаниях:</w:t>
      </w:r>
    </w:p>
    <w:p w:rsidR="00422737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- </w:t>
      </w:r>
      <w:r w:rsidR="00866FF4" w:rsidRPr="00866FF4">
        <w:rPr>
          <w:rFonts w:ascii="Times New Roman" w:hAnsi="Times New Roman"/>
          <w:sz w:val="28"/>
          <w:szCs w:val="28"/>
        </w:rPr>
        <w:t>проект решения о предоставлении разрешения на условно разрешенный вид использования «автомобильные мойки» (код 4.9.1.3) земельного участка</w:t>
      </w:r>
      <w:r w:rsidR="00866FF4">
        <w:rPr>
          <w:rFonts w:ascii="Times New Roman" w:hAnsi="Times New Roman"/>
          <w:sz w:val="28"/>
          <w:szCs w:val="28"/>
        </w:rPr>
        <w:t xml:space="preserve">                   </w:t>
      </w:r>
      <w:r w:rsidR="00866FF4" w:rsidRPr="00866FF4">
        <w:rPr>
          <w:rFonts w:ascii="Times New Roman" w:hAnsi="Times New Roman"/>
          <w:sz w:val="28"/>
          <w:szCs w:val="28"/>
        </w:rPr>
        <w:t xml:space="preserve"> с кадастровым номером 58:29:4005008:1917, площадью 756 </w:t>
      </w:r>
      <w:proofErr w:type="spellStart"/>
      <w:r w:rsidR="00866FF4" w:rsidRPr="00866FF4">
        <w:rPr>
          <w:rFonts w:ascii="Times New Roman" w:hAnsi="Times New Roman"/>
          <w:sz w:val="28"/>
          <w:szCs w:val="28"/>
        </w:rPr>
        <w:t>кв.м</w:t>
      </w:r>
      <w:proofErr w:type="spellEnd"/>
      <w:r w:rsidR="00866FF4" w:rsidRPr="00866FF4">
        <w:rPr>
          <w:rFonts w:ascii="Times New Roman" w:hAnsi="Times New Roman"/>
          <w:sz w:val="28"/>
          <w:szCs w:val="28"/>
        </w:rPr>
        <w:t xml:space="preserve">, </w:t>
      </w:r>
      <w:r w:rsidR="00866FF4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866FF4" w:rsidRPr="00866FF4">
        <w:rPr>
          <w:rFonts w:ascii="Times New Roman" w:hAnsi="Times New Roman"/>
          <w:sz w:val="28"/>
          <w:szCs w:val="28"/>
        </w:rPr>
        <w:t xml:space="preserve">в территориальной зоне СОД-2 «Зона смешанной и общественно-деловой застройки. </w:t>
      </w:r>
      <w:proofErr w:type="spellStart"/>
      <w:r w:rsidR="00866FF4" w:rsidRPr="00866FF4">
        <w:rPr>
          <w:rFonts w:ascii="Times New Roman" w:hAnsi="Times New Roman"/>
          <w:sz w:val="28"/>
          <w:szCs w:val="28"/>
        </w:rPr>
        <w:t>Разнотиповая</w:t>
      </w:r>
      <w:proofErr w:type="spellEnd"/>
      <w:r w:rsidR="00866FF4" w:rsidRPr="00866FF4">
        <w:rPr>
          <w:rFonts w:ascii="Times New Roman" w:hAnsi="Times New Roman"/>
          <w:sz w:val="28"/>
          <w:szCs w:val="28"/>
        </w:rPr>
        <w:t xml:space="preserve"> жилая застройка до 8 этажей, включая мансардный», по адресу: Пензенская область, г. Пенза, ул. Свердлова</w:t>
      </w:r>
      <w:r w:rsidR="00866FF4">
        <w:rPr>
          <w:rFonts w:ascii="Times New Roman" w:hAnsi="Times New Roman"/>
          <w:sz w:val="28"/>
          <w:szCs w:val="28"/>
        </w:rPr>
        <w:t>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публичных слушаний, которые приняли у</w:t>
      </w:r>
      <w:r w:rsidR="001C3BD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="00866FF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астие в публичных слушаниях - 0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Pr="009B47F5">
        <w:rPr>
          <w:rFonts w:ascii="Times New Roman" w:hAnsi="Times New Roman"/>
          <w:sz w:val="28"/>
          <w:szCs w:val="28"/>
          <w:lang w:eastAsia="ru-RU"/>
        </w:rPr>
        <w:t>публичных слушаний:</w:t>
      </w:r>
      <w:r w:rsidRPr="009B47F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866FF4" w:rsidRPr="00866FF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от 17.08.2023 № 93</w:t>
      </w:r>
      <w:r w:rsidRPr="009B47F5">
        <w:rPr>
          <w:rFonts w:ascii="Times New Roman" w:hAnsi="Times New Roman"/>
          <w:sz w:val="28"/>
          <w:szCs w:val="28"/>
          <w:lang w:eastAsia="ru-RU"/>
        </w:rPr>
        <w:t>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С учетом резул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ьтатов публичных слушаний в отн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ошении проекта Министром градостроительства и архитектуры Пензенской области будет принято решение о предоставлении </w:t>
      </w:r>
      <w:r w:rsidR="00866FF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разрешения </w:t>
      </w:r>
      <w:r w:rsidR="00422737" w:rsidRPr="0042273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условно разрешенный вид использования</w:t>
      </w:r>
      <w:r w:rsidR="0042273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земельного участка</w:t>
      </w:r>
      <w:r w:rsid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9B47F5" w:rsidRP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B47F5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или об отказе в предоставлении </w:t>
      </w:r>
      <w:r w:rsid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такого </w:t>
      </w:r>
      <w:r w:rsidR="009B47F5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разрешения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</w:p>
    <w:p w:rsidR="0081578B" w:rsidRPr="007915A8" w:rsidRDefault="0081578B" w:rsidP="0081578B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81578B" w:rsidRPr="007915A8" w:rsidRDefault="0081578B" w:rsidP="0081578B">
      <w:pPr>
        <w:pStyle w:val="Standard"/>
        <w:suppressAutoHyphens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81578B" w:rsidRPr="007915A8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А.Р.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Пензенской области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  К.С.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78B" w:rsidRPr="007915A8" w:rsidRDefault="0081578B" w:rsidP="0081578B">
      <w:pPr>
        <w:rPr>
          <w:sz w:val="28"/>
          <w:szCs w:val="28"/>
        </w:rPr>
      </w:pPr>
    </w:p>
    <w:p w:rsidR="001E32C3" w:rsidRPr="0081578B" w:rsidRDefault="001E32C3" w:rsidP="0081578B"/>
    <w:sectPr w:rsidR="001E32C3" w:rsidRPr="0081578B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D17A2"/>
    <w:rsid w:val="001A2EA2"/>
    <w:rsid w:val="001C3BDE"/>
    <w:rsid w:val="001E32C3"/>
    <w:rsid w:val="002A2163"/>
    <w:rsid w:val="00422737"/>
    <w:rsid w:val="004D45A1"/>
    <w:rsid w:val="004F01FF"/>
    <w:rsid w:val="00621A32"/>
    <w:rsid w:val="006B5C19"/>
    <w:rsid w:val="00706B22"/>
    <w:rsid w:val="00732738"/>
    <w:rsid w:val="0081578B"/>
    <w:rsid w:val="00866FF4"/>
    <w:rsid w:val="009B47F5"/>
    <w:rsid w:val="00AE314A"/>
    <w:rsid w:val="00DE538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C6B334-E9D5-41D7-80F2-9B1631579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15</cp:revision>
  <cp:lastPrinted>2023-08-18T12:14:00Z</cp:lastPrinted>
  <dcterms:created xsi:type="dcterms:W3CDTF">2022-11-28T11:02:00Z</dcterms:created>
  <dcterms:modified xsi:type="dcterms:W3CDTF">2023-08-18T12:15:00Z</dcterms:modified>
  <dc:language>ru-RU</dc:language>
</cp:coreProperties>
</file>