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 xml:space="preserve">о принятии решения о подготовке проекта </w:t>
      </w:r>
      <w:r w:rsidR="008416EF">
        <w:rPr>
          <w:rFonts w:ascii="Times New Roman" w:hAnsi="Times New Roman" w:cs="Times New Roman"/>
          <w:sz w:val="28"/>
          <w:szCs w:val="28"/>
        </w:rPr>
        <w:t>о внесении</w:t>
      </w:r>
      <w:r w:rsidR="00C94A8A">
        <w:rPr>
          <w:rFonts w:ascii="Times New Roman" w:hAnsi="Times New Roman" w:cs="Times New Roman"/>
          <w:sz w:val="28"/>
          <w:szCs w:val="28"/>
        </w:rPr>
        <w:t xml:space="preserve"> изменений в </w:t>
      </w:r>
      <w:r w:rsidR="009B5FDB">
        <w:rPr>
          <w:rFonts w:ascii="Times New Roman" w:hAnsi="Times New Roman" w:cs="Times New Roman"/>
          <w:sz w:val="28"/>
          <w:szCs w:val="28"/>
        </w:rPr>
        <w:t>П</w:t>
      </w:r>
      <w:r w:rsidRPr="003C5B5C">
        <w:rPr>
          <w:rFonts w:ascii="Times New Roman" w:hAnsi="Times New Roman" w:cs="Times New Roman"/>
          <w:sz w:val="28"/>
          <w:szCs w:val="28"/>
        </w:rPr>
        <w:t>равил</w:t>
      </w:r>
      <w:r w:rsidR="00C94A8A">
        <w:rPr>
          <w:rFonts w:ascii="Times New Roman" w:hAnsi="Times New Roman" w:cs="Times New Roman"/>
          <w:sz w:val="28"/>
          <w:szCs w:val="28"/>
        </w:rPr>
        <w:t>а</w:t>
      </w:r>
      <w:r w:rsidRPr="003C5B5C">
        <w:rPr>
          <w:rFonts w:ascii="Times New Roman" w:hAnsi="Times New Roman" w:cs="Times New Roman"/>
          <w:sz w:val="28"/>
          <w:szCs w:val="28"/>
        </w:rPr>
        <w:t xml:space="preserve"> землепользования и застройки</w:t>
      </w:r>
      <w:r w:rsidR="00F80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3BB0">
        <w:rPr>
          <w:rFonts w:ascii="Times New Roman" w:hAnsi="Times New Roman" w:cs="Times New Roman"/>
          <w:sz w:val="28"/>
          <w:szCs w:val="28"/>
        </w:rPr>
        <w:t>Вертуновского</w:t>
      </w:r>
      <w:proofErr w:type="spellEnd"/>
      <w:r w:rsidR="00867098" w:rsidRPr="000952AA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867098">
        <w:rPr>
          <w:rFonts w:ascii="Times New Roman" w:hAnsi="Times New Roman" w:cs="Times New Roman"/>
          <w:sz w:val="28"/>
          <w:szCs w:val="28"/>
        </w:rPr>
        <w:t>а</w:t>
      </w:r>
      <w:r w:rsidR="00867098" w:rsidRPr="000952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3BB0">
        <w:rPr>
          <w:rFonts w:ascii="Times New Roman" w:hAnsi="Times New Roman" w:cs="Times New Roman"/>
          <w:sz w:val="28"/>
          <w:szCs w:val="28"/>
        </w:rPr>
        <w:t>Бековского</w:t>
      </w:r>
      <w:proofErr w:type="spellEnd"/>
      <w:r w:rsidR="00C94A8A" w:rsidRPr="000952AA">
        <w:rPr>
          <w:rFonts w:ascii="Times New Roman" w:hAnsi="Times New Roman" w:cs="Times New Roman"/>
          <w:sz w:val="28"/>
          <w:szCs w:val="28"/>
        </w:rPr>
        <w:t xml:space="preserve"> района Пензенской</w:t>
      </w:r>
      <w:r w:rsidR="00C94A8A">
        <w:rPr>
          <w:rFonts w:ascii="Times New Roman" w:hAnsi="Times New Roman" w:cs="Times New Roman"/>
          <w:sz w:val="28"/>
          <w:szCs w:val="28"/>
        </w:rPr>
        <w:t xml:space="preserve"> области</w:t>
      </w:r>
    </w:p>
    <w:p w:rsidR="003C5B5C" w:rsidRPr="00505B29" w:rsidRDefault="003C5B5C" w:rsidP="003C5B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9B5FDB" w:rsidRDefault="003C5B5C" w:rsidP="009B5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архитектуры Пензенской области (далее - Министерство) от</w:t>
      </w:r>
      <w:r w:rsidR="00F95CF9">
        <w:rPr>
          <w:rFonts w:ascii="Times New Roman" w:hAnsi="Times New Roman" w:cs="Times New Roman"/>
          <w:sz w:val="28"/>
          <w:szCs w:val="28"/>
        </w:rPr>
        <w:t xml:space="preserve"> </w:t>
      </w:r>
      <w:r w:rsidR="008416EF">
        <w:rPr>
          <w:rFonts w:ascii="Times New Roman" w:hAnsi="Times New Roman" w:cs="Times New Roman"/>
          <w:color w:val="000000" w:themeColor="text1"/>
          <w:sz w:val="28"/>
          <w:szCs w:val="28"/>
        </w:rPr>
        <w:t>24</w:t>
      </w:r>
      <w:r w:rsidR="00F95CF9"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416EF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2721CC"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8416EF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E34E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416EF">
        <w:rPr>
          <w:rFonts w:ascii="Times New Roman" w:hAnsi="Times New Roman" w:cs="Times New Roman"/>
          <w:color w:val="000000" w:themeColor="text1"/>
          <w:sz w:val="28"/>
          <w:szCs w:val="28"/>
        </w:rPr>
        <w:t>1028</w:t>
      </w:r>
      <w:r w:rsidR="002721CC"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>/ОП</w:t>
      </w:r>
      <w:r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принято решение о подготовке проекта </w:t>
      </w:r>
      <w:r w:rsidR="00505B29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внесени</w:t>
      </w:r>
      <w:r w:rsidR="00505B2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изменений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9B5FD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равила землепользования и </w:t>
      </w:r>
      <w:r w:rsidRPr="000952AA">
        <w:rPr>
          <w:rFonts w:ascii="Times New Roman" w:hAnsi="Times New Roman" w:cs="Times New Roman"/>
          <w:sz w:val="28"/>
          <w:szCs w:val="28"/>
        </w:rPr>
        <w:t xml:space="preserve">застройки </w:t>
      </w:r>
      <w:proofErr w:type="spellStart"/>
      <w:r w:rsidR="00ED3BB0">
        <w:rPr>
          <w:rFonts w:ascii="Times New Roman" w:hAnsi="Times New Roman" w:cs="Times New Roman"/>
          <w:sz w:val="28"/>
          <w:szCs w:val="28"/>
        </w:rPr>
        <w:t>Вертуновского</w:t>
      </w:r>
      <w:proofErr w:type="spellEnd"/>
      <w:r w:rsidR="00405355" w:rsidRPr="000952AA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867098">
        <w:rPr>
          <w:rFonts w:ascii="Times New Roman" w:hAnsi="Times New Roman" w:cs="Times New Roman"/>
          <w:sz w:val="28"/>
          <w:szCs w:val="28"/>
        </w:rPr>
        <w:t>а</w:t>
      </w:r>
      <w:r w:rsidR="00405355" w:rsidRPr="000952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3BB0">
        <w:rPr>
          <w:rFonts w:ascii="Times New Roman" w:hAnsi="Times New Roman" w:cs="Times New Roman"/>
          <w:sz w:val="28"/>
          <w:szCs w:val="28"/>
        </w:rPr>
        <w:t>Бековского</w:t>
      </w:r>
      <w:proofErr w:type="spellEnd"/>
      <w:r w:rsidR="00405355" w:rsidRPr="000952AA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E65AEC" w:rsidRPr="000952AA">
        <w:rPr>
          <w:rFonts w:ascii="Times New Roman" w:hAnsi="Times New Roman" w:cs="Times New Roman"/>
          <w:sz w:val="28"/>
          <w:szCs w:val="28"/>
        </w:rPr>
        <w:t>Пензенской</w:t>
      </w:r>
      <w:r w:rsidR="00E65AEC" w:rsidRPr="00E65AEC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C53E6D">
        <w:rPr>
          <w:rFonts w:ascii="Times New Roman" w:hAnsi="Times New Roman" w:cs="Times New Roman"/>
          <w:sz w:val="28"/>
          <w:szCs w:val="28"/>
        </w:rPr>
        <w:t xml:space="preserve">, </w:t>
      </w:r>
      <w:r w:rsidR="00C53E6D" w:rsidRPr="00C53E6D">
        <w:rPr>
          <w:rFonts w:ascii="Times New Roman" w:hAnsi="Times New Roman" w:cs="Times New Roman"/>
          <w:sz w:val="28"/>
          <w:szCs w:val="28"/>
        </w:rPr>
        <w:t>утвержденные</w:t>
      </w:r>
      <w:r w:rsidR="008416EF">
        <w:rPr>
          <w:rFonts w:ascii="Times New Roman" w:hAnsi="Times New Roman" w:cs="Times New Roman"/>
          <w:sz w:val="28"/>
          <w:szCs w:val="28"/>
        </w:rPr>
        <w:t xml:space="preserve"> приказом Министерства от 09.10.2025 № 23-616</w:t>
      </w:r>
      <w:r w:rsidR="00F80864">
        <w:rPr>
          <w:rFonts w:ascii="Times New Roman" w:hAnsi="Times New Roman" w:cs="Times New Roman"/>
          <w:sz w:val="28"/>
          <w:szCs w:val="28"/>
        </w:rPr>
        <w:t xml:space="preserve">, </w:t>
      </w:r>
      <w:r w:rsidR="008416EF">
        <w:rPr>
          <w:rFonts w:ascii="Times New Roman" w:hAnsi="Times New Roman" w:cs="Times New Roman"/>
          <w:sz w:val="28"/>
          <w:szCs w:val="28"/>
        </w:rPr>
        <w:t>(</w:t>
      </w:r>
      <w:r w:rsidR="00505B29">
        <w:rPr>
          <w:rFonts w:ascii="Times New Roman" w:hAnsi="Times New Roman" w:cs="Times New Roman"/>
          <w:sz w:val="28"/>
          <w:szCs w:val="28"/>
        </w:rPr>
        <w:t>далее – проект о внесении изменений в Правила</w:t>
      </w:r>
      <w:r w:rsidR="00ED3BB0">
        <w:rPr>
          <w:rFonts w:ascii="Times New Roman" w:hAnsi="Times New Roman" w:cs="Times New Roman"/>
          <w:sz w:val="28"/>
          <w:szCs w:val="28"/>
        </w:rPr>
        <w:t>)</w:t>
      </w:r>
      <w:r w:rsidR="007669EC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—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D3BB0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4949"/>
        <w:gridCol w:w="3843"/>
      </w:tblGrid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4949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384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              о внесении изменений в Правила Министром градостроительства и архитектуры Пензенской области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заинтересованных лиц по подготовке проекта о внесении изменений в Правила</w:t>
            </w:r>
            <w:r w:rsidR="00F62234" w:rsidRPr="00505B29">
              <w:rPr>
                <w:rFonts w:ascii="Times New Roman" w:hAnsi="Times New Roman"/>
                <w:sz w:val="26"/>
                <w:szCs w:val="26"/>
              </w:rPr>
              <w:t>*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С момента опубликования сообщения о принятии решения                о подготовке проекта о внесении изменений в Правила </w:t>
            </w:r>
            <w:r w:rsidR="00B235DC">
              <w:rPr>
                <w:rFonts w:ascii="Times New Roman" w:hAnsi="Times New Roman"/>
                <w:sz w:val="26"/>
                <w:szCs w:val="26"/>
              </w:rPr>
              <w:t>до даты опубликования решения о проведении общественных обсуждений или публичных слушаний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о внесении изменений              в Правила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           ч. 9 ст. 31 Градостроительного кодекса Р</w:t>
            </w:r>
            <w:r w:rsidR="00B235D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оссийской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Ф</w:t>
            </w:r>
            <w:r w:rsidR="00B235DC">
              <w:rPr>
                <w:rFonts w:ascii="Times New Roman" w:hAnsi="Times New Roman"/>
                <w:color w:val="000000"/>
                <w:sz w:val="26"/>
                <w:szCs w:val="26"/>
              </w:rPr>
              <w:t>едерации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  <w:r w:rsidR="00B235DC" w:rsidRPr="00505B29">
              <w:rPr>
                <w:rFonts w:ascii="Times New Roman" w:hAnsi="Times New Roman"/>
                <w:sz w:val="26"/>
                <w:szCs w:val="26"/>
              </w:rPr>
              <w:t xml:space="preserve"> о внесении изменений в Правила</w:t>
            </w:r>
          </w:p>
        </w:tc>
      </w:tr>
      <w:tr w:rsidR="009B5FDB" w:rsidTr="00336CC3">
        <w:trPr>
          <w:trHeight w:val="2437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           проекта о внесении изменений в Правила             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</w:t>
            </w:r>
            <w:proofErr w:type="gramStart"/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слушаний</w:t>
            </w:r>
            <w:proofErr w:type="gramEnd"/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или, в случае </w:t>
            </w:r>
            <w:r w:rsidR="00B235DC">
              <w:rPr>
                <w:rFonts w:ascii="Times New Roman" w:hAnsi="Times New Roman" w:cs="Times New Roman"/>
                <w:sz w:val="26"/>
                <w:szCs w:val="26"/>
              </w:rPr>
              <w:t xml:space="preserve">обнаружения его несоответствия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вышеуказанным требованиям, в Комиссию на доработку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                 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о внесении изменений</w:t>
            </w:r>
            <w:r w:rsidR="00505B29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 Правила 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505B29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>по проекту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о внесении изменений                 в Правила</w:t>
            </w:r>
          </w:p>
        </w:tc>
      </w:tr>
    </w:tbl>
    <w:p w:rsidR="009B5FDB" w:rsidRDefault="009B5FDB" w:rsidP="009B5F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5FDB" w:rsidRDefault="008416EF" w:rsidP="00B235D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="00B235DC">
        <w:rPr>
          <w:rFonts w:ascii="Times New Roman" w:hAnsi="Times New Roman" w:cs="Times New Roman"/>
          <w:sz w:val="28"/>
          <w:szCs w:val="28"/>
        </w:rPr>
        <w:t xml:space="preserve">Порядок направления в </w:t>
      </w:r>
      <w:r w:rsidR="00B235DC" w:rsidRPr="0098246D">
        <w:rPr>
          <w:rFonts w:ascii="Times New Roman" w:hAnsi="Times New Roman" w:cs="Times New Roman"/>
          <w:sz w:val="28"/>
          <w:szCs w:val="28"/>
        </w:rPr>
        <w:t>Комиссию предложений</w:t>
      </w:r>
      <w:r w:rsidR="00B235D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B235DC">
        <w:rPr>
          <w:rFonts w:ascii="Times New Roman" w:hAnsi="Times New Roman" w:cs="Times New Roman"/>
          <w:sz w:val="28"/>
          <w:szCs w:val="28"/>
        </w:rPr>
        <w:t>заинтересованных лиц о внесении</w:t>
      </w:r>
      <w:r w:rsidR="00B235DC" w:rsidRPr="00696FFD">
        <w:rPr>
          <w:rFonts w:ascii="Times New Roman" w:hAnsi="Times New Roman" w:cs="Times New Roman"/>
          <w:sz w:val="28"/>
          <w:szCs w:val="28"/>
        </w:rPr>
        <w:t xml:space="preserve"> изменений </w:t>
      </w:r>
      <w:r w:rsidR="00B235DC">
        <w:rPr>
          <w:rFonts w:ascii="Times New Roman" w:hAnsi="Times New Roman" w:cs="Times New Roman"/>
          <w:sz w:val="28"/>
          <w:szCs w:val="28"/>
        </w:rPr>
        <w:t>в Правила определен приказом Министерства               от 27.04.2023 № 23-92 (с последующими изменениями).</w:t>
      </w:r>
    </w:p>
    <w:p w:rsidR="00505B29" w:rsidRDefault="009B5FDB" w:rsidP="00F62234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Предложения заинтересованных 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подготовке проекта </w:t>
      </w:r>
      <w:r>
        <w:rPr>
          <w:rFonts w:ascii="Times New Roman" w:hAnsi="Times New Roman" w:cs="Times New Roman"/>
          <w:sz w:val="28"/>
          <w:szCs w:val="28"/>
        </w:rPr>
        <w:t>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Правила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принимаются Комиссией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письменной форме                   по адресу: Пензенская обл., г. Пенза, </w:t>
      </w:r>
      <w:r w:rsidRPr="00696F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ул. Суворова, 156</w:t>
      </w:r>
      <w:r w:rsidR="00B235DC">
        <w:rPr>
          <w:rFonts w:ascii="Times New Roman" w:hAnsi="Times New Roman" w:cs="Times New Roman"/>
          <w:color w:val="000000" w:themeColor="text1"/>
          <w:sz w:val="28"/>
          <w:szCs w:val="28"/>
        </w:rPr>
        <w:t>, Министерство градостроительства и архитектуры Пензенской области (в адрес Председателя Комиссии).</w:t>
      </w:r>
    </w:p>
    <w:p w:rsidR="006D3AF4" w:rsidRDefault="006D3AF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2B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2B4" w:rsidRPr="006D3AF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D76" w:rsidRPr="00487299" w:rsidRDefault="007B7D76">
      <w:pPr>
        <w:rPr>
          <w:b/>
        </w:rPr>
      </w:pPr>
    </w:p>
    <w:sectPr w:rsidR="007B7D76" w:rsidRPr="00487299" w:rsidSect="0050763A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B5C"/>
    <w:rsid w:val="000952AA"/>
    <w:rsid w:val="00174298"/>
    <w:rsid w:val="00175FCA"/>
    <w:rsid w:val="001C3E48"/>
    <w:rsid w:val="002379BA"/>
    <w:rsid w:val="002721CC"/>
    <w:rsid w:val="00321C10"/>
    <w:rsid w:val="003C5B5C"/>
    <w:rsid w:val="003F2DE9"/>
    <w:rsid w:val="00405355"/>
    <w:rsid w:val="00487299"/>
    <w:rsid w:val="004C5EF3"/>
    <w:rsid w:val="004D42C0"/>
    <w:rsid w:val="00505B29"/>
    <w:rsid w:val="0050763A"/>
    <w:rsid w:val="00603EF2"/>
    <w:rsid w:val="0063719C"/>
    <w:rsid w:val="00687AB0"/>
    <w:rsid w:val="006A2338"/>
    <w:rsid w:val="006B2B6B"/>
    <w:rsid w:val="006D3AF4"/>
    <w:rsid w:val="00740AC7"/>
    <w:rsid w:val="007569DE"/>
    <w:rsid w:val="007669EC"/>
    <w:rsid w:val="0078036A"/>
    <w:rsid w:val="007B7D76"/>
    <w:rsid w:val="00815FA0"/>
    <w:rsid w:val="008416EF"/>
    <w:rsid w:val="00867098"/>
    <w:rsid w:val="008E4E25"/>
    <w:rsid w:val="009031CC"/>
    <w:rsid w:val="0091553B"/>
    <w:rsid w:val="00925A8D"/>
    <w:rsid w:val="00966DEF"/>
    <w:rsid w:val="009B5FDB"/>
    <w:rsid w:val="009C4636"/>
    <w:rsid w:val="009E4601"/>
    <w:rsid w:val="00A56156"/>
    <w:rsid w:val="00B235DC"/>
    <w:rsid w:val="00B36216"/>
    <w:rsid w:val="00B863A5"/>
    <w:rsid w:val="00BB183D"/>
    <w:rsid w:val="00C21D0F"/>
    <w:rsid w:val="00C53E6D"/>
    <w:rsid w:val="00C81D95"/>
    <w:rsid w:val="00C94A8A"/>
    <w:rsid w:val="00CE52B4"/>
    <w:rsid w:val="00D4765C"/>
    <w:rsid w:val="00DE30F1"/>
    <w:rsid w:val="00E34EA0"/>
    <w:rsid w:val="00E65AEC"/>
    <w:rsid w:val="00EC0DB7"/>
    <w:rsid w:val="00ED3BB0"/>
    <w:rsid w:val="00F62234"/>
    <w:rsid w:val="00F80864"/>
    <w:rsid w:val="00F95CF9"/>
    <w:rsid w:val="00F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MingradKriventceva</cp:lastModifiedBy>
  <cp:revision>9</cp:revision>
  <cp:lastPrinted>2025-10-30T11:10:00Z</cp:lastPrinted>
  <dcterms:created xsi:type="dcterms:W3CDTF">2023-12-11T08:11:00Z</dcterms:created>
  <dcterms:modified xsi:type="dcterms:W3CDTF">2025-10-24T12:46:00Z</dcterms:modified>
</cp:coreProperties>
</file>