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02F" w:rsidRPr="0045402F" w:rsidRDefault="0045402F" w:rsidP="0045402F">
      <w:pPr>
        <w:keepNext/>
        <w:keepLines/>
        <w:spacing w:before="400" w:after="300" w:line="240" w:lineRule="auto"/>
        <w:jc w:val="center"/>
        <w:outlineLvl w:val="1"/>
        <w:rPr>
          <w:rFonts w:ascii="Times New Roman" w:eastAsia="Times New Roman" w:hAnsi="Times New Roman" w:cs="Times New Roman"/>
          <w:b/>
          <w:bCs/>
          <w:color w:val="000000"/>
          <w:sz w:val="32"/>
          <w:szCs w:val="32"/>
        </w:rPr>
      </w:pPr>
      <w:bookmarkStart w:id="0" w:name="_Toc138762696"/>
      <w:bookmarkStart w:id="1" w:name="_Toc137201513"/>
      <w:bookmarkStart w:id="2" w:name="_Toc137201555"/>
      <w:bookmarkStart w:id="3" w:name="_Toc138762025"/>
      <w:bookmarkStart w:id="4" w:name="_Hlk137029883"/>
      <w:r w:rsidRPr="0045402F">
        <w:rPr>
          <w:rFonts w:ascii="Times New Roman" w:eastAsia="Times New Roman" w:hAnsi="Times New Roman" w:cs="Times New Roman"/>
          <w:b/>
          <w:bCs/>
          <w:color w:val="000000"/>
          <w:sz w:val="32"/>
          <w:szCs w:val="32"/>
        </w:rPr>
        <w:t>ГЛАВА 1</w:t>
      </w:r>
      <w:r w:rsidRPr="0045402F">
        <w:rPr>
          <w:rFonts w:ascii="Times New Roman" w:eastAsia="Times New Roman" w:hAnsi="Times New Roman" w:cs="Times New Roman"/>
          <w:b/>
          <w:bCs/>
          <w:color w:val="000000"/>
          <w:sz w:val="32"/>
          <w:szCs w:val="32"/>
          <w:lang w:val="x-none"/>
        </w:rPr>
        <w:t>. ПОРЯДОК ПРИМЕНЕНИЯ ПРАВИЛ ЗЕМЛЕПОЛЬЗОВАНИЯ И ЗАСТРОЙКИ И ВНЕСЕНИЯ В НИХ ИЗМЕНЕНИЙ</w:t>
      </w:r>
      <w:bookmarkEnd w:id="0"/>
      <w:r w:rsidRPr="0045402F">
        <w:rPr>
          <w:rFonts w:ascii="Times New Roman" w:eastAsia="Times New Roman" w:hAnsi="Times New Roman" w:cs="Times New Roman"/>
          <w:b/>
          <w:bCs/>
          <w:color w:val="000000"/>
          <w:sz w:val="32"/>
          <w:szCs w:val="32"/>
        </w:rPr>
        <w:t xml:space="preserve"> </w:t>
      </w:r>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bookmarkStart w:id="5" w:name="_Toc164415116"/>
      <w:bookmarkEnd w:id="1"/>
      <w:bookmarkEnd w:id="2"/>
      <w:bookmarkEnd w:id="3"/>
      <w:bookmarkEnd w:id="4"/>
      <w:r w:rsidRPr="0045402F">
        <w:rPr>
          <w:rFonts w:ascii="Times New Roman" w:eastAsiaTheme="majorEastAsia" w:hAnsi="Times New Roman" w:cs="Times New Roman"/>
          <w:b/>
          <w:bCs/>
          <w:sz w:val="24"/>
          <w:szCs w:val="24"/>
          <w:lang w:eastAsia="zh-CN"/>
        </w:rPr>
        <w:t xml:space="preserve">Статья 1. Предмет регулирования и цели подготовки Правил землепользования и застройки муниципального образования городского поселения город Сердобск </w:t>
      </w:r>
      <w:proofErr w:type="spellStart"/>
      <w:r w:rsidRPr="0045402F">
        <w:rPr>
          <w:rFonts w:ascii="Times New Roman" w:eastAsiaTheme="majorEastAsia" w:hAnsi="Times New Roman" w:cs="Times New Roman"/>
          <w:b/>
          <w:bCs/>
          <w:sz w:val="24"/>
          <w:szCs w:val="24"/>
          <w:lang w:eastAsia="zh-CN"/>
        </w:rPr>
        <w:t>Сердобского</w:t>
      </w:r>
      <w:proofErr w:type="spellEnd"/>
      <w:r w:rsidRPr="0045402F">
        <w:rPr>
          <w:rFonts w:ascii="Times New Roman" w:eastAsiaTheme="majorEastAsia" w:hAnsi="Times New Roman" w:cs="Times New Roman"/>
          <w:b/>
          <w:bCs/>
          <w:sz w:val="24"/>
          <w:szCs w:val="24"/>
          <w:lang w:eastAsia="zh-CN"/>
        </w:rPr>
        <w:t xml:space="preserve"> района Пензенской области</w:t>
      </w:r>
      <w:bookmarkEnd w:id="5"/>
    </w:p>
    <w:p w:rsidR="0045402F" w:rsidRPr="0045402F" w:rsidRDefault="0045402F" w:rsidP="0045402F">
      <w:pPr>
        <w:suppressAutoHyphens/>
        <w:spacing w:after="200" w:line="240" w:lineRule="auto"/>
        <w:ind w:firstLine="567"/>
        <w:jc w:val="both"/>
        <w:rPr>
          <w:rFonts w:ascii="Times New Roman" w:eastAsia="Times New Roman" w:hAnsi="Times New Roman" w:cs="Times New Roman"/>
          <w:sz w:val="24"/>
          <w:szCs w:val="24"/>
          <w:lang w:eastAsia="zh-CN"/>
        </w:rPr>
      </w:pP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 Правила землепользования и застройки муниципального образования городского поселения город Сердобск </w:t>
      </w:r>
      <w:proofErr w:type="spellStart"/>
      <w:r w:rsidRPr="0045402F">
        <w:rPr>
          <w:rFonts w:ascii="Times New Roman" w:eastAsia="Times New Roman" w:hAnsi="Times New Roman" w:cs="Times New Roman"/>
          <w:sz w:val="24"/>
          <w:szCs w:val="24"/>
          <w:lang w:eastAsia="zh-CN"/>
        </w:rPr>
        <w:t>Сердобского</w:t>
      </w:r>
      <w:proofErr w:type="spellEnd"/>
      <w:r w:rsidRPr="0045402F">
        <w:rPr>
          <w:rFonts w:ascii="Times New Roman" w:eastAsia="Times New Roman" w:hAnsi="Times New Roman" w:cs="Times New Roman"/>
          <w:sz w:val="24"/>
          <w:szCs w:val="24"/>
          <w:lang w:eastAsia="zh-CN"/>
        </w:rPr>
        <w:t xml:space="preserve"> района Пензенской области (далее –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Правил и внесения в них изменений.</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2. Правила разработаны в соответствии с Градостроительным кодексом РФ, Земельным кодексом РФ, Законом Пензенской области от 29.03.2024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другими нормативными правовыми актами Российской Федерации, Пензенской области, а также со сведениями Единого государственного реестра недвижимости, сведениями, документами и материалами, содержащимися в государственных информационных системах обеспечения градостроительной деятельности.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3. Правила разработаны в целях: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2) создания условий для планировки территории муниципального образования;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3) обеспечения прав и законных интересов физических </w:t>
      </w:r>
      <w:r w:rsidRPr="0045402F">
        <w:rPr>
          <w:rFonts w:ascii="Times New Roman" w:eastAsia="Times New Roman" w:hAnsi="Times New Roman" w:cs="Times New Roman"/>
          <w:sz w:val="24"/>
          <w:szCs w:val="24"/>
          <w:lang w:eastAsia="zh-CN"/>
        </w:rPr>
        <w:tab/>
        <w:t xml:space="preserve">и юридических лиц, в том числе правообладателей земельных участков и объектов капитального строительства; </w:t>
      </w:r>
    </w:p>
    <w:p w:rsid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023A72" w:rsidRPr="0045402F" w:rsidRDefault="00023A72"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bookmarkStart w:id="6" w:name="_GoBack"/>
      <w:bookmarkEnd w:id="6"/>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bookmarkStart w:id="7" w:name="_Toc164415117"/>
      <w:r w:rsidRPr="0045402F">
        <w:rPr>
          <w:rFonts w:ascii="Times New Roman" w:eastAsiaTheme="majorEastAsia" w:hAnsi="Times New Roman" w:cs="Times New Roman"/>
          <w:b/>
          <w:bCs/>
          <w:sz w:val="24"/>
          <w:szCs w:val="24"/>
          <w:lang w:eastAsia="zh-CN"/>
        </w:rPr>
        <w:t>Статья 2. Сфера применения Правил</w:t>
      </w:r>
      <w:bookmarkEnd w:id="7"/>
    </w:p>
    <w:p w:rsidR="0045402F" w:rsidRPr="0045402F" w:rsidRDefault="0045402F" w:rsidP="0045402F">
      <w:pPr>
        <w:suppressAutoHyphens/>
        <w:spacing w:after="200" w:line="240" w:lineRule="auto"/>
        <w:jc w:val="both"/>
        <w:rPr>
          <w:rFonts w:ascii="Times New Roman" w:eastAsia="Times New Roman" w:hAnsi="Times New Roman" w:cs="Times New Roman"/>
          <w:sz w:val="24"/>
          <w:szCs w:val="24"/>
          <w:lang w:eastAsia="zh-CN"/>
        </w:rPr>
      </w:pP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 Действие настоящих Правил распространяется на всю территорию муниципального образования городского поселения город Сердобск </w:t>
      </w:r>
      <w:proofErr w:type="spellStart"/>
      <w:r w:rsidRPr="0045402F">
        <w:rPr>
          <w:rFonts w:ascii="Times New Roman" w:eastAsia="Times New Roman" w:hAnsi="Times New Roman" w:cs="Times New Roman"/>
          <w:sz w:val="24"/>
          <w:szCs w:val="24"/>
          <w:lang w:eastAsia="zh-CN"/>
        </w:rPr>
        <w:t>Сердобского</w:t>
      </w:r>
      <w:proofErr w:type="spellEnd"/>
      <w:r w:rsidRPr="0045402F">
        <w:rPr>
          <w:rFonts w:ascii="Times New Roman" w:eastAsia="Times New Roman" w:hAnsi="Times New Roman" w:cs="Times New Roman"/>
          <w:sz w:val="24"/>
          <w:szCs w:val="24"/>
          <w:lang w:eastAsia="zh-CN"/>
        </w:rPr>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 Настоящие Правила применяются наряду с:</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 региональными и местными нормативами градостроительного проектирования. </w:t>
      </w:r>
    </w:p>
    <w:p w:rsidR="00023A72" w:rsidRPr="0045402F" w:rsidRDefault="00023A72"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bookmarkStart w:id="8" w:name="dst2169"/>
      <w:bookmarkStart w:id="9" w:name="_Toc164415118"/>
      <w:bookmarkStart w:id="10" w:name="_Toc462214945"/>
      <w:bookmarkStart w:id="11" w:name="_Toc464032167"/>
      <w:bookmarkStart w:id="12" w:name="_Toc464037361"/>
      <w:bookmarkStart w:id="13" w:name="_Toc464641506"/>
      <w:bookmarkStart w:id="14" w:name="_Toc465073817"/>
      <w:bookmarkStart w:id="15" w:name="_Toc465338030"/>
      <w:bookmarkStart w:id="16" w:name="_Toc515951685"/>
      <w:bookmarkStart w:id="17" w:name="_Toc531161372"/>
      <w:bookmarkStart w:id="18" w:name="_Toc5694374"/>
      <w:bookmarkStart w:id="19" w:name="_Toc18505975"/>
      <w:bookmarkStart w:id="20" w:name="_Toc18928028"/>
      <w:bookmarkStart w:id="21" w:name="_Toc91578251"/>
      <w:bookmarkEnd w:id="8"/>
      <w:r w:rsidRPr="0045402F">
        <w:rPr>
          <w:rFonts w:ascii="Times New Roman" w:eastAsiaTheme="majorEastAsia" w:hAnsi="Times New Roman" w:cs="Times New Roman"/>
          <w:b/>
          <w:bCs/>
          <w:sz w:val="24"/>
          <w:szCs w:val="24"/>
          <w:lang w:eastAsia="zh-CN"/>
        </w:rPr>
        <w:lastRenderedPageBreak/>
        <w:t>Статья 3. Содержание и порядок применения Правил</w:t>
      </w:r>
      <w:bookmarkEnd w:id="9"/>
    </w:p>
    <w:p w:rsidR="0045402F" w:rsidRPr="0045402F" w:rsidRDefault="0045402F" w:rsidP="0045402F">
      <w:pPr>
        <w:suppressAutoHyphens/>
        <w:spacing w:after="200" w:line="240" w:lineRule="auto"/>
        <w:jc w:val="both"/>
        <w:rPr>
          <w:rFonts w:ascii="Times New Roman" w:eastAsia="Times New Roman" w:hAnsi="Times New Roman" w:cs="Times New Roman"/>
          <w:sz w:val="24"/>
          <w:szCs w:val="24"/>
          <w:lang w:eastAsia="zh-CN"/>
        </w:rPr>
      </w:pP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 Правила включают в себя: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 порядок их применения и внесения изменений в Правила;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 карту градостроительного зонирования;</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3) градостроительные регламенты.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2. Порядок применения Правил и внесения в них изменений включает в себя положения: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 о регулировании землепользования и застройки;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3) о подготовке документации по планировке территории;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4) о проведении общественных обсуждений или публичных слушаний по вопросам землепользования и застройки;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5) о внесении изменений в Правила; </w:t>
      </w:r>
    </w:p>
    <w:p w:rsidR="0045402F" w:rsidRDefault="0045402F" w:rsidP="0045402F">
      <w:pPr>
        <w:suppressAutoHyphens/>
        <w:spacing w:after="200" w:line="240" w:lineRule="auto"/>
        <w:ind w:firstLine="567"/>
        <w:contextualSpacing/>
        <w:jc w:val="both"/>
        <w:rPr>
          <w:rFonts w:ascii="Times New Roman" w:eastAsia="Times New Roman" w:hAnsi="Times New Roman" w:cs="Times New Roman"/>
          <w:b/>
          <w:sz w:val="24"/>
          <w:szCs w:val="24"/>
          <w:lang w:eastAsia="zh-CN"/>
        </w:rPr>
      </w:pPr>
      <w:r w:rsidRPr="0045402F">
        <w:rPr>
          <w:rFonts w:ascii="Times New Roman" w:eastAsia="Times New Roman" w:hAnsi="Times New Roman" w:cs="Times New Roman"/>
          <w:sz w:val="24"/>
          <w:szCs w:val="24"/>
          <w:lang w:eastAsia="zh-CN"/>
        </w:rPr>
        <w:t>6) о регулировании иных вопросов землепользования и застройки</w:t>
      </w:r>
      <w:r w:rsidRPr="0045402F">
        <w:rPr>
          <w:rFonts w:ascii="Times New Roman" w:eastAsia="Times New Roman" w:hAnsi="Times New Roman" w:cs="Times New Roman"/>
          <w:b/>
          <w:sz w:val="24"/>
          <w:szCs w:val="24"/>
          <w:lang w:eastAsia="zh-CN"/>
        </w:rPr>
        <w:t xml:space="preserve">.  </w:t>
      </w:r>
    </w:p>
    <w:p w:rsidR="00023A72" w:rsidRPr="0045402F" w:rsidRDefault="00023A72" w:rsidP="0045402F">
      <w:pPr>
        <w:suppressAutoHyphens/>
        <w:spacing w:after="200" w:line="240" w:lineRule="auto"/>
        <w:ind w:firstLine="567"/>
        <w:contextualSpacing/>
        <w:jc w:val="both"/>
        <w:rPr>
          <w:rFonts w:ascii="Times New Roman" w:eastAsia="Times New Roman" w:hAnsi="Times New Roman" w:cs="Times New Roman"/>
          <w:b/>
          <w:sz w:val="24"/>
          <w:szCs w:val="24"/>
          <w:lang w:eastAsia="zh-CN"/>
        </w:rPr>
      </w:pPr>
    </w:p>
    <w:p w:rsidR="0045402F" w:rsidRPr="0045402F" w:rsidRDefault="0045402F" w:rsidP="0045402F">
      <w:pPr>
        <w:keepNext/>
        <w:keepLines/>
        <w:suppressAutoHyphens/>
        <w:spacing w:before="40" w:after="0" w:line="240" w:lineRule="auto"/>
        <w:ind w:firstLine="567"/>
        <w:jc w:val="center"/>
        <w:outlineLvl w:val="1"/>
        <w:rPr>
          <w:rFonts w:ascii="Times New Roman" w:eastAsiaTheme="majorEastAsia" w:hAnsi="Times New Roman" w:cs="Times New Roman"/>
          <w:b/>
          <w:bCs/>
          <w:sz w:val="24"/>
          <w:szCs w:val="24"/>
          <w:lang w:eastAsia="zh-CN"/>
        </w:rPr>
      </w:pPr>
      <w:bookmarkStart w:id="22" w:name="_Toc164415119"/>
      <w:r w:rsidRPr="0045402F">
        <w:rPr>
          <w:rFonts w:ascii="Times New Roman" w:eastAsiaTheme="majorEastAsia" w:hAnsi="Times New Roman" w:cs="Times New Roman"/>
          <w:b/>
          <w:bCs/>
          <w:sz w:val="24"/>
          <w:szCs w:val="24"/>
          <w:lang w:eastAsia="zh-CN"/>
        </w:rPr>
        <w:t>Статья 4. Использование объектов недвижимости, не соответствующих                   настоящим Правилам</w:t>
      </w:r>
      <w:bookmarkEnd w:id="22"/>
    </w:p>
    <w:p w:rsidR="0045402F" w:rsidRPr="0045402F" w:rsidRDefault="0045402F" w:rsidP="0045402F">
      <w:pPr>
        <w:suppressAutoHyphens/>
        <w:spacing w:after="200" w:line="240" w:lineRule="auto"/>
        <w:ind w:firstLine="567"/>
        <w:jc w:val="center"/>
        <w:rPr>
          <w:rFonts w:ascii="Times New Roman" w:eastAsia="Times New Roman" w:hAnsi="Times New Roman" w:cs="Times New Roman"/>
          <w:b/>
          <w:sz w:val="24"/>
          <w:szCs w:val="24"/>
          <w:lang w:eastAsia="zh-CN"/>
        </w:rPr>
      </w:pP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2. Реконструкция указанных в п.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3. В случае если использование указанных в п.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023A72" w:rsidRPr="0045402F" w:rsidRDefault="00023A72"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bookmarkStart w:id="23" w:name="_Toc164415120"/>
      <w:r w:rsidRPr="0045402F">
        <w:rPr>
          <w:rFonts w:ascii="Times New Roman" w:eastAsiaTheme="majorEastAsia" w:hAnsi="Times New Roman" w:cs="Times New Roman"/>
          <w:b/>
          <w:bCs/>
          <w:sz w:val="24"/>
          <w:szCs w:val="24"/>
          <w:lang w:eastAsia="zh-CN"/>
        </w:rPr>
        <w:t>Статья 5. Открытость и доступность информации о землепользовании и застройке</w:t>
      </w:r>
      <w:bookmarkEnd w:id="23"/>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 Настоящие Правила являются открытыми и общедоступными. </w:t>
      </w:r>
    </w:p>
    <w:p w:rsid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bookmarkStart w:id="24" w:name="_Toc143077848"/>
      <w:r w:rsidRPr="0045402F">
        <w:rPr>
          <w:rFonts w:ascii="Times New Roman" w:eastAsia="Times New Roman" w:hAnsi="Times New Roman" w:cs="Times New Roman"/>
          <w:sz w:val="24"/>
          <w:szCs w:val="24"/>
          <w:lang w:eastAsia="zh-CN"/>
        </w:rPr>
        <w:t xml:space="preserve">2.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w:t>
      </w:r>
      <w:r w:rsidRPr="0045402F">
        <w:rPr>
          <w:rFonts w:ascii="Times New Roman" w:eastAsia="Times New Roman" w:hAnsi="Times New Roman" w:cs="Times New Roman"/>
          <w:sz w:val="24"/>
          <w:szCs w:val="24"/>
          <w:lang w:eastAsia="zh-CN"/>
        </w:rPr>
        <w:lastRenderedPageBreak/>
        <w:t>планирования и в государственной информационной системе обеспечения градостроительной деятельности.</w:t>
      </w:r>
      <w:bookmarkEnd w:id="24"/>
    </w:p>
    <w:p w:rsidR="00023A72" w:rsidRPr="0045402F" w:rsidRDefault="00023A72"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sz w:val="24"/>
          <w:szCs w:val="24"/>
          <w:lang w:eastAsia="zh-CN"/>
        </w:rPr>
      </w:pPr>
      <w:bookmarkStart w:id="25" w:name="_Toc164415122"/>
      <w:r w:rsidRPr="0045402F">
        <w:rPr>
          <w:rFonts w:ascii="Times New Roman" w:eastAsiaTheme="majorEastAsia" w:hAnsi="Times New Roman" w:cs="Times New Roman"/>
          <w:b/>
          <w:sz w:val="24"/>
          <w:szCs w:val="24"/>
          <w:lang w:eastAsia="zh-CN"/>
        </w:rPr>
        <w:t>Статья 6. Полномочия Министерства градостроительства и архитектуры                  Пензенской области</w:t>
      </w:r>
      <w:bookmarkEnd w:id="25"/>
    </w:p>
    <w:p w:rsidR="0045402F" w:rsidRPr="0045402F" w:rsidRDefault="0045402F" w:rsidP="0045402F">
      <w:pPr>
        <w:suppressAutoHyphens/>
        <w:spacing w:after="200" w:line="240" w:lineRule="auto"/>
        <w:jc w:val="both"/>
        <w:rPr>
          <w:rFonts w:ascii="Times New Roman" w:eastAsia="Times New Roman" w:hAnsi="Times New Roman" w:cs="Times New Roman"/>
          <w:sz w:val="24"/>
          <w:szCs w:val="24"/>
          <w:lang w:eastAsia="zh-CN"/>
        </w:rPr>
      </w:pP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 xml:space="preserve">1. В соответствии с Законом Пензенской области от 24.11.2021 №3765-ЗПО                    </w:t>
      </w:r>
      <w:proofErr w:type="gramStart"/>
      <w:r w:rsidRPr="0045402F">
        <w:rPr>
          <w:rFonts w:ascii="Times New Roman" w:eastAsia="Times New Roman" w:hAnsi="Times New Roman" w:cs="Times New Roman"/>
          <w:sz w:val="24"/>
          <w:szCs w:val="24"/>
          <w:lang w:eastAsia="ru-RU"/>
        </w:rPr>
        <w:t xml:space="preserve">   «</w:t>
      </w:r>
      <w:proofErr w:type="gramEnd"/>
      <w:r w:rsidRPr="0045402F">
        <w:rPr>
          <w:rFonts w:ascii="Times New Roman" w:eastAsia="Times New Roman" w:hAnsi="Times New Roman" w:cs="Times New Roman"/>
          <w:sz w:val="24"/>
          <w:szCs w:val="24"/>
          <w:lang w:eastAsia="ru-RU"/>
        </w:rPr>
        <w: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zh-CN"/>
        </w:rPr>
        <w:t xml:space="preserve">2. В соответствии с Постановлением Правительства Пензенской области от 20.01.2022 № 29-пП (с последующими изменениями) «Об утверждении Положения о Министерстве градостроительства и архитектуры Пензенской области»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b/>
          <w:bCs/>
          <w:sz w:val="24"/>
          <w:szCs w:val="24"/>
          <w:lang w:eastAsia="ru-RU"/>
        </w:rPr>
      </w:pPr>
      <w:r w:rsidRPr="0045402F">
        <w:rPr>
          <w:rFonts w:ascii="Times New Roman" w:eastAsia="Times New Roman" w:hAnsi="Times New Roman" w:cs="Times New Roman"/>
          <w:sz w:val="24"/>
          <w:szCs w:val="24"/>
          <w:lang w:eastAsia="ru-RU"/>
        </w:rPr>
        <w:t xml:space="preserve">3. </w:t>
      </w:r>
      <w:r w:rsidRPr="0045402F">
        <w:rPr>
          <w:rFonts w:ascii="Times New Roman" w:eastAsia="Times New Roman" w:hAnsi="Times New Roman" w:cs="Times New Roman"/>
          <w:sz w:val="24"/>
          <w:szCs w:val="24"/>
          <w:lang w:eastAsia="zh-CN"/>
        </w:rPr>
        <w:t>Министерство по вопросам землепользования и застройки осуществляет следующие полномочия:</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1)</w:t>
      </w:r>
      <w:r w:rsidRPr="0045402F">
        <w:rPr>
          <w:rFonts w:ascii="Times New Roman" w:eastAsia="Tahoma" w:hAnsi="Times New Roman" w:cs="Times New Roman"/>
          <w:b/>
          <w:bCs/>
          <w:sz w:val="24"/>
          <w:szCs w:val="24"/>
          <w:lang w:eastAsia="zh-CN"/>
        </w:rPr>
        <w:t xml:space="preserve"> </w:t>
      </w:r>
      <w:r w:rsidRPr="0045402F">
        <w:rPr>
          <w:rFonts w:ascii="Times New Roman" w:eastAsia="Tahoma" w:hAnsi="Times New Roman" w:cs="Times New Roman"/>
          <w:bCs/>
          <w:sz w:val="24"/>
          <w:szCs w:val="24"/>
          <w:lang w:eastAsia="zh-CN"/>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2) 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3) 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 xml:space="preserve">3-1) установление </w:t>
      </w:r>
      <w:hyperlink r:id="rId5" w:history="1">
        <w:r w:rsidRPr="0045402F">
          <w:rPr>
            <w:rFonts w:ascii="Times New Roman" w:eastAsia="Tahoma" w:hAnsi="Times New Roman" w:cs="Times New Roman"/>
            <w:bCs/>
            <w:sz w:val="24"/>
            <w:szCs w:val="24"/>
            <w:lang w:eastAsia="zh-CN"/>
          </w:rPr>
          <w:t>порядка</w:t>
        </w:r>
      </w:hyperlink>
      <w:r w:rsidRPr="0045402F">
        <w:rPr>
          <w:rFonts w:ascii="Times New Roman" w:eastAsia="Tahoma" w:hAnsi="Times New Roman" w:cs="Times New Roman"/>
          <w:bCs/>
          <w:sz w:val="24"/>
          <w:szCs w:val="24"/>
          <w:lang w:eastAsia="zh-CN"/>
        </w:rPr>
        <w:t xml:space="preserve"> подготовки, утверждения местных нормативов градостроительного проектирования и внесения изменений в них;</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4) утверждение местных нормативов градостроительного проектирования, внесение в них изменений;</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 xml:space="preserve">5)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6" w:history="1">
        <w:r w:rsidRPr="0045402F">
          <w:rPr>
            <w:rFonts w:ascii="Times New Roman" w:eastAsia="Tahoma" w:hAnsi="Times New Roman" w:cs="Times New Roman"/>
            <w:bCs/>
            <w:sz w:val="24"/>
            <w:szCs w:val="24"/>
            <w:lang w:eastAsia="zh-CN"/>
          </w:rPr>
          <w:t>ч. 4</w:t>
        </w:r>
      </w:hyperlink>
      <w:r w:rsidRPr="0045402F">
        <w:rPr>
          <w:rFonts w:ascii="Times New Roman" w:eastAsia="Tahoma" w:hAnsi="Times New Roman" w:cs="Times New Roman"/>
          <w:bCs/>
          <w:sz w:val="24"/>
          <w:szCs w:val="24"/>
          <w:lang w:eastAsia="zh-CN"/>
        </w:rPr>
        <w:t xml:space="preserve">, </w:t>
      </w:r>
      <w:hyperlink r:id="rId7" w:history="1">
        <w:r w:rsidRPr="0045402F">
          <w:rPr>
            <w:rFonts w:ascii="Times New Roman" w:eastAsia="Tahoma" w:hAnsi="Times New Roman" w:cs="Times New Roman"/>
            <w:bCs/>
            <w:sz w:val="24"/>
            <w:szCs w:val="24"/>
            <w:lang w:eastAsia="zh-CN"/>
          </w:rPr>
          <w:t>4.1</w:t>
        </w:r>
      </w:hyperlink>
      <w:r w:rsidRPr="0045402F">
        <w:rPr>
          <w:rFonts w:ascii="Times New Roman" w:eastAsia="Tahoma" w:hAnsi="Times New Roman" w:cs="Times New Roman"/>
          <w:bCs/>
          <w:sz w:val="24"/>
          <w:szCs w:val="24"/>
          <w:lang w:eastAsia="zh-CN"/>
        </w:rPr>
        <w:t xml:space="preserve"> и </w:t>
      </w:r>
      <w:hyperlink r:id="rId8" w:history="1">
        <w:r w:rsidRPr="0045402F">
          <w:rPr>
            <w:rFonts w:ascii="Times New Roman" w:eastAsia="Tahoma" w:hAnsi="Times New Roman" w:cs="Times New Roman"/>
            <w:bCs/>
            <w:sz w:val="24"/>
            <w:szCs w:val="24"/>
            <w:lang w:eastAsia="zh-CN"/>
          </w:rPr>
          <w:t>5</w:t>
        </w:r>
      </w:hyperlink>
      <w:r w:rsidRPr="0045402F">
        <w:rPr>
          <w:rFonts w:ascii="Times New Roman" w:eastAsia="Tahoma" w:hAnsi="Times New Roman" w:cs="Times New Roman"/>
          <w:bCs/>
          <w:sz w:val="24"/>
          <w:szCs w:val="24"/>
          <w:lang w:eastAsia="zh-CN"/>
        </w:rPr>
        <w:t xml:space="preserve"> - </w:t>
      </w:r>
      <w:hyperlink r:id="rId9" w:history="1">
        <w:r w:rsidRPr="0045402F">
          <w:rPr>
            <w:rFonts w:ascii="Times New Roman" w:eastAsia="Tahoma" w:hAnsi="Times New Roman" w:cs="Times New Roman"/>
            <w:bCs/>
            <w:sz w:val="24"/>
            <w:szCs w:val="24"/>
            <w:lang w:eastAsia="zh-CN"/>
          </w:rPr>
          <w:t>5.2 ст. 45</w:t>
        </w:r>
      </w:hyperlink>
      <w:r w:rsidRPr="0045402F">
        <w:rPr>
          <w:rFonts w:ascii="Times New Roman" w:eastAsia="Tahoma" w:hAnsi="Times New Roman" w:cs="Times New Roman"/>
          <w:bCs/>
          <w:sz w:val="24"/>
          <w:szCs w:val="24"/>
          <w:lang w:eastAsia="zh-CN"/>
        </w:rPr>
        <w:t xml:space="preserve"> Градостроительного кодекса РФ, подготовленной в том числе лицами, указанными в </w:t>
      </w:r>
      <w:hyperlink r:id="rId10" w:history="1">
        <w:r w:rsidRPr="0045402F">
          <w:rPr>
            <w:rFonts w:ascii="Times New Roman" w:eastAsia="Tahoma" w:hAnsi="Times New Roman" w:cs="Times New Roman"/>
            <w:bCs/>
            <w:sz w:val="24"/>
            <w:szCs w:val="24"/>
            <w:lang w:eastAsia="zh-CN"/>
          </w:rPr>
          <w:t>п. 3</w:t>
        </w:r>
      </w:hyperlink>
      <w:r w:rsidRPr="0045402F">
        <w:rPr>
          <w:rFonts w:ascii="Times New Roman" w:eastAsia="Tahoma" w:hAnsi="Times New Roman" w:cs="Times New Roman"/>
          <w:bCs/>
          <w:sz w:val="24"/>
          <w:szCs w:val="24"/>
          <w:lang w:eastAsia="zh-CN"/>
        </w:rPr>
        <w:t xml:space="preserve"> и </w:t>
      </w:r>
      <w:hyperlink r:id="rId11" w:history="1">
        <w:r w:rsidRPr="0045402F">
          <w:rPr>
            <w:rFonts w:ascii="Times New Roman" w:eastAsia="Tahoma" w:hAnsi="Times New Roman" w:cs="Times New Roman"/>
            <w:bCs/>
            <w:sz w:val="24"/>
            <w:szCs w:val="24"/>
            <w:lang w:eastAsia="zh-CN"/>
          </w:rPr>
          <w:t>4 ч. 1.1 ст. 45</w:t>
        </w:r>
      </w:hyperlink>
      <w:r w:rsidRPr="0045402F">
        <w:rPr>
          <w:rFonts w:ascii="Times New Roman" w:eastAsia="Tahoma" w:hAnsi="Times New Roman" w:cs="Times New Roman"/>
          <w:bCs/>
          <w:sz w:val="24"/>
          <w:szCs w:val="24"/>
          <w:lang w:eastAsia="zh-CN"/>
        </w:rPr>
        <w:t xml:space="preserve"> Градостроительного кодекса РФ,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6)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 xml:space="preserve">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w:t>
      </w:r>
      <w:r w:rsidRPr="0045402F">
        <w:rPr>
          <w:rFonts w:ascii="Times New Roman" w:eastAsia="Tahoma" w:hAnsi="Times New Roman" w:cs="Times New Roman"/>
          <w:bCs/>
          <w:sz w:val="24"/>
          <w:szCs w:val="24"/>
          <w:lang w:eastAsia="zh-CN"/>
        </w:rPr>
        <w:lastRenderedPageBreak/>
        <w:t>земельных участков в целях строительства и реконструкции объектов индивидуального жилищного строительства;</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9) предоставление разрешения на условно разрешенный вид использования земельного участка или объекта капитального строительства;</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 xml:space="preserve">10)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2" w:history="1">
        <w:r w:rsidRPr="0045402F">
          <w:rPr>
            <w:rFonts w:ascii="Times New Roman" w:eastAsia="Tahoma" w:hAnsi="Times New Roman" w:cs="Times New Roman"/>
            <w:bCs/>
            <w:sz w:val="24"/>
            <w:szCs w:val="24"/>
            <w:lang w:eastAsia="zh-CN"/>
          </w:rPr>
          <w:t>кодексом</w:t>
        </w:r>
      </w:hyperlink>
      <w:r w:rsidRPr="0045402F">
        <w:rPr>
          <w:rFonts w:ascii="Times New Roman" w:eastAsia="Tahoma" w:hAnsi="Times New Roman" w:cs="Times New Roman"/>
          <w:bCs/>
          <w:sz w:val="24"/>
          <w:szCs w:val="24"/>
          <w:lang w:eastAsia="zh-CN"/>
        </w:rPr>
        <w:t xml:space="preserve"> РФ отнесена к компетенции органов местного самоуправления;</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 xml:space="preserve">11)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w:t>
      </w:r>
      <w:hyperlink r:id="rId13" w:history="1">
        <w:r w:rsidRPr="0045402F">
          <w:rPr>
            <w:rFonts w:ascii="Times New Roman" w:eastAsia="Tahoma" w:hAnsi="Times New Roman" w:cs="Times New Roman"/>
            <w:bCs/>
            <w:sz w:val="24"/>
            <w:szCs w:val="24"/>
            <w:lang w:eastAsia="zh-CN"/>
          </w:rPr>
          <w:t>кодексом</w:t>
        </w:r>
      </w:hyperlink>
      <w:r w:rsidRPr="0045402F">
        <w:rPr>
          <w:rFonts w:ascii="Times New Roman" w:eastAsia="Tahoma" w:hAnsi="Times New Roman" w:cs="Times New Roman"/>
          <w:bCs/>
          <w:sz w:val="24"/>
          <w:szCs w:val="24"/>
          <w:lang w:eastAsia="zh-CN"/>
        </w:rPr>
        <w:t xml:space="preserve"> РФ и Федеральным </w:t>
      </w:r>
      <w:hyperlink r:id="rId14" w:history="1">
        <w:r w:rsidRPr="0045402F">
          <w:rPr>
            <w:rFonts w:ascii="Times New Roman" w:eastAsia="Tahoma" w:hAnsi="Times New Roman" w:cs="Times New Roman"/>
            <w:bCs/>
            <w:sz w:val="24"/>
            <w:szCs w:val="24"/>
            <w:lang w:eastAsia="zh-CN"/>
          </w:rPr>
          <w:t>законом</w:t>
        </w:r>
      </w:hyperlink>
      <w:r w:rsidRPr="0045402F">
        <w:rPr>
          <w:rFonts w:ascii="Times New Roman" w:eastAsia="Tahoma" w:hAnsi="Times New Roman" w:cs="Times New Roman"/>
          <w:bCs/>
          <w:sz w:val="24"/>
          <w:szCs w:val="24"/>
          <w:lang w:eastAsia="zh-CN"/>
        </w:rPr>
        <w:t xml:space="preserve">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12) 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13)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45402F" w:rsidRP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 xml:space="preserve">14) принятие и реализация решений о комплексном развитии территорий поселений, городских округов в соответствии со </w:t>
      </w:r>
      <w:hyperlink r:id="rId15" w:history="1">
        <w:r w:rsidRPr="0045402F">
          <w:rPr>
            <w:rFonts w:ascii="Times New Roman" w:eastAsia="Tahoma" w:hAnsi="Times New Roman" w:cs="Times New Roman"/>
            <w:bCs/>
            <w:sz w:val="24"/>
            <w:szCs w:val="24"/>
            <w:lang w:eastAsia="zh-CN"/>
          </w:rPr>
          <w:t>ст.  66</w:t>
        </w:r>
      </w:hyperlink>
      <w:r w:rsidRPr="0045402F">
        <w:rPr>
          <w:rFonts w:ascii="Times New Roman" w:eastAsia="Tahoma" w:hAnsi="Times New Roman" w:cs="Times New Roman"/>
          <w:bCs/>
          <w:sz w:val="24"/>
          <w:szCs w:val="24"/>
          <w:lang w:eastAsia="zh-CN"/>
        </w:rPr>
        <w:t xml:space="preserve">, </w:t>
      </w:r>
      <w:hyperlink r:id="rId16" w:history="1">
        <w:r w:rsidRPr="0045402F">
          <w:rPr>
            <w:rFonts w:ascii="Times New Roman" w:eastAsia="Tahoma" w:hAnsi="Times New Roman" w:cs="Times New Roman"/>
            <w:bCs/>
            <w:sz w:val="24"/>
            <w:szCs w:val="24"/>
            <w:lang w:eastAsia="zh-CN"/>
          </w:rPr>
          <w:t>67</w:t>
        </w:r>
      </w:hyperlink>
      <w:r w:rsidRPr="0045402F">
        <w:rPr>
          <w:rFonts w:ascii="Times New Roman" w:eastAsia="Tahoma" w:hAnsi="Times New Roman" w:cs="Times New Roman"/>
          <w:bCs/>
          <w:sz w:val="24"/>
          <w:szCs w:val="24"/>
          <w:lang w:eastAsia="zh-CN"/>
        </w:rPr>
        <w:t xml:space="preserve">, </w:t>
      </w:r>
      <w:hyperlink r:id="rId17" w:history="1">
        <w:r w:rsidRPr="0045402F">
          <w:rPr>
            <w:rFonts w:ascii="Times New Roman" w:eastAsia="Tahoma" w:hAnsi="Times New Roman" w:cs="Times New Roman"/>
            <w:bCs/>
            <w:sz w:val="24"/>
            <w:szCs w:val="24"/>
            <w:lang w:eastAsia="zh-CN"/>
          </w:rPr>
          <w:t>70</w:t>
        </w:r>
      </w:hyperlink>
      <w:r w:rsidRPr="0045402F">
        <w:rPr>
          <w:rFonts w:ascii="Times New Roman" w:eastAsia="Tahoma" w:hAnsi="Times New Roman" w:cs="Times New Roman"/>
          <w:bCs/>
          <w:sz w:val="24"/>
          <w:szCs w:val="24"/>
          <w:lang w:eastAsia="zh-CN"/>
        </w:rPr>
        <w:t xml:space="preserve"> Градостроительного кодекса РФ;</w:t>
      </w:r>
    </w:p>
    <w:p w:rsidR="0045402F" w:rsidRDefault="0045402F"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bCs/>
          <w:sz w:val="24"/>
          <w:szCs w:val="24"/>
          <w:lang w:eastAsia="zh-CN"/>
        </w:rPr>
      </w:pPr>
      <w:r w:rsidRPr="0045402F">
        <w:rPr>
          <w:rFonts w:ascii="Times New Roman" w:eastAsia="Tahoma" w:hAnsi="Times New Roman" w:cs="Times New Roman"/>
          <w:bCs/>
          <w:sz w:val="24"/>
          <w:szCs w:val="24"/>
          <w:lang w:eastAsia="zh-CN"/>
        </w:rPr>
        <w:t>15)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3A72" w:rsidRPr="0045402F" w:rsidRDefault="00023A72" w:rsidP="0045402F">
      <w:pPr>
        <w:suppressAutoHyphens/>
        <w:autoSpaceDE w:val="0"/>
        <w:autoSpaceDN w:val="0"/>
        <w:adjustRightInd w:val="0"/>
        <w:spacing w:before="240" w:after="200" w:line="240" w:lineRule="auto"/>
        <w:ind w:firstLine="540"/>
        <w:contextualSpacing/>
        <w:jc w:val="both"/>
        <w:rPr>
          <w:rFonts w:ascii="Times New Roman" w:eastAsia="Tahoma" w:hAnsi="Times New Roman" w:cs="Times New Roman"/>
          <w:sz w:val="24"/>
          <w:szCs w:val="24"/>
          <w:lang w:eastAsia="zh-CN"/>
        </w:rPr>
      </w:pPr>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bookmarkStart w:id="26" w:name="_Toc164415123"/>
      <w:r w:rsidRPr="0045402F">
        <w:rPr>
          <w:rFonts w:ascii="Times New Roman" w:eastAsiaTheme="majorEastAsia" w:hAnsi="Times New Roman" w:cs="Times New Roman"/>
          <w:b/>
          <w:bCs/>
          <w:sz w:val="24"/>
          <w:szCs w:val="24"/>
          <w:lang w:eastAsia="zh-CN"/>
        </w:rPr>
        <w:t>Статья 7. Комиссия по подготовке проектов Правил</w:t>
      </w:r>
      <w:bookmarkEnd w:id="26"/>
    </w:p>
    <w:p w:rsidR="0045402F" w:rsidRPr="0045402F" w:rsidRDefault="0045402F" w:rsidP="0045402F">
      <w:pPr>
        <w:suppressAutoHyphens/>
        <w:spacing w:after="200" w:line="240" w:lineRule="auto"/>
        <w:jc w:val="both"/>
        <w:rPr>
          <w:rFonts w:ascii="Times New Roman" w:eastAsia="Times New Roman" w:hAnsi="Times New Roman" w:cs="Times New Roman"/>
          <w:sz w:val="24"/>
          <w:szCs w:val="24"/>
          <w:lang w:eastAsia="zh-CN"/>
        </w:rPr>
      </w:pP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 Комиссия по подготовке проектов Правил землепользования и застройки муниципальных образований Пензенской области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val="x-none" w:eastAsia="zh-CN"/>
        </w:rPr>
        <w:t xml:space="preserve">2. Состав и порядок деятельности Комиссии </w:t>
      </w:r>
      <w:r w:rsidRPr="0045402F">
        <w:rPr>
          <w:rFonts w:ascii="Times New Roman" w:eastAsia="Times New Roman" w:hAnsi="Times New Roman" w:cs="Times New Roman"/>
          <w:sz w:val="24"/>
          <w:szCs w:val="24"/>
          <w:lang w:eastAsia="zh-CN"/>
        </w:rPr>
        <w:t>утвержден приказом Министерства градостроительства и архитектуры</w:t>
      </w:r>
      <w:r w:rsidRPr="0045402F">
        <w:rPr>
          <w:rFonts w:ascii="Times New Roman" w:eastAsia="Times New Roman" w:hAnsi="Times New Roman" w:cs="Times New Roman"/>
          <w:sz w:val="24"/>
          <w:szCs w:val="24"/>
          <w:lang w:val="x-none" w:eastAsia="zh-CN"/>
        </w:rPr>
        <w:t xml:space="preserve"> </w:t>
      </w:r>
      <w:r w:rsidRPr="0045402F">
        <w:rPr>
          <w:rFonts w:ascii="Times New Roman" w:eastAsia="Times New Roman" w:hAnsi="Times New Roman" w:cs="Times New Roman"/>
          <w:sz w:val="24"/>
          <w:szCs w:val="24"/>
          <w:lang w:eastAsia="zh-CN"/>
        </w:rPr>
        <w:t xml:space="preserve">Пензенской области от 26.12.2022 №318/ОД «О </w:t>
      </w:r>
      <w:r w:rsidRPr="0045402F">
        <w:rPr>
          <w:rFonts w:ascii="Times New Roman" w:eastAsia="Times New Roman" w:hAnsi="Times New Roman" w:cs="Times New Roman"/>
          <w:sz w:val="24"/>
          <w:szCs w:val="24"/>
          <w:lang w:eastAsia="zh-CN"/>
        </w:rPr>
        <w:lastRenderedPageBreak/>
        <w:t>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lang w:eastAsia="zh-CN"/>
        </w:rPr>
      </w:pPr>
      <w:r w:rsidRPr="0045402F">
        <w:rPr>
          <w:rFonts w:ascii="Times New Roman" w:eastAsia="Times New Roman" w:hAnsi="Times New Roman" w:cs="Times New Roman"/>
          <w:lang w:eastAsia="zh-CN"/>
        </w:rPr>
        <w:t>3. К функциям Комиссии относятся:</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  рассмотрение вопросов о разработке и утверждении правил землепользования и застройки муниципальных образований Пензенской области;</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6) подготовка заключений о результатах общественных обсуждений или публичных слушаний;</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45402F" w:rsidRPr="0045402F" w:rsidRDefault="0045402F" w:rsidP="0045402F">
      <w:pPr>
        <w:suppressAutoHyphens/>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4.</w:t>
      </w:r>
      <w:r w:rsidRPr="0045402F">
        <w:rPr>
          <w:rFonts w:ascii="Times New Roman" w:eastAsia="Times New Roman" w:hAnsi="Times New Roman" w:cs="Times New Roman"/>
          <w:sz w:val="24"/>
          <w:szCs w:val="24"/>
          <w:lang w:eastAsia="zh-CN"/>
        </w:rPr>
        <w:tab/>
        <w:t>Обязанности и права Комиссии: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w:t>
      </w:r>
      <w:r w:rsidRPr="0045402F">
        <w:rPr>
          <w:rFonts w:ascii="Times New Roman" w:eastAsia="Times New Roman" w:hAnsi="Times New Roman" w:cs="Times New Roman"/>
          <w:sz w:val="24"/>
          <w:szCs w:val="24"/>
          <w:lang w:eastAsia="zh-CN"/>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lastRenderedPageBreak/>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1.3. Направлять указанные в </w:t>
      </w:r>
      <w:hyperlink r:id="rId18" w:history="1">
        <w:proofErr w:type="spellStart"/>
        <w:r w:rsidRPr="0045402F">
          <w:rPr>
            <w:rFonts w:ascii="Times New Roman" w:eastAsia="Times New Roman" w:hAnsi="Times New Roman" w:cs="Times New Roman"/>
            <w:sz w:val="24"/>
            <w:szCs w:val="24"/>
            <w:lang w:eastAsia="zh-CN"/>
          </w:rPr>
          <w:t>п.п</w:t>
        </w:r>
        <w:proofErr w:type="spellEnd"/>
        <w:r w:rsidRPr="0045402F">
          <w:rPr>
            <w:rFonts w:ascii="Times New Roman" w:eastAsia="Times New Roman" w:hAnsi="Times New Roman" w:cs="Times New Roman"/>
            <w:sz w:val="24"/>
            <w:szCs w:val="24"/>
            <w:lang w:eastAsia="zh-CN"/>
          </w:rPr>
          <w:t>. 1.1</w:t>
        </w:r>
      </w:hyperlink>
      <w:r w:rsidRPr="0045402F">
        <w:rPr>
          <w:rFonts w:ascii="Times New Roman" w:eastAsia="Times New Roman" w:hAnsi="Times New Roman" w:cs="Times New Roman"/>
          <w:sz w:val="24"/>
          <w:szCs w:val="24"/>
          <w:lang w:eastAsia="zh-CN"/>
        </w:rPr>
        <w:t xml:space="preserve">, </w:t>
      </w:r>
      <w:hyperlink r:id="rId19" w:history="1">
        <w:r w:rsidRPr="0045402F">
          <w:rPr>
            <w:rFonts w:ascii="Times New Roman" w:eastAsia="Times New Roman" w:hAnsi="Times New Roman" w:cs="Times New Roman"/>
            <w:sz w:val="24"/>
            <w:szCs w:val="24"/>
            <w:lang w:eastAsia="zh-CN"/>
          </w:rPr>
          <w:t>1.2</w:t>
        </w:r>
      </w:hyperlink>
      <w:r w:rsidRPr="0045402F">
        <w:rPr>
          <w:rFonts w:ascii="Times New Roman" w:eastAsia="Times New Roman" w:hAnsi="Times New Roman" w:cs="Times New Roman"/>
          <w:sz w:val="24"/>
          <w:szCs w:val="24"/>
          <w:lang w:eastAsia="zh-CN"/>
        </w:rPr>
        <w:t xml:space="preserve"> настоящей статьи сообщения в срок не позднее чем через семь рабочих дней со дня поступления заявления от заинтересованного лица о предоставлении разрешения:</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а) на условно разрешенный вид использования земельного участка или объекта капитального строительства;</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б) на отклонение от предельных параметров разрешенного строительства, реконструкции объекта капитального строительства.</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1.6. 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1.8. 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w:t>
      </w:r>
      <w:r w:rsidRPr="0045402F">
        <w:rPr>
          <w:rFonts w:ascii="Times New Roman" w:eastAsia="Times New Roman" w:hAnsi="Times New Roman" w:cs="Times New Roman"/>
          <w:sz w:val="24"/>
          <w:szCs w:val="24"/>
          <w:lang w:eastAsia="zh-CN"/>
        </w:rPr>
        <w:lastRenderedPageBreak/>
        <w:t>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 Комиссия вправе:</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2.1. 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2.2. Отказать в рассмотрении заявления о предоставлении соответствующего разрешения (изменения) в случае:</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2.3. 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2.4. 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2.5. 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2.6. Публиковать материалы о своей деятельности на официальном сайте Министерства.</w:t>
      </w:r>
    </w:p>
    <w:p w:rsidR="0045402F" w:rsidRPr="0045402F" w:rsidRDefault="0045402F" w:rsidP="0045402F">
      <w:pPr>
        <w:keepNext/>
        <w:keepLines/>
        <w:suppressAutoHyphens/>
        <w:spacing w:before="40" w:after="0" w:line="240" w:lineRule="auto"/>
        <w:jc w:val="both"/>
        <w:outlineLvl w:val="1"/>
        <w:rPr>
          <w:rFonts w:ascii="Times New Roman" w:eastAsiaTheme="majorEastAsia" w:hAnsi="Times New Roman" w:cs="Times New Roman"/>
          <w:sz w:val="24"/>
          <w:szCs w:val="24"/>
          <w:lang w:eastAsia="zh-CN"/>
        </w:rPr>
      </w:pPr>
      <w:bookmarkStart w:id="27" w:name="_Toc164415125"/>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r w:rsidRPr="0045402F">
        <w:rPr>
          <w:rFonts w:ascii="Times New Roman" w:eastAsiaTheme="majorEastAsia" w:hAnsi="Times New Roman" w:cs="Times New Roman"/>
          <w:b/>
          <w:bCs/>
          <w:sz w:val="24"/>
          <w:szCs w:val="24"/>
          <w:lang w:eastAsia="zh-CN"/>
        </w:rPr>
        <w:t>Статья 8. Изменение видов разрешенного использования земельных участков и объектов капитального строительства</w:t>
      </w:r>
      <w:bookmarkEnd w:id="27"/>
    </w:p>
    <w:p w:rsidR="0045402F" w:rsidRPr="0045402F" w:rsidRDefault="0045402F" w:rsidP="0045402F">
      <w:pPr>
        <w:suppressAutoHyphens/>
        <w:spacing w:after="200" w:line="240" w:lineRule="auto"/>
        <w:jc w:val="both"/>
        <w:rPr>
          <w:rFonts w:ascii="Times New Roman" w:eastAsia="Times New Roman" w:hAnsi="Times New Roman" w:cs="Times New Roman"/>
          <w:sz w:val="24"/>
          <w:szCs w:val="24"/>
          <w:lang w:eastAsia="zh-CN"/>
        </w:rPr>
      </w:pPr>
    </w:p>
    <w:p w:rsidR="0045402F" w:rsidRPr="0045402F" w:rsidRDefault="0045402F" w:rsidP="0045402F">
      <w:pPr>
        <w:widowControl w:val="0"/>
        <w:numPr>
          <w:ilvl w:val="0"/>
          <w:numId w:val="2"/>
        </w:numPr>
        <w:suppressAutoHyphens/>
        <w:spacing w:after="0" w:line="240" w:lineRule="auto"/>
        <w:ind w:left="0" w:right="-142" w:firstLine="426"/>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45402F" w:rsidRPr="0045402F" w:rsidRDefault="0045402F" w:rsidP="0045402F">
      <w:pPr>
        <w:suppressAutoHyphens/>
        <w:spacing w:after="200" w:line="240" w:lineRule="auto"/>
        <w:ind w:right="-142" w:firstLine="425"/>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lastRenderedPageBreak/>
        <w:t>1) основные виды разрешенного использования;</w:t>
      </w:r>
    </w:p>
    <w:p w:rsidR="0045402F" w:rsidRPr="0045402F" w:rsidRDefault="0045402F" w:rsidP="0045402F">
      <w:pPr>
        <w:suppressAutoHyphens/>
        <w:spacing w:after="200" w:line="240" w:lineRule="auto"/>
        <w:ind w:right="-142" w:firstLine="425"/>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2) условно разрешенные виды использования;</w:t>
      </w:r>
    </w:p>
    <w:p w:rsidR="0045402F" w:rsidRPr="0045402F" w:rsidRDefault="0045402F" w:rsidP="0045402F">
      <w:pPr>
        <w:suppressAutoHyphens/>
        <w:spacing w:after="200" w:line="240" w:lineRule="auto"/>
        <w:ind w:right="-142" w:firstLine="425"/>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45402F" w:rsidRPr="0045402F" w:rsidRDefault="0045402F" w:rsidP="0045402F">
      <w:pPr>
        <w:suppressAutoHyphens/>
        <w:spacing w:after="200" w:line="240" w:lineRule="auto"/>
        <w:ind w:right="-142" w:firstLine="425"/>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w:t>
      </w:r>
      <w:r w:rsidRPr="0045402F">
        <w:rPr>
          <w:rFonts w:ascii="Times New Roman" w:eastAsia="Times New Roman" w:hAnsi="Times New Roman" w:cs="Times New Roman"/>
          <w:sz w:val="24"/>
          <w:szCs w:val="24"/>
          <w:lang w:eastAsia="zh-CN"/>
        </w:rPr>
        <w:tab/>
        <w:t xml:space="preserve">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w:t>
      </w:r>
    </w:p>
    <w:p w:rsidR="0045402F" w:rsidRPr="0045402F" w:rsidRDefault="0045402F" w:rsidP="0045402F">
      <w:pPr>
        <w:suppressAutoHyphens/>
        <w:spacing w:after="200" w:line="240" w:lineRule="auto"/>
        <w:ind w:right="-142" w:firstLine="425"/>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3.</w:t>
      </w:r>
      <w:r w:rsidRPr="0045402F">
        <w:rPr>
          <w:rFonts w:ascii="Times New Roman" w:eastAsia="Times New Roman" w:hAnsi="Times New Roman" w:cs="Times New Roman"/>
          <w:sz w:val="24"/>
          <w:szCs w:val="24"/>
          <w:lang w:eastAsia="zh-CN"/>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45402F" w:rsidRPr="0045402F" w:rsidRDefault="0045402F" w:rsidP="0045402F">
      <w:pPr>
        <w:suppressAutoHyphens/>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4.</w:t>
      </w:r>
      <w:r w:rsidRPr="0045402F">
        <w:rPr>
          <w:rFonts w:ascii="Times New Roman" w:eastAsia="Times New Roman" w:hAnsi="Times New Roman" w:cs="Times New Roman"/>
          <w:sz w:val="24"/>
          <w:szCs w:val="24"/>
          <w:lang w:eastAsia="zh-CN"/>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45402F" w:rsidRPr="0045402F" w:rsidRDefault="0045402F" w:rsidP="0045402F">
      <w:pPr>
        <w:suppressAutoHyphens/>
        <w:spacing w:after="200" w:line="240" w:lineRule="auto"/>
        <w:ind w:right="-142" w:firstLine="425"/>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zh-CN"/>
        </w:rPr>
        <w:t>5.</w:t>
      </w:r>
      <w:r w:rsidRPr="0045402F">
        <w:rPr>
          <w:rFonts w:ascii="Times New Roman" w:eastAsia="Times New Roman" w:hAnsi="Times New Roman" w:cs="Times New Roman"/>
          <w:sz w:val="24"/>
          <w:szCs w:val="24"/>
          <w:lang w:eastAsia="zh-CN"/>
        </w:rPr>
        <w:tab/>
      </w:r>
      <w:r w:rsidRPr="0045402F">
        <w:rPr>
          <w:rFonts w:ascii="Times New Roman" w:eastAsia="Times New Roman" w:hAnsi="Times New Roman" w:cs="Times New Roman"/>
          <w:sz w:val="24"/>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45402F" w:rsidRDefault="0045402F" w:rsidP="0045402F">
      <w:pPr>
        <w:suppressAutoHyphens/>
        <w:spacing w:after="200" w:line="240" w:lineRule="auto"/>
        <w:ind w:right="-142" w:firstLine="425"/>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6.</w:t>
      </w:r>
      <w:r w:rsidRPr="0045402F">
        <w:rPr>
          <w:rFonts w:ascii="Times New Roman" w:eastAsia="Times New Roman" w:hAnsi="Times New Roman" w:cs="Times New Roman"/>
          <w:sz w:val="24"/>
          <w:szCs w:val="24"/>
          <w:lang w:eastAsia="zh-CN"/>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45402F" w:rsidRPr="0045402F" w:rsidRDefault="0045402F" w:rsidP="0045402F">
      <w:pPr>
        <w:suppressAutoHyphens/>
        <w:spacing w:after="200" w:line="240" w:lineRule="auto"/>
        <w:ind w:right="-142" w:firstLine="425"/>
        <w:contextualSpacing/>
        <w:jc w:val="both"/>
        <w:rPr>
          <w:rFonts w:ascii="Times New Roman" w:eastAsia="Times New Roman" w:hAnsi="Times New Roman" w:cs="Times New Roman"/>
          <w:sz w:val="24"/>
          <w:szCs w:val="24"/>
          <w:lang w:eastAsia="zh-CN"/>
        </w:rPr>
      </w:pPr>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bookmarkStart w:id="28" w:name="_Toc164415126"/>
      <w:r w:rsidRPr="0045402F">
        <w:rPr>
          <w:rFonts w:ascii="Times New Roman" w:eastAsiaTheme="majorEastAsia" w:hAnsi="Times New Roman" w:cs="Times New Roman"/>
          <w:b/>
          <w:bCs/>
          <w:sz w:val="24"/>
          <w:szCs w:val="24"/>
          <w:lang w:eastAsia="zh-CN"/>
        </w:rPr>
        <w:t>Статья 9. Предоставление разрешения на условно разрешенный вид использования земельного участка или объекта капитального строительства</w:t>
      </w:r>
      <w:bookmarkEnd w:id="28"/>
    </w:p>
    <w:p w:rsidR="0045402F" w:rsidRPr="0045402F" w:rsidRDefault="0045402F" w:rsidP="0045402F">
      <w:pPr>
        <w:suppressAutoHyphens/>
        <w:spacing w:after="200" w:line="240" w:lineRule="auto"/>
        <w:jc w:val="both"/>
        <w:rPr>
          <w:rFonts w:ascii="Times New Roman" w:eastAsia="Times New Roman" w:hAnsi="Times New Roman" w:cs="Times New Roman"/>
          <w:sz w:val="24"/>
          <w:szCs w:val="24"/>
          <w:lang w:eastAsia="zh-CN"/>
        </w:rPr>
      </w:pPr>
    </w:p>
    <w:p w:rsidR="0045402F" w:rsidRP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 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20">
        <w:r w:rsidRPr="0045402F">
          <w:rPr>
            <w:rFonts w:ascii="Times New Roman" w:eastAsia="Times New Roman" w:hAnsi="Times New Roman" w:cs="Times New Roman"/>
            <w:sz w:val="24"/>
            <w:szCs w:val="24"/>
            <w:lang w:eastAsia="zh-CN"/>
          </w:rPr>
          <w:t>закона</w:t>
        </w:r>
      </w:hyperlink>
      <w:r w:rsidRPr="0045402F">
        <w:rPr>
          <w:rFonts w:ascii="Times New Roman" w:eastAsia="Times New Roman" w:hAnsi="Times New Roman" w:cs="Times New Roman"/>
          <w:sz w:val="24"/>
          <w:szCs w:val="24"/>
          <w:lang w:eastAsia="zh-CN"/>
        </w:rPr>
        <w:t xml:space="preserve"> </w:t>
      </w:r>
      <w:hyperlink r:id="rId21"/>
      <w:r w:rsidRPr="0045402F">
        <w:rPr>
          <w:rFonts w:ascii="Times New Roman" w:eastAsia="Times New Roman" w:hAnsi="Times New Roman" w:cs="Times New Roman"/>
          <w:sz w:val="24"/>
          <w:szCs w:val="24"/>
          <w:lang w:eastAsia="zh-CN"/>
        </w:rPr>
        <w:t>от 06.04.2011 № 63-ФЗ «Об электронной подписи» (с последующими изменениями).</w:t>
      </w:r>
    </w:p>
    <w:p w:rsidR="0045402F" w:rsidRP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2. Порядок предоставления разрешения на условно разрешенный вид использования земельного участка или объекта капитального строительства определен ст. 39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 xml:space="preserve"> и административным регламентом, утвержденным приказом Министерства градостроительства и архитектуры от 09.03.2023 №23-42                     </w:t>
      </w:r>
      <w:proofErr w:type="gramStart"/>
      <w:r w:rsidRPr="0045402F">
        <w:rPr>
          <w:rFonts w:ascii="Times New Roman" w:eastAsia="Times New Roman" w:hAnsi="Times New Roman" w:cs="Times New Roman"/>
          <w:sz w:val="24"/>
          <w:szCs w:val="24"/>
          <w:lang w:eastAsia="zh-CN"/>
        </w:rPr>
        <w:t xml:space="preserve">   (</w:t>
      </w:r>
      <w:proofErr w:type="gramEnd"/>
      <w:r w:rsidRPr="0045402F">
        <w:rPr>
          <w:rFonts w:ascii="Times New Roman" w:eastAsia="Times New Roman" w:hAnsi="Times New Roman" w:cs="Times New Roman"/>
          <w:sz w:val="24"/>
          <w:szCs w:val="24"/>
          <w:lang w:eastAsia="zh-CN"/>
        </w:rPr>
        <w:t xml:space="preserve">с последующими изменениями). </w:t>
      </w:r>
    </w:p>
    <w:p w:rsidR="0045402F" w:rsidRP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3. Проект решения о предоставлении разрешения на условно разрешенный вид использования </w:t>
      </w:r>
      <w:r w:rsidRPr="0045402F">
        <w:rPr>
          <w:rFonts w:ascii="Times New Roman" w:eastAsia="Times New Roman" w:hAnsi="Times New Roman" w:cs="Times New Roman"/>
          <w:sz w:val="24"/>
          <w:szCs w:val="24"/>
          <w:lang w:val="x-none" w:eastAsia="zh-CN"/>
        </w:rPr>
        <w:t>земельного участка или объекта капитального строительства</w:t>
      </w:r>
      <w:r w:rsidRPr="0045402F">
        <w:rPr>
          <w:rFonts w:ascii="Times New Roman" w:eastAsia="Times New Roman" w:hAnsi="Times New Roman" w:cs="Times New Roman"/>
          <w:sz w:val="24"/>
          <w:szCs w:val="24"/>
          <w:lang w:eastAsia="zh-CN"/>
        </w:rPr>
        <w:t xml:space="preserve"> подлежит рассмотрению на общественных обсуждениях или публичных слушания</w:t>
      </w:r>
      <w:r>
        <w:rPr>
          <w:rFonts w:ascii="Times New Roman" w:eastAsia="Times New Roman" w:hAnsi="Times New Roman" w:cs="Times New Roman"/>
          <w:sz w:val="24"/>
          <w:szCs w:val="24"/>
          <w:lang w:eastAsia="zh-CN"/>
        </w:rPr>
        <w:t xml:space="preserve">х, проводимых в </w:t>
      </w:r>
      <w:r w:rsidRPr="0045402F">
        <w:rPr>
          <w:rFonts w:ascii="Times New Roman" w:eastAsia="Times New Roman" w:hAnsi="Times New Roman" w:cs="Times New Roman"/>
          <w:sz w:val="24"/>
          <w:szCs w:val="24"/>
          <w:lang w:eastAsia="zh-CN"/>
        </w:rPr>
        <w:t xml:space="preserve">порядке, установленном </w:t>
      </w:r>
      <w:hyperlink r:id="rId22">
        <w:r w:rsidRPr="0045402F">
          <w:rPr>
            <w:rFonts w:ascii="Times New Roman" w:eastAsia="Times New Roman" w:hAnsi="Times New Roman" w:cs="Times New Roman"/>
            <w:sz w:val="24"/>
            <w:szCs w:val="24"/>
            <w:lang w:eastAsia="zh-CN"/>
          </w:rPr>
          <w:t>ст. 5.1</w:t>
        </w:r>
      </w:hyperlink>
      <w:r w:rsidRPr="0045402F">
        <w:rPr>
          <w:rFonts w:ascii="Times New Roman" w:eastAsia="Times New Roman" w:hAnsi="Times New Roman" w:cs="Times New Roman"/>
          <w:sz w:val="24"/>
          <w:szCs w:val="24"/>
          <w:lang w:eastAsia="zh-CN"/>
        </w:rPr>
        <w:t xml:space="preserve"> </w:t>
      </w:r>
      <w:hyperlink r:id="rId23"/>
      <w:r w:rsidRPr="0045402F">
        <w:rPr>
          <w:rFonts w:ascii="Times New Roman" w:eastAsia="Times New Roman" w:hAnsi="Times New Roman" w:cs="Times New Roman"/>
          <w:sz w:val="24"/>
          <w:szCs w:val="24"/>
          <w:lang w:eastAsia="ar-SA"/>
        </w:rPr>
        <w:t xml:space="preserve"> Градостроительного кодекса</w:t>
      </w:r>
      <w:r w:rsidRPr="0045402F">
        <w:rPr>
          <w:rFonts w:ascii="Times New Roman" w:eastAsia="Times New Roman" w:hAnsi="Times New Roman" w:cs="Times New Roman"/>
          <w:sz w:val="24"/>
          <w:szCs w:val="24"/>
          <w:lang w:eastAsia="zh-CN"/>
        </w:rPr>
        <w:t xml:space="preserve"> РФ, с учетом положений ст. 39 </w:t>
      </w:r>
      <w:r w:rsidRPr="0045402F">
        <w:rPr>
          <w:rFonts w:ascii="Times New Roman" w:eastAsia="Times New Roman" w:hAnsi="Times New Roman" w:cs="Times New Roman"/>
          <w:sz w:val="24"/>
          <w:szCs w:val="24"/>
          <w:lang w:eastAsia="ar-SA"/>
        </w:rPr>
        <w:t>Градостроительного кодекса</w:t>
      </w:r>
      <w:r w:rsidRPr="0045402F">
        <w:rPr>
          <w:rFonts w:ascii="Times New Roman" w:eastAsia="Times New Roman" w:hAnsi="Times New Roman" w:cs="Times New Roman"/>
          <w:sz w:val="24"/>
          <w:szCs w:val="24"/>
          <w:lang w:eastAsia="zh-CN"/>
        </w:rPr>
        <w:t xml:space="preserve"> РФ, за исключением случая, указанного в ч. 11 ст. 39 Градостроительного кодекса РФ.</w:t>
      </w:r>
    </w:p>
    <w:p w:rsidR="0045402F" w:rsidRP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w:t>
      </w:r>
      <w:r w:rsidRPr="0045402F">
        <w:rPr>
          <w:rFonts w:ascii="Times New Roman" w:eastAsia="Times New Roman" w:hAnsi="Times New Roman" w:cs="Times New Roman"/>
          <w:sz w:val="24"/>
          <w:szCs w:val="24"/>
          <w:lang w:eastAsia="zh-CN"/>
        </w:rPr>
        <w:lastRenderedPageBreak/>
        <w:t>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5402F" w:rsidRP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5.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w:t>
      </w:r>
      <w:r w:rsidRPr="0045402F">
        <w:rPr>
          <w:rFonts w:ascii="Times New Roman" w:eastAsia="Times New Roman" w:hAnsi="Times New Roman" w:cs="Times New Roman"/>
          <w:sz w:val="24"/>
          <w:szCs w:val="24"/>
          <w:lang w:val="x-none" w:eastAsia="zh-CN"/>
        </w:rPr>
        <w:t xml:space="preserve"> </w:t>
      </w:r>
      <w:r w:rsidRPr="0045402F">
        <w:rPr>
          <w:rFonts w:ascii="Times New Roman" w:eastAsia="Times New Roman" w:hAnsi="Times New Roman" w:cs="Times New Roman"/>
          <w:sz w:val="24"/>
          <w:szCs w:val="24"/>
          <w:lang w:eastAsia="zh-CN"/>
        </w:rPr>
        <w:t xml:space="preserve">использования </w:t>
      </w:r>
      <w:r w:rsidRPr="0045402F">
        <w:rPr>
          <w:rFonts w:ascii="Times New Roman" w:eastAsia="Times New Roman" w:hAnsi="Times New Roman" w:cs="Times New Roman"/>
          <w:sz w:val="24"/>
          <w:szCs w:val="24"/>
          <w:lang w:val="x-none" w:eastAsia="zh-CN"/>
        </w:rPr>
        <w:t>земельного участка или объекта капитального строительства</w:t>
      </w:r>
      <w:r w:rsidRPr="0045402F">
        <w:rPr>
          <w:rFonts w:ascii="Times New Roman" w:eastAsia="Times New Roman" w:hAnsi="Times New Roman" w:cs="Times New Roman"/>
          <w:sz w:val="24"/>
          <w:szCs w:val="24"/>
          <w:lang w:eastAsia="zh-CN"/>
        </w:rPr>
        <w:t xml:space="preserve">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в Министерство градостроительства и архитектуры Пензенской области.</w:t>
      </w:r>
    </w:p>
    <w:p w:rsidR="0045402F" w:rsidRP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6. Министерство градостроительства и архитектуры Пензенской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45402F" w:rsidRP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val="x-none" w:eastAsia="zh-CN"/>
        </w:rPr>
      </w:pPr>
      <w:r w:rsidRPr="0045402F">
        <w:rPr>
          <w:rFonts w:ascii="Times New Roman" w:eastAsia="Times New Roman" w:hAnsi="Times New Roman" w:cs="Times New Roman"/>
          <w:sz w:val="24"/>
          <w:szCs w:val="24"/>
          <w:lang w:eastAsia="zh-CN"/>
        </w:rPr>
        <w:t>7</w:t>
      </w:r>
      <w:r w:rsidRPr="0045402F">
        <w:rPr>
          <w:rFonts w:ascii="Times New Roman" w:eastAsia="Times New Roman" w:hAnsi="Times New Roman" w:cs="Times New Roman"/>
          <w:sz w:val="24"/>
          <w:szCs w:val="24"/>
          <w:lang w:val="x-none" w:eastAsia="zh-CN"/>
        </w:rPr>
        <w:t>.</w:t>
      </w:r>
      <w:r w:rsidRPr="0045402F">
        <w:rPr>
          <w:rFonts w:ascii="Times New Roman" w:eastAsia="Times New Roman" w:hAnsi="Times New Roman" w:cs="Times New Roman"/>
          <w:sz w:val="24"/>
          <w:szCs w:val="24"/>
          <w:lang w:eastAsia="zh-CN"/>
        </w:rPr>
        <w:t xml:space="preserve"> </w:t>
      </w:r>
      <w:r w:rsidRPr="0045402F">
        <w:rPr>
          <w:rFonts w:ascii="Times New Roman" w:eastAsia="Times New Roman" w:hAnsi="Times New Roman" w:cs="Times New Roman"/>
          <w:sz w:val="24"/>
          <w:szCs w:val="24"/>
          <w:lang w:val="x-none" w:eastAsia="zh-CN"/>
        </w:rPr>
        <w:t xml:space="preserve">Расходы, связанные с организацией и проведением общественных обсуждений </w:t>
      </w:r>
      <w:r w:rsidRPr="0045402F">
        <w:rPr>
          <w:rFonts w:ascii="Times New Roman" w:eastAsia="Times New Roman" w:hAnsi="Times New Roman" w:cs="Times New Roman"/>
          <w:sz w:val="24"/>
          <w:szCs w:val="24"/>
          <w:lang w:eastAsia="zh-CN"/>
        </w:rPr>
        <w:t>и</w:t>
      </w:r>
      <w:r w:rsidRPr="0045402F">
        <w:rPr>
          <w:rFonts w:ascii="Times New Roman" w:eastAsia="Times New Roman" w:hAnsi="Times New Roman" w:cs="Times New Roman"/>
          <w:sz w:val="24"/>
          <w:szCs w:val="24"/>
          <w:lang w:val="x-none" w:eastAsia="zh-CN"/>
        </w:rPr>
        <w:t>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заявитель.</w:t>
      </w:r>
    </w:p>
    <w:p w:rsidR="0045402F" w:rsidRP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8. Заинтересованные лица вправе оспорить в судебном порядке решение о предоставлении разрешения на условно разрешенный вид использования </w:t>
      </w:r>
      <w:r w:rsidRPr="0045402F">
        <w:rPr>
          <w:rFonts w:ascii="Times New Roman" w:eastAsia="Times New Roman" w:hAnsi="Times New Roman" w:cs="Times New Roman"/>
          <w:sz w:val="24"/>
          <w:szCs w:val="24"/>
          <w:lang w:val="x-none" w:eastAsia="zh-CN"/>
        </w:rPr>
        <w:t>земельного участка или объекта капитального строительства</w:t>
      </w:r>
      <w:r w:rsidRPr="0045402F">
        <w:rPr>
          <w:rFonts w:ascii="Times New Roman" w:eastAsia="Times New Roman" w:hAnsi="Times New Roman" w:cs="Times New Roman"/>
          <w:sz w:val="24"/>
          <w:szCs w:val="24"/>
          <w:lang w:eastAsia="zh-CN"/>
        </w:rPr>
        <w:t xml:space="preserve"> или об отказе в предоставлении такого разрешения.</w:t>
      </w:r>
    </w:p>
    <w:p w:rsidR="0045402F" w:rsidRP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45402F" w:rsidRDefault="0045402F" w:rsidP="0045402F">
      <w:pPr>
        <w:suppressAutoHyphens/>
        <w:spacing w:after="200" w:line="240" w:lineRule="auto"/>
        <w:ind w:firstLine="426"/>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zh-CN"/>
        </w:rPr>
        <w:t xml:space="preserve">10. </w:t>
      </w:r>
      <w:r w:rsidRPr="0045402F">
        <w:rPr>
          <w:rFonts w:ascii="Times New Roman" w:eastAsia="Times New Roman" w:hAnsi="Times New Roman" w:cs="Times New Roman"/>
          <w:sz w:val="24"/>
          <w:szCs w:val="24"/>
          <w:lang w:eastAsia="ru-RU"/>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w:t>
      </w:r>
      <w:r w:rsidRPr="0045402F">
        <w:rPr>
          <w:rFonts w:ascii="Times New Roman" w:eastAsia="Times New Roman" w:hAnsi="Times New Roman" w:cs="Times New Roman"/>
          <w:sz w:val="24"/>
          <w:szCs w:val="24"/>
          <w:lang w:eastAsia="ru-RU"/>
        </w:rPr>
        <w:lastRenderedPageBreak/>
        <w:t>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5402F" w:rsidRPr="0045402F" w:rsidRDefault="0045402F" w:rsidP="0045402F">
      <w:pPr>
        <w:suppressAutoHyphens/>
        <w:spacing w:after="200" w:line="240" w:lineRule="auto"/>
        <w:ind w:firstLine="709"/>
        <w:contextualSpacing/>
        <w:jc w:val="both"/>
        <w:rPr>
          <w:rFonts w:ascii="Times New Roman" w:eastAsia="Times New Roman" w:hAnsi="Times New Roman" w:cs="Times New Roman"/>
          <w:sz w:val="24"/>
          <w:szCs w:val="24"/>
          <w:lang w:eastAsia="ru-RU"/>
        </w:rPr>
      </w:pPr>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bookmarkStart w:id="29" w:name="_Toc164415127"/>
      <w:r w:rsidRPr="0045402F">
        <w:rPr>
          <w:rFonts w:ascii="Times New Roman" w:eastAsiaTheme="majorEastAsia" w:hAnsi="Times New Roman" w:cs="Times New Roman"/>
          <w:b/>
          <w:bCs/>
          <w:sz w:val="24"/>
          <w:szCs w:val="24"/>
          <w:lang w:eastAsia="zh-CN"/>
        </w:rPr>
        <w:t xml:space="preserve">Статья 10.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w:t>
      </w:r>
      <w:proofErr w:type="gramStart"/>
      <w:r w:rsidRPr="0045402F">
        <w:rPr>
          <w:rFonts w:ascii="Times New Roman" w:eastAsiaTheme="majorEastAsia" w:hAnsi="Times New Roman" w:cs="Times New Roman"/>
          <w:b/>
          <w:bCs/>
          <w:sz w:val="24"/>
          <w:szCs w:val="24"/>
          <w:lang w:eastAsia="zh-CN"/>
        </w:rPr>
        <w:t xml:space="preserve">строительства,   </w:t>
      </w:r>
      <w:proofErr w:type="gramEnd"/>
      <w:r w:rsidRPr="0045402F">
        <w:rPr>
          <w:rFonts w:ascii="Times New Roman" w:eastAsiaTheme="majorEastAsia" w:hAnsi="Times New Roman" w:cs="Times New Roman"/>
          <w:b/>
          <w:bCs/>
          <w:sz w:val="24"/>
          <w:szCs w:val="24"/>
          <w:lang w:eastAsia="zh-CN"/>
        </w:rPr>
        <w:t xml:space="preserve">                                  реконструкции объектов капитального строительства.</w:t>
      </w:r>
      <w:bookmarkEnd w:id="29"/>
    </w:p>
    <w:p w:rsidR="0045402F" w:rsidRPr="0045402F" w:rsidRDefault="0045402F" w:rsidP="0045402F">
      <w:pPr>
        <w:suppressAutoHyphens/>
        <w:spacing w:after="200" w:line="240" w:lineRule="auto"/>
        <w:jc w:val="center"/>
        <w:rPr>
          <w:rFonts w:ascii="Times New Roman" w:eastAsia="Times New Roman" w:hAnsi="Times New Roman" w:cs="Times New Roman"/>
          <w:b/>
          <w:sz w:val="24"/>
          <w:szCs w:val="24"/>
          <w:lang w:eastAsia="zh-CN"/>
        </w:rPr>
      </w:pP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ar-SA"/>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ar-SA"/>
        </w:rPr>
        <w:t xml:space="preserve">1) предельные (минимальные и (или) максимальные) размеры земельных участков, в том числе их площадь;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5402F" w:rsidRPr="0045402F" w:rsidRDefault="0045402F" w:rsidP="0045402F">
      <w:pPr>
        <w:suppressAutoHyphens/>
        <w:spacing w:after="200" w:line="240" w:lineRule="auto"/>
        <w:ind w:firstLine="567"/>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ar-SA"/>
        </w:rPr>
        <w:t xml:space="preserve">3) предельное количество этажей или предельную высоту зданий, строений, сооружений;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ar-SA"/>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 2 - 4 ч. 1 ст. 38 Градостроительного кодекса РФ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45402F" w:rsidRPr="0045402F" w:rsidRDefault="0045402F" w:rsidP="0045402F">
      <w:pPr>
        <w:tabs>
          <w:tab w:val="left" w:pos="709"/>
        </w:tabs>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ar-SA"/>
        </w:rPr>
        <w:t>3. Наряду с указанными в п. 2- 4 ч.1 ст.38 Градостроительного кодекса РФ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45402F" w:rsidRPr="0045402F" w:rsidRDefault="0045402F" w:rsidP="0045402F">
      <w:pPr>
        <w:suppressAutoHyphens/>
        <w:autoSpaceDE w:val="0"/>
        <w:autoSpaceDN w:val="0"/>
        <w:adjustRightInd w:val="0"/>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ar-SA"/>
        </w:rPr>
        <w:t xml:space="preserve">4. Применительно к каждой территориальной зоне устанавливаются указанные в ч. </w:t>
      </w:r>
      <w:hyperlink r:id="rId24" w:anchor="Par0" w:history="1">
        <w:r w:rsidRPr="0045402F">
          <w:rPr>
            <w:rFonts w:ascii="Times New Roman" w:eastAsia="Times New Roman" w:hAnsi="Times New Roman" w:cs="Times New Roman"/>
            <w:sz w:val="24"/>
            <w:szCs w:val="24"/>
            <w:lang w:eastAsia="zh-CN"/>
          </w:rPr>
          <w:t>1</w:t>
        </w:r>
      </w:hyperlink>
      <w:r w:rsidRPr="0045402F">
        <w:rPr>
          <w:rFonts w:ascii="Times New Roman" w:eastAsia="Times New Roman" w:hAnsi="Times New Roman" w:cs="Times New Roman"/>
          <w:sz w:val="24"/>
          <w:szCs w:val="24"/>
          <w:lang w:eastAsia="zh-CN"/>
        </w:rPr>
        <w:t xml:space="preserve">      ст. 38 </w:t>
      </w:r>
      <w:r w:rsidRPr="0045402F">
        <w:rPr>
          <w:rFonts w:ascii="Times New Roman" w:eastAsia="Times New Roman" w:hAnsi="Times New Roman" w:cs="Times New Roman"/>
          <w:sz w:val="24"/>
          <w:szCs w:val="24"/>
          <w:lang w:eastAsia="ar-SA"/>
        </w:rPr>
        <w:t xml:space="preserve">Градостроительного кодекса </w:t>
      </w:r>
      <w:r w:rsidRPr="0045402F">
        <w:rPr>
          <w:rFonts w:ascii="Times New Roman" w:eastAsia="Times New Roman" w:hAnsi="Times New Roman" w:cs="Times New Roman"/>
          <w:sz w:val="24"/>
          <w:szCs w:val="24"/>
          <w:lang w:eastAsia="zh-CN"/>
        </w:rPr>
        <w:t>РФ размеры и параметры, их сочетания.</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pacing w:val="1"/>
          <w:sz w:val="24"/>
          <w:szCs w:val="24"/>
          <w:lang w:eastAsia="ar-SA"/>
        </w:rPr>
        <w:t xml:space="preserve">5.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использования объектов недвижимости, установленным на </w:t>
      </w:r>
      <w:proofErr w:type="spellStart"/>
      <w:r w:rsidRPr="0045402F">
        <w:rPr>
          <w:rFonts w:ascii="Times New Roman" w:eastAsia="Times New Roman" w:hAnsi="Times New Roman" w:cs="Times New Roman"/>
          <w:spacing w:val="1"/>
          <w:sz w:val="24"/>
          <w:szCs w:val="24"/>
          <w:lang w:eastAsia="ar-SA"/>
        </w:rPr>
        <w:t>приаэродромной</w:t>
      </w:r>
      <w:proofErr w:type="spellEnd"/>
      <w:r w:rsidRPr="0045402F">
        <w:rPr>
          <w:rFonts w:ascii="Times New Roman" w:eastAsia="Times New Roman" w:hAnsi="Times New Roman" w:cs="Times New Roman"/>
          <w:spacing w:val="1"/>
          <w:sz w:val="24"/>
          <w:szCs w:val="24"/>
          <w:lang w:eastAsia="ar-SA"/>
        </w:rPr>
        <w:t xml:space="preserve"> территории, и (или) ограничениям зон охраны объектов культурного наследия.</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6.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45402F">
        <w:rPr>
          <w:rFonts w:ascii="Times New Roman" w:eastAsia="Times New Roman" w:hAnsi="Times New Roman" w:cs="Times New Roman"/>
          <w:sz w:val="24"/>
          <w:szCs w:val="24"/>
          <w:lang w:eastAsia="zh-CN"/>
        </w:rPr>
        <w:t>иные характеристики</w:t>
      </w:r>
      <w:proofErr w:type="gramEnd"/>
      <w:r w:rsidRPr="0045402F">
        <w:rPr>
          <w:rFonts w:ascii="Times New Roman" w:eastAsia="Times New Roman" w:hAnsi="Times New Roman" w:cs="Times New Roman"/>
          <w:sz w:val="24"/>
          <w:szCs w:val="24"/>
          <w:lang w:eastAsia="zh-CN"/>
        </w:rPr>
        <w:t xml:space="preserve"> которых </w:t>
      </w:r>
      <w:r w:rsidRPr="0045402F">
        <w:rPr>
          <w:rFonts w:ascii="Times New Roman" w:eastAsia="Times New Roman" w:hAnsi="Times New Roman" w:cs="Times New Roman"/>
          <w:sz w:val="24"/>
          <w:szCs w:val="24"/>
          <w:lang w:eastAsia="zh-CN"/>
        </w:rPr>
        <w:lastRenderedPageBreak/>
        <w:t>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7.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45402F" w:rsidRPr="0045402F" w:rsidRDefault="0045402F" w:rsidP="0045402F">
      <w:pPr>
        <w:suppressAutoHyphens/>
        <w:autoSpaceDE w:val="0"/>
        <w:autoSpaceDN w:val="0"/>
        <w:adjustRightInd w:val="0"/>
        <w:spacing w:after="200" w:line="240" w:lineRule="auto"/>
        <w:ind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zh-CN"/>
        </w:rPr>
        <w:t>8. Заинтересованное в получении разрешения на отклонение от предельных параметров разрешенного строительства</w:t>
      </w:r>
      <w:r w:rsidRPr="0045402F">
        <w:rPr>
          <w:rFonts w:ascii="Times New Roman" w:eastAsia="Times New Roman" w:hAnsi="Times New Roman" w:cs="Times New Roman"/>
          <w:sz w:val="24"/>
          <w:szCs w:val="24"/>
          <w:lang w:eastAsia="ar-SA"/>
        </w:rPr>
        <w:t xml:space="preserve">, реконструкции объектов капитального строительства лицо направляет в Комиссию заявление о предоставлении такого разрешения. </w:t>
      </w:r>
      <w:r w:rsidRPr="0045402F">
        <w:rPr>
          <w:rFonts w:ascii="Times New Roman" w:eastAsia="Times New Roman" w:hAnsi="Times New Roman" w:cs="Times New Roman"/>
          <w:sz w:val="24"/>
          <w:szCs w:val="24"/>
          <w:lang w:eastAsia="ru-RU"/>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45402F" w:rsidRDefault="0045402F" w:rsidP="0045402F">
      <w:pPr>
        <w:tabs>
          <w:tab w:val="left" w:pos="709"/>
        </w:tabs>
        <w:suppressAutoHyphens/>
        <w:spacing w:after="200" w:line="240" w:lineRule="auto"/>
        <w:ind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ar-SA"/>
        </w:rPr>
        <w:t xml:space="preserve">9. </w:t>
      </w:r>
      <w:r w:rsidRPr="0045402F">
        <w:rPr>
          <w:rFonts w:ascii="Times New Roman" w:eastAsia="Times New Roman" w:hAnsi="Times New Roman" w:cs="Times New Roman"/>
          <w:sz w:val="24"/>
          <w:szCs w:val="24"/>
          <w:lang w:eastAsia="zh-CN"/>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 40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 xml:space="preserve"> с учетом </w:t>
      </w:r>
      <w:r w:rsidRPr="0045402F">
        <w:rPr>
          <w:rFonts w:ascii="Times New Roman" w:eastAsia="Times New Roman" w:hAnsi="Times New Roman" w:cs="Times New Roman"/>
          <w:sz w:val="24"/>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45402F" w:rsidRPr="0045402F" w:rsidRDefault="0045402F" w:rsidP="0045402F">
      <w:pPr>
        <w:tabs>
          <w:tab w:val="left" w:pos="709"/>
        </w:tabs>
        <w:suppressAutoHyphens/>
        <w:spacing w:after="200" w:line="240" w:lineRule="auto"/>
        <w:ind w:firstLine="567"/>
        <w:contextualSpacing/>
        <w:jc w:val="both"/>
        <w:rPr>
          <w:rFonts w:ascii="Times New Roman" w:eastAsia="Times New Roman" w:hAnsi="Times New Roman" w:cs="Times New Roman"/>
          <w:sz w:val="24"/>
          <w:szCs w:val="24"/>
          <w:lang w:eastAsia="zh-CN"/>
        </w:rPr>
      </w:pPr>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bookmarkStart w:id="30" w:name="_Toc164415129"/>
      <w:r w:rsidRPr="0045402F">
        <w:rPr>
          <w:rFonts w:ascii="Times New Roman" w:eastAsiaTheme="majorEastAsia" w:hAnsi="Times New Roman" w:cs="Times New Roman"/>
          <w:b/>
          <w:bCs/>
          <w:sz w:val="24"/>
          <w:szCs w:val="24"/>
          <w:lang w:eastAsia="zh-CN"/>
        </w:rPr>
        <w:t>Статья 11. Общие положения о подготовке документации по планировке территории</w:t>
      </w:r>
      <w:bookmarkEnd w:id="30"/>
    </w:p>
    <w:p w:rsidR="0045402F" w:rsidRPr="0045402F" w:rsidRDefault="0045402F" w:rsidP="0045402F">
      <w:pPr>
        <w:suppressAutoHyphens/>
        <w:spacing w:after="200" w:line="240" w:lineRule="auto"/>
        <w:jc w:val="both"/>
        <w:rPr>
          <w:rFonts w:ascii="Times New Roman" w:eastAsia="Times New Roman" w:hAnsi="Times New Roman" w:cs="Times New Roman"/>
          <w:sz w:val="24"/>
          <w:szCs w:val="24"/>
          <w:lang w:eastAsia="zh-CN"/>
        </w:rPr>
      </w:pPr>
    </w:p>
    <w:p w:rsidR="0045402F" w:rsidRPr="0045402F" w:rsidRDefault="0045402F" w:rsidP="0045402F">
      <w:pPr>
        <w:suppressAutoHyphens/>
        <w:spacing w:after="200" w:line="240" w:lineRule="auto"/>
        <w:ind w:right="-141" w:firstLine="567"/>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   необходимы установление, изменение или отмена красных линий;</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w:t>
      </w:r>
      <w:r w:rsidRPr="0045402F">
        <w:rPr>
          <w:rFonts w:ascii="Times New Roman" w:eastAsia="Times New Roman" w:hAnsi="Times New Roman" w:cs="Times New Roman"/>
          <w:sz w:val="24"/>
          <w:szCs w:val="24"/>
          <w:lang w:eastAsia="zh-CN"/>
        </w:rPr>
        <w:lastRenderedPageBreak/>
        <w:t>иные случаи, при которых для строительства, реконструкции линейного объекта не требуется подготовка документации по планировке территории;</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7) планируется осуществление комплексного развития территории.</w:t>
      </w:r>
    </w:p>
    <w:p w:rsidR="0045402F" w:rsidRPr="0045402F" w:rsidRDefault="0045402F" w:rsidP="0045402F">
      <w:pPr>
        <w:suppressAutoHyphens/>
        <w:autoSpaceDE w:val="0"/>
        <w:autoSpaceDN w:val="0"/>
        <w:adjustRightInd w:val="0"/>
        <w:spacing w:after="200" w:line="240" w:lineRule="auto"/>
        <w:ind w:right="-142"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25" w:history="1">
        <w:r w:rsidRPr="0045402F">
          <w:rPr>
            <w:rFonts w:ascii="Times New Roman" w:eastAsia="Times New Roman" w:hAnsi="Times New Roman" w:cs="Times New Roman"/>
            <w:sz w:val="24"/>
            <w:szCs w:val="24"/>
            <w:lang w:eastAsia="ru-RU"/>
          </w:rPr>
          <w:t>законом</w:t>
        </w:r>
      </w:hyperlink>
      <w:r w:rsidRPr="0045402F">
        <w:rPr>
          <w:rFonts w:ascii="Times New Roman" w:eastAsia="Times New Roman" w:hAnsi="Times New Roman" w:cs="Times New Roman"/>
          <w:sz w:val="24"/>
          <w:szCs w:val="24"/>
          <w:lang w:eastAsia="ru-RU"/>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3.Видами документации по планировке территории являются:</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  проект планировки территории;</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 проект межевания территории.</w:t>
      </w:r>
    </w:p>
    <w:p w:rsidR="0045402F" w:rsidRPr="0045402F" w:rsidRDefault="0045402F" w:rsidP="0045402F">
      <w:pPr>
        <w:suppressAutoHyphens/>
        <w:spacing w:after="200" w:line="240" w:lineRule="auto"/>
        <w:ind w:right="-141"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4.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 2 ст.43 </w:t>
      </w:r>
      <w:r w:rsidRPr="0045402F">
        <w:rPr>
          <w:rFonts w:ascii="Times New Roman" w:eastAsia="Times New Roman" w:hAnsi="Times New Roman" w:cs="Times New Roman"/>
          <w:sz w:val="24"/>
          <w:szCs w:val="24"/>
          <w:lang w:eastAsia="ar-SA"/>
        </w:rPr>
        <w:t>Градостроительного кодекса</w:t>
      </w:r>
      <w:r w:rsidRPr="0045402F">
        <w:rPr>
          <w:rFonts w:ascii="Times New Roman" w:eastAsia="Times New Roman" w:hAnsi="Times New Roman" w:cs="Times New Roman"/>
          <w:sz w:val="24"/>
          <w:szCs w:val="24"/>
          <w:lang w:eastAsia="zh-CN"/>
        </w:rPr>
        <w:t xml:space="preserve"> РФ.</w:t>
      </w:r>
    </w:p>
    <w:p w:rsidR="0045402F" w:rsidRPr="0045402F" w:rsidRDefault="0045402F" w:rsidP="0045402F">
      <w:pPr>
        <w:tabs>
          <w:tab w:val="left" w:pos="709"/>
        </w:tabs>
        <w:suppressAutoHyphens/>
        <w:spacing w:after="200" w:line="240" w:lineRule="auto"/>
        <w:ind w:right="-141"/>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          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45402F" w:rsidRPr="0045402F" w:rsidRDefault="0045402F" w:rsidP="0045402F">
      <w:pPr>
        <w:suppressAutoHyphens/>
        <w:autoSpaceDE w:val="0"/>
        <w:autoSpaceDN w:val="0"/>
        <w:adjustRightInd w:val="0"/>
        <w:spacing w:after="200" w:line="240" w:lineRule="auto"/>
        <w:ind w:right="-141"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 xml:space="preserve">6. Особенности подготовки документации по планировке территории садоводства или огородничества устанавливаются Федеральным </w:t>
      </w:r>
      <w:hyperlink r:id="rId26" w:history="1">
        <w:r w:rsidRPr="0045402F">
          <w:rPr>
            <w:rFonts w:ascii="Times New Roman" w:eastAsia="Times New Roman" w:hAnsi="Times New Roman" w:cs="Times New Roman"/>
            <w:sz w:val="24"/>
            <w:szCs w:val="24"/>
            <w:lang w:eastAsia="ru-RU"/>
          </w:rPr>
          <w:t>законом</w:t>
        </w:r>
      </w:hyperlink>
      <w:r w:rsidRPr="0045402F">
        <w:rPr>
          <w:rFonts w:ascii="Times New Roman" w:eastAsia="Times New Roman" w:hAnsi="Times New Roman" w:cs="Times New Roman"/>
          <w:sz w:val="24"/>
          <w:szCs w:val="24"/>
          <w:lang w:eastAsia="ru-RU"/>
        </w:rPr>
        <w:t xml:space="preserve">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zh-CN"/>
        </w:rPr>
        <w:t xml:space="preserve">7. </w:t>
      </w:r>
      <w:r w:rsidRPr="0045402F">
        <w:rPr>
          <w:rFonts w:ascii="Times New Roman" w:eastAsia="Tahoma" w:hAnsi="Times New Roman" w:cs="Times New Roman"/>
          <w:sz w:val="24"/>
          <w:szCs w:val="24"/>
          <w:lang w:eastAsia="zh-CN"/>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r w:rsidRPr="0045402F">
        <w:rPr>
          <w:rFonts w:ascii="Times New Roman" w:eastAsia="Times New Roman" w:hAnsi="Times New Roman" w:cs="Times New Roman"/>
          <w:sz w:val="24"/>
          <w:szCs w:val="24"/>
          <w:lang w:eastAsia="ru-RU"/>
        </w:rPr>
        <w:t>.</w:t>
      </w:r>
    </w:p>
    <w:p w:rsidR="0045402F" w:rsidRPr="0045402F" w:rsidRDefault="0045402F" w:rsidP="0045402F">
      <w:pPr>
        <w:suppressAutoHyphens/>
        <w:autoSpaceDE w:val="0"/>
        <w:autoSpaceDN w:val="0"/>
        <w:adjustRightInd w:val="0"/>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8.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45402F" w:rsidRDefault="0045402F" w:rsidP="0045402F">
      <w:pPr>
        <w:suppressAutoHyphens/>
        <w:autoSpaceDE w:val="0"/>
        <w:autoSpaceDN w:val="0"/>
        <w:adjustRightInd w:val="0"/>
        <w:spacing w:after="200" w:line="240" w:lineRule="auto"/>
        <w:ind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zh-CN"/>
        </w:rPr>
        <w:t>9. </w:t>
      </w:r>
      <w:r w:rsidRPr="0045402F">
        <w:rPr>
          <w:rFonts w:ascii="Times New Roman" w:eastAsia="Times New Roman" w:hAnsi="Times New Roman" w:cs="Times New Roman"/>
          <w:sz w:val="24"/>
          <w:szCs w:val="24"/>
          <w:lang w:eastAsia="ru-RU"/>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45402F" w:rsidRPr="0045402F" w:rsidRDefault="0045402F" w:rsidP="0045402F">
      <w:pPr>
        <w:suppressAutoHyphens/>
        <w:autoSpaceDE w:val="0"/>
        <w:autoSpaceDN w:val="0"/>
        <w:adjustRightInd w:val="0"/>
        <w:spacing w:after="200" w:line="240" w:lineRule="auto"/>
        <w:ind w:firstLine="567"/>
        <w:contextualSpacing/>
        <w:jc w:val="both"/>
        <w:rPr>
          <w:rFonts w:ascii="Times New Roman" w:eastAsia="Times New Roman" w:hAnsi="Times New Roman" w:cs="Times New Roman"/>
          <w:sz w:val="24"/>
          <w:szCs w:val="24"/>
          <w:lang w:eastAsia="ru-RU"/>
        </w:rPr>
      </w:pPr>
    </w:p>
    <w:p w:rsidR="0045402F" w:rsidRPr="0045402F" w:rsidRDefault="0045402F" w:rsidP="0045402F">
      <w:pPr>
        <w:keepNext/>
        <w:keepLines/>
        <w:suppressAutoHyphens/>
        <w:spacing w:before="40" w:after="0" w:line="240" w:lineRule="auto"/>
        <w:contextualSpacing/>
        <w:jc w:val="center"/>
        <w:outlineLvl w:val="1"/>
        <w:rPr>
          <w:rFonts w:ascii="Times New Roman" w:eastAsiaTheme="majorEastAsia" w:hAnsi="Times New Roman" w:cs="Times New Roman"/>
          <w:b/>
          <w:bCs/>
          <w:sz w:val="24"/>
          <w:szCs w:val="24"/>
          <w:lang w:eastAsia="zh-CN"/>
        </w:rPr>
      </w:pPr>
      <w:bookmarkStart w:id="31" w:name="_Toc164415131"/>
      <w:r w:rsidRPr="0045402F">
        <w:rPr>
          <w:rFonts w:ascii="Times New Roman" w:eastAsiaTheme="majorEastAsia" w:hAnsi="Times New Roman" w:cs="Times New Roman"/>
          <w:b/>
          <w:bCs/>
          <w:sz w:val="24"/>
          <w:szCs w:val="24"/>
          <w:lang w:eastAsia="zh-CN"/>
        </w:rPr>
        <w:t>Статья 12. Общие положения о порядке проведения общественных обсуждений или публичных слушаний в сфере градостроительной деятельности</w:t>
      </w:r>
      <w:bookmarkEnd w:id="31"/>
    </w:p>
    <w:p w:rsidR="0045402F" w:rsidRPr="0045402F" w:rsidRDefault="0045402F" w:rsidP="0045402F">
      <w:pPr>
        <w:suppressAutoHyphens/>
        <w:spacing w:after="200" w:line="240" w:lineRule="auto"/>
        <w:contextualSpacing/>
        <w:jc w:val="both"/>
        <w:rPr>
          <w:rFonts w:ascii="Times New Roman" w:eastAsia="Times New Roman" w:hAnsi="Times New Roman" w:cs="Times New Roman"/>
          <w:sz w:val="24"/>
          <w:szCs w:val="24"/>
          <w:lang w:eastAsia="zh-CN"/>
        </w:rPr>
      </w:pP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zh-CN"/>
        </w:rPr>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45402F">
        <w:rPr>
          <w:rFonts w:ascii="Times New Roman" w:eastAsia="Times New Roman" w:hAnsi="Times New Roman" w:cs="Times New Roman"/>
          <w:sz w:val="24"/>
          <w:szCs w:val="24"/>
          <w:lang w:eastAsia="ar-SA"/>
        </w:rPr>
        <w:t>Градостроительным кодексом</w:t>
      </w:r>
      <w:r w:rsidRPr="0045402F">
        <w:rPr>
          <w:rFonts w:ascii="Times New Roman" w:eastAsia="Times New Roman" w:hAnsi="Times New Roman" w:cs="Times New Roman"/>
          <w:sz w:val="24"/>
          <w:szCs w:val="24"/>
          <w:lang w:eastAsia="zh-CN"/>
        </w:rPr>
        <w:t xml:space="preserve"> РФ, Законом Пензенской области от 29.03.2024 №4187-ЗПО «Градостроительный </w:t>
      </w:r>
      <w:r w:rsidRPr="0045402F">
        <w:rPr>
          <w:rFonts w:ascii="Times New Roman" w:eastAsia="Times New Roman" w:hAnsi="Times New Roman" w:cs="Times New Roman"/>
          <w:sz w:val="24"/>
          <w:szCs w:val="24"/>
          <w:lang w:eastAsia="zh-CN"/>
        </w:rPr>
        <w:lastRenderedPageBreak/>
        <w:t>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 № 23-210 «Об утверждении Положения о порядке организации и проведения общественных обсуждений или публичных слушаний»</w:t>
      </w:r>
      <w:r w:rsidRPr="0045402F">
        <w:rPr>
          <w:rFonts w:ascii="Times New Roman" w:eastAsia="Times New Roman" w:hAnsi="Times New Roman" w:cs="Times New Roman"/>
          <w:sz w:val="24"/>
          <w:szCs w:val="24"/>
          <w:lang w:eastAsia="ru-RU"/>
        </w:rPr>
        <w:t>.</w:t>
      </w:r>
    </w:p>
    <w:p w:rsidR="0045402F" w:rsidRPr="0045402F" w:rsidRDefault="0045402F" w:rsidP="0045402F">
      <w:pPr>
        <w:tabs>
          <w:tab w:val="left" w:pos="993"/>
        </w:tabs>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 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 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 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3) 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5402F" w:rsidRPr="0045402F" w:rsidRDefault="0045402F" w:rsidP="0045402F">
      <w:pPr>
        <w:suppressAutoHyphens/>
        <w:spacing w:after="200" w:line="240" w:lineRule="auto"/>
        <w:ind w:firstLine="567"/>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5) проект правил благоустройства территории, и проект внесения в него изменений.</w:t>
      </w:r>
    </w:p>
    <w:p w:rsidR="0045402F" w:rsidRPr="0045402F" w:rsidRDefault="0045402F" w:rsidP="0045402F">
      <w:pPr>
        <w:suppressAutoHyphens/>
        <w:autoSpaceDE w:val="0"/>
        <w:autoSpaceDN w:val="0"/>
        <w:adjustRightInd w:val="0"/>
        <w:spacing w:after="200" w:line="240" w:lineRule="auto"/>
        <w:ind w:firstLine="567"/>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45402F" w:rsidRPr="0045402F" w:rsidRDefault="0045402F" w:rsidP="0045402F">
      <w:pPr>
        <w:suppressAutoHyphens/>
        <w:autoSpaceDE w:val="0"/>
        <w:autoSpaceDN w:val="0"/>
        <w:adjustRightInd w:val="0"/>
        <w:spacing w:after="200" w:line="240" w:lineRule="auto"/>
        <w:ind w:right="-141" w:firstLine="426"/>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 xml:space="preserve">4.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7" w:history="1">
        <w:r w:rsidRPr="0045402F">
          <w:rPr>
            <w:rFonts w:ascii="Times New Roman" w:eastAsia="Times New Roman" w:hAnsi="Times New Roman" w:cs="Times New Roman"/>
            <w:sz w:val="24"/>
            <w:szCs w:val="24"/>
            <w:lang w:eastAsia="ru-RU"/>
          </w:rPr>
          <w:t>ч. 3 ст. 39</w:t>
        </w:r>
      </w:hyperlink>
      <w:r w:rsidRPr="0045402F">
        <w:rPr>
          <w:rFonts w:ascii="Times New Roman" w:eastAsia="Times New Roman" w:hAnsi="Times New Roman" w:cs="Times New Roman"/>
          <w:sz w:val="24"/>
          <w:szCs w:val="24"/>
          <w:lang w:eastAsia="ru-RU"/>
        </w:rPr>
        <w:t xml:space="preserve">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45402F" w:rsidRPr="0045402F" w:rsidRDefault="0045402F" w:rsidP="0045402F">
      <w:pPr>
        <w:keepNext/>
        <w:keepLines/>
        <w:suppressAutoHyphens/>
        <w:spacing w:before="40" w:after="0" w:line="240" w:lineRule="auto"/>
        <w:jc w:val="center"/>
        <w:outlineLvl w:val="1"/>
        <w:rPr>
          <w:rFonts w:ascii="Times New Roman" w:eastAsiaTheme="majorEastAsia" w:hAnsi="Times New Roman" w:cs="Times New Roman"/>
          <w:b/>
          <w:bCs/>
          <w:sz w:val="24"/>
          <w:szCs w:val="24"/>
          <w:lang w:eastAsia="zh-CN"/>
        </w:rPr>
      </w:pPr>
      <w:bookmarkStart w:id="32" w:name="_Toc164415133"/>
      <w:r w:rsidRPr="0045402F">
        <w:rPr>
          <w:rFonts w:ascii="Times New Roman" w:eastAsiaTheme="majorEastAsia" w:hAnsi="Times New Roman" w:cs="Times New Roman"/>
          <w:b/>
          <w:bCs/>
          <w:sz w:val="24"/>
          <w:szCs w:val="24"/>
          <w:lang w:eastAsia="zh-CN"/>
        </w:rPr>
        <w:lastRenderedPageBreak/>
        <w:t>Статья 13. Основания и порядок внесения изменений в Правила</w:t>
      </w:r>
      <w:bookmarkEnd w:id="32"/>
    </w:p>
    <w:p w:rsidR="0045402F" w:rsidRPr="0045402F" w:rsidRDefault="0045402F" w:rsidP="0045402F">
      <w:pPr>
        <w:suppressAutoHyphens/>
        <w:spacing w:after="200" w:line="276" w:lineRule="auto"/>
        <w:rPr>
          <w:rFonts w:ascii="Calibri" w:eastAsia="Times New Roman" w:hAnsi="Calibri" w:cs="Times New Roman"/>
          <w:lang w:eastAsia="zh-CN"/>
        </w:rPr>
      </w:pP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w:t>
      </w:r>
      <w:r w:rsidRPr="0045402F">
        <w:rPr>
          <w:rFonts w:ascii="Times New Roman" w:eastAsia="Times New Roman" w:hAnsi="Times New Roman" w:cs="Times New Roman"/>
          <w:sz w:val="24"/>
          <w:szCs w:val="24"/>
          <w:lang w:eastAsia="zh-CN"/>
        </w:rPr>
        <w:tab/>
        <w:t xml:space="preserve">Внесение изменений в правила землепользования и застройки осуществляется в порядке, предусмотренном ст. 31 и 32 </w:t>
      </w:r>
      <w:bookmarkStart w:id="33" w:name="_Hlk138763660"/>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bookmarkEnd w:id="33"/>
      <w:r w:rsidRPr="0045402F">
        <w:rPr>
          <w:rFonts w:ascii="Times New Roman" w:eastAsia="Times New Roman" w:hAnsi="Times New Roman" w:cs="Times New Roman"/>
          <w:sz w:val="24"/>
          <w:szCs w:val="24"/>
          <w:lang w:eastAsia="zh-CN"/>
        </w:rPr>
        <w:t xml:space="preserve">, с учетом особенностей, установленных ст. 33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w:t>
      </w:r>
      <w:r w:rsidRPr="0045402F">
        <w:rPr>
          <w:rFonts w:ascii="Times New Roman" w:eastAsia="Times New Roman" w:hAnsi="Times New Roman" w:cs="Times New Roman"/>
          <w:sz w:val="24"/>
          <w:szCs w:val="24"/>
          <w:lang w:eastAsia="zh-CN"/>
        </w:rPr>
        <w:tab/>
        <w:t>Основаниями для рассмотрения Комиссией вопроса о внесении изменений в правила землепользования и застройки являются: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w:t>
      </w:r>
      <w:r w:rsidRPr="0045402F">
        <w:rPr>
          <w:rFonts w:ascii="Times New Roman" w:eastAsia="Times New Roman" w:hAnsi="Times New Roman" w:cs="Times New Roman"/>
          <w:sz w:val="24"/>
          <w:szCs w:val="24"/>
          <w:lang w:eastAsia="zh-CN"/>
        </w:rPr>
        <w:tab/>
        <w:t>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34" w:name="Par6"/>
      <w:bookmarkEnd w:id="34"/>
    </w:p>
    <w:p w:rsidR="0045402F" w:rsidRPr="0045402F" w:rsidRDefault="0045402F" w:rsidP="0045402F">
      <w:pPr>
        <w:suppressAutoHyphens/>
        <w:autoSpaceDE w:val="0"/>
        <w:autoSpaceDN w:val="0"/>
        <w:adjustRightInd w:val="0"/>
        <w:spacing w:after="200" w:line="240" w:lineRule="auto"/>
        <w:ind w:firstLine="426"/>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5402F">
        <w:rPr>
          <w:rFonts w:ascii="Times New Roman" w:eastAsia="Times New Roman" w:hAnsi="Times New Roman" w:cs="Times New Roman"/>
          <w:sz w:val="24"/>
          <w:szCs w:val="24"/>
          <w:lang w:eastAsia="ru-RU"/>
        </w:rPr>
        <w:t>приаэродромной</w:t>
      </w:r>
      <w:proofErr w:type="spellEnd"/>
      <w:r w:rsidRPr="0045402F">
        <w:rPr>
          <w:rFonts w:ascii="Times New Roman" w:eastAsia="Times New Roman" w:hAnsi="Times New Roman" w:cs="Times New Roman"/>
          <w:sz w:val="24"/>
          <w:szCs w:val="24"/>
          <w:lang w:eastAsia="ru-RU"/>
        </w:rPr>
        <w:t xml:space="preserve">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w:t>
      </w:r>
      <w:r w:rsidRPr="0045402F">
        <w:rPr>
          <w:rFonts w:ascii="Times New Roman" w:eastAsia="Times New Roman" w:hAnsi="Times New Roman" w:cs="Times New Roman"/>
          <w:sz w:val="24"/>
          <w:szCs w:val="24"/>
          <w:lang w:eastAsia="zh-CN"/>
        </w:rPr>
        <w:tab/>
        <w:t>поступление предложений об изменении границ территориальных зон, изменении градостроительных регламентов;</w:t>
      </w:r>
      <w:bookmarkStart w:id="35" w:name="Par9"/>
      <w:bookmarkEnd w:id="35"/>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3)</w:t>
      </w:r>
      <w:r w:rsidRPr="0045402F">
        <w:rPr>
          <w:rFonts w:ascii="Times New Roman" w:eastAsia="Times New Roman" w:hAnsi="Times New Roman" w:cs="Times New Roman"/>
          <w:sz w:val="24"/>
          <w:szCs w:val="24"/>
          <w:lang w:eastAsia="zh-CN"/>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45402F" w:rsidRPr="0045402F" w:rsidRDefault="0045402F" w:rsidP="0045402F">
      <w:pPr>
        <w:suppressAutoHyphens/>
        <w:autoSpaceDE w:val="0"/>
        <w:autoSpaceDN w:val="0"/>
        <w:adjustRightInd w:val="0"/>
        <w:spacing w:after="200" w:line="240" w:lineRule="auto"/>
        <w:ind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ru-RU"/>
        </w:rPr>
        <w:t xml:space="preserve">3.1) </w:t>
      </w:r>
      <w:r w:rsidRPr="0045402F">
        <w:rPr>
          <w:rFonts w:ascii="Times New Roman" w:eastAsia="Times New Roman" w:hAnsi="Times New Roman" w:cs="Times New Roman"/>
          <w:sz w:val="24"/>
          <w:szCs w:val="24"/>
          <w:lang w:eastAsia="zh-CN"/>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4)</w:t>
      </w:r>
      <w:r w:rsidRPr="0045402F">
        <w:rPr>
          <w:rFonts w:ascii="Times New Roman" w:eastAsia="Times New Roman" w:hAnsi="Times New Roman" w:cs="Times New Roman"/>
          <w:sz w:val="24"/>
          <w:szCs w:val="24"/>
          <w:lang w:eastAsia="zh-CN"/>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5)</w:t>
      </w:r>
      <w:r w:rsidRPr="0045402F">
        <w:rPr>
          <w:rFonts w:ascii="Times New Roman" w:eastAsia="Times New Roman" w:hAnsi="Times New Roman" w:cs="Times New Roman"/>
          <w:sz w:val="24"/>
          <w:szCs w:val="24"/>
          <w:lang w:eastAsia="zh-CN"/>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36" w:name="Par15"/>
      <w:bookmarkEnd w:id="36"/>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6)</w:t>
      </w:r>
      <w:r w:rsidRPr="0045402F">
        <w:rPr>
          <w:rFonts w:ascii="Times New Roman" w:eastAsia="Times New Roman" w:hAnsi="Times New Roman" w:cs="Times New Roman"/>
          <w:sz w:val="24"/>
          <w:szCs w:val="24"/>
          <w:lang w:eastAsia="zh-CN"/>
        </w:rPr>
        <w:tab/>
        <w:t>принятие решения о комплексном развитии территории;</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7)</w:t>
      </w:r>
      <w:r w:rsidRPr="0045402F">
        <w:rPr>
          <w:rFonts w:ascii="Times New Roman" w:eastAsia="Times New Roman" w:hAnsi="Times New Roman" w:cs="Times New Roman"/>
          <w:sz w:val="24"/>
          <w:szCs w:val="24"/>
          <w:lang w:eastAsia="zh-CN"/>
        </w:rPr>
        <w:tab/>
        <w:t xml:space="preserve">обнаружение мест </w:t>
      </w:r>
      <w:proofErr w:type="gramStart"/>
      <w:r w:rsidRPr="0045402F">
        <w:rPr>
          <w:rFonts w:ascii="Times New Roman" w:eastAsia="Times New Roman" w:hAnsi="Times New Roman" w:cs="Times New Roman"/>
          <w:sz w:val="24"/>
          <w:szCs w:val="24"/>
          <w:lang w:eastAsia="zh-CN"/>
        </w:rPr>
        <w:t>захоронений</w:t>
      </w:r>
      <w:proofErr w:type="gramEnd"/>
      <w:r w:rsidRPr="0045402F">
        <w:rPr>
          <w:rFonts w:ascii="Times New Roman" w:eastAsia="Times New Roman" w:hAnsi="Times New Roman" w:cs="Times New Roman"/>
          <w:sz w:val="24"/>
          <w:szCs w:val="24"/>
          <w:lang w:eastAsia="zh-CN"/>
        </w:rPr>
        <w:t xml:space="preserve"> погибших при защите Отечества, расположенных в границах муниципальных образований;</w:t>
      </w:r>
    </w:p>
    <w:p w:rsidR="0045402F" w:rsidRPr="0045402F" w:rsidRDefault="0045402F" w:rsidP="0045402F">
      <w:pPr>
        <w:suppressAutoHyphens/>
        <w:autoSpaceDE w:val="0"/>
        <w:autoSpaceDN w:val="0"/>
        <w:adjustRightInd w:val="0"/>
        <w:spacing w:after="200" w:line="240" w:lineRule="auto"/>
        <w:ind w:firstLine="426"/>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 xml:space="preserve">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w:t>
      </w:r>
      <w:r w:rsidRPr="0045402F">
        <w:rPr>
          <w:rFonts w:ascii="Times New Roman" w:eastAsia="Times New Roman" w:hAnsi="Times New Roman" w:cs="Times New Roman"/>
          <w:sz w:val="24"/>
          <w:szCs w:val="24"/>
          <w:lang w:eastAsia="ru-RU"/>
        </w:rPr>
        <w:lastRenderedPageBreak/>
        <w:t>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3.</w:t>
      </w:r>
      <w:r w:rsidRPr="0045402F">
        <w:rPr>
          <w:rFonts w:ascii="Times New Roman" w:eastAsia="Times New Roman" w:hAnsi="Times New Roman" w:cs="Times New Roman"/>
          <w:sz w:val="24"/>
          <w:szCs w:val="24"/>
          <w:lang w:eastAsia="zh-CN"/>
        </w:rPr>
        <w:tab/>
        <w:t>Предложения о внесении изменений в правила землепользования и застройки в комиссию направляются: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bookmarkStart w:id="37" w:name="Par31"/>
      <w:bookmarkEnd w:id="37"/>
      <w:r w:rsidRPr="0045402F">
        <w:rPr>
          <w:rFonts w:ascii="Times New Roman" w:eastAsia="Times New Roman" w:hAnsi="Times New Roman" w:cs="Times New Roman"/>
          <w:sz w:val="24"/>
          <w:szCs w:val="24"/>
          <w:lang w:eastAsia="zh-CN"/>
        </w:rPr>
        <w:t>1)</w:t>
      </w:r>
      <w:r w:rsidRPr="0045402F">
        <w:rPr>
          <w:rFonts w:ascii="Times New Roman" w:eastAsia="Times New Roman" w:hAnsi="Times New Roman" w:cs="Times New Roman"/>
          <w:sz w:val="24"/>
          <w:szCs w:val="24"/>
          <w:lang w:eastAsia="zh-CN"/>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2)</w:t>
      </w:r>
      <w:r w:rsidRPr="0045402F">
        <w:rPr>
          <w:rFonts w:ascii="Times New Roman" w:eastAsia="Times New Roman" w:hAnsi="Times New Roman" w:cs="Times New Roman"/>
          <w:sz w:val="24"/>
          <w:szCs w:val="24"/>
          <w:lang w:eastAsia="zh-CN"/>
        </w:rPr>
        <w:tab/>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3)</w:t>
      </w:r>
      <w:r w:rsidRPr="0045402F">
        <w:rPr>
          <w:rFonts w:ascii="Times New Roman" w:eastAsia="Times New Roman" w:hAnsi="Times New Roman" w:cs="Times New Roman"/>
          <w:sz w:val="24"/>
          <w:szCs w:val="24"/>
          <w:lang w:eastAsia="zh-CN"/>
        </w:rPr>
        <w:tab/>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4)</w:t>
      </w:r>
      <w:r w:rsidRPr="0045402F">
        <w:rPr>
          <w:rFonts w:ascii="Times New Roman" w:eastAsia="Times New Roman" w:hAnsi="Times New Roman" w:cs="Times New Roman"/>
          <w:sz w:val="24"/>
          <w:szCs w:val="24"/>
          <w:lang w:eastAsia="zh-CN"/>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4.1) органами местного самоуправления в случаях обнаружения мест </w:t>
      </w:r>
      <w:proofErr w:type="gramStart"/>
      <w:r w:rsidRPr="0045402F">
        <w:rPr>
          <w:rFonts w:ascii="Times New Roman" w:eastAsia="Times New Roman" w:hAnsi="Times New Roman" w:cs="Times New Roman"/>
          <w:sz w:val="24"/>
          <w:szCs w:val="24"/>
          <w:lang w:eastAsia="zh-CN"/>
        </w:rPr>
        <w:t>захоронений</w:t>
      </w:r>
      <w:proofErr w:type="gramEnd"/>
      <w:r w:rsidRPr="0045402F">
        <w:rPr>
          <w:rFonts w:ascii="Times New Roman" w:eastAsia="Times New Roman" w:hAnsi="Times New Roman" w:cs="Times New Roman"/>
          <w:sz w:val="24"/>
          <w:szCs w:val="24"/>
          <w:lang w:eastAsia="zh-CN"/>
        </w:rPr>
        <w:t xml:space="preserve"> погибших при защите Отечества, расположенных в границах муниципальных образований;</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5)</w:t>
      </w:r>
      <w:r w:rsidRPr="0045402F">
        <w:rPr>
          <w:rFonts w:ascii="Times New Roman" w:eastAsia="Times New Roman" w:hAnsi="Times New Roman" w:cs="Times New Roman"/>
          <w:sz w:val="24"/>
          <w:szCs w:val="24"/>
          <w:lang w:eastAsia="zh-CN"/>
        </w:rPr>
        <w:tab/>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45402F" w:rsidRPr="0045402F" w:rsidRDefault="0045402F" w:rsidP="0045402F">
      <w:pPr>
        <w:suppressAutoHyphens/>
        <w:autoSpaceDE w:val="0"/>
        <w:autoSpaceDN w:val="0"/>
        <w:adjustRightInd w:val="0"/>
        <w:spacing w:after="200" w:line="240" w:lineRule="auto"/>
        <w:ind w:firstLine="426"/>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zh-CN"/>
        </w:rPr>
        <w:t>6)</w:t>
      </w:r>
      <w:r w:rsidRPr="0045402F">
        <w:rPr>
          <w:rFonts w:ascii="Times New Roman" w:eastAsia="Times New Roman" w:hAnsi="Times New Roman" w:cs="Times New Roman"/>
          <w:sz w:val="24"/>
          <w:szCs w:val="24"/>
          <w:lang w:eastAsia="zh-CN"/>
        </w:rPr>
        <w:tab/>
      </w:r>
      <w:r w:rsidRPr="0045402F">
        <w:rPr>
          <w:rFonts w:ascii="Times New Roman" w:eastAsia="Times New Roman" w:hAnsi="Times New Roman" w:cs="Times New Roman"/>
          <w:sz w:val="24"/>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45402F" w:rsidRPr="0045402F" w:rsidRDefault="0045402F" w:rsidP="0045402F">
      <w:pPr>
        <w:suppressAutoHyphens/>
        <w:autoSpaceDE w:val="0"/>
        <w:autoSpaceDN w:val="0"/>
        <w:adjustRightInd w:val="0"/>
        <w:spacing w:after="200" w:line="240" w:lineRule="auto"/>
        <w:ind w:firstLine="426"/>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zh-CN"/>
        </w:rPr>
        <w:t>7)</w:t>
      </w:r>
      <w:r w:rsidRPr="0045402F">
        <w:rPr>
          <w:rFonts w:ascii="Times New Roman" w:eastAsia="Times New Roman" w:hAnsi="Times New Roman" w:cs="Times New Roman"/>
          <w:sz w:val="24"/>
          <w:szCs w:val="24"/>
          <w:lang w:eastAsia="zh-CN"/>
        </w:rPr>
        <w:tab/>
      </w:r>
      <w:r w:rsidRPr="0045402F">
        <w:rPr>
          <w:rFonts w:ascii="Times New Roman" w:eastAsia="Times New Roman" w:hAnsi="Times New Roman" w:cs="Times New Roman"/>
          <w:sz w:val="24"/>
          <w:szCs w:val="24"/>
          <w:lang w:eastAsia="ru-RU"/>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4.</w:t>
      </w:r>
      <w:r w:rsidRPr="0045402F">
        <w:rPr>
          <w:rFonts w:ascii="Times New Roman" w:eastAsia="Times New Roman" w:hAnsi="Times New Roman" w:cs="Times New Roman"/>
          <w:sz w:val="24"/>
          <w:szCs w:val="24"/>
          <w:lang w:eastAsia="zh-CN"/>
        </w:rPr>
        <w:tab/>
        <w:t xml:space="preserve">В случае, если правилами землепользования и застройки не обеспечена в соответствии с </w:t>
      </w:r>
      <w:hyperlink r:id="rId28" w:history="1">
        <w:r w:rsidRPr="0045402F">
          <w:rPr>
            <w:rFonts w:ascii="Times New Roman" w:eastAsia="Times New Roman" w:hAnsi="Times New Roman" w:cs="Times New Roman"/>
            <w:sz w:val="24"/>
            <w:szCs w:val="24"/>
            <w:lang w:eastAsia="zh-CN"/>
          </w:rPr>
          <w:t>ч. 3.1 ст. 31</w:t>
        </w:r>
      </w:hyperlink>
      <w:r w:rsidRPr="0045402F">
        <w:rPr>
          <w:rFonts w:ascii="Times New Roman" w:eastAsia="Times New Roman" w:hAnsi="Times New Roman" w:cs="Times New Roman"/>
          <w:sz w:val="24"/>
          <w:szCs w:val="24"/>
          <w:lang w:eastAsia="zh-CN"/>
        </w:rPr>
        <w:t xml:space="preserve">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правила землепользования и застройки в целях обеспечения размещения указанных объектов.</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5.</w:t>
      </w:r>
      <w:r w:rsidRPr="0045402F">
        <w:rPr>
          <w:rFonts w:ascii="Times New Roman" w:eastAsia="Times New Roman" w:hAnsi="Times New Roman" w:cs="Times New Roman"/>
          <w:sz w:val="24"/>
          <w:szCs w:val="24"/>
          <w:lang w:eastAsia="zh-CN"/>
        </w:rPr>
        <w:tab/>
        <w:t xml:space="preserve">В случае, предусмотренном </w:t>
      </w:r>
      <w:hyperlink r:id="rId29" w:history="1">
        <w:r w:rsidRPr="0045402F">
          <w:rPr>
            <w:rFonts w:ascii="Times New Roman" w:eastAsia="Times New Roman" w:hAnsi="Times New Roman" w:cs="Times New Roman"/>
            <w:sz w:val="24"/>
            <w:szCs w:val="24"/>
            <w:lang w:eastAsia="zh-CN"/>
          </w:rPr>
          <w:t>ч. 3.1 ст. 33</w:t>
        </w:r>
      </w:hyperlink>
      <w:r w:rsidRPr="0045402F">
        <w:rPr>
          <w:rFonts w:ascii="Times New Roman" w:eastAsia="Times New Roman" w:hAnsi="Times New Roman" w:cs="Times New Roman"/>
          <w:sz w:val="24"/>
          <w:szCs w:val="24"/>
          <w:lang w:eastAsia="zh-CN"/>
        </w:rPr>
        <w:t xml:space="preserve">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 xml:space="preserve"> Комиссия обеспечивает внесение изменений в правила землепользования и застройки в течение тридцати дней со дня получения указанного в </w:t>
      </w:r>
      <w:hyperlink r:id="rId30" w:history="1">
        <w:r w:rsidRPr="0045402F">
          <w:rPr>
            <w:rFonts w:ascii="Times New Roman" w:eastAsia="Times New Roman" w:hAnsi="Times New Roman" w:cs="Times New Roman"/>
            <w:sz w:val="24"/>
            <w:szCs w:val="24"/>
            <w:lang w:eastAsia="zh-CN"/>
          </w:rPr>
          <w:t>ч. 3.1 ст. 33</w:t>
        </w:r>
      </w:hyperlink>
      <w:r w:rsidRPr="0045402F">
        <w:rPr>
          <w:rFonts w:ascii="Times New Roman" w:eastAsia="Times New Roman" w:hAnsi="Times New Roman" w:cs="Times New Roman"/>
          <w:sz w:val="24"/>
          <w:szCs w:val="24"/>
          <w:lang w:eastAsia="zh-CN"/>
        </w:rPr>
        <w:t xml:space="preserve">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 xml:space="preserve"> требования.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6.</w:t>
      </w:r>
      <w:r w:rsidRPr="0045402F">
        <w:rPr>
          <w:rFonts w:ascii="Times New Roman" w:eastAsia="Times New Roman" w:hAnsi="Times New Roman" w:cs="Times New Roman"/>
          <w:sz w:val="24"/>
          <w:szCs w:val="24"/>
          <w:lang w:eastAsia="zh-CN"/>
        </w:rPr>
        <w:tab/>
        <w:t xml:space="preserve">В целях внесения изменений в правила землепользования и застройки в случаях, предусмотренных </w:t>
      </w:r>
      <w:hyperlink w:anchor="Par9" w:history="1">
        <w:r w:rsidRPr="0045402F">
          <w:rPr>
            <w:rFonts w:ascii="Times New Roman" w:eastAsia="Times New Roman" w:hAnsi="Times New Roman" w:cs="Times New Roman"/>
            <w:sz w:val="24"/>
            <w:szCs w:val="24"/>
            <w:lang w:eastAsia="zh-CN"/>
          </w:rPr>
          <w:t>п. 3</w:t>
        </w:r>
      </w:hyperlink>
      <w:r w:rsidRPr="0045402F">
        <w:rPr>
          <w:rFonts w:ascii="Times New Roman" w:eastAsia="Times New Roman" w:hAnsi="Times New Roman" w:cs="Times New Roman"/>
          <w:sz w:val="24"/>
          <w:szCs w:val="24"/>
          <w:lang w:eastAsia="zh-CN"/>
        </w:rPr>
        <w:t xml:space="preserve"> - </w:t>
      </w:r>
      <w:hyperlink w:anchor="Par15" w:history="1">
        <w:r w:rsidRPr="0045402F">
          <w:rPr>
            <w:rFonts w:ascii="Times New Roman" w:eastAsia="Times New Roman" w:hAnsi="Times New Roman" w:cs="Times New Roman"/>
            <w:sz w:val="24"/>
            <w:szCs w:val="24"/>
            <w:lang w:eastAsia="zh-CN"/>
          </w:rPr>
          <w:t>5 ч. 2</w:t>
        </w:r>
      </w:hyperlink>
      <w:r w:rsidRPr="0045402F">
        <w:rPr>
          <w:rFonts w:ascii="Times New Roman" w:eastAsia="Times New Roman" w:hAnsi="Times New Roman" w:cs="Times New Roman"/>
          <w:sz w:val="24"/>
          <w:szCs w:val="24"/>
          <w:lang w:eastAsia="zh-CN"/>
        </w:rPr>
        <w:t xml:space="preserve"> и </w:t>
      </w:r>
      <w:hyperlink w:anchor="Par31" w:history="1">
        <w:r w:rsidRPr="0045402F">
          <w:rPr>
            <w:rFonts w:ascii="Times New Roman" w:eastAsia="Times New Roman" w:hAnsi="Times New Roman" w:cs="Times New Roman"/>
            <w:sz w:val="24"/>
            <w:szCs w:val="24"/>
            <w:lang w:eastAsia="zh-CN"/>
          </w:rPr>
          <w:t>ч. 3.1</w:t>
        </w:r>
      </w:hyperlink>
      <w:r w:rsidRPr="0045402F">
        <w:rPr>
          <w:rFonts w:ascii="Times New Roman" w:eastAsia="Times New Roman" w:hAnsi="Times New Roman" w:cs="Times New Roman"/>
          <w:sz w:val="24"/>
          <w:szCs w:val="24"/>
          <w:lang w:eastAsia="zh-CN"/>
        </w:rPr>
        <w:t xml:space="preserve"> </w:t>
      </w:r>
      <w:hyperlink r:id="rId31" w:history="1">
        <w:r w:rsidRPr="0045402F">
          <w:rPr>
            <w:rFonts w:ascii="Times New Roman" w:eastAsia="Times New Roman" w:hAnsi="Times New Roman" w:cs="Times New Roman"/>
            <w:sz w:val="24"/>
            <w:szCs w:val="24"/>
            <w:lang w:eastAsia="zh-CN"/>
          </w:rPr>
          <w:t>ст. 3</w:t>
        </w:r>
      </w:hyperlink>
      <w:r w:rsidRPr="0045402F">
        <w:rPr>
          <w:rFonts w:ascii="Times New Roman" w:eastAsia="Times New Roman" w:hAnsi="Times New Roman" w:cs="Times New Roman"/>
          <w:sz w:val="24"/>
          <w:szCs w:val="24"/>
          <w:lang w:eastAsia="zh-CN"/>
        </w:rPr>
        <w:t xml:space="preserve">3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 xml:space="preserve">,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w:t>
      </w:r>
      <w:r w:rsidRPr="0045402F">
        <w:rPr>
          <w:rFonts w:ascii="Times New Roman" w:eastAsia="Times New Roman" w:hAnsi="Times New Roman" w:cs="Times New Roman"/>
          <w:sz w:val="24"/>
          <w:szCs w:val="24"/>
          <w:lang w:eastAsia="zh-CN"/>
        </w:rPr>
        <w:lastRenderedPageBreak/>
        <w:t xml:space="preserve">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41" w:history="1">
        <w:r w:rsidRPr="0045402F">
          <w:rPr>
            <w:rFonts w:ascii="Times New Roman" w:eastAsia="Times New Roman" w:hAnsi="Times New Roman" w:cs="Times New Roman"/>
            <w:sz w:val="24"/>
            <w:szCs w:val="24"/>
            <w:lang w:eastAsia="zh-CN"/>
          </w:rPr>
          <w:t>ч. 4</w:t>
        </w:r>
      </w:hyperlink>
      <w:r w:rsidRPr="0045402F">
        <w:rPr>
          <w:rFonts w:ascii="Times New Roman" w:eastAsia="Times New Roman" w:hAnsi="Times New Roman" w:cs="Times New Roman"/>
          <w:sz w:val="24"/>
          <w:szCs w:val="24"/>
          <w:lang w:eastAsia="zh-CN"/>
        </w:rPr>
        <w:t xml:space="preserve"> </w:t>
      </w:r>
      <w:hyperlink r:id="rId32" w:history="1">
        <w:r w:rsidRPr="0045402F">
          <w:rPr>
            <w:rFonts w:ascii="Times New Roman" w:eastAsia="Times New Roman" w:hAnsi="Times New Roman" w:cs="Times New Roman"/>
            <w:sz w:val="24"/>
            <w:szCs w:val="24"/>
            <w:lang w:eastAsia="zh-CN"/>
          </w:rPr>
          <w:t>ст. 33</w:t>
        </w:r>
      </w:hyperlink>
      <w:r w:rsidRPr="0045402F">
        <w:rPr>
          <w:rFonts w:ascii="Times New Roman" w:eastAsia="Times New Roman" w:hAnsi="Times New Roman" w:cs="Times New Roman"/>
          <w:sz w:val="24"/>
          <w:szCs w:val="24"/>
          <w:lang w:eastAsia="zh-CN"/>
        </w:rPr>
        <w:t xml:space="preserve">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 xml:space="preserve"> заключения комиссии не требуются.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7. </w:t>
      </w:r>
      <w:r w:rsidRPr="0045402F">
        <w:rPr>
          <w:rFonts w:ascii="Times New Roman" w:eastAsia="Times New Roman" w:hAnsi="Times New Roman" w:cs="Times New Roman"/>
          <w:sz w:val="24"/>
          <w:szCs w:val="24"/>
          <w:lang w:eastAsia="zh-CN"/>
        </w:rPr>
        <w:tab/>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r:id="rId33" w:history="1">
        <w:r w:rsidRPr="0045402F">
          <w:rPr>
            <w:rFonts w:ascii="Times New Roman" w:eastAsia="Times New Roman" w:hAnsi="Times New Roman" w:cs="Times New Roman"/>
            <w:sz w:val="24"/>
            <w:szCs w:val="24"/>
            <w:lang w:eastAsia="zh-CN"/>
          </w:rPr>
          <w:t>ч. 5.2 ст. 30</w:t>
        </w:r>
      </w:hyperlink>
      <w:r w:rsidRPr="0045402F">
        <w:rPr>
          <w:rFonts w:ascii="Times New Roman" w:eastAsia="Times New Roman" w:hAnsi="Times New Roman" w:cs="Times New Roman"/>
          <w:sz w:val="24"/>
          <w:szCs w:val="24"/>
          <w:lang w:eastAsia="zh-CN"/>
        </w:rPr>
        <w:t xml:space="preserve">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8.</w:t>
      </w:r>
      <w:r w:rsidRPr="0045402F">
        <w:rPr>
          <w:rFonts w:ascii="Times New Roman" w:eastAsia="Times New Roman" w:hAnsi="Times New Roman" w:cs="Times New Roman"/>
          <w:sz w:val="24"/>
          <w:szCs w:val="24"/>
          <w:lang w:eastAsia="zh-CN"/>
        </w:rPr>
        <w:tab/>
        <w:t xml:space="preserve">Внесение изменений в правила землепользования и застройки в связи с обнаружением мест </w:t>
      </w:r>
      <w:proofErr w:type="gramStart"/>
      <w:r w:rsidRPr="0045402F">
        <w:rPr>
          <w:rFonts w:ascii="Times New Roman" w:eastAsia="Times New Roman" w:hAnsi="Times New Roman" w:cs="Times New Roman"/>
          <w:sz w:val="24"/>
          <w:szCs w:val="24"/>
          <w:lang w:eastAsia="zh-CN"/>
        </w:rPr>
        <w:t>захоронений</w:t>
      </w:r>
      <w:proofErr w:type="gramEnd"/>
      <w:r w:rsidRPr="0045402F">
        <w:rPr>
          <w:rFonts w:ascii="Times New Roman" w:eastAsia="Times New Roman" w:hAnsi="Times New Roman" w:cs="Times New Roman"/>
          <w:sz w:val="24"/>
          <w:szCs w:val="24"/>
          <w:lang w:eastAsia="zh-CN"/>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9.</w:t>
      </w:r>
      <w:r w:rsidRPr="0045402F">
        <w:rPr>
          <w:rFonts w:ascii="Times New Roman" w:eastAsia="Times New Roman" w:hAnsi="Times New Roman" w:cs="Times New Roman"/>
          <w:sz w:val="24"/>
          <w:szCs w:val="24"/>
          <w:lang w:eastAsia="zh-CN"/>
        </w:rPr>
        <w:tab/>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45402F" w:rsidRPr="0045402F" w:rsidRDefault="0045402F" w:rsidP="0045402F">
      <w:pPr>
        <w:suppressAutoHyphens/>
        <w:autoSpaceDE w:val="0"/>
        <w:autoSpaceDN w:val="0"/>
        <w:adjustRightInd w:val="0"/>
        <w:spacing w:after="200" w:line="240" w:lineRule="auto"/>
        <w:ind w:firstLine="540"/>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 xml:space="preserve">9.1.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5402F">
        <w:rPr>
          <w:rFonts w:ascii="Times New Roman" w:eastAsia="Times New Roman" w:hAnsi="Times New Roman" w:cs="Times New Roman"/>
          <w:sz w:val="24"/>
          <w:szCs w:val="24"/>
          <w:lang w:eastAsia="ru-RU"/>
        </w:rPr>
        <w:t>приаэродромной</w:t>
      </w:r>
      <w:proofErr w:type="spellEnd"/>
      <w:r w:rsidRPr="0045402F">
        <w:rPr>
          <w:rFonts w:ascii="Times New Roman" w:eastAsia="Times New Roman" w:hAnsi="Times New Roman" w:cs="Times New Roman"/>
          <w:sz w:val="24"/>
          <w:szCs w:val="24"/>
          <w:lang w:eastAsia="ru-RU"/>
        </w:rPr>
        <w:t xml:space="preserve"> территории, рассмотрению комиссией не подлежит.</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10. Министерство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11.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12. 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34" w:history="1">
        <w:r w:rsidRPr="0045402F">
          <w:rPr>
            <w:rFonts w:ascii="Times New Roman" w:eastAsia="Times New Roman" w:hAnsi="Times New Roman" w:cs="Times New Roman"/>
            <w:sz w:val="24"/>
            <w:szCs w:val="24"/>
            <w:lang w:eastAsia="zh-CN"/>
          </w:rPr>
          <w:t>ч. 2 ст. 55.32</w:t>
        </w:r>
      </w:hyperlink>
      <w:r w:rsidRPr="0045402F">
        <w:rPr>
          <w:rFonts w:ascii="Times New Roman" w:eastAsia="Times New Roman" w:hAnsi="Times New Roman" w:cs="Times New Roman"/>
          <w:sz w:val="24"/>
          <w:szCs w:val="24"/>
          <w:lang w:eastAsia="zh-CN"/>
        </w:rPr>
        <w:t xml:space="preserve"> </w:t>
      </w:r>
      <w:r w:rsidRPr="0045402F">
        <w:rPr>
          <w:rFonts w:ascii="Times New Roman" w:eastAsia="Times New Roman" w:hAnsi="Times New Roman" w:cs="Times New Roman"/>
          <w:sz w:val="24"/>
          <w:szCs w:val="24"/>
          <w:lang w:val="x-none" w:eastAsia="zh-CN"/>
        </w:rPr>
        <w:t>Гр</w:t>
      </w:r>
      <w:r w:rsidRPr="0045402F">
        <w:rPr>
          <w:rFonts w:ascii="Times New Roman" w:eastAsia="Times New Roman" w:hAnsi="Times New Roman" w:cs="Times New Roman"/>
          <w:sz w:val="24"/>
          <w:szCs w:val="24"/>
          <w:lang w:eastAsia="zh-CN"/>
        </w:rPr>
        <w:t xml:space="preserve">адостроительного кодекса </w:t>
      </w:r>
      <w:r w:rsidRPr="0045402F">
        <w:rPr>
          <w:rFonts w:ascii="Times New Roman" w:eastAsia="Times New Roman" w:hAnsi="Times New Roman" w:cs="Times New Roman"/>
          <w:sz w:val="24"/>
          <w:szCs w:val="24"/>
          <w:lang w:val="x-none" w:eastAsia="zh-CN"/>
        </w:rPr>
        <w:t>РФ</w:t>
      </w:r>
      <w:r w:rsidRPr="0045402F">
        <w:rPr>
          <w:rFonts w:ascii="Times New Roman" w:eastAsia="Times New Roman" w:hAnsi="Times New Roman" w:cs="Times New Roman"/>
          <w:sz w:val="24"/>
          <w:szCs w:val="24"/>
          <w:lang w:eastAsia="zh-CN"/>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35" w:history="1">
        <w:r w:rsidRPr="0045402F">
          <w:rPr>
            <w:rFonts w:ascii="Times New Roman" w:eastAsia="Times New Roman" w:hAnsi="Times New Roman" w:cs="Times New Roman"/>
            <w:sz w:val="24"/>
            <w:szCs w:val="24"/>
            <w:lang w:eastAsia="zh-CN"/>
          </w:rPr>
          <w:t>ч. 2 ст. 55.32</w:t>
        </w:r>
      </w:hyperlink>
      <w:r w:rsidRPr="0045402F">
        <w:rPr>
          <w:rFonts w:ascii="Times New Roman" w:eastAsia="Times New Roman" w:hAnsi="Times New Roman" w:cs="Times New Roman"/>
          <w:sz w:val="24"/>
          <w:szCs w:val="24"/>
          <w:lang w:eastAsia="zh-CN"/>
        </w:rPr>
        <w:t xml:space="preserve"> Градостроительного кодекса РФ и от которых поступило данное уведомление, направлено уведомление о том, что наличие </w:t>
      </w:r>
      <w:r w:rsidRPr="0045402F">
        <w:rPr>
          <w:rFonts w:ascii="Times New Roman" w:eastAsia="Times New Roman" w:hAnsi="Times New Roman" w:cs="Times New Roman"/>
          <w:sz w:val="24"/>
          <w:szCs w:val="24"/>
          <w:lang w:eastAsia="zh-CN"/>
        </w:rPr>
        <w:lastRenderedPageBreak/>
        <w:t>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bookmarkStart w:id="38" w:name="Par53"/>
      <w:bookmarkEnd w:id="38"/>
      <w:r w:rsidRPr="0045402F">
        <w:rPr>
          <w:rFonts w:ascii="Times New Roman" w:eastAsia="Times New Roman" w:hAnsi="Times New Roman" w:cs="Times New Roman"/>
          <w:sz w:val="24"/>
          <w:szCs w:val="24"/>
          <w:lang w:eastAsia="zh-CN"/>
        </w:rPr>
        <w:t>13.</w:t>
      </w:r>
      <w:bookmarkStart w:id="39" w:name="Par55"/>
      <w:bookmarkEnd w:id="39"/>
      <w:r w:rsidRPr="0045402F">
        <w:rPr>
          <w:rFonts w:ascii="Times New Roman" w:eastAsia="Times New Roman" w:hAnsi="Times New Roman" w:cs="Times New Roman"/>
          <w:sz w:val="24"/>
          <w:szCs w:val="24"/>
          <w:lang w:eastAsia="zh-CN"/>
        </w:rPr>
        <w:t xml:space="preserve"> В случаях, предусмотренных </w:t>
      </w:r>
      <w:hyperlink w:anchor="Par9" w:history="1">
        <w:r w:rsidRPr="0045402F">
          <w:rPr>
            <w:rFonts w:ascii="Times New Roman" w:eastAsia="Times New Roman" w:hAnsi="Times New Roman" w:cs="Times New Roman"/>
            <w:sz w:val="24"/>
            <w:szCs w:val="24"/>
            <w:lang w:eastAsia="zh-CN"/>
          </w:rPr>
          <w:t>п. 3</w:t>
        </w:r>
      </w:hyperlink>
      <w:r w:rsidRPr="0045402F">
        <w:rPr>
          <w:rFonts w:ascii="Times New Roman" w:eastAsia="Times New Roman" w:hAnsi="Times New Roman" w:cs="Times New Roman"/>
          <w:sz w:val="24"/>
          <w:szCs w:val="24"/>
          <w:lang w:eastAsia="zh-CN"/>
        </w:rPr>
        <w:t xml:space="preserve"> - </w:t>
      </w:r>
      <w:hyperlink w:anchor="Par13" w:history="1">
        <w:r w:rsidRPr="0045402F">
          <w:rPr>
            <w:rFonts w:ascii="Times New Roman" w:eastAsia="Times New Roman" w:hAnsi="Times New Roman" w:cs="Times New Roman"/>
            <w:sz w:val="24"/>
            <w:szCs w:val="24"/>
            <w:lang w:eastAsia="zh-CN"/>
          </w:rPr>
          <w:t>5 ч. 2</w:t>
        </w:r>
      </w:hyperlink>
      <w:r w:rsidRPr="0045402F">
        <w:rPr>
          <w:rFonts w:ascii="Times New Roman" w:eastAsia="Times New Roman" w:hAnsi="Times New Roman" w:cs="Times New Roman"/>
          <w:sz w:val="24"/>
          <w:szCs w:val="24"/>
          <w:lang w:eastAsia="zh-CN"/>
        </w:rPr>
        <w:t xml:space="preserve"> </w:t>
      </w:r>
      <w:hyperlink r:id="rId36" w:history="1">
        <w:r w:rsidRPr="0045402F">
          <w:rPr>
            <w:rFonts w:ascii="Times New Roman" w:eastAsia="Times New Roman" w:hAnsi="Times New Roman" w:cs="Times New Roman"/>
            <w:sz w:val="24"/>
            <w:szCs w:val="24"/>
            <w:lang w:eastAsia="zh-CN"/>
          </w:rPr>
          <w:t>ст. 33</w:t>
        </w:r>
      </w:hyperlink>
      <w:r w:rsidRPr="0045402F">
        <w:rPr>
          <w:rFonts w:ascii="Times New Roman" w:eastAsia="Times New Roman" w:hAnsi="Times New Roman" w:cs="Times New Roman"/>
          <w:sz w:val="24"/>
          <w:szCs w:val="24"/>
          <w:lang w:eastAsia="zh-CN"/>
        </w:rPr>
        <w:t xml:space="preserve"> Градостроительного кодекса РФ,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Комиссии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14. В случае поступления требования, предусмотренного </w:t>
      </w:r>
      <w:hyperlink w:anchor="Par53" w:history="1">
        <w:r w:rsidRPr="0045402F">
          <w:rPr>
            <w:rFonts w:ascii="Times New Roman" w:eastAsia="Times New Roman" w:hAnsi="Times New Roman" w:cs="Times New Roman"/>
            <w:sz w:val="24"/>
            <w:szCs w:val="24"/>
            <w:lang w:eastAsia="zh-CN"/>
          </w:rPr>
          <w:t>ч.8</w:t>
        </w:r>
      </w:hyperlink>
      <w:r w:rsidRPr="0045402F">
        <w:rPr>
          <w:rFonts w:ascii="Times New Roman" w:eastAsia="Times New Roman" w:hAnsi="Times New Roman" w:cs="Times New Roman"/>
          <w:sz w:val="24"/>
          <w:szCs w:val="24"/>
          <w:lang w:eastAsia="zh-CN"/>
        </w:rPr>
        <w:t xml:space="preserve"> </w:t>
      </w:r>
      <w:hyperlink r:id="rId37" w:history="1">
        <w:r w:rsidRPr="0045402F">
          <w:rPr>
            <w:rFonts w:ascii="Times New Roman" w:eastAsia="Times New Roman" w:hAnsi="Times New Roman" w:cs="Times New Roman"/>
            <w:sz w:val="24"/>
            <w:szCs w:val="24"/>
            <w:lang w:eastAsia="zh-CN"/>
          </w:rPr>
          <w:t>ст. 33</w:t>
        </w:r>
      </w:hyperlink>
      <w:r w:rsidRPr="0045402F">
        <w:rPr>
          <w:rFonts w:ascii="Times New Roman" w:eastAsia="Times New Roman" w:hAnsi="Times New Roman" w:cs="Times New Roman"/>
          <w:sz w:val="24"/>
          <w:szCs w:val="24"/>
          <w:lang w:eastAsia="zh-CN"/>
        </w:rPr>
        <w:t xml:space="preserve">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45402F">
          <w:rPr>
            <w:rFonts w:ascii="Times New Roman" w:eastAsia="Times New Roman" w:hAnsi="Times New Roman" w:cs="Times New Roman"/>
            <w:sz w:val="24"/>
            <w:szCs w:val="24"/>
            <w:lang w:eastAsia="zh-CN"/>
          </w:rPr>
          <w:t>п. 3</w:t>
        </w:r>
      </w:hyperlink>
      <w:r w:rsidRPr="0045402F">
        <w:rPr>
          <w:rFonts w:ascii="Times New Roman" w:eastAsia="Times New Roman" w:hAnsi="Times New Roman" w:cs="Times New Roman"/>
          <w:sz w:val="24"/>
          <w:szCs w:val="24"/>
          <w:lang w:eastAsia="zh-CN"/>
        </w:rPr>
        <w:t xml:space="preserve"> - </w:t>
      </w:r>
      <w:hyperlink w:anchor="Par13" w:history="1">
        <w:r w:rsidRPr="0045402F">
          <w:rPr>
            <w:rFonts w:ascii="Times New Roman" w:eastAsia="Times New Roman" w:hAnsi="Times New Roman" w:cs="Times New Roman"/>
            <w:sz w:val="24"/>
            <w:szCs w:val="24"/>
            <w:lang w:eastAsia="zh-CN"/>
          </w:rPr>
          <w:t>5 ч.2</w:t>
        </w:r>
      </w:hyperlink>
      <w:r w:rsidRPr="0045402F">
        <w:rPr>
          <w:rFonts w:ascii="Times New Roman" w:eastAsia="Times New Roman" w:hAnsi="Times New Roman" w:cs="Times New Roman"/>
          <w:sz w:val="24"/>
          <w:szCs w:val="24"/>
          <w:lang w:eastAsia="zh-CN"/>
        </w:rPr>
        <w:t xml:space="preserve"> </w:t>
      </w:r>
      <w:hyperlink r:id="rId38" w:history="1">
        <w:r w:rsidRPr="0045402F">
          <w:rPr>
            <w:rFonts w:ascii="Times New Roman" w:eastAsia="Times New Roman" w:hAnsi="Times New Roman" w:cs="Times New Roman"/>
            <w:sz w:val="24"/>
            <w:szCs w:val="24"/>
            <w:lang w:eastAsia="zh-CN"/>
          </w:rPr>
          <w:t>ст.33</w:t>
        </w:r>
      </w:hyperlink>
      <w:r w:rsidRPr="0045402F">
        <w:rPr>
          <w:rFonts w:ascii="Times New Roman" w:eastAsia="Times New Roman" w:hAnsi="Times New Roman" w:cs="Times New Roman"/>
          <w:sz w:val="24"/>
          <w:szCs w:val="24"/>
          <w:lang w:eastAsia="zh-CN"/>
        </w:rPr>
        <w:t xml:space="preserve"> Градостроительного кодекса РФ 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45402F">
          <w:rPr>
            <w:rFonts w:ascii="Times New Roman" w:eastAsia="Times New Roman" w:hAnsi="Times New Roman" w:cs="Times New Roman"/>
            <w:sz w:val="24"/>
            <w:szCs w:val="24"/>
            <w:lang w:eastAsia="zh-CN"/>
          </w:rPr>
          <w:t>ч.8</w:t>
        </w:r>
      </w:hyperlink>
      <w:r w:rsidRPr="0045402F">
        <w:rPr>
          <w:rFonts w:ascii="Times New Roman" w:eastAsia="Times New Roman" w:hAnsi="Times New Roman" w:cs="Times New Roman"/>
          <w:sz w:val="24"/>
          <w:szCs w:val="24"/>
          <w:lang w:eastAsia="zh-CN"/>
        </w:rPr>
        <w:t xml:space="preserve"> </w:t>
      </w:r>
      <w:hyperlink r:id="rId39" w:history="1">
        <w:r w:rsidRPr="0045402F">
          <w:rPr>
            <w:rFonts w:ascii="Times New Roman" w:eastAsia="Times New Roman" w:hAnsi="Times New Roman" w:cs="Times New Roman"/>
            <w:sz w:val="24"/>
            <w:szCs w:val="24"/>
            <w:lang w:eastAsia="zh-CN"/>
          </w:rPr>
          <w:t>ст. 33</w:t>
        </w:r>
      </w:hyperlink>
      <w:r w:rsidRPr="0045402F">
        <w:rPr>
          <w:rFonts w:ascii="Times New Roman" w:eastAsia="Times New Roman" w:hAnsi="Times New Roman" w:cs="Times New Roman"/>
          <w:sz w:val="24"/>
          <w:szCs w:val="24"/>
          <w:lang w:eastAsia="zh-CN"/>
        </w:rPr>
        <w:t xml:space="preserve"> Градостроительного кодекса РФ, не требуется.</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15. Срок уточнения правил землепользования и застройки в соответствии с </w:t>
      </w:r>
      <w:hyperlink w:anchor="Par55" w:history="1">
        <w:r w:rsidRPr="0045402F">
          <w:rPr>
            <w:rFonts w:ascii="Times New Roman" w:eastAsia="Times New Roman" w:hAnsi="Times New Roman" w:cs="Times New Roman"/>
            <w:sz w:val="24"/>
            <w:szCs w:val="24"/>
            <w:lang w:eastAsia="zh-CN"/>
          </w:rPr>
          <w:t>частью 9</w:t>
        </w:r>
      </w:hyperlink>
      <w:r w:rsidRPr="0045402F">
        <w:rPr>
          <w:rFonts w:ascii="Times New Roman" w:eastAsia="Times New Roman" w:hAnsi="Times New Roman" w:cs="Times New Roman"/>
          <w:sz w:val="24"/>
          <w:szCs w:val="24"/>
          <w:lang w:eastAsia="zh-CN"/>
        </w:rPr>
        <w:t xml:space="preserve"> </w:t>
      </w:r>
      <w:hyperlink r:id="rId40" w:history="1">
        <w:r w:rsidRPr="0045402F">
          <w:rPr>
            <w:rFonts w:ascii="Times New Roman" w:eastAsia="Times New Roman" w:hAnsi="Times New Roman" w:cs="Times New Roman"/>
            <w:sz w:val="24"/>
            <w:szCs w:val="24"/>
            <w:lang w:eastAsia="zh-CN"/>
          </w:rPr>
          <w:t>статьи 33</w:t>
        </w:r>
      </w:hyperlink>
      <w:r w:rsidRPr="0045402F">
        <w:rPr>
          <w:rFonts w:ascii="Times New Roman" w:eastAsia="Times New Roman" w:hAnsi="Times New Roman" w:cs="Times New Roman"/>
          <w:sz w:val="24"/>
          <w:szCs w:val="24"/>
          <w:lang w:eastAsia="zh-CN"/>
        </w:rPr>
        <w:t xml:space="preserve"> Градостроительного кодекса РФ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45402F">
          <w:rPr>
            <w:rFonts w:ascii="Times New Roman" w:eastAsia="Times New Roman" w:hAnsi="Times New Roman" w:cs="Times New Roman"/>
            <w:sz w:val="24"/>
            <w:szCs w:val="24"/>
            <w:lang w:eastAsia="zh-CN"/>
          </w:rPr>
          <w:t>ч. 8</w:t>
        </w:r>
      </w:hyperlink>
      <w:r w:rsidRPr="0045402F">
        <w:rPr>
          <w:rFonts w:ascii="Times New Roman" w:eastAsia="Times New Roman" w:hAnsi="Times New Roman" w:cs="Times New Roman"/>
          <w:sz w:val="24"/>
          <w:szCs w:val="24"/>
          <w:lang w:eastAsia="zh-CN"/>
        </w:rPr>
        <w:t xml:space="preserve"> </w:t>
      </w:r>
      <w:hyperlink r:id="rId41" w:history="1">
        <w:r w:rsidRPr="0045402F">
          <w:rPr>
            <w:rFonts w:ascii="Times New Roman" w:eastAsia="Times New Roman" w:hAnsi="Times New Roman" w:cs="Times New Roman"/>
            <w:sz w:val="24"/>
            <w:szCs w:val="24"/>
            <w:lang w:eastAsia="zh-CN"/>
          </w:rPr>
          <w:t>ст. 33</w:t>
        </w:r>
      </w:hyperlink>
      <w:r w:rsidRPr="0045402F">
        <w:rPr>
          <w:rFonts w:ascii="Times New Roman" w:eastAsia="Times New Roman" w:hAnsi="Times New Roman" w:cs="Times New Roman"/>
          <w:sz w:val="24"/>
          <w:szCs w:val="24"/>
          <w:lang w:eastAsia="zh-CN"/>
        </w:rPr>
        <w:t xml:space="preserve">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45402F">
          <w:rPr>
            <w:rFonts w:ascii="Times New Roman" w:eastAsia="Times New Roman" w:hAnsi="Times New Roman" w:cs="Times New Roman"/>
            <w:sz w:val="24"/>
            <w:szCs w:val="24"/>
            <w:lang w:eastAsia="zh-CN"/>
          </w:rPr>
          <w:t>п. 3</w:t>
        </w:r>
      </w:hyperlink>
      <w:r w:rsidRPr="0045402F">
        <w:rPr>
          <w:rFonts w:ascii="Times New Roman" w:eastAsia="Times New Roman" w:hAnsi="Times New Roman" w:cs="Times New Roman"/>
          <w:sz w:val="24"/>
          <w:szCs w:val="24"/>
          <w:lang w:eastAsia="zh-CN"/>
        </w:rPr>
        <w:t xml:space="preserve"> - </w:t>
      </w:r>
      <w:hyperlink w:anchor="Par13" w:history="1">
        <w:r w:rsidRPr="0045402F">
          <w:rPr>
            <w:rFonts w:ascii="Times New Roman" w:eastAsia="Times New Roman" w:hAnsi="Times New Roman" w:cs="Times New Roman"/>
            <w:sz w:val="24"/>
            <w:szCs w:val="24"/>
            <w:lang w:eastAsia="zh-CN"/>
          </w:rPr>
          <w:t>5 ч. 2</w:t>
        </w:r>
      </w:hyperlink>
      <w:r w:rsidRPr="0045402F">
        <w:rPr>
          <w:rFonts w:ascii="Times New Roman" w:eastAsia="Times New Roman" w:hAnsi="Times New Roman" w:cs="Times New Roman"/>
          <w:sz w:val="24"/>
          <w:szCs w:val="24"/>
          <w:lang w:eastAsia="zh-CN"/>
        </w:rPr>
        <w:t xml:space="preserve"> </w:t>
      </w:r>
      <w:hyperlink r:id="rId42" w:history="1">
        <w:r w:rsidRPr="0045402F">
          <w:rPr>
            <w:rFonts w:ascii="Times New Roman" w:eastAsia="Times New Roman" w:hAnsi="Times New Roman" w:cs="Times New Roman"/>
            <w:sz w:val="24"/>
            <w:szCs w:val="24"/>
            <w:lang w:eastAsia="zh-CN"/>
          </w:rPr>
          <w:t>ст. 33</w:t>
        </w:r>
      </w:hyperlink>
      <w:r w:rsidRPr="0045402F">
        <w:rPr>
          <w:rFonts w:ascii="Times New Roman" w:eastAsia="Times New Roman" w:hAnsi="Times New Roman" w:cs="Times New Roman"/>
          <w:sz w:val="24"/>
          <w:szCs w:val="24"/>
          <w:lang w:eastAsia="zh-CN"/>
        </w:rPr>
        <w:t xml:space="preserve"> Градостроительного кодекса РФ оснований для внесения изменений в правила землепользования и застройки.</w:t>
      </w:r>
    </w:p>
    <w:p w:rsidR="0045402F" w:rsidRPr="0045402F" w:rsidRDefault="0045402F" w:rsidP="0045402F">
      <w:pPr>
        <w:suppressAutoHyphens/>
        <w:autoSpaceDE w:val="0"/>
        <w:autoSpaceDN w:val="0"/>
        <w:adjustRightInd w:val="0"/>
        <w:spacing w:after="200" w:line="240" w:lineRule="auto"/>
        <w:ind w:firstLine="540"/>
        <w:contextualSpacing/>
        <w:jc w:val="both"/>
        <w:rPr>
          <w:rFonts w:ascii="Times New Roman" w:eastAsia="Times New Roman" w:hAnsi="Times New Roman" w:cs="Times New Roman"/>
          <w:sz w:val="24"/>
          <w:szCs w:val="24"/>
          <w:lang w:eastAsia="ru-RU"/>
        </w:rPr>
      </w:pPr>
      <w:r w:rsidRPr="0045402F">
        <w:rPr>
          <w:rFonts w:ascii="Times New Roman" w:eastAsia="Times New Roman" w:hAnsi="Times New Roman" w:cs="Times New Roman"/>
          <w:sz w:val="24"/>
          <w:szCs w:val="24"/>
          <w:lang w:eastAsia="ru-RU"/>
        </w:rPr>
        <w:t>15.1.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 3.2 и 3.3 ст. 33 Градостроительного кодекса РФ,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16. Порядок подготовки и утверждения проекта правил осуществляется в соответствии со ст. 31 и 32 Градостроительного кодекса РФ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17. Состав и содержание проекта правил определяется ст. 30 Градостроительного кодекса РФ. </w:t>
      </w:r>
    </w:p>
    <w:p w:rsidR="0045402F" w:rsidRPr="0045402F" w:rsidRDefault="0045402F" w:rsidP="0045402F">
      <w:pPr>
        <w:suppressAutoHyphens/>
        <w:autoSpaceDE w:val="0"/>
        <w:autoSpaceDN w:val="0"/>
        <w:adjustRightInd w:val="0"/>
        <w:spacing w:after="200" w:line="240" w:lineRule="auto"/>
        <w:ind w:right="-141" w:firstLine="426"/>
        <w:contextualSpacing/>
        <w:jc w:val="both"/>
        <w:rPr>
          <w:rFonts w:ascii="Times New Roman" w:eastAsia="Times New Roman" w:hAnsi="Times New Roman" w:cs="Times New Roman"/>
          <w:sz w:val="24"/>
          <w:szCs w:val="24"/>
          <w:lang w:eastAsia="zh-CN"/>
        </w:rPr>
      </w:pPr>
    </w:p>
    <w:p w:rsidR="0045402F" w:rsidRPr="0045402F" w:rsidRDefault="0045402F" w:rsidP="0045402F">
      <w:pPr>
        <w:keepNext/>
        <w:keepLines/>
        <w:suppressAutoHyphens/>
        <w:spacing w:before="40" w:after="0" w:line="240" w:lineRule="auto"/>
        <w:contextualSpacing/>
        <w:jc w:val="center"/>
        <w:outlineLvl w:val="1"/>
        <w:rPr>
          <w:rFonts w:ascii="Times New Roman" w:eastAsiaTheme="majorEastAsia" w:hAnsi="Times New Roman" w:cs="Times New Roman"/>
          <w:b/>
          <w:bCs/>
          <w:sz w:val="24"/>
          <w:szCs w:val="24"/>
          <w:lang w:eastAsia="zh-CN"/>
        </w:rPr>
      </w:pPr>
      <w:bookmarkStart w:id="40" w:name="_Toc164415135"/>
      <w:r w:rsidRPr="0045402F">
        <w:rPr>
          <w:rFonts w:ascii="Times New Roman" w:eastAsiaTheme="majorEastAsia" w:hAnsi="Times New Roman" w:cs="Times New Roman"/>
          <w:b/>
          <w:bCs/>
          <w:sz w:val="24"/>
          <w:szCs w:val="24"/>
          <w:lang w:eastAsia="zh-CN"/>
        </w:rPr>
        <w:lastRenderedPageBreak/>
        <w:t>Статья 14. Общие принципы регулирования иных вопросов землепользования и застройки на территории сельсовета</w:t>
      </w:r>
      <w:bookmarkEnd w:id="40"/>
    </w:p>
    <w:p w:rsidR="0045402F" w:rsidRPr="0045402F" w:rsidRDefault="0045402F" w:rsidP="0045402F">
      <w:pPr>
        <w:suppressAutoHyphens/>
        <w:spacing w:after="200" w:line="240" w:lineRule="auto"/>
        <w:contextualSpacing/>
        <w:jc w:val="center"/>
        <w:rPr>
          <w:rFonts w:ascii="Times New Roman" w:eastAsia="Times New Roman" w:hAnsi="Times New Roman" w:cs="Times New Roman"/>
          <w:b/>
          <w:sz w:val="24"/>
          <w:szCs w:val="24"/>
          <w:lang w:eastAsia="zh-CN"/>
        </w:rPr>
      </w:pPr>
    </w:p>
    <w:p w:rsidR="0045402F" w:rsidRPr="0045402F" w:rsidRDefault="0045402F" w:rsidP="0045402F">
      <w:pPr>
        <w:widowControl w:val="0"/>
        <w:numPr>
          <w:ilvl w:val="0"/>
          <w:numId w:val="1"/>
        </w:numPr>
        <w:tabs>
          <w:tab w:val="left" w:pos="426"/>
        </w:tabs>
        <w:suppressAutoHyphens/>
        <w:autoSpaceDE w:val="0"/>
        <w:autoSpaceDN w:val="0"/>
        <w:adjustRightInd w:val="0"/>
        <w:spacing w:after="0" w:line="240" w:lineRule="auto"/>
        <w:ind w:left="0" w:right="-141" w:firstLine="426"/>
        <w:contextualSpacing/>
        <w:jc w:val="both"/>
        <w:rPr>
          <w:rFonts w:ascii="Times New Roman" w:eastAsia="Times New Roman" w:hAnsi="Times New Roman" w:cs="Times New Roman"/>
          <w:sz w:val="24"/>
          <w:szCs w:val="24"/>
          <w:lang w:eastAsia="zh-CN"/>
        </w:rPr>
      </w:pPr>
      <w:r w:rsidRPr="0045402F">
        <w:rPr>
          <w:rFonts w:ascii="Times New Roman" w:eastAsia="Times New Roman" w:hAnsi="Times New Roman" w:cs="Times New Roman"/>
          <w:sz w:val="24"/>
          <w:szCs w:val="24"/>
          <w:lang w:eastAsia="zh-CN"/>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p>
    <w:p w:rsidR="00BE29EC" w:rsidRDefault="0045402F" w:rsidP="0045402F">
      <w:pPr>
        <w:widowControl w:val="0"/>
        <w:numPr>
          <w:ilvl w:val="0"/>
          <w:numId w:val="1"/>
        </w:numPr>
        <w:tabs>
          <w:tab w:val="left" w:pos="426"/>
        </w:tabs>
        <w:suppressAutoHyphens/>
        <w:autoSpaceDE w:val="0"/>
        <w:autoSpaceDN w:val="0"/>
        <w:adjustRightInd w:val="0"/>
        <w:spacing w:after="0" w:line="240" w:lineRule="auto"/>
        <w:ind w:left="0" w:right="-141" w:firstLine="426"/>
        <w:contextualSpacing/>
        <w:jc w:val="both"/>
      </w:pPr>
      <w:r w:rsidRPr="0045402F">
        <w:rPr>
          <w:rFonts w:ascii="Times New Roman" w:eastAsia="Times New Roman" w:hAnsi="Times New Roman" w:cs="Times New Roman"/>
          <w:sz w:val="24"/>
          <w:szCs w:val="24"/>
          <w:lang w:eastAsia="zh-CN"/>
        </w:rPr>
        <w:t>Ответственность за нарушение настоящих Правил наступает согласно законодательству Российской Федерации и Пензенской области.</w:t>
      </w:r>
      <w:bookmarkEnd w:id="10"/>
      <w:bookmarkEnd w:id="11"/>
      <w:bookmarkEnd w:id="12"/>
      <w:bookmarkEnd w:id="13"/>
      <w:bookmarkEnd w:id="14"/>
      <w:bookmarkEnd w:id="15"/>
      <w:bookmarkEnd w:id="16"/>
      <w:bookmarkEnd w:id="17"/>
      <w:bookmarkEnd w:id="18"/>
      <w:bookmarkEnd w:id="19"/>
      <w:bookmarkEnd w:id="20"/>
      <w:bookmarkEnd w:id="21"/>
    </w:p>
    <w:sectPr w:rsidR="00BE2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D003A"/>
    <w:multiLevelType w:val="hybridMultilevel"/>
    <w:tmpl w:val="96269A1C"/>
    <w:lvl w:ilvl="0" w:tplc="992EFCC4">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D6"/>
    <w:rsid w:val="00023A72"/>
    <w:rsid w:val="0045402F"/>
    <w:rsid w:val="00BE29EC"/>
    <w:rsid w:val="00D67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25DBD-676A-4E98-B5C4-A3DE93B4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88" TargetMode="External"/><Relationship Id="rId18" Type="http://schemas.openxmlformats.org/officeDocument/2006/relationships/hyperlink" Target="consultantplus://offline/ref=1464C62AC72CBDAFD42295274C17F3E75C71C68DA6E9EDDECE86F856BF62838E6EFD36CC561C6E9C18146A6F52FAB62B65A8ECF199973B9D1DDBDB90z2d3H" TargetMode="External"/><Relationship Id="rId26" Type="http://schemas.openxmlformats.org/officeDocument/2006/relationships/hyperlink" Target="consultantplus://offline/ref=A8C5F6EFA57B58872AA2585201C55B66B549245F41B8DB02DCA840E06865FF46210C7D3D0B64959AB7F35CA8B53BE9N" TargetMode="External"/><Relationship Id="rId39" Type="http://schemas.openxmlformats.org/officeDocument/2006/relationships/hyperlink" Target="consultantplus://offline/ref=B4DBE7AB1F590D53783D2A5CD17CD5DE7CF2FA3E017B343D2BB97F53CB9110568DA359670626445592934A031CB03F289F93A4C5E8E0J845G" TargetMode="External"/><Relationship Id="rId21" Type="http://schemas.openxmlformats.org/officeDocument/2006/relationships/hyperlink" Target="consultantplus://offline/ref=87784F5963FB84EAB79641819697738BC692B4E0061460561803CACA5B6F7A7753DE7D9454C6720A0EBE2103D2l0S1O" TargetMode="External"/><Relationship Id="rId34" Type="http://schemas.openxmlformats.org/officeDocument/2006/relationships/hyperlink" Target="consultantplus://offline/ref=B4DBE7AB1F590D53783D2A5CD17CD5DE7CF2FA3E017B343D2BB97F53CB9110568DA35964022A425592934A031CB03F289F93A4C5E8E0J845G" TargetMode="External"/><Relationship Id="rId42"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hyperlink" Target="https://login.consultant.ru/link/?req=doc&amp;base=LAW&amp;n=454388&amp;dst=3308" TargetMode="External"/><Relationship Id="rId2" Type="http://schemas.openxmlformats.org/officeDocument/2006/relationships/styles" Target="styles.xml"/><Relationship Id="rId16" Type="http://schemas.openxmlformats.org/officeDocument/2006/relationships/hyperlink" Target="https://login.consultant.ru/link/?req=doc&amp;base=LAW&amp;n=454388&amp;dst=3450" TargetMode="External"/><Relationship Id="rId20" Type="http://schemas.openxmlformats.org/officeDocument/2006/relationships/hyperlink" Target="consultantplus://offline/ref=87784F5963FB84EAB79641819697738BC692B4E0061460561803CACA5B6F7A7753DE7D9454C6720A0EBE2103D2l0S1O"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41"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numbering" Target="numbering.xml"/><Relationship Id="rId6" Type="http://schemas.openxmlformats.org/officeDocument/2006/relationships/hyperlink" Target="https://login.consultant.ru/link/?req=doc&amp;base=LAW&amp;n=454388&amp;dst=1435" TargetMode="External"/><Relationship Id="rId11" Type="http://schemas.openxmlformats.org/officeDocument/2006/relationships/hyperlink" Target="https://login.consultant.ru/link/?req=doc&amp;base=LAW&amp;n=454388&amp;dst=3137" TargetMode="External"/><Relationship Id="rId24" Type="http://schemas.openxmlformats.org/officeDocument/2006/relationships/hyperlink" Target="file:///K:\GP\Nignelomovskiy_RN\Norovka_SS\&#1056;&#1072;&#1073;&#1086;&#1095;&#1072;&#1103;\&#1055;&#1086;&#1088;&#1103;&#1076;&#1086;&#1082;%20&#1087;&#1088;&#1080;&#1084;&#1077;&#1085;&#1077;&#1085;&#1080;&#1103;%20&#1080;%20&#1074;&#1085;&#1077;&#1089;&#1077;&#1085;&#1080;&#1103;%20&#1080;&#1079;&#1084;&#1077;&#1085;&#1077;&#1085;&#1080;&#1081;.doc"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hyperlink" Target="consultantplus://offline/ref=B4DBE7AB1F590D53783D2A5CD17CD5DE7CF2FA3E017B343D2BB97F53CB9110568DA359670626445592934A031CB03F289F93A4C5E8E0J845G" TargetMode="External"/><Relationship Id="rId40" Type="http://schemas.openxmlformats.org/officeDocument/2006/relationships/hyperlink" Target="consultantplus://offline/ref=B4DBE7AB1F590D53783D2A5CD17CD5DE7CF2FA3E017B343D2BB97F53CB9110568DA359670626445592934A031CB03F289F93A4C5E8E0J845G" TargetMode="External"/><Relationship Id="rId5" Type="http://schemas.openxmlformats.org/officeDocument/2006/relationships/hyperlink" Target="https://login.consultant.ru/link/?req=doc&amp;base=RLAW021&amp;n=183100&amp;dst=100011" TargetMode="External"/><Relationship Id="rId15" Type="http://schemas.openxmlformats.org/officeDocument/2006/relationships/hyperlink" Target="https://login.consultant.ru/link/?req=doc&amp;base=LAW&amp;n=454388&amp;dst=3405" TargetMode="External"/><Relationship Id="rId23" Type="http://schemas.openxmlformats.org/officeDocument/2006/relationships/hyperlink" Target="consultantplus://offline/ref=CA8055E0171819208CEF90084FE096930485839590F80254E9C4EE4FCF1AF3AF979596DB7E60B4DF3F0C3C39BD150C90633351A013AFkERCJ" TargetMode="External"/><Relationship Id="rId28" Type="http://schemas.openxmlformats.org/officeDocument/2006/relationships/hyperlink" Target="consultantplus://offline/ref=B4DBE7AB1F590D53783D2A5CD17CD5DE7CF2FA3E017B343D2BB97F53CB9110568DA359670626445592934A031CB03F289F93A4C5E8E0J845G" TargetMode="External"/><Relationship Id="rId36" Type="http://schemas.openxmlformats.org/officeDocument/2006/relationships/hyperlink" Target="consultantplus://offline/ref=B4DBE7AB1F590D53783D2A5CD17CD5DE7CF2FA3E017B343D2BB97F53CB9110568DA359670626445592934A031CB03F289F93A4C5E8E0J845G" TargetMode="External"/><Relationship Id="rId10" Type="http://schemas.openxmlformats.org/officeDocument/2006/relationships/hyperlink" Target="https://login.consultant.ru/link/?req=doc&amp;base=LAW&amp;n=454388&amp;dst=3136" TargetMode="External"/><Relationship Id="rId19" Type="http://schemas.openxmlformats.org/officeDocument/2006/relationships/hyperlink" Target="consultantplus://offline/ref=1464C62AC72CBDAFD42295274C17F3E75C71C68DA6E9EDDECE86F856BF62838E6EFD36CC561C6E9C18146A6F53FAB62B65A8ECF199973B9D1DDBDB90z2d3H"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54388&amp;dst=2020" TargetMode="External"/><Relationship Id="rId14" Type="http://schemas.openxmlformats.org/officeDocument/2006/relationships/hyperlink" Target="https://login.consultant.ru/link/?req=doc&amp;base=LAW&amp;n=460118" TargetMode="External"/><Relationship Id="rId22" Type="http://schemas.openxmlformats.org/officeDocument/2006/relationships/hyperlink" Target="consultantplus://offline/ref=CA8055E0171819208CEF90084FE096930485839590F80254E9C4EE4FCF1AF3AF979596DB7E60B4DF3F0C3C39BD150C90633351A013AFkERCJ" TargetMode="External"/><Relationship Id="rId27" Type="http://schemas.openxmlformats.org/officeDocument/2006/relationships/hyperlink" Target="consultantplus://offline/ref=18DE718928DCCFB0590D8440F7B152C651F6549FB7EBC4EF67C848C24ECDEA7634102CDB41C1C0A962013E2157041918FE09A9E2C222wFcCI"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hyperlink" Target="consultantplus://offline/ref=B4DBE7AB1F590D53783D2A5CD17CD5DE7CF2FA3E017B343D2BB97F53CB9110568DA35964022A425592934A031CB03F289F93A4C5E8E0J845G" TargetMode="External"/><Relationship Id="rId43" Type="http://schemas.openxmlformats.org/officeDocument/2006/relationships/fontTable" Target="fontTable.xml"/><Relationship Id="rId8" Type="http://schemas.openxmlformats.org/officeDocument/2006/relationships/hyperlink" Target="https://login.consultant.ru/link/?req=doc&amp;base=LAW&amp;n=454388&amp;dst=1438" TargetMode="External"/><Relationship Id="rId3" Type="http://schemas.openxmlformats.org/officeDocument/2006/relationships/settings" Target="settings.xml"/><Relationship Id="rId12" Type="http://schemas.openxmlformats.org/officeDocument/2006/relationships/hyperlink" Target="https://login.consultant.ru/link/?req=doc&amp;base=LAW&amp;n=454388" TargetMode="External"/><Relationship Id="rId17" Type="http://schemas.openxmlformats.org/officeDocument/2006/relationships/hyperlink" Target="https://login.consultant.ru/link/?req=doc&amp;base=LAW&amp;n=454388&amp;dst=3521" TargetMode="External"/><Relationship Id="rId25" Type="http://schemas.openxmlformats.org/officeDocument/2006/relationships/hyperlink" Target="consultantplus://offline/ref=1CDA5A2A5C7767FF1F3B95628AE25E0F48D3581BC73CFFF7140187D8450E41C7C9F4C2B4F291267173C018951Ae96AM" TargetMode="External"/><Relationship Id="rId33" Type="http://schemas.openxmlformats.org/officeDocument/2006/relationships/hyperlink" Target="consultantplus://offline/ref=B4DBE7AB1F590D53783D2A5CD17CD5DE7CF2FA3E017B343D2BB97F53CB9110568DA359650621455592934A031CB03F289F93A4C5E8E0J845G" TargetMode="External"/><Relationship Id="rId38" Type="http://schemas.openxmlformats.org/officeDocument/2006/relationships/hyperlink" Target="consultantplus://offline/ref=B4DBE7AB1F590D53783D2A5CD17CD5DE7CF2FA3E017B343D2BB97F53CB9110568DA359670626445592934A031CB03F289F93A4C5E8E0J84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9916</Words>
  <Characters>56524</Characters>
  <Application>Microsoft Office Word</Application>
  <DocSecurity>0</DocSecurity>
  <Lines>471</Lines>
  <Paragraphs>132</Paragraphs>
  <ScaleCrop>false</ScaleCrop>
  <Company/>
  <LinksUpToDate>false</LinksUpToDate>
  <CharactersWithSpaces>66308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3</cp:revision>
  <dcterms:created xsi:type="dcterms:W3CDTF">2024-06-10T13:21:00Z</dcterms:created>
  <dcterms:modified xsi:type="dcterms:W3CDTF">2024-06-10T13:24:00Z</dcterms:modified>
</cp:coreProperties>
</file>