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067" w:rsidRDefault="00621067" w:rsidP="00621067">
      <w:pPr>
        <w:pStyle w:val="ConsPlusNormal"/>
        <w:ind w:left="567" w:right="-142" w:firstLine="567"/>
        <w:jc w:val="both"/>
        <w:rPr>
          <w:rFonts w:ascii="Times New Roman" w:hAnsi="Times New Roman"/>
        </w:rPr>
      </w:pPr>
      <w:bookmarkStart w:id="0" w:name="_Toc178948076"/>
      <w:bookmarkStart w:id="1" w:name="_Toc462214942"/>
      <w:bookmarkStart w:id="2" w:name="_Toc464032164"/>
      <w:bookmarkStart w:id="3" w:name="_Toc464037358"/>
      <w:bookmarkStart w:id="4" w:name="_Toc464641503"/>
      <w:bookmarkStart w:id="5" w:name="_Toc465073814"/>
      <w:bookmarkStart w:id="6" w:name="_Toc465338027"/>
      <w:bookmarkStart w:id="7" w:name="_Toc515951682"/>
      <w:bookmarkStart w:id="8" w:name="_Toc531161369"/>
      <w:bookmarkStart w:id="9" w:name="_Toc5694371"/>
      <w:bookmarkStart w:id="10" w:name="_Toc18505972"/>
      <w:bookmarkStart w:id="11" w:name="_Toc18928025"/>
      <w:bookmarkStart w:id="12" w:name="_Toc91578248"/>
      <w:bookmarkStart w:id="13" w:name="bookmark22"/>
      <w:bookmarkStart w:id="14" w:name="_Toc277073829"/>
      <w:bookmarkStart w:id="15" w:name="_Toc161237123"/>
      <w:bookmarkStart w:id="16" w:name="_Toc180060789"/>
      <w:bookmarkStart w:id="17" w:name="_Toc191638431"/>
      <w:r>
        <w:rPr>
          <w:b/>
          <w:noProof/>
        </w:rPr>
        <w:drawing>
          <wp:anchor distT="0" distB="0" distL="114935" distR="114935" simplePos="0" relativeHeight="251659264" behindDoc="0" locked="0" layoutInCell="0" allowOverlap="1" wp14:anchorId="2F70FED6" wp14:editId="1CED1676">
            <wp:simplePos x="0" y="0"/>
            <wp:positionH relativeFrom="page">
              <wp:posOffset>3723005</wp:posOffset>
            </wp:positionH>
            <wp:positionV relativeFrom="paragraph">
              <wp:posOffset>0</wp:posOffset>
            </wp:positionV>
            <wp:extent cx="544195" cy="722630"/>
            <wp:effectExtent l="0" t="0" r="0" b="0"/>
            <wp:wrapSquare wrapText="bothSides"/>
            <wp:docPr id="4"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1"/>
                    <pic:cNvPicPr>
                      <a:picLocks noChangeAspect="1" noChangeArrowheads="1"/>
                    </pic:cNvPicPr>
                  </pic:nvPicPr>
                  <pic:blipFill>
                    <a:blip r:embed="rId8" cstate="print">
                      <a:extLst>
                        <a:ext uri="{28A0092B-C50C-407E-A947-70E740481C1C}">
                          <a14:useLocalDpi xmlns:a14="http://schemas.microsoft.com/office/drawing/2010/main" val="0"/>
                        </a:ext>
                      </a:extLst>
                    </a:blip>
                    <a:srcRect l="-494" t="-372" r="-494" b="-372"/>
                    <a:stretch>
                      <a:fillRect/>
                    </a:stretch>
                  </pic:blipFill>
                  <pic:spPr bwMode="auto">
                    <a:xfrm>
                      <a:off x="0" y="0"/>
                      <a:ext cx="544195" cy="72263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 xml:space="preserve">                                                  </w:t>
      </w:r>
    </w:p>
    <w:p w:rsidR="00621067" w:rsidRDefault="00621067" w:rsidP="00621067">
      <w:pPr>
        <w:pStyle w:val="ConsPlusNormal"/>
        <w:ind w:left="567" w:right="-142" w:firstLine="567"/>
        <w:jc w:val="both"/>
        <w:rPr>
          <w:rFonts w:ascii="Times New Roman" w:hAnsi="Times New Roman"/>
          <w:sz w:val="26"/>
          <w:szCs w:val="26"/>
        </w:rPr>
      </w:pPr>
    </w:p>
    <w:p w:rsidR="00621067" w:rsidRPr="00621067" w:rsidRDefault="00621067" w:rsidP="00621067">
      <w:pPr>
        <w:pStyle w:val="ConsPlusNormal"/>
        <w:ind w:left="567" w:right="-142" w:firstLine="567"/>
        <w:jc w:val="both"/>
        <w:rPr>
          <w:rFonts w:ascii="Times New Roman" w:hAnsi="Times New Roman"/>
          <w:sz w:val="20"/>
          <w:szCs w:val="26"/>
        </w:rPr>
      </w:pPr>
    </w:p>
    <w:p w:rsidR="00621067" w:rsidRPr="00A0483E" w:rsidRDefault="00621067" w:rsidP="00621067">
      <w:pPr>
        <w:autoSpaceDE w:val="0"/>
        <w:ind w:left="567" w:right="-142"/>
        <w:jc w:val="center"/>
        <w:rPr>
          <w:b/>
          <w:bCs/>
          <w:sz w:val="28"/>
          <w:szCs w:val="28"/>
        </w:rPr>
      </w:pPr>
      <w:r w:rsidRPr="00A0483E">
        <w:rPr>
          <w:b/>
          <w:bCs/>
          <w:sz w:val="28"/>
          <w:szCs w:val="28"/>
        </w:rPr>
        <w:t>МИНИСТЕРСТВО ГРАДОСТРОИТЕЛЬСТВА И АРХИТЕКТУРЫ</w:t>
      </w:r>
    </w:p>
    <w:p w:rsidR="00621067" w:rsidRPr="00A0483E" w:rsidRDefault="00621067" w:rsidP="00621067">
      <w:pPr>
        <w:pStyle w:val="ConsPlusNormal"/>
        <w:ind w:left="567" w:right="-142" w:firstLine="567"/>
        <w:jc w:val="center"/>
        <w:rPr>
          <w:rFonts w:ascii="Times New Roman" w:hAnsi="Times New Roman"/>
          <w:b/>
          <w:bCs/>
          <w:sz w:val="28"/>
          <w:szCs w:val="28"/>
        </w:rPr>
      </w:pPr>
      <w:r w:rsidRPr="00A0483E">
        <w:rPr>
          <w:rFonts w:ascii="Times New Roman" w:hAnsi="Times New Roman"/>
          <w:b/>
          <w:bCs/>
          <w:sz w:val="28"/>
          <w:szCs w:val="28"/>
        </w:rPr>
        <w:t>ПЕНЗЕНСКОЙ ОБЛАСТИ</w:t>
      </w:r>
    </w:p>
    <w:p w:rsidR="00621067" w:rsidRPr="00A0483E" w:rsidRDefault="00621067" w:rsidP="00621067">
      <w:pPr>
        <w:autoSpaceDE w:val="0"/>
        <w:ind w:left="567" w:right="-142"/>
        <w:jc w:val="center"/>
        <w:rPr>
          <w:b/>
          <w:bCs/>
          <w:sz w:val="28"/>
          <w:szCs w:val="28"/>
        </w:rPr>
      </w:pPr>
      <w:r w:rsidRPr="00A0483E">
        <w:rPr>
          <w:b/>
          <w:bCs/>
          <w:sz w:val="28"/>
          <w:szCs w:val="28"/>
        </w:rPr>
        <w:t>П Р И К А З</w:t>
      </w:r>
    </w:p>
    <w:p w:rsidR="00621067" w:rsidRDefault="00621067" w:rsidP="00621067">
      <w:pPr>
        <w:autoSpaceDE w:val="0"/>
        <w:ind w:left="567" w:right="-142"/>
        <w:jc w:val="center"/>
        <w:rPr>
          <w:b/>
          <w:bCs/>
          <w:sz w:val="16"/>
          <w:szCs w:val="16"/>
        </w:rPr>
      </w:pPr>
    </w:p>
    <w:p w:rsidR="00621067" w:rsidRDefault="00621067" w:rsidP="00621067">
      <w:pPr>
        <w:autoSpaceDE w:val="0"/>
        <w:ind w:left="567" w:right="-142"/>
      </w:pPr>
      <w:r>
        <w:rPr>
          <w:bCs/>
          <w:sz w:val="26"/>
          <w:szCs w:val="26"/>
        </w:rPr>
        <w:t xml:space="preserve">                                                  от _____________ </w:t>
      </w:r>
      <w:r w:rsidRPr="007033A7">
        <w:rPr>
          <w:bCs/>
          <w:sz w:val="26"/>
          <w:szCs w:val="26"/>
        </w:rPr>
        <w:t>№</w:t>
      </w:r>
      <w:r>
        <w:rPr>
          <w:bCs/>
          <w:sz w:val="26"/>
          <w:szCs w:val="26"/>
        </w:rPr>
        <w:t xml:space="preserve"> _________</w:t>
      </w:r>
      <w:r>
        <w:rPr>
          <w:bCs/>
          <w:sz w:val="26"/>
          <w:szCs w:val="26"/>
          <w:u w:val="single"/>
        </w:rPr>
        <w:t xml:space="preserve">               </w:t>
      </w:r>
      <w:r>
        <w:rPr>
          <w:bCs/>
          <w:sz w:val="26"/>
          <w:szCs w:val="26"/>
        </w:rPr>
        <w:t xml:space="preserve">           </w:t>
      </w:r>
    </w:p>
    <w:p w:rsidR="00621067" w:rsidRDefault="00621067" w:rsidP="00621067">
      <w:pPr>
        <w:autoSpaceDE w:val="0"/>
        <w:ind w:left="567" w:right="-142"/>
        <w:jc w:val="center"/>
        <w:rPr>
          <w:bCs/>
          <w:sz w:val="26"/>
          <w:szCs w:val="26"/>
        </w:rPr>
      </w:pPr>
      <w:r>
        <w:rPr>
          <w:bCs/>
          <w:sz w:val="26"/>
          <w:szCs w:val="26"/>
        </w:rPr>
        <w:t>г. Пенза</w:t>
      </w:r>
    </w:p>
    <w:p w:rsidR="00621067" w:rsidRPr="002E3B61" w:rsidRDefault="00621067" w:rsidP="00621067">
      <w:pPr>
        <w:ind w:left="567" w:right="-142"/>
        <w:jc w:val="center"/>
        <w:rPr>
          <w:sz w:val="16"/>
        </w:rPr>
      </w:pPr>
    </w:p>
    <w:p w:rsidR="00621067" w:rsidRDefault="00621067" w:rsidP="00621067">
      <w:pPr>
        <w:ind w:left="567" w:right="-142"/>
        <w:contextualSpacing/>
        <w:jc w:val="center"/>
        <w:rPr>
          <w:b/>
          <w:sz w:val="28"/>
          <w:szCs w:val="28"/>
        </w:rPr>
      </w:pPr>
      <w:r w:rsidRPr="00C82EBC">
        <w:rPr>
          <w:b/>
          <w:sz w:val="28"/>
          <w:szCs w:val="28"/>
        </w:rPr>
        <w:t xml:space="preserve">О внесении изменений в </w:t>
      </w:r>
      <w:r>
        <w:rPr>
          <w:b/>
          <w:sz w:val="28"/>
          <w:szCs w:val="28"/>
        </w:rPr>
        <w:t xml:space="preserve">Правила землепользования и застройки </w:t>
      </w:r>
      <w:r w:rsidRPr="00E656B3">
        <w:rPr>
          <w:b/>
          <w:sz w:val="28"/>
          <w:szCs w:val="28"/>
        </w:rPr>
        <w:t xml:space="preserve">муниципального образования </w:t>
      </w:r>
      <w:proofErr w:type="spellStart"/>
      <w:r>
        <w:rPr>
          <w:b/>
          <w:sz w:val="28"/>
          <w:szCs w:val="28"/>
        </w:rPr>
        <w:t>Ермоловский</w:t>
      </w:r>
      <w:proofErr w:type="spellEnd"/>
      <w:r>
        <w:rPr>
          <w:b/>
          <w:sz w:val="28"/>
          <w:szCs w:val="28"/>
        </w:rPr>
        <w:t xml:space="preserve"> сельсовет Пензенского</w:t>
      </w:r>
      <w:r w:rsidRPr="00E656B3">
        <w:rPr>
          <w:b/>
          <w:sz w:val="28"/>
          <w:szCs w:val="28"/>
        </w:rPr>
        <w:t xml:space="preserve"> района Пензенской области</w:t>
      </w:r>
      <w:r>
        <w:rPr>
          <w:b/>
          <w:sz w:val="28"/>
          <w:szCs w:val="28"/>
        </w:rPr>
        <w:t xml:space="preserve">, </w:t>
      </w:r>
      <w:r w:rsidRPr="00621067">
        <w:rPr>
          <w:b/>
          <w:sz w:val="28"/>
          <w:szCs w:val="28"/>
        </w:rPr>
        <w:t xml:space="preserve">утвержденные постановлением администрации </w:t>
      </w:r>
      <w:proofErr w:type="spellStart"/>
      <w:r w:rsidRPr="00621067">
        <w:rPr>
          <w:b/>
          <w:sz w:val="28"/>
          <w:szCs w:val="28"/>
        </w:rPr>
        <w:t>Ермоловского</w:t>
      </w:r>
      <w:proofErr w:type="spellEnd"/>
      <w:r w:rsidRPr="00621067">
        <w:rPr>
          <w:b/>
          <w:sz w:val="28"/>
          <w:szCs w:val="28"/>
        </w:rPr>
        <w:t xml:space="preserve"> сельсовета Пензенского района Пензенской области </w:t>
      </w:r>
    </w:p>
    <w:p w:rsidR="00621067" w:rsidRDefault="00621067" w:rsidP="00621067">
      <w:pPr>
        <w:ind w:left="567" w:right="-142"/>
        <w:contextualSpacing/>
        <w:jc w:val="center"/>
        <w:rPr>
          <w:b/>
          <w:sz w:val="28"/>
          <w:szCs w:val="28"/>
        </w:rPr>
      </w:pPr>
      <w:r w:rsidRPr="00621067">
        <w:rPr>
          <w:b/>
          <w:sz w:val="28"/>
          <w:szCs w:val="28"/>
        </w:rPr>
        <w:t>от 22.02.2022 № 17</w:t>
      </w:r>
      <w:r>
        <w:rPr>
          <w:b/>
          <w:sz w:val="28"/>
          <w:szCs w:val="28"/>
        </w:rPr>
        <w:t xml:space="preserve"> </w:t>
      </w:r>
    </w:p>
    <w:p w:rsidR="00621067" w:rsidRDefault="00621067" w:rsidP="00621067">
      <w:pPr>
        <w:ind w:left="567" w:right="-142" w:firstLine="567"/>
        <w:contextualSpacing/>
        <w:jc w:val="center"/>
        <w:rPr>
          <w:b/>
          <w:sz w:val="28"/>
          <w:szCs w:val="28"/>
        </w:rPr>
      </w:pPr>
    </w:p>
    <w:p w:rsidR="00621067" w:rsidRDefault="00621067" w:rsidP="00621067">
      <w:pPr>
        <w:autoSpaceDE w:val="0"/>
        <w:ind w:left="567" w:right="-142" w:firstLine="709"/>
        <w:jc w:val="both"/>
        <w:rPr>
          <w:rFonts w:ascii="Tinos" w:hAnsi="Tinos"/>
          <w:sz w:val="28"/>
          <w:szCs w:val="28"/>
        </w:rPr>
      </w:pPr>
      <w:r w:rsidRPr="00621067">
        <w:rPr>
          <w:rFonts w:ascii="Tinos" w:hAnsi="Tinos"/>
          <w:sz w:val="28"/>
          <w:szCs w:val="28"/>
        </w:rPr>
        <w:t xml:space="preserve">Руководствуясь ст. 33 Градостроительного кодекса Российской Федерации,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w:t>
      </w:r>
      <w:r w:rsidR="000E44B5" w:rsidRPr="00621067">
        <w:rPr>
          <w:rFonts w:ascii="Tinos" w:hAnsi="Tinos"/>
          <w:sz w:val="28"/>
          <w:szCs w:val="28"/>
        </w:rPr>
        <w:t xml:space="preserve">приказом Министерства градостроительства и архитектуры Пензенской области </w:t>
      </w:r>
      <w:r w:rsidR="000E44B5" w:rsidRPr="000E44B5">
        <w:rPr>
          <w:rFonts w:ascii="Tinos" w:hAnsi="Tinos"/>
          <w:sz w:val="28"/>
          <w:szCs w:val="28"/>
        </w:rPr>
        <w:t xml:space="preserve">от </w:t>
      </w:r>
      <w:r w:rsidR="000E44B5">
        <w:rPr>
          <w:rFonts w:ascii="Tinos" w:hAnsi="Tinos"/>
          <w:sz w:val="28"/>
          <w:szCs w:val="28"/>
        </w:rPr>
        <w:t>14.11</w:t>
      </w:r>
      <w:r w:rsidR="000E44B5" w:rsidRPr="000E44B5">
        <w:rPr>
          <w:rFonts w:ascii="Tinos" w:hAnsi="Tinos"/>
          <w:sz w:val="28"/>
          <w:szCs w:val="28"/>
        </w:rPr>
        <w:t xml:space="preserve">.2024 № </w:t>
      </w:r>
      <w:r w:rsidR="000E44B5">
        <w:rPr>
          <w:rFonts w:ascii="Tinos" w:hAnsi="Tinos"/>
          <w:sz w:val="28"/>
          <w:szCs w:val="28"/>
        </w:rPr>
        <w:t>797</w:t>
      </w:r>
      <w:r w:rsidR="000E44B5" w:rsidRPr="000E44B5">
        <w:rPr>
          <w:rFonts w:ascii="Tinos" w:hAnsi="Tinos"/>
          <w:sz w:val="28"/>
          <w:szCs w:val="28"/>
        </w:rPr>
        <w:t xml:space="preserve">/ОП «О подготовке проекта о внесении изменений в Правила землепользования и застройки муниципального образования </w:t>
      </w:r>
      <w:proofErr w:type="spellStart"/>
      <w:r w:rsidR="000E44B5" w:rsidRPr="000E44B5">
        <w:rPr>
          <w:rFonts w:ascii="Tinos" w:hAnsi="Tinos"/>
          <w:sz w:val="28"/>
          <w:szCs w:val="28"/>
        </w:rPr>
        <w:t>Ермоловский</w:t>
      </w:r>
      <w:proofErr w:type="spellEnd"/>
      <w:r w:rsidR="000E44B5" w:rsidRPr="000E44B5">
        <w:rPr>
          <w:rFonts w:ascii="Tinos" w:hAnsi="Tinos"/>
          <w:sz w:val="28"/>
          <w:szCs w:val="28"/>
        </w:rPr>
        <w:t xml:space="preserve"> сельсовет Пензенского района Пензенской области, утвержденные постановлением администрации </w:t>
      </w:r>
      <w:proofErr w:type="spellStart"/>
      <w:r w:rsidR="000E44B5" w:rsidRPr="000E44B5">
        <w:rPr>
          <w:rFonts w:ascii="Tinos" w:hAnsi="Tinos"/>
          <w:sz w:val="28"/>
          <w:szCs w:val="28"/>
        </w:rPr>
        <w:t>Ермоловского</w:t>
      </w:r>
      <w:proofErr w:type="spellEnd"/>
      <w:r w:rsidR="000E44B5" w:rsidRPr="000E44B5">
        <w:rPr>
          <w:rFonts w:ascii="Tinos" w:hAnsi="Tinos"/>
          <w:sz w:val="28"/>
          <w:szCs w:val="28"/>
        </w:rPr>
        <w:t xml:space="preserve"> сельсовета Пензенского района Пензенской области от 22.02.2022 № 17</w:t>
      </w:r>
      <w:r w:rsidR="000E44B5" w:rsidRPr="00621067">
        <w:rPr>
          <w:rFonts w:ascii="Tinos" w:hAnsi="Tinos"/>
          <w:sz w:val="28"/>
          <w:szCs w:val="28"/>
        </w:rPr>
        <w:t xml:space="preserve">», приказом Министерства градостроительства и архитектуры Пензенской области </w:t>
      </w:r>
      <w:r w:rsidR="000E44B5" w:rsidRPr="000E44B5">
        <w:rPr>
          <w:rFonts w:ascii="Tinos" w:hAnsi="Tinos"/>
          <w:sz w:val="28"/>
          <w:szCs w:val="28"/>
        </w:rPr>
        <w:t xml:space="preserve">от 19.12.2024 № 915/ОП «О подготовке проекта о внесении изменений в Правила землепользования и застройки муниципального образования </w:t>
      </w:r>
      <w:proofErr w:type="spellStart"/>
      <w:r w:rsidR="000E44B5" w:rsidRPr="000E44B5">
        <w:rPr>
          <w:rFonts w:ascii="Tinos" w:hAnsi="Tinos"/>
          <w:sz w:val="28"/>
          <w:szCs w:val="28"/>
        </w:rPr>
        <w:t>Ермоловский</w:t>
      </w:r>
      <w:proofErr w:type="spellEnd"/>
      <w:r w:rsidR="000E44B5" w:rsidRPr="000E44B5">
        <w:rPr>
          <w:rFonts w:ascii="Tinos" w:hAnsi="Tinos"/>
          <w:sz w:val="28"/>
          <w:szCs w:val="28"/>
        </w:rPr>
        <w:t xml:space="preserve"> сельсовет Пензенского района Пензенской области, утвержденные постановлением администрации </w:t>
      </w:r>
      <w:proofErr w:type="spellStart"/>
      <w:r w:rsidR="000E44B5" w:rsidRPr="000E44B5">
        <w:rPr>
          <w:rFonts w:ascii="Tinos" w:hAnsi="Tinos"/>
          <w:sz w:val="28"/>
          <w:szCs w:val="28"/>
        </w:rPr>
        <w:t>Ермоловского</w:t>
      </w:r>
      <w:proofErr w:type="spellEnd"/>
      <w:r w:rsidR="000E44B5" w:rsidRPr="000E44B5">
        <w:rPr>
          <w:rFonts w:ascii="Tinos" w:hAnsi="Tinos"/>
          <w:sz w:val="28"/>
          <w:szCs w:val="28"/>
        </w:rPr>
        <w:t xml:space="preserve"> сельсовета Пензенского района Пензенской области от 22.02.2022 № 17</w:t>
      </w:r>
      <w:r w:rsidR="000E44B5" w:rsidRPr="00621067">
        <w:rPr>
          <w:rFonts w:ascii="Tinos" w:hAnsi="Tinos"/>
          <w:sz w:val="28"/>
          <w:szCs w:val="28"/>
        </w:rPr>
        <w:t xml:space="preserve">», </w:t>
      </w:r>
      <w:r w:rsidRPr="00621067">
        <w:rPr>
          <w:rFonts w:ascii="Tinos" w:hAnsi="Tinos"/>
          <w:sz w:val="28"/>
          <w:szCs w:val="28"/>
        </w:rPr>
        <w:t>Положением о Министерстве градостроительства и архитектуры Пензенской области, утвержденным постановлением П</w:t>
      </w:r>
      <w:r>
        <w:rPr>
          <w:rFonts w:ascii="Tinos" w:hAnsi="Tinos"/>
          <w:sz w:val="28"/>
          <w:szCs w:val="28"/>
        </w:rPr>
        <w:t>равительства Пензенской области</w:t>
      </w:r>
      <w:r w:rsidRPr="00621067">
        <w:rPr>
          <w:rFonts w:ascii="Tinos" w:hAnsi="Tinos"/>
          <w:sz w:val="28"/>
          <w:szCs w:val="28"/>
        </w:rPr>
        <w:t xml:space="preserve"> от 30.08.2024 № 658-пП (с последующими изменениями), </w:t>
      </w:r>
      <w:r>
        <w:rPr>
          <w:rFonts w:ascii="Tinos" w:hAnsi="Tinos"/>
          <w:sz w:val="28"/>
          <w:szCs w:val="28"/>
        </w:rPr>
        <w:t xml:space="preserve">протоколом общественных обсуждений от </w:t>
      </w:r>
      <w:r>
        <w:rPr>
          <w:sz w:val="28"/>
          <w:szCs w:val="28"/>
          <w:shd w:val="clear" w:color="auto" w:fill="FFFFFF"/>
        </w:rPr>
        <w:t>21</w:t>
      </w:r>
      <w:r w:rsidRPr="005D05F8">
        <w:rPr>
          <w:sz w:val="28"/>
          <w:szCs w:val="28"/>
          <w:shd w:val="clear" w:color="auto" w:fill="FFFFFF"/>
        </w:rPr>
        <w:t xml:space="preserve">.03.2025 № </w:t>
      </w:r>
      <w:r w:rsidRPr="00CF3CD8">
        <w:rPr>
          <w:sz w:val="28"/>
          <w:szCs w:val="28"/>
          <w:shd w:val="clear" w:color="auto" w:fill="FFFFFF"/>
        </w:rPr>
        <w:t>319</w:t>
      </w:r>
      <w:r>
        <w:rPr>
          <w:sz w:val="28"/>
          <w:szCs w:val="28"/>
          <w:shd w:val="clear" w:color="auto" w:fill="FFFFFF"/>
        </w:rPr>
        <w:t>,</w:t>
      </w:r>
      <w:r>
        <w:rPr>
          <w:rFonts w:ascii="Tinos" w:hAnsi="Tinos"/>
          <w:sz w:val="28"/>
          <w:szCs w:val="28"/>
        </w:rPr>
        <w:t xml:space="preserve"> заключением о результатах общественных обсуждений о</w:t>
      </w:r>
      <w:r w:rsidRPr="00621067">
        <w:rPr>
          <w:rFonts w:ascii="Tinos" w:hAnsi="Tinos"/>
          <w:sz w:val="28"/>
          <w:szCs w:val="28"/>
        </w:rPr>
        <w:t xml:space="preserve">т 24.03.2025, </w:t>
      </w:r>
      <w:r w:rsidRPr="00621067">
        <w:rPr>
          <w:rFonts w:ascii="Tinos" w:hAnsi="Tinos"/>
          <w:b/>
          <w:sz w:val="28"/>
          <w:szCs w:val="28"/>
        </w:rPr>
        <w:t>п р и к а з ы в а ю</w:t>
      </w:r>
      <w:r w:rsidRPr="00621067">
        <w:rPr>
          <w:rFonts w:ascii="Tinos" w:hAnsi="Tinos"/>
          <w:sz w:val="28"/>
          <w:szCs w:val="28"/>
        </w:rPr>
        <w:t>:</w:t>
      </w:r>
    </w:p>
    <w:p w:rsidR="00621067" w:rsidRDefault="00621067" w:rsidP="00621067">
      <w:pPr>
        <w:autoSpaceDE w:val="0"/>
        <w:ind w:right="-142"/>
        <w:jc w:val="both"/>
        <w:rPr>
          <w:rFonts w:ascii="Tinos" w:hAnsi="Tinos"/>
          <w:sz w:val="28"/>
          <w:szCs w:val="28"/>
        </w:rPr>
      </w:pPr>
    </w:p>
    <w:p w:rsidR="00621067" w:rsidRPr="00621067" w:rsidRDefault="00621067" w:rsidP="00621067">
      <w:pPr>
        <w:ind w:left="567" w:right="-142" w:firstLine="709"/>
        <w:contextualSpacing/>
        <w:jc w:val="both"/>
        <w:rPr>
          <w:spacing w:val="2"/>
          <w:sz w:val="28"/>
          <w:szCs w:val="28"/>
        </w:rPr>
      </w:pPr>
      <w:r w:rsidRPr="00C82EBC">
        <w:rPr>
          <w:sz w:val="28"/>
          <w:szCs w:val="28"/>
        </w:rPr>
        <w:t xml:space="preserve">1. Внести в </w:t>
      </w:r>
      <w:r>
        <w:rPr>
          <w:spacing w:val="2"/>
          <w:sz w:val="28"/>
          <w:szCs w:val="28"/>
        </w:rPr>
        <w:t>Правила землепользования и застр</w:t>
      </w:r>
      <w:r w:rsidRPr="00AE42E5">
        <w:rPr>
          <w:spacing w:val="2"/>
          <w:sz w:val="28"/>
          <w:szCs w:val="28"/>
        </w:rPr>
        <w:t xml:space="preserve">ойки </w:t>
      </w:r>
      <w:r w:rsidRPr="00EA6B28">
        <w:rPr>
          <w:spacing w:val="2"/>
          <w:sz w:val="28"/>
          <w:szCs w:val="28"/>
        </w:rPr>
        <w:t xml:space="preserve">муниципального образования </w:t>
      </w:r>
      <w:proofErr w:type="spellStart"/>
      <w:r w:rsidRPr="00621067">
        <w:rPr>
          <w:spacing w:val="2"/>
          <w:sz w:val="28"/>
          <w:szCs w:val="28"/>
        </w:rPr>
        <w:t>Ермоловский</w:t>
      </w:r>
      <w:proofErr w:type="spellEnd"/>
      <w:r w:rsidRPr="00621067">
        <w:rPr>
          <w:spacing w:val="2"/>
          <w:sz w:val="28"/>
          <w:szCs w:val="28"/>
        </w:rPr>
        <w:t xml:space="preserve"> сельсовет Пензенского района Пензенской области, утвержденные постановлением администрации </w:t>
      </w:r>
      <w:proofErr w:type="spellStart"/>
      <w:r w:rsidRPr="00621067">
        <w:rPr>
          <w:spacing w:val="2"/>
          <w:sz w:val="28"/>
          <w:szCs w:val="28"/>
        </w:rPr>
        <w:t>Ермоловского</w:t>
      </w:r>
      <w:proofErr w:type="spellEnd"/>
      <w:r w:rsidRPr="00621067">
        <w:rPr>
          <w:spacing w:val="2"/>
          <w:sz w:val="28"/>
          <w:szCs w:val="28"/>
        </w:rPr>
        <w:t xml:space="preserve"> сельсовета Пензенс</w:t>
      </w:r>
      <w:r>
        <w:rPr>
          <w:spacing w:val="2"/>
          <w:sz w:val="28"/>
          <w:szCs w:val="28"/>
        </w:rPr>
        <w:t xml:space="preserve">кого района Пензенской области </w:t>
      </w:r>
      <w:r w:rsidRPr="00621067">
        <w:rPr>
          <w:spacing w:val="2"/>
          <w:sz w:val="28"/>
          <w:szCs w:val="28"/>
        </w:rPr>
        <w:t>от 22.02.2022 № 17</w:t>
      </w:r>
      <w:r>
        <w:rPr>
          <w:spacing w:val="2"/>
          <w:sz w:val="28"/>
          <w:szCs w:val="28"/>
        </w:rPr>
        <w:t xml:space="preserve"> (далее – Правила), следующие изменения</w:t>
      </w:r>
      <w:r>
        <w:rPr>
          <w:sz w:val="28"/>
          <w:szCs w:val="28"/>
        </w:rPr>
        <w:t>:</w:t>
      </w:r>
    </w:p>
    <w:p w:rsidR="00621067" w:rsidRDefault="00621067" w:rsidP="00621067">
      <w:pPr>
        <w:ind w:left="567" w:right="-142" w:firstLine="709"/>
        <w:contextualSpacing/>
        <w:jc w:val="both"/>
        <w:rPr>
          <w:sz w:val="28"/>
          <w:szCs w:val="28"/>
        </w:rPr>
      </w:pPr>
      <w:r>
        <w:rPr>
          <w:sz w:val="28"/>
          <w:szCs w:val="28"/>
        </w:rPr>
        <w:lastRenderedPageBreak/>
        <w:t xml:space="preserve">1.1. </w:t>
      </w:r>
      <w:r w:rsidR="00636EE5">
        <w:rPr>
          <w:sz w:val="28"/>
          <w:szCs w:val="28"/>
        </w:rPr>
        <w:t>главу</w:t>
      </w:r>
      <w:r>
        <w:rPr>
          <w:sz w:val="28"/>
          <w:szCs w:val="28"/>
        </w:rPr>
        <w:t xml:space="preserve"> </w:t>
      </w:r>
      <w:r>
        <w:rPr>
          <w:sz w:val="28"/>
          <w:szCs w:val="28"/>
          <w:lang w:val="en-US"/>
        </w:rPr>
        <w:t>I</w:t>
      </w:r>
      <w:r>
        <w:rPr>
          <w:sz w:val="28"/>
          <w:szCs w:val="28"/>
        </w:rPr>
        <w:t xml:space="preserve"> «Порядок применения правил землепользования и застройки и внесения в них изменений» Правил изложить в редакции согласно приложению № 1 к настоящему приказу;</w:t>
      </w:r>
    </w:p>
    <w:p w:rsidR="00621067" w:rsidRDefault="00621067" w:rsidP="00621067">
      <w:pPr>
        <w:ind w:left="567" w:right="-142" w:firstLine="709"/>
        <w:contextualSpacing/>
        <w:jc w:val="both"/>
        <w:rPr>
          <w:sz w:val="28"/>
          <w:szCs w:val="28"/>
        </w:rPr>
      </w:pPr>
      <w:r>
        <w:rPr>
          <w:sz w:val="28"/>
          <w:szCs w:val="28"/>
        </w:rPr>
        <w:t xml:space="preserve">1.2. </w:t>
      </w:r>
      <w:r w:rsidR="00636EE5">
        <w:rPr>
          <w:sz w:val="28"/>
          <w:szCs w:val="28"/>
        </w:rPr>
        <w:t>главу</w:t>
      </w:r>
      <w:r>
        <w:rPr>
          <w:sz w:val="28"/>
          <w:szCs w:val="28"/>
        </w:rPr>
        <w:t xml:space="preserve"> </w:t>
      </w:r>
      <w:r>
        <w:rPr>
          <w:sz w:val="28"/>
          <w:szCs w:val="28"/>
          <w:lang w:val="en-US"/>
        </w:rPr>
        <w:t>II</w:t>
      </w:r>
      <w:r>
        <w:rPr>
          <w:sz w:val="28"/>
          <w:szCs w:val="28"/>
        </w:rPr>
        <w:t xml:space="preserve"> «Градостроительные регламенты» Правил изложить                            в редакции согласно приложению № 2 к настоящему приказу;</w:t>
      </w:r>
    </w:p>
    <w:p w:rsidR="00621067" w:rsidRDefault="00621067" w:rsidP="00621067">
      <w:pPr>
        <w:ind w:left="567" w:right="-142" w:firstLine="709"/>
        <w:contextualSpacing/>
        <w:jc w:val="both"/>
        <w:rPr>
          <w:sz w:val="28"/>
          <w:szCs w:val="28"/>
        </w:rPr>
      </w:pPr>
      <w:r>
        <w:rPr>
          <w:sz w:val="28"/>
          <w:szCs w:val="28"/>
        </w:rPr>
        <w:t xml:space="preserve">1.3. </w:t>
      </w:r>
      <w:r w:rsidRPr="00636EE5">
        <w:rPr>
          <w:sz w:val="28"/>
          <w:szCs w:val="28"/>
        </w:rPr>
        <w:t xml:space="preserve">статью </w:t>
      </w:r>
      <w:r w:rsidR="006F4FB2" w:rsidRPr="00636EE5">
        <w:rPr>
          <w:sz w:val="28"/>
          <w:szCs w:val="28"/>
        </w:rPr>
        <w:t>19</w:t>
      </w:r>
      <w:r w:rsidRPr="00636EE5">
        <w:rPr>
          <w:sz w:val="28"/>
          <w:szCs w:val="28"/>
        </w:rPr>
        <w:t xml:space="preserve"> </w:t>
      </w:r>
      <w:r w:rsidR="00636EE5">
        <w:rPr>
          <w:sz w:val="28"/>
          <w:szCs w:val="28"/>
        </w:rPr>
        <w:t>главы</w:t>
      </w:r>
      <w:r w:rsidRPr="00636EE5">
        <w:rPr>
          <w:sz w:val="28"/>
          <w:szCs w:val="28"/>
        </w:rPr>
        <w:t xml:space="preserve"> </w:t>
      </w:r>
      <w:r w:rsidRPr="00636EE5">
        <w:rPr>
          <w:sz w:val="28"/>
          <w:szCs w:val="28"/>
          <w:lang w:val="en-US"/>
        </w:rPr>
        <w:t>III</w:t>
      </w:r>
      <w:r w:rsidRPr="00636EE5">
        <w:rPr>
          <w:sz w:val="28"/>
          <w:szCs w:val="28"/>
        </w:rPr>
        <w:t xml:space="preserve"> «Карт</w:t>
      </w:r>
      <w:r w:rsidR="00636EE5" w:rsidRPr="00636EE5">
        <w:rPr>
          <w:sz w:val="28"/>
          <w:szCs w:val="28"/>
        </w:rPr>
        <w:t>а градостроительного зонирования» Правил считать статьей 23</w:t>
      </w:r>
      <w:r w:rsidRPr="00636EE5">
        <w:rPr>
          <w:sz w:val="28"/>
          <w:szCs w:val="28"/>
        </w:rPr>
        <w:t>.</w:t>
      </w:r>
    </w:p>
    <w:p w:rsidR="00621067" w:rsidRPr="00C82EBC" w:rsidRDefault="00621067" w:rsidP="00621067">
      <w:pPr>
        <w:ind w:left="567" w:right="-142" w:firstLine="709"/>
        <w:contextualSpacing/>
        <w:jc w:val="both"/>
        <w:rPr>
          <w:sz w:val="28"/>
          <w:szCs w:val="28"/>
        </w:rPr>
      </w:pPr>
      <w:r w:rsidRPr="00C82EBC">
        <w:rPr>
          <w:sz w:val="28"/>
          <w:szCs w:val="28"/>
        </w:rPr>
        <w:t>2. Настоящий приказ вступает в силу со дня его официального опубликования.</w:t>
      </w:r>
    </w:p>
    <w:p w:rsidR="00621067" w:rsidRPr="00B24D44" w:rsidRDefault="00621067" w:rsidP="00621067">
      <w:pPr>
        <w:tabs>
          <w:tab w:val="left" w:pos="9356"/>
        </w:tabs>
        <w:ind w:left="567" w:right="-142" w:firstLine="709"/>
        <w:contextualSpacing/>
        <w:jc w:val="both"/>
        <w:rPr>
          <w:color w:val="000000"/>
          <w:sz w:val="28"/>
          <w:szCs w:val="28"/>
        </w:rPr>
      </w:pPr>
      <w:r>
        <w:rPr>
          <w:sz w:val="28"/>
          <w:szCs w:val="28"/>
        </w:rPr>
        <w:t xml:space="preserve">3. </w:t>
      </w:r>
      <w:r w:rsidRPr="00C82EBC">
        <w:rPr>
          <w:color w:val="000000"/>
          <w:sz w:val="28"/>
          <w:szCs w:val="28"/>
        </w:rPr>
        <w:t>Настоящий</w:t>
      </w:r>
      <w:r>
        <w:rPr>
          <w:color w:val="000000"/>
          <w:sz w:val="28"/>
          <w:szCs w:val="28"/>
        </w:rPr>
        <w:t xml:space="preserve"> </w:t>
      </w:r>
      <w:r w:rsidRPr="00C82EBC">
        <w:rPr>
          <w:color w:val="000000"/>
          <w:sz w:val="28"/>
          <w:szCs w:val="28"/>
        </w:rPr>
        <w:t>прик</w:t>
      </w:r>
      <w:r>
        <w:rPr>
          <w:color w:val="000000"/>
          <w:sz w:val="28"/>
          <w:szCs w:val="28"/>
        </w:rPr>
        <w:t xml:space="preserve">аз разместить (опубликовать) на </w:t>
      </w:r>
      <w:r w:rsidRPr="00C82EBC">
        <w:rPr>
          <w:color w:val="000000"/>
          <w:sz w:val="28"/>
          <w:szCs w:val="28"/>
        </w:rPr>
        <w:t xml:space="preserve">«Официальном интернет-портале правовой информации» </w:t>
      </w:r>
      <w:r w:rsidRPr="00C12BFB">
        <w:rPr>
          <w:sz w:val="28"/>
          <w:szCs w:val="28"/>
        </w:rPr>
        <w:t>(</w:t>
      </w:r>
      <w:hyperlink r:id="rId9" w:history="1">
        <w:r w:rsidRPr="00C12BFB">
          <w:rPr>
            <w:rStyle w:val="afff1"/>
            <w:rFonts w:eastAsiaTheme="majorEastAsia"/>
            <w:color w:val="auto"/>
            <w:sz w:val="28"/>
            <w:szCs w:val="28"/>
          </w:rPr>
          <w:t>www.pravo.gov.ru</w:t>
        </w:r>
      </w:hyperlink>
      <w:r w:rsidRPr="00C12BFB">
        <w:rPr>
          <w:sz w:val="28"/>
          <w:szCs w:val="28"/>
        </w:rPr>
        <w:t xml:space="preserve">) </w:t>
      </w:r>
      <w:r w:rsidRPr="00C82EBC">
        <w:rPr>
          <w:color w:val="000000"/>
          <w:sz w:val="28"/>
          <w:szCs w:val="28"/>
        </w:rPr>
        <w:t xml:space="preserve">и на официальном сайте </w:t>
      </w:r>
      <w:r>
        <w:rPr>
          <w:color w:val="000000"/>
          <w:sz w:val="28"/>
          <w:szCs w:val="28"/>
        </w:rPr>
        <w:t>М</w:t>
      </w:r>
      <w:r w:rsidRPr="00C82EBC">
        <w:rPr>
          <w:color w:val="000000"/>
          <w:sz w:val="28"/>
          <w:szCs w:val="28"/>
        </w:rPr>
        <w:t xml:space="preserve">инистерства градостроительства и архитектуры Пензенской области </w:t>
      </w:r>
      <w:r>
        <w:rPr>
          <w:color w:val="000000"/>
          <w:sz w:val="28"/>
          <w:szCs w:val="28"/>
        </w:rPr>
        <w:t xml:space="preserve">                </w:t>
      </w:r>
      <w:r w:rsidRPr="00C82EBC">
        <w:rPr>
          <w:color w:val="000000"/>
          <w:sz w:val="28"/>
          <w:szCs w:val="28"/>
        </w:rPr>
        <w:t>в информационно-телекоммуникационной сети «Интернет».</w:t>
      </w:r>
    </w:p>
    <w:p w:rsidR="00621067" w:rsidRDefault="00621067" w:rsidP="00621067">
      <w:pPr>
        <w:ind w:left="567" w:right="-142" w:firstLine="709"/>
        <w:contextualSpacing/>
        <w:jc w:val="both"/>
        <w:rPr>
          <w:color w:val="000000"/>
          <w:sz w:val="28"/>
          <w:szCs w:val="28"/>
        </w:rPr>
      </w:pPr>
      <w:r w:rsidRPr="00C82EBC">
        <w:rPr>
          <w:color w:val="000000"/>
          <w:sz w:val="28"/>
          <w:szCs w:val="28"/>
        </w:rPr>
        <w:t>4. Контроль за исполнением настоящего приказа оставляю за собой.</w:t>
      </w:r>
    </w:p>
    <w:p w:rsidR="00621067" w:rsidRDefault="00621067" w:rsidP="00621067">
      <w:pPr>
        <w:ind w:left="567" w:right="-142" w:firstLine="567"/>
        <w:contextualSpacing/>
        <w:jc w:val="both"/>
        <w:rPr>
          <w:color w:val="000000"/>
          <w:sz w:val="28"/>
          <w:szCs w:val="28"/>
        </w:rPr>
      </w:pPr>
    </w:p>
    <w:p w:rsidR="00621067" w:rsidRDefault="00621067" w:rsidP="00621067">
      <w:pPr>
        <w:ind w:left="567" w:right="-142" w:firstLine="567"/>
        <w:contextualSpacing/>
        <w:jc w:val="both"/>
        <w:rPr>
          <w:color w:val="000000"/>
          <w:sz w:val="28"/>
          <w:szCs w:val="28"/>
        </w:rPr>
      </w:pPr>
    </w:p>
    <w:p w:rsidR="00621067" w:rsidRDefault="00621067" w:rsidP="00621067">
      <w:pPr>
        <w:autoSpaceDE w:val="0"/>
        <w:ind w:left="567" w:right="-142"/>
        <w:jc w:val="both"/>
        <w:rPr>
          <w:color w:val="000000"/>
          <w:sz w:val="28"/>
          <w:szCs w:val="28"/>
        </w:rPr>
      </w:pPr>
      <w:r>
        <w:rPr>
          <w:color w:val="000000"/>
          <w:sz w:val="28"/>
          <w:szCs w:val="28"/>
        </w:rPr>
        <w:t>Министр                                                                                               А.П. Итальянцев</w:t>
      </w:r>
    </w:p>
    <w:p w:rsidR="00621067" w:rsidRDefault="00621067" w:rsidP="00621067">
      <w:pPr>
        <w:spacing w:after="200" w:line="276" w:lineRule="auto"/>
        <w:ind w:left="567" w:right="-142" w:firstLine="567"/>
        <w:rPr>
          <w:sz w:val="28"/>
          <w:szCs w:val="28"/>
        </w:rPr>
      </w:pPr>
    </w:p>
    <w:p w:rsidR="00621067" w:rsidRDefault="00621067">
      <w:pPr>
        <w:spacing w:after="200" w:line="276" w:lineRule="auto"/>
        <w:rPr>
          <w:sz w:val="28"/>
          <w:szCs w:val="28"/>
        </w:rPr>
      </w:pPr>
      <w:r>
        <w:rPr>
          <w:sz w:val="28"/>
          <w:szCs w:val="28"/>
        </w:rPr>
        <w:br w:type="page"/>
      </w:r>
    </w:p>
    <w:p w:rsidR="00B7376E" w:rsidRDefault="00B7376E" w:rsidP="00B7376E">
      <w:pPr>
        <w:tabs>
          <w:tab w:val="left" w:pos="709"/>
        </w:tabs>
        <w:ind w:right="-141" w:firstLine="426"/>
        <w:jc w:val="right"/>
        <w:rPr>
          <w:sz w:val="28"/>
          <w:szCs w:val="28"/>
        </w:rPr>
      </w:pPr>
      <w:r>
        <w:rPr>
          <w:sz w:val="28"/>
          <w:szCs w:val="28"/>
        </w:rPr>
        <w:lastRenderedPageBreak/>
        <w:t>Приложение № 1 к приказу</w:t>
      </w:r>
    </w:p>
    <w:p w:rsidR="00B7376E" w:rsidRDefault="00B7376E" w:rsidP="00B7376E">
      <w:pPr>
        <w:ind w:right="-141" w:firstLine="426"/>
        <w:jc w:val="right"/>
        <w:rPr>
          <w:sz w:val="28"/>
          <w:szCs w:val="28"/>
        </w:rPr>
      </w:pPr>
      <w:r>
        <w:rPr>
          <w:sz w:val="28"/>
          <w:szCs w:val="28"/>
        </w:rPr>
        <w:t>Министерства градостроительства</w:t>
      </w:r>
    </w:p>
    <w:p w:rsidR="00B7376E" w:rsidRDefault="00B7376E" w:rsidP="00B7376E">
      <w:pPr>
        <w:ind w:right="-141" w:firstLine="426"/>
        <w:jc w:val="right"/>
        <w:rPr>
          <w:sz w:val="28"/>
          <w:szCs w:val="28"/>
        </w:rPr>
      </w:pPr>
      <w:r>
        <w:rPr>
          <w:sz w:val="28"/>
          <w:szCs w:val="28"/>
        </w:rPr>
        <w:t>и архитектуры</w:t>
      </w:r>
    </w:p>
    <w:p w:rsidR="00B7376E" w:rsidRDefault="00B7376E" w:rsidP="00B7376E">
      <w:pPr>
        <w:ind w:right="-141" w:firstLine="426"/>
        <w:jc w:val="right"/>
        <w:rPr>
          <w:sz w:val="28"/>
          <w:szCs w:val="28"/>
        </w:rPr>
      </w:pPr>
      <w:r>
        <w:rPr>
          <w:sz w:val="28"/>
          <w:szCs w:val="28"/>
        </w:rPr>
        <w:t>Пензенской области</w:t>
      </w:r>
    </w:p>
    <w:p w:rsidR="00B7376E" w:rsidRDefault="00B7376E" w:rsidP="00B7376E">
      <w:pPr>
        <w:ind w:right="-141" w:firstLine="426"/>
        <w:jc w:val="right"/>
        <w:rPr>
          <w:sz w:val="28"/>
          <w:szCs w:val="28"/>
        </w:rPr>
      </w:pPr>
      <w:r>
        <w:rPr>
          <w:sz w:val="28"/>
          <w:szCs w:val="28"/>
        </w:rPr>
        <w:t>от ______________ № _______</w:t>
      </w:r>
    </w:p>
    <w:p w:rsidR="00B7376E" w:rsidRDefault="00B7376E" w:rsidP="005D5802">
      <w:pPr>
        <w:pStyle w:val="2"/>
        <w:spacing w:after="200"/>
        <w:jc w:val="center"/>
        <w:rPr>
          <w:rFonts w:ascii="Times New Roman" w:hAnsi="Times New Roman" w:cs="Times New Roman"/>
          <w:color w:val="auto"/>
        </w:rPr>
      </w:pPr>
    </w:p>
    <w:p w:rsidR="005D5802" w:rsidRPr="005D5802" w:rsidRDefault="005D5802" w:rsidP="005D5802">
      <w:pPr>
        <w:pStyle w:val="2"/>
        <w:spacing w:after="200"/>
        <w:jc w:val="center"/>
        <w:rPr>
          <w:rFonts w:ascii="Times New Roman" w:hAnsi="Times New Roman" w:cs="Times New Roman"/>
          <w:color w:val="auto"/>
        </w:rPr>
      </w:pPr>
      <w:r w:rsidRPr="005D5802">
        <w:rPr>
          <w:rFonts w:ascii="Times New Roman" w:hAnsi="Times New Roman" w:cs="Times New Roman"/>
          <w:color w:val="auto"/>
        </w:rPr>
        <w:t>ГЛАВА 1. ПОРЯДОК ПРИМЕНЕНИЯ ПРАВИЛ ЗЕМЛЕПОЛЬЗОВАНИЯ И ЗАСТРОЙКИ И ВНЕСЕНИЯ В НИХ ИЗМЕНЕНИЙ</w:t>
      </w:r>
      <w:bookmarkEnd w:id="0"/>
    </w:p>
    <w:p w:rsidR="005D5802" w:rsidRPr="005D5802" w:rsidRDefault="005D5802" w:rsidP="005D5802">
      <w:pPr>
        <w:pStyle w:val="2"/>
        <w:spacing w:after="200"/>
        <w:jc w:val="center"/>
        <w:rPr>
          <w:rFonts w:ascii="Times New Roman" w:hAnsi="Times New Roman" w:cs="Times New Roman"/>
          <w:color w:val="auto"/>
          <w:szCs w:val="28"/>
        </w:rPr>
      </w:pPr>
      <w:bookmarkStart w:id="18" w:name="_Toc178948077"/>
      <w:r w:rsidRPr="005D5802">
        <w:rPr>
          <w:rFonts w:ascii="Times New Roman" w:hAnsi="Times New Roman" w:cs="Times New Roman"/>
          <w:color w:val="auto"/>
          <w:szCs w:val="28"/>
        </w:rPr>
        <w:t>Статья 1. Общие положения</w:t>
      </w:r>
      <w:bookmarkEnd w:id="18"/>
    </w:p>
    <w:p w:rsidR="005D5802" w:rsidRPr="005D5802" w:rsidRDefault="005D5802" w:rsidP="005D5802">
      <w:pPr>
        <w:pStyle w:val="Default"/>
        <w:ind w:firstLine="709"/>
        <w:jc w:val="both"/>
        <w:rPr>
          <w:color w:val="auto"/>
        </w:rPr>
      </w:pPr>
      <w:r w:rsidRPr="005D5802">
        <w:rPr>
          <w:color w:val="auto"/>
        </w:rPr>
        <w:t xml:space="preserve">1. Правила землепользования и застройки </w:t>
      </w:r>
      <w:proofErr w:type="spellStart"/>
      <w:r w:rsidRPr="005D5802">
        <w:rPr>
          <w:color w:val="auto"/>
        </w:rPr>
        <w:t>Ермоловского</w:t>
      </w:r>
      <w:proofErr w:type="spellEnd"/>
      <w:r w:rsidRPr="005D5802">
        <w:rPr>
          <w:color w:val="auto"/>
        </w:rPr>
        <w:t xml:space="preserve"> сельсовета Пензенского района 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 </w:t>
      </w:r>
    </w:p>
    <w:p w:rsidR="005D5802" w:rsidRPr="005D5802" w:rsidRDefault="005D5802" w:rsidP="005D5802">
      <w:pPr>
        <w:pStyle w:val="Default"/>
        <w:ind w:firstLine="709"/>
        <w:jc w:val="both"/>
        <w:rPr>
          <w:color w:val="auto"/>
        </w:rPr>
      </w:pPr>
      <w:r w:rsidRPr="005D5802">
        <w:rPr>
          <w:color w:val="auto"/>
        </w:rPr>
        <w:t xml:space="preserve">2. Правила разработаны в соответствии с Генеральным планом </w:t>
      </w:r>
      <w:proofErr w:type="spellStart"/>
      <w:r w:rsidRPr="005D5802">
        <w:rPr>
          <w:color w:val="auto"/>
        </w:rPr>
        <w:t>Ермоловского</w:t>
      </w:r>
      <w:proofErr w:type="spellEnd"/>
      <w:r w:rsidRPr="005D5802">
        <w:rPr>
          <w:color w:val="auto"/>
        </w:rPr>
        <w:t xml:space="preserve"> сельсовета Пензенского района Пензенской области,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постановлением Правительства Пензенской области                                 от 30.08.2024 № 658-пП «Об утверждении Положения о Министерстве градостроительства и архитектуры Пензенской области» (с последующими изменениями),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 </w:t>
      </w:r>
    </w:p>
    <w:p w:rsidR="005D5802" w:rsidRPr="005D5802" w:rsidRDefault="005D5802" w:rsidP="005D5802">
      <w:pPr>
        <w:pStyle w:val="Default"/>
        <w:ind w:firstLine="709"/>
        <w:jc w:val="both"/>
        <w:rPr>
          <w:color w:val="auto"/>
        </w:rPr>
      </w:pPr>
      <w:r w:rsidRPr="005D5802">
        <w:rPr>
          <w:color w:val="auto"/>
        </w:rPr>
        <w:t xml:space="preserve">3. Правила разработаны в целях: </w:t>
      </w:r>
    </w:p>
    <w:p w:rsidR="005D5802" w:rsidRPr="005D5802" w:rsidRDefault="005D5802" w:rsidP="005D5802">
      <w:pPr>
        <w:ind w:firstLine="709"/>
        <w:contextualSpacing/>
        <w:jc w:val="both"/>
      </w:pPr>
      <w:r w:rsidRPr="005D5802">
        <w:t>1)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5D5802" w:rsidRPr="005D5802" w:rsidRDefault="005D5802" w:rsidP="005D5802">
      <w:pPr>
        <w:ind w:firstLine="709"/>
        <w:contextualSpacing/>
        <w:jc w:val="both"/>
      </w:pPr>
      <w:r w:rsidRPr="005D5802">
        <w:t xml:space="preserve">2) создания условий для планировки территории муниципального образования; </w:t>
      </w:r>
    </w:p>
    <w:p w:rsidR="005D5802" w:rsidRPr="005D5802" w:rsidRDefault="005D5802" w:rsidP="005D5802">
      <w:pPr>
        <w:ind w:firstLine="709"/>
        <w:contextualSpacing/>
        <w:jc w:val="both"/>
      </w:pPr>
      <w:r w:rsidRPr="005D5802">
        <w:t xml:space="preserve">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5D5802" w:rsidRPr="005D5802" w:rsidRDefault="005D5802" w:rsidP="005D5802">
      <w:pPr>
        <w:ind w:firstLine="709"/>
        <w:contextualSpacing/>
        <w:jc w:val="both"/>
      </w:pPr>
      <w:r w:rsidRPr="005D5802">
        <w:t xml:space="preserve">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w:t>
      </w:r>
    </w:p>
    <w:p w:rsidR="005D5802" w:rsidRPr="005D5802" w:rsidRDefault="005D5802" w:rsidP="005D5802">
      <w:pPr>
        <w:pStyle w:val="Default"/>
        <w:ind w:firstLine="709"/>
        <w:jc w:val="both"/>
        <w:rPr>
          <w:color w:val="auto"/>
        </w:rPr>
      </w:pPr>
      <w:r w:rsidRPr="005D5802">
        <w:rPr>
          <w:color w:val="auto"/>
        </w:rPr>
        <w:t xml:space="preserve">4. Настоящие Правила применяются наряду с законами и иными нормативными правовыми актами Российской Федерации, Пензенской области, Пензенского района Пензенской области, </w:t>
      </w:r>
      <w:proofErr w:type="spellStart"/>
      <w:r w:rsidRPr="005D5802">
        <w:rPr>
          <w:color w:val="auto"/>
        </w:rPr>
        <w:t>Ермоловского</w:t>
      </w:r>
      <w:proofErr w:type="spellEnd"/>
      <w:r w:rsidRPr="005D5802">
        <w:rPr>
          <w:color w:val="auto"/>
        </w:rPr>
        <w:t xml:space="preserve"> сельсовета Пензенского района Пензенской области, утвержденной документацией по планировке территории, документами территориального планирования Российской Федерации, Пензенской области, </w:t>
      </w:r>
      <w:proofErr w:type="spellStart"/>
      <w:r w:rsidRPr="005D5802">
        <w:rPr>
          <w:color w:val="auto"/>
        </w:rPr>
        <w:t>Ермоловского</w:t>
      </w:r>
      <w:proofErr w:type="spellEnd"/>
      <w:r w:rsidRPr="005D5802">
        <w:rPr>
          <w:color w:val="auto"/>
        </w:rPr>
        <w:t xml:space="preserve"> сельсовета Пензенского района Пензенской области,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объектов капитально строительства, защиты имущества, сохранения окружающей природной среды и объектов культурного наследия. </w:t>
      </w:r>
    </w:p>
    <w:p w:rsidR="005D5802" w:rsidRPr="005D5802" w:rsidRDefault="005D5802" w:rsidP="005D5802">
      <w:pPr>
        <w:pStyle w:val="Default"/>
        <w:ind w:firstLine="709"/>
        <w:jc w:val="both"/>
        <w:rPr>
          <w:color w:val="auto"/>
        </w:rPr>
      </w:pPr>
      <w:r w:rsidRPr="005D5802">
        <w:rPr>
          <w:color w:val="auto"/>
        </w:rPr>
        <w:lastRenderedPageBreak/>
        <w:t xml:space="preserve">5. 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proofErr w:type="spellStart"/>
      <w:r w:rsidRPr="005D5802">
        <w:rPr>
          <w:color w:val="auto"/>
        </w:rPr>
        <w:t>Ермоловского</w:t>
      </w:r>
      <w:proofErr w:type="spellEnd"/>
      <w:r w:rsidRPr="005D5802">
        <w:rPr>
          <w:color w:val="auto"/>
        </w:rPr>
        <w:t xml:space="preserve"> сельсовета Пензенского района Пензенской области, а также судебными органами как основание для разрешения споров по вопросам землепользования и застройки. </w:t>
      </w:r>
    </w:p>
    <w:p w:rsidR="005D5802" w:rsidRPr="005D5802" w:rsidRDefault="005D5802" w:rsidP="005D5802">
      <w:pPr>
        <w:pStyle w:val="Default"/>
        <w:ind w:firstLine="709"/>
        <w:jc w:val="both"/>
        <w:rPr>
          <w:color w:val="auto"/>
        </w:rPr>
      </w:pPr>
      <w:r w:rsidRPr="005D5802">
        <w:rPr>
          <w:color w:val="auto"/>
        </w:rPr>
        <w:t xml:space="preserve">6. Настоящие Правила являются открытыми и общедоступными. </w:t>
      </w:r>
    </w:p>
    <w:p w:rsidR="005D5802" w:rsidRPr="005D5802" w:rsidRDefault="005D5802" w:rsidP="005D5802">
      <w:pPr>
        <w:ind w:firstLine="709"/>
        <w:jc w:val="both"/>
        <w:rPr>
          <w:rStyle w:val="af"/>
          <w:smallCaps/>
        </w:rPr>
      </w:pPr>
      <w:r w:rsidRPr="005D5802">
        <w:t>7.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p>
    <w:p w:rsidR="005D5802" w:rsidRPr="005D5802" w:rsidRDefault="005D5802" w:rsidP="005D5802">
      <w:pPr>
        <w:pStyle w:val="2"/>
        <w:spacing w:after="200"/>
        <w:jc w:val="both"/>
        <w:rPr>
          <w:rFonts w:ascii="Times New Roman" w:hAnsi="Times New Roman" w:cs="Times New Roman"/>
          <w:color w:val="auto"/>
          <w:szCs w:val="28"/>
        </w:rPr>
      </w:pPr>
      <w:bookmarkStart w:id="19" w:name="dst2169"/>
      <w:bookmarkStart w:id="20" w:name="_Toc178948078"/>
      <w:bookmarkStart w:id="21" w:name="_Toc462214945"/>
      <w:bookmarkStart w:id="22" w:name="_Toc464032167"/>
      <w:bookmarkStart w:id="23" w:name="_Toc464037361"/>
      <w:bookmarkStart w:id="24" w:name="_Toc464641506"/>
      <w:bookmarkStart w:id="25" w:name="_Toc465073817"/>
      <w:bookmarkStart w:id="26" w:name="_Toc465338030"/>
      <w:bookmarkStart w:id="27" w:name="_Toc515951685"/>
      <w:bookmarkStart w:id="28" w:name="_Toc531161372"/>
      <w:bookmarkStart w:id="29" w:name="_Toc5694374"/>
      <w:bookmarkStart w:id="30" w:name="_Toc18505975"/>
      <w:bookmarkStart w:id="31" w:name="_Toc18928028"/>
      <w:bookmarkStart w:id="32" w:name="_Toc91578251"/>
      <w:bookmarkEnd w:id="1"/>
      <w:bookmarkEnd w:id="2"/>
      <w:bookmarkEnd w:id="3"/>
      <w:bookmarkEnd w:id="4"/>
      <w:bookmarkEnd w:id="5"/>
      <w:bookmarkEnd w:id="6"/>
      <w:bookmarkEnd w:id="7"/>
      <w:bookmarkEnd w:id="8"/>
      <w:bookmarkEnd w:id="9"/>
      <w:bookmarkEnd w:id="10"/>
      <w:bookmarkEnd w:id="11"/>
      <w:bookmarkEnd w:id="12"/>
      <w:bookmarkEnd w:id="19"/>
      <w:r w:rsidRPr="005D5802">
        <w:rPr>
          <w:rFonts w:ascii="Times New Roman" w:hAnsi="Times New Roman" w:cs="Times New Roman"/>
          <w:color w:val="auto"/>
          <w:szCs w:val="28"/>
        </w:rPr>
        <w:t>Статья 2. Содержание и порядок применения Правил</w:t>
      </w:r>
      <w:bookmarkEnd w:id="20"/>
    </w:p>
    <w:p w:rsidR="005D5802" w:rsidRPr="005D5802" w:rsidRDefault="005D5802" w:rsidP="005D5802">
      <w:pPr>
        <w:pStyle w:val="4"/>
        <w:ind w:firstLine="709"/>
        <w:jc w:val="both"/>
        <w:rPr>
          <w:rFonts w:ascii="Times New Roman" w:eastAsia="Calibri" w:hAnsi="Times New Roman" w:cs="Times New Roman"/>
          <w:b w:val="0"/>
          <w:bCs w:val="0"/>
          <w:i w:val="0"/>
          <w:color w:val="auto"/>
        </w:rPr>
      </w:pPr>
      <w:r w:rsidRPr="005D5802">
        <w:rPr>
          <w:rFonts w:ascii="Times New Roman" w:eastAsia="Calibri" w:hAnsi="Times New Roman" w:cs="Times New Roman"/>
          <w:b w:val="0"/>
          <w:bCs w:val="0"/>
          <w:i w:val="0"/>
          <w:color w:val="auto"/>
        </w:rPr>
        <w:t xml:space="preserve">1. Правила включают в себя: </w:t>
      </w:r>
    </w:p>
    <w:p w:rsidR="005D5802" w:rsidRPr="005D5802" w:rsidRDefault="005D5802" w:rsidP="005D5802">
      <w:pPr>
        <w:pStyle w:val="Default"/>
        <w:ind w:firstLine="709"/>
        <w:jc w:val="both"/>
        <w:rPr>
          <w:color w:val="auto"/>
        </w:rPr>
      </w:pPr>
      <w:r w:rsidRPr="005D5802">
        <w:rPr>
          <w:color w:val="auto"/>
        </w:rPr>
        <w:t xml:space="preserve">1) порядок их применения и внесения изменений в Правила; </w:t>
      </w:r>
    </w:p>
    <w:p w:rsidR="005D5802" w:rsidRPr="005D5802" w:rsidRDefault="005D5802" w:rsidP="005D5802">
      <w:pPr>
        <w:pStyle w:val="Default"/>
        <w:ind w:firstLine="709"/>
        <w:jc w:val="both"/>
        <w:rPr>
          <w:color w:val="auto"/>
        </w:rPr>
      </w:pPr>
      <w:r w:rsidRPr="005D5802">
        <w:rPr>
          <w:color w:val="auto"/>
        </w:rPr>
        <w:t xml:space="preserve">2) карту градостроительного зонирования; </w:t>
      </w:r>
    </w:p>
    <w:p w:rsidR="005D5802" w:rsidRPr="005D5802" w:rsidRDefault="005D5802" w:rsidP="005D5802">
      <w:pPr>
        <w:pStyle w:val="Default"/>
        <w:ind w:firstLine="709"/>
        <w:jc w:val="both"/>
        <w:rPr>
          <w:color w:val="auto"/>
        </w:rPr>
      </w:pPr>
      <w:r w:rsidRPr="005D5802">
        <w:rPr>
          <w:color w:val="auto"/>
        </w:rPr>
        <w:t xml:space="preserve">3) градостроительные регламенты. </w:t>
      </w:r>
    </w:p>
    <w:p w:rsidR="005D5802" w:rsidRPr="005D5802" w:rsidRDefault="005D5802" w:rsidP="005D5802">
      <w:pPr>
        <w:pStyle w:val="Default"/>
        <w:ind w:firstLine="709"/>
        <w:jc w:val="both"/>
        <w:rPr>
          <w:color w:val="auto"/>
        </w:rPr>
      </w:pPr>
      <w:r w:rsidRPr="005D5802">
        <w:rPr>
          <w:color w:val="auto"/>
        </w:rPr>
        <w:t xml:space="preserve">2. Порядок применения Правил и внесения в них изменений включает в себя положения: </w:t>
      </w:r>
    </w:p>
    <w:p w:rsidR="005D5802" w:rsidRPr="005D5802" w:rsidRDefault="005D5802" w:rsidP="005D5802">
      <w:pPr>
        <w:pStyle w:val="Default"/>
        <w:ind w:firstLine="709"/>
        <w:jc w:val="both"/>
        <w:rPr>
          <w:color w:val="auto"/>
        </w:rPr>
      </w:pPr>
      <w:r w:rsidRPr="005D5802">
        <w:rPr>
          <w:color w:val="auto"/>
        </w:rPr>
        <w:t xml:space="preserve">1) о регулировании землепользования и застройки органами местного самоуправления; </w:t>
      </w:r>
    </w:p>
    <w:p w:rsidR="005D5802" w:rsidRPr="005D5802" w:rsidRDefault="005D5802" w:rsidP="005D5802">
      <w:pPr>
        <w:pStyle w:val="Default"/>
        <w:ind w:firstLine="709"/>
        <w:jc w:val="both"/>
        <w:rPr>
          <w:color w:val="auto"/>
        </w:rPr>
      </w:pPr>
      <w:r w:rsidRPr="005D5802">
        <w:rPr>
          <w:color w:val="auto"/>
        </w:rPr>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5D5802" w:rsidRPr="005D5802" w:rsidRDefault="005D5802" w:rsidP="005D5802">
      <w:pPr>
        <w:pStyle w:val="Default"/>
        <w:ind w:firstLine="709"/>
        <w:jc w:val="both"/>
        <w:rPr>
          <w:color w:val="auto"/>
        </w:rPr>
      </w:pPr>
      <w:r w:rsidRPr="005D5802">
        <w:rPr>
          <w:color w:val="auto"/>
        </w:rPr>
        <w:t xml:space="preserve">3) о подготовке документации по планировке территории органами местного самоуправления; </w:t>
      </w:r>
    </w:p>
    <w:p w:rsidR="005D5802" w:rsidRPr="005D5802" w:rsidRDefault="005D5802" w:rsidP="005D5802">
      <w:pPr>
        <w:pStyle w:val="Default"/>
        <w:ind w:firstLine="709"/>
        <w:jc w:val="both"/>
        <w:rPr>
          <w:color w:val="auto"/>
        </w:rPr>
      </w:pPr>
      <w:r w:rsidRPr="005D5802">
        <w:rPr>
          <w:color w:val="auto"/>
        </w:rPr>
        <w:t xml:space="preserve">4) о проведении общественных обсуждений или публичных слушаний по вопросам землепользования и застройки; </w:t>
      </w:r>
    </w:p>
    <w:p w:rsidR="005D5802" w:rsidRPr="005D5802" w:rsidRDefault="005D5802" w:rsidP="005D5802">
      <w:pPr>
        <w:pStyle w:val="Default"/>
        <w:ind w:firstLine="709"/>
        <w:jc w:val="both"/>
        <w:rPr>
          <w:color w:val="auto"/>
        </w:rPr>
      </w:pPr>
      <w:r w:rsidRPr="005D5802">
        <w:rPr>
          <w:color w:val="auto"/>
        </w:rPr>
        <w:t xml:space="preserve">5) о внесении изменений в Правила; </w:t>
      </w:r>
    </w:p>
    <w:p w:rsidR="005D5802" w:rsidRPr="005D5802" w:rsidRDefault="005D5802" w:rsidP="005D5802">
      <w:pPr>
        <w:pStyle w:val="Default"/>
        <w:ind w:firstLine="709"/>
        <w:jc w:val="both"/>
        <w:rPr>
          <w:color w:val="auto"/>
        </w:rPr>
      </w:pPr>
      <w:r w:rsidRPr="005D5802">
        <w:rPr>
          <w:color w:val="auto"/>
        </w:rPr>
        <w:t xml:space="preserve">6) о регулировании иных вопросов землепользования и застройки. </w:t>
      </w:r>
    </w:p>
    <w:p w:rsidR="005D5802" w:rsidRPr="005D5802" w:rsidRDefault="005D5802" w:rsidP="005D5802">
      <w:pPr>
        <w:pStyle w:val="Default"/>
        <w:ind w:firstLine="709"/>
        <w:jc w:val="both"/>
        <w:rPr>
          <w:color w:val="auto"/>
        </w:rPr>
      </w:pPr>
      <w:r w:rsidRPr="005D5802">
        <w:rPr>
          <w:color w:val="auto"/>
        </w:rPr>
        <w:t xml:space="preserve">3.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кодексом Российской Федерации и другими федеральными законами случаях могут пересекать границы территориальных зон. </w:t>
      </w:r>
    </w:p>
    <w:p w:rsidR="005D5802" w:rsidRPr="005D5802" w:rsidRDefault="005D5802" w:rsidP="005D5802">
      <w:pPr>
        <w:pStyle w:val="Default"/>
        <w:ind w:firstLine="709"/>
        <w:jc w:val="both"/>
        <w:rPr>
          <w:color w:val="auto"/>
        </w:rPr>
      </w:pPr>
      <w:r w:rsidRPr="005D5802">
        <w:rPr>
          <w:color w:val="auto"/>
        </w:rPr>
        <w:t xml:space="preserve">4.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 </w:t>
      </w:r>
    </w:p>
    <w:p w:rsidR="005D5802" w:rsidRPr="005D5802" w:rsidRDefault="005D5802" w:rsidP="005D5802">
      <w:pPr>
        <w:pStyle w:val="Default"/>
        <w:ind w:firstLine="709"/>
        <w:jc w:val="both"/>
        <w:rPr>
          <w:color w:val="auto"/>
        </w:rPr>
      </w:pPr>
      <w:r w:rsidRPr="005D5802">
        <w:rPr>
          <w:color w:val="auto"/>
        </w:rPr>
        <w:t xml:space="preserve">5.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 </w:t>
      </w:r>
    </w:p>
    <w:p w:rsidR="005D5802" w:rsidRPr="005D5802" w:rsidRDefault="005D5802" w:rsidP="005D5802">
      <w:pPr>
        <w:pStyle w:val="Default"/>
        <w:ind w:firstLine="709"/>
        <w:jc w:val="both"/>
        <w:rPr>
          <w:color w:val="auto"/>
        </w:rPr>
      </w:pPr>
      <w:r w:rsidRPr="005D5802">
        <w:rPr>
          <w:color w:val="auto"/>
        </w:rPr>
        <w:t xml:space="preserve">6.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 </w:t>
      </w:r>
    </w:p>
    <w:p w:rsidR="005D5802" w:rsidRPr="005D5802" w:rsidRDefault="005D5802" w:rsidP="005D5802">
      <w:pPr>
        <w:pStyle w:val="Default"/>
        <w:ind w:firstLine="709"/>
        <w:jc w:val="both"/>
        <w:rPr>
          <w:color w:val="auto"/>
        </w:rPr>
      </w:pPr>
      <w:r w:rsidRPr="005D5802">
        <w:rPr>
          <w:color w:val="auto"/>
        </w:rPr>
        <w:lastRenderedPageBreak/>
        <w:t xml:space="preserve">7.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 </w:t>
      </w:r>
    </w:p>
    <w:p w:rsidR="005D5802" w:rsidRPr="005D5802" w:rsidRDefault="005D5802" w:rsidP="005D5802">
      <w:pPr>
        <w:pStyle w:val="Default"/>
        <w:ind w:firstLine="709"/>
        <w:jc w:val="both"/>
        <w:rPr>
          <w:color w:val="auto"/>
        </w:rPr>
      </w:pPr>
      <w:r w:rsidRPr="005D5802">
        <w:rPr>
          <w:color w:val="auto"/>
        </w:rPr>
        <w:t xml:space="preserve">8.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 </w:t>
      </w:r>
    </w:p>
    <w:p w:rsidR="005D5802" w:rsidRPr="005D5802" w:rsidRDefault="005D5802" w:rsidP="005D5802">
      <w:pPr>
        <w:pStyle w:val="Default"/>
        <w:ind w:firstLine="709"/>
        <w:jc w:val="both"/>
        <w:rPr>
          <w:color w:val="auto"/>
        </w:rPr>
      </w:pPr>
      <w:r w:rsidRPr="005D5802">
        <w:rPr>
          <w:color w:val="auto"/>
        </w:rPr>
        <w:t xml:space="preserve">1) виды разрешенного использования земельных участков и объектов капитального строительства; </w:t>
      </w:r>
    </w:p>
    <w:p w:rsidR="005D5802" w:rsidRPr="005D5802" w:rsidRDefault="005D5802" w:rsidP="005D5802">
      <w:pPr>
        <w:pStyle w:val="Default"/>
        <w:ind w:firstLine="709"/>
        <w:jc w:val="both"/>
        <w:rPr>
          <w:color w:val="auto"/>
        </w:rPr>
      </w:pPr>
      <w:r w:rsidRPr="005D5802">
        <w:rPr>
          <w:color w:val="auto"/>
        </w:rPr>
        <w:t xml:space="preserve">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rsidR="005D5802" w:rsidRPr="005D5802" w:rsidRDefault="005D5802" w:rsidP="005D5802">
      <w:pPr>
        <w:pStyle w:val="Default"/>
        <w:ind w:firstLine="709"/>
        <w:jc w:val="both"/>
        <w:rPr>
          <w:color w:val="auto"/>
        </w:rPr>
      </w:pPr>
      <w:r w:rsidRPr="005D5802">
        <w:rPr>
          <w:color w:val="auto"/>
        </w:rPr>
        <w:t xml:space="preserve">3) требования к архитектурно-градостроительному облику объектов капитального строительства; </w:t>
      </w:r>
    </w:p>
    <w:p w:rsidR="005D5802" w:rsidRPr="005D5802" w:rsidRDefault="005D5802" w:rsidP="005D5802">
      <w:pPr>
        <w:pStyle w:val="Default"/>
        <w:ind w:firstLine="709"/>
        <w:jc w:val="both"/>
        <w:rPr>
          <w:color w:val="auto"/>
        </w:rPr>
      </w:pPr>
      <w:r w:rsidRPr="005D5802">
        <w:rPr>
          <w:color w:val="auto"/>
        </w:rPr>
        <w:t xml:space="preserve">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w:t>
      </w:r>
    </w:p>
    <w:p w:rsidR="005D5802" w:rsidRPr="005D5802" w:rsidRDefault="005D5802" w:rsidP="005D5802">
      <w:pPr>
        <w:pStyle w:val="Default"/>
        <w:ind w:firstLine="709"/>
        <w:jc w:val="both"/>
        <w:rPr>
          <w:color w:val="auto"/>
        </w:rPr>
      </w:pPr>
      <w:r w:rsidRPr="005D5802">
        <w:rPr>
          <w:color w:val="auto"/>
        </w:rPr>
        <w:t xml:space="preserve">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w:t>
      </w:r>
    </w:p>
    <w:p w:rsidR="005D5802" w:rsidRPr="005D5802" w:rsidRDefault="005D5802" w:rsidP="005D5802">
      <w:pPr>
        <w:contextualSpacing/>
        <w:jc w:val="both"/>
        <w:rPr>
          <w:b/>
        </w:rPr>
      </w:pPr>
      <w:r w:rsidRPr="005D5802">
        <w:t>9. Обязательным приложением к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w:t>
      </w:r>
    </w:p>
    <w:p w:rsidR="005D5802" w:rsidRPr="005D5802" w:rsidRDefault="005D5802" w:rsidP="005D5802">
      <w:pPr>
        <w:pStyle w:val="2"/>
        <w:spacing w:after="200"/>
        <w:jc w:val="center"/>
        <w:rPr>
          <w:rFonts w:ascii="Times New Roman" w:hAnsi="Times New Roman" w:cs="Times New Roman"/>
          <w:color w:val="auto"/>
          <w:szCs w:val="28"/>
        </w:rPr>
      </w:pPr>
      <w:bookmarkStart w:id="33" w:name="_Toc178948079"/>
      <w:r w:rsidRPr="005D5802">
        <w:rPr>
          <w:rFonts w:ascii="Times New Roman" w:hAnsi="Times New Roman" w:cs="Times New Roman"/>
          <w:color w:val="auto"/>
          <w:szCs w:val="28"/>
        </w:rPr>
        <w:t>Статья 3. Положение о регулировании землепользования и застройки</w:t>
      </w:r>
      <w:bookmarkEnd w:id="33"/>
    </w:p>
    <w:p w:rsidR="005D5802" w:rsidRPr="005D5802" w:rsidRDefault="005D5802" w:rsidP="005D5802">
      <w:pPr>
        <w:pStyle w:val="Default"/>
        <w:ind w:firstLine="709"/>
        <w:jc w:val="both"/>
        <w:rPr>
          <w:color w:val="auto"/>
        </w:rPr>
      </w:pPr>
      <w:r w:rsidRPr="005D5802">
        <w:rPr>
          <w:color w:val="auto"/>
        </w:rPr>
        <w:t xml:space="preserve">1. В соответствии с Законом Пензенской области от 24.11.2021 № 3765-ЗПО                     </w:t>
      </w:r>
      <w:proofErr w:type="gramStart"/>
      <w:r w:rsidRPr="005D5802">
        <w:rPr>
          <w:color w:val="auto"/>
        </w:rPr>
        <w:t xml:space="preserve">   «</w:t>
      </w:r>
      <w:proofErr w:type="gramEnd"/>
      <w:r w:rsidRPr="005D5802">
        <w:rPr>
          <w:color w:val="auto"/>
        </w:rPr>
        <w:t xml:space="preserve">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перераспределены полномочия в сфере градостроительной деятельности между органами местного самоуправления и органами государственной власти Пензенской области. </w:t>
      </w:r>
    </w:p>
    <w:p w:rsidR="005D5802" w:rsidRPr="005D5802" w:rsidRDefault="005D5802" w:rsidP="005D5802">
      <w:pPr>
        <w:ind w:firstLine="567"/>
        <w:contextualSpacing/>
        <w:jc w:val="both"/>
      </w:pPr>
      <w:r w:rsidRPr="005D5802">
        <w:t xml:space="preserve">2. В соответствии с Постановлением Правительства Пензенской области от 30.08.2024                   № 658-пП «Об утверждении Положения о Министерстве градостроительства и архитектуры Пензенской области» (с последующими изменениями) полномочия в области градостроительной деятельности и архитектуры осуществляет Министерство градостроительства и архитектуры Пензенской области (далее - Министерство).  </w:t>
      </w:r>
    </w:p>
    <w:p w:rsidR="005D5802" w:rsidRPr="005D5802" w:rsidRDefault="005D5802" w:rsidP="005D5802">
      <w:pPr>
        <w:pStyle w:val="2"/>
        <w:spacing w:after="200"/>
        <w:jc w:val="center"/>
        <w:rPr>
          <w:rFonts w:ascii="Times New Roman" w:hAnsi="Times New Roman" w:cs="Times New Roman"/>
          <w:color w:val="auto"/>
          <w:szCs w:val="28"/>
        </w:rPr>
      </w:pPr>
      <w:bookmarkStart w:id="34" w:name="_Toc178948080"/>
      <w:r w:rsidRPr="005D5802">
        <w:rPr>
          <w:rFonts w:ascii="Times New Roman" w:hAnsi="Times New Roman" w:cs="Times New Roman"/>
          <w:color w:val="auto"/>
          <w:szCs w:val="28"/>
        </w:rPr>
        <w:t>Статья 4. Комиссия по подготовке проектов Правил</w:t>
      </w:r>
      <w:bookmarkEnd w:id="34"/>
    </w:p>
    <w:p w:rsidR="005D5802" w:rsidRPr="005D5802" w:rsidRDefault="005D5802" w:rsidP="005D5802">
      <w:pPr>
        <w:pStyle w:val="Default"/>
        <w:ind w:firstLine="709"/>
        <w:jc w:val="both"/>
        <w:rPr>
          <w:color w:val="auto"/>
        </w:rPr>
      </w:pPr>
      <w:r w:rsidRPr="005D5802">
        <w:rPr>
          <w:color w:val="auto"/>
        </w:rPr>
        <w:t xml:space="preserve">1. 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 </w:t>
      </w:r>
    </w:p>
    <w:p w:rsidR="005D5802" w:rsidRPr="005D5802" w:rsidRDefault="005D5802" w:rsidP="005D5802">
      <w:pPr>
        <w:pStyle w:val="Default"/>
        <w:ind w:firstLine="709"/>
        <w:jc w:val="both"/>
        <w:rPr>
          <w:color w:val="auto"/>
        </w:rPr>
      </w:pPr>
      <w:r w:rsidRPr="005D5802">
        <w:rPr>
          <w:color w:val="auto"/>
        </w:rPr>
        <w:t xml:space="preserve">2. Состав и порядок деятельности Комиссии утверждается Министерством градостроительства и архитектуры Пензенской области в порядке, установленном Градостроительным кодексом Российской Федерации. </w:t>
      </w:r>
    </w:p>
    <w:p w:rsidR="005D5802" w:rsidRPr="005D5802" w:rsidRDefault="005D5802" w:rsidP="005D5802">
      <w:pPr>
        <w:pStyle w:val="Default"/>
        <w:ind w:firstLine="709"/>
        <w:jc w:val="both"/>
        <w:rPr>
          <w:color w:val="auto"/>
        </w:rPr>
      </w:pPr>
      <w:r w:rsidRPr="005D5802">
        <w:rPr>
          <w:color w:val="auto"/>
        </w:rPr>
        <w:lastRenderedPageBreak/>
        <w:t xml:space="preserve">3. Основные функции Комиссии: </w:t>
      </w:r>
    </w:p>
    <w:p w:rsidR="005D5802" w:rsidRPr="005D5802" w:rsidRDefault="005D5802" w:rsidP="005D5802">
      <w:pPr>
        <w:pStyle w:val="Default"/>
        <w:ind w:firstLine="709"/>
        <w:jc w:val="both"/>
        <w:rPr>
          <w:color w:val="auto"/>
        </w:rPr>
      </w:pPr>
      <w:r w:rsidRPr="005D5802">
        <w:rPr>
          <w:color w:val="auto"/>
        </w:rPr>
        <w:t xml:space="preserve">1) рассмотрение вопросов о разработке и утверждении Правил землепользования и застройки муниципальных образований Пензенской области; </w:t>
      </w:r>
    </w:p>
    <w:p w:rsidR="005D5802" w:rsidRPr="005D5802" w:rsidRDefault="005D5802" w:rsidP="005D5802">
      <w:pPr>
        <w:pStyle w:val="Default"/>
        <w:ind w:firstLine="709"/>
        <w:jc w:val="both"/>
        <w:rPr>
          <w:color w:val="auto"/>
        </w:rPr>
      </w:pPr>
      <w:r w:rsidRPr="005D5802">
        <w:rPr>
          <w:color w:val="auto"/>
        </w:rPr>
        <w:t xml:space="preserve">2) 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 </w:t>
      </w:r>
    </w:p>
    <w:p w:rsidR="005D5802" w:rsidRPr="005D5802" w:rsidRDefault="005D5802" w:rsidP="005D5802">
      <w:pPr>
        <w:pStyle w:val="Default"/>
        <w:ind w:firstLine="709"/>
        <w:jc w:val="both"/>
        <w:rPr>
          <w:color w:val="auto"/>
        </w:rPr>
      </w:pPr>
      <w:r w:rsidRPr="005D5802">
        <w:rPr>
          <w:color w:val="auto"/>
        </w:rPr>
        <w:t xml:space="preserve">3) 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p>
    <w:p w:rsidR="005D5802" w:rsidRPr="005D5802" w:rsidRDefault="005D5802" w:rsidP="005D5802">
      <w:pPr>
        <w:pStyle w:val="Default"/>
        <w:ind w:firstLine="709"/>
        <w:jc w:val="both"/>
        <w:rPr>
          <w:color w:val="auto"/>
        </w:rPr>
      </w:pPr>
      <w:r w:rsidRPr="005D5802">
        <w:rPr>
          <w:color w:val="auto"/>
        </w:rPr>
        <w:t>4) 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5D5802" w:rsidRPr="005D5802" w:rsidRDefault="005D5802" w:rsidP="005D5802">
      <w:pPr>
        <w:pStyle w:val="Default"/>
        <w:ind w:firstLine="709"/>
        <w:jc w:val="both"/>
        <w:rPr>
          <w:color w:val="auto"/>
        </w:rPr>
      </w:pPr>
      <w:r w:rsidRPr="005D5802">
        <w:rPr>
          <w:color w:val="auto"/>
        </w:rPr>
        <w:t xml:space="preserve">5) 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 </w:t>
      </w:r>
    </w:p>
    <w:p w:rsidR="005D5802" w:rsidRPr="005D5802" w:rsidRDefault="005D5802" w:rsidP="005D5802">
      <w:pPr>
        <w:pStyle w:val="Default"/>
        <w:ind w:firstLine="709"/>
        <w:jc w:val="both"/>
        <w:rPr>
          <w:color w:val="auto"/>
        </w:rPr>
      </w:pPr>
      <w:r w:rsidRPr="005D5802">
        <w:rPr>
          <w:color w:val="auto"/>
        </w:rPr>
        <w:t xml:space="preserve">6) подготовка заключений о результатах общественных обсуждений или публичных слушаний; </w:t>
      </w:r>
    </w:p>
    <w:p w:rsidR="005D5802" w:rsidRPr="005D5802" w:rsidRDefault="005D5802" w:rsidP="005D5802">
      <w:pPr>
        <w:pStyle w:val="Default"/>
        <w:ind w:firstLine="709"/>
        <w:jc w:val="both"/>
        <w:rPr>
          <w:color w:val="auto"/>
        </w:rPr>
      </w:pPr>
      <w:r w:rsidRPr="005D5802">
        <w:rPr>
          <w:color w:val="auto"/>
        </w:rPr>
        <w:t xml:space="preserve">7) 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w:t>
      </w:r>
    </w:p>
    <w:p w:rsidR="005D5802" w:rsidRPr="005D5802" w:rsidRDefault="005D5802" w:rsidP="005D5802">
      <w:pPr>
        <w:pStyle w:val="Default"/>
        <w:ind w:firstLine="709"/>
        <w:jc w:val="both"/>
        <w:rPr>
          <w:color w:val="auto"/>
        </w:rPr>
      </w:pPr>
      <w:r w:rsidRPr="005D5802">
        <w:rPr>
          <w:color w:val="auto"/>
        </w:rPr>
        <w:t xml:space="preserve">4. Обязанности и права Комиссии: </w:t>
      </w:r>
    </w:p>
    <w:p w:rsidR="005D5802" w:rsidRPr="005D5802" w:rsidRDefault="005D5802" w:rsidP="005D5802">
      <w:pPr>
        <w:pStyle w:val="Default"/>
        <w:ind w:firstLine="709"/>
        <w:jc w:val="both"/>
        <w:rPr>
          <w:color w:val="auto"/>
        </w:rPr>
      </w:pPr>
      <w:r w:rsidRPr="005D5802">
        <w:rPr>
          <w:color w:val="auto"/>
        </w:rPr>
        <w:t xml:space="preserve">1) Комиссия как организатор общественных обсуждений или публичных слушаний при их проведении обязана обеспечивать организационную работу, в том числе: </w:t>
      </w:r>
    </w:p>
    <w:p w:rsidR="005D5802" w:rsidRPr="005D5802" w:rsidRDefault="005D5802" w:rsidP="005D5802">
      <w:pPr>
        <w:pStyle w:val="Default"/>
        <w:ind w:firstLine="709"/>
        <w:jc w:val="both"/>
        <w:rPr>
          <w:color w:val="auto"/>
        </w:rPr>
      </w:pPr>
      <w:r w:rsidRPr="005D5802">
        <w:rPr>
          <w:color w:val="auto"/>
        </w:rPr>
        <w:t xml:space="preserve">1.1) 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w:t>
      </w:r>
    </w:p>
    <w:p w:rsidR="005D5802" w:rsidRPr="005D5802" w:rsidRDefault="005D5802" w:rsidP="005D5802">
      <w:pPr>
        <w:pStyle w:val="Default"/>
        <w:ind w:firstLine="709"/>
        <w:jc w:val="both"/>
        <w:rPr>
          <w:color w:val="auto"/>
        </w:rPr>
      </w:pPr>
      <w:r w:rsidRPr="005D5802">
        <w:rPr>
          <w:color w:val="auto"/>
        </w:rPr>
        <w:t xml:space="preserve">а) правообладателям земельных участков, имеющих общие границы с земельным участком, применительно к которому запрашивается данное разрешение; </w:t>
      </w:r>
    </w:p>
    <w:p w:rsidR="005D5802" w:rsidRPr="005D5802" w:rsidRDefault="005D5802" w:rsidP="005D5802">
      <w:pPr>
        <w:pStyle w:val="Default"/>
        <w:ind w:firstLine="709"/>
        <w:jc w:val="both"/>
        <w:rPr>
          <w:color w:val="auto"/>
        </w:rPr>
      </w:pPr>
      <w:r w:rsidRPr="005D5802">
        <w:rPr>
          <w:color w:val="auto"/>
        </w:rPr>
        <w:t xml:space="preserve">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5D5802" w:rsidRPr="005D5802" w:rsidRDefault="005D5802" w:rsidP="005D5802">
      <w:pPr>
        <w:pStyle w:val="Default"/>
        <w:ind w:firstLine="709"/>
        <w:jc w:val="both"/>
        <w:rPr>
          <w:color w:val="auto"/>
        </w:rPr>
      </w:pPr>
      <w:r w:rsidRPr="005D5802">
        <w:rPr>
          <w:color w:val="auto"/>
        </w:rPr>
        <w:t xml:space="preserve">в)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5D5802" w:rsidRPr="005D5802" w:rsidRDefault="005D5802" w:rsidP="005D5802">
      <w:pPr>
        <w:pStyle w:val="Default"/>
        <w:ind w:firstLine="709"/>
        <w:jc w:val="both"/>
        <w:rPr>
          <w:color w:val="auto"/>
        </w:rPr>
      </w:pPr>
      <w:r w:rsidRPr="005D5802">
        <w:rPr>
          <w:color w:val="auto"/>
        </w:rPr>
        <w:t xml:space="preserve">1.2) 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w:t>
      </w:r>
    </w:p>
    <w:p w:rsidR="005D5802" w:rsidRPr="005D5802" w:rsidRDefault="005D5802" w:rsidP="005D5802">
      <w:pPr>
        <w:pStyle w:val="Default"/>
        <w:ind w:firstLine="709"/>
        <w:jc w:val="both"/>
        <w:rPr>
          <w:color w:val="auto"/>
        </w:rPr>
      </w:pPr>
      <w:r w:rsidRPr="005D5802">
        <w:rPr>
          <w:color w:val="auto"/>
        </w:rPr>
        <w:t xml:space="preserve">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 </w:t>
      </w:r>
    </w:p>
    <w:p w:rsidR="005D5802" w:rsidRPr="005D5802" w:rsidRDefault="005D5802" w:rsidP="005D5802">
      <w:pPr>
        <w:pStyle w:val="Default"/>
        <w:ind w:firstLine="709"/>
        <w:jc w:val="both"/>
        <w:rPr>
          <w:color w:val="auto"/>
        </w:rPr>
      </w:pPr>
      <w:r w:rsidRPr="005D5802">
        <w:rPr>
          <w:color w:val="auto"/>
        </w:rPr>
        <w:lastRenderedPageBreak/>
        <w:t xml:space="preserve">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 </w:t>
      </w:r>
    </w:p>
    <w:p w:rsidR="005D5802" w:rsidRPr="005D5802" w:rsidRDefault="005D5802" w:rsidP="005D5802">
      <w:pPr>
        <w:pStyle w:val="Default"/>
        <w:ind w:firstLine="709"/>
        <w:jc w:val="both"/>
        <w:rPr>
          <w:color w:val="auto"/>
        </w:rPr>
      </w:pPr>
      <w:r w:rsidRPr="005D5802">
        <w:rPr>
          <w:color w:val="auto"/>
        </w:rPr>
        <w:t xml:space="preserve">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 </w:t>
      </w:r>
    </w:p>
    <w:p w:rsidR="005D5802" w:rsidRPr="005D5802" w:rsidRDefault="005D5802" w:rsidP="005D5802">
      <w:pPr>
        <w:pStyle w:val="Default"/>
        <w:ind w:firstLine="709"/>
        <w:jc w:val="both"/>
        <w:rPr>
          <w:color w:val="auto"/>
        </w:rPr>
      </w:pPr>
      <w:r w:rsidRPr="005D5802">
        <w:rPr>
          <w:color w:val="auto"/>
        </w:rPr>
        <w:t xml:space="preserve">1.3) Направлять указанные в </w:t>
      </w:r>
      <w:proofErr w:type="spellStart"/>
      <w:r w:rsidRPr="005D5802">
        <w:rPr>
          <w:color w:val="auto"/>
        </w:rPr>
        <w:t>п.п</w:t>
      </w:r>
      <w:proofErr w:type="spellEnd"/>
      <w:r w:rsidRPr="005D5802">
        <w:rPr>
          <w:color w:val="auto"/>
        </w:rPr>
        <w:t xml:space="preserve">. 1.1, 1.2 настоящей статьи сообщения в срок не позднее чем через семь рабочих дней со дня поступления заявления от заинтересованного лица о предоставлении разрешения: </w:t>
      </w:r>
    </w:p>
    <w:p w:rsidR="005D5802" w:rsidRPr="005D5802" w:rsidRDefault="005D5802" w:rsidP="005D5802">
      <w:pPr>
        <w:pStyle w:val="Default"/>
        <w:ind w:firstLine="709"/>
        <w:jc w:val="both"/>
        <w:rPr>
          <w:color w:val="auto"/>
        </w:rPr>
      </w:pPr>
      <w:r w:rsidRPr="005D5802">
        <w:rPr>
          <w:color w:val="auto"/>
        </w:rPr>
        <w:t xml:space="preserve">а) на условно разрешенный вид использования земельного участка или объекта капитального строительства; </w:t>
      </w:r>
    </w:p>
    <w:p w:rsidR="005D5802" w:rsidRPr="005D5802" w:rsidRDefault="005D5802" w:rsidP="005D5802">
      <w:pPr>
        <w:pStyle w:val="Default"/>
        <w:ind w:firstLine="709"/>
        <w:jc w:val="both"/>
        <w:rPr>
          <w:color w:val="auto"/>
        </w:rPr>
      </w:pPr>
      <w:r w:rsidRPr="005D5802">
        <w:rPr>
          <w:color w:val="auto"/>
        </w:rPr>
        <w:t xml:space="preserve">б) на отклонение от предельных параметров разрешенного строительства, реконструкции объекта капитального строительства. </w:t>
      </w:r>
    </w:p>
    <w:p w:rsidR="005D5802" w:rsidRPr="005D5802" w:rsidRDefault="005D5802" w:rsidP="005D5802">
      <w:pPr>
        <w:pStyle w:val="Default"/>
        <w:ind w:firstLine="709"/>
        <w:jc w:val="both"/>
        <w:rPr>
          <w:color w:val="auto"/>
        </w:rPr>
      </w:pPr>
      <w:r w:rsidRPr="005D5802">
        <w:rPr>
          <w:color w:val="auto"/>
        </w:rPr>
        <w:t xml:space="preserve">1.4) 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 </w:t>
      </w:r>
    </w:p>
    <w:p w:rsidR="005D5802" w:rsidRPr="005D5802" w:rsidRDefault="005D5802" w:rsidP="005D5802">
      <w:pPr>
        <w:pStyle w:val="Default"/>
        <w:ind w:firstLine="709"/>
        <w:jc w:val="both"/>
        <w:rPr>
          <w:color w:val="auto"/>
        </w:rPr>
      </w:pPr>
      <w:r w:rsidRPr="005D5802">
        <w:rPr>
          <w:color w:val="auto"/>
        </w:rPr>
        <w:t xml:space="preserve">1.5)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w:t>
      </w:r>
    </w:p>
    <w:p w:rsidR="005D5802" w:rsidRPr="005D5802" w:rsidRDefault="005D5802" w:rsidP="005D5802">
      <w:pPr>
        <w:pStyle w:val="Default"/>
        <w:ind w:firstLine="709"/>
        <w:jc w:val="both"/>
        <w:rPr>
          <w:color w:val="auto"/>
        </w:rPr>
      </w:pPr>
      <w:r w:rsidRPr="005D5802">
        <w:rPr>
          <w:color w:val="auto"/>
        </w:rPr>
        <w:t xml:space="preserve">1.6) Оформлять, обеспечивать опубликование на официальном сайте Министерства в информационно-телекоммуникационной сети «Интернет»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 </w:t>
      </w:r>
    </w:p>
    <w:p w:rsidR="005D5802" w:rsidRPr="005D5802" w:rsidRDefault="005D5802" w:rsidP="005D5802">
      <w:pPr>
        <w:pStyle w:val="Default"/>
        <w:ind w:firstLine="709"/>
        <w:jc w:val="both"/>
        <w:rPr>
          <w:color w:val="auto"/>
        </w:rPr>
      </w:pPr>
      <w:r w:rsidRPr="005D5802">
        <w:rPr>
          <w:color w:val="auto"/>
        </w:rPr>
        <w:t xml:space="preserve">1.7) 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предельных параметров разрешенного строительства, реконструкции объекта капитального строительства с указанием причин принятого решения. </w:t>
      </w:r>
    </w:p>
    <w:p w:rsidR="005D5802" w:rsidRPr="005D5802" w:rsidRDefault="005D5802" w:rsidP="005D5802">
      <w:pPr>
        <w:pStyle w:val="Default"/>
        <w:ind w:firstLine="709"/>
        <w:jc w:val="both"/>
        <w:rPr>
          <w:color w:val="auto"/>
        </w:rPr>
      </w:pPr>
      <w:r w:rsidRPr="005D5802">
        <w:rPr>
          <w:color w:val="auto"/>
        </w:rPr>
        <w:t xml:space="preserve">1.8) 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 </w:t>
      </w:r>
    </w:p>
    <w:p w:rsidR="005D5802" w:rsidRPr="005D5802" w:rsidRDefault="005D5802" w:rsidP="005D5802">
      <w:pPr>
        <w:pStyle w:val="Default"/>
        <w:ind w:firstLine="709"/>
        <w:jc w:val="both"/>
        <w:rPr>
          <w:color w:val="auto"/>
        </w:rPr>
      </w:pPr>
      <w:r w:rsidRPr="005D5802">
        <w:rPr>
          <w:color w:val="auto"/>
        </w:rPr>
        <w:t xml:space="preserve">1.9) 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w:t>
      </w:r>
      <w:r w:rsidRPr="005D5802">
        <w:rPr>
          <w:color w:val="auto"/>
        </w:rPr>
        <w:lastRenderedPageBreak/>
        <w:t xml:space="preserve">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 </w:t>
      </w:r>
    </w:p>
    <w:p w:rsidR="005D5802" w:rsidRPr="005D5802" w:rsidRDefault="005D5802" w:rsidP="005D5802">
      <w:pPr>
        <w:pStyle w:val="Default"/>
        <w:ind w:firstLine="709"/>
        <w:jc w:val="both"/>
        <w:rPr>
          <w:color w:val="auto"/>
        </w:rPr>
      </w:pPr>
      <w:r w:rsidRPr="005D5802">
        <w:rPr>
          <w:color w:val="auto"/>
        </w:rPr>
        <w:t xml:space="preserve">2) Комиссия вправе: </w:t>
      </w:r>
    </w:p>
    <w:p w:rsidR="005D5802" w:rsidRPr="005D5802" w:rsidRDefault="005D5802" w:rsidP="005D5802">
      <w:pPr>
        <w:pStyle w:val="Default"/>
        <w:ind w:firstLine="709"/>
        <w:jc w:val="both"/>
        <w:rPr>
          <w:color w:val="auto"/>
        </w:rPr>
      </w:pPr>
      <w:r w:rsidRPr="005D5802">
        <w:rPr>
          <w:color w:val="auto"/>
        </w:rPr>
        <w:t xml:space="preserve">2.1) 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 </w:t>
      </w:r>
    </w:p>
    <w:p w:rsidR="005D5802" w:rsidRPr="005D5802" w:rsidRDefault="005D5802" w:rsidP="005D5802">
      <w:pPr>
        <w:pStyle w:val="Default"/>
        <w:ind w:firstLine="709"/>
        <w:jc w:val="both"/>
        <w:rPr>
          <w:color w:val="auto"/>
        </w:rPr>
      </w:pPr>
      <w:r w:rsidRPr="005D5802">
        <w:rPr>
          <w:color w:val="auto"/>
        </w:rPr>
        <w:t xml:space="preserve">2.2) Отказать в рассмотрении заявления о предоставлении соответствующего разрешения (изменения) в случае: </w:t>
      </w:r>
    </w:p>
    <w:p w:rsidR="005D5802" w:rsidRPr="005D5802" w:rsidRDefault="005D5802" w:rsidP="005D5802">
      <w:pPr>
        <w:pStyle w:val="Default"/>
        <w:ind w:firstLine="709"/>
        <w:jc w:val="both"/>
        <w:rPr>
          <w:color w:val="auto"/>
        </w:rPr>
      </w:pPr>
      <w:r w:rsidRPr="005D5802">
        <w:rPr>
          <w:color w:val="auto"/>
        </w:rPr>
        <w:t xml:space="preserve">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 </w:t>
      </w:r>
    </w:p>
    <w:p w:rsidR="005D5802" w:rsidRPr="005D5802" w:rsidRDefault="005D5802" w:rsidP="005D5802">
      <w:pPr>
        <w:pStyle w:val="Default"/>
        <w:ind w:firstLine="709"/>
        <w:jc w:val="both"/>
        <w:rPr>
          <w:color w:val="auto"/>
        </w:rPr>
      </w:pPr>
      <w:r w:rsidRPr="005D5802">
        <w:rPr>
          <w:color w:val="auto"/>
        </w:rPr>
        <w:t xml:space="preserve">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 </w:t>
      </w:r>
    </w:p>
    <w:p w:rsidR="005D5802" w:rsidRPr="005D5802" w:rsidRDefault="005D5802" w:rsidP="005D5802">
      <w:pPr>
        <w:pStyle w:val="Default"/>
        <w:ind w:firstLine="709"/>
        <w:jc w:val="both"/>
        <w:rPr>
          <w:color w:val="auto"/>
        </w:rPr>
      </w:pPr>
      <w:r w:rsidRPr="005D5802">
        <w:rPr>
          <w:color w:val="auto"/>
        </w:rPr>
        <w:t xml:space="preserve">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 </w:t>
      </w:r>
    </w:p>
    <w:p w:rsidR="005D5802" w:rsidRPr="005D5802" w:rsidRDefault="005D5802" w:rsidP="005D5802">
      <w:pPr>
        <w:pStyle w:val="Default"/>
        <w:ind w:firstLine="709"/>
        <w:jc w:val="both"/>
        <w:rPr>
          <w:color w:val="auto"/>
        </w:rPr>
      </w:pPr>
      <w:r w:rsidRPr="005D5802">
        <w:rPr>
          <w:color w:val="auto"/>
        </w:rPr>
        <w:t xml:space="preserve">2.3) 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 </w:t>
      </w:r>
    </w:p>
    <w:p w:rsidR="005D5802" w:rsidRPr="005D5802" w:rsidRDefault="005D5802" w:rsidP="005D5802">
      <w:pPr>
        <w:pStyle w:val="Default"/>
        <w:ind w:firstLine="709"/>
        <w:jc w:val="both"/>
        <w:rPr>
          <w:color w:val="auto"/>
        </w:rPr>
      </w:pPr>
      <w:r w:rsidRPr="005D5802">
        <w:rPr>
          <w:color w:val="auto"/>
        </w:rPr>
        <w:t xml:space="preserve">2.4) 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 </w:t>
      </w:r>
    </w:p>
    <w:p w:rsidR="005D5802" w:rsidRPr="005D5802" w:rsidRDefault="005D5802" w:rsidP="005D5802">
      <w:pPr>
        <w:pStyle w:val="Default"/>
        <w:ind w:firstLine="709"/>
        <w:jc w:val="both"/>
        <w:rPr>
          <w:color w:val="auto"/>
        </w:rPr>
      </w:pPr>
      <w:r w:rsidRPr="005D5802">
        <w:rPr>
          <w:color w:val="auto"/>
        </w:rPr>
        <w:t xml:space="preserve">2.5) 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 </w:t>
      </w:r>
    </w:p>
    <w:p w:rsidR="005D5802" w:rsidRPr="005D5802" w:rsidRDefault="005D5802" w:rsidP="005D5802">
      <w:pPr>
        <w:ind w:firstLine="709"/>
        <w:contextualSpacing/>
        <w:jc w:val="both"/>
        <w:rPr>
          <w:b/>
        </w:rPr>
      </w:pPr>
      <w:r w:rsidRPr="005D5802">
        <w:t>2.6) Публиковать материалы о своей деятельности на официальном сайте Министерства.</w:t>
      </w:r>
    </w:p>
    <w:p w:rsidR="005D5802" w:rsidRPr="005D5802" w:rsidRDefault="005D5802" w:rsidP="005D5802">
      <w:pPr>
        <w:pStyle w:val="2"/>
        <w:spacing w:after="200"/>
        <w:jc w:val="center"/>
        <w:rPr>
          <w:rFonts w:ascii="Times New Roman" w:hAnsi="Times New Roman" w:cs="Times New Roman"/>
          <w:color w:val="auto"/>
          <w:szCs w:val="28"/>
        </w:rPr>
      </w:pPr>
      <w:bookmarkStart w:id="35" w:name="_Toc178948081"/>
      <w:r w:rsidRPr="005D5802">
        <w:rPr>
          <w:rFonts w:ascii="Times New Roman" w:hAnsi="Times New Roman" w:cs="Times New Roman"/>
          <w:color w:val="auto"/>
          <w:szCs w:val="28"/>
        </w:rPr>
        <w:t>Статья 5.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5"/>
    </w:p>
    <w:p w:rsidR="005D5802" w:rsidRPr="005D5802" w:rsidRDefault="005D5802" w:rsidP="005D5802">
      <w:pPr>
        <w:ind w:firstLine="709"/>
        <w:jc w:val="both"/>
        <w:rPr>
          <w:szCs w:val="21"/>
        </w:rPr>
      </w:pPr>
      <w:bookmarkStart w:id="36" w:name="_Toc178948082"/>
      <w:r w:rsidRPr="005D5802">
        <w:t>1. Разрешенное использование земельных участков и объектов капитального строительства может быть следующих видов:</w:t>
      </w:r>
    </w:p>
    <w:p w:rsidR="005D5802" w:rsidRPr="005D5802" w:rsidRDefault="005D5802" w:rsidP="005D5802">
      <w:pPr>
        <w:ind w:firstLine="709"/>
        <w:jc w:val="both"/>
        <w:rPr>
          <w:szCs w:val="21"/>
        </w:rPr>
      </w:pPr>
      <w:r w:rsidRPr="005D5802">
        <w:t>1) основные виды разрешенного использования;</w:t>
      </w:r>
    </w:p>
    <w:p w:rsidR="005D5802" w:rsidRPr="005D5802" w:rsidRDefault="005D5802" w:rsidP="005D5802">
      <w:pPr>
        <w:ind w:firstLine="709"/>
        <w:jc w:val="both"/>
        <w:rPr>
          <w:szCs w:val="21"/>
        </w:rPr>
      </w:pPr>
      <w:r w:rsidRPr="005D5802">
        <w:t>2) условно разрешенные виды использования;</w:t>
      </w:r>
    </w:p>
    <w:p w:rsidR="005D5802" w:rsidRPr="005D5802" w:rsidRDefault="005D5802" w:rsidP="005D5802">
      <w:pPr>
        <w:ind w:firstLine="709"/>
        <w:jc w:val="both"/>
      </w:pPr>
      <w:r w:rsidRPr="005D5802">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5D5802" w:rsidRPr="005D5802" w:rsidRDefault="005D5802" w:rsidP="005D5802">
      <w:pPr>
        <w:autoSpaceDE w:val="0"/>
        <w:autoSpaceDN w:val="0"/>
        <w:adjustRightInd w:val="0"/>
        <w:ind w:firstLine="709"/>
        <w:jc w:val="both"/>
      </w:pPr>
      <w:r w:rsidRPr="005D5802">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5D5802" w:rsidRPr="005D5802" w:rsidRDefault="005D5802" w:rsidP="005D5802">
      <w:pPr>
        <w:ind w:firstLine="709"/>
        <w:jc w:val="both"/>
      </w:pPr>
      <w:r w:rsidRPr="005D5802">
        <w:t>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5D5802" w:rsidRPr="005D5802" w:rsidRDefault="005D5802" w:rsidP="005D5802">
      <w:pPr>
        <w:autoSpaceDE w:val="0"/>
        <w:autoSpaceDN w:val="0"/>
        <w:adjustRightInd w:val="0"/>
        <w:ind w:firstLine="709"/>
        <w:jc w:val="both"/>
        <w:rPr>
          <w:szCs w:val="21"/>
        </w:rPr>
      </w:pPr>
      <w:r w:rsidRPr="005D5802">
        <w:lastRenderedPageBreak/>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5D5802" w:rsidRPr="005D5802" w:rsidRDefault="005D5802" w:rsidP="005D5802">
      <w:pPr>
        <w:ind w:firstLine="709"/>
        <w:jc w:val="both"/>
      </w:pPr>
      <w:r w:rsidRPr="005D5802">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5D5802" w:rsidRPr="005D5802" w:rsidRDefault="005D5802" w:rsidP="005D5802">
      <w:pPr>
        <w:ind w:firstLine="709"/>
        <w:jc w:val="both"/>
        <w:rPr>
          <w:szCs w:val="21"/>
        </w:rPr>
      </w:pPr>
      <w:r w:rsidRPr="005D5802">
        <w:t>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5D5802" w:rsidRPr="005D5802" w:rsidRDefault="005D5802" w:rsidP="005D5802">
      <w:pPr>
        <w:ind w:firstLine="709"/>
        <w:jc w:val="both"/>
      </w:pPr>
      <w:r w:rsidRPr="005D5802">
        <w:t>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5D5802" w:rsidRPr="005D5802" w:rsidRDefault="005D5802" w:rsidP="005D5802">
      <w:pPr>
        <w:ind w:firstLine="709"/>
        <w:jc w:val="both"/>
        <w:rPr>
          <w:szCs w:val="21"/>
        </w:rPr>
      </w:pPr>
      <w:r w:rsidRPr="005D5802">
        <w:t>8.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w:t>
      </w:r>
    </w:p>
    <w:p w:rsidR="005D5802" w:rsidRPr="005D5802" w:rsidRDefault="005D5802" w:rsidP="005D5802">
      <w:pPr>
        <w:ind w:firstLine="709"/>
        <w:jc w:val="both"/>
      </w:pPr>
      <w:r w:rsidRPr="005D5802">
        <w:t>9.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Российской Федерации и административным регламентом, утвержденным приказом Министерства градостроительства и архитектуры Пензенской области                от 09.03.2023 № 23-42 (с последующими изменениями).</w:t>
      </w:r>
    </w:p>
    <w:p w:rsidR="005D5802" w:rsidRPr="005D5802" w:rsidRDefault="005D5802" w:rsidP="005D5802">
      <w:pPr>
        <w:ind w:firstLine="709"/>
        <w:jc w:val="both"/>
        <w:rPr>
          <w:szCs w:val="21"/>
        </w:rPr>
      </w:pPr>
      <w:r w:rsidRPr="005D5802">
        <w:t>10.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w:t>
      </w:r>
    </w:p>
    <w:p w:rsidR="005D5802" w:rsidRPr="005D5802" w:rsidRDefault="005D5802" w:rsidP="005D5802">
      <w:pPr>
        <w:ind w:firstLine="709"/>
        <w:jc w:val="both"/>
      </w:pPr>
      <w:r w:rsidRPr="005D5802">
        <w:t>11.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5D5802" w:rsidRPr="005D5802" w:rsidRDefault="005D5802" w:rsidP="005D5802">
      <w:pPr>
        <w:ind w:firstLine="709"/>
        <w:jc w:val="both"/>
        <w:rPr>
          <w:szCs w:val="21"/>
        </w:rPr>
      </w:pPr>
      <w:r w:rsidRPr="005D5802">
        <w:t>12.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w:t>
      </w:r>
      <w:r w:rsidRPr="005D5802">
        <w:rPr>
          <w:lang w:val="x-none"/>
        </w:rPr>
        <w:t xml:space="preserve"> </w:t>
      </w:r>
      <w:r w:rsidRPr="005D5802">
        <w:t xml:space="preserve">использования </w:t>
      </w:r>
      <w:r w:rsidRPr="005D5802">
        <w:rPr>
          <w:lang w:val="x-none"/>
        </w:rPr>
        <w:t>земельного участка или объекта капитального строительства</w:t>
      </w:r>
      <w:r w:rsidRPr="005D5802">
        <w:t xml:space="preserve">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в Министерство градостроительства и архитектуры Пензенской области.</w:t>
      </w:r>
    </w:p>
    <w:p w:rsidR="005D5802" w:rsidRPr="005D5802" w:rsidRDefault="005D5802" w:rsidP="005D5802">
      <w:pPr>
        <w:ind w:firstLine="709"/>
        <w:jc w:val="both"/>
      </w:pPr>
      <w:r w:rsidRPr="005D5802">
        <w:t xml:space="preserve">13. Министерство градостроительства и архитектуры Пензенской области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w:t>
      </w:r>
      <w:r w:rsidRPr="005D5802">
        <w:lastRenderedPageBreak/>
        <w:t>строительства либо об отказе в предоставлении такого разрешения. Решение оформляется приказом Министерства градостроительства и архитектуры Пензенской области и подлежит опубликованию на официальном сайте Министерства градостроительства и архитектуры Пензенской области в информационно-телекоммуникационной сети «Интернет».</w:t>
      </w:r>
    </w:p>
    <w:p w:rsidR="005D5802" w:rsidRPr="005D5802" w:rsidRDefault="005D5802" w:rsidP="005D5802">
      <w:pPr>
        <w:ind w:firstLine="709"/>
        <w:jc w:val="both"/>
      </w:pPr>
      <w:r w:rsidRPr="005D5802">
        <w:t xml:space="preserve">14. Расходы, связанные с организацией и проведением </w:t>
      </w:r>
      <w:r w:rsidRPr="005D5802">
        <w:rPr>
          <w:lang w:val="x-none"/>
        </w:rPr>
        <w:t xml:space="preserve">общественных обсуждений </w:t>
      </w:r>
      <w:r w:rsidRPr="005D5802">
        <w:t>и</w:t>
      </w:r>
      <w:r w:rsidRPr="005D5802">
        <w:rPr>
          <w:lang w:val="x-none"/>
        </w:rPr>
        <w:t>ли</w:t>
      </w:r>
      <w:r w:rsidRPr="005D5802">
        <w:t xml:space="preserve"> публичных слушаний по вопросу предоставления разрешения на условно разрешенный вид использования </w:t>
      </w:r>
      <w:r w:rsidRPr="005D5802">
        <w:rPr>
          <w:lang w:val="x-none"/>
        </w:rPr>
        <w:t>земельного участка или объекта капитального строительства</w:t>
      </w:r>
      <w:r w:rsidRPr="005D5802">
        <w:t>, несет физическое или юридическое лицо, заинтересованное в предоставлении такого разрешения.</w:t>
      </w:r>
    </w:p>
    <w:p w:rsidR="005D5802" w:rsidRPr="005D5802" w:rsidRDefault="005D5802" w:rsidP="005D5802">
      <w:pPr>
        <w:ind w:firstLine="709"/>
        <w:contextualSpacing/>
        <w:jc w:val="both"/>
      </w:pPr>
      <w:r w:rsidRPr="005D5802">
        <w:t xml:space="preserve">15. Заинтересованные лица вправе оспорить в судебном порядке решение о предоставлении разрешения на условно разрешенный вид использования </w:t>
      </w:r>
      <w:r w:rsidRPr="005D5802">
        <w:rPr>
          <w:lang w:val="x-none"/>
        </w:rPr>
        <w:t>земельного участка или объекта капитального строительства</w:t>
      </w:r>
      <w:r w:rsidRPr="005D5802">
        <w:t xml:space="preserve"> или об отказе в предоставлении такого разрешения.</w:t>
      </w:r>
    </w:p>
    <w:p w:rsidR="005D5802" w:rsidRPr="005D5802" w:rsidRDefault="005D5802" w:rsidP="005D5802">
      <w:pPr>
        <w:ind w:firstLine="709"/>
        <w:jc w:val="both"/>
      </w:pPr>
      <w:r w:rsidRPr="005D5802">
        <w:t>16.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5D5802" w:rsidRPr="005D5802" w:rsidRDefault="005D5802" w:rsidP="005D5802">
      <w:pPr>
        <w:ind w:firstLine="709"/>
        <w:contextualSpacing/>
        <w:jc w:val="both"/>
      </w:pPr>
      <w:r w:rsidRPr="005D5802">
        <w:t>17. Со дня поступления в орган местного самоуправления уведомления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настоящем пункте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5D5802" w:rsidRPr="005D5802" w:rsidRDefault="005D5802" w:rsidP="005D5802">
      <w:pPr>
        <w:pStyle w:val="Default"/>
        <w:ind w:firstLine="709"/>
        <w:jc w:val="both"/>
        <w:rPr>
          <w:color w:val="auto"/>
        </w:rPr>
      </w:pPr>
      <w:r w:rsidRPr="005D5802">
        <w:rPr>
          <w:color w:val="auto"/>
        </w:rPr>
        <w:t xml:space="preserve">18.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w:t>
      </w:r>
    </w:p>
    <w:p w:rsidR="005D5802" w:rsidRPr="005D5802" w:rsidRDefault="005D5802" w:rsidP="005D5802">
      <w:pPr>
        <w:pStyle w:val="Default"/>
        <w:ind w:firstLine="709"/>
        <w:jc w:val="both"/>
        <w:rPr>
          <w:color w:val="auto"/>
        </w:rPr>
      </w:pPr>
      <w:r w:rsidRPr="005D5802">
        <w:rPr>
          <w:color w:val="auto"/>
        </w:rPr>
        <w:t xml:space="preserve">1) предельные (минимальные и (или) максимальные) размеры земельных участков, в том числе их площадь; </w:t>
      </w:r>
    </w:p>
    <w:p w:rsidR="005D5802" w:rsidRPr="005D5802" w:rsidRDefault="005D5802" w:rsidP="005D5802">
      <w:pPr>
        <w:pStyle w:val="Default"/>
        <w:ind w:firstLine="709"/>
        <w:jc w:val="both"/>
        <w:rPr>
          <w:color w:val="auto"/>
        </w:rPr>
      </w:pPr>
      <w:r w:rsidRPr="005D5802">
        <w:rPr>
          <w:color w:val="auto"/>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5D5802" w:rsidRPr="005D5802" w:rsidRDefault="005D5802" w:rsidP="005D5802">
      <w:pPr>
        <w:pStyle w:val="Default"/>
        <w:ind w:firstLine="709"/>
        <w:jc w:val="both"/>
        <w:rPr>
          <w:color w:val="auto"/>
        </w:rPr>
      </w:pPr>
      <w:r w:rsidRPr="005D5802">
        <w:rPr>
          <w:color w:val="auto"/>
        </w:rPr>
        <w:t xml:space="preserve">3) предельное количество этажей или предельную высоту зданий, строений, сооружений; </w:t>
      </w:r>
    </w:p>
    <w:p w:rsidR="005D5802" w:rsidRPr="005D5802" w:rsidRDefault="005D5802" w:rsidP="005D5802">
      <w:pPr>
        <w:pStyle w:val="Default"/>
        <w:ind w:firstLine="709"/>
        <w:jc w:val="both"/>
        <w:rPr>
          <w:color w:val="auto"/>
        </w:rPr>
      </w:pPr>
      <w:r w:rsidRPr="005D5802">
        <w:rPr>
          <w:color w:val="auto"/>
        </w:rPr>
        <w:lastRenderedPageBreak/>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5D5802" w:rsidRPr="005D5802" w:rsidRDefault="005D5802" w:rsidP="005D5802">
      <w:pPr>
        <w:pStyle w:val="Default"/>
        <w:ind w:firstLine="709"/>
        <w:jc w:val="both"/>
        <w:rPr>
          <w:color w:val="auto"/>
        </w:rPr>
      </w:pPr>
      <w:r w:rsidRPr="005D5802">
        <w:rPr>
          <w:color w:val="auto"/>
        </w:rPr>
        <w:t>Высота здания определяется как вертикальный размер, измеряемый от проектной отметки уровня земли до верхней отметки самого высокого конструктивного элемента здания (парапет кровли, карниз, конек кровли, верх фронтона, купол, шпиль, башня и т.п.).</w:t>
      </w:r>
    </w:p>
    <w:p w:rsidR="005D5802" w:rsidRPr="005D5802" w:rsidRDefault="005D5802" w:rsidP="005D5802">
      <w:pPr>
        <w:pStyle w:val="Default"/>
        <w:ind w:firstLine="709"/>
        <w:jc w:val="both"/>
        <w:rPr>
          <w:color w:val="auto"/>
        </w:rPr>
      </w:pPr>
      <w:r w:rsidRPr="005D5802">
        <w:rPr>
          <w:color w:val="auto"/>
        </w:rPr>
        <w:t xml:space="preserve">19.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статьей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5D5802" w:rsidRPr="005D5802" w:rsidRDefault="005D5802" w:rsidP="005D5802">
      <w:pPr>
        <w:pStyle w:val="Default"/>
        <w:ind w:firstLine="709"/>
        <w:jc w:val="both"/>
        <w:rPr>
          <w:color w:val="auto"/>
        </w:rPr>
      </w:pPr>
      <w:r w:rsidRPr="005D5802">
        <w:rPr>
          <w:color w:val="auto"/>
        </w:rPr>
        <w:t xml:space="preserve">20. Наряду с указанными в пунктах 2 - 4 части 1 статьи 38 Градостроительного кодекса Российской Федерации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 </w:t>
      </w:r>
    </w:p>
    <w:p w:rsidR="005D5802" w:rsidRPr="005D5802" w:rsidRDefault="005D5802" w:rsidP="005D5802">
      <w:pPr>
        <w:pStyle w:val="Default"/>
        <w:ind w:firstLine="709"/>
        <w:jc w:val="both"/>
        <w:rPr>
          <w:color w:val="auto"/>
        </w:rPr>
      </w:pPr>
      <w:r w:rsidRPr="005D5802">
        <w:rPr>
          <w:color w:val="auto"/>
        </w:rPr>
        <w:t xml:space="preserve">21. Применительно к каждой территориальной зоне устанавливаются указанные в части 1 статьи 38 Градостроительного кодекса Российской Федерации размеры и параметры, их сочетания. </w:t>
      </w:r>
    </w:p>
    <w:p w:rsidR="005D5802" w:rsidRPr="005D5802" w:rsidRDefault="005D5802" w:rsidP="005D5802">
      <w:pPr>
        <w:pStyle w:val="Default"/>
        <w:ind w:firstLine="709"/>
        <w:jc w:val="both"/>
        <w:rPr>
          <w:color w:val="auto"/>
        </w:rPr>
      </w:pPr>
      <w:r w:rsidRPr="005D5802">
        <w:rPr>
          <w:color w:val="auto"/>
        </w:rPr>
        <w:t xml:space="preserve">22.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w:t>
      </w:r>
    </w:p>
    <w:p w:rsidR="005D5802" w:rsidRPr="005D5802" w:rsidRDefault="005D5802" w:rsidP="005D5802">
      <w:pPr>
        <w:pStyle w:val="Default"/>
        <w:ind w:firstLine="709"/>
        <w:jc w:val="both"/>
        <w:rPr>
          <w:color w:val="auto"/>
        </w:rPr>
      </w:pPr>
      <w:r w:rsidRPr="005D5802">
        <w:rPr>
          <w:color w:val="auto"/>
        </w:rPr>
        <w:t xml:space="preserve">23. В пределах территориальных зон могут устанавливаться </w:t>
      </w:r>
      <w:proofErr w:type="spellStart"/>
      <w:r w:rsidRPr="005D5802">
        <w:rPr>
          <w:color w:val="auto"/>
        </w:rPr>
        <w:t>подзоны</w:t>
      </w:r>
      <w:proofErr w:type="spellEnd"/>
      <w:r w:rsidRPr="005D5802">
        <w:rPr>
          <w:color w:val="auto"/>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 </w:t>
      </w:r>
    </w:p>
    <w:p w:rsidR="005D5802" w:rsidRPr="005D5802" w:rsidRDefault="005D5802" w:rsidP="005D5802">
      <w:pPr>
        <w:ind w:firstLine="709"/>
        <w:jc w:val="both"/>
        <w:rPr>
          <w:strike/>
        </w:rPr>
      </w:pPr>
      <w:r w:rsidRPr="005D5802">
        <w:rPr>
          <w:spacing w:val="1"/>
          <w:lang w:eastAsia="ar-SA"/>
        </w:rPr>
        <w:t xml:space="preserve">24. Предельная высота зданий, строений, сооружений, установленная настоящими Правилами для каждой территориальной зоны, применяется в случае не противоречия ее ограничениям использования объектов недвижимости, установленным на </w:t>
      </w:r>
      <w:proofErr w:type="spellStart"/>
      <w:r w:rsidRPr="005D5802">
        <w:rPr>
          <w:spacing w:val="1"/>
          <w:lang w:eastAsia="ar-SA"/>
        </w:rPr>
        <w:t>приаэродромной</w:t>
      </w:r>
      <w:proofErr w:type="spellEnd"/>
      <w:r w:rsidRPr="005D5802">
        <w:rPr>
          <w:spacing w:val="1"/>
          <w:lang w:eastAsia="ar-SA"/>
        </w:rPr>
        <w:t xml:space="preserve"> территории, и (или) ограничениям зон охраны объектов культурного наследия.</w:t>
      </w:r>
    </w:p>
    <w:p w:rsidR="005D5802" w:rsidRPr="005D5802" w:rsidRDefault="005D5802" w:rsidP="005D5802">
      <w:pPr>
        <w:ind w:firstLine="709"/>
        <w:jc w:val="both"/>
        <w:rPr>
          <w:highlight w:val="yellow"/>
        </w:rPr>
      </w:pPr>
      <w:r w:rsidRPr="005D5802">
        <w:t xml:space="preserve">25. Правообладатели земельных участков, площадь которых меньше установленной градостроительным регламентом минимальной площади земельных участков либо конфигурация, инженерно-геологические или </w:t>
      </w:r>
      <w:proofErr w:type="gramStart"/>
      <w:r w:rsidRPr="005D5802">
        <w:t>иные характеристики</w:t>
      </w:r>
      <w:proofErr w:type="gramEnd"/>
      <w:r w:rsidRPr="005D5802">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5D5802" w:rsidRPr="005D5802" w:rsidRDefault="005D5802" w:rsidP="005D5802">
      <w:pPr>
        <w:ind w:firstLine="709"/>
        <w:contextualSpacing/>
        <w:jc w:val="both"/>
      </w:pPr>
      <w:r w:rsidRPr="005D5802">
        <w:t xml:space="preserve">26.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rsidR="005D5802" w:rsidRPr="005D5802" w:rsidRDefault="005D5802" w:rsidP="005D5802">
      <w:pPr>
        <w:pStyle w:val="Default"/>
        <w:ind w:firstLine="709"/>
        <w:jc w:val="both"/>
        <w:rPr>
          <w:color w:val="auto"/>
        </w:rPr>
      </w:pPr>
      <w:r w:rsidRPr="005D5802">
        <w:rPr>
          <w:color w:val="auto"/>
          <w:lang w:eastAsia="ar-SA"/>
        </w:rPr>
        <w:t>27.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5D5802" w:rsidRPr="005D5802" w:rsidRDefault="005D5802" w:rsidP="005D5802">
      <w:pPr>
        <w:tabs>
          <w:tab w:val="left" w:pos="709"/>
        </w:tabs>
        <w:ind w:firstLine="709"/>
        <w:jc w:val="both"/>
        <w:rPr>
          <w:lang w:eastAsia="ar-SA"/>
        </w:rPr>
      </w:pPr>
      <w:r w:rsidRPr="005D5802">
        <w:lastRenderedPageBreak/>
        <w:t>28. 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Градостроительного кодекса Российской Федерации с учетом 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5D5802" w:rsidRPr="005D5802" w:rsidRDefault="005D5802" w:rsidP="005D5802">
      <w:pPr>
        <w:pStyle w:val="2"/>
        <w:spacing w:after="200"/>
        <w:jc w:val="center"/>
        <w:rPr>
          <w:rFonts w:ascii="Times New Roman" w:hAnsi="Times New Roman" w:cs="Times New Roman"/>
          <w:color w:val="auto"/>
          <w:szCs w:val="28"/>
        </w:rPr>
      </w:pPr>
      <w:r w:rsidRPr="005D5802">
        <w:rPr>
          <w:rFonts w:ascii="Times New Roman" w:hAnsi="Times New Roman" w:cs="Times New Roman"/>
          <w:color w:val="auto"/>
          <w:szCs w:val="28"/>
        </w:rPr>
        <w:t>Статья 6. Положение о подготовке документации по планировке территории</w:t>
      </w:r>
      <w:bookmarkEnd w:id="36"/>
    </w:p>
    <w:p w:rsidR="005D5802" w:rsidRPr="005D5802" w:rsidRDefault="005D5802" w:rsidP="005D5802">
      <w:pPr>
        <w:pStyle w:val="Default"/>
        <w:ind w:firstLine="709"/>
        <w:jc w:val="both"/>
        <w:rPr>
          <w:color w:val="auto"/>
        </w:rPr>
      </w:pPr>
      <w:r w:rsidRPr="005D5802">
        <w:rPr>
          <w:color w:val="auto"/>
        </w:rPr>
        <w:t xml:space="preserve">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w:t>
      </w:r>
    </w:p>
    <w:p w:rsidR="005D5802" w:rsidRPr="005D5802" w:rsidRDefault="005D5802" w:rsidP="005D5802">
      <w:pPr>
        <w:pStyle w:val="Default"/>
        <w:ind w:firstLine="709"/>
        <w:jc w:val="both"/>
        <w:rPr>
          <w:color w:val="auto"/>
        </w:rPr>
      </w:pPr>
      <w:r w:rsidRPr="005D5802">
        <w:rPr>
          <w:color w:val="auto"/>
        </w:rPr>
        <w:t xml:space="preserve">2. Подготовка документации по планировке территории в целях размещения объекта капитального строительства является обязательной в следующих случаях: </w:t>
      </w:r>
    </w:p>
    <w:p w:rsidR="005D5802" w:rsidRPr="005D5802" w:rsidRDefault="005D5802" w:rsidP="005D5802">
      <w:pPr>
        <w:pStyle w:val="Default"/>
        <w:ind w:firstLine="709"/>
        <w:jc w:val="both"/>
        <w:rPr>
          <w:color w:val="auto"/>
        </w:rPr>
      </w:pPr>
      <w:r w:rsidRPr="005D5802">
        <w:rPr>
          <w:color w:val="auto"/>
        </w:rPr>
        <w:t xml:space="preserve">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 </w:t>
      </w:r>
    </w:p>
    <w:p w:rsidR="005D5802" w:rsidRPr="005D5802" w:rsidRDefault="005D5802" w:rsidP="005D5802">
      <w:pPr>
        <w:pStyle w:val="Default"/>
        <w:ind w:firstLine="709"/>
        <w:jc w:val="both"/>
        <w:rPr>
          <w:color w:val="auto"/>
        </w:rPr>
      </w:pPr>
      <w:r w:rsidRPr="005D5802">
        <w:rPr>
          <w:color w:val="auto"/>
        </w:rPr>
        <w:t xml:space="preserve">2) необходимы установление, изменение или отмена красных линий; </w:t>
      </w:r>
    </w:p>
    <w:p w:rsidR="005D5802" w:rsidRPr="005D5802" w:rsidRDefault="005D5802" w:rsidP="005D5802">
      <w:pPr>
        <w:pStyle w:val="Default"/>
        <w:ind w:firstLine="709"/>
        <w:jc w:val="both"/>
        <w:rPr>
          <w:color w:val="auto"/>
        </w:rPr>
      </w:pPr>
      <w:r w:rsidRPr="005D5802">
        <w:rPr>
          <w:color w:val="auto"/>
        </w:rPr>
        <w:t xml:space="preserve">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 </w:t>
      </w:r>
    </w:p>
    <w:p w:rsidR="005D5802" w:rsidRPr="005D5802" w:rsidRDefault="005D5802" w:rsidP="005D5802">
      <w:pPr>
        <w:pStyle w:val="Default"/>
        <w:ind w:firstLine="709"/>
        <w:jc w:val="both"/>
        <w:rPr>
          <w:color w:val="auto"/>
        </w:rPr>
      </w:pPr>
      <w:r w:rsidRPr="005D5802">
        <w:rPr>
          <w:color w:val="auto"/>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 </w:t>
      </w:r>
    </w:p>
    <w:p w:rsidR="005D5802" w:rsidRPr="005D5802" w:rsidRDefault="005D5802" w:rsidP="005D5802">
      <w:pPr>
        <w:pStyle w:val="Default"/>
        <w:ind w:firstLine="709"/>
        <w:jc w:val="both"/>
        <w:rPr>
          <w:color w:val="auto"/>
        </w:rPr>
      </w:pPr>
      <w:r w:rsidRPr="005D5802">
        <w:rPr>
          <w:color w:val="auto"/>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 </w:t>
      </w:r>
    </w:p>
    <w:p w:rsidR="005D5802" w:rsidRPr="005D5802" w:rsidRDefault="005D5802" w:rsidP="005D5802">
      <w:pPr>
        <w:pStyle w:val="Default"/>
        <w:ind w:firstLine="709"/>
        <w:jc w:val="both"/>
        <w:rPr>
          <w:color w:val="auto"/>
        </w:rPr>
      </w:pPr>
      <w:r w:rsidRPr="005D5802">
        <w:rPr>
          <w:color w:val="auto"/>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5D5802" w:rsidRPr="005D5802" w:rsidRDefault="005D5802" w:rsidP="005D5802">
      <w:pPr>
        <w:pStyle w:val="Default"/>
        <w:ind w:firstLine="709"/>
        <w:jc w:val="both"/>
        <w:rPr>
          <w:color w:val="auto"/>
        </w:rPr>
      </w:pPr>
      <w:r w:rsidRPr="005D5802">
        <w:rPr>
          <w:color w:val="auto"/>
        </w:rPr>
        <w:t>7) планируется осуществление комплексного развития территории;</w:t>
      </w:r>
    </w:p>
    <w:p w:rsidR="005D5802" w:rsidRPr="005D5802" w:rsidRDefault="005D5802" w:rsidP="005D5802">
      <w:pPr>
        <w:pStyle w:val="Default"/>
        <w:ind w:firstLine="709"/>
        <w:jc w:val="both"/>
        <w:rPr>
          <w:color w:val="auto"/>
        </w:rPr>
      </w:pPr>
      <w:r w:rsidRPr="005D5802">
        <w:rPr>
          <w:color w:val="auto"/>
        </w:rPr>
        <w:t xml:space="preserve">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5D5802" w:rsidRPr="005D5802" w:rsidRDefault="005D5802" w:rsidP="005D5802">
      <w:pPr>
        <w:pStyle w:val="Default"/>
        <w:ind w:firstLine="709"/>
        <w:jc w:val="both"/>
        <w:rPr>
          <w:color w:val="auto"/>
        </w:rPr>
      </w:pPr>
      <w:r w:rsidRPr="005D5802">
        <w:rPr>
          <w:color w:val="auto"/>
        </w:rPr>
        <w:t xml:space="preserve">3. Видами документации по планировке территории являются: </w:t>
      </w:r>
    </w:p>
    <w:p w:rsidR="005D5802" w:rsidRPr="005D5802" w:rsidRDefault="005D5802" w:rsidP="005D5802">
      <w:pPr>
        <w:pStyle w:val="Default"/>
        <w:ind w:firstLine="709"/>
        <w:jc w:val="both"/>
        <w:rPr>
          <w:color w:val="auto"/>
        </w:rPr>
      </w:pPr>
      <w:r w:rsidRPr="005D5802">
        <w:rPr>
          <w:color w:val="auto"/>
        </w:rPr>
        <w:t xml:space="preserve">1) проект планировки территории; </w:t>
      </w:r>
    </w:p>
    <w:p w:rsidR="005D5802" w:rsidRPr="005D5802" w:rsidRDefault="005D5802" w:rsidP="005D5802">
      <w:pPr>
        <w:pStyle w:val="Default"/>
        <w:ind w:firstLine="709"/>
        <w:jc w:val="both"/>
        <w:rPr>
          <w:color w:val="auto"/>
        </w:rPr>
      </w:pPr>
      <w:r w:rsidRPr="005D5802">
        <w:rPr>
          <w:color w:val="auto"/>
        </w:rPr>
        <w:t xml:space="preserve">2) проект межевания территории. </w:t>
      </w:r>
    </w:p>
    <w:p w:rsidR="005D5802" w:rsidRPr="005D5802" w:rsidRDefault="005D5802" w:rsidP="005D5802">
      <w:pPr>
        <w:pStyle w:val="Default"/>
        <w:ind w:firstLine="709"/>
        <w:jc w:val="both"/>
        <w:rPr>
          <w:color w:val="auto"/>
        </w:rPr>
      </w:pPr>
      <w:r w:rsidRPr="005D5802">
        <w:rPr>
          <w:color w:val="auto"/>
        </w:rPr>
        <w:t xml:space="preserve">4. 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w:t>
      </w:r>
      <w:r w:rsidRPr="005D5802">
        <w:rPr>
          <w:color w:val="auto"/>
        </w:rPr>
        <w:lastRenderedPageBreak/>
        <w:t xml:space="preserve">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 </w:t>
      </w:r>
    </w:p>
    <w:p w:rsidR="005D5802" w:rsidRPr="005D5802" w:rsidRDefault="005D5802" w:rsidP="005D5802">
      <w:pPr>
        <w:pStyle w:val="Default"/>
        <w:ind w:firstLine="709"/>
        <w:jc w:val="both"/>
        <w:rPr>
          <w:color w:val="auto"/>
        </w:rPr>
      </w:pPr>
      <w:r w:rsidRPr="005D5802">
        <w:rPr>
          <w:color w:val="auto"/>
        </w:rPr>
        <w:t xml:space="preserve">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 </w:t>
      </w:r>
    </w:p>
    <w:p w:rsidR="005D5802" w:rsidRPr="005D5802" w:rsidRDefault="005D5802" w:rsidP="005D5802">
      <w:pPr>
        <w:pStyle w:val="Default"/>
        <w:ind w:firstLine="709"/>
        <w:jc w:val="both"/>
        <w:rPr>
          <w:color w:val="auto"/>
        </w:rPr>
      </w:pPr>
      <w:r w:rsidRPr="005D5802">
        <w:rPr>
          <w:color w:val="auto"/>
        </w:rPr>
        <w:t xml:space="preserve">6. Особенности подготовки документации по планировке территории садоводства или огородничества устанавливаются Федеральным законом от 29 июля 2017 года № 217-ФЗ                    </w:t>
      </w:r>
      <w:proofErr w:type="gramStart"/>
      <w:r w:rsidRPr="005D5802">
        <w:rPr>
          <w:color w:val="auto"/>
        </w:rPr>
        <w:t xml:space="preserve">   «</w:t>
      </w:r>
      <w:proofErr w:type="gramEnd"/>
      <w:r w:rsidRPr="005D5802">
        <w:rPr>
          <w:color w:val="auto"/>
        </w:rPr>
        <w:t xml:space="preserve">О ведении гражданами садоводства и огородничества для собственных нужд и о внесении изменений в отдельные законодательные акты Российской Федерации». </w:t>
      </w:r>
    </w:p>
    <w:p w:rsidR="005D5802" w:rsidRPr="005D5802" w:rsidRDefault="005D5802" w:rsidP="005D5802">
      <w:pPr>
        <w:pStyle w:val="Default"/>
        <w:ind w:firstLine="709"/>
        <w:jc w:val="both"/>
        <w:rPr>
          <w:color w:val="auto"/>
        </w:rPr>
      </w:pPr>
      <w:r w:rsidRPr="005D5802">
        <w:rPr>
          <w:color w:val="auto"/>
        </w:rPr>
        <w:t>7. Подготовка и утверждение документации по планировке территории, порядок внесения в нее изменений и ее отмены определяется статьей 45 и статьей 46 Градостроительного кодекса Российской Федерации, Законом Пензенской области от 29.03.2024 № 4187-ЗПО «Градостроительный устав Пензенской области»,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w:t>
      </w:r>
    </w:p>
    <w:p w:rsidR="005D5802" w:rsidRPr="005D5802" w:rsidRDefault="005D5802" w:rsidP="005D5802">
      <w:pPr>
        <w:autoSpaceDE w:val="0"/>
        <w:autoSpaceDN w:val="0"/>
        <w:adjustRightInd w:val="0"/>
        <w:ind w:firstLine="709"/>
      </w:pPr>
      <w:r w:rsidRPr="005D5802">
        <w:t>8. Допускается внесение изменений в документацию по планировке территории путем утверждения ее отдельных частей по основаниям и в порядке, определенным действующим законодательством.</w:t>
      </w:r>
    </w:p>
    <w:p w:rsidR="005D5802" w:rsidRPr="005D5802" w:rsidRDefault="005D5802" w:rsidP="005D5802">
      <w:pPr>
        <w:autoSpaceDE w:val="0"/>
        <w:autoSpaceDN w:val="0"/>
        <w:adjustRightInd w:val="0"/>
        <w:ind w:firstLine="709"/>
      </w:pPr>
      <w:r w:rsidRPr="005D5802">
        <w:t>9.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5D5802" w:rsidRPr="005D5802" w:rsidRDefault="005D5802" w:rsidP="005D5802">
      <w:pPr>
        <w:pStyle w:val="2"/>
        <w:spacing w:after="200"/>
        <w:jc w:val="center"/>
        <w:rPr>
          <w:rFonts w:ascii="Times New Roman" w:hAnsi="Times New Roman" w:cs="Times New Roman"/>
          <w:color w:val="auto"/>
          <w:szCs w:val="28"/>
        </w:rPr>
      </w:pPr>
      <w:bookmarkStart w:id="37" w:name="_Toc178948083"/>
      <w:r w:rsidRPr="005D5802">
        <w:rPr>
          <w:rFonts w:ascii="Times New Roman" w:hAnsi="Times New Roman" w:cs="Times New Roman"/>
          <w:color w:val="auto"/>
          <w:szCs w:val="28"/>
        </w:rPr>
        <w:t>Статья 7. Положение о проведении общественных обсуждений или публичных слушаний по вопросам землепользования и застройки</w:t>
      </w:r>
      <w:bookmarkEnd w:id="37"/>
    </w:p>
    <w:p w:rsidR="005D5802" w:rsidRPr="005D5802" w:rsidRDefault="005D5802" w:rsidP="005D5802">
      <w:pPr>
        <w:pStyle w:val="Default"/>
        <w:ind w:firstLine="709"/>
        <w:jc w:val="both"/>
        <w:rPr>
          <w:color w:val="auto"/>
        </w:rPr>
      </w:pPr>
      <w:r w:rsidRPr="005D5802">
        <w:rPr>
          <w:color w:val="auto"/>
        </w:rPr>
        <w:t xml:space="preserve">1. Проведение общественных обсуждений или публичных слушаний по вопросам градостроительной деятельности осуществляется в соответствии с Градостроительным кодексом Российской Федерации, Законом Пензенской области от 29.03.2024 № 4187-ЗПО «Градостроительным уставом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приказом Министерства градостроительства и архитектуры Пензенской области от 09.10.2023 № 23-210 «Об утверждении Положения о порядке организации и проведения общественных обсуждений или публичных слушаний». </w:t>
      </w:r>
    </w:p>
    <w:p w:rsidR="005D5802" w:rsidRPr="005D5802" w:rsidRDefault="005D5802" w:rsidP="005D5802">
      <w:pPr>
        <w:pStyle w:val="Default"/>
        <w:ind w:firstLine="709"/>
        <w:jc w:val="both"/>
        <w:rPr>
          <w:color w:val="auto"/>
        </w:rPr>
      </w:pPr>
      <w:r w:rsidRPr="005D5802">
        <w:rPr>
          <w:color w:val="auto"/>
        </w:rPr>
        <w:t xml:space="preserve">2. 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w:t>
      </w:r>
    </w:p>
    <w:p w:rsidR="005D5802" w:rsidRPr="005D5802" w:rsidRDefault="005D5802" w:rsidP="005D5802">
      <w:pPr>
        <w:pStyle w:val="Default"/>
        <w:ind w:firstLine="709"/>
        <w:jc w:val="both"/>
        <w:rPr>
          <w:color w:val="auto"/>
        </w:rPr>
      </w:pPr>
      <w:r w:rsidRPr="005D5802">
        <w:rPr>
          <w:color w:val="auto"/>
        </w:rPr>
        <w:t xml:space="preserve">На общественные обсуждения или публичные слушания по вопросам градостроительной деятельности в обязательном порядке выносятся: </w:t>
      </w:r>
    </w:p>
    <w:p w:rsidR="005D5802" w:rsidRPr="005D5802" w:rsidRDefault="005D5802" w:rsidP="005D5802">
      <w:pPr>
        <w:pStyle w:val="Default"/>
        <w:ind w:firstLine="709"/>
        <w:jc w:val="both"/>
        <w:rPr>
          <w:color w:val="auto"/>
        </w:rPr>
      </w:pPr>
      <w:r w:rsidRPr="005D5802">
        <w:rPr>
          <w:color w:val="auto"/>
        </w:rPr>
        <w:t xml:space="preserve">1) 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 </w:t>
      </w:r>
    </w:p>
    <w:p w:rsidR="005D5802" w:rsidRPr="005D5802" w:rsidRDefault="005D5802" w:rsidP="005D5802">
      <w:pPr>
        <w:pStyle w:val="Default"/>
        <w:ind w:firstLine="709"/>
        <w:jc w:val="both"/>
        <w:rPr>
          <w:color w:val="auto"/>
        </w:rPr>
      </w:pPr>
      <w:r w:rsidRPr="005D5802">
        <w:rPr>
          <w:color w:val="auto"/>
        </w:rPr>
        <w:t xml:space="preserve">2) 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 </w:t>
      </w:r>
    </w:p>
    <w:p w:rsidR="005D5802" w:rsidRPr="005D5802" w:rsidRDefault="005D5802" w:rsidP="005D5802">
      <w:pPr>
        <w:pStyle w:val="Default"/>
        <w:ind w:firstLine="709"/>
        <w:jc w:val="both"/>
        <w:rPr>
          <w:color w:val="auto"/>
        </w:rPr>
      </w:pPr>
      <w:r w:rsidRPr="005D5802">
        <w:rPr>
          <w:color w:val="auto"/>
        </w:rPr>
        <w:lastRenderedPageBreak/>
        <w:t xml:space="preserve">3) 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 </w:t>
      </w:r>
    </w:p>
    <w:p w:rsidR="005D5802" w:rsidRPr="005D5802" w:rsidRDefault="005D5802" w:rsidP="005D5802">
      <w:pPr>
        <w:pStyle w:val="Default"/>
        <w:ind w:firstLine="709"/>
        <w:jc w:val="both"/>
        <w:rPr>
          <w:color w:val="auto"/>
        </w:rPr>
      </w:pPr>
      <w:r w:rsidRPr="005D5802">
        <w:rPr>
          <w:color w:val="auto"/>
        </w:rP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p>
    <w:p w:rsidR="005D5802" w:rsidRPr="005D5802" w:rsidRDefault="005D5802" w:rsidP="005D5802">
      <w:pPr>
        <w:pStyle w:val="Default"/>
        <w:ind w:firstLine="709"/>
        <w:jc w:val="both"/>
        <w:rPr>
          <w:color w:val="auto"/>
        </w:rPr>
      </w:pPr>
      <w:r w:rsidRPr="005D5802">
        <w:rPr>
          <w:color w:val="auto"/>
        </w:rPr>
        <w:t xml:space="preserve">5) проект правил благоустройства территории, и проект внесения в него изменений. </w:t>
      </w:r>
    </w:p>
    <w:p w:rsidR="005D5802" w:rsidRPr="005D5802" w:rsidRDefault="005D5802" w:rsidP="005D5802">
      <w:pPr>
        <w:pStyle w:val="Default"/>
        <w:ind w:firstLine="709"/>
        <w:jc w:val="both"/>
        <w:rPr>
          <w:color w:val="auto"/>
        </w:rPr>
      </w:pPr>
      <w:r w:rsidRPr="005D5802">
        <w:rPr>
          <w:color w:val="auto"/>
        </w:rPr>
        <w:t xml:space="preserve">3.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 </w:t>
      </w:r>
    </w:p>
    <w:p w:rsidR="005D5802" w:rsidRPr="005D5802" w:rsidRDefault="005D5802" w:rsidP="005D5802">
      <w:pPr>
        <w:pStyle w:val="Default"/>
        <w:ind w:firstLine="709"/>
        <w:jc w:val="both"/>
        <w:rPr>
          <w:color w:val="auto"/>
        </w:rPr>
      </w:pPr>
      <w:r w:rsidRPr="005D5802">
        <w:rPr>
          <w:color w:val="auto"/>
        </w:rPr>
        <w:t xml:space="preserve">4.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w:t>
      </w:r>
    </w:p>
    <w:p w:rsidR="005D5802" w:rsidRPr="005D5802" w:rsidRDefault="005D5802" w:rsidP="005D5802">
      <w:pPr>
        <w:pStyle w:val="2"/>
        <w:spacing w:after="200"/>
        <w:jc w:val="center"/>
        <w:rPr>
          <w:rFonts w:ascii="Times New Roman" w:hAnsi="Times New Roman" w:cs="Times New Roman"/>
          <w:color w:val="auto"/>
          <w:szCs w:val="28"/>
        </w:rPr>
      </w:pPr>
      <w:bookmarkStart w:id="38" w:name="_Toc178948084"/>
      <w:bookmarkStart w:id="39" w:name="_GoBack"/>
      <w:bookmarkEnd w:id="39"/>
      <w:r w:rsidRPr="005D5802">
        <w:rPr>
          <w:rFonts w:ascii="Times New Roman" w:hAnsi="Times New Roman" w:cs="Times New Roman"/>
          <w:color w:val="auto"/>
          <w:szCs w:val="28"/>
        </w:rPr>
        <w:t>Статья 8. Положение о внесении изменений в Правила землепользования и застройки</w:t>
      </w:r>
      <w:bookmarkEnd w:id="38"/>
    </w:p>
    <w:p w:rsidR="005D5802" w:rsidRPr="005D5802" w:rsidRDefault="005D5802" w:rsidP="005D5802">
      <w:pPr>
        <w:pStyle w:val="Default"/>
        <w:ind w:firstLine="709"/>
        <w:jc w:val="both"/>
        <w:rPr>
          <w:color w:val="auto"/>
        </w:rPr>
      </w:pPr>
      <w:r w:rsidRPr="005D5802">
        <w:rPr>
          <w:color w:val="auto"/>
        </w:rPr>
        <w:t xml:space="preserve">1. Внесение изменений в Правила осуществляется в порядке, предусмотренном статьями 31 и 32 Градостроительного кодекса Российской Федерации, с учетом особенностей, установленных статьей 33 Градостроительного кодекса Российской Федерации. </w:t>
      </w:r>
    </w:p>
    <w:p w:rsidR="005D5802" w:rsidRPr="005D5802" w:rsidRDefault="005D5802" w:rsidP="005D5802">
      <w:pPr>
        <w:pStyle w:val="Default"/>
        <w:ind w:firstLine="709"/>
        <w:jc w:val="both"/>
        <w:rPr>
          <w:color w:val="auto"/>
        </w:rPr>
      </w:pPr>
      <w:r w:rsidRPr="005D5802">
        <w:rPr>
          <w:color w:val="auto"/>
        </w:rPr>
        <w:t xml:space="preserve">Все вопросы, связанные с внесением изменений в Правила, относятся к компетенции Комиссии по подготовке проектов Правил землепользования и застройки муниципальных образований Пензенской области. Состав и порядок деятельности Комиссии утверждается Министерством градостроительства и архитектуры в порядке, установленном Градостроительным кодексом Российской Федерации. </w:t>
      </w:r>
    </w:p>
    <w:p w:rsidR="005D5802" w:rsidRPr="005D5802" w:rsidRDefault="005D5802" w:rsidP="005D5802">
      <w:pPr>
        <w:pStyle w:val="Default"/>
        <w:ind w:firstLine="709"/>
        <w:jc w:val="both"/>
        <w:rPr>
          <w:color w:val="auto"/>
        </w:rPr>
      </w:pPr>
      <w:r w:rsidRPr="005D5802">
        <w:rPr>
          <w:color w:val="auto"/>
        </w:rPr>
        <w:t xml:space="preserve">2. Основаниями для рассмотрения Комиссией вопроса о внесении изменений в Правила являются: </w:t>
      </w:r>
    </w:p>
    <w:p w:rsidR="005D5802" w:rsidRPr="005D5802" w:rsidRDefault="005D5802" w:rsidP="005D5802">
      <w:pPr>
        <w:pStyle w:val="Default"/>
        <w:ind w:firstLine="709"/>
        <w:jc w:val="both"/>
        <w:rPr>
          <w:color w:val="auto"/>
        </w:rPr>
      </w:pPr>
      <w:r w:rsidRPr="005D5802">
        <w:rPr>
          <w:color w:val="auto"/>
        </w:rPr>
        <w:t xml:space="preserve">1) несоответствие Правил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 </w:t>
      </w:r>
    </w:p>
    <w:p w:rsidR="005D5802" w:rsidRPr="005D5802" w:rsidRDefault="005D5802" w:rsidP="005D5802">
      <w:pPr>
        <w:pStyle w:val="Default"/>
        <w:ind w:firstLine="709"/>
        <w:jc w:val="both"/>
        <w:rPr>
          <w:color w:val="auto"/>
        </w:rPr>
      </w:pPr>
      <w:r w:rsidRPr="005D5802">
        <w:rPr>
          <w:color w:val="auto"/>
        </w:rPr>
        <w:t xml:space="preserve">2) поступление предложений об изменении границ территориальных зон, изменении градостроительных регламентов; </w:t>
      </w:r>
    </w:p>
    <w:p w:rsidR="005D5802" w:rsidRPr="005D5802" w:rsidRDefault="005D5802" w:rsidP="005D5802">
      <w:pPr>
        <w:pStyle w:val="Default"/>
        <w:ind w:firstLine="709"/>
        <w:jc w:val="both"/>
        <w:rPr>
          <w:color w:val="auto"/>
        </w:rPr>
      </w:pPr>
      <w:r w:rsidRPr="005D5802">
        <w:rPr>
          <w:color w:val="auto"/>
        </w:rPr>
        <w:lastRenderedPageBreak/>
        <w:t xml:space="preserve">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 </w:t>
      </w:r>
    </w:p>
    <w:p w:rsidR="005D5802" w:rsidRPr="005D5802" w:rsidRDefault="005D5802" w:rsidP="005D5802">
      <w:pPr>
        <w:pStyle w:val="Default"/>
        <w:ind w:firstLine="709"/>
        <w:jc w:val="both"/>
        <w:rPr>
          <w:color w:val="auto"/>
        </w:rPr>
      </w:pPr>
      <w:r w:rsidRPr="005D5802">
        <w:rPr>
          <w:color w:val="auto"/>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5D5802" w:rsidRPr="005D5802" w:rsidRDefault="005D5802" w:rsidP="005D5802">
      <w:pPr>
        <w:pStyle w:val="Default"/>
        <w:ind w:firstLine="709"/>
        <w:jc w:val="both"/>
        <w:rPr>
          <w:color w:val="auto"/>
        </w:rPr>
      </w:pPr>
      <w:r w:rsidRPr="005D5802">
        <w:rPr>
          <w:color w:val="auto"/>
        </w:rPr>
        <w:t xml:space="preserve">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 </w:t>
      </w:r>
    </w:p>
    <w:p w:rsidR="005D5802" w:rsidRPr="005D5802" w:rsidRDefault="005D5802" w:rsidP="005D5802">
      <w:pPr>
        <w:pStyle w:val="Default"/>
        <w:ind w:firstLine="709"/>
        <w:jc w:val="both"/>
        <w:rPr>
          <w:color w:val="auto"/>
        </w:rPr>
      </w:pPr>
      <w:r w:rsidRPr="005D5802">
        <w:rPr>
          <w:color w:val="auto"/>
        </w:rPr>
        <w:t xml:space="preserve">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 </w:t>
      </w:r>
    </w:p>
    <w:p w:rsidR="005D5802" w:rsidRPr="005D5802" w:rsidRDefault="005D5802" w:rsidP="005D5802">
      <w:pPr>
        <w:pStyle w:val="Default"/>
        <w:ind w:firstLine="709"/>
        <w:jc w:val="both"/>
        <w:rPr>
          <w:color w:val="auto"/>
        </w:rPr>
      </w:pPr>
      <w:r w:rsidRPr="005D5802">
        <w:rPr>
          <w:color w:val="auto"/>
        </w:rPr>
        <w:t xml:space="preserve">6) принятие решения о комплексном развитии территории; </w:t>
      </w:r>
    </w:p>
    <w:p w:rsidR="005D5802" w:rsidRPr="005D5802" w:rsidRDefault="005D5802" w:rsidP="005D5802">
      <w:pPr>
        <w:pStyle w:val="Default"/>
        <w:ind w:firstLine="709"/>
        <w:jc w:val="both"/>
        <w:rPr>
          <w:color w:val="auto"/>
        </w:rPr>
      </w:pPr>
      <w:r w:rsidRPr="005D5802">
        <w:rPr>
          <w:color w:val="auto"/>
        </w:rPr>
        <w:t xml:space="preserve">7) обнаружение мест </w:t>
      </w:r>
      <w:proofErr w:type="gramStart"/>
      <w:r w:rsidRPr="005D5802">
        <w:rPr>
          <w:color w:val="auto"/>
        </w:rPr>
        <w:t>захоронений</w:t>
      </w:r>
      <w:proofErr w:type="gramEnd"/>
      <w:r w:rsidRPr="005D5802">
        <w:rPr>
          <w:color w:val="auto"/>
        </w:rPr>
        <w:t xml:space="preserve"> погибших при защите Отечества, расположенных в границах муниципальных образований;</w:t>
      </w:r>
    </w:p>
    <w:p w:rsidR="005D5802" w:rsidRPr="005D5802" w:rsidRDefault="005D5802" w:rsidP="005D5802">
      <w:pPr>
        <w:autoSpaceDE w:val="0"/>
        <w:autoSpaceDN w:val="0"/>
        <w:adjustRightInd w:val="0"/>
        <w:ind w:right="-141"/>
      </w:pPr>
      <w:r w:rsidRPr="005D5802">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5D5802" w:rsidRPr="005D5802" w:rsidRDefault="005D5802" w:rsidP="005D5802">
      <w:pPr>
        <w:pStyle w:val="Default"/>
        <w:ind w:firstLine="709"/>
        <w:jc w:val="both"/>
        <w:rPr>
          <w:color w:val="auto"/>
        </w:rPr>
      </w:pPr>
      <w:r w:rsidRPr="005D5802">
        <w:rPr>
          <w:color w:val="auto"/>
        </w:rPr>
        <w:t xml:space="preserve">3. Предложения о внесении изменений в Правила в Комиссию направляются: </w:t>
      </w:r>
    </w:p>
    <w:p w:rsidR="005D5802" w:rsidRPr="005D5802" w:rsidRDefault="005D5802" w:rsidP="005D5802">
      <w:pPr>
        <w:pStyle w:val="Default"/>
        <w:ind w:firstLine="709"/>
        <w:jc w:val="both"/>
        <w:rPr>
          <w:color w:val="auto"/>
        </w:rPr>
      </w:pPr>
      <w:r w:rsidRPr="005D5802">
        <w:rPr>
          <w:color w:val="auto"/>
        </w:rPr>
        <w:t xml:space="preserve">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 </w:t>
      </w:r>
    </w:p>
    <w:p w:rsidR="005D5802" w:rsidRPr="005D5802" w:rsidRDefault="005D5802" w:rsidP="005D5802">
      <w:pPr>
        <w:pStyle w:val="Default"/>
        <w:ind w:firstLine="709"/>
        <w:jc w:val="both"/>
        <w:rPr>
          <w:color w:val="auto"/>
        </w:rPr>
      </w:pPr>
      <w:r w:rsidRPr="005D5802">
        <w:rPr>
          <w:color w:val="auto"/>
        </w:rPr>
        <w:t xml:space="preserve">2) исполнительными органами субъектов Российской Федерации в случаях, если Правила могут воспрепятствовать функционированию, размещению объектов капитального строительства регионального значения; </w:t>
      </w:r>
    </w:p>
    <w:p w:rsidR="005D5802" w:rsidRPr="005D5802" w:rsidRDefault="005D5802" w:rsidP="005D5802">
      <w:pPr>
        <w:pStyle w:val="Default"/>
        <w:ind w:firstLine="709"/>
        <w:jc w:val="both"/>
        <w:rPr>
          <w:color w:val="auto"/>
        </w:rPr>
      </w:pPr>
      <w:r w:rsidRPr="005D5802">
        <w:rPr>
          <w:color w:val="auto"/>
        </w:rPr>
        <w:t xml:space="preserve">3) органами местного самоуправления муниципального района в случаях, если Правила могут воспрепятствовать функционированию, размещению объектов капитального строительства местного значения; </w:t>
      </w:r>
    </w:p>
    <w:p w:rsidR="005D5802" w:rsidRPr="005D5802" w:rsidRDefault="005D5802" w:rsidP="005D5802">
      <w:pPr>
        <w:pStyle w:val="Default"/>
        <w:ind w:firstLine="709"/>
        <w:jc w:val="both"/>
        <w:rPr>
          <w:color w:val="auto"/>
        </w:rPr>
      </w:pPr>
      <w:r w:rsidRPr="005D5802">
        <w:rPr>
          <w:color w:val="auto"/>
        </w:rPr>
        <w:t xml:space="preserve">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 </w:t>
      </w:r>
    </w:p>
    <w:p w:rsidR="005D5802" w:rsidRPr="005D5802" w:rsidRDefault="005D5802" w:rsidP="005D5802">
      <w:pPr>
        <w:pStyle w:val="Default"/>
        <w:ind w:firstLine="709"/>
        <w:jc w:val="both"/>
        <w:rPr>
          <w:color w:val="auto"/>
        </w:rPr>
      </w:pPr>
      <w:r w:rsidRPr="005D5802">
        <w:rPr>
          <w:color w:val="auto"/>
        </w:rPr>
        <w:t xml:space="preserve">4.1) органами местного самоуправления в случаях обнаружения мест </w:t>
      </w:r>
      <w:proofErr w:type="gramStart"/>
      <w:r w:rsidRPr="005D5802">
        <w:rPr>
          <w:color w:val="auto"/>
        </w:rPr>
        <w:t>захоронений</w:t>
      </w:r>
      <w:proofErr w:type="gramEnd"/>
      <w:r w:rsidRPr="005D5802">
        <w:rPr>
          <w:color w:val="auto"/>
        </w:rPr>
        <w:t xml:space="preserve"> погибших при защите Отечества, расположенных в границах муниципальных образований; </w:t>
      </w:r>
    </w:p>
    <w:p w:rsidR="005D5802" w:rsidRPr="005D5802" w:rsidRDefault="005D5802" w:rsidP="008D3678">
      <w:pPr>
        <w:pStyle w:val="Default"/>
        <w:ind w:firstLine="709"/>
        <w:jc w:val="both"/>
        <w:rPr>
          <w:color w:val="auto"/>
        </w:rPr>
      </w:pPr>
      <w:r w:rsidRPr="005D5802">
        <w:rPr>
          <w:color w:val="auto"/>
        </w:rPr>
        <w:t xml:space="preserve">5) физическими или юридическими лицами в инициативном порядке либо в случаях, если в результате применения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 </w:t>
      </w:r>
    </w:p>
    <w:p w:rsidR="005D5802" w:rsidRPr="005D5802" w:rsidRDefault="005D5802" w:rsidP="008D3678">
      <w:pPr>
        <w:autoSpaceDE w:val="0"/>
        <w:autoSpaceDN w:val="0"/>
        <w:adjustRightInd w:val="0"/>
        <w:ind w:firstLine="709"/>
        <w:jc w:val="both"/>
      </w:pPr>
      <w:r w:rsidRPr="005D5802">
        <w:t xml:space="preserve">6) 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w:t>
      </w:r>
      <w:r w:rsidRPr="005D5802">
        <w:lastRenderedPageBreak/>
        <w:t xml:space="preserve">территории, в целях реализации решения о комплексном развитии территории, принятого Правительством Российской Федерации; </w:t>
      </w:r>
    </w:p>
    <w:p w:rsidR="005D5802" w:rsidRPr="005D5802" w:rsidRDefault="005D5802" w:rsidP="008D3678">
      <w:pPr>
        <w:autoSpaceDE w:val="0"/>
        <w:autoSpaceDN w:val="0"/>
        <w:adjustRightInd w:val="0"/>
        <w:ind w:firstLine="709"/>
        <w:jc w:val="both"/>
      </w:pPr>
      <w:r w:rsidRPr="005D5802">
        <w:t>7) 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5D5802" w:rsidRPr="005D5802" w:rsidRDefault="005D5802" w:rsidP="005D5802">
      <w:pPr>
        <w:pStyle w:val="Default"/>
        <w:ind w:firstLine="709"/>
        <w:jc w:val="both"/>
        <w:rPr>
          <w:color w:val="auto"/>
        </w:rPr>
      </w:pPr>
      <w:r w:rsidRPr="005D5802">
        <w:rPr>
          <w:color w:val="auto"/>
        </w:rPr>
        <w:t>4. В случае, если Правилами не обеспечена в соответствии с частью 3.1 статьи 31 Градостроительного кодекса Российской Федерации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Комиссии требование о внесении изменений в Правила в целях обеспечения размещения указанных объектов.</w:t>
      </w:r>
    </w:p>
    <w:p w:rsidR="005D5802" w:rsidRPr="005D5802" w:rsidRDefault="005D5802" w:rsidP="005D5802">
      <w:pPr>
        <w:pStyle w:val="Default"/>
        <w:ind w:firstLine="709"/>
        <w:jc w:val="both"/>
        <w:rPr>
          <w:color w:val="auto"/>
        </w:rPr>
      </w:pPr>
      <w:r w:rsidRPr="005D5802">
        <w:rPr>
          <w:color w:val="auto"/>
        </w:rPr>
        <w:t xml:space="preserve">5. В случае, предусмотренном частью 3.1 статьи 33 Градостроительного кодекса Российской Федерации Комиссия обеспечивает внесение изменений в Правила в течение тридцати дней со дня получения указанного в части 3.1 статьи 33 Градостроительного кодекса Российской Федерации требования. </w:t>
      </w:r>
    </w:p>
    <w:p w:rsidR="005D5802" w:rsidRPr="005D5802" w:rsidRDefault="005D5802" w:rsidP="005D5802">
      <w:pPr>
        <w:pStyle w:val="Default"/>
        <w:ind w:firstLine="709"/>
        <w:jc w:val="both"/>
        <w:rPr>
          <w:color w:val="auto"/>
        </w:rPr>
      </w:pPr>
      <w:r w:rsidRPr="005D5802">
        <w:rPr>
          <w:color w:val="auto"/>
        </w:rPr>
        <w:t xml:space="preserve">6. В целях внесения изменений в Правила в случаях, предусмотренных пунктами 3 - 5 части 2 и частью 3.1 статьи 33 Градостроительного кодекса Российской Федерации,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предусмотренного частью 4 статьи 33 Градостроительного кодекса Российской Федерации заключения Комиссии не требуются. </w:t>
      </w:r>
    </w:p>
    <w:p w:rsidR="005D5802" w:rsidRPr="005D5802" w:rsidRDefault="005D5802" w:rsidP="005D5802">
      <w:pPr>
        <w:pStyle w:val="Default"/>
        <w:ind w:firstLine="709"/>
        <w:jc w:val="both"/>
        <w:rPr>
          <w:color w:val="auto"/>
        </w:rPr>
      </w:pPr>
      <w:r w:rsidRPr="005D5802">
        <w:rPr>
          <w:color w:val="auto"/>
        </w:rPr>
        <w:t xml:space="preserve">7. В случае внесения изменений в Правила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 </w:t>
      </w:r>
    </w:p>
    <w:p w:rsidR="005D5802" w:rsidRPr="005D5802" w:rsidRDefault="005D5802" w:rsidP="005D5802">
      <w:pPr>
        <w:pStyle w:val="Default"/>
        <w:ind w:firstLine="709"/>
        <w:jc w:val="both"/>
        <w:rPr>
          <w:color w:val="auto"/>
        </w:rPr>
      </w:pPr>
      <w:r w:rsidRPr="005D5802">
        <w:rPr>
          <w:color w:val="auto"/>
        </w:rPr>
        <w:t xml:space="preserve">8. Внесение изменений в Правила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 </w:t>
      </w:r>
    </w:p>
    <w:p w:rsidR="005D5802" w:rsidRPr="005D5802" w:rsidRDefault="005D5802" w:rsidP="005D5802">
      <w:pPr>
        <w:pStyle w:val="Default"/>
        <w:ind w:firstLine="709"/>
        <w:jc w:val="both"/>
        <w:rPr>
          <w:color w:val="auto"/>
        </w:rPr>
      </w:pPr>
      <w:r w:rsidRPr="005D5802">
        <w:rPr>
          <w:color w:val="auto"/>
        </w:rPr>
        <w:t xml:space="preserve">9. Комиссия в течение двадцати пяти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Министру градостроительства и архитектуры Пензенской области. </w:t>
      </w:r>
    </w:p>
    <w:p w:rsidR="005D5802" w:rsidRPr="005D5802" w:rsidRDefault="005D5802" w:rsidP="005D5802">
      <w:pPr>
        <w:pStyle w:val="Default"/>
        <w:ind w:firstLine="709"/>
        <w:jc w:val="both"/>
        <w:rPr>
          <w:color w:val="auto"/>
        </w:rPr>
      </w:pPr>
      <w:r w:rsidRPr="005D5802">
        <w:rPr>
          <w:color w:val="auto"/>
        </w:rPr>
        <w:t xml:space="preserve">10. Министерство градостроительства и архитектуры Пензенской области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или об отклонении предложения о внесении изменения в данные Правила с указанием причин отклонения и направляет копию такого решения заявителям. </w:t>
      </w:r>
    </w:p>
    <w:p w:rsidR="005D5802" w:rsidRPr="005D5802" w:rsidRDefault="00EC2D14" w:rsidP="005D5802">
      <w:pPr>
        <w:pStyle w:val="Default"/>
        <w:ind w:firstLine="709"/>
        <w:jc w:val="both"/>
        <w:rPr>
          <w:color w:val="auto"/>
        </w:rPr>
      </w:pPr>
      <w:r>
        <w:rPr>
          <w:color w:val="auto"/>
        </w:rPr>
        <w:lastRenderedPageBreak/>
        <w:t>11</w:t>
      </w:r>
      <w:r w:rsidR="005D5802" w:rsidRPr="005D5802">
        <w:rPr>
          <w:color w:val="auto"/>
        </w:rPr>
        <w:t>. Со дня поступления в Комиссию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Комиссией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5D5802" w:rsidRPr="005D5802" w:rsidRDefault="00EC2D14" w:rsidP="005D5802">
      <w:pPr>
        <w:pStyle w:val="Default"/>
        <w:ind w:firstLine="709"/>
        <w:jc w:val="both"/>
        <w:rPr>
          <w:color w:val="auto"/>
        </w:rPr>
      </w:pPr>
      <w:r>
        <w:rPr>
          <w:color w:val="auto"/>
        </w:rPr>
        <w:t>12</w:t>
      </w:r>
      <w:r w:rsidR="005D5802" w:rsidRPr="005D5802">
        <w:rPr>
          <w:color w:val="auto"/>
        </w:rPr>
        <w:t xml:space="preserve">. В случаях, предусмотренных пунктами 3 - 5 части 2 статьи 33 Градостроительного кодекса Российской Федерации,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границ населенных пунктов, утверждение границ территорий исторических поселений федерального значения, исторических поселений регионального значения, направляет Комиссии требование об отображении в Правилах границ зон с особыми условиями использования территорий, территорий объектов культурного наследия, границ населенных пунктов,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w:t>
      </w:r>
    </w:p>
    <w:p w:rsidR="005D5802" w:rsidRPr="005D5802" w:rsidRDefault="00EC2D14" w:rsidP="005D5802">
      <w:pPr>
        <w:pStyle w:val="Default"/>
        <w:ind w:firstLine="709"/>
        <w:jc w:val="both"/>
        <w:rPr>
          <w:color w:val="auto"/>
        </w:rPr>
      </w:pPr>
      <w:r>
        <w:rPr>
          <w:color w:val="auto"/>
        </w:rPr>
        <w:t>13</w:t>
      </w:r>
      <w:r w:rsidR="005D5802" w:rsidRPr="005D5802">
        <w:rPr>
          <w:color w:val="auto"/>
        </w:rPr>
        <w:t xml:space="preserve">. В случае поступления требования, предусмотренного частью 8 статьи 33 Градостроительного кодекса Российской Федерации,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статьи 33 Градостроительного кодекса Российской Федерации оснований для внесения изменений в правила землепользования и застройки Комиссия обязана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статьи 33 Градостроительного кодекса Российской Федерации, не требуется. </w:t>
      </w:r>
    </w:p>
    <w:p w:rsidR="005D5802" w:rsidRPr="005D5802" w:rsidRDefault="00EC2D14" w:rsidP="005D5802">
      <w:pPr>
        <w:pStyle w:val="Default"/>
        <w:ind w:firstLine="709"/>
        <w:jc w:val="both"/>
        <w:rPr>
          <w:color w:val="auto"/>
        </w:rPr>
      </w:pPr>
      <w:r>
        <w:rPr>
          <w:color w:val="auto"/>
        </w:rPr>
        <w:t>14</w:t>
      </w:r>
      <w:r w:rsidR="005D5802" w:rsidRPr="005D5802">
        <w:rPr>
          <w:color w:val="auto"/>
        </w:rPr>
        <w:t xml:space="preserve">. Срок уточнения Правил в соответствии с частью 9 статьи 33 Градостроительного кодекса Российской Федерации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8 статьи 33 Градостроительного кодекса Российской Федерации,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статьи 33 Градостроительного кодекса Российской Федерации оснований для внесения изменений в Правила. </w:t>
      </w:r>
    </w:p>
    <w:p w:rsidR="005D5802" w:rsidRPr="005D5802" w:rsidRDefault="00EC2D14" w:rsidP="00EC2D14">
      <w:pPr>
        <w:autoSpaceDE w:val="0"/>
        <w:autoSpaceDN w:val="0"/>
        <w:adjustRightInd w:val="0"/>
        <w:ind w:firstLine="709"/>
        <w:jc w:val="both"/>
      </w:pPr>
      <w:r>
        <w:lastRenderedPageBreak/>
        <w:t>15</w:t>
      </w:r>
      <w:r w:rsidR="005D5802" w:rsidRPr="005D5802">
        <w:t>.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порядке, установленном частями 3.2 и 3.3 статьи 33 Градостроительного кодекса Российской Федерации,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5D5802" w:rsidRPr="005D5802" w:rsidRDefault="005D5802" w:rsidP="005D5802">
      <w:pPr>
        <w:pStyle w:val="Default"/>
        <w:ind w:firstLine="709"/>
        <w:jc w:val="both"/>
        <w:rPr>
          <w:color w:val="auto"/>
        </w:rPr>
      </w:pPr>
      <w:r w:rsidRPr="005D5802">
        <w:rPr>
          <w:color w:val="auto"/>
        </w:rPr>
        <w:t xml:space="preserve">16. Порядок подготовки проекта Правил и утверждения Правил осуществляется в соответствии со статьей 31 и 32 Градостроительного кодекса Российской Федерации с учетом 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p>
    <w:p w:rsidR="005D5802" w:rsidRPr="005D5802" w:rsidRDefault="005D5802" w:rsidP="005D5802">
      <w:pPr>
        <w:pStyle w:val="4"/>
        <w:spacing w:before="0"/>
        <w:ind w:firstLine="709"/>
        <w:jc w:val="both"/>
        <w:rPr>
          <w:rFonts w:ascii="Times New Roman" w:eastAsia="Calibri" w:hAnsi="Times New Roman" w:cs="Times New Roman"/>
          <w:b w:val="0"/>
          <w:bCs w:val="0"/>
          <w:i w:val="0"/>
          <w:color w:val="auto"/>
        </w:rPr>
      </w:pPr>
      <w:r w:rsidRPr="005D5802">
        <w:rPr>
          <w:rFonts w:ascii="Times New Roman" w:eastAsia="Calibri" w:hAnsi="Times New Roman" w:cs="Times New Roman"/>
          <w:b w:val="0"/>
          <w:bCs w:val="0"/>
          <w:i w:val="0"/>
          <w:color w:val="auto"/>
        </w:rPr>
        <w:t xml:space="preserve">17. Состав и содержание Правил определяется статьей 30 Градостроительного кодекса </w:t>
      </w:r>
      <w:r w:rsidRPr="005D5802">
        <w:rPr>
          <w:rFonts w:ascii="Times New Roman" w:hAnsi="Times New Roman" w:cs="Times New Roman"/>
          <w:b w:val="0"/>
          <w:i w:val="0"/>
          <w:color w:val="auto"/>
        </w:rPr>
        <w:t>Российской Федерации</w:t>
      </w:r>
      <w:r w:rsidRPr="005D5802">
        <w:rPr>
          <w:rFonts w:ascii="Times New Roman" w:eastAsia="Calibri" w:hAnsi="Times New Roman" w:cs="Times New Roman"/>
          <w:b w:val="0"/>
          <w:bCs w:val="0"/>
          <w:i w:val="0"/>
          <w:color w:val="auto"/>
        </w:rPr>
        <w:t xml:space="preserve">. </w:t>
      </w:r>
    </w:p>
    <w:p w:rsidR="005D5802" w:rsidRPr="005D5802" w:rsidRDefault="005D5802" w:rsidP="005D5802">
      <w:pPr>
        <w:pStyle w:val="2"/>
        <w:spacing w:after="200"/>
        <w:jc w:val="center"/>
        <w:rPr>
          <w:rFonts w:ascii="Times New Roman" w:hAnsi="Times New Roman" w:cs="Times New Roman"/>
          <w:color w:val="auto"/>
          <w:szCs w:val="28"/>
        </w:rPr>
      </w:pPr>
      <w:bookmarkStart w:id="40" w:name="_Toc178948085"/>
      <w:r w:rsidRPr="005D5802">
        <w:rPr>
          <w:rFonts w:ascii="Times New Roman" w:hAnsi="Times New Roman" w:cs="Times New Roman"/>
          <w:color w:val="auto"/>
          <w:szCs w:val="28"/>
        </w:rPr>
        <w:t>Статья 9. Положение о регулировании иных вопросов землепользования и застройки</w:t>
      </w:r>
      <w:bookmarkEnd w:id="40"/>
    </w:p>
    <w:p w:rsidR="005D5802" w:rsidRPr="005D5802" w:rsidRDefault="005D5802" w:rsidP="005D5802">
      <w:pPr>
        <w:pStyle w:val="Default"/>
        <w:ind w:firstLine="709"/>
        <w:jc w:val="both"/>
        <w:rPr>
          <w:color w:val="auto"/>
        </w:rPr>
      </w:pPr>
      <w:r w:rsidRPr="005D5802">
        <w:rPr>
          <w:color w:val="auto"/>
        </w:rPr>
        <w:t xml:space="preserve">1. 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p>
    <w:p w:rsidR="005D5802" w:rsidRPr="005D5802" w:rsidRDefault="005D5802" w:rsidP="005D5802">
      <w:pPr>
        <w:pStyle w:val="Default"/>
        <w:ind w:firstLine="709"/>
        <w:jc w:val="both"/>
        <w:rPr>
          <w:color w:val="auto"/>
        </w:rPr>
      </w:pPr>
      <w:r w:rsidRPr="005D5802">
        <w:rPr>
          <w:color w:val="auto"/>
        </w:rPr>
        <w:t>2. Ответственность за нарушение настоящих Правил наступает согласно законодательству Российской Федерации и Пензенской области.</w:t>
      </w:r>
    </w:p>
    <w:bookmarkEnd w:id="13"/>
    <w:bookmarkEnd w:id="14"/>
    <w:bookmarkEnd w:id="21"/>
    <w:bookmarkEnd w:id="22"/>
    <w:bookmarkEnd w:id="23"/>
    <w:bookmarkEnd w:id="24"/>
    <w:bookmarkEnd w:id="25"/>
    <w:bookmarkEnd w:id="26"/>
    <w:bookmarkEnd w:id="27"/>
    <w:bookmarkEnd w:id="28"/>
    <w:bookmarkEnd w:id="29"/>
    <w:bookmarkEnd w:id="30"/>
    <w:bookmarkEnd w:id="31"/>
    <w:bookmarkEnd w:id="32"/>
    <w:p w:rsidR="005D5802" w:rsidRPr="005D5802" w:rsidRDefault="005D5802" w:rsidP="005D5802">
      <w:pPr>
        <w:keepNext/>
        <w:keepLines/>
        <w:spacing w:before="400" w:after="300"/>
        <w:outlineLvl w:val="1"/>
        <w:rPr>
          <w:b/>
          <w:u w:val="single"/>
        </w:rPr>
      </w:pPr>
    </w:p>
    <w:p w:rsidR="005D5802" w:rsidRPr="005D5802" w:rsidRDefault="005D5802">
      <w:pPr>
        <w:spacing w:after="200" w:line="276" w:lineRule="auto"/>
        <w:rPr>
          <w:rFonts w:eastAsiaTheme="majorEastAsia"/>
          <w:b/>
          <w:bCs/>
        </w:rPr>
      </w:pPr>
      <w:r w:rsidRPr="005D5802">
        <w:br w:type="page"/>
      </w:r>
    </w:p>
    <w:p w:rsidR="00B7376E" w:rsidRDefault="00B7376E" w:rsidP="00B7376E">
      <w:pPr>
        <w:tabs>
          <w:tab w:val="left" w:pos="709"/>
        </w:tabs>
        <w:ind w:right="-141" w:firstLine="426"/>
        <w:jc w:val="right"/>
        <w:rPr>
          <w:sz w:val="28"/>
          <w:szCs w:val="28"/>
        </w:rPr>
      </w:pPr>
      <w:r>
        <w:rPr>
          <w:sz w:val="28"/>
          <w:szCs w:val="28"/>
        </w:rPr>
        <w:lastRenderedPageBreak/>
        <w:t xml:space="preserve">Приложение № </w:t>
      </w:r>
      <w:r w:rsidR="00621067">
        <w:rPr>
          <w:sz w:val="28"/>
          <w:szCs w:val="28"/>
        </w:rPr>
        <w:t>2</w:t>
      </w:r>
      <w:r>
        <w:rPr>
          <w:sz w:val="28"/>
          <w:szCs w:val="28"/>
        </w:rPr>
        <w:t xml:space="preserve"> к приказу</w:t>
      </w:r>
    </w:p>
    <w:p w:rsidR="00B7376E" w:rsidRDefault="00B7376E" w:rsidP="00B7376E">
      <w:pPr>
        <w:ind w:right="-141" w:firstLine="426"/>
        <w:jc w:val="right"/>
        <w:rPr>
          <w:sz w:val="28"/>
          <w:szCs w:val="28"/>
        </w:rPr>
      </w:pPr>
      <w:r>
        <w:rPr>
          <w:sz w:val="28"/>
          <w:szCs w:val="28"/>
        </w:rPr>
        <w:t>Министерства градостроительства</w:t>
      </w:r>
    </w:p>
    <w:p w:rsidR="00B7376E" w:rsidRDefault="00B7376E" w:rsidP="00B7376E">
      <w:pPr>
        <w:ind w:right="-141" w:firstLine="426"/>
        <w:jc w:val="right"/>
        <w:rPr>
          <w:sz w:val="28"/>
          <w:szCs w:val="28"/>
        </w:rPr>
      </w:pPr>
      <w:r>
        <w:rPr>
          <w:sz w:val="28"/>
          <w:szCs w:val="28"/>
        </w:rPr>
        <w:t>и архитектуры</w:t>
      </w:r>
    </w:p>
    <w:p w:rsidR="00B7376E" w:rsidRDefault="00B7376E" w:rsidP="00B7376E">
      <w:pPr>
        <w:ind w:right="-141" w:firstLine="426"/>
        <w:jc w:val="right"/>
        <w:rPr>
          <w:sz w:val="28"/>
          <w:szCs w:val="28"/>
        </w:rPr>
      </w:pPr>
      <w:r>
        <w:rPr>
          <w:sz w:val="28"/>
          <w:szCs w:val="28"/>
        </w:rPr>
        <w:t>Пензенской области</w:t>
      </w:r>
    </w:p>
    <w:p w:rsidR="00B7376E" w:rsidRDefault="00B7376E" w:rsidP="00B7376E">
      <w:pPr>
        <w:ind w:right="-141" w:firstLine="426"/>
        <w:jc w:val="right"/>
        <w:rPr>
          <w:sz w:val="28"/>
          <w:szCs w:val="28"/>
        </w:rPr>
      </w:pPr>
      <w:r>
        <w:rPr>
          <w:sz w:val="28"/>
          <w:szCs w:val="28"/>
        </w:rPr>
        <w:t>от ______________ № _______</w:t>
      </w:r>
    </w:p>
    <w:p w:rsidR="005E36CE" w:rsidRDefault="005E36CE" w:rsidP="00B7376E">
      <w:pPr>
        <w:ind w:right="-141" w:firstLine="426"/>
        <w:jc w:val="right"/>
        <w:rPr>
          <w:sz w:val="28"/>
          <w:szCs w:val="28"/>
        </w:rPr>
      </w:pPr>
    </w:p>
    <w:p w:rsidR="00C068E0" w:rsidRPr="005D5802" w:rsidRDefault="00C068E0" w:rsidP="008E4297">
      <w:pPr>
        <w:pStyle w:val="2"/>
        <w:jc w:val="center"/>
        <w:rPr>
          <w:rFonts w:ascii="Times New Roman" w:hAnsi="Times New Roman" w:cs="Times New Roman"/>
          <w:color w:val="auto"/>
          <w:sz w:val="24"/>
          <w:szCs w:val="24"/>
        </w:rPr>
      </w:pPr>
      <w:r w:rsidRPr="005D5802">
        <w:rPr>
          <w:rFonts w:ascii="Times New Roman" w:hAnsi="Times New Roman" w:cs="Times New Roman"/>
          <w:color w:val="auto"/>
          <w:sz w:val="24"/>
          <w:szCs w:val="24"/>
        </w:rPr>
        <w:t>ГЛАВА 2. ГРАДОСТРОИТЕЛЬНЫЕ РЕГЛАМЕНТЫ</w:t>
      </w:r>
      <w:bookmarkEnd w:id="15"/>
      <w:bookmarkEnd w:id="16"/>
      <w:bookmarkEnd w:id="17"/>
    </w:p>
    <w:p w:rsidR="00C068E0" w:rsidRPr="005D5802" w:rsidRDefault="00C068E0" w:rsidP="001F1C99">
      <w:pPr>
        <w:pStyle w:val="2"/>
        <w:jc w:val="center"/>
        <w:rPr>
          <w:rFonts w:ascii="Times New Roman" w:hAnsi="Times New Roman" w:cs="Times New Roman"/>
          <w:color w:val="auto"/>
          <w:sz w:val="24"/>
          <w:szCs w:val="24"/>
        </w:rPr>
      </w:pPr>
      <w:bookmarkStart w:id="41" w:name="_Toc161237124"/>
      <w:bookmarkStart w:id="42" w:name="_Toc180060790"/>
      <w:bookmarkStart w:id="43" w:name="_Toc191638432"/>
      <w:bookmarkStart w:id="44" w:name="sub_18"/>
      <w:r w:rsidRPr="005D5802">
        <w:rPr>
          <w:rFonts w:ascii="Times New Roman" w:hAnsi="Times New Roman" w:cs="Times New Roman"/>
          <w:color w:val="auto"/>
          <w:sz w:val="24"/>
          <w:szCs w:val="24"/>
        </w:rPr>
        <w:t xml:space="preserve">Статья </w:t>
      </w:r>
      <w:r w:rsidR="00895035" w:rsidRPr="005D5802">
        <w:rPr>
          <w:rFonts w:ascii="Times New Roman" w:hAnsi="Times New Roman" w:cs="Times New Roman"/>
          <w:color w:val="auto"/>
          <w:sz w:val="24"/>
          <w:szCs w:val="24"/>
        </w:rPr>
        <w:t>10</w:t>
      </w:r>
      <w:r w:rsidRPr="005D5802">
        <w:rPr>
          <w:rFonts w:ascii="Times New Roman" w:hAnsi="Times New Roman" w:cs="Times New Roman"/>
          <w:color w:val="auto"/>
          <w:sz w:val="24"/>
          <w:szCs w:val="24"/>
        </w:rPr>
        <w:t>. Градостроительный регламент</w:t>
      </w:r>
      <w:bookmarkEnd w:id="41"/>
      <w:bookmarkEnd w:id="42"/>
      <w:bookmarkEnd w:id="43"/>
    </w:p>
    <w:p w:rsidR="00C938B5" w:rsidRPr="005D5802" w:rsidRDefault="00C938B5" w:rsidP="00C938B5">
      <w:pPr>
        <w:rPr>
          <w:sz w:val="20"/>
        </w:rPr>
      </w:pPr>
    </w:p>
    <w:p w:rsidR="00C068E0" w:rsidRPr="005D5802" w:rsidRDefault="00C068E0" w:rsidP="00C068E0">
      <w:pPr>
        <w:autoSpaceDE w:val="0"/>
        <w:autoSpaceDN w:val="0"/>
        <w:adjustRightInd w:val="0"/>
        <w:ind w:firstLine="709"/>
        <w:jc w:val="both"/>
      </w:pPr>
      <w:bookmarkStart w:id="45" w:name="sub_3601"/>
      <w:bookmarkEnd w:id="44"/>
      <w:r w:rsidRPr="005D5802">
        <w:t xml:space="preserve">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w:t>
      </w:r>
    </w:p>
    <w:p w:rsidR="00C068E0" w:rsidRPr="005D5802" w:rsidRDefault="00C068E0" w:rsidP="00C068E0">
      <w:pPr>
        <w:autoSpaceDE w:val="0"/>
        <w:autoSpaceDN w:val="0"/>
        <w:adjustRightInd w:val="0"/>
        <w:ind w:firstLine="709"/>
        <w:jc w:val="both"/>
      </w:pPr>
      <w:r w:rsidRPr="005D5802">
        <w:t>2.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C068E0" w:rsidRPr="005D5802" w:rsidRDefault="00C068E0" w:rsidP="00C068E0">
      <w:pPr>
        <w:autoSpaceDE w:val="0"/>
        <w:autoSpaceDN w:val="0"/>
        <w:adjustRightInd w:val="0"/>
        <w:ind w:firstLine="709"/>
        <w:jc w:val="both"/>
      </w:pPr>
      <w:r w:rsidRPr="005D5802">
        <w:t>1) виды разрешенного использования земельных участков и объектов капитального строительства;</w:t>
      </w:r>
    </w:p>
    <w:p w:rsidR="00C068E0" w:rsidRPr="005D5802" w:rsidRDefault="00C068E0" w:rsidP="00C068E0">
      <w:pPr>
        <w:autoSpaceDE w:val="0"/>
        <w:autoSpaceDN w:val="0"/>
        <w:adjustRightInd w:val="0"/>
        <w:ind w:firstLine="709"/>
        <w:jc w:val="both"/>
      </w:pPr>
      <w:r w:rsidRPr="005D5802">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068E0" w:rsidRPr="005D5802" w:rsidRDefault="00C068E0" w:rsidP="00C068E0">
      <w:pPr>
        <w:autoSpaceDE w:val="0"/>
        <w:autoSpaceDN w:val="0"/>
        <w:adjustRightInd w:val="0"/>
        <w:ind w:firstLine="709"/>
        <w:jc w:val="both"/>
      </w:pPr>
      <w:r w:rsidRPr="005D5802">
        <w:t>3) требования к архитектурно-градостроительному облику объектов капитального строительства;</w:t>
      </w:r>
    </w:p>
    <w:p w:rsidR="00C068E0" w:rsidRPr="005D5802" w:rsidRDefault="00C068E0" w:rsidP="00C068E0">
      <w:pPr>
        <w:autoSpaceDE w:val="0"/>
        <w:autoSpaceDN w:val="0"/>
        <w:adjustRightInd w:val="0"/>
        <w:ind w:firstLine="709"/>
        <w:jc w:val="both"/>
      </w:pPr>
      <w:r w:rsidRPr="005D5802">
        <w:t>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C068E0" w:rsidRPr="005D5802" w:rsidRDefault="00C068E0" w:rsidP="00C068E0">
      <w:pPr>
        <w:autoSpaceDE w:val="0"/>
        <w:autoSpaceDN w:val="0"/>
        <w:adjustRightInd w:val="0"/>
        <w:ind w:firstLine="709"/>
        <w:jc w:val="both"/>
      </w:pPr>
      <w:r w:rsidRPr="005D5802">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C068E0" w:rsidRPr="005D5802" w:rsidRDefault="00C068E0" w:rsidP="00C068E0">
      <w:pPr>
        <w:autoSpaceDE w:val="0"/>
        <w:autoSpaceDN w:val="0"/>
        <w:adjustRightInd w:val="0"/>
        <w:ind w:firstLine="709"/>
        <w:jc w:val="both"/>
      </w:pPr>
      <w:r w:rsidRPr="005D5802">
        <w:t>3. Градостроительные регламенты устанавливаются с учетом:</w:t>
      </w:r>
    </w:p>
    <w:p w:rsidR="00C068E0" w:rsidRPr="005D5802" w:rsidRDefault="00C068E0" w:rsidP="00C068E0">
      <w:pPr>
        <w:autoSpaceDE w:val="0"/>
        <w:autoSpaceDN w:val="0"/>
        <w:adjustRightInd w:val="0"/>
        <w:ind w:firstLine="709"/>
        <w:jc w:val="both"/>
      </w:pPr>
      <w:r w:rsidRPr="005D5802">
        <w:t>1) фактического использования земельных участков и объектов капитального строительства в границах территориальной зоны;</w:t>
      </w:r>
    </w:p>
    <w:p w:rsidR="00C068E0" w:rsidRPr="005D5802" w:rsidRDefault="00C068E0" w:rsidP="00C068E0">
      <w:pPr>
        <w:autoSpaceDE w:val="0"/>
        <w:autoSpaceDN w:val="0"/>
        <w:adjustRightInd w:val="0"/>
        <w:ind w:firstLine="709"/>
        <w:jc w:val="both"/>
      </w:pPr>
      <w:r w:rsidRPr="005D5802">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C068E0" w:rsidRPr="005D5802" w:rsidRDefault="00C068E0" w:rsidP="00C068E0">
      <w:pPr>
        <w:autoSpaceDE w:val="0"/>
        <w:autoSpaceDN w:val="0"/>
        <w:adjustRightInd w:val="0"/>
        <w:ind w:firstLine="709"/>
        <w:jc w:val="both"/>
      </w:pPr>
      <w:r w:rsidRPr="005D5802">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C068E0" w:rsidRPr="005D5802" w:rsidRDefault="00C068E0" w:rsidP="00C068E0">
      <w:pPr>
        <w:autoSpaceDE w:val="0"/>
        <w:autoSpaceDN w:val="0"/>
        <w:adjustRightInd w:val="0"/>
        <w:ind w:firstLine="709"/>
        <w:jc w:val="both"/>
      </w:pPr>
      <w:r w:rsidRPr="005D5802">
        <w:t>4) видов территориальных зон;</w:t>
      </w:r>
    </w:p>
    <w:p w:rsidR="00C068E0" w:rsidRPr="005D5802" w:rsidRDefault="00C068E0" w:rsidP="00C068E0">
      <w:pPr>
        <w:autoSpaceDE w:val="0"/>
        <w:autoSpaceDN w:val="0"/>
        <w:adjustRightInd w:val="0"/>
        <w:ind w:firstLine="709"/>
        <w:jc w:val="both"/>
      </w:pPr>
      <w:r w:rsidRPr="005D5802">
        <w:t>5) требований охраны объектов культурного наследия, а также особо охраняемых природных территорий, иных природных объектов.</w:t>
      </w:r>
    </w:p>
    <w:p w:rsidR="00C068E0" w:rsidRPr="005D5802" w:rsidRDefault="00C068E0" w:rsidP="00C068E0">
      <w:pPr>
        <w:autoSpaceDE w:val="0"/>
        <w:autoSpaceDN w:val="0"/>
        <w:adjustRightInd w:val="0"/>
        <w:ind w:firstLine="709"/>
        <w:jc w:val="both"/>
      </w:pPr>
      <w:r w:rsidRPr="005D5802">
        <w:t>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C068E0" w:rsidRPr="005D5802" w:rsidRDefault="00C068E0" w:rsidP="00C068E0">
      <w:pPr>
        <w:autoSpaceDE w:val="0"/>
        <w:autoSpaceDN w:val="0"/>
        <w:adjustRightInd w:val="0"/>
        <w:ind w:firstLine="709"/>
        <w:jc w:val="both"/>
      </w:pPr>
      <w:r w:rsidRPr="005D5802">
        <w:t>5. Действие градостроительного регламента не распространяется на земельные участки:</w:t>
      </w:r>
    </w:p>
    <w:p w:rsidR="00C068E0" w:rsidRPr="005D5802" w:rsidRDefault="00C068E0" w:rsidP="00C068E0">
      <w:pPr>
        <w:autoSpaceDE w:val="0"/>
        <w:autoSpaceDN w:val="0"/>
        <w:adjustRightInd w:val="0"/>
        <w:ind w:firstLine="709"/>
        <w:jc w:val="both"/>
      </w:pPr>
      <w:r w:rsidRPr="005D5802">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w:t>
      </w:r>
      <w:r w:rsidRPr="005D5802">
        <w:lastRenderedPageBreak/>
        <w:t>порядке, установленном законодательством Российской Федерации об охране объектов культурного наследия;</w:t>
      </w:r>
    </w:p>
    <w:p w:rsidR="00C068E0" w:rsidRPr="005D5802" w:rsidRDefault="00C068E0" w:rsidP="00C068E0">
      <w:pPr>
        <w:autoSpaceDE w:val="0"/>
        <w:autoSpaceDN w:val="0"/>
        <w:adjustRightInd w:val="0"/>
        <w:ind w:firstLine="709"/>
        <w:jc w:val="both"/>
      </w:pPr>
      <w:r w:rsidRPr="005D5802">
        <w:t>2) в границах территорий общего пользования;</w:t>
      </w:r>
    </w:p>
    <w:p w:rsidR="00C068E0" w:rsidRPr="005D5802" w:rsidRDefault="00C068E0" w:rsidP="00C068E0">
      <w:pPr>
        <w:autoSpaceDE w:val="0"/>
        <w:autoSpaceDN w:val="0"/>
        <w:adjustRightInd w:val="0"/>
        <w:ind w:firstLine="709"/>
        <w:jc w:val="both"/>
      </w:pPr>
      <w:r w:rsidRPr="005D5802">
        <w:t>3) предназначенные для размещения линейных объектов и (или) занятые линейными объектами;</w:t>
      </w:r>
    </w:p>
    <w:p w:rsidR="00C068E0" w:rsidRPr="005D5802" w:rsidRDefault="00C068E0" w:rsidP="00C068E0">
      <w:pPr>
        <w:autoSpaceDE w:val="0"/>
        <w:autoSpaceDN w:val="0"/>
        <w:adjustRightInd w:val="0"/>
        <w:ind w:firstLine="709"/>
        <w:jc w:val="both"/>
      </w:pPr>
      <w:r w:rsidRPr="005D5802">
        <w:t>4) предоставленные для добычи полезных ископаемых.</w:t>
      </w:r>
    </w:p>
    <w:p w:rsidR="00C068E0" w:rsidRPr="005D5802" w:rsidRDefault="00C068E0" w:rsidP="00C068E0">
      <w:pPr>
        <w:autoSpaceDE w:val="0"/>
        <w:autoSpaceDN w:val="0"/>
        <w:adjustRightInd w:val="0"/>
        <w:ind w:firstLine="709"/>
        <w:jc w:val="both"/>
      </w:pPr>
      <w:r w:rsidRPr="005D5802">
        <w:t>6. 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C068E0" w:rsidRPr="005D5802" w:rsidRDefault="00C068E0" w:rsidP="00EA0256">
      <w:pPr>
        <w:autoSpaceDE w:val="0"/>
        <w:autoSpaceDN w:val="0"/>
        <w:adjustRightInd w:val="0"/>
        <w:ind w:firstLine="709"/>
        <w:jc w:val="both"/>
        <w:rPr>
          <w:strike/>
        </w:rPr>
      </w:pPr>
      <w:r w:rsidRPr="005D5802">
        <w:t xml:space="preserve">7. Градостроительные регламенты не устанавливаются для земель лесного фонда, земель, покрытых поверхностными водами, земель запаса, земель особо </w:t>
      </w:r>
      <w:r w:rsidR="00EA0256" w:rsidRPr="005D5802">
        <w:t>охраняемых природных территорий</w:t>
      </w:r>
      <w:r w:rsidRPr="005D5802">
        <w:t xml:space="preserve">,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 </w:t>
      </w:r>
    </w:p>
    <w:p w:rsidR="00C068E0" w:rsidRPr="005D5802" w:rsidRDefault="00C068E0" w:rsidP="00C068E0">
      <w:pPr>
        <w:autoSpaceDE w:val="0"/>
        <w:autoSpaceDN w:val="0"/>
        <w:adjustRightInd w:val="0"/>
        <w:ind w:firstLine="709"/>
        <w:jc w:val="both"/>
      </w:pPr>
      <w:r w:rsidRPr="005D5802">
        <w:t xml:space="preserve">8.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w:t>
      </w:r>
      <w:r w:rsidR="00875A41" w:rsidRPr="005D5802">
        <w:t xml:space="preserve">                           </w:t>
      </w:r>
      <w:r w:rsidRPr="005D5802">
        <w:t>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C068E0" w:rsidRPr="005D5802" w:rsidRDefault="00C068E0" w:rsidP="00C068E0">
      <w:pPr>
        <w:autoSpaceDE w:val="0"/>
        <w:autoSpaceDN w:val="0"/>
        <w:adjustRightInd w:val="0"/>
        <w:ind w:firstLine="709"/>
        <w:jc w:val="both"/>
      </w:pPr>
      <w:r w:rsidRPr="005D5802">
        <w:t xml:space="preserve">9.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10" w:history="1">
        <w:r w:rsidRPr="005D5802">
          <w:t>регламентом</w:t>
        </w:r>
      </w:hyperlink>
      <w:r w:rsidRPr="005D5802">
        <w:t xml:space="preserve">, положением об особо охраняемой природной территории в соответствии с лесным </w:t>
      </w:r>
      <w:hyperlink r:id="rId11" w:history="1">
        <w:r w:rsidRPr="005D5802">
          <w:t>законодательством</w:t>
        </w:r>
      </w:hyperlink>
      <w:r w:rsidRPr="005D5802">
        <w:t xml:space="preserve">, </w:t>
      </w:r>
      <w:hyperlink r:id="rId12" w:history="1">
        <w:r w:rsidRPr="005D5802">
          <w:t>законодательством</w:t>
        </w:r>
      </w:hyperlink>
      <w:r w:rsidRPr="005D5802">
        <w:t xml:space="preserve"> об особо охраняемых природных территориях.</w:t>
      </w:r>
    </w:p>
    <w:p w:rsidR="00C068E0" w:rsidRPr="005D5802" w:rsidRDefault="00C068E0" w:rsidP="00C068E0">
      <w:pPr>
        <w:autoSpaceDE w:val="0"/>
        <w:autoSpaceDN w:val="0"/>
        <w:adjustRightInd w:val="0"/>
        <w:ind w:firstLine="709"/>
        <w:jc w:val="both"/>
      </w:pPr>
      <w:bookmarkStart w:id="46" w:name="Par2"/>
      <w:bookmarkEnd w:id="46"/>
      <w:r w:rsidRPr="005D5802">
        <w:t>10.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C068E0" w:rsidRPr="005D5802" w:rsidRDefault="00C068E0" w:rsidP="00C068E0">
      <w:pPr>
        <w:autoSpaceDE w:val="0"/>
        <w:autoSpaceDN w:val="0"/>
        <w:adjustRightInd w:val="0"/>
        <w:ind w:firstLine="709"/>
        <w:jc w:val="both"/>
      </w:pPr>
      <w:r w:rsidRPr="005D5802">
        <w:t xml:space="preserve">11. Реконструкция указанных в </w:t>
      </w:r>
      <w:hyperlink w:anchor="Par2" w:history="1">
        <w:r w:rsidRPr="005D5802">
          <w:t>части 10</w:t>
        </w:r>
      </w:hyperlink>
      <w:r w:rsidRPr="005D5802">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C068E0" w:rsidRPr="005D5802" w:rsidRDefault="00C068E0" w:rsidP="00C068E0">
      <w:pPr>
        <w:autoSpaceDE w:val="0"/>
        <w:autoSpaceDN w:val="0"/>
        <w:adjustRightInd w:val="0"/>
        <w:ind w:firstLine="709"/>
        <w:jc w:val="both"/>
      </w:pPr>
      <w:r w:rsidRPr="005D5802">
        <w:t xml:space="preserve">12. В случае, если использование указанных в </w:t>
      </w:r>
      <w:hyperlink w:anchor="Par2" w:history="1">
        <w:r w:rsidRPr="005D5802">
          <w:t>части 10</w:t>
        </w:r>
      </w:hyperlink>
      <w:r w:rsidRPr="005D5802">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w:t>
      </w:r>
      <w:r w:rsidRPr="005D5802">
        <w:lastRenderedPageBreak/>
        <w:t>федеральными законами может быть наложен запрет на использование таких земельных участков и объектов.</w:t>
      </w:r>
    </w:p>
    <w:p w:rsidR="00C068E0" w:rsidRPr="005D5802" w:rsidRDefault="00C068E0" w:rsidP="00C068E0">
      <w:pPr>
        <w:autoSpaceDE w:val="0"/>
        <w:autoSpaceDN w:val="0"/>
        <w:adjustRightInd w:val="0"/>
        <w:ind w:firstLine="709"/>
        <w:jc w:val="both"/>
      </w:pPr>
    </w:p>
    <w:p w:rsidR="00635CFC" w:rsidRPr="005D5802" w:rsidRDefault="00635CFC" w:rsidP="00C068E0">
      <w:pPr>
        <w:autoSpaceDE w:val="0"/>
        <w:autoSpaceDN w:val="0"/>
        <w:adjustRightInd w:val="0"/>
        <w:ind w:firstLine="709"/>
        <w:jc w:val="both"/>
      </w:pPr>
    </w:p>
    <w:p w:rsidR="00C068E0" w:rsidRPr="005D5802" w:rsidRDefault="00895035" w:rsidP="00C938B5">
      <w:pPr>
        <w:pStyle w:val="2"/>
        <w:spacing w:before="0"/>
        <w:jc w:val="center"/>
        <w:rPr>
          <w:rFonts w:ascii="Times New Roman" w:hAnsi="Times New Roman" w:cs="Times New Roman"/>
          <w:color w:val="auto"/>
          <w:sz w:val="24"/>
          <w:szCs w:val="24"/>
        </w:rPr>
      </w:pPr>
      <w:bookmarkStart w:id="47" w:name="_Toc180060791"/>
      <w:bookmarkStart w:id="48" w:name="_Toc191638433"/>
      <w:bookmarkEnd w:id="45"/>
      <w:r w:rsidRPr="005D5802">
        <w:rPr>
          <w:rFonts w:ascii="Times New Roman" w:hAnsi="Times New Roman" w:cs="Times New Roman"/>
          <w:color w:val="auto"/>
          <w:sz w:val="24"/>
          <w:szCs w:val="24"/>
        </w:rPr>
        <w:t>Статья 11</w:t>
      </w:r>
      <w:r w:rsidR="00C938B5" w:rsidRPr="005D5802">
        <w:rPr>
          <w:rFonts w:ascii="Times New Roman" w:hAnsi="Times New Roman" w:cs="Times New Roman"/>
          <w:color w:val="auto"/>
          <w:sz w:val="24"/>
          <w:szCs w:val="24"/>
        </w:rPr>
        <w:t>. Виды разрешенного использования земельных участков и объектов капитального строительства.</w:t>
      </w:r>
      <w:r w:rsidR="00C068E0" w:rsidRPr="005D5802">
        <w:rPr>
          <w:rFonts w:ascii="Times New Roman" w:hAnsi="Times New Roman" w:cs="Times New Roman"/>
          <w:color w:val="auto"/>
          <w:sz w:val="24"/>
          <w:szCs w:val="24"/>
        </w:rPr>
        <w:t xml:space="preserve"> Классификатор видов разрешенного использования земельных участков</w:t>
      </w:r>
      <w:bookmarkEnd w:id="47"/>
      <w:bookmarkEnd w:id="48"/>
    </w:p>
    <w:p w:rsidR="00C068E0" w:rsidRPr="005D5802" w:rsidRDefault="00C068E0" w:rsidP="00635CFC">
      <w:pPr>
        <w:autoSpaceDE w:val="0"/>
        <w:autoSpaceDN w:val="0"/>
        <w:adjustRightInd w:val="0"/>
        <w:ind w:firstLine="709"/>
        <w:jc w:val="center"/>
        <w:rPr>
          <w:b/>
          <w:sz w:val="20"/>
        </w:rPr>
      </w:pPr>
    </w:p>
    <w:p w:rsidR="00C068E0" w:rsidRPr="005D5802" w:rsidRDefault="00C068E0" w:rsidP="00C068E0">
      <w:pPr>
        <w:widowControl w:val="0"/>
        <w:numPr>
          <w:ilvl w:val="0"/>
          <w:numId w:val="20"/>
        </w:numPr>
        <w:tabs>
          <w:tab w:val="left" w:pos="1134"/>
        </w:tabs>
        <w:ind w:left="0" w:firstLine="709"/>
        <w:jc w:val="both"/>
        <w:rPr>
          <w:szCs w:val="21"/>
        </w:rPr>
      </w:pPr>
      <w:r w:rsidRPr="005D5802">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C068E0" w:rsidRPr="005D5802" w:rsidRDefault="00C068E0" w:rsidP="00C068E0">
      <w:pPr>
        <w:widowControl w:val="0"/>
        <w:numPr>
          <w:ilvl w:val="0"/>
          <w:numId w:val="20"/>
        </w:numPr>
        <w:tabs>
          <w:tab w:val="left" w:pos="1134"/>
        </w:tabs>
        <w:ind w:left="0" w:firstLine="709"/>
        <w:jc w:val="both"/>
      </w:pPr>
      <w:r w:rsidRPr="005D5802">
        <w:t xml:space="preserve">Разрешенное использование земельных участков и объектов капитального строительства может быть следующих видов: </w:t>
      </w:r>
    </w:p>
    <w:p w:rsidR="00C068E0" w:rsidRPr="005D5802" w:rsidRDefault="00C068E0" w:rsidP="00C068E0">
      <w:pPr>
        <w:autoSpaceDE w:val="0"/>
        <w:autoSpaceDN w:val="0"/>
        <w:adjustRightInd w:val="0"/>
        <w:ind w:firstLine="709"/>
        <w:jc w:val="both"/>
      </w:pPr>
      <w:r w:rsidRPr="005D5802">
        <w:t>- основные виды разрешенного использования;</w:t>
      </w:r>
    </w:p>
    <w:p w:rsidR="00C068E0" w:rsidRPr="005D5802" w:rsidRDefault="00C068E0" w:rsidP="00C068E0">
      <w:pPr>
        <w:autoSpaceDE w:val="0"/>
        <w:autoSpaceDN w:val="0"/>
        <w:adjustRightInd w:val="0"/>
        <w:ind w:firstLine="709"/>
        <w:jc w:val="both"/>
      </w:pPr>
      <w:r w:rsidRPr="005D5802">
        <w:t xml:space="preserve">- условно разрешенные виды использования; </w:t>
      </w:r>
    </w:p>
    <w:p w:rsidR="00C068E0" w:rsidRPr="005D5802" w:rsidRDefault="00C068E0" w:rsidP="00C068E0">
      <w:pPr>
        <w:autoSpaceDE w:val="0"/>
        <w:autoSpaceDN w:val="0"/>
        <w:adjustRightInd w:val="0"/>
        <w:ind w:firstLine="709"/>
        <w:jc w:val="both"/>
      </w:pPr>
      <w:r w:rsidRPr="005D5802">
        <w:t xml:space="preserve">- вспомогательные </w:t>
      </w:r>
      <w:r w:rsidRPr="005D5802">
        <w:tab/>
        <w:t>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068E0" w:rsidRPr="005D5802" w:rsidRDefault="00C068E0" w:rsidP="00C068E0">
      <w:pPr>
        <w:autoSpaceDE w:val="0"/>
        <w:autoSpaceDN w:val="0"/>
        <w:adjustRightInd w:val="0"/>
        <w:ind w:firstLine="720"/>
        <w:jc w:val="both"/>
      </w:pPr>
      <w:r w:rsidRPr="005D5802">
        <w:t>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068E0" w:rsidRPr="005D5802" w:rsidRDefault="00C068E0" w:rsidP="00C068E0">
      <w:pPr>
        <w:autoSpaceDE w:val="0"/>
        <w:autoSpaceDN w:val="0"/>
        <w:adjustRightInd w:val="0"/>
        <w:ind w:firstLine="720"/>
        <w:jc w:val="both"/>
      </w:pPr>
      <w:r w:rsidRPr="005D5802">
        <w:t xml:space="preserve">4. Виды разрешенного использования (далее - ВРИ) земельных участков в настоящих Правилах определяются в соответствии с приказом </w:t>
      </w:r>
      <w:proofErr w:type="spellStart"/>
      <w:r w:rsidRPr="005D5802">
        <w:t>Росреестра</w:t>
      </w:r>
      <w:proofErr w:type="spellEnd"/>
      <w:r w:rsidRPr="005D5802">
        <w:t xml:space="preserve"> от 10.11.2020 № П/0412 </w:t>
      </w:r>
      <w:r w:rsidR="00DF69C9" w:rsidRPr="005D5802">
        <w:t xml:space="preserve">                     </w:t>
      </w:r>
      <w:proofErr w:type="gramStart"/>
      <w:r w:rsidR="00DF69C9" w:rsidRPr="005D5802">
        <w:t xml:space="preserve">   </w:t>
      </w:r>
      <w:r w:rsidRPr="005D5802">
        <w:t>«</w:t>
      </w:r>
      <w:proofErr w:type="gramEnd"/>
      <w:r w:rsidRPr="005D5802">
        <w:t xml:space="preserve">Об утверждении классификатора видов разрешенного использования земельных участков» </w:t>
      </w:r>
      <w:r w:rsidR="00DF69C9" w:rsidRPr="005D5802">
        <w:t xml:space="preserve">                   </w:t>
      </w:r>
      <w:r w:rsidRPr="005D5802">
        <w:t>(</w:t>
      </w:r>
      <w:r w:rsidR="00DF69C9" w:rsidRPr="005D5802">
        <w:t>с последующими изменениями</w:t>
      </w:r>
      <w:r w:rsidRPr="005D5802">
        <w:t>).</w:t>
      </w:r>
    </w:p>
    <w:p w:rsidR="00C068E0" w:rsidRPr="005D5802" w:rsidRDefault="00C068E0" w:rsidP="00C068E0">
      <w:pPr>
        <w:jc w:val="center"/>
        <w:rPr>
          <w:b/>
        </w:rPr>
      </w:pPr>
    </w:p>
    <w:p w:rsidR="00C068E0" w:rsidRPr="005D5802" w:rsidRDefault="00C068E0" w:rsidP="00C068E0">
      <w:pPr>
        <w:jc w:val="center"/>
        <w:rPr>
          <w:b/>
        </w:rPr>
      </w:pPr>
      <w:r w:rsidRPr="005D5802">
        <w:rPr>
          <w:b/>
        </w:rPr>
        <w:t>Классификатор видов разрешённого использования земельных участков</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2" w:type="dxa"/>
          <w:left w:w="62" w:type="dxa"/>
          <w:bottom w:w="102" w:type="dxa"/>
          <w:right w:w="62" w:type="dxa"/>
        </w:tblCellMar>
        <w:tblLook w:val="04A0" w:firstRow="1" w:lastRow="0" w:firstColumn="1" w:lastColumn="0" w:noHBand="0" w:noVBand="1"/>
      </w:tblPr>
      <w:tblGrid>
        <w:gridCol w:w="2120"/>
        <w:gridCol w:w="6378"/>
        <w:gridCol w:w="1694"/>
      </w:tblGrid>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b/>
              </w:rPr>
            </w:pPr>
            <w:r w:rsidRPr="005D5802">
              <w:rPr>
                <w:rFonts w:ascii="Times New Roman" w:hAnsi="Times New Roman" w:cs="Times New Roman"/>
                <w:b/>
              </w:rPr>
              <w:t>Наименование вида разрешенного использования земельного участка &lt;1&gt;</w:t>
            </w:r>
          </w:p>
        </w:tc>
        <w:tc>
          <w:tcPr>
            <w:tcW w:w="6378" w:type="dxa"/>
            <w:vAlign w:val="center"/>
          </w:tcPr>
          <w:p w:rsidR="005E36CE" w:rsidRDefault="00C068E0" w:rsidP="00BE1E5F">
            <w:pPr>
              <w:pStyle w:val="ConsPlusNormal"/>
              <w:spacing w:after="0" w:line="0" w:lineRule="atLeast"/>
              <w:ind w:firstLine="0"/>
              <w:jc w:val="center"/>
              <w:rPr>
                <w:rFonts w:ascii="Times New Roman" w:hAnsi="Times New Roman" w:cs="Times New Roman"/>
                <w:b/>
              </w:rPr>
            </w:pPr>
            <w:r w:rsidRPr="005D5802">
              <w:rPr>
                <w:rFonts w:ascii="Times New Roman" w:hAnsi="Times New Roman" w:cs="Times New Roman"/>
                <w:b/>
              </w:rPr>
              <w:t xml:space="preserve">Описание вида разрешенного использования земельного участка </w:t>
            </w:r>
          </w:p>
          <w:p w:rsidR="00C068E0" w:rsidRPr="005D5802" w:rsidRDefault="00C068E0" w:rsidP="00BE1E5F">
            <w:pPr>
              <w:pStyle w:val="ConsPlusNormal"/>
              <w:spacing w:after="0" w:line="0" w:lineRule="atLeast"/>
              <w:ind w:firstLine="0"/>
              <w:jc w:val="center"/>
              <w:rPr>
                <w:rFonts w:ascii="Times New Roman" w:hAnsi="Times New Roman" w:cs="Times New Roman"/>
                <w:b/>
              </w:rPr>
            </w:pPr>
            <w:r w:rsidRPr="005D5802">
              <w:rPr>
                <w:rFonts w:ascii="Times New Roman" w:hAnsi="Times New Roman" w:cs="Times New Roman"/>
                <w:b/>
              </w:rPr>
              <w:t>&lt;2&gt;</w:t>
            </w:r>
          </w:p>
        </w:tc>
        <w:tc>
          <w:tcPr>
            <w:tcW w:w="1694" w:type="dxa"/>
            <w:vAlign w:val="center"/>
          </w:tcPr>
          <w:p w:rsidR="005E36CE" w:rsidRDefault="00C068E0" w:rsidP="00BE1E5F">
            <w:pPr>
              <w:pStyle w:val="ConsPlusNormal"/>
              <w:spacing w:after="0" w:line="0" w:lineRule="atLeast"/>
              <w:ind w:firstLine="24"/>
              <w:jc w:val="center"/>
              <w:rPr>
                <w:rFonts w:ascii="Times New Roman" w:hAnsi="Times New Roman" w:cs="Times New Roman"/>
                <w:b/>
              </w:rPr>
            </w:pPr>
            <w:r w:rsidRPr="005D5802">
              <w:rPr>
                <w:rFonts w:ascii="Times New Roman" w:hAnsi="Times New Roman" w:cs="Times New Roman"/>
                <w:b/>
              </w:rPr>
              <w:t xml:space="preserve">Код (числовое обозначение) вида разрешенного использования земельного участка </w:t>
            </w:r>
          </w:p>
          <w:p w:rsidR="00C068E0" w:rsidRPr="005D5802" w:rsidRDefault="00C068E0" w:rsidP="00BE1E5F">
            <w:pPr>
              <w:pStyle w:val="ConsPlusNormal"/>
              <w:spacing w:after="0" w:line="0" w:lineRule="atLeast"/>
              <w:ind w:firstLine="24"/>
              <w:jc w:val="center"/>
              <w:rPr>
                <w:rFonts w:ascii="Times New Roman" w:hAnsi="Times New Roman" w:cs="Times New Roman"/>
                <w:b/>
              </w:rPr>
            </w:pPr>
            <w:r w:rsidRPr="005D5802">
              <w:rPr>
                <w:rFonts w:ascii="Times New Roman" w:hAnsi="Times New Roman" w:cs="Times New Roman"/>
                <w:b/>
              </w:rPr>
              <w:t>&lt;3&gt;</w:t>
            </w:r>
          </w:p>
        </w:tc>
      </w:tr>
      <w:tr w:rsidR="005D5802" w:rsidRPr="005D5802" w:rsidTr="00895035">
        <w:trPr>
          <w:trHeight w:val="25"/>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w:t>
            </w:r>
          </w:p>
        </w:tc>
        <w:tc>
          <w:tcPr>
            <w:tcW w:w="6378"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2</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w:t>
            </w:r>
          </w:p>
        </w:tc>
      </w:tr>
      <w:tr w:rsidR="005D5802" w:rsidRPr="005D5802" w:rsidTr="00895035">
        <w:trPr>
          <w:trHeight w:val="954"/>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Сельскохозяйственное использование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w:t>
            </w:r>
            <w:hyperlink w:anchor="P126">
              <w:r w:rsidRPr="005D5802">
                <w:rPr>
                  <w:rFonts w:ascii="Times New Roman" w:hAnsi="Times New Roman" w:cs="Times New Roman"/>
                </w:rPr>
                <w:t>1.20</w:t>
              </w:r>
            </w:hyperlink>
            <w:r w:rsidRPr="005D5802">
              <w:rPr>
                <w:rFonts w:ascii="Times New Roman" w:hAnsi="Times New Roman" w:cs="Times New Roman"/>
              </w:rPr>
              <w:t>, в том числе размещение зданий и сооружений, используемых для хранения и переработки сельскохозяйственной продукции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1.0</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Растениеводство</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Осуществление хозяйственной деятельности, связанной с выращиванием сельскохозяйственных культур.</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Содержание данного вида разрешенного использования включает в себя содержание видов разрешенного использования с кодами 1.2 - </w:t>
            </w:r>
            <w:hyperlink w:anchor="P70">
              <w:r w:rsidRPr="005D5802">
                <w:rPr>
                  <w:rFonts w:ascii="Times New Roman" w:hAnsi="Times New Roman" w:cs="Times New Roman"/>
                </w:rPr>
                <w:t>1.6</w:t>
              </w:r>
            </w:hyperlink>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Выращивание зерновых и иных сельскохозяйственных культур</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lastRenderedPageBreak/>
              <w:t>Овощеводство</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Выращивание тонизирующих, лекарственных, цветочных культур</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1.4</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Садоводство</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1.5</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Виноградарство</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Возделывание винограда на </w:t>
            </w:r>
            <w:proofErr w:type="spellStart"/>
            <w:r w:rsidRPr="005D5802">
              <w:rPr>
                <w:rFonts w:ascii="Times New Roman" w:hAnsi="Times New Roman" w:cs="Times New Roman"/>
              </w:rPr>
              <w:t>виноградопригодных</w:t>
            </w:r>
            <w:proofErr w:type="spellEnd"/>
            <w:r w:rsidRPr="005D5802">
              <w:rPr>
                <w:rFonts w:ascii="Times New Roman" w:hAnsi="Times New Roman" w:cs="Times New Roman"/>
              </w:rPr>
              <w:t>- землях</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1.5.1</w:t>
            </w:r>
          </w:p>
        </w:tc>
      </w:tr>
      <w:tr w:rsidR="005D5802" w:rsidRPr="005D5802" w:rsidTr="00895035">
        <w:trPr>
          <w:trHeight w:val="604"/>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Выращивание льна и конопли</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1.6</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Животноводство</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Содержание данного вида разрешенного использования включает в себя содержание видов разрешенного использования с кодами 1.8 - </w:t>
            </w:r>
            <w:hyperlink w:anchor="P94">
              <w:r w:rsidRPr="005D5802">
                <w:rPr>
                  <w:rFonts w:ascii="Times New Roman" w:hAnsi="Times New Roman" w:cs="Times New Roman"/>
                </w:rPr>
                <w:t>1.11</w:t>
              </w:r>
            </w:hyperlink>
            <w:r w:rsidRPr="005D5802">
              <w:rPr>
                <w:rFonts w:ascii="Times New Roman" w:hAnsi="Times New Roman" w:cs="Times New Roman"/>
              </w:rPr>
              <w:t>, 1.15, 1.19, 1.20</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1.7</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Скотоводство</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разведение племенных животных, производство и использование племенной продукции (материала)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1.8</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Звероводство</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Осуществление хозяйственной деятельности, связанной с разведением в неволе ценных пушных зверей;</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разведение племенных животных, производство и использование племенной продукции (материала)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1.9</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Птицеводство</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Осуществление хозяйственной деятельности, связанной с разведением домашних пород птиц, в том числе водоплавающих;</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размещение зданий, сооружений, используемых для содержания и разведения животных, производства, хранения и первичной </w:t>
            </w:r>
            <w:r w:rsidRPr="005D5802">
              <w:rPr>
                <w:rFonts w:ascii="Times New Roman" w:hAnsi="Times New Roman" w:cs="Times New Roman"/>
              </w:rPr>
              <w:lastRenderedPageBreak/>
              <w:t>переработки продукции птицеводства;</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разведение племенных животных, производство и использование племенной продукции (материала)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lastRenderedPageBreak/>
              <w:t>1.10</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Свиноводство</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Осуществление хозяйственной деятельности, связанной с разведением свиней;</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разведение племенных животных, производство и использование племенной продукции (материала)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1.11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Пчеловодство</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ульев, иных объектов и оборудования, необходимого для пчеловодства и разведениях иных полезных насекомых;</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сооружений, используемых для хранения и первичной переработки продукции пчеловодства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1.12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Рыбоводство</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5D5802">
              <w:rPr>
                <w:rFonts w:ascii="Times New Roman" w:hAnsi="Times New Roman" w:cs="Times New Roman"/>
              </w:rPr>
              <w:t>аквакультуры</w:t>
            </w:r>
            <w:proofErr w:type="spellEnd"/>
            <w:r w:rsidRPr="005D5802">
              <w:rPr>
                <w:rFonts w:ascii="Times New Roman" w:hAnsi="Times New Roman" w:cs="Times New Roman"/>
              </w:rPr>
              <w:t>);</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сооружений, оборудования, необходимых для осуществления рыбоводства (</w:t>
            </w:r>
            <w:proofErr w:type="spellStart"/>
            <w:r w:rsidRPr="005D5802">
              <w:rPr>
                <w:rFonts w:ascii="Times New Roman" w:hAnsi="Times New Roman" w:cs="Times New Roman"/>
              </w:rPr>
              <w:t>аквакультуры</w:t>
            </w:r>
            <w:proofErr w:type="spellEnd"/>
            <w:r w:rsidRPr="005D5802">
              <w:rPr>
                <w:rFonts w:ascii="Times New Roman" w:hAnsi="Times New Roman" w:cs="Times New Roman"/>
              </w:rPr>
              <w:t>)</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1.13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Научное обеспечение сельского хозяйства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коллекций генетических ресурсов растений</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1.14</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Хранение и переработка сельскохозяйственной продукции</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1.15</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Ведение личного подсобного хозяйства на полевых участках</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Производство сельскохозяйственной продукции без права возведения объектов капитального строительства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1.16</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Питомники</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сооружений, необходимых для указанных видов сельскохозяйственного производства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1.17</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Обеспечение сельскохозяйственного производства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1.18</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Сенокошение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Кошение трав, сбор и заготовка сена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1.19</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Выпас сельскохозяйственн</w:t>
            </w:r>
            <w:r w:rsidRPr="005D5802">
              <w:rPr>
                <w:rFonts w:ascii="Times New Roman" w:hAnsi="Times New Roman" w:cs="Times New Roman"/>
              </w:rPr>
              <w:lastRenderedPageBreak/>
              <w:t>ых животных</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lastRenderedPageBreak/>
              <w:t>Выпас сельскохозяйственных животных</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1.20</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Жилая застройка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жилых домов различного вида.</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Содержание данного вида разрешенного использования включает в себя содержание видов разрешенного использования с кодами 2.1 - 2.3, 2.5 - 2.7.1</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2.0</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Для индивидуального жилищного строительства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выращивание сельскохозяйственных культур;</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гаражей для собственных нужд и хозяйственных построек</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2.1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Малоэтажная многоквартирная жилая застройка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малоэтажных многоквартирных домов (многоквартирные дома высотой до 4 этажей, включая мансардный);</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обустройство спортивных и детских площадок, площадок для отдыха;</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2.1.1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Для ведения личного подсобного хозяйства (приусадебный земельный участок)</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жилого дома, указанного в описании вида разрешенного использования с кодом 2.1;</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производство сельскохозяйственной продукции;</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гаража и иных вспомогательных сооружений;</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содержание сельскохозяйственных животных</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2.2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Блокированная жилая застройка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2.3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Передвижное жилье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2.4</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proofErr w:type="spellStart"/>
            <w:r w:rsidRPr="005D5802">
              <w:rPr>
                <w:rFonts w:ascii="Times New Roman" w:hAnsi="Times New Roman" w:cs="Times New Roman"/>
              </w:rPr>
              <w:t>Среднеэтажная</w:t>
            </w:r>
            <w:proofErr w:type="spellEnd"/>
            <w:r w:rsidRPr="005D5802">
              <w:rPr>
                <w:rFonts w:ascii="Times New Roman" w:hAnsi="Times New Roman" w:cs="Times New Roman"/>
              </w:rPr>
              <w:t xml:space="preserve"> жилая застройка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многоквартирных домов этажностью не выше восьми этажей;</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благоустройство и озеленение;</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подземных гаражей и автостоянок;</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обустройство спортивных и детских площадок, площадок для отдыха;</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lastRenderedPageBreak/>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lastRenderedPageBreak/>
              <w:t>2.5</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Многоэтажная жилая застройка (высотная застройка)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многоквартирных домов этажностью девять этажей и выше;</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благоустройство и озеленение придомовых территорий;</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обустройство спортивных и детских площадок, хозяйственных площадок и площадок для отдыха;</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подземных гаражей и автостоянок;</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2.6</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Обслуживание жилой застройки</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2.7</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Хранение автотранспорта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5D5802">
              <w:rPr>
                <w:rFonts w:ascii="Times New Roman" w:hAnsi="Times New Roman" w:cs="Times New Roman"/>
              </w:rPr>
              <w:t>машино</w:t>
            </w:r>
            <w:proofErr w:type="spellEnd"/>
            <w:r w:rsidRPr="005D5802">
              <w:rPr>
                <w:rFonts w:ascii="Times New Roman" w:hAnsi="Times New Roman" w:cs="Times New Roman"/>
              </w:rPr>
              <w:t>-места, за исключением гаражей, размещение которых предусмотрено содержанием видов разрешенного использования с кодами 2.7.2, 4.9</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2.7.1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Размещение гаражей для собственных нужд</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2.7.2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Общественное использование объектов капитального строительства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Содержание данного вида разрешенного использования включает в себя содержание видов разрешенного использования с кодами 3.1 - 3.10.2</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3.0</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Коммунальное обслуживание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Предоставление коммунальных услуг</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w:t>
            </w:r>
            <w:r w:rsidRPr="005D5802">
              <w:rPr>
                <w:rFonts w:ascii="Times New Roman" w:hAnsi="Times New Roman" w:cs="Times New Roman"/>
              </w:rPr>
              <w:lastRenderedPageBreak/>
              <w:t xml:space="preserve">подстанций, газопроводов, линий связи, телефонных станций, канализаций, стоянок, гаражей и </w:t>
            </w:r>
            <w:r w:rsidR="00BE1E5F" w:rsidRPr="005D5802">
              <w:rPr>
                <w:rFonts w:ascii="Times New Roman" w:hAnsi="Times New Roman" w:cs="Times New Roman"/>
              </w:rPr>
              <w:t>мастерских для обслуживания уборочной,</w:t>
            </w:r>
            <w:r w:rsidRPr="005D5802">
              <w:rPr>
                <w:rFonts w:ascii="Times New Roman" w:hAnsi="Times New Roman" w:cs="Times New Roman"/>
              </w:rPr>
              <w:t xml:space="preserve"> и аварийной техники, сооружений, необходимых для сбора и плавки снега)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lastRenderedPageBreak/>
              <w:t>3.1.1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Административные здания организаций, обеспечивающих предоставление коммунальных услуг</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3.1.2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Социальное обслуживание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Дома социального обслуживания</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3.2.1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Оказание социальной помощи населению</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некоммерческих фондов, благотворительных организаций, клубов по интересам</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3.2.2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Оказание услуг связи</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3.2.3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Общежития</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3.2.4</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Бытовое обслуживание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Здравоохранение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3.4</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 xml:space="preserve">Амбулаторно-поликлиническое </w:t>
            </w:r>
            <w:r w:rsidRPr="005D5802">
              <w:rPr>
                <w:rFonts w:ascii="Times New Roman" w:hAnsi="Times New Roman" w:cs="Times New Roman"/>
              </w:rPr>
              <w:lastRenderedPageBreak/>
              <w:t>обслуживание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lastRenderedPageBreak/>
              <w:t>Размещение объектов капитального строительства, предназначенных для оказания гражданам амбулаторно-</w:t>
            </w:r>
            <w:r w:rsidRPr="005D5802">
              <w:rPr>
                <w:rFonts w:ascii="Times New Roman" w:hAnsi="Times New Roman" w:cs="Times New Roman"/>
              </w:rPr>
              <w:lastRenderedPageBreak/>
              <w:t>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lastRenderedPageBreak/>
              <w:t>3.4.1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Стационарное медицинское обслуживание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станций скорой помощи;</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площадок санитарной авиации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3.4.2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Медицинские организации особого назначения</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5D5802">
              <w:rPr>
                <w:rFonts w:ascii="Times New Roman" w:hAnsi="Times New Roman" w:cs="Times New Roman"/>
              </w:rPr>
              <w:t>патолого-анатомической</w:t>
            </w:r>
            <w:proofErr w:type="gramEnd"/>
            <w:r w:rsidRPr="005D5802">
              <w:rPr>
                <w:rFonts w:ascii="Times New Roman" w:hAnsi="Times New Roman" w:cs="Times New Roman"/>
              </w:rPr>
              <w:t xml:space="preserve"> экспертизы (морги)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3.4.3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Образование и просвещение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3.5</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Дошкольное, начальное и среднее общее образование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3.5.1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Среднее и высшее профессиональное образование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3.5.2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Культурное развитие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3.6</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Объекты культурно-досуговой деятельности</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3.6.1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Парки культуры и отдыха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парков культуры и отдыха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3.6.2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lastRenderedPageBreak/>
              <w:t>Цирки и зверинцы</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3.6.3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Религиозное использование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3.7</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Осуществление религиозных обрядов</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3.7.1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Религиозное управление и образование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3.7.2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Общественное управление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3.8</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Государственное управление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3.8.1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Представительская деятельность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3.8.2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Обеспечение научной деятельности</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3.9</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Обеспечение деятельности в области гидрометеорологии и смежных с ней областях</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3.9.1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 xml:space="preserve">Проведение научных </w:t>
            </w:r>
            <w:r w:rsidRPr="005D5802">
              <w:rPr>
                <w:rFonts w:ascii="Times New Roman" w:hAnsi="Times New Roman" w:cs="Times New Roman"/>
              </w:rPr>
              <w:lastRenderedPageBreak/>
              <w:t>исследований</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lastRenderedPageBreak/>
              <w:t xml:space="preserve">Размещение зданий и сооружений, предназначенных для </w:t>
            </w:r>
            <w:r w:rsidRPr="005D5802">
              <w:rPr>
                <w:rFonts w:ascii="Times New Roman" w:hAnsi="Times New Roman" w:cs="Times New Roman"/>
              </w:rPr>
              <w:lastRenderedPageBreak/>
              <w:t>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lastRenderedPageBreak/>
              <w:t>3.9.2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Проведение научных испытаний</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3.9.3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Ветеринарное обслуживание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3.10</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Амбулаторное ветеринарное обслуживание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оказания ветеринарных услуг без содержания животных</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3.10.1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Приюты для животных</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оказания ветеринарных услуг в стационаре;</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организации гостиниц для животных</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3.10.2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Предпринимательство</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4.0</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Деловое управление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4.1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Объекты торговли (торговые центры, торгово-развлекательные центры (комплексы)</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4.2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Рынки</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Размещение объектов капитального строительства, сооружений, предназначенных для организации постоянной или временной </w:t>
            </w:r>
            <w:r w:rsidRPr="005D5802">
              <w:rPr>
                <w:rFonts w:ascii="Times New Roman" w:hAnsi="Times New Roman" w:cs="Times New Roman"/>
              </w:rPr>
              <w:lastRenderedPageBreak/>
              <w:t>торговли (ярмарка, рынок, базар), с учетом того, что каждое из торговых мест не располагает торговой площадью более 200 кв. м;</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гаражей и (или) стоянок для автомобилей сотрудников и посетителей рынка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lastRenderedPageBreak/>
              <w:t>4.3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Магазины</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4.4</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Банковская и страховая деятельность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4.5</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Общественное питание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4.6</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Гостиничное обслуживание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гостиниц</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4.7</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Развлечение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4.8</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Развлекательные мероприятия</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4.8.1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Проведение азартных игр</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4.8.2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Проведение азартных игр в игорных зонах</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4.8.3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Служебные гаражи</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4.9</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Объекты дорожного сервиса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4.9.1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 xml:space="preserve">Заправка транспортных </w:t>
            </w:r>
            <w:r w:rsidRPr="005D5802">
              <w:rPr>
                <w:rFonts w:ascii="Times New Roman" w:hAnsi="Times New Roman" w:cs="Times New Roman"/>
              </w:rPr>
              <w:lastRenderedPageBreak/>
              <w:t>средств</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lastRenderedPageBreak/>
              <w:t xml:space="preserve">Размещение автозаправочных станций; размещение магазинов сопутствующей торговли, зданий для организации общественного </w:t>
            </w:r>
            <w:r w:rsidRPr="005D5802">
              <w:rPr>
                <w:rFonts w:ascii="Times New Roman" w:hAnsi="Times New Roman" w:cs="Times New Roman"/>
              </w:rPr>
              <w:lastRenderedPageBreak/>
              <w:t>питания в качестве объектов дорожного сервиса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lastRenderedPageBreak/>
              <w:t>4.9.1.1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Обеспечение дорожного отдыха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4.9.1.2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Автомобильные мойки</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автомобильных моек, а также размещение магазинов сопутствующей торговли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4.9.1.3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Ремонт автомобилей</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4.9.1.4</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Стоянка транспортных средств</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Размещение стоянок (парковок) легковых автомобилей и других </w:t>
            </w:r>
            <w:proofErr w:type="spellStart"/>
            <w:r w:rsidRPr="005D5802">
              <w:rPr>
                <w:rFonts w:ascii="Times New Roman" w:hAnsi="Times New Roman" w:cs="Times New Roman"/>
              </w:rPr>
              <w:t>мототранспортных</w:t>
            </w:r>
            <w:proofErr w:type="spellEnd"/>
            <w:r w:rsidRPr="005D5802">
              <w:rPr>
                <w:rFonts w:ascii="Times New Roman" w:hAnsi="Times New Roman" w:cs="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4.9.2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proofErr w:type="spellStart"/>
            <w:r w:rsidRPr="005D5802">
              <w:rPr>
                <w:rFonts w:ascii="Times New Roman" w:hAnsi="Times New Roman" w:cs="Times New Roman"/>
              </w:rPr>
              <w:t>Выставочно</w:t>
            </w:r>
            <w:proofErr w:type="spellEnd"/>
            <w:r w:rsidRPr="005D5802">
              <w:rPr>
                <w:rFonts w:ascii="Times New Roman" w:hAnsi="Times New Roman" w:cs="Times New Roman"/>
              </w:rPr>
              <w:t>-ярмарочная деятельность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Размещение объектов капитального строительства, сооружений, предназначенных для осуществления </w:t>
            </w:r>
            <w:proofErr w:type="spellStart"/>
            <w:r w:rsidRPr="005D5802">
              <w:rPr>
                <w:rFonts w:ascii="Times New Roman" w:hAnsi="Times New Roman" w:cs="Times New Roman"/>
              </w:rPr>
              <w:t>выставочно</w:t>
            </w:r>
            <w:proofErr w:type="spellEnd"/>
            <w:r w:rsidRPr="005D5802">
              <w:rPr>
                <w:rFonts w:ascii="Times New Roman" w:hAnsi="Times New Roman" w:cs="Times New Roman"/>
              </w:rPr>
              <w:t xml:space="preserve">-ярмарочной и </w:t>
            </w:r>
            <w:proofErr w:type="spellStart"/>
            <w:r w:rsidRPr="005D5802">
              <w:rPr>
                <w:rFonts w:ascii="Times New Roman" w:hAnsi="Times New Roman" w:cs="Times New Roman"/>
              </w:rPr>
              <w:t>конгрессной</w:t>
            </w:r>
            <w:proofErr w:type="spellEnd"/>
            <w:r w:rsidRPr="005D5802">
              <w:rPr>
                <w:rFonts w:ascii="Times New Roman" w:hAnsi="Times New Roman" w:cs="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4.10</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Отдых (рекреация)</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5.0</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Спорт</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5.1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Обеспечение спортивно-зрелищных мероприятий</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5.1.1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Обеспечение занятий спортом в помещениях</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5.1.2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Площадки для занятий спортом</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5.1.3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Оборудованные площадки для занятий спортом</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5.1.4</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lastRenderedPageBreak/>
              <w:t>Водный спорт</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5.1.5</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Авиационный спорт</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5.1.6</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Спортивные базы</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спортивных баз и лагерей, в которых осуществляется спортивная подготовка длительно проживающих в них лиц</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5.1.7</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Природно-познавательный туризм</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5D5802">
              <w:rPr>
                <w:rFonts w:ascii="Times New Roman" w:hAnsi="Times New Roman" w:cs="Times New Roman"/>
              </w:rPr>
              <w:t>природовосстановительных</w:t>
            </w:r>
            <w:proofErr w:type="spellEnd"/>
            <w:r w:rsidRPr="005D5802">
              <w:rPr>
                <w:rFonts w:ascii="Times New Roman" w:hAnsi="Times New Roman" w:cs="Times New Roman"/>
              </w:rPr>
              <w:t xml:space="preserve"> мероприятий</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5.2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Туристическое обслуживание</w:t>
            </w:r>
          </w:p>
        </w:tc>
        <w:tc>
          <w:tcPr>
            <w:tcW w:w="6378" w:type="dxa"/>
            <w:vAlign w:val="center"/>
          </w:tcPr>
          <w:p w:rsidR="00C068E0" w:rsidRPr="005D5802" w:rsidRDefault="00C068E0" w:rsidP="00574F72">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пансионатов, гостиниц, кемпингов, домов отдыха, не оказывающих услуги по лечению;</w:t>
            </w:r>
            <w:r w:rsidR="00574F72" w:rsidRPr="005D5802">
              <w:rPr>
                <w:rFonts w:ascii="Times New Roman" w:hAnsi="Times New Roman" w:cs="Times New Roman"/>
              </w:rPr>
              <w:t xml:space="preserve"> </w:t>
            </w:r>
            <w:r w:rsidRPr="005D5802">
              <w:rPr>
                <w:rFonts w:ascii="Times New Roman" w:hAnsi="Times New Roman" w:cs="Times New Roman"/>
              </w:rPr>
              <w:t>размещение детских лагерей</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5.2.1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Охота и рыбалка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5.3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Причалы для маломерных судов</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5.4</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Поля для гольфа или конных прогулок</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конноспортивных манежей, не предусматривающих устройство трибун</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5.5</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Производственная деятельность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6.0</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Недропользование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6.1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 xml:space="preserve">Тяжелая </w:t>
            </w:r>
            <w:r w:rsidRPr="005D5802">
              <w:rPr>
                <w:rFonts w:ascii="Times New Roman" w:hAnsi="Times New Roman" w:cs="Times New Roman"/>
              </w:rPr>
              <w:lastRenderedPageBreak/>
              <w:t>промышленность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lastRenderedPageBreak/>
              <w:t>Размещение объектов капитального строительства горно-</w:t>
            </w:r>
            <w:r w:rsidRPr="005D5802">
              <w:rPr>
                <w:rFonts w:ascii="Times New Roman" w:hAnsi="Times New Roman" w:cs="Times New Roman"/>
              </w:rPr>
              <w:lastRenderedPageBreak/>
              <w:t>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lastRenderedPageBreak/>
              <w:t>6.2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Автомобилестроительная промышленность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6.2.1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Легкая промышленность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6.3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Фармацевтическая промышленность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6.3.1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proofErr w:type="spellStart"/>
            <w:proofErr w:type="gramStart"/>
            <w:r w:rsidRPr="005D5802">
              <w:rPr>
                <w:rFonts w:ascii="Times New Roman" w:hAnsi="Times New Roman" w:cs="Times New Roman"/>
              </w:rPr>
              <w:t>Фарфоро</w:t>
            </w:r>
            <w:proofErr w:type="spellEnd"/>
            <w:r w:rsidRPr="005D5802">
              <w:rPr>
                <w:rFonts w:ascii="Times New Roman" w:hAnsi="Times New Roman" w:cs="Times New Roman"/>
              </w:rPr>
              <w:t>-фаянсовая</w:t>
            </w:r>
            <w:proofErr w:type="gramEnd"/>
            <w:r w:rsidRPr="005D5802">
              <w:rPr>
                <w:rFonts w:ascii="Times New Roman" w:hAnsi="Times New Roman" w:cs="Times New Roman"/>
              </w:rPr>
              <w:t xml:space="preserve"> промышленность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Размещение объектов капитального строительства, предназначенных для производства продукции </w:t>
            </w:r>
            <w:proofErr w:type="spellStart"/>
            <w:proofErr w:type="gramStart"/>
            <w:r w:rsidRPr="005D5802">
              <w:rPr>
                <w:rFonts w:ascii="Times New Roman" w:hAnsi="Times New Roman" w:cs="Times New Roman"/>
              </w:rPr>
              <w:t>фарфоро</w:t>
            </w:r>
            <w:proofErr w:type="spellEnd"/>
            <w:r w:rsidRPr="005D5802">
              <w:rPr>
                <w:rFonts w:ascii="Times New Roman" w:hAnsi="Times New Roman" w:cs="Times New Roman"/>
              </w:rPr>
              <w:t>-фаянсовой</w:t>
            </w:r>
            <w:proofErr w:type="gramEnd"/>
            <w:r w:rsidRPr="005D5802">
              <w:rPr>
                <w:rFonts w:ascii="Times New Roman" w:hAnsi="Times New Roman" w:cs="Times New Roman"/>
              </w:rPr>
              <w:t xml:space="preserve"> промышленности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6.3.2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Электронная промышленность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производства продукции электронной промышленности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6.3.3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Ювелирная промышленность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производства продукции ювелирной промышленности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6.3.4</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Пищевая промышленность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6.4</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Нефтехимическая промышленность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6.5</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Строительная промышленность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w:t>
            </w:r>
            <w:r w:rsidRPr="005D5802">
              <w:rPr>
                <w:rFonts w:ascii="Times New Roman" w:hAnsi="Times New Roman" w:cs="Times New Roman"/>
              </w:rPr>
              <w:lastRenderedPageBreak/>
              <w:t>оборудования, лифтов и подъемников, столярной продукции, сборных домов или их частей и тому подобной продукции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lastRenderedPageBreak/>
              <w:t>6.6</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Энергетика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5D5802">
              <w:rPr>
                <w:rFonts w:ascii="Times New Roman" w:hAnsi="Times New Roman" w:cs="Times New Roman"/>
              </w:rPr>
              <w:t>золоотвалов</w:t>
            </w:r>
            <w:proofErr w:type="spellEnd"/>
            <w:r w:rsidRPr="005D5802">
              <w:rPr>
                <w:rFonts w:ascii="Times New Roman" w:hAnsi="Times New Roman" w:cs="Times New Roman"/>
              </w:rPr>
              <w:t>, гидротехнических сооружений);</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6.7</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Атомная энергетика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6.7.1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Связь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6.8</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Склад</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6.9</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Складские площадки</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Временное хранение, распределение и перевалка грузов (за исключением хранения стратегических запасов) на открытом воздухе</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6.9.1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Обеспечение космической деятельности</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6.10</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Целлюлозно-бумажная промышленность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6.11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lastRenderedPageBreak/>
              <w:t>Научно-производственная деятельность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технологических, промышленных, агропромышленных парков, бизнес-инкубаторов</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6.12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Транспорт</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7.1 - 7.5</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7.0</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Железнодорожный транспорт</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7.1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Железнодорожные пути</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железнодорожных путей</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7.1.1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Обслуживание железнодорожных перевозок</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7.1.2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Автомобильный транспорт</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7.2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Размещение автомобильных дорог</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5D5802">
                <w:rPr>
                  <w:rFonts w:ascii="Times New Roman" w:hAnsi="Times New Roman" w:cs="Times New Roman"/>
                </w:rPr>
                <w:t>кодами 2.7.1</w:t>
              </w:r>
            </w:hyperlink>
            <w:r w:rsidRPr="005D5802">
              <w:rPr>
                <w:rFonts w:ascii="Times New Roman" w:hAnsi="Times New Roman" w:cs="Times New Roman"/>
              </w:rPr>
              <w:t>,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7.2.1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Обслуживание перевозок пассажиров</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7.2.2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Стоянки транспорта общего пользования</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стоянок транспортных средств, осуществляющих перевозки людей по установленному маршруту</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7.2.3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Водный транспорт</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Размещение искусственно созданных для судоходства </w:t>
            </w:r>
            <w:r w:rsidRPr="005D5802">
              <w:rPr>
                <w:rFonts w:ascii="Times New Roman" w:hAnsi="Times New Roman" w:cs="Times New Roman"/>
              </w:rPr>
              <w:lastRenderedPageBreak/>
              <w:t>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lastRenderedPageBreak/>
              <w:t>7.3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Воздушный транспорт</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7.4</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Трубопроводный транспорт</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7.5</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Внеуличный транспорт</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5D5802">
              <w:rPr>
                <w:rFonts w:ascii="Times New Roman" w:hAnsi="Times New Roman" w:cs="Times New Roman"/>
              </w:rPr>
              <w:t>электродепо</w:t>
            </w:r>
            <w:proofErr w:type="spellEnd"/>
            <w:r w:rsidRPr="005D5802">
              <w:rPr>
                <w:rFonts w:ascii="Times New Roman" w:hAnsi="Times New Roman" w:cs="Times New Roman"/>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7.6</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Обеспечение обороны и безопасности</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зданий военных училищ, военных институтов, военных университетов, военных академий;</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обеспечивающих осуществление таможенной деятельности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8.0</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Обеспечение вооруженных сил</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5D5802">
              <w:rPr>
                <w:rFonts w:ascii="Times New Roman" w:hAnsi="Times New Roman" w:cs="Times New Roman"/>
              </w:rPr>
              <w:t>вооружений</w:t>
            </w:r>
            <w:proofErr w:type="gramEnd"/>
            <w:r w:rsidRPr="005D5802">
              <w:rPr>
                <w:rFonts w:ascii="Times New Roman" w:hAnsi="Times New Roman" w:cs="Times New Roman"/>
              </w:rPr>
              <w:t xml:space="preserve"> или боеприпасов; размещение объектов капитального строительства, необходимых </w:t>
            </w:r>
            <w:r w:rsidRPr="005D5802">
              <w:rPr>
                <w:rFonts w:ascii="Times New Roman" w:hAnsi="Times New Roman" w:cs="Times New Roman"/>
              </w:rPr>
              <w:lastRenderedPageBreak/>
              <w:t>для создания и хранения запасов материальных ценностей в государственном и мобилизационном резервах (хранилища, склады и другие объекты);</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lastRenderedPageBreak/>
              <w:t>8.1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Охрана Государственной границы Российской Федерации</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8.2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Обеспечение внутреннего правопорядка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5D5802">
              <w:rPr>
                <w:rFonts w:ascii="Times New Roman" w:hAnsi="Times New Roman" w:cs="Times New Roman"/>
              </w:rPr>
              <w:t>Росгвардии</w:t>
            </w:r>
            <w:proofErr w:type="spellEnd"/>
            <w:r w:rsidRPr="005D5802">
              <w:rPr>
                <w:rFonts w:ascii="Times New Roman" w:hAnsi="Times New Roman" w:cs="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8.3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jc w:val="center"/>
              <w:rPr>
                <w:rFonts w:ascii="Times New Roman" w:hAnsi="Times New Roman" w:cs="Times New Roman"/>
              </w:rPr>
            </w:pPr>
            <w:r w:rsidRPr="005D5802">
              <w:rPr>
                <w:rFonts w:ascii="Times New Roman" w:hAnsi="Times New Roman" w:cs="Times New Roman"/>
              </w:rPr>
              <w:t>Обеспечение деятельности по исполнению наказаний</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8.4</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Деятельность по особой охране и изучению природы</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9.0</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Охрана природных территорий</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9.1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Сохранение и репродукция редких и (или) находящихся под угрозой исчезновения видов животных</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9.1.1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Курортная деятельность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w:t>
            </w:r>
            <w:r w:rsidRPr="005D5802">
              <w:rPr>
                <w:rFonts w:ascii="Times New Roman" w:hAnsi="Times New Roman" w:cs="Times New Roman"/>
              </w:rPr>
              <w:lastRenderedPageBreak/>
              <w:t>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lastRenderedPageBreak/>
              <w:t>9.2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Санаторная деятельность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обустройство лечебно-оздоровительных местностей (пляжи, бюветы, места добычи целебной грязи);</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лечебно-оздоровительных лагерей</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9.2.1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Историко-культурная деятельность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Сохранение и изучение объектов культурного наследия народов Российской Федерации (памятников истории и культуры), в том числе:</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9.3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Использование лесов</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Деятельность по заготовке, первичной обработке и вывозу древесины и </w:t>
            </w:r>
            <w:proofErr w:type="spellStart"/>
            <w:r w:rsidRPr="005D5802">
              <w:rPr>
                <w:rFonts w:ascii="Times New Roman" w:hAnsi="Times New Roman" w:cs="Times New Roman"/>
              </w:rPr>
              <w:t>недревесных</w:t>
            </w:r>
            <w:proofErr w:type="spellEnd"/>
            <w:r w:rsidRPr="005D5802">
              <w:rPr>
                <w:rFonts w:ascii="Times New Roman" w:hAnsi="Times New Roman" w:cs="Times New Roman"/>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10.1 - 10.4</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10.0</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Заготовка древесины</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10.1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Лесные плантации</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10.2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Заготовка лесных ресурсов</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Заготовка живицы, сбор </w:t>
            </w:r>
            <w:proofErr w:type="spellStart"/>
            <w:r w:rsidRPr="005D5802">
              <w:rPr>
                <w:rFonts w:ascii="Times New Roman" w:hAnsi="Times New Roman" w:cs="Times New Roman"/>
              </w:rPr>
              <w:t>недревесных</w:t>
            </w:r>
            <w:proofErr w:type="spellEnd"/>
            <w:r w:rsidRPr="005D5802">
              <w:rPr>
                <w:rFonts w:ascii="Times New Roman" w:hAnsi="Times New Roman" w:cs="Times New Roman"/>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10.3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Резервные леса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Деятельность, связанная с охраной лесов</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10.4</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Водные объекты</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Ледники, снежники, ручьи, реки, озера, болота, территориальные моря и другие поверхностные водные объекты</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11.0</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 xml:space="preserve">Общее пользование </w:t>
            </w:r>
            <w:r w:rsidRPr="005D5802">
              <w:rPr>
                <w:rFonts w:ascii="Times New Roman" w:hAnsi="Times New Roman" w:cs="Times New Roman"/>
              </w:rPr>
              <w:lastRenderedPageBreak/>
              <w:t>водными объектами</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lastRenderedPageBreak/>
              <w:t xml:space="preserve">Использование земельных участков, примыкающих к водным </w:t>
            </w:r>
            <w:r w:rsidRPr="005D5802">
              <w:rPr>
                <w:rFonts w:ascii="Times New Roman" w:hAnsi="Times New Roman" w:cs="Times New Roman"/>
              </w:rPr>
              <w:lastRenderedPageBreak/>
              <w:t>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lastRenderedPageBreak/>
              <w:t>11.1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Специальное пользование водными объектами</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11.2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Гидротехнические сооружения</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5D5802">
              <w:rPr>
                <w:rFonts w:ascii="Times New Roman" w:hAnsi="Times New Roman" w:cs="Times New Roman"/>
              </w:rPr>
              <w:t>рыбозащитных</w:t>
            </w:r>
            <w:proofErr w:type="spellEnd"/>
            <w:r w:rsidRPr="005D5802">
              <w:rPr>
                <w:rFonts w:ascii="Times New Roman" w:hAnsi="Times New Roman" w:cs="Times New Roman"/>
              </w:rPr>
              <w:t xml:space="preserve"> и рыбопропускных сооружений, берегозащитных сооружений)</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11.3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Земельные участки (территории) общего пользования</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12.0</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Улично-дорожная сеть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D5802">
              <w:rPr>
                <w:rFonts w:ascii="Times New Roman" w:hAnsi="Times New Roman" w:cs="Times New Roman"/>
              </w:rPr>
              <w:t>велотранспортной</w:t>
            </w:r>
            <w:proofErr w:type="spellEnd"/>
            <w:r w:rsidRPr="005D5802">
              <w:rPr>
                <w:rFonts w:ascii="Times New Roman" w:hAnsi="Times New Roman" w:cs="Times New Roman"/>
              </w:rPr>
              <w:t xml:space="preserve"> и инженерной инфраструктуры;</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12.0.1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Благоустройство территории</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12.0.2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Ритуальная деятельность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кладбищ, крематориев и мест захоронения;</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соответствующих культовых сооружений;</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осуществление деятельности по производству продукции ритуально-обрядового назначения</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12.1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Специальная деятельность</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w:t>
            </w:r>
            <w:r w:rsidRPr="005D5802">
              <w:rPr>
                <w:rFonts w:ascii="Times New Roman" w:hAnsi="Times New Roman" w:cs="Times New Roman"/>
              </w:rPr>
              <w:lastRenderedPageBreak/>
              <w:t>полигонов по захоронению и сортировке бытового мусора и отходов, мест сбора вещей для их вторичной переработки)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lastRenderedPageBreak/>
              <w:t>12.2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Запас</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Отсутствие хозяйственной деятельности</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12.3</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Земельные участки общего назначения</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13.0</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Ведение огородничества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Осуществление отдыха и (или) выращивания гражданами для собственных нужд сельскохозяйственных культур;</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13.1</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Ведение садоводства</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Осуществление отдыха и (или) выращивания гражданами для собственных нужд сельскохозяйственных культур;</w:t>
            </w:r>
          </w:p>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13.2</w:t>
            </w:r>
          </w:p>
        </w:tc>
      </w:tr>
      <w:tr w:rsidR="005D5802" w:rsidRPr="005D5802" w:rsidTr="00895035">
        <w:trPr>
          <w:jc w:val="center"/>
        </w:trPr>
        <w:tc>
          <w:tcPr>
            <w:tcW w:w="2120"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6378" w:type="dxa"/>
            <w:vAlign w:val="center"/>
          </w:tcPr>
          <w:p w:rsidR="00C068E0" w:rsidRPr="005D5802" w:rsidRDefault="00C068E0" w:rsidP="00BE1E5F">
            <w:pPr>
              <w:pStyle w:val="ConsPlusNormal"/>
              <w:spacing w:after="0" w:line="0" w:lineRule="atLeast"/>
              <w:ind w:firstLine="0"/>
              <w:jc w:val="both"/>
              <w:rPr>
                <w:rFonts w:ascii="Times New Roman" w:hAnsi="Times New Roman" w:cs="Times New Roman"/>
              </w:rPr>
            </w:pPr>
            <w:r w:rsidRPr="005D5802">
              <w:rPr>
                <w:rFonts w:ascii="Times New Roman" w:hAnsi="Times New Roman" w:cs="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694" w:type="dxa"/>
            <w:vAlign w:val="center"/>
          </w:tcPr>
          <w:p w:rsidR="00C068E0" w:rsidRPr="005D5802" w:rsidRDefault="00C068E0" w:rsidP="00BE1E5F">
            <w:pPr>
              <w:pStyle w:val="ConsPlusNormal"/>
              <w:spacing w:after="0" w:line="0" w:lineRule="atLeast"/>
              <w:ind w:firstLine="0"/>
              <w:jc w:val="center"/>
              <w:rPr>
                <w:rFonts w:ascii="Times New Roman" w:hAnsi="Times New Roman" w:cs="Times New Roman"/>
              </w:rPr>
            </w:pPr>
            <w:r w:rsidRPr="005D5802">
              <w:rPr>
                <w:rFonts w:ascii="Times New Roman" w:hAnsi="Times New Roman" w:cs="Times New Roman"/>
              </w:rPr>
              <w:t>14.0</w:t>
            </w:r>
          </w:p>
        </w:tc>
      </w:tr>
    </w:tbl>
    <w:p w:rsidR="00C938B5" w:rsidRPr="005D5802" w:rsidRDefault="00C938B5" w:rsidP="00C938B5">
      <w:pPr>
        <w:ind w:firstLine="567"/>
        <w:jc w:val="both"/>
      </w:pPr>
      <w:bookmarkStart w:id="49" w:name="sub_1111"/>
      <w:r w:rsidRPr="005D5802">
        <w:t>&lt;1&gt; В скобках указаны иные равнозначные наименования.</w:t>
      </w:r>
      <w:bookmarkEnd w:id="49"/>
    </w:p>
    <w:p w:rsidR="00895035" w:rsidRPr="005D5802" w:rsidRDefault="00C938B5" w:rsidP="00C938B5">
      <w:pPr>
        <w:ind w:firstLine="567"/>
        <w:jc w:val="both"/>
      </w:pPr>
      <w:bookmarkStart w:id="50" w:name="sub_2222"/>
      <w:r w:rsidRPr="005D5802">
        <w:t xml:space="preserve">&lt;2&gt; </w:t>
      </w:r>
      <w:bookmarkEnd w:id="50"/>
      <w:r w:rsidR="00895035" w:rsidRPr="005D5802">
        <w:t>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элементов благоустройства, если федеральным законом не установлено иное.</w:t>
      </w:r>
    </w:p>
    <w:p w:rsidR="00C938B5" w:rsidRPr="005D5802" w:rsidRDefault="00C938B5" w:rsidP="00C938B5">
      <w:pPr>
        <w:ind w:firstLine="567"/>
        <w:jc w:val="both"/>
      </w:pPr>
      <w:r w:rsidRPr="005D5802">
        <w:t>&lt;3&gt; Текстовое наименование вида разрешенного использования земельного участка и его код (числовое обозначение) являются равнозначными.</w:t>
      </w:r>
    </w:p>
    <w:p w:rsidR="00895035" w:rsidRPr="005D5802" w:rsidRDefault="00895035" w:rsidP="00C938B5">
      <w:pPr>
        <w:ind w:firstLine="567"/>
        <w:jc w:val="both"/>
      </w:pPr>
    </w:p>
    <w:p w:rsidR="005E36CE" w:rsidRDefault="005E36CE">
      <w:pPr>
        <w:spacing w:after="200" w:line="276" w:lineRule="auto"/>
        <w:rPr>
          <w:rFonts w:eastAsiaTheme="majorEastAsia"/>
          <w:b/>
          <w:bCs/>
        </w:rPr>
      </w:pPr>
      <w:bookmarkStart w:id="51" w:name="_Toc180060793"/>
      <w:bookmarkStart w:id="52" w:name="_Toc191638434"/>
      <w:r>
        <w:br w:type="page"/>
      </w:r>
    </w:p>
    <w:p w:rsidR="00C068E0" w:rsidRPr="005D5802" w:rsidRDefault="00895035" w:rsidP="00635CFC">
      <w:pPr>
        <w:pStyle w:val="2"/>
        <w:spacing w:before="0"/>
        <w:jc w:val="center"/>
        <w:rPr>
          <w:rFonts w:ascii="Times New Roman" w:hAnsi="Times New Roman" w:cs="Times New Roman"/>
          <w:color w:val="auto"/>
          <w:sz w:val="24"/>
          <w:szCs w:val="24"/>
        </w:rPr>
      </w:pPr>
      <w:r w:rsidRPr="005D5802">
        <w:rPr>
          <w:rFonts w:ascii="Times New Roman" w:hAnsi="Times New Roman" w:cs="Times New Roman"/>
          <w:color w:val="auto"/>
          <w:sz w:val="24"/>
          <w:szCs w:val="24"/>
        </w:rPr>
        <w:lastRenderedPageBreak/>
        <w:t>Статья 12</w:t>
      </w:r>
      <w:r w:rsidR="00C068E0" w:rsidRPr="005D5802">
        <w:rPr>
          <w:rFonts w:ascii="Times New Roman" w:hAnsi="Times New Roman" w:cs="Times New Roman"/>
          <w:color w:val="auto"/>
          <w:sz w:val="24"/>
          <w:szCs w:val="24"/>
        </w:rPr>
        <w:t>.</w:t>
      </w:r>
      <w:r w:rsidR="00FE1717" w:rsidRPr="005D5802">
        <w:rPr>
          <w:rFonts w:ascii="Times New Roman" w:hAnsi="Times New Roman" w:cs="Times New Roman"/>
          <w:color w:val="auto"/>
          <w:sz w:val="24"/>
          <w:szCs w:val="24"/>
        </w:rPr>
        <w:t xml:space="preserve"> </w:t>
      </w:r>
      <w:r w:rsidR="00C068E0" w:rsidRPr="005D5802">
        <w:rPr>
          <w:rFonts w:ascii="Times New Roman" w:hAnsi="Times New Roman" w:cs="Times New Roman"/>
          <w:color w:val="auto"/>
          <w:sz w:val="24"/>
          <w:szCs w:val="24"/>
        </w:rPr>
        <w:t>Перечень территориальных зон, устанавливаемых в Правилах землепользования и застройки</w:t>
      </w:r>
      <w:r w:rsidR="00C938B5" w:rsidRPr="005D5802">
        <w:rPr>
          <w:rFonts w:ascii="Times New Roman" w:hAnsi="Times New Roman" w:cs="Times New Roman"/>
          <w:color w:val="auto"/>
          <w:sz w:val="24"/>
          <w:szCs w:val="24"/>
        </w:rPr>
        <w:t xml:space="preserve"> муниципального образования</w:t>
      </w:r>
      <w:r w:rsidR="00C068E0" w:rsidRPr="005D5802">
        <w:rPr>
          <w:rFonts w:ascii="Times New Roman" w:hAnsi="Times New Roman" w:cs="Times New Roman"/>
          <w:color w:val="auto"/>
          <w:sz w:val="24"/>
          <w:szCs w:val="24"/>
        </w:rPr>
        <w:t xml:space="preserve"> </w:t>
      </w:r>
      <w:proofErr w:type="spellStart"/>
      <w:r w:rsidR="00C938B5" w:rsidRPr="005D5802">
        <w:rPr>
          <w:rFonts w:ascii="Times New Roman" w:hAnsi="Times New Roman" w:cs="Times New Roman"/>
          <w:color w:val="auto"/>
          <w:sz w:val="24"/>
          <w:szCs w:val="24"/>
        </w:rPr>
        <w:t>Ермоловский</w:t>
      </w:r>
      <w:proofErr w:type="spellEnd"/>
      <w:r w:rsidR="00C938B5" w:rsidRPr="005D5802">
        <w:rPr>
          <w:rFonts w:ascii="Times New Roman" w:hAnsi="Times New Roman" w:cs="Times New Roman"/>
          <w:color w:val="auto"/>
          <w:sz w:val="24"/>
          <w:szCs w:val="24"/>
        </w:rPr>
        <w:t xml:space="preserve"> сельсовет</w:t>
      </w:r>
      <w:r w:rsidR="004613B8" w:rsidRPr="005D5802">
        <w:rPr>
          <w:rFonts w:ascii="Times New Roman" w:hAnsi="Times New Roman" w:cs="Times New Roman"/>
          <w:color w:val="auto"/>
          <w:sz w:val="24"/>
          <w:szCs w:val="24"/>
        </w:rPr>
        <w:t xml:space="preserve"> Пензенского района</w:t>
      </w:r>
      <w:r w:rsidR="00C068E0" w:rsidRPr="005D5802">
        <w:rPr>
          <w:rFonts w:ascii="Times New Roman" w:hAnsi="Times New Roman" w:cs="Times New Roman"/>
          <w:color w:val="auto"/>
          <w:sz w:val="24"/>
          <w:szCs w:val="24"/>
        </w:rPr>
        <w:t xml:space="preserve"> Пензенской области</w:t>
      </w:r>
      <w:bookmarkEnd w:id="51"/>
      <w:bookmarkEnd w:id="52"/>
    </w:p>
    <w:p w:rsidR="009F3C45" w:rsidRPr="005D5802" w:rsidRDefault="009F3C45" w:rsidP="009F3C45"/>
    <w:tbl>
      <w:tblPr>
        <w:tblW w:w="1020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5"/>
        <w:gridCol w:w="7541"/>
      </w:tblGrid>
      <w:tr w:rsidR="005D5802" w:rsidRPr="005D5802" w:rsidTr="00507121">
        <w:tc>
          <w:tcPr>
            <w:tcW w:w="2665" w:type="dxa"/>
            <w:tcBorders>
              <w:top w:val="single" w:sz="4" w:space="0" w:color="auto"/>
              <w:left w:val="single" w:sz="4" w:space="0" w:color="auto"/>
              <w:bottom w:val="single" w:sz="4" w:space="0" w:color="auto"/>
              <w:right w:val="nil"/>
            </w:tcBorders>
            <w:vAlign w:val="center"/>
          </w:tcPr>
          <w:p w:rsidR="00C068E0" w:rsidRPr="005D5802" w:rsidRDefault="00C068E0" w:rsidP="007D2141">
            <w:pPr>
              <w:autoSpaceDE w:val="0"/>
              <w:autoSpaceDN w:val="0"/>
              <w:adjustRightInd w:val="0"/>
              <w:jc w:val="center"/>
              <w:rPr>
                <w:b/>
              </w:rPr>
            </w:pPr>
            <w:r w:rsidRPr="005D5802">
              <w:rPr>
                <w:b/>
                <w:sz w:val="22"/>
                <w:szCs w:val="22"/>
              </w:rPr>
              <w:t>Индекс зоны</w:t>
            </w:r>
          </w:p>
        </w:tc>
        <w:tc>
          <w:tcPr>
            <w:tcW w:w="7541" w:type="dxa"/>
            <w:tcBorders>
              <w:top w:val="single" w:sz="4" w:space="0" w:color="auto"/>
              <w:left w:val="single" w:sz="4" w:space="0" w:color="auto"/>
              <w:bottom w:val="single" w:sz="4" w:space="0" w:color="auto"/>
            </w:tcBorders>
            <w:vAlign w:val="center"/>
          </w:tcPr>
          <w:p w:rsidR="00C068E0" w:rsidRPr="005D5802" w:rsidRDefault="00C068E0" w:rsidP="007D2141">
            <w:pPr>
              <w:autoSpaceDE w:val="0"/>
              <w:autoSpaceDN w:val="0"/>
              <w:adjustRightInd w:val="0"/>
              <w:jc w:val="center"/>
              <w:rPr>
                <w:b/>
              </w:rPr>
            </w:pPr>
            <w:r w:rsidRPr="005D5802">
              <w:rPr>
                <w:b/>
                <w:sz w:val="22"/>
                <w:szCs w:val="22"/>
              </w:rPr>
              <w:t>Наименование территориальной зоны</w:t>
            </w:r>
          </w:p>
        </w:tc>
      </w:tr>
      <w:tr w:rsidR="005D5802" w:rsidRPr="005D5802" w:rsidTr="00507121">
        <w:tc>
          <w:tcPr>
            <w:tcW w:w="2665" w:type="dxa"/>
            <w:tcBorders>
              <w:top w:val="single" w:sz="4" w:space="0" w:color="auto"/>
              <w:bottom w:val="single" w:sz="4" w:space="0" w:color="auto"/>
              <w:right w:val="single" w:sz="4" w:space="0" w:color="auto"/>
            </w:tcBorders>
            <w:vAlign w:val="center"/>
          </w:tcPr>
          <w:p w:rsidR="00C068E0" w:rsidRPr="005D5802" w:rsidRDefault="00BF3942" w:rsidP="007D2141">
            <w:pPr>
              <w:autoSpaceDE w:val="0"/>
              <w:autoSpaceDN w:val="0"/>
              <w:adjustRightInd w:val="0"/>
              <w:jc w:val="center"/>
            </w:pPr>
            <w:hyperlink r:id="rId13" w:history="1">
              <w:r w:rsidR="00C068E0" w:rsidRPr="005D5802">
                <w:rPr>
                  <w:sz w:val="22"/>
                  <w:szCs w:val="22"/>
                </w:rPr>
                <w:t>Ж-1</w:t>
              </w:r>
            </w:hyperlink>
          </w:p>
        </w:tc>
        <w:tc>
          <w:tcPr>
            <w:tcW w:w="7541" w:type="dxa"/>
            <w:tcBorders>
              <w:top w:val="single" w:sz="4" w:space="0" w:color="auto"/>
              <w:left w:val="single" w:sz="4" w:space="0" w:color="auto"/>
              <w:bottom w:val="single" w:sz="4" w:space="0" w:color="auto"/>
            </w:tcBorders>
          </w:tcPr>
          <w:p w:rsidR="00C068E0" w:rsidRPr="005D5802" w:rsidRDefault="00781FCA" w:rsidP="007D2141">
            <w:pPr>
              <w:autoSpaceDE w:val="0"/>
              <w:autoSpaceDN w:val="0"/>
              <w:adjustRightInd w:val="0"/>
              <w:jc w:val="both"/>
              <w:rPr>
                <w:highlight w:val="yellow"/>
              </w:rPr>
            </w:pPr>
            <w:r w:rsidRPr="005D5802">
              <w:rPr>
                <w:sz w:val="22"/>
                <w:szCs w:val="22"/>
              </w:rPr>
              <w:t>Зона застройки индивидуальными жилыми домами и малоэтажными жилыми домами блокированной застройки</w:t>
            </w:r>
          </w:p>
        </w:tc>
      </w:tr>
      <w:tr w:rsidR="005D5802" w:rsidRPr="005D5802" w:rsidTr="00507121">
        <w:tc>
          <w:tcPr>
            <w:tcW w:w="2665" w:type="dxa"/>
            <w:tcBorders>
              <w:top w:val="single" w:sz="4" w:space="0" w:color="auto"/>
              <w:bottom w:val="single" w:sz="4" w:space="0" w:color="auto"/>
              <w:right w:val="single" w:sz="4" w:space="0" w:color="auto"/>
            </w:tcBorders>
            <w:vAlign w:val="center"/>
          </w:tcPr>
          <w:p w:rsidR="00D03784" w:rsidRPr="005D5802" w:rsidRDefault="00781FCA" w:rsidP="00D03784">
            <w:pPr>
              <w:autoSpaceDE w:val="0"/>
              <w:autoSpaceDN w:val="0"/>
              <w:adjustRightInd w:val="0"/>
              <w:jc w:val="center"/>
            </w:pPr>
            <w:r w:rsidRPr="005D5802">
              <w:t>Ж-2</w:t>
            </w:r>
          </w:p>
        </w:tc>
        <w:tc>
          <w:tcPr>
            <w:tcW w:w="7541" w:type="dxa"/>
            <w:tcBorders>
              <w:top w:val="single" w:sz="4" w:space="0" w:color="auto"/>
              <w:left w:val="single" w:sz="4" w:space="0" w:color="auto"/>
              <w:bottom w:val="single" w:sz="4" w:space="0" w:color="auto"/>
            </w:tcBorders>
          </w:tcPr>
          <w:p w:rsidR="00D03784" w:rsidRPr="005D5802" w:rsidRDefault="00781FCA" w:rsidP="00E529E4">
            <w:pPr>
              <w:autoSpaceDE w:val="0"/>
              <w:autoSpaceDN w:val="0"/>
              <w:adjustRightInd w:val="0"/>
              <w:jc w:val="both"/>
              <w:rPr>
                <w:highlight w:val="yellow"/>
              </w:rPr>
            </w:pPr>
            <w:r w:rsidRPr="005D5802">
              <w:rPr>
                <w:sz w:val="22"/>
                <w:szCs w:val="22"/>
              </w:rPr>
              <w:t xml:space="preserve">Зона застройки </w:t>
            </w:r>
            <w:proofErr w:type="spellStart"/>
            <w:r w:rsidRPr="005D5802">
              <w:rPr>
                <w:sz w:val="22"/>
                <w:szCs w:val="22"/>
              </w:rPr>
              <w:t>среднеэтажными</w:t>
            </w:r>
            <w:proofErr w:type="spellEnd"/>
            <w:r w:rsidRPr="005D5802">
              <w:rPr>
                <w:sz w:val="22"/>
                <w:szCs w:val="22"/>
              </w:rPr>
              <w:t xml:space="preserve"> жилыми домами блокированной застройки и многоквартирными домами</w:t>
            </w:r>
          </w:p>
        </w:tc>
      </w:tr>
      <w:tr w:rsidR="005D5802" w:rsidRPr="005D5802" w:rsidTr="00507121">
        <w:tc>
          <w:tcPr>
            <w:tcW w:w="2665" w:type="dxa"/>
            <w:tcBorders>
              <w:top w:val="single" w:sz="4" w:space="0" w:color="auto"/>
              <w:bottom w:val="single" w:sz="4" w:space="0" w:color="auto"/>
              <w:right w:val="single" w:sz="4" w:space="0" w:color="auto"/>
            </w:tcBorders>
            <w:vAlign w:val="center"/>
          </w:tcPr>
          <w:p w:rsidR="00781FCA" w:rsidRPr="005D5802" w:rsidRDefault="00781FCA" w:rsidP="00D03784">
            <w:pPr>
              <w:autoSpaceDE w:val="0"/>
              <w:autoSpaceDN w:val="0"/>
              <w:adjustRightInd w:val="0"/>
              <w:jc w:val="center"/>
            </w:pPr>
            <w:r w:rsidRPr="005D5802">
              <w:rPr>
                <w:sz w:val="22"/>
                <w:szCs w:val="22"/>
              </w:rPr>
              <w:t>ОД-1</w:t>
            </w:r>
          </w:p>
        </w:tc>
        <w:tc>
          <w:tcPr>
            <w:tcW w:w="7541" w:type="dxa"/>
            <w:tcBorders>
              <w:top w:val="single" w:sz="4" w:space="0" w:color="auto"/>
              <w:left w:val="single" w:sz="4" w:space="0" w:color="auto"/>
              <w:bottom w:val="single" w:sz="4" w:space="0" w:color="auto"/>
            </w:tcBorders>
          </w:tcPr>
          <w:p w:rsidR="00781FCA" w:rsidRPr="005D5802" w:rsidRDefault="00781FCA" w:rsidP="00E529E4">
            <w:pPr>
              <w:autoSpaceDE w:val="0"/>
              <w:autoSpaceDN w:val="0"/>
              <w:adjustRightInd w:val="0"/>
              <w:jc w:val="both"/>
            </w:pPr>
            <w:r w:rsidRPr="005D5802">
              <w:rPr>
                <w:sz w:val="22"/>
                <w:szCs w:val="22"/>
              </w:rPr>
              <w:t>Зона делового, общественного и коммерческого назначения</w:t>
            </w:r>
          </w:p>
        </w:tc>
      </w:tr>
      <w:tr w:rsidR="005D5802" w:rsidRPr="005D5802" w:rsidTr="00507121">
        <w:tc>
          <w:tcPr>
            <w:tcW w:w="2665" w:type="dxa"/>
            <w:tcBorders>
              <w:top w:val="single" w:sz="4" w:space="0" w:color="auto"/>
              <w:bottom w:val="single" w:sz="4" w:space="0" w:color="auto"/>
              <w:right w:val="single" w:sz="4" w:space="0" w:color="auto"/>
            </w:tcBorders>
            <w:vAlign w:val="center"/>
          </w:tcPr>
          <w:p w:rsidR="00781FCA" w:rsidRPr="005D5802" w:rsidRDefault="00781FCA" w:rsidP="00D03784">
            <w:pPr>
              <w:autoSpaceDE w:val="0"/>
              <w:autoSpaceDN w:val="0"/>
              <w:adjustRightInd w:val="0"/>
              <w:jc w:val="center"/>
            </w:pPr>
            <w:r w:rsidRPr="005D5802">
              <w:rPr>
                <w:sz w:val="22"/>
                <w:szCs w:val="22"/>
              </w:rPr>
              <w:t>Р-1</w:t>
            </w:r>
          </w:p>
        </w:tc>
        <w:tc>
          <w:tcPr>
            <w:tcW w:w="7541" w:type="dxa"/>
            <w:tcBorders>
              <w:top w:val="single" w:sz="4" w:space="0" w:color="auto"/>
              <w:left w:val="single" w:sz="4" w:space="0" w:color="auto"/>
              <w:bottom w:val="single" w:sz="4" w:space="0" w:color="auto"/>
            </w:tcBorders>
          </w:tcPr>
          <w:p w:rsidR="00781FCA" w:rsidRPr="005D5802" w:rsidRDefault="00781FCA" w:rsidP="00781FCA">
            <w:pPr>
              <w:autoSpaceDE w:val="0"/>
              <w:autoSpaceDN w:val="0"/>
              <w:adjustRightInd w:val="0"/>
              <w:jc w:val="both"/>
            </w:pPr>
            <w:r w:rsidRPr="005D5802">
              <w:rPr>
                <w:sz w:val="22"/>
                <w:szCs w:val="22"/>
              </w:rPr>
              <w:t xml:space="preserve">Зона рекреационного назначения </w:t>
            </w:r>
          </w:p>
        </w:tc>
      </w:tr>
      <w:tr w:rsidR="005D5802" w:rsidRPr="005D5802" w:rsidTr="00507121">
        <w:tc>
          <w:tcPr>
            <w:tcW w:w="2665" w:type="dxa"/>
            <w:tcBorders>
              <w:top w:val="single" w:sz="4" w:space="0" w:color="auto"/>
              <w:bottom w:val="single" w:sz="4" w:space="0" w:color="auto"/>
              <w:right w:val="single" w:sz="4" w:space="0" w:color="auto"/>
            </w:tcBorders>
            <w:vAlign w:val="center"/>
          </w:tcPr>
          <w:p w:rsidR="00781FCA" w:rsidRPr="005D5802" w:rsidRDefault="00781FCA" w:rsidP="00D03784">
            <w:pPr>
              <w:autoSpaceDE w:val="0"/>
              <w:autoSpaceDN w:val="0"/>
              <w:adjustRightInd w:val="0"/>
              <w:jc w:val="center"/>
            </w:pPr>
            <w:r w:rsidRPr="005D5802">
              <w:rPr>
                <w:sz w:val="22"/>
                <w:szCs w:val="22"/>
              </w:rPr>
              <w:t>П-4</w:t>
            </w:r>
          </w:p>
        </w:tc>
        <w:tc>
          <w:tcPr>
            <w:tcW w:w="7541" w:type="dxa"/>
            <w:tcBorders>
              <w:top w:val="single" w:sz="4" w:space="0" w:color="auto"/>
              <w:left w:val="single" w:sz="4" w:space="0" w:color="auto"/>
              <w:bottom w:val="single" w:sz="4" w:space="0" w:color="auto"/>
            </w:tcBorders>
          </w:tcPr>
          <w:p w:rsidR="00781FCA" w:rsidRPr="005D5802" w:rsidRDefault="00781FCA" w:rsidP="00781FCA">
            <w:pPr>
              <w:autoSpaceDE w:val="0"/>
              <w:autoSpaceDN w:val="0"/>
              <w:adjustRightInd w:val="0"/>
              <w:jc w:val="both"/>
            </w:pPr>
            <w:r w:rsidRPr="005D5802">
              <w:rPr>
                <w:sz w:val="22"/>
                <w:szCs w:val="22"/>
              </w:rPr>
              <w:t xml:space="preserve">Производственная зона 4 класса опасности </w:t>
            </w:r>
          </w:p>
        </w:tc>
      </w:tr>
      <w:tr w:rsidR="005D5802" w:rsidRPr="005D5802" w:rsidTr="00507121">
        <w:tc>
          <w:tcPr>
            <w:tcW w:w="2665" w:type="dxa"/>
            <w:tcBorders>
              <w:top w:val="single" w:sz="4" w:space="0" w:color="auto"/>
              <w:bottom w:val="single" w:sz="4" w:space="0" w:color="auto"/>
              <w:right w:val="single" w:sz="4" w:space="0" w:color="auto"/>
            </w:tcBorders>
            <w:vAlign w:val="center"/>
          </w:tcPr>
          <w:p w:rsidR="00781FCA" w:rsidRPr="005D5802" w:rsidRDefault="00781FCA" w:rsidP="00D03784">
            <w:pPr>
              <w:autoSpaceDE w:val="0"/>
              <w:autoSpaceDN w:val="0"/>
              <w:adjustRightInd w:val="0"/>
              <w:jc w:val="center"/>
            </w:pPr>
            <w:r w:rsidRPr="005D5802">
              <w:rPr>
                <w:sz w:val="22"/>
                <w:szCs w:val="22"/>
              </w:rPr>
              <w:t>СХ-1</w:t>
            </w:r>
          </w:p>
        </w:tc>
        <w:tc>
          <w:tcPr>
            <w:tcW w:w="7541" w:type="dxa"/>
            <w:tcBorders>
              <w:top w:val="single" w:sz="4" w:space="0" w:color="auto"/>
              <w:left w:val="single" w:sz="4" w:space="0" w:color="auto"/>
              <w:bottom w:val="single" w:sz="4" w:space="0" w:color="auto"/>
            </w:tcBorders>
          </w:tcPr>
          <w:p w:rsidR="00781FCA" w:rsidRPr="005D5802" w:rsidRDefault="00781FCA" w:rsidP="00781FCA">
            <w:pPr>
              <w:autoSpaceDE w:val="0"/>
              <w:autoSpaceDN w:val="0"/>
              <w:adjustRightInd w:val="0"/>
              <w:jc w:val="both"/>
            </w:pPr>
            <w:r w:rsidRPr="005D5802">
              <w:rPr>
                <w:sz w:val="22"/>
                <w:szCs w:val="22"/>
              </w:rPr>
              <w:t xml:space="preserve">Зона, занятая объектами сельскохозяйственного назначения </w:t>
            </w:r>
          </w:p>
        </w:tc>
      </w:tr>
      <w:tr w:rsidR="005D5802" w:rsidRPr="005D5802" w:rsidTr="00507121">
        <w:tc>
          <w:tcPr>
            <w:tcW w:w="2665" w:type="dxa"/>
            <w:tcBorders>
              <w:top w:val="single" w:sz="4" w:space="0" w:color="auto"/>
              <w:bottom w:val="single" w:sz="4" w:space="0" w:color="auto"/>
              <w:right w:val="single" w:sz="4" w:space="0" w:color="auto"/>
            </w:tcBorders>
            <w:vAlign w:val="center"/>
          </w:tcPr>
          <w:p w:rsidR="00781FCA" w:rsidRPr="005D5802" w:rsidRDefault="00781FCA" w:rsidP="00D03784">
            <w:pPr>
              <w:autoSpaceDE w:val="0"/>
              <w:autoSpaceDN w:val="0"/>
              <w:adjustRightInd w:val="0"/>
              <w:jc w:val="center"/>
            </w:pPr>
            <w:r w:rsidRPr="005D5802">
              <w:rPr>
                <w:sz w:val="22"/>
                <w:szCs w:val="22"/>
              </w:rPr>
              <w:t>СХ-2</w:t>
            </w:r>
          </w:p>
        </w:tc>
        <w:tc>
          <w:tcPr>
            <w:tcW w:w="7541" w:type="dxa"/>
            <w:tcBorders>
              <w:top w:val="single" w:sz="4" w:space="0" w:color="auto"/>
              <w:left w:val="single" w:sz="4" w:space="0" w:color="auto"/>
              <w:bottom w:val="single" w:sz="4" w:space="0" w:color="auto"/>
            </w:tcBorders>
          </w:tcPr>
          <w:p w:rsidR="00781FCA" w:rsidRPr="005D5802" w:rsidRDefault="00781FCA" w:rsidP="00781FCA">
            <w:pPr>
              <w:autoSpaceDE w:val="0"/>
              <w:autoSpaceDN w:val="0"/>
              <w:adjustRightInd w:val="0"/>
              <w:jc w:val="both"/>
            </w:pPr>
            <w:r w:rsidRPr="005D5802">
              <w:rPr>
                <w:sz w:val="22"/>
                <w:szCs w:val="22"/>
              </w:rPr>
              <w:t xml:space="preserve">Зона садоводства и огородничества </w:t>
            </w:r>
          </w:p>
        </w:tc>
      </w:tr>
      <w:tr w:rsidR="005D5802" w:rsidRPr="005D5802" w:rsidTr="00507121">
        <w:tc>
          <w:tcPr>
            <w:tcW w:w="2665" w:type="dxa"/>
            <w:tcBorders>
              <w:top w:val="single" w:sz="4" w:space="0" w:color="auto"/>
              <w:bottom w:val="single" w:sz="4" w:space="0" w:color="auto"/>
              <w:right w:val="single" w:sz="4" w:space="0" w:color="auto"/>
            </w:tcBorders>
            <w:vAlign w:val="center"/>
          </w:tcPr>
          <w:p w:rsidR="00D03784" w:rsidRPr="005D5802" w:rsidRDefault="00781FCA" w:rsidP="00D03784">
            <w:pPr>
              <w:autoSpaceDE w:val="0"/>
              <w:autoSpaceDN w:val="0"/>
              <w:adjustRightInd w:val="0"/>
              <w:jc w:val="center"/>
              <w:rPr>
                <w:highlight w:val="yellow"/>
              </w:rPr>
            </w:pPr>
            <w:r w:rsidRPr="005D5802">
              <w:rPr>
                <w:sz w:val="22"/>
                <w:szCs w:val="22"/>
              </w:rPr>
              <w:t>СН-1</w:t>
            </w:r>
          </w:p>
        </w:tc>
        <w:tc>
          <w:tcPr>
            <w:tcW w:w="7541" w:type="dxa"/>
            <w:tcBorders>
              <w:top w:val="single" w:sz="4" w:space="0" w:color="auto"/>
              <w:left w:val="single" w:sz="4" w:space="0" w:color="auto"/>
              <w:bottom w:val="single" w:sz="4" w:space="0" w:color="auto"/>
            </w:tcBorders>
          </w:tcPr>
          <w:p w:rsidR="00D03784" w:rsidRPr="005D5802" w:rsidRDefault="00781FCA" w:rsidP="00781FCA">
            <w:pPr>
              <w:pStyle w:val="Default"/>
              <w:jc w:val="both"/>
              <w:rPr>
                <w:color w:val="auto"/>
                <w:sz w:val="22"/>
                <w:szCs w:val="22"/>
                <w:highlight w:val="yellow"/>
              </w:rPr>
            </w:pPr>
            <w:r w:rsidRPr="005D5802">
              <w:rPr>
                <w:color w:val="auto"/>
                <w:sz w:val="22"/>
                <w:szCs w:val="22"/>
              </w:rPr>
              <w:t xml:space="preserve">Зона занятая кладбищами </w:t>
            </w:r>
          </w:p>
        </w:tc>
      </w:tr>
      <w:tr w:rsidR="005D5802" w:rsidRPr="005D5802" w:rsidTr="00507121">
        <w:tc>
          <w:tcPr>
            <w:tcW w:w="2665" w:type="dxa"/>
            <w:tcBorders>
              <w:top w:val="single" w:sz="4" w:space="0" w:color="auto"/>
              <w:bottom w:val="single" w:sz="4" w:space="0" w:color="auto"/>
              <w:right w:val="single" w:sz="4" w:space="0" w:color="auto"/>
            </w:tcBorders>
            <w:vAlign w:val="center"/>
          </w:tcPr>
          <w:p w:rsidR="00992E26" w:rsidRPr="005D5802" w:rsidRDefault="00781FCA" w:rsidP="00992E26">
            <w:pPr>
              <w:jc w:val="center"/>
              <w:rPr>
                <w:highlight w:val="yellow"/>
              </w:rPr>
            </w:pPr>
            <w:r w:rsidRPr="005D5802">
              <w:t>СН-2</w:t>
            </w:r>
          </w:p>
        </w:tc>
        <w:tc>
          <w:tcPr>
            <w:tcW w:w="7541" w:type="dxa"/>
            <w:tcBorders>
              <w:top w:val="single" w:sz="4" w:space="0" w:color="auto"/>
              <w:left w:val="single" w:sz="4" w:space="0" w:color="auto"/>
              <w:bottom w:val="single" w:sz="4" w:space="0" w:color="auto"/>
            </w:tcBorders>
            <w:vAlign w:val="center"/>
          </w:tcPr>
          <w:p w:rsidR="00992E26" w:rsidRPr="005D5802" w:rsidRDefault="00781FCA" w:rsidP="00781FCA">
            <w:pPr>
              <w:rPr>
                <w:highlight w:val="yellow"/>
              </w:rPr>
            </w:pPr>
            <w:r w:rsidRPr="005D5802">
              <w:t xml:space="preserve">Зона складирования и захоронения отходов </w:t>
            </w:r>
          </w:p>
        </w:tc>
      </w:tr>
    </w:tbl>
    <w:p w:rsidR="004613B8" w:rsidRPr="005D5802" w:rsidRDefault="004613B8" w:rsidP="00C068E0">
      <w:pPr>
        <w:autoSpaceDE w:val="0"/>
        <w:autoSpaceDN w:val="0"/>
        <w:adjustRightInd w:val="0"/>
        <w:jc w:val="center"/>
        <w:outlineLvl w:val="0"/>
        <w:rPr>
          <w:b/>
          <w:bCs/>
          <w:strike/>
        </w:rPr>
        <w:sectPr w:rsidR="004613B8" w:rsidRPr="005D5802" w:rsidSect="00621067">
          <w:footerReference w:type="default" r:id="rId14"/>
          <w:pgSz w:w="11906" w:h="16838"/>
          <w:pgMar w:top="1134" w:right="707" w:bottom="851" w:left="993" w:header="708" w:footer="708" w:gutter="0"/>
          <w:cols w:space="708"/>
          <w:titlePg/>
          <w:docGrid w:linePitch="360"/>
        </w:sectPr>
      </w:pPr>
      <w:bookmarkStart w:id="53" w:name="_Toc161237125"/>
      <w:bookmarkStart w:id="54" w:name="sub_601"/>
    </w:p>
    <w:p w:rsidR="00C938B5" w:rsidRPr="005D5802" w:rsidRDefault="00895035" w:rsidP="00C938B5">
      <w:pPr>
        <w:jc w:val="center"/>
        <w:outlineLvl w:val="3"/>
        <w:rPr>
          <w:b/>
          <w:bCs/>
        </w:rPr>
      </w:pPr>
      <w:bookmarkStart w:id="55" w:name="_Toc138760217"/>
      <w:bookmarkStart w:id="56" w:name="_Toc139265143"/>
      <w:bookmarkStart w:id="57" w:name="_Toc156572922"/>
      <w:bookmarkStart w:id="58" w:name="_Toc161237128"/>
      <w:bookmarkStart w:id="59" w:name="_Toc180060805"/>
      <w:bookmarkStart w:id="60" w:name="_Toc191638447"/>
      <w:bookmarkEnd w:id="53"/>
      <w:bookmarkEnd w:id="54"/>
      <w:r w:rsidRPr="005D5802">
        <w:rPr>
          <w:b/>
          <w:bCs/>
        </w:rPr>
        <w:lastRenderedPageBreak/>
        <w:t>Статья 13</w:t>
      </w:r>
      <w:r w:rsidR="00C938B5" w:rsidRPr="005D5802">
        <w:rPr>
          <w:b/>
          <w:bCs/>
        </w:rPr>
        <w:t>. Градостроительный регламент. Зона застройки индивидуальными жилыми домами и малоэтажными жилыми домами блокированной застройки Ж-1</w:t>
      </w:r>
    </w:p>
    <w:p w:rsidR="00C938B5" w:rsidRPr="005D5802" w:rsidRDefault="00C938B5" w:rsidP="00C938B5">
      <w:pPr>
        <w:ind w:firstLine="567"/>
        <w:jc w:val="both"/>
      </w:pPr>
      <w:r w:rsidRPr="005D5802">
        <w:t> </w:t>
      </w:r>
    </w:p>
    <w:p w:rsidR="00C938B5" w:rsidRPr="005D5802" w:rsidRDefault="00781FCA" w:rsidP="00C938B5">
      <w:pPr>
        <w:ind w:firstLine="567"/>
        <w:jc w:val="both"/>
      </w:pPr>
      <w:r w:rsidRPr="005D5802">
        <w:t xml:space="preserve">1. </w:t>
      </w:r>
      <w:r w:rsidR="00C938B5" w:rsidRPr="005D5802">
        <w:t>Зона выделена для создания правовых условий формирования территорий для размещения жилых домов, не предназначенных для раздела на квартиры.</w:t>
      </w:r>
    </w:p>
    <w:p w:rsidR="00C938B5" w:rsidRPr="005D5802" w:rsidRDefault="00C938B5" w:rsidP="00C938B5">
      <w:pPr>
        <w:ind w:firstLine="567"/>
        <w:jc w:val="both"/>
      </w:pPr>
      <w:r w:rsidRPr="005D5802">
        <w:t> </w:t>
      </w:r>
    </w:p>
    <w:tbl>
      <w:tblPr>
        <w:tblW w:w="9348" w:type="dxa"/>
        <w:jc w:val="center"/>
        <w:tblCellMar>
          <w:left w:w="0" w:type="dxa"/>
          <w:right w:w="0" w:type="dxa"/>
        </w:tblCellMar>
        <w:tblLook w:val="04A0" w:firstRow="1" w:lastRow="0" w:firstColumn="1" w:lastColumn="0" w:noHBand="0" w:noVBand="1"/>
      </w:tblPr>
      <w:tblGrid>
        <w:gridCol w:w="1173"/>
        <w:gridCol w:w="8175"/>
      </w:tblGrid>
      <w:tr w:rsidR="005D5802" w:rsidRPr="005D5802" w:rsidTr="00C938B5">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jc w:val="center"/>
            </w:pPr>
            <w:r w:rsidRPr="005D5802">
              <w:t>Код</w:t>
            </w:r>
          </w:p>
        </w:tc>
        <w:tc>
          <w:tcPr>
            <w:tcW w:w="8175"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pPr>
            <w:r w:rsidRPr="005D5802">
              <w:t>Основные виды разрешенного использования земельных участков.</w:t>
            </w:r>
          </w:p>
        </w:tc>
      </w:tr>
      <w:tr w:rsidR="005D5802" w:rsidRPr="005D5802" w:rsidTr="00C938B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2.1</w:t>
            </w:r>
          </w:p>
        </w:tc>
        <w:tc>
          <w:tcPr>
            <w:tcW w:w="8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Для индивидуального жилищного строительства</w:t>
            </w:r>
          </w:p>
        </w:tc>
      </w:tr>
      <w:tr w:rsidR="005D5802" w:rsidRPr="005D5802" w:rsidTr="00C938B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2.1.1</w:t>
            </w:r>
          </w:p>
        </w:tc>
        <w:tc>
          <w:tcPr>
            <w:tcW w:w="8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Малоэтажная многоквартирная жилая застройка</w:t>
            </w:r>
          </w:p>
        </w:tc>
      </w:tr>
      <w:tr w:rsidR="005D5802" w:rsidRPr="005D5802" w:rsidTr="00C938B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2.2</w:t>
            </w:r>
          </w:p>
        </w:tc>
        <w:tc>
          <w:tcPr>
            <w:tcW w:w="8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Для ведения личного подсобного хозяйства (приусадебный земельный участок)</w:t>
            </w:r>
          </w:p>
        </w:tc>
      </w:tr>
      <w:tr w:rsidR="005D5802" w:rsidRPr="005D5802" w:rsidTr="00C938B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2.3</w:t>
            </w:r>
          </w:p>
        </w:tc>
        <w:tc>
          <w:tcPr>
            <w:tcW w:w="8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Блокированная жилая застройка</w:t>
            </w:r>
          </w:p>
        </w:tc>
      </w:tr>
      <w:tr w:rsidR="005D5802" w:rsidRPr="005D5802" w:rsidTr="00C938B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2.7.1</w:t>
            </w:r>
          </w:p>
        </w:tc>
        <w:tc>
          <w:tcPr>
            <w:tcW w:w="8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Хранение автотранспорта</w:t>
            </w:r>
          </w:p>
        </w:tc>
      </w:tr>
      <w:tr w:rsidR="005D5802" w:rsidRPr="005D5802" w:rsidTr="00C938B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3.1.1</w:t>
            </w:r>
          </w:p>
        </w:tc>
        <w:tc>
          <w:tcPr>
            <w:tcW w:w="8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Предоставление коммунальных услуг</w:t>
            </w:r>
          </w:p>
        </w:tc>
      </w:tr>
      <w:tr w:rsidR="005D5802" w:rsidRPr="005D5802" w:rsidTr="00C938B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3.5.1</w:t>
            </w:r>
          </w:p>
        </w:tc>
        <w:tc>
          <w:tcPr>
            <w:tcW w:w="8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Дошкольное, начальное и среднее общее образование</w:t>
            </w:r>
          </w:p>
        </w:tc>
      </w:tr>
      <w:tr w:rsidR="005D5802" w:rsidRPr="005D5802" w:rsidTr="00C938B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12.0.2</w:t>
            </w:r>
          </w:p>
        </w:tc>
        <w:tc>
          <w:tcPr>
            <w:tcW w:w="8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Благоустройство территории</w:t>
            </w:r>
          </w:p>
        </w:tc>
      </w:tr>
      <w:tr w:rsidR="005D5802" w:rsidRPr="005D5802" w:rsidTr="00C938B5">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jc w:val="center"/>
            </w:pPr>
            <w:r w:rsidRPr="005D5802">
              <w:t>Код</w:t>
            </w:r>
          </w:p>
        </w:tc>
        <w:tc>
          <w:tcPr>
            <w:tcW w:w="8175"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hideMark/>
          </w:tcPr>
          <w:p w:rsidR="00C938B5" w:rsidRPr="005D5802" w:rsidRDefault="00C938B5" w:rsidP="00C938B5">
            <w:pPr>
              <w:ind w:firstLine="26"/>
            </w:pPr>
            <w:r w:rsidRPr="005D5802">
              <w:t>Вспомогательные виды разрешённого использования</w:t>
            </w:r>
          </w:p>
        </w:tc>
      </w:tr>
      <w:tr w:rsidR="005D5802" w:rsidRPr="005D5802" w:rsidTr="00C938B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3.2.1</w:t>
            </w:r>
          </w:p>
        </w:tc>
        <w:tc>
          <w:tcPr>
            <w:tcW w:w="8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Административные здания организаций, обеспечивающих предоставление коммунальных услуг</w:t>
            </w:r>
          </w:p>
        </w:tc>
      </w:tr>
      <w:tr w:rsidR="005D5802" w:rsidRPr="005D5802" w:rsidTr="00C938B5">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jc w:val="center"/>
            </w:pPr>
            <w:r w:rsidRPr="005D5802">
              <w:t>Код</w:t>
            </w:r>
          </w:p>
        </w:tc>
        <w:tc>
          <w:tcPr>
            <w:tcW w:w="8175"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hideMark/>
          </w:tcPr>
          <w:p w:rsidR="00C938B5" w:rsidRPr="005D5802" w:rsidRDefault="00C938B5" w:rsidP="00C938B5">
            <w:pPr>
              <w:ind w:firstLine="26"/>
            </w:pPr>
            <w:r w:rsidRPr="005D5802">
              <w:t>Условно разрешенные виды разрешённого использования</w:t>
            </w:r>
          </w:p>
        </w:tc>
      </w:tr>
      <w:tr w:rsidR="005D5802" w:rsidRPr="005D5802" w:rsidTr="00C938B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4.4</w:t>
            </w:r>
          </w:p>
        </w:tc>
        <w:tc>
          <w:tcPr>
            <w:tcW w:w="8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Магазины</w:t>
            </w:r>
          </w:p>
        </w:tc>
      </w:tr>
      <w:tr w:rsidR="005D5802" w:rsidRPr="005D5802" w:rsidTr="00C938B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5.1.3</w:t>
            </w:r>
          </w:p>
        </w:tc>
        <w:tc>
          <w:tcPr>
            <w:tcW w:w="81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Площадки для занятий спортом</w:t>
            </w:r>
          </w:p>
        </w:tc>
      </w:tr>
    </w:tbl>
    <w:p w:rsidR="00C938B5" w:rsidRPr="005D5802" w:rsidRDefault="00C938B5" w:rsidP="00C938B5">
      <w:pPr>
        <w:ind w:firstLine="567"/>
        <w:jc w:val="both"/>
      </w:pPr>
      <w:r w:rsidRPr="005D5802">
        <w:t> </w:t>
      </w:r>
    </w:p>
    <w:p w:rsidR="00C938B5" w:rsidRPr="005D5802" w:rsidRDefault="00C938B5" w:rsidP="00C938B5">
      <w:pPr>
        <w:ind w:firstLine="567"/>
        <w:jc w:val="both"/>
      </w:pPr>
      <w:r w:rsidRPr="005D5802">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w:t>
      </w:r>
      <w:r w:rsidR="00511688" w:rsidRPr="005D5802">
        <w:t>ьзования с кодами 2.1, 2.2, 2.3:</w:t>
      </w:r>
    </w:p>
    <w:p w:rsidR="00C938B5" w:rsidRPr="005D5802" w:rsidRDefault="00781FCA" w:rsidP="00C938B5">
      <w:pPr>
        <w:ind w:firstLine="567"/>
        <w:jc w:val="both"/>
      </w:pPr>
      <w:r w:rsidRPr="005D5802">
        <w:t>-</w:t>
      </w:r>
      <w:r w:rsidR="00C938B5" w:rsidRPr="005D5802">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м²; максимальная площадь земельных участков – 4500 м².</w:t>
      </w:r>
    </w:p>
    <w:p w:rsidR="00C938B5" w:rsidRPr="005D5802" w:rsidRDefault="00781FCA" w:rsidP="00C938B5">
      <w:pPr>
        <w:ind w:firstLine="567"/>
        <w:jc w:val="both"/>
      </w:pPr>
      <w:r w:rsidRPr="005D5802">
        <w:t>-</w:t>
      </w:r>
      <w:r w:rsidR="00C938B5" w:rsidRPr="005D5802">
        <w:t> 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400 м²; максимальная площадь земельных участков – 6000 м².</w:t>
      </w:r>
    </w:p>
    <w:p w:rsidR="00C938B5" w:rsidRPr="005D5802" w:rsidRDefault="00781FCA" w:rsidP="00C938B5">
      <w:pPr>
        <w:ind w:firstLine="567"/>
        <w:jc w:val="both"/>
      </w:pPr>
      <w:r w:rsidRPr="005D5802">
        <w:t>-</w:t>
      </w:r>
      <w:r w:rsidR="00C938B5"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C938B5" w:rsidRPr="005D5802" w:rsidRDefault="00781FCA" w:rsidP="00C938B5">
      <w:pPr>
        <w:ind w:firstLine="567"/>
        <w:jc w:val="both"/>
      </w:pPr>
      <w:r w:rsidRPr="005D5802">
        <w:t>-</w:t>
      </w:r>
      <w:r w:rsidR="00C938B5"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для вида разрешенного использования с кодом 2.3: 5 м для строений, размещенных вдоль красных линий, улиц, проездов и дорог; 0 м по сторонам земельного участка вдоль которых проходят общие стены или оси общих стен с соседними жилыми домами; 3 м по другим сторонам земельного участка.</w:t>
      </w:r>
    </w:p>
    <w:p w:rsidR="00C938B5" w:rsidRPr="005D5802" w:rsidRDefault="00781FCA" w:rsidP="00C938B5">
      <w:pPr>
        <w:ind w:firstLine="567"/>
        <w:jc w:val="both"/>
      </w:pPr>
      <w:r w:rsidRPr="005D5802">
        <w:t>-</w:t>
      </w:r>
      <w:r w:rsidR="00C938B5" w:rsidRPr="005D5802">
        <w:t> Предельное количество этажей зданий, строений, сооружений – 3, предельная высота зданий, строений, сооружений – 15 м.</w:t>
      </w:r>
    </w:p>
    <w:p w:rsidR="00C938B5" w:rsidRPr="005D5802" w:rsidRDefault="00781FCA" w:rsidP="00C938B5">
      <w:pPr>
        <w:ind w:firstLine="567"/>
        <w:jc w:val="both"/>
      </w:pPr>
      <w:r w:rsidRPr="005D5802">
        <w:t>-</w:t>
      </w:r>
      <w:r w:rsidR="00C938B5" w:rsidRPr="005D5802">
        <w:t> Максимальный процент застройки в границах земельного участка – 60%.</w:t>
      </w:r>
    </w:p>
    <w:p w:rsidR="00781FCA" w:rsidRPr="005D5802" w:rsidRDefault="00781FCA" w:rsidP="00C938B5">
      <w:pPr>
        <w:ind w:firstLine="567"/>
        <w:jc w:val="both"/>
      </w:pPr>
    </w:p>
    <w:p w:rsidR="00C938B5" w:rsidRPr="005D5802" w:rsidRDefault="00C938B5" w:rsidP="00C938B5">
      <w:pPr>
        <w:ind w:firstLine="567"/>
        <w:jc w:val="both"/>
      </w:pPr>
      <w:r w:rsidRPr="005D5802">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3.5.1 и 4.4.</w:t>
      </w:r>
    </w:p>
    <w:p w:rsidR="00C938B5" w:rsidRPr="005D5802" w:rsidRDefault="00781FCA" w:rsidP="00C938B5">
      <w:pPr>
        <w:ind w:firstLine="567"/>
        <w:jc w:val="both"/>
      </w:pPr>
      <w:r w:rsidRPr="005D5802">
        <w:lastRenderedPageBreak/>
        <w:t xml:space="preserve">- </w:t>
      </w:r>
      <w:r w:rsidR="00C938B5" w:rsidRPr="005D5802">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 земельных участков – 550 м².</w:t>
      </w:r>
    </w:p>
    <w:p w:rsidR="00C938B5" w:rsidRPr="005D5802" w:rsidRDefault="00781FCA" w:rsidP="00C938B5">
      <w:pPr>
        <w:ind w:firstLine="567"/>
        <w:jc w:val="both"/>
      </w:pPr>
      <w:r w:rsidRPr="005D5802">
        <w:t>-</w:t>
      </w:r>
      <w:r w:rsidR="00C938B5" w:rsidRPr="005D5802">
        <w:t> Предельные (минимальные и (или) максимальные) размеры земельных участков, в том числе их площадь, для видов разрешенного использования с кодами 4.4: размеры земельных участков не подлежат установлению; минимальная площадь земельных участков – 550 м²; максимальная площадь земельных участков – 2000 м².</w:t>
      </w:r>
    </w:p>
    <w:p w:rsidR="00C938B5" w:rsidRPr="005D5802" w:rsidRDefault="00781FCA" w:rsidP="00C938B5">
      <w:pPr>
        <w:ind w:firstLine="567"/>
        <w:jc w:val="both"/>
      </w:pPr>
      <w:r w:rsidRPr="005D5802">
        <w:t>-</w:t>
      </w:r>
      <w:r w:rsidR="00C938B5" w:rsidRPr="005D5802">
        <w:t> 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 земельных участков – 10000 м².</w:t>
      </w:r>
    </w:p>
    <w:p w:rsidR="00C938B5" w:rsidRPr="005D5802" w:rsidRDefault="00781FCA" w:rsidP="00C938B5">
      <w:pPr>
        <w:ind w:firstLine="567"/>
        <w:jc w:val="both"/>
      </w:pPr>
      <w:r w:rsidRPr="005D5802">
        <w:t>-</w:t>
      </w:r>
      <w:r w:rsidR="00C938B5"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C938B5" w:rsidRPr="005D5802" w:rsidRDefault="00781FCA" w:rsidP="00C938B5">
      <w:pPr>
        <w:ind w:firstLine="567"/>
        <w:jc w:val="both"/>
      </w:pPr>
      <w:r w:rsidRPr="005D5802">
        <w:t>-</w:t>
      </w:r>
      <w:r w:rsidR="00C938B5" w:rsidRPr="005D5802">
        <w:t> Предельное количество этажей зданий, строений, сооружений – 2, предельная высота зданий, строений, сооружений – 10 м.</w:t>
      </w:r>
    </w:p>
    <w:p w:rsidR="00C938B5" w:rsidRPr="005D5802" w:rsidRDefault="00781FCA" w:rsidP="00C938B5">
      <w:pPr>
        <w:ind w:firstLine="567"/>
        <w:jc w:val="both"/>
      </w:pPr>
      <w:r w:rsidRPr="005D5802">
        <w:t>-</w:t>
      </w:r>
      <w:r w:rsidR="00C938B5" w:rsidRPr="005D5802">
        <w:t> Максимальный процент застройки в границах земельного участка – 60%.</w:t>
      </w:r>
    </w:p>
    <w:p w:rsidR="00C938B5" w:rsidRPr="005D5802" w:rsidRDefault="00C938B5" w:rsidP="00C938B5">
      <w:pPr>
        <w:ind w:firstLine="567"/>
        <w:jc w:val="both"/>
      </w:pPr>
      <w:r w:rsidRPr="005D5802">
        <w:t> </w:t>
      </w:r>
    </w:p>
    <w:p w:rsidR="00C938B5" w:rsidRPr="005D5802" w:rsidRDefault="00781FCA" w:rsidP="00C938B5">
      <w:pPr>
        <w:ind w:firstLine="567"/>
        <w:jc w:val="both"/>
      </w:pPr>
      <w:r w:rsidRPr="005D5802">
        <w:t xml:space="preserve">4. </w:t>
      </w:r>
      <w:r w:rsidR="00C938B5" w:rsidRPr="005D5802">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C938B5" w:rsidRPr="005D5802" w:rsidRDefault="00781FCA" w:rsidP="00C938B5">
      <w:pPr>
        <w:ind w:firstLine="567"/>
        <w:jc w:val="both"/>
      </w:pPr>
      <w:r w:rsidRPr="005D5802">
        <w:t>-</w:t>
      </w:r>
      <w:r w:rsidR="00C938B5" w:rsidRPr="005D5802">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м2; максимальная площадь земельных участков – 2000 м².</w:t>
      </w:r>
    </w:p>
    <w:p w:rsidR="00C938B5" w:rsidRPr="005D5802" w:rsidRDefault="00781FCA" w:rsidP="00C938B5">
      <w:pPr>
        <w:ind w:firstLine="567"/>
        <w:jc w:val="both"/>
      </w:pPr>
      <w:r w:rsidRPr="005D5802">
        <w:t>-</w:t>
      </w:r>
      <w:r w:rsidR="00C938B5"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C938B5" w:rsidRPr="005D5802" w:rsidRDefault="00781FCA" w:rsidP="00C938B5">
      <w:pPr>
        <w:ind w:firstLine="567"/>
        <w:jc w:val="both"/>
      </w:pPr>
      <w:r w:rsidRPr="005D5802">
        <w:t>-</w:t>
      </w:r>
      <w:r w:rsidR="00C938B5" w:rsidRPr="005D5802">
        <w:t> Предельное количество этажей зданий, строений, сооружений – 1, предельная высота зданий, строений, сооружений – 40 м.</w:t>
      </w:r>
    </w:p>
    <w:p w:rsidR="00C938B5" w:rsidRPr="005D5802" w:rsidRDefault="00781FCA" w:rsidP="00C938B5">
      <w:pPr>
        <w:ind w:firstLine="567"/>
        <w:jc w:val="both"/>
      </w:pPr>
      <w:r w:rsidRPr="005D5802">
        <w:t>-</w:t>
      </w:r>
      <w:r w:rsidR="00C938B5" w:rsidRPr="005D5802">
        <w:t> Максимальный процент застройки в границах земельного участка – 100 %.</w:t>
      </w:r>
    </w:p>
    <w:p w:rsidR="00C938B5" w:rsidRPr="005D5802" w:rsidRDefault="00C938B5" w:rsidP="00C938B5">
      <w:pPr>
        <w:ind w:firstLine="567"/>
        <w:jc w:val="both"/>
      </w:pPr>
      <w:r w:rsidRPr="005D5802">
        <w:t> </w:t>
      </w:r>
    </w:p>
    <w:p w:rsidR="00C938B5" w:rsidRPr="005D5802" w:rsidRDefault="00781FCA" w:rsidP="00C938B5">
      <w:pPr>
        <w:ind w:firstLine="567"/>
        <w:jc w:val="both"/>
      </w:pPr>
      <w:r w:rsidRPr="005D5802">
        <w:t xml:space="preserve">5. </w:t>
      </w:r>
      <w:r w:rsidR="00C938B5" w:rsidRPr="005D5802">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12.0.2:</w:t>
      </w:r>
    </w:p>
    <w:p w:rsidR="00C938B5" w:rsidRPr="005D5802" w:rsidRDefault="00781FCA" w:rsidP="00C938B5">
      <w:pPr>
        <w:ind w:firstLine="567"/>
        <w:jc w:val="both"/>
      </w:pPr>
      <w:r w:rsidRPr="005D5802">
        <w:t>-</w:t>
      </w:r>
      <w:r w:rsidR="00C938B5" w:rsidRPr="005D5802">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м2; максимальная площадь земельных участков – 3000 м².</w:t>
      </w:r>
    </w:p>
    <w:p w:rsidR="00C938B5" w:rsidRPr="005D5802" w:rsidRDefault="00781FCA" w:rsidP="00C938B5">
      <w:pPr>
        <w:ind w:firstLine="567"/>
        <w:jc w:val="both"/>
      </w:pPr>
      <w:r w:rsidRPr="005D5802">
        <w:t>-</w:t>
      </w:r>
      <w:r w:rsidR="00C938B5"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C938B5" w:rsidRPr="005D5802" w:rsidRDefault="00781FCA" w:rsidP="00C938B5">
      <w:pPr>
        <w:ind w:firstLine="567"/>
        <w:jc w:val="both"/>
      </w:pPr>
      <w:r w:rsidRPr="005D5802">
        <w:t xml:space="preserve">- </w:t>
      </w:r>
      <w:r w:rsidR="00C938B5" w:rsidRPr="005D5802">
        <w:t>Предельное количество этажей зданий, строений, сооружений – 1, предельная высота зданий, строений, сооружений – 10 м.</w:t>
      </w:r>
    </w:p>
    <w:p w:rsidR="00C938B5" w:rsidRPr="005D5802" w:rsidRDefault="00781FCA" w:rsidP="00C938B5">
      <w:pPr>
        <w:ind w:firstLine="567"/>
        <w:jc w:val="both"/>
      </w:pPr>
      <w:r w:rsidRPr="005D5802">
        <w:t>-</w:t>
      </w:r>
      <w:r w:rsidR="00C938B5" w:rsidRPr="005D5802">
        <w:t> Максимальный процент застройки в границах земельного участка – 70 %.</w:t>
      </w:r>
    </w:p>
    <w:p w:rsidR="00C938B5" w:rsidRPr="005D5802" w:rsidRDefault="00C938B5" w:rsidP="00C938B5">
      <w:pPr>
        <w:ind w:firstLine="567"/>
        <w:jc w:val="both"/>
      </w:pPr>
      <w:r w:rsidRPr="005D5802">
        <w:t> </w:t>
      </w:r>
    </w:p>
    <w:p w:rsidR="00C938B5" w:rsidRPr="005D5802" w:rsidRDefault="00781FCA" w:rsidP="00C938B5">
      <w:pPr>
        <w:ind w:firstLine="567"/>
        <w:jc w:val="both"/>
      </w:pPr>
      <w:r w:rsidRPr="005D5802">
        <w:t xml:space="preserve">6. </w:t>
      </w:r>
      <w:r w:rsidR="00C938B5" w:rsidRPr="005D5802">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00C938B5" w:rsidRPr="005D5802">
        <w:t>водоохранные</w:t>
      </w:r>
      <w:proofErr w:type="spellEnd"/>
      <w:r w:rsidR="00C938B5" w:rsidRPr="005D5802">
        <w:t xml:space="preserve"> зоны, прибрежные защитные полосы, зоны санитарной охраны источников водоснабжения, охранные зоны электросетевого хозяйства, охранные зоны газораспределительных сетей.</w:t>
      </w:r>
    </w:p>
    <w:p w:rsidR="00C938B5" w:rsidRPr="005D5802" w:rsidRDefault="00C938B5" w:rsidP="00C938B5">
      <w:pPr>
        <w:ind w:firstLine="567"/>
        <w:jc w:val="both"/>
      </w:pPr>
      <w:bookmarkStart w:id="61" w:name="_Toc61255372"/>
      <w:bookmarkStart w:id="62" w:name="_Toc277073833"/>
      <w:bookmarkEnd w:id="61"/>
      <w:r w:rsidRPr="005D5802">
        <w:t> </w:t>
      </w:r>
      <w:bookmarkEnd w:id="62"/>
    </w:p>
    <w:p w:rsidR="00C938B5" w:rsidRPr="005D5802" w:rsidRDefault="00895035" w:rsidP="00C938B5">
      <w:pPr>
        <w:jc w:val="center"/>
        <w:outlineLvl w:val="3"/>
        <w:rPr>
          <w:b/>
          <w:bCs/>
        </w:rPr>
      </w:pPr>
      <w:r w:rsidRPr="005D5802">
        <w:rPr>
          <w:b/>
          <w:bCs/>
        </w:rPr>
        <w:lastRenderedPageBreak/>
        <w:t>Статья 14</w:t>
      </w:r>
      <w:r w:rsidR="00C938B5" w:rsidRPr="005D5802">
        <w:rPr>
          <w:b/>
          <w:bCs/>
        </w:rPr>
        <w:t xml:space="preserve">. Градостроительный регламент. Зона застройки </w:t>
      </w:r>
      <w:proofErr w:type="spellStart"/>
      <w:r w:rsidR="00C938B5" w:rsidRPr="005D5802">
        <w:rPr>
          <w:b/>
          <w:bCs/>
        </w:rPr>
        <w:t>среднеэтажными</w:t>
      </w:r>
      <w:proofErr w:type="spellEnd"/>
      <w:r w:rsidR="00C938B5" w:rsidRPr="005D5802">
        <w:rPr>
          <w:b/>
          <w:bCs/>
        </w:rPr>
        <w:t xml:space="preserve"> жилыми домами блокированной застройки и многоквартирными домами Ж-2</w:t>
      </w:r>
    </w:p>
    <w:p w:rsidR="00C938B5" w:rsidRPr="005D5802" w:rsidRDefault="00C938B5" w:rsidP="00C938B5">
      <w:pPr>
        <w:ind w:firstLine="567"/>
        <w:jc w:val="both"/>
      </w:pPr>
      <w:r w:rsidRPr="005D5802">
        <w:t> </w:t>
      </w:r>
    </w:p>
    <w:p w:rsidR="00C938B5" w:rsidRPr="005D5802" w:rsidRDefault="00781FCA" w:rsidP="00C938B5">
      <w:pPr>
        <w:ind w:firstLine="567"/>
        <w:jc w:val="both"/>
      </w:pPr>
      <w:r w:rsidRPr="005D5802">
        <w:t xml:space="preserve">1. </w:t>
      </w:r>
      <w:r w:rsidR="00C938B5" w:rsidRPr="005D5802">
        <w:t>Зона выделена для создания правовых условий формирования территорий для размещения жилых домов не выше восьми надземных этажей, предназначенных для разделения на квартиры.</w:t>
      </w:r>
    </w:p>
    <w:p w:rsidR="00C938B5" w:rsidRPr="005D5802" w:rsidRDefault="00C938B5" w:rsidP="00C938B5">
      <w:pPr>
        <w:ind w:firstLine="567"/>
        <w:jc w:val="both"/>
      </w:pPr>
      <w:r w:rsidRPr="005D5802">
        <w:t> </w:t>
      </w:r>
    </w:p>
    <w:tbl>
      <w:tblPr>
        <w:tblW w:w="9348" w:type="dxa"/>
        <w:jc w:val="center"/>
        <w:tblCellMar>
          <w:left w:w="0" w:type="dxa"/>
          <w:right w:w="0" w:type="dxa"/>
        </w:tblCellMar>
        <w:tblLook w:val="04A0" w:firstRow="1" w:lastRow="0" w:firstColumn="1" w:lastColumn="0" w:noHBand="0" w:noVBand="1"/>
      </w:tblPr>
      <w:tblGrid>
        <w:gridCol w:w="1131"/>
        <w:gridCol w:w="8217"/>
      </w:tblGrid>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jc w:val="center"/>
            </w:pPr>
            <w:r w:rsidRPr="005D5802">
              <w:t>Код</w:t>
            </w:r>
          </w:p>
        </w:tc>
        <w:tc>
          <w:tcPr>
            <w:tcW w:w="8217"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pPr>
            <w:r w:rsidRPr="005D5802">
              <w:t>Основные виды разрешенного использования земельных участков.</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2.1.1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Малоэтажная многоквартирная жилая застройка</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2.5</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proofErr w:type="spellStart"/>
            <w:r w:rsidRPr="005D5802">
              <w:t>Среднеэтажная</w:t>
            </w:r>
            <w:proofErr w:type="spellEnd"/>
            <w:r w:rsidRPr="005D5802">
              <w:t xml:space="preserve"> жилая застройка</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2.7.1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511688" w:rsidP="00C938B5">
            <w:pPr>
              <w:ind w:firstLine="26"/>
            </w:pPr>
            <w:r w:rsidRPr="005D5802">
              <w:t>Хранение автотранспорта</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3.1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Коммунальное обслуживание</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3.5.1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Дошкольное, начальное и среднее общее образование</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4.4</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Магазины</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4.9</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511688" w:rsidP="00C938B5">
            <w:pPr>
              <w:ind w:firstLine="26"/>
            </w:pPr>
            <w:r w:rsidRPr="005D5802">
              <w:t>Служебные гаражи</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12.0.2</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Благоустройство территории</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jc w:val="center"/>
            </w:pPr>
            <w:r w:rsidRPr="005D5802">
              <w:t>Код</w:t>
            </w:r>
          </w:p>
        </w:tc>
        <w:tc>
          <w:tcPr>
            <w:tcW w:w="8217"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hideMark/>
          </w:tcPr>
          <w:p w:rsidR="00C938B5" w:rsidRPr="005D5802" w:rsidRDefault="00C938B5" w:rsidP="00C938B5">
            <w:pPr>
              <w:ind w:firstLine="26"/>
            </w:pPr>
            <w:r w:rsidRPr="005D5802">
              <w:t>Вспомогательные виды разрешённого использования</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3.1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Коммунальное обслуживание</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jc w:val="center"/>
            </w:pPr>
            <w:r w:rsidRPr="005D5802">
              <w:t>Код</w:t>
            </w:r>
          </w:p>
        </w:tc>
        <w:tc>
          <w:tcPr>
            <w:tcW w:w="8217"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hideMark/>
          </w:tcPr>
          <w:p w:rsidR="00C938B5" w:rsidRPr="005D5802" w:rsidRDefault="00C938B5" w:rsidP="00C938B5">
            <w:pPr>
              <w:ind w:firstLine="26"/>
            </w:pPr>
            <w:r w:rsidRPr="005D5802">
              <w:t>Условно разрешенные виды разрешённого использования</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5.1.3</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Площадки для занятий спортом</w:t>
            </w:r>
          </w:p>
        </w:tc>
      </w:tr>
    </w:tbl>
    <w:p w:rsidR="00C938B5" w:rsidRPr="005D5802" w:rsidRDefault="00C938B5" w:rsidP="00C938B5">
      <w:pPr>
        <w:ind w:firstLine="567"/>
        <w:jc w:val="both"/>
      </w:pPr>
      <w:r w:rsidRPr="005D5802">
        <w:t> </w:t>
      </w:r>
    </w:p>
    <w:p w:rsidR="00C938B5" w:rsidRPr="005D5802" w:rsidRDefault="00781FCA" w:rsidP="00C938B5">
      <w:pPr>
        <w:ind w:firstLine="567"/>
        <w:jc w:val="both"/>
      </w:pPr>
      <w:r w:rsidRPr="005D5802">
        <w:t xml:space="preserve">2. </w:t>
      </w:r>
      <w:r w:rsidR="00C938B5" w:rsidRPr="005D5802">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2.1.1 и 2.5.</w:t>
      </w:r>
    </w:p>
    <w:p w:rsidR="00C938B5" w:rsidRPr="005D5802" w:rsidRDefault="00781FCA" w:rsidP="00C938B5">
      <w:pPr>
        <w:ind w:firstLine="567"/>
        <w:jc w:val="both"/>
      </w:pPr>
      <w:r w:rsidRPr="005D5802">
        <w:t xml:space="preserve">- </w:t>
      </w:r>
      <w:r w:rsidR="00C938B5" w:rsidRPr="005D5802">
        <w:t>Предельные (минимальные и (или) максимальные) размеры земельных участков, в том числе их площадь для видов разрешенного использования с кодами 2.1.1 и 2.5: размеры земельных участков не подлежат установлению; минимальная площадь земельных участков – 1600 м²; максимальная площадь земельных участков – 7000 м².</w:t>
      </w:r>
    </w:p>
    <w:p w:rsidR="00C938B5" w:rsidRPr="005D5802" w:rsidRDefault="00781FCA" w:rsidP="00C938B5">
      <w:pPr>
        <w:ind w:firstLine="567"/>
        <w:jc w:val="both"/>
      </w:pPr>
      <w:r w:rsidRPr="005D5802">
        <w:t>-</w:t>
      </w:r>
      <w:r w:rsidR="00C938B5"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C938B5" w:rsidRPr="005D5802" w:rsidRDefault="00781FCA" w:rsidP="00C938B5">
      <w:pPr>
        <w:ind w:firstLine="567"/>
        <w:jc w:val="both"/>
      </w:pPr>
      <w:r w:rsidRPr="005D5802">
        <w:t>-</w:t>
      </w:r>
      <w:r w:rsidR="00C938B5" w:rsidRPr="005D5802">
        <w:t> Предельное количество этажей зданий, строений, сооружений – 8, предельная высота зданий, строений, сооружений – 25 м.</w:t>
      </w:r>
    </w:p>
    <w:p w:rsidR="00C938B5" w:rsidRPr="005D5802" w:rsidRDefault="00781FCA" w:rsidP="00C938B5">
      <w:pPr>
        <w:ind w:firstLine="567"/>
        <w:jc w:val="both"/>
      </w:pPr>
      <w:r w:rsidRPr="005D5802">
        <w:t>-</w:t>
      </w:r>
      <w:r w:rsidR="00C938B5" w:rsidRPr="005D5802">
        <w:t> Максимальный процент застройки в границах земельного участка – 60%.</w:t>
      </w:r>
    </w:p>
    <w:p w:rsidR="00781FCA" w:rsidRPr="005D5802" w:rsidRDefault="00781FCA" w:rsidP="00C938B5">
      <w:pPr>
        <w:ind w:firstLine="567"/>
        <w:jc w:val="both"/>
      </w:pPr>
    </w:p>
    <w:p w:rsidR="00C938B5" w:rsidRPr="005D5802" w:rsidRDefault="00781FCA" w:rsidP="00C938B5">
      <w:pPr>
        <w:ind w:firstLine="567"/>
        <w:jc w:val="both"/>
      </w:pPr>
      <w:r w:rsidRPr="005D5802">
        <w:t xml:space="preserve">3. </w:t>
      </w:r>
      <w:r w:rsidR="00C938B5" w:rsidRPr="005D5802">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3.5.1, 3.7, 4.4, 4.9 и 5.1.</w:t>
      </w:r>
    </w:p>
    <w:p w:rsidR="00C938B5" w:rsidRPr="005D5802" w:rsidRDefault="00781FCA" w:rsidP="00C938B5">
      <w:pPr>
        <w:ind w:firstLine="567"/>
        <w:jc w:val="both"/>
      </w:pPr>
      <w:r w:rsidRPr="005D5802">
        <w:t>-</w:t>
      </w:r>
      <w:r w:rsidR="00C938B5" w:rsidRPr="005D5802">
        <w:t> Предельные (минимальные и (или) максимальные) размеры земельных участков, в том числе их площадь, для вида разрешенного использования с кодом 2.7.1 и 4.9: размеры земельных участков не подлежат установлению; минимальная площадь земельных участков – 20 м²; максимальная площадь земельных участков – 5000 м².</w:t>
      </w:r>
    </w:p>
    <w:p w:rsidR="00C938B5" w:rsidRPr="005D5802" w:rsidRDefault="00781FCA" w:rsidP="00C938B5">
      <w:pPr>
        <w:ind w:firstLine="567"/>
        <w:jc w:val="both"/>
      </w:pPr>
      <w:r w:rsidRPr="005D5802">
        <w:t>-</w:t>
      </w:r>
      <w:r w:rsidR="00C938B5" w:rsidRPr="005D5802">
        <w:t> Предельные (минимальные и (или) максимальные) размеры земельных участков, в том числе их площадь, для видов разрешенного использования с кодами 3.7, 4.4: размеры земельных участков не подлежат установлению; минимальная площадь земельных участков – 550 м²; максимальная площадь земельных участков – 5000 м².</w:t>
      </w:r>
    </w:p>
    <w:p w:rsidR="00C938B5" w:rsidRPr="005D5802" w:rsidRDefault="00781FCA" w:rsidP="00C938B5">
      <w:pPr>
        <w:ind w:firstLine="567"/>
        <w:jc w:val="both"/>
      </w:pPr>
      <w:r w:rsidRPr="005D5802">
        <w:t>-</w:t>
      </w:r>
      <w:r w:rsidR="00C938B5" w:rsidRPr="005D5802">
        <w:t> 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 земельных участков – 10000 м².</w:t>
      </w:r>
    </w:p>
    <w:p w:rsidR="00C938B5" w:rsidRPr="005D5802" w:rsidRDefault="00781FCA" w:rsidP="00C938B5">
      <w:pPr>
        <w:ind w:firstLine="567"/>
        <w:jc w:val="both"/>
      </w:pPr>
      <w:r w:rsidRPr="005D5802">
        <w:lastRenderedPageBreak/>
        <w:t>-</w:t>
      </w:r>
      <w:r w:rsidR="00C938B5" w:rsidRPr="005D5802">
        <w:t> Предельные (минимальные и (или) максимальные) размеры земельных участков, в том числе их площадь, для вида разрешенного использования с кодом 5.1: размеры земельных участков не подлежат установлению; минимальная площадь земельных участков – 500 м²; максимальная площадь земельных участков – 15000 м².</w:t>
      </w:r>
    </w:p>
    <w:p w:rsidR="00C938B5" w:rsidRPr="005D5802" w:rsidRDefault="00781FCA" w:rsidP="00C938B5">
      <w:pPr>
        <w:ind w:firstLine="567"/>
        <w:jc w:val="both"/>
      </w:pPr>
      <w:r w:rsidRPr="005D5802">
        <w:t>-</w:t>
      </w:r>
      <w:r w:rsidR="00C938B5"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C938B5" w:rsidRPr="005D5802" w:rsidRDefault="00781FCA" w:rsidP="00C938B5">
      <w:pPr>
        <w:ind w:firstLine="567"/>
        <w:jc w:val="both"/>
      </w:pPr>
      <w:r w:rsidRPr="005D5802">
        <w:t xml:space="preserve">- </w:t>
      </w:r>
      <w:r w:rsidR="00C938B5" w:rsidRPr="005D5802">
        <w:t>Предельное количество этажей зданий, строений, сооружений – 3, предельная высота зданий, строений, сооружений – 15 м.</w:t>
      </w:r>
    </w:p>
    <w:p w:rsidR="00C938B5" w:rsidRPr="005D5802" w:rsidRDefault="00781FCA" w:rsidP="00C938B5">
      <w:pPr>
        <w:ind w:firstLine="567"/>
        <w:jc w:val="both"/>
      </w:pPr>
      <w:r w:rsidRPr="005D5802">
        <w:t>-</w:t>
      </w:r>
      <w:r w:rsidR="00C938B5" w:rsidRPr="005D5802">
        <w:t> Максимальный процент застройки в границах земельного участка – 60%.</w:t>
      </w:r>
    </w:p>
    <w:p w:rsidR="00781FCA" w:rsidRPr="005D5802" w:rsidRDefault="00781FCA" w:rsidP="00C938B5">
      <w:pPr>
        <w:ind w:firstLine="567"/>
        <w:jc w:val="both"/>
      </w:pPr>
    </w:p>
    <w:p w:rsidR="00C938B5" w:rsidRPr="005D5802" w:rsidRDefault="00781FCA" w:rsidP="00C938B5">
      <w:pPr>
        <w:ind w:firstLine="567"/>
        <w:jc w:val="both"/>
      </w:pPr>
      <w:r w:rsidRPr="005D5802">
        <w:t xml:space="preserve">4. </w:t>
      </w:r>
      <w:r w:rsidR="00C938B5" w:rsidRPr="005D5802">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C938B5" w:rsidRPr="005D5802" w:rsidRDefault="00781FCA" w:rsidP="00C938B5">
      <w:pPr>
        <w:ind w:firstLine="567"/>
        <w:jc w:val="both"/>
      </w:pPr>
      <w:r w:rsidRPr="005D5802">
        <w:t>-</w:t>
      </w:r>
      <w:r w:rsidR="00C938B5" w:rsidRPr="005D5802">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м2; максимальная площадь земельных участков – 2000 м².</w:t>
      </w:r>
    </w:p>
    <w:p w:rsidR="00C938B5" w:rsidRPr="005D5802" w:rsidRDefault="00781FCA" w:rsidP="00C938B5">
      <w:pPr>
        <w:ind w:firstLine="567"/>
        <w:jc w:val="both"/>
      </w:pPr>
      <w:r w:rsidRPr="005D5802">
        <w:t>-</w:t>
      </w:r>
      <w:r w:rsidR="00C938B5"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C938B5" w:rsidRPr="005D5802" w:rsidRDefault="00781FCA" w:rsidP="00C938B5">
      <w:pPr>
        <w:ind w:firstLine="567"/>
        <w:jc w:val="both"/>
      </w:pPr>
      <w:r w:rsidRPr="005D5802">
        <w:t>-</w:t>
      </w:r>
      <w:r w:rsidR="00C938B5" w:rsidRPr="005D5802">
        <w:t> Предельное количество этажей зданий, строений, сооружений – 1, предельная высота зданий, строений, сооружений – 40 м.</w:t>
      </w:r>
    </w:p>
    <w:p w:rsidR="00C938B5" w:rsidRPr="005D5802" w:rsidRDefault="00781FCA" w:rsidP="00C938B5">
      <w:pPr>
        <w:ind w:firstLine="567"/>
        <w:jc w:val="both"/>
      </w:pPr>
      <w:r w:rsidRPr="005D5802">
        <w:t>-</w:t>
      </w:r>
      <w:r w:rsidR="00C938B5" w:rsidRPr="005D5802">
        <w:t> Максимальный процент застройки в границах земельного участка – 100 %.</w:t>
      </w:r>
    </w:p>
    <w:p w:rsidR="00781FCA" w:rsidRPr="005D5802" w:rsidRDefault="00781FCA" w:rsidP="00C938B5">
      <w:pPr>
        <w:ind w:firstLine="567"/>
        <w:jc w:val="both"/>
      </w:pPr>
    </w:p>
    <w:p w:rsidR="00C938B5" w:rsidRPr="005D5802" w:rsidRDefault="00C938B5" w:rsidP="00C938B5">
      <w:pPr>
        <w:ind w:firstLine="567"/>
        <w:jc w:val="both"/>
      </w:pPr>
      <w:r w:rsidRPr="005D5802">
        <w:t>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12.0.2:</w:t>
      </w:r>
    </w:p>
    <w:p w:rsidR="00C938B5" w:rsidRPr="005D5802" w:rsidRDefault="00781FCA" w:rsidP="00C938B5">
      <w:pPr>
        <w:ind w:firstLine="567"/>
        <w:jc w:val="both"/>
      </w:pPr>
      <w:r w:rsidRPr="005D5802">
        <w:t>-</w:t>
      </w:r>
      <w:r w:rsidR="00C938B5" w:rsidRPr="005D5802">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м2; максимальная площадь земельных участков – 3000 м².</w:t>
      </w:r>
    </w:p>
    <w:p w:rsidR="00C938B5" w:rsidRPr="005D5802" w:rsidRDefault="00781FCA" w:rsidP="00C938B5">
      <w:pPr>
        <w:ind w:firstLine="567"/>
        <w:jc w:val="both"/>
      </w:pPr>
      <w:r w:rsidRPr="005D5802">
        <w:t xml:space="preserve">- </w:t>
      </w:r>
      <w:r w:rsidR="00C938B5" w:rsidRPr="005D5802">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C938B5" w:rsidRPr="005D5802" w:rsidRDefault="00781FCA" w:rsidP="00C938B5">
      <w:pPr>
        <w:ind w:firstLine="567"/>
        <w:jc w:val="both"/>
      </w:pPr>
      <w:r w:rsidRPr="005D5802">
        <w:t>-</w:t>
      </w:r>
      <w:r w:rsidR="00C938B5" w:rsidRPr="005D5802">
        <w:t> Предельное количество этажей зданий, строений, сооружений – 1, предельная высота зданий, строений, сооружений – 10 м.</w:t>
      </w:r>
    </w:p>
    <w:p w:rsidR="00C938B5" w:rsidRPr="005D5802" w:rsidRDefault="00781FCA" w:rsidP="00C938B5">
      <w:pPr>
        <w:ind w:firstLine="567"/>
        <w:jc w:val="both"/>
      </w:pPr>
      <w:r w:rsidRPr="005D5802">
        <w:t>-</w:t>
      </w:r>
      <w:r w:rsidR="00C938B5" w:rsidRPr="005D5802">
        <w:t> Максимальный процент застройки в границах земельного участка – 70 %.</w:t>
      </w:r>
    </w:p>
    <w:p w:rsidR="00781FCA" w:rsidRPr="005D5802" w:rsidRDefault="00781FCA" w:rsidP="00C938B5">
      <w:pPr>
        <w:ind w:firstLine="567"/>
        <w:jc w:val="both"/>
      </w:pPr>
    </w:p>
    <w:p w:rsidR="00C938B5" w:rsidRPr="005D5802" w:rsidRDefault="00C938B5" w:rsidP="00C938B5">
      <w:pPr>
        <w:ind w:firstLine="567"/>
        <w:jc w:val="both"/>
      </w:pPr>
      <w:r w:rsidRPr="005D5802">
        <w:t>6.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зоны охранные зоны электросетевого хозяйства.</w:t>
      </w:r>
    </w:p>
    <w:p w:rsidR="00C938B5" w:rsidRPr="005D5802" w:rsidRDefault="00C938B5" w:rsidP="00C938B5">
      <w:pPr>
        <w:ind w:firstLine="567"/>
        <w:jc w:val="both"/>
      </w:pPr>
      <w:r w:rsidRPr="005D5802">
        <w:t> </w:t>
      </w:r>
    </w:p>
    <w:p w:rsidR="00C938B5" w:rsidRPr="005D5802" w:rsidRDefault="00895035" w:rsidP="00C938B5">
      <w:pPr>
        <w:jc w:val="center"/>
        <w:outlineLvl w:val="3"/>
        <w:rPr>
          <w:b/>
          <w:bCs/>
        </w:rPr>
      </w:pPr>
      <w:bookmarkStart w:id="63" w:name="_Toc61255373"/>
      <w:r w:rsidRPr="005D5802">
        <w:rPr>
          <w:b/>
          <w:bCs/>
        </w:rPr>
        <w:t>Статья 15</w:t>
      </w:r>
      <w:r w:rsidR="00C938B5" w:rsidRPr="005D5802">
        <w:rPr>
          <w:b/>
          <w:bCs/>
        </w:rPr>
        <w:t>. Градостроительный регламент. Зона делового, общественного и коммерческого назначения ОД-1</w:t>
      </w:r>
      <w:bookmarkEnd w:id="63"/>
    </w:p>
    <w:p w:rsidR="00C938B5" w:rsidRPr="005D5802" w:rsidRDefault="00C938B5" w:rsidP="00C938B5">
      <w:pPr>
        <w:ind w:firstLine="567"/>
        <w:jc w:val="both"/>
      </w:pPr>
      <w:bookmarkStart w:id="64" w:name="_Toc413057559"/>
      <w:bookmarkStart w:id="65" w:name="_Toc277073834"/>
      <w:bookmarkEnd w:id="64"/>
      <w:r w:rsidRPr="005D5802">
        <w:t> </w:t>
      </w:r>
      <w:bookmarkEnd w:id="65"/>
    </w:p>
    <w:p w:rsidR="00C938B5" w:rsidRPr="005D5802" w:rsidRDefault="00C938B5" w:rsidP="00C938B5">
      <w:pPr>
        <w:ind w:firstLine="567"/>
        <w:jc w:val="both"/>
      </w:pPr>
      <w:r w:rsidRPr="005D5802">
        <w:t>1. Зона выделена для создания правовых условий формирования территорий для размещения объектов капитального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p w:rsidR="00C938B5" w:rsidRPr="005D5802" w:rsidRDefault="00C938B5" w:rsidP="00C938B5">
      <w:pPr>
        <w:ind w:firstLine="567"/>
        <w:jc w:val="both"/>
      </w:pPr>
      <w:r w:rsidRPr="005D5802">
        <w:t> </w:t>
      </w:r>
    </w:p>
    <w:p w:rsidR="00781FCA" w:rsidRPr="005D5802" w:rsidRDefault="00781FCA" w:rsidP="00C938B5">
      <w:pPr>
        <w:ind w:firstLine="567"/>
        <w:jc w:val="both"/>
      </w:pPr>
    </w:p>
    <w:tbl>
      <w:tblPr>
        <w:tblW w:w="9423" w:type="dxa"/>
        <w:jc w:val="center"/>
        <w:tblCellMar>
          <w:left w:w="0" w:type="dxa"/>
          <w:right w:w="0" w:type="dxa"/>
        </w:tblCellMar>
        <w:tblLook w:val="04A0" w:firstRow="1" w:lastRow="0" w:firstColumn="1" w:lastColumn="0" w:noHBand="0" w:noVBand="1"/>
      </w:tblPr>
      <w:tblGrid>
        <w:gridCol w:w="1169"/>
        <w:gridCol w:w="8254"/>
      </w:tblGrid>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168"/>
              <w:jc w:val="center"/>
            </w:pPr>
            <w:r w:rsidRPr="005D5802">
              <w:lastRenderedPageBreak/>
              <w:t>Код</w:t>
            </w:r>
          </w:p>
        </w:tc>
        <w:tc>
          <w:tcPr>
            <w:tcW w:w="8254"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168"/>
            </w:pPr>
            <w:r w:rsidRPr="005D5802">
              <w:t>Основные виды разрешенного использования земельных участков.</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3.1.1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pPr>
            <w:r w:rsidRPr="005D5802">
              <w:t>Предоставление коммунальных услуг</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3.1.2</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pPr>
            <w:r w:rsidRPr="005D5802">
              <w:t>Административные здания организаций, обеспечивающих предоставление коммунальных услуг</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3.2.1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Дома социального обслуживания</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3.2.2</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Оказание социальной помощи населению</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3.2.3</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Оказание услуг связи</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3.2.4</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Общежития</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3.3</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Бытовое обслуживание</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3.4.1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Амбулаторно-поликлиническое обслуживание</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3.4.2</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Стационарное медицинское обслуживание</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3.5.1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pPr>
            <w:r w:rsidRPr="005D5802">
              <w:t>Дошкольное, начальное и среднее общее образование</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3.6.1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pPr>
            <w:r w:rsidRPr="005D5802">
              <w:t>Объекты культурно-досуговой деятельности</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3.6.2</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pPr>
            <w:r w:rsidRPr="005D5802">
              <w:t>Парки культуры и отдыха</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3.7.1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pPr>
            <w:r w:rsidRPr="005D5802">
              <w:t>Осуществление религиозных обрядов</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3.7.2</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pPr>
            <w:r w:rsidRPr="005D5802">
              <w:t>Религиозное управление и образование</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3.8.1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pPr>
            <w:r w:rsidRPr="005D5802">
              <w:t>Государственное управление</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3.9.1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Обеспечение деятельности в области гидрометеорологии и смежных с ней областях</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3.10.1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Амбулаторное ветеринарное обслуживание</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4.1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pPr>
            <w:r w:rsidRPr="005D5802">
              <w:t>Деловое управление</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4.2</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pPr>
            <w:r w:rsidRPr="005D5802">
              <w:t>Объекты торговли (торговые центры, торгово-развлекательные центры (комплексы)</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4.3</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pPr>
            <w:r w:rsidRPr="005D5802">
              <w:t>Рынки</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4.4</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pPr>
            <w:r w:rsidRPr="005D5802">
              <w:t>Магазины</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4.5</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pPr>
            <w:r w:rsidRPr="005D5802">
              <w:t>Банковская и страховая деятельность</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4.6</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pPr>
            <w:r w:rsidRPr="005D5802">
              <w:t>Общественное питание</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4.7</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pPr>
            <w:r w:rsidRPr="005D5802">
              <w:t>Гостиничное обслуживание</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4.8.1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Развлекательные мероприятия</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4.9</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Служебные гаражи</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4.9.1.1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Заправка транспортных средств</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4.9.1.2</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Обеспечение дорожного отдыха</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4.9.1.3</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Автомобильные мойки</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4.9.1.4</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Ремонт автомобилей</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4.10</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proofErr w:type="spellStart"/>
            <w:r w:rsidRPr="005D5802">
              <w:t>Выставочно</w:t>
            </w:r>
            <w:proofErr w:type="spellEnd"/>
            <w:r w:rsidRPr="005D5802">
              <w:t>-ярмарочная деятельность</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5.1.2</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Обеспечение занятий спортом в помещениях</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5.1.3</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Площадки для занятий спортом</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5.1.4</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Оборудованные площадки для занятий спортом</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5.1.7</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Спортивные базы</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90C36" w:rsidRPr="005D5802" w:rsidRDefault="00690C36" w:rsidP="00C938B5">
            <w:pPr>
              <w:ind w:firstLine="168"/>
              <w:jc w:val="center"/>
            </w:pPr>
            <w:r w:rsidRPr="005D5802">
              <w:t>6.4</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690C36" w:rsidRPr="005D5802" w:rsidRDefault="00690C36" w:rsidP="00C938B5">
            <w:pPr>
              <w:ind w:firstLine="168"/>
            </w:pPr>
            <w:r w:rsidRPr="005D5802">
              <w:t>Пищевая промышленность</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12.0.2</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Благоустройство территории</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168"/>
              <w:jc w:val="center"/>
            </w:pPr>
            <w:r w:rsidRPr="005D5802">
              <w:t>Код</w:t>
            </w:r>
          </w:p>
        </w:tc>
        <w:tc>
          <w:tcPr>
            <w:tcW w:w="8254"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hideMark/>
          </w:tcPr>
          <w:p w:rsidR="00C938B5" w:rsidRPr="005D5802" w:rsidRDefault="00C938B5" w:rsidP="00C938B5">
            <w:pPr>
              <w:ind w:firstLine="168"/>
            </w:pPr>
            <w:r w:rsidRPr="005D5802">
              <w:t>Вспомогательные виды разрешённого использования</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 </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pPr>
            <w:r w:rsidRPr="005D5802">
              <w:t>Виды разрешенного использования не установлены</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168"/>
              <w:jc w:val="center"/>
            </w:pPr>
            <w:r w:rsidRPr="005D5802">
              <w:t>Код</w:t>
            </w:r>
          </w:p>
        </w:tc>
        <w:tc>
          <w:tcPr>
            <w:tcW w:w="8254"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hideMark/>
          </w:tcPr>
          <w:p w:rsidR="00C938B5" w:rsidRPr="005D5802" w:rsidRDefault="00C938B5" w:rsidP="00C938B5">
            <w:pPr>
              <w:ind w:firstLine="168"/>
            </w:pPr>
            <w:r w:rsidRPr="005D5802">
              <w:t>Условно разрешенные виды разрешённого использования</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3.10.2</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Приюты для животных</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168"/>
              <w:jc w:val="center"/>
            </w:pPr>
            <w:r w:rsidRPr="005D5802">
              <w:t>5.2.1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168"/>
            </w:pPr>
            <w:r w:rsidRPr="005D5802">
              <w:t>Туристическое обслуживание</w:t>
            </w:r>
          </w:p>
        </w:tc>
      </w:tr>
    </w:tbl>
    <w:p w:rsidR="00C938B5" w:rsidRPr="005D5802" w:rsidRDefault="00C938B5" w:rsidP="00C938B5">
      <w:pPr>
        <w:ind w:firstLine="567"/>
        <w:jc w:val="both"/>
      </w:pPr>
      <w:r w:rsidRPr="005D5802">
        <w:t> </w:t>
      </w:r>
    </w:p>
    <w:p w:rsidR="00C938B5" w:rsidRPr="005D5802" w:rsidRDefault="00C938B5" w:rsidP="00C938B5">
      <w:pPr>
        <w:ind w:firstLine="567"/>
        <w:jc w:val="both"/>
      </w:pPr>
      <w:r w:rsidRPr="005D5802">
        <w:lastRenderedPageBreak/>
        <w:t>2. Предельные (минимальные и (или) максимальные) размеры земельных участков и предельные параметры разрешенного строительства, реконструкции объе</w:t>
      </w:r>
      <w:r w:rsidR="00690C36" w:rsidRPr="005D5802">
        <w:t>ктов капитального строительства:</w:t>
      </w:r>
    </w:p>
    <w:p w:rsidR="00C938B5" w:rsidRPr="005D5802" w:rsidRDefault="00781FCA" w:rsidP="00C938B5">
      <w:pPr>
        <w:ind w:firstLine="567"/>
        <w:jc w:val="both"/>
      </w:pPr>
      <w:r w:rsidRPr="005D5802">
        <w:t xml:space="preserve">- </w:t>
      </w:r>
      <w:r w:rsidR="00C938B5" w:rsidRPr="005D5802">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 – 50000 м².</w:t>
      </w:r>
    </w:p>
    <w:p w:rsidR="00C938B5" w:rsidRPr="005D5802" w:rsidRDefault="00781FCA" w:rsidP="00C938B5">
      <w:pPr>
        <w:ind w:firstLine="567"/>
        <w:jc w:val="both"/>
      </w:pPr>
      <w:r w:rsidRPr="005D5802">
        <w:t>-</w:t>
      </w:r>
      <w:r w:rsidR="00C938B5"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C938B5" w:rsidRPr="005D5802" w:rsidRDefault="00781FCA" w:rsidP="00C938B5">
      <w:pPr>
        <w:ind w:firstLine="567"/>
        <w:jc w:val="both"/>
      </w:pPr>
      <w:r w:rsidRPr="005D5802">
        <w:t>-</w:t>
      </w:r>
      <w:r w:rsidR="00C938B5" w:rsidRPr="005D5802">
        <w:t> Предельное количество этажей зданий, строений, сооружений – 5, предельная высота зданий, строений, сооружений – 20 м.</w:t>
      </w:r>
    </w:p>
    <w:p w:rsidR="00C938B5" w:rsidRPr="005D5802" w:rsidRDefault="00781FCA" w:rsidP="00C938B5">
      <w:pPr>
        <w:ind w:firstLine="567"/>
        <w:jc w:val="both"/>
      </w:pPr>
      <w:r w:rsidRPr="005D5802">
        <w:t>-</w:t>
      </w:r>
      <w:r w:rsidR="00C938B5" w:rsidRPr="005D5802">
        <w:t> Максимальный процент застройки в границах земельного участка – 60%.</w:t>
      </w:r>
    </w:p>
    <w:p w:rsidR="00C938B5" w:rsidRPr="005D5802" w:rsidRDefault="00C938B5" w:rsidP="00C938B5">
      <w:pPr>
        <w:ind w:firstLine="567"/>
        <w:jc w:val="both"/>
      </w:pPr>
      <w:r w:rsidRPr="005D5802">
        <w:t> </w:t>
      </w:r>
    </w:p>
    <w:p w:rsidR="00C938B5" w:rsidRPr="005D5802" w:rsidRDefault="00C938B5" w:rsidP="00C938B5">
      <w:pPr>
        <w:ind w:firstLine="567"/>
        <w:jc w:val="both"/>
      </w:pPr>
      <w:r w:rsidRPr="005D5802">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C938B5" w:rsidRPr="005D5802" w:rsidRDefault="00781FCA" w:rsidP="00C938B5">
      <w:pPr>
        <w:ind w:firstLine="567"/>
        <w:jc w:val="both"/>
      </w:pPr>
      <w:r w:rsidRPr="005D5802">
        <w:t>-</w:t>
      </w:r>
      <w:r w:rsidR="00C938B5" w:rsidRPr="005D5802">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м2; максимальная площадь земельных участков – 2000 м².</w:t>
      </w:r>
    </w:p>
    <w:p w:rsidR="00C938B5" w:rsidRPr="005D5802" w:rsidRDefault="00781FCA" w:rsidP="00C938B5">
      <w:pPr>
        <w:ind w:firstLine="567"/>
        <w:jc w:val="both"/>
      </w:pPr>
      <w:r w:rsidRPr="005D5802">
        <w:t>-</w:t>
      </w:r>
      <w:r w:rsidR="00C938B5"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C938B5" w:rsidRPr="005D5802" w:rsidRDefault="00781FCA" w:rsidP="00C938B5">
      <w:pPr>
        <w:ind w:firstLine="567"/>
        <w:jc w:val="both"/>
      </w:pPr>
      <w:r w:rsidRPr="005D5802">
        <w:t>-</w:t>
      </w:r>
      <w:r w:rsidR="00C938B5" w:rsidRPr="005D5802">
        <w:t> Предельное количество этажей зданий, строений, сооружений – 1, предельная высота зданий, строений, сооружений – 40 м.</w:t>
      </w:r>
    </w:p>
    <w:p w:rsidR="00C938B5" w:rsidRPr="005D5802" w:rsidRDefault="00781FCA" w:rsidP="00C938B5">
      <w:pPr>
        <w:ind w:firstLine="567"/>
        <w:jc w:val="both"/>
      </w:pPr>
      <w:r w:rsidRPr="005D5802">
        <w:t>-</w:t>
      </w:r>
      <w:r w:rsidR="00C938B5" w:rsidRPr="005D5802">
        <w:t> Максимальный процент застройки в границах земельного участка – 100 %.</w:t>
      </w:r>
    </w:p>
    <w:p w:rsidR="00C938B5" w:rsidRPr="005D5802" w:rsidRDefault="00C938B5" w:rsidP="00C938B5">
      <w:pPr>
        <w:ind w:firstLine="567"/>
        <w:jc w:val="both"/>
      </w:pPr>
      <w:r w:rsidRPr="005D5802">
        <w:t> </w:t>
      </w:r>
    </w:p>
    <w:p w:rsidR="00C938B5" w:rsidRPr="005D5802" w:rsidRDefault="00C938B5" w:rsidP="00C938B5">
      <w:pPr>
        <w:ind w:firstLine="567"/>
        <w:jc w:val="both"/>
      </w:pPr>
      <w:r w:rsidRPr="005D5802">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12.0.2:</w:t>
      </w:r>
    </w:p>
    <w:p w:rsidR="00C938B5" w:rsidRPr="005D5802" w:rsidRDefault="00781FCA" w:rsidP="00C938B5">
      <w:pPr>
        <w:ind w:firstLine="567"/>
        <w:jc w:val="both"/>
      </w:pPr>
      <w:r w:rsidRPr="005D5802">
        <w:t>-</w:t>
      </w:r>
      <w:r w:rsidR="00C938B5" w:rsidRPr="005D5802">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м2; максимальная площадь земельных участков – 3000 м².</w:t>
      </w:r>
    </w:p>
    <w:p w:rsidR="00C938B5" w:rsidRPr="005D5802" w:rsidRDefault="00781FCA" w:rsidP="00C938B5">
      <w:pPr>
        <w:ind w:firstLine="567"/>
        <w:jc w:val="both"/>
      </w:pPr>
      <w:r w:rsidRPr="005D5802">
        <w:t>-</w:t>
      </w:r>
      <w:r w:rsidR="00C938B5"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C938B5" w:rsidRPr="005D5802" w:rsidRDefault="00781FCA" w:rsidP="00C938B5">
      <w:pPr>
        <w:ind w:firstLine="567"/>
        <w:jc w:val="both"/>
      </w:pPr>
      <w:r w:rsidRPr="005D5802">
        <w:t>-</w:t>
      </w:r>
      <w:r w:rsidR="00C938B5" w:rsidRPr="005D5802">
        <w:t> Предельное количество этажей зданий, строений, сооружений – 1, предельная высота зданий, строений, сооружений – 10 м.</w:t>
      </w:r>
    </w:p>
    <w:p w:rsidR="00C938B5" w:rsidRPr="005D5802" w:rsidRDefault="00781FCA" w:rsidP="00C938B5">
      <w:pPr>
        <w:ind w:firstLine="567"/>
        <w:jc w:val="both"/>
      </w:pPr>
      <w:r w:rsidRPr="005D5802">
        <w:t>-</w:t>
      </w:r>
      <w:r w:rsidR="00C938B5" w:rsidRPr="005D5802">
        <w:t> Максимальный процент застройки в границах земельного участка – 70 %.</w:t>
      </w:r>
    </w:p>
    <w:p w:rsidR="00C938B5" w:rsidRPr="005D5802" w:rsidRDefault="00C938B5" w:rsidP="00C938B5">
      <w:pPr>
        <w:ind w:firstLine="567"/>
        <w:jc w:val="both"/>
      </w:pPr>
      <w:r w:rsidRPr="005D5802">
        <w:t> </w:t>
      </w:r>
    </w:p>
    <w:p w:rsidR="00C938B5" w:rsidRPr="005D5802" w:rsidRDefault="00781FCA" w:rsidP="00C938B5">
      <w:pPr>
        <w:ind w:firstLine="567"/>
        <w:jc w:val="both"/>
      </w:pPr>
      <w:r w:rsidRPr="005D5802">
        <w:t xml:space="preserve">5. </w:t>
      </w:r>
      <w:r w:rsidR="00C938B5" w:rsidRPr="005D5802">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зоны санитарной охраны источников водоснабжения, охранные зоны электросетевого хозяйства, охранные зоны газораспределительных сетей.</w:t>
      </w:r>
    </w:p>
    <w:p w:rsidR="00B14756" w:rsidRPr="005D5802" w:rsidRDefault="00B14756" w:rsidP="00C938B5">
      <w:pPr>
        <w:ind w:firstLine="567"/>
        <w:jc w:val="both"/>
      </w:pPr>
    </w:p>
    <w:p w:rsidR="00C938B5" w:rsidRPr="005D5802" w:rsidRDefault="00C938B5" w:rsidP="00C938B5">
      <w:pPr>
        <w:ind w:firstLine="567"/>
        <w:jc w:val="both"/>
      </w:pPr>
      <w:r w:rsidRPr="005D5802">
        <w:t> </w:t>
      </w:r>
    </w:p>
    <w:p w:rsidR="00C938B5" w:rsidRPr="005D5802" w:rsidRDefault="00895035" w:rsidP="00C938B5">
      <w:pPr>
        <w:jc w:val="center"/>
        <w:outlineLvl w:val="3"/>
        <w:rPr>
          <w:b/>
          <w:bCs/>
        </w:rPr>
      </w:pPr>
      <w:bookmarkStart w:id="66" w:name="_Toc5694383"/>
      <w:bookmarkStart w:id="67" w:name="_Toc61255374"/>
      <w:bookmarkEnd w:id="66"/>
      <w:r w:rsidRPr="005D5802">
        <w:rPr>
          <w:b/>
          <w:bCs/>
        </w:rPr>
        <w:t>Статья 16</w:t>
      </w:r>
      <w:r w:rsidR="00C938B5" w:rsidRPr="005D5802">
        <w:rPr>
          <w:b/>
          <w:bCs/>
        </w:rPr>
        <w:t>. Градостроительный регламент. Зона рекреационного назначения Р-1</w:t>
      </w:r>
      <w:bookmarkEnd w:id="67"/>
    </w:p>
    <w:p w:rsidR="00C938B5" w:rsidRPr="005D5802" w:rsidRDefault="00C938B5" w:rsidP="00C938B5">
      <w:pPr>
        <w:ind w:firstLine="567"/>
        <w:jc w:val="both"/>
      </w:pPr>
      <w:bookmarkStart w:id="68" w:name="_Toc429136676"/>
      <w:r w:rsidRPr="005D5802">
        <w:t> </w:t>
      </w:r>
      <w:bookmarkEnd w:id="68"/>
    </w:p>
    <w:p w:rsidR="00C938B5" w:rsidRPr="005D5802" w:rsidRDefault="00781FCA" w:rsidP="00C938B5">
      <w:pPr>
        <w:ind w:firstLine="567"/>
        <w:jc w:val="both"/>
      </w:pPr>
      <w:r w:rsidRPr="005D5802">
        <w:t xml:space="preserve">1. </w:t>
      </w:r>
      <w:r w:rsidR="00C938B5" w:rsidRPr="005D5802">
        <w:t>Зона выделена для создания правовых условий формирования территорий с целью обустройства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C938B5" w:rsidRPr="005D5802" w:rsidRDefault="00C938B5" w:rsidP="00C938B5">
      <w:pPr>
        <w:ind w:firstLine="567"/>
        <w:jc w:val="both"/>
      </w:pPr>
      <w:r w:rsidRPr="005D5802">
        <w:t> </w:t>
      </w:r>
    </w:p>
    <w:tbl>
      <w:tblPr>
        <w:tblW w:w="9423" w:type="dxa"/>
        <w:jc w:val="center"/>
        <w:tblCellMar>
          <w:left w:w="0" w:type="dxa"/>
          <w:right w:w="0" w:type="dxa"/>
        </w:tblCellMar>
        <w:tblLook w:val="04A0" w:firstRow="1" w:lastRow="0" w:firstColumn="1" w:lastColumn="0" w:noHBand="0" w:noVBand="1"/>
      </w:tblPr>
      <w:tblGrid>
        <w:gridCol w:w="1169"/>
        <w:gridCol w:w="8254"/>
      </w:tblGrid>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jc w:val="center"/>
            </w:pPr>
            <w:r w:rsidRPr="005D5802">
              <w:lastRenderedPageBreak/>
              <w:t>Код</w:t>
            </w:r>
          </w:p>
        </w:tc>
        <w:tc>
          <w:tcPr>
            <w:tcW w:w="8254"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pPr>
            <w:r w:rsidRPr="005D5802">
              <w:t>Основные виды разрешенного использования земельных участков.</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3.1.1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Предоставление коммунальных услуг</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3.6.1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Объекты культурно-досуговой деятельности</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3.6.2</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Парки культуры и отдыха</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3.7.1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Осуществление религиозных обрядов</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3.7.2</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Религиозное управление и образование</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4.6</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Общественное питание</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4.7</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Гостиничное обслуживание</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4.8.1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Развлекательные мероприятия</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5.1.2</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Обеспечение занятий спортом в помещениях</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5.1.3</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Площадки для занятий спортом</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5.1.4</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Оборудованные площадки для занятий спортом</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5.1.5</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Водный спорт</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5.1.7</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Спортивные базы</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5.2</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Природно-познавательный туризм</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5.2.1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Туристическое обслуживание</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5.3</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Охота и рыбалка</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5.4</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Причалы для маломерных судов</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5.5</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Поля для гольфа или конных прогулок</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9.2</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Курортная деятельность</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9.2.1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Санаторная деятельность</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11.1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Общее пользование водными объектами</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11.3</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Гидротехнические сооружения</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jc w:val="center"/>
            </w:pPr>
            <w:r w:rsidRPr="005D5802">
              <w:t>Код</w:t>
            </w:r>
          </w:p>
        </w:tc>
        <w:tc>
          <w:tcPr>
            <w:tcW w:w="8254"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hideMark/>
          </w:tcPr>
          <w:p w:rsidR="00C938B5" w:rsidRPr="005D5802" w:rsidRDefault="00C938B5" w:rsidP="00C938B5">
            <w:pPr>
              <w:ind w:firstLine="26"/>
            </w:pPr>
            <w:r w:rsidRPr="005D5802">
              <w:t>Вспомогательные виды разрешённого использования</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4.1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Деловое управление</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4.9</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Служебные гаражи</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3.4.1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Амбулаторно-поликлиническое обслуживание</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3.10.1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Амбулаторное ветеринарное обслуживание</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4.4</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Магазины</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jc w:val="center"/>
            </w:pPr>
            <w:r w:rsidRPr="005D5802">
              <w:t>Код</w:t>
            </w:r>
          </w:p>
        </w:tc>
        <w:tc>
          <w:tcPr>
            <w:tcW w:w="8254"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hideMark/>
          </w:tcPr>
          <w:p w:rsidR="00C938B5" w:rsidRPr="005D5802" w:rsidRDefault="00C938B5" w:rsidP="00C938B5">
            <w:pPr>
              <w:ind w:firstLine="26"/>
            </w:pPr>
            <w:r w:rsidRPr="005D5802">
              <w:t>Условно разрешенные виды разрешённого использования</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2.4</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Передвижное жилье</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3.10.2</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Приюты для животных</w:t>
            </w:r>
          </w:p>
        </w:tc>
      </w:tr>
    </w:tbl>
    <w:p w:rsidR="00C938B5" w:rsidRPr="005D5802" w:rsidRDefault="00C938B5" w:rsidP="00C938B5">
      <w:pPr>
        <w:ind w:firstLine="567"/>
        <w:jc w:val="both"/>
      </w:pPr>
      <w:r w:rsidRPr="005D5802">
        <w:t> </w:t>
      </w:r>
    </w:p>
    <w:p w:rsidR="00C938B5" w:rsidRPr="005D5802" w:rsidRDefault="00C938B5" w:rsidP="00C938B5">
      <w:pPr>
        <w:ind w:firstLine="567"/>
        <w:jc w:val="both"/>
      </w:pPr>
      <w:r w:rsidRPr="005D5802">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938B5" w:rsidRPr="005D5802" w:rsidRDefault="00781FCA" w:rsidP="00C938B5">
      <w:pPr>
        <w:ind w:firstLine="567"/>
        <w:jc w:val="both"/>
      </w:pPr>
      <w:r w:rsidRPr="005D5802">
        <w:t xml:space="preserve">- </w:t>
      </w:r>
      <w:r w:rsidR="00C938B5" w:rsidRPr="005D5802">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 земельных участков – 100 га.</w:t>
      </w:r>
    </w:p>
    <w:p w:rsidR="00C938B5" w:rsidRPr="005D5802" w:rsidRDefault="00781FCA" w:rsidP="00C938B5">
      <w:pPr>
        <w:ind w:firstLine="567"/>
        <w:jc w:val="both"/>
      </w:pPr>
      <w:r w:rsidRPr="005D5802">
        <w:t xml:space="preserve">- </w:t>
      </w:r>
      <w:r w:rsidR="00C938B5" w:rsidRPr="005D5802">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улиц и дорог и 3 м по другим сторонам земельного участка.</w:t>
      </w:r>
    </w:p>
    <w:p w:rsidR="00C938B5" w:rsidRPr="005D5802" w:rsidRDefault="00781FCA" w:rsidP="00C938B5">
      <w:pPr>
        <w:ind w:firstLine="567"/>
        <w:jc w:val="both"/>
      </w:pPr>
      <w:r w:rsidRPr="005D5802">
        <w:t xml:space="preserve">- </w:t>
      </w:r>
      <w:r w:rsidR="00C938B5" w:rsidRPr="005D5802">
        <w:t>Предельное количество этажей зданий, строений, сооружений – 5, предельная высота зданий, строений, сооружений – 25 м.</w:t>
      </w:r>
    </w:p>
    <w:p w:rsidR="00C938B5" w:rsidRPr="005D5802" w:rsidRDefault="00781FCA" w:rsidP="00C938B5">
      <w:pPr>
        <w:ind w:firstLine="567"/>
        <w:jc w:val="both"/>
      </w:pPr>
      <w:r w:rsidRPr="005D5802">
        <w:t xml:space="preserve">- </w:t>
      </w:r>
      <w:r w:rsidR="00C938B5" w:rsidRPr="005D5802">
        <w:t>Максимальный процент застройки в границах земельного участка – 60%.</w:t>
      </w:r>
    </w:p>
    <w:p w:rsidR="00C938B5" w:rsidRPr="005D5802" w:rsidRDefault="00C938B5" w:rsidP="00C938B5">
      <w:pPr>
        <w:ind w:firstLine="567"/>
        <w:jc w:val="both"/>
      </w:pPr>
      <w:r w:rsidRPr="005D5802">
        <w:t> </w:t>
      </w:r>
    </w:p>
    <w:p w:rsidR="00C938B5" w:rsidRPr="005D5802" w:rsidRDefault="00781FCA" w:rsidP="00C938B5">
      <w:pPr>
        <w:ind w:firstLine="567"/>
        <w:jc w:val="both"/>
      </w:pPr>
      <w:r w:rsidRPr="005D5802">
        <w:t xml:space="preserve">3. </w:t>
      </w:r>
      <w:r w:rsidR="00C938B5" w:rsidRPr="005D5802">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C938B5" w:rsidRPr="005D5802" w:rsidRDefault="00781FCA" w:rsidP="00C938B5">
      <w:pPr>
        <w:ind w:firstLine="567"/>
        <w:jc w:val="both"/>
      </w:pPr>
      <w:r w:rsidRPr="005D5802">
        <w:lastRenderedPageBreak/>
        <w:t>-</w:t>
      </w:r>
      <w:r w:rsidR="00C938B5" w:rsidRPr="005D5802">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м2; максимальная площадь земельных участков – 2000 м².</w:t>
      </w:r>
    </w:p>
    <w:p w:rsidR="00C938B5" w:rsidRPr="005D5802" w:rsidRDefault="00781FCA" w:rsidP="00C938B5">
      <w:pPr>
        <w:ind w:firstLine="567"/>
        <w:jc w:val="both"/>
      </w:pPr>
      <w:r w:rsidRPr="005D5802">
        <w:t>-</w:t>
      </w:r>
      <w:r w:rsidR="00C938B5"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C938B5" w:rsidRPr="005D5802" w:rsidRDefault="00781FCA" w:rsidP="00C938B5">
      <w:pPr>
        <w:ind w:firstLine="567"/>
        <w:jc w:val="both"/>
      </w:pPr>
      <w:r w:rsidRPr="005D5802">
        <w:t>-</w:t>
      </w:r>
      <w:r w:rsidR="00C938B5" w:rsidRPr="005D5802">
        <w:t> Предельное количество этажей зданий, строений, сооружений – 1, предельная высота зданий, строений, сооружений – 40 м.</w:t>
      </w:r>
    </w:p>
    <w:p w:rsidR="00C938B5" w:rsidRPr="005D5802" w:rsidRDefault="00781FCA" w:rsidP="00C938B5">
      <w:pPr>
        <w:ind w:firstLine="567"/>
        <w:jc w:val="both"/>
      </w:pPr>
      <w:r w:rsidRPr="005D5802">
        <w:t>-</w:t>
      </w:r>
      <w:r w:rsidR="00C938B5" w:rsidRPr="005D5802">
        <w:t> Максимальный процент застройки в границах земельного участка – 100 %.</w:t>
      </w:r>
    </w:p>
    <w:p w:rsidR="00C938B5" w:rsidRPr="005D5802" w:rsidRDefault="00C938B5" w:rsidP="00C938B5">
      <w:pPr>
        <w:ind w:firstLine="567"/>
        <w:jc w:val="both"/>
      </w:pPr>
      <w:r w:rsidRPr="005D5802">
        <w:t> </w:t>
      </w:r>
    </w:p>
    <w:p w:rsidR="00C938B5" w:rsidRPr="005D5802" w:rsidRDefault="00781FCA" w:rsidP="00C938B5">
      <w:pPr>
        <w:ind w:firstLine="567"/>
        <w:jc w:val="both"/>
      </w:pPr>
      <w:r w:rsidRPr="005D5802">
        <w:t>4</w:t>
      </w:r>
      <w:r w:rsidR="00C938B5" w:rsidRPr="005D5802">
        <w:t xml:space="preserve">.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00C938B5" w:rsidRPr="005D5802">
        <w:t>водоохранные</w:t>
      </w:r>
      <w:proofErr w:type="spellEnd"/>
      <w:r w:rsidR="00C938B5" w:rsidRPr="005D5802">
        <w:t xml:space="preserve"> зоны и прибрежные защитные полосы, охранные зоны электросетевого хозяйства, охранные зоны газораспределительных сетей.</w:t>
      </w:r>
    </w:p>
    <w:p w:rsidR="00C938B5" w:rsidRPr="005D5802" w:rsidRDefault="00C938B5" w:rsidP="00C938B5">
      <w:pPr>
        <w:ind w:firstLine="567"/>
        <w:jc w:val="both"/>
      </w:pPr>
      <w:bookmarkStart w:id="69" w:name="_Toc61255375"/>
      <w:r w:rsidRPr="005D5802">
        <w:t> </w:t>
      </w:r>
      <w:bookmarkEnd w:id="69"/>
    </w:p>
    <w:p w:rsidR="00C938B5" w:rsidRPr="005D5802" w:rsidRDefault="00895035" w:rsidP="00C938B5">
      <w:pPr>
        <w:jc w:val="center"/>
        <w:outlineLvl w:val="3"/>
        <w:rPr>
          <w:b/>
          <w:bCs/>
        </w:rPr>
      </w:pPr>
      <w:r w:rsidRPr="005D5802">
        <w:rPr>
          <w:b/>
          <w:bCs/>
        </w:rPr>
        <w:t>Статья 17</w:t>
      </w:r>
      <w:r w:rsidR="00C938B5" w:rsidRPr="005D5802">
        <w:rPr>
          <w:b/>
          <w:bCs/>
        </w:rPr>
        <w:t>. Градостроительный регламент. Производственная зона 4 класса опасности П-4</w:t>
      </w:r>
    </w:p>
    <w:p w:rsidR="00C938B5" w:rsidRPr="005D5802" w:rsidRDefault="00C938B5" w:rsidP="00C938B5">
      <w:pPr>
        <w:ind w:firstLine="567"/>
        <w:jc w:val="both"/>
      </w:pPr>
      <w:r w:rsidRPr="005D5802">
        <w:t> </w:t>
      </w:r>
    </w:p>
    <w:p w:rsidR="00C938B5" w:rsidRPr="005D5802" w:rsidRDefault="00C938B5" w:rsidP="00C938B5">
      <w:pPr>
        <w:ind w:firstLine="567"/>
        <w:jc w:val="both"/>
      </w:pPr>
      <w:r w:rsidRPr="005D5802">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C938B5" w:rsidRPr="005D5802" w:rsidRDefault="00C938B5" w:rsidP="00C938B5">
      <w:pPr>
        <w:ind w:firstLine="567"/>
        <w:jc w:val="both"/>
      </w:pPr>
      <w:r w:rsidRPr="005D5802">
        <w:t xml:space="preserve">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w:t>
      </w:r>
      <w:proofErr w:type="gramStart"/>
      <w:r w:rsidRPr="005D5802">
        <w:t xml:space="preserve">объектов» </w:t>
      </w:r>
      <w:r w:rsidR="00781FCA" w:rsidRPr="005D5802">
        <w:t xml:space="preserve">  </w:t>
      </w:r>
      <w:proofErr w:type="gramEnd"/>
      <w:r w:rsidR="00781FCA" w:rsidRPr="005D5802">
        <w:t xml:space="preserve">                    </w:t>
      </w:r>
      <w:r w:rsidRPr="005D5802">
        <w:t>(в действующей редакции документа), если иное не установлено проектом санитарно-защитной зоны объекта.</w:t>
      </w:r>
    </w:p>
    <w:p w:rsidR="00C938B5" w:rsidRPr="005D5802" w:rsidRDefault="00C938B5" w:rsidP="00C938B5">
      <w:pPr>
        <w:ind w:firstLine="567"/>
        <w:jc w:val="both"/>
      </w:pPr>
      <w:r w:rsidRPr="005D5802">
        <w:t> </w:t>
      </w:r>
    </w:p>
    <w:tbl>
      <w:tblPr>
        <w:tblW w:w="9348" w:type="dxa"/>
        <w:jc w:val="center"/>
        <w:tblCellMar>
          <w:left w:w="0" w:type="dxa"/>
          <w:right w:w="0" w:type="dxa"/>
        </w:tblCellMar>
        <w:tblLook w:val="04A0" w:firstRow="1" w:lastRow="0" w:firstColumn="1" w:lastColumn="0" w:noHBand="0" w:noVBand="1"/>
      </w:tblPr>
      <w:tblGrid>
        <w:gridCol w:w="1131"/>
        <w:gridCol w:w="8217"/>
      </w:tblGrid>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6416D5">
            <w:pPr>
              <w:jc w:val="center"/>
            </w:pPr>
            <w:r w:rsidRPr="005D5802">
              <w:t>Код</w:t>
            </w:r>
          </w:p>
        </w:tc>
        <w:tc>
          <w:tcPr>
            <w:tcW w:w="8217"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6416D5">
            <w:r w:rsidRPr="005D5802">
              <w:t>Основные виды разрешенного использования земельных участков.</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3.1.1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r w:rsidRPr="005D5802">
              <w:t>Предоставление коммунальных услуг</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3.9.1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r w:rsidRPr="005D5802">
              <w:t>Обеспечение деятельности в области гидрометеорологии и смежных с ней областях</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3.9.2</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r w:rsidRPr="005D5802">
              <w:t>Проведение научных исследований</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3.9.3</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r w:rsidRPr="005D5802">
              <w:t>Проведение научных испытаний</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4.9.1.1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6416D5">
            <w:r w:rsidRPr="005D5802">
              <w:t>Заправка транспортных средств</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4.9.1.2</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6416D5">
            <w:r w:rsidRPr="005D5802">
              <w:t>Обеспечение дорожного отдыха</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4.9.1.3</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6416D5">
            <w:r w:rsidRPr="005D5802">
              <w:t>Автомобильные мойки</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4.9.1.4</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6416D5">
            <w:r w:rsidRPr="005D5802">
              <w:t>Ремонт автомобилей</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6.1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r w:rsidRPr="005D5802">
              <w:t>Недропользование</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6.2.1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r w:rsidRPr="005D5802">
              <w:t>Автомобилестроительная промышленность</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6.3</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r w:rsidRPr="005D5802">
              <w:t>Легкая промышленность</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6.3.1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r w:rsidRPr="005D5802">
              <w:t>Фармацевтическая промышленность</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6.4</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r w:rsidRPr="005D5802">
              <w:t>Пищевая промышленность</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6.5</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6416D5">
            <w:r w:rsidRPr="005D5802">
              <w:t>Нефтехимическая промышленность</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6.6</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r w:rsidRPr="005D5802">
              <w:t>Строительная промышленность</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6.7</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r w:rsidRPr="005D5802">
              <w:t>Энергетика</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6.8</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6416D5">
            <w:r w:rsidRPr="005D5802">
              <w:t>Связь</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6.9</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6416D5">
            <w:r w:rsidRPr="005D5802">
              <w:t>Склады</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6.9.1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6416D5">
            <w:r w:rsidRPr="005D5802">
              <w:t>Складские площадки</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6.11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6416D5">
            <w:r w:rsidRPr="005D5802">
              <w:t>Целлюлозно-бумажная промышленность</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6.12</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6416D5">
            <w:r w:rsidRPr="005D5802">
              <w:t>Научно-производственная деятельность</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6416D5">
            <w:pPr>
              <w:jc w:val="center"/>
            </w:pPr>
            <w:r w:rsidRPr="005D5802">
              <w:t>Код</w:t>
            </w:r>
          </w:p>
        </w:tc>
        <w:tc>
          <w:tcPr>
            <w:tcW w:w="8217"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hideMark/>
          </w:tcPr>
          <w:p w:rsidR="00C938B5" w:rsidRPr="005D5802" w:rsidRDefault="00C938B5" w:rsidP="006416D5">
            <w:r w:rsidRPr="005D5802">
              <w:t>Вспомогательные виды разрешённого использования</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lastRenderedPageBreak/>
              <w:t>3.4.1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r w:rsidRPr="005D5802">
              <w:t>Амбулаторно-поликлиническое обслуживание</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4.1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r w:rsidRPr="005D5802">
              <w:t>Деловое управление</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4.6</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r w:rsidRPr="005D5802">
              <w:t>Общественное питание</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6416D5">
            <w:pPr>
              <w:jc w:val="center"/>
            </w:pPr>
            <w:r w:rsidRPr="005D5802">
              <w:t>Код</w:t>
            </w:r>
          </w:p>
        </w:tc>
        <w:tc>
          <w:tcPr>
            <w:tcW w:w="8217"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hideMark/>
          </w:tcPr>
          <w:p w:rsidR="00C938B5" w:rsidRPr="005D5802" w:rsidRDefault="00C938B5" w:rsidP="006416D5">
            <w:r w:rsidRPr="005D5802">
              <w:t>Условно разрешенные виды разрешённого использования</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pPr>
              <w:jc w:val="center"/>
            </w:pPr>
            <w:r w:rsidRPr="005D5802">
              <w:t>4.4</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6416D5">
            <w:r w:rsidRPr="005D5802">
              <w:t>Магазины</w:t>
            </w:r>
          </w:p>
        </w:tc>
      </w:tr>
    </w:tbl>
    <w:p w:rsidR="00C938B5" w:rsidRPr="005D5802" w:rsidRDefault="00C938B5" w:rsidP="00C938B5">
      <w:pPr>
        <w:ind w:firstLine="567"/>
        <w:jc w:val="both"/>
      </w:pPr>
      <w:r w:rsidRPr="005D5802">
        <w:t> </w:t>
      </w:r>
    </w:p>
    <w:p w:rsidR="00C938B5" w:rsidRPr="005D5802" w:rsidRDefault="00C938B5" w:rsidP="00C938B5">
      <w:pPr>
        <w:ind w:firstLine="567"/>
        <w:jc w:val="both"/>
      </w:pPr>
      <w:r w:rsidRPr="005D5802">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938B5" w:rsidRPr="005D5802" w:rsidRDefault="00C938B5" w:rsidP="00C938B5">
      <w:pPr>
        <w:ind w:firstLine="567"/>
        <w:jc w:val="both"/>
      </w:pPr>
      <w:r w:rsidRPr="005D5802">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 земельных участков – 100 га.</w:t>
      </w:r>
    </w:p>
    <w:p w:rsidR="00C938B5" w:rsidRPr="005D5802" w:rsidRDefault="00C938B5" w:rsidP="00C938B5">
      <w:pPr>
        <w:ind w:firstLine="567"/>
        <w:jc w:val="both"/>
      </w:pPr>
      <w:r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C938B5" w:rsidRPr="005D5802" w:rsidRDefault="00C938B5" w:rsidP="00C938B5">
      <w:pPr>
        <w:ind w:firstLine="567"/>
        <w:jc w:val="both"/>
      </w:pPr>
      <w:r w:rsidRPr="005D5802">
        <w:t>- Предельное количество этажей зданий, строений, сооружений – 5, предельная высота зданий, строений, сооружений – 50 м.</w:t>
      </w:r>
    </w:p>
    <w:p w:rsidR="00C938B5" w:rsidRPr="005D5802" w:rsidRDefault="00C938B5" w:rsidP="00C938B5">
      <w:pPr>
        <w:ind w:firstLine="567"/>
        <w:jc w:val="both"/>
      </w:pPr>
      <w:r w:rsidRPr="005D5802">
        <w:t>- Максимальный процент застройки в границах земельного участка – 75%.</w:t>
      </w:r>
    </w:p>
    <w:p w:rsidR="00C938B5" w:rsidRPr="005D5802" w:rsidRDefault="00C938B5" w:rsidP="00C938B5">
      <w:pPr>
        <w:ind w:firstLine="567"/>
        <w:jc w:val="both"/>
      </w:pPr>
      <w:r w:rsidRPr="005D5802">
        <w:t> </w:t>
      </w:r>
    </w:p>
    <w:p w:rsidR="00C938B5" w:rsidRPr="005D5802" w:rsidRDefault="00781FCA" w:rsidP="00C938B5">
      <w:pPr>
        <w:ind w:firstLine="567"/>
        <w:jc w:val="both"/>
      </w:pPr>
      <w:r w:rsidRPr="005D5802">
        <w:t xml:space="preserve">4. </w:t>
      </w:r>
      <w:r w:rsidR="00C938B5" w:rsidRPr="005D5802">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C938B5" w:rsidRPr="005D5802" w:rsidRDefault="00C938B5" w:rsidP="00C938B5">
      <w:pPr>
        <w:ind w:firstLine="567"/>
        <w:jc w:val="both"/>
      </w:pPr>
      <w:r w:rsidRPr="005D5802">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м2; максимальная площадь земельных участков – 2000 м².</w:t>
      </w:r>
    </w:p>
    <w:p w:rsidR="00C938B5" w:rsidRPr="005D5802" w:rsidRDefault="00C938B5" w:rsidP="00C938B5">
      <w:pPr>
        <w:ind w:firstLine="567"/>
        <w:jc w:val="both"/>
      </w:pPr>
      <w:r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C938B5" w:rsidRPr="005D5802" w:rsidRDefault="00C938B5" w:rsidP="00C938B5">
      <w:pPr>
        <w:ind w:firstLine="567"/>
        <w:jc w:val="both"/>
      </w:pPr>
      <w:r w:rsidRPr="005D5802">
        <w:t>- Предельное количество этажей зданий, строений, сооружений – 1, предельная высота зданий, строений, сооружений – 40 м.</w:t>
      </w:r>
    </w:p>
    <w:p w:rsidR="00C938B5" w:rsidRPr="005D5802" w:rsidRDefault="00C938B5" w:rsidP="00C938B5">
      <w:pPr>
        <w:ind w:firstLine="567"/>
        <w:jc w:val="both"/>
      </w:pPr>
      <w:r w:rsidRPr="005D5802">
        <w:t>- Максимальный процент застройки в границах земельного участка – 100 %.</w:t>
      </w:r>
    </w:p>
    <w:p w:rsidR="00C938B5" w:rsidRPr="005D5802" w:rsidRDefault="00C938B5" w:rsidP="00C938B5">
      <w:pPr>
        <w:ind w:firstLine="567"/>
        <w:jc w:val="both"/>
      </w:pPr>
      <w:r w:rsidRPr="005D5802">
        <w:t> </w:t>
      </w:r>
    </w:p>
    <w:p w:rsidR="00C938B5" w:rsidRPr="005D5802" w:rsidRDefault="00C938B5" w:rsidP="00C938B5">
      <w:pPr>
        <w:ind w:firstLine="567"/>
        <w:jc w:val="both"/>
      </w:pPr>
      <w:r w:rsidRPr="005D5802">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 охранные зоны газораспределительных сетей.</w:t>
      </w:r>
    </w:p>
    <w:p w:rsidR="00C938B5" w:rsidRPr="005D5802" w:rsidRDefault="00C938B5" w:rsidP="00C938B5">
      <w:pPr>
        <w:ind w:firstLine="567"/>
        <w:jc w:val="both"/>
      </w:pPr>
      <w:r w:rsidRPr="005D5802">
        <w:t> </w:t>
      </w:r>
    </w:p>
    <w:p w:rsidR="00C938B5" w:rsidRPr="005D5802" w:rsidRDefault="00895035" w:rsidP="00C938B5">
      <w:pPr>
        <w:jc w:val="center"/>
        <w:outlineLvl w:val="3"/>
        <w:rPr>
          <w:b/>
          <w:bCs/>
        </w:rPr>
      </w:pPr>
      <w:bookmarkStart w:id="70" w:name="_Toc61255376"/>
      <w:r w:rsidRPr="005D5802">
        <w:rPr>
          <w:b/>
          <w:bCs/>
        </w:rPr>
        <w:t>Статья 18</w:t>
      </w:r>
      <w:r w:rsidR="00C938B5" w:rsidRPr="005D5802">
        <w:rPr>
          <w:b/>
          <w:bCs/>
        </w:rPr>
        <w:t>. Градостроительный регламент. Зона, занятая объектами сельскохозяйственного назначения СХ-1</w:t>
      </w:r>
      <w:bookmarkEnd w:id="70"/>
    </w:p>
    <w:p w:rsidR="00C938B5" w:rsidRPr="005D5802" w:rsidRDefault="00C938B5" w:rsidP="00C938B5">
      <w:pPr>
        <w:ind w:firstLine="567"/>
        <w:jc w:val="both"/>
      </w:pPr>
      <w:r w:rsidRPr="005D5802">
        <w:t> </w:t>
      </w:r>
    </w:p>
    <w:p w:rsidR="00C938B5" w:rsidRPr="005D5802" w:rsidRDefault="00C938B5" w:rsidP="00C938B5">
      <w:pPr>
        <w:ind w:firstLine="567"/>
        <w:jc w:val="both"/>
      </w:pPr>
      <w:r w:rsidRPr="005D5802">
        <w:t>1. Зона выделена для создания правовых условий формирования территорий для ведения сельского хозяйства.</w:t>
      </w:r>
    </w:p>
    <w:p w:rsidR="00C938B5" w:rsidRPr="005D5802" w:rsidRDefault="00C938B5" w:rsidP="00C938B5">
      <w:pPr>
        <w:ind w:firstLine="567"/>
        <w:jc w:val="both"/>
      </w:pPr>
      <w:r w:rsidRPr="005D5802">
        <w:t> </w:t>
      </w:r>
    </w:p>
    <w:tbl>
      <w:tblPr>
        <w:tblW w:w="9348" w:type="dxa"/>
        <w:jc w:val="center"/>
        <w:tblCellMar>
          <w:left w:w="0" w:type="dxa"/>
          <w:right w:w="0" w:type="dxa"/>
        </w:tblCellMar>
        <w:tblLook w:val="04A0" w:firstRow="1" w:lastRow="0" w:firstColumn="1" w:lastColumn="0" w:noHBand="0" w:noVBand="1"/>
      </w:tblPr>
      <w:tblGrid>
        <w:gridCol w:w="1131"/>
        <w:gridCol w:w="8217"/>
      </w:tblGrid>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jc w:val="center"/>
            </w:pPr>
            <w:r w:rsidRPr="005D5802">
              <w:t>Код</w:t>
            </w:r>
          </w:p>
        </w:tc>
        <w:tc>
          <w:tcPr>
            <w:tcW w:w="8217"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r w:rsidRPr="005D5802">
              <w:t>Основные виды разрешенного использования земельных участков.</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Растениеводство</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1.2</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Выращивание зерновых и иных сельскохозяйственных культур</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1.3</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Овощеводство</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1.4</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Выращивание тонизирующих, лекарственных, цветочных культур</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1.5</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Садоводство</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1.6</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Выращивание льна и конопли</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lastRenderedPageBreak/>
              <w:t>1.7</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Животноводство</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1.8</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Скотоводство</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1.9</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Звероводство</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1.10</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Птицеводство</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1.11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r w:rsidRPr="005D5802">
              <w:t>Свиноводство</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1.12</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Пчеловодство</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1.13</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Рыбоводство</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1.14</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Научное обеспечение сельского хозяйства</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1.15</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Хранение и переработка сельскохозяйственной продукции</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1.16</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Ведение личного подсобного хозяйства на полевых участках</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1.17</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Питомники</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1.18</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Обеспечение сельскохозяйственного производства</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1.19</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Сенокошение</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1.20</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Выпас сельскохозяйственных животных</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3.1.1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Предоставление коммунальных услуг</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11.2</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r w:rsidRPr="005D5802">
              <w:t>Специальное пользование водными объектами</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11.3</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r w:rsidRPr="005D5802">
              <w:t>Гидротехнические сооружения</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jc w:val="center"/>
            </w:pPr>
            <w:r w:rsidRPr="005D5802">
              <w:t>Код</w:t>
            </w:r>
          </w:p>
        </w:tc>
        <w:tc>
          <w:tcPr>
            <w:tcW w:w="8217"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hideMark/>
          </w:tcPr>
          <w:p w:rsidR="00C938B5" w:rsidRPr="005D5802" w:rsidRDefault="00C938B5" w:rsidP="00C938B5">
            <w:r w:rsidRPr="005D5802">
              <w:t>Вспомогательные виды разрешённого использования</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4.1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r w:rsidRPr="005D5802">
              <w:t>Деловое управление</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jc w:val="center"/>
            </w:pPr>
            <w:r w:rsidRPr="005D5802">
              <w:t>Код</w:t>
            </w:r>
          </w:p>
        </w:tc>
        <w:tc>
          <w:tcPr>
            <w:tcW w:w="8217"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hideMark/>
          </w:tcPr>
          <w:p w:rsidR="00C938B5" w:rsidRPr="005D5802" w:rsidRDefault="00C938B5" w:rsidP="00C938B5">
            <w:r w:rsidRPr="005D5802">
              <w:t>Условно разрешенные виды разрешённого использования</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6.4</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r w:rsidRPr="005D5802">
              <w:t>Пищевая промышленность</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6.9</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r w:rsidRPr="005D5802">
              <w:t>Склады</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jc w:val="center"/>
            </w:pPr>
            <w:r w:rsidRPr="005D5802">
              <w:t>6.9.1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r w:rsidRPr="005D5802">
              <w:t>Складские площадки</w:t>
            </w:r>
          </w:p>
        </w:tc>
      </w:tr>
    </w:tbl>
    <w:p w:rsidR="00C938B5" w:rsidRPr="005D5802" w:rsidRDefault="00C938B5" w:rsidP="00C938B5">
      <w:pPr>
        <w:ind w:firstLine="567"/>
        <w:jc w:val="both"/>
      </w:pPr>
      <w:r w:rsidRPr="005D5802">
        <w:t> </w:t>
      </w:r>
    </w:p>
    <w:p w:rsidR="00C938B5" w:rsidRPr="005D5802" w:rsidRDefault="00C938B5" w:rsidP="00C938B5">
      <w:pPr>
        <w:ind w:firstLine="567"/>
        <w:jc w:val="both"/>
      </w:pPr>
      <w:r w:rsidRPr="005D5802">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938B5" w:rsidRPr="005D5802" w:rsidRDefault="00C938B5" w:rsidP="00C938B5">
      <w:pPr>
        <w:ind w:firstLine="567"/>
        <w:jc w:val="both"/>
      </w:pPr>
      <w:r w:rsidRPr="005D5802">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м2; максимальная площадь земельных участков – 150 га.</w:t>
      </w:r>
    </w:p>
    <w:p w:rsidR="00C938B5" w:rsidRPr="005D5802" w:rsidRDefault="00C938B5" w:rsidP="00C938B5">
      <w:pPr>
        <w:ind w:firstLine="567"/>
        <w:jc w:val="both"/>
      </w:pPr>
      <w:r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C938B5" w:rsidRPr="005D5802" w:rsidRDefault="00C938B5" w:rsidP="00C938B5">
      <w:pPr>
        <w:ind w:firstLine="567"/>
        <w:jc w:val="both"/>
      </w:pPr>
      <w:r w:rsidRPr="005D5802">
        <w:t>- Предельное количество этажей зданий, строений, сооружений – 5, предельная высота зданий, строений, сооружений – 50 м.</w:t>
      </w:r>
    </w:p>
    <w:p w:rsidR="00C938B5" w:rsidRPr="005D5802" w:rsidRDefault="00C938B5" w:rsidP="00C938B5">
      <w:pPr>
        <w:ind w:firstLine="567"/>
        <w:jc w:val="both"/>
      </w:pPr>
      <w:r w:rsidRPr="005D5802">
        <w:t>- Максимальный процент застройки в границах земельного участка – 70%.</w:t>
      </w:r>
    </w:p>
    <w:p w:rsidR="00C938B5" w:rsidRPr="005D5802" w:rsidRDefault="00C938B5" w:rsidP="00C938B5">
      <w:pPr>
        <w:ind w:firstLine="567"/>
        <w:jc w:val="both"/>
      </w:pPr>
      <w:r w:rsidRPr="005D5802">
        <w:t> </w:t>
      </w:r>
    </w:p>
    <w:p w:rsidR="00C938B5" w:rsidRPr="005D5802" w:rsidRDefault="00781FCA" w:rsidP="00C938B5">
      <w:pPr>
        <w:ind w:firstLine="567"/>
        <w:jc w:val="both"/>
      </w:pPr>
      <w:r w:rsidRPr="005D5802">
        <w:t xml:space="preserve">3. </w:t>
      </w:r>
      <w:r w:rsidR="00C938B5" w:rsidRPr="005D5802">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C938B5" w:rsidRPr="005D5802" w:rsidRDefault="00C938B5" w:rsidP="00C938B5">
      <w:pPr>
        <w:ind w:firstLine="567"/>
        <w:jc w:val="both"/>
      </w:pPr>
      <w:r w:rsidRPr="005D5802">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м2; максимальная площадь земельных участков – 2000 м².</w:t>
      </w:r>
    </w:p>
    <w:p w:rsidR="00C938B5" w:rsidRPr="005D5802" w:rsidRDefault="00C938B5" w:rsidP="00C938B5">
      <w:pPr>
        <w:ind w:firstLine="567"/>
        <w:jc w:val="both"/>
      </w:pPr>
      <w:r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C938B5" w:rsidRPr="005D5802" w:rsidRDefault="00C938B5" w:rsidP="00C938B5">
      <w:pPr>
        <w:ind w:firstLine="567"/>
        <w:jc w:val="both"/>
      </w:pPr>
      <w:r w:rsidRPr="005D5802">
        <w:t>- Предельное количество этажей зданий, строений, сооружений – 1, предельная высота зданий, строений, сооружений – 40 м.</w:t>
      </w:r>
    </w:p>
    <w:p w:rsidR="00C938B5" w:rsidRPr="005D5802" w:rsidRDefault="00C938B5" w:rsidP="00C938B5">
      <w:pPr>
        <w:ind w:firstLine="567"/>
        <w:jc w:val="both"/>
      </w:pPr>
      <w:r w:rsidRPr="005D5802">
        <w:t>- Максимальный процент застройки в границах земельного участка – 100 %.</w:t>
      </w:r>
    </w:p>
    <w:p w:rsidR="00C938B5" w:rsidRPr="005D5802" w:rsidRDefault="00C938B5" w:rsidP="00C938B5">
      <w:pPr>
        <w:ind w:firstLine="567"/>
        <w:jc w:val="both"/>
      </w:pPr>
      <w:r w:rsidRPr="005D5802">
        <w:t> </w:t>
      </w:r>
    </w:p>
    <w:p w:rsidR="00C938B5" w:rsidRPr="005D5802" w:rsidRDefault="00C938B5" w:rsidP="00C938B5">
      <w:pPr>
        <w:ind w:firstLine="567"/>
        <w:jc w:val="both"/>
      </w:pPr>
      <w:r w:rsidRPr="005D5802">
        <w:lastRenderedPageBreak/>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5D5802">
        <w:t>водоохранные</w:t>
      </w:r>
      <w:proofErr w:type="spellEnd"/>
      <w:r w:rsidRPr="005D5802">
        <w:t xml:space="preserve"> зоны, охранные зоны электросетевого хозяйства, охранные зоны газораспределительных сетей, придорожная полоса.</w:t>
      </w:r>
    </w:p>
    <w:p w:rsidR="00C938B5" w:rsidRPr="005D5802" w:rsidRDefault="00C938B5" w:rsidP="00C938B5">
      <w:pPr>
        <w:ind w:firstLine="567"/>
        <w:jc w:val="both"/>
      </w:pPr>
      <w:r w:rsidRPr="005D5802">
        <w:t> </w:t>
      </w:r>
    </w:p>
    <w:p w:rsidR="00C938B5" w:rsidRPr="005D5802" w:rsidRDefault="00895035" w:rsidP="00C938B5">
      <w:pPr>
        <w:jc w:val="center"/>
        <w:outlineLvl w:val="3"/>
        <w:rPr>
          <w:b/>
          <w:bCs/>
        </w:rPr>
      </w:pPr>
      <w:bookmarkStart w:id="71" w:name="_Toc413057552"/>
      <w:bookmarkStart w:id="72" w:name="_Toc459714130"/>
      <w:bookmarkStart w:id="73" w:name="_Toc527448590"/>
      <w:bookmarkStart w:id="74" w:name="_Toc61255377"/>
      <w:bookmarkEnd w:id="71"/>
      <w:bookmarkEnd w:id="72"/>
      <w:bookmarkEnd w:id="73"/>
      <w:r w:rsidRPr="005D5802">
        <w:rPr>
          <w:b/>
          <w:bCs/>
        </w:rPr>
        <w:t>Статья 19</w:t>
      </w:r>
      <w:r w:rsidR="00C938B5" w:rsidRPr="005D5802">
        <w:rPr>
          <w:b/>
          <w:bCs/>
        </w:rPr>
        <w:t>. Градостроительный регламент. Зона садоводства и огородничества СХ-2</w:t>
      </w:r>
      <w:bookmarkEnd w:id="74"/>
    </w:p>
    <w:p w:rsidR="00C938B5" w:rsidRPr="005D5802" w:rsidRDefault="00C938B5" w:rsidP="00C938B5">
      <w:pPr>
        <w:jc w:val="center"/>
        <w:outlineLvl w:val="3"/>
        <w:rPr>
          <w:b/>
          <w:bCs/>
        </w:rPr>
      </w:pPr>
    </w:p>
    <w:p w:rsidR="00C938B5" w:rsidRPr="005D5802" w:rsidRDefault="00C938B5" w:rsidP="00C938B5">
      <w:pPr>
        <w:ind w:firstLine="567"/>
        <w:jc w:val="both"/>
      </w:pPr>
      <w:r w:rsidRPr="005D5802">
        <w:t>1. Зона выделена для создания правовых условий формирования территорий, для размещения дачных и садовых домов, с приусадебными участками, используемых для выращивания фруктов и овощей.</w:t>
      </w:r>
    </w:p>
    <w:p w:rsidR="00C938B5" w:rsidRPr="005D5802" w:rsidRDefault="00C938B5" w:rsidP="00C938B5">
      <w:pPr>
        <w:ind w:firstLine="567"/>
        <w:jc w:val="both"/>
      </w:pPr>
      <w:r w:rsidRPr="005D5802">
        <w:t> </w:t>
      </w:r>
    </w:p>
    <w:tbl>
      <w:tblPr>
        <w:tblW w:w="9348" w:type="dxa"/>
        <w:jc w:val="center"/>
        <w:tblCellMar>
          <w:left w:w="0" w:type="dxa"/>
          <w:right w:w="0" w:type="dxa"/>
        </w:tblCellMar>
        <w:tblLook w:val="04A0" w:firstRow="1" w:lastRow="0" w:firstColumn="1" w:lastColumn="0" w:noHBand="0" w:noVBand="1"/>
      </w:tblPr>
      <w:tblGrid>
        <w:gridCol w:w="1131"/>
        <w:gridCol w:w="8217"/>
      </w:tblGrid>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jc w:val="center"/>
            </w:pPr>
            <w:r w:rsidRPr="005D5802">
              <w:t>Код</w:t>
            </w:r>
          </w:p>
        </w:tc>
        <w:tc>
          <w:tcPr>
            <w:tcW w:w="8217"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pPr>
            <w:r w:rsidRPr="005D5802">
              <w:t>Основные виды разрешенного использования земельных участков.</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3.1.1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Предоставление коммунальных услуг</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11.2</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Специальное пользование водными объектами</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11.3</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Гидротехнические сооружения</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13.1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Ведение огородничества</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13.2</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Ведение садоводства</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jc w:val="center"/>
            </w:pPr>
            <w:r w:rsidRPr="005D5802">
              <w:t>Код</w:t>
            </w:r>
          </w:p>
        </w:tc>
        <w:tc>
          <w:tcPr>
            <w:tcW w:w="8217"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hideMark/>
          </w:tcPr>
          <w:p w:rsidR="00C938B5" w:rsidRPr="005D5802" w:rsidRDefault="00C938B5" w:rsidP="00C938B5">
            <w:pPr>
              <w:ind w:firstLine="26"/>
            </w:pPr>
            <w:r w:rsidRPr="005D5802">
              <w:t>Вспомогательные виды разрешённого использования</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Виды разрешенного использования не установлены</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jc w:val="center"/>
            </w:pPr>
            <w:r w:rsidRPr="005D5802">
              <w:t>Код</w:t>
            </w:r>
          </w:p>
        </w:tc>
        <w:tc>
          <w:tcPr>
            <w:tcW w:w="8217"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hideMark/>
          </w:tcPr>
          <w:p w:rsidR="00C938B5" w:rsidRPr="005D5802" w:rsidRDefault="00C938B5" w:rsidP="00C938B5">
            <w:pPr>
              <w:ind w:firstLine="26"/>
            </w:pPr>
            <w:r w:rsidRPr="005D5802">
              <w:t>Условно разрешенные виды разрешённого использования</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Виды разрешенного использования не установлены</w:t>
            </w:r>
          </w:p>
        </w:tc>
      </w:tr>
    </w:tbl>
    <w:p w:rsidR="00C938B5" w:rsidRPr="005D5802" w:rsidRDefault="00C938B5" w:rsidP="00C938B5">
      <w:pPr>
        <w:ind w:firstLine="567"/>
        <w:jc w:val="both"/>
      </w:pPr>
      <w:r w:rsidRPr="005D5802">
        <w:t> </w:t>
      </w:r>
    </w:p>
    <w:p w:rsidR="00C938B5" w:rsidRPr="005D5802" w:rsidRDefault="00C938B5" w:rsidP="00C938B5">
      <w:pPr>
        <w:ind w:firstLine="567"/>
        <w:jc w:val="both"/>
      </w:pPr>
      <w:r w:rsidRPr="005D5802">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938B5" w:rsidRPr="005D5802" w:rsidRDefault="00C938B5" w:rsidP="00C938B5">
      <w:pPr>
        <w:ind w:firstLine="567"/>
        <w:jc w:val="both"/>
      </w:pPr>
      <w:r w:rsidRPr="005D5802">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м2; максимальная площадь земельных участков – 1500 м².</w:t>
      </w:r>
    </w:p>
    <w:p w:rsidR="00C938B5" w:rsidRPr="005D5802" w:rsidRDefault="00C938B5" w:rsidP="00C938B5">
      <w:pPr>
        <w:ind w:firstLine="567"/>
        <w:jc w:val="both"/>
      </w:pPr>
      <w:r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C938B5" w:rsidRPr="005D5802" w:rsidRDefault="00C938B5" w:rsidP="00C938B5">
      <w:pPr>
        <w:ind w:firstLine="567"/>
        <w:jc w:val="both"/>
      </w:pPr>
      <w:r w:rsidRPr="005D5802">
        <w:t>- Предельное количество этажей зданий, строений, сооружений – 2, предельная высота зданий, строений, сооружений – 15 м.</w:t>
      </w:r>
    </w:p>
    <w:p w:rsidR="00C938B5" w:rsidRPr="005D5802" w:rsidRDefault="00C938B5" w:rsidP="00C938B5">
      <w:pPr>
        <w:ind w:firstLine="567"/>
        <w:jc w:val="both"/>
      </w:pPr>
      <w:r w:rsidRPr="005D5802">
        <w:t>- Максимальный процент застройки в границах земельного участка – 60%.</w:t>
      </w:r>
    </w:p>
    <w:p w:rsidR="00C938B5" w:rsidRPr="005D5802" w:rsidRDefault="00C938B5" w:rsidP="00C938B5">
      <w:pPr>
        <w:ind w:firstLine="567"/>
        <w:jc w:val="both"/>
      </w:pPr>
      <w:r w:rsidRPr="005D5802">
        <w:t> </w:t>
      </w:r>
    </w:p>
    <w:p w:rsidR="00C938B5" w:rsidRPr="005D5802" w:rsidRDefault="00781FCA" w:rsidP="00C938B5">
      <w:pPr>
        <w:ind w:firstLine="567"/>
        <w:jc w:val="both"/>
      </w:pPr>
      <w:r w:rsidRPr="005D5802">
        <w:t xml:space="preserve">3. </w:t>
      </w:r>
      <w:r w:rsidR="00C938B5" w:rsidRPr="005D5802">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C938B5" w:rsidRPr="005D5802" w:rsidRDefault="00C938B5" w:rsidP="00C938B5">
      <w:pPr>
        <w:ind w:firstLine="567"/>
        <w:jc w:val="both"/>
      </w:pPr>
      <w:r w:rsidRPr="005D5802">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м2; максимальная площадь земельных участков – 2000 м².</w:t>
      </w:r>
    </w:p>
    <w:p w:rsidR="00C938B5" w:rsidRPr="005D5802" w:rsidRDefault="00C938B5" w:rsidP="00C938B5">
      <w:pPr>
        <w:ind w:firstLine="567"/>
        <w:jc w:val="both"/>
      </w:pPr>
      <w:r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C938B5" w:rsidRPr="005D5802" w:rsidRDefault="00C938B5" w:rsidP="00C938B5">
      <w:pPr>
        <w:ind w:firstLine="567"/>
        <w:jc w:val="both"/>
      </w:pPr>
      <w:r w:rsidRPr="005D5802">
        <w:t>- Предельное количество этажей зданий, строений, сооружений – 1, предельная высота зданий, строений, сооружений – 40 м.</w:t>
      </w:r>
    </w:p>
    <w:p w:rsidR="00C938B5" w:rsidRPr="005D5802" w:rsidRDefault="00C938B5" w:rsidP="00C938B5">
      <w:pPr>
        <w:ind w:firstLine="567"/>
        <w:jc w:val="both"/>
      </w:pPr>
      <w:r w:rsidRPr="005D5802">
        <w:t>- Максимальный процент застройки в границах земельного участка – 100 %.</w:t>
      </w:r>
    </w:p>
    <w:p w:rsidR="00C938B5" w:rsidRPr="005D5802" w:rsidRDefault="00C938B5" w:rsidP="00C938B5">
      <w:pPr>
        <w:ind w:firstLine="567"/>
        <w:jc w:val="both"/>
      </w:pPr>
      <w:r w:rsidRPr="005D5802">
        <w:t> </w:t>
      </w:r>
    </w:p>
    <w:p w:rsidR="00C938B5" w:rsidRPr="005D5802" w:rsidRDefault="00C938B5" w:rsidP="00C938B5">
      <w:pPr>
        <w:ind w:firstLine="567"/>
        <w:jc w:val="both"/>
      </w:pPr>
      <w:r w:rsidRPr="005D5802">
        <w:t xml:space="preserve">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w:t>
      </w:r>
      <w:r w:rsidRPr="005D5802">
        <w:lastRenderedPageBreak/>
        <w:t>законодательством Российской Федерации: охранные зоны электросетевого хозяйства, придорожная полоса.</w:t>
      </w:r>
    </w:p>
    <w:p w:rsidR="00781FCA" w:rsidRPr="005D5802" w:rsidRDefault="00C938B5" w:rsidP="00B14756">
      <w:pPr>
        <w:ind w:firstLine="567"/>
        <w:jc w:val="both"/>
      </w:pPr>
      <w:r w:rsidRPr="005D5802">
        <w:t> </w:t>
      </w:r>
    </w:p>
    <w:p w:rsidR="00C938B5" w:rsidRPr="005D5802" w:rsidRDefault="00895035" w:rsidP="00C938B5">
      <w:pPr>
        <w:jc w:val="center"/>
        <w:outlineLvl w:val="3"/>
        <w:rPr>
          <w:b/>
          <w:bCs/>
        </w:rPr>
      </w:pPr>
      <w:bookmarkStart w:id="75" w:name="_Toc61255378"/>
      <w:r w:rsidRPr="005D5802">
        <w:rPr>
          <w:b/>
          <w:bCs/>
        </w:rPr>
        <w:t>Статья 20</w:t>
      </w:r>
      <w:r w:rsidR="00C938B5" w:rsidRPr="005D5802">
        <w:rPr>
          <w:b/>
          <w:bCs/>
        </w:rPr>
        <w:t>. Градостроительный регламент. Зона занятая кладбищами СН-1</w:t>
      </w:r>
      <w:bookmarkEnd w:id="75"/>
    </w:p>
    <w:p w:rsidR="00C938B5" w:rsidRPr="005D5802" w:rsidRDefault="00C938B5" w:rsidP="00C938B5">
      <w:pPr>
        <w:ind w:firstLine="567"/>
        <w:jc w:val="both"/>
      </w:pPr>
      <w:r w:rsidRPr="005D5802">
        <w:t> </w:t>
      </w:r>
    </w:p>
    <w:p w:rsidR="00C938B5" w:rsidRPr="005D5802" w:rsidRDefault="00C938B5" w:rsidP="00C938B5">
      <w:pPr>
        <w:ind w:firstLine="567"/>
        <w:jc w:val="both"/>
      </w:pPr>
      <w:r w:rsidRPr="005D5802">
        <w:t>1. Зона выделена для создания правовых условий формирования территорий для осуществления ритуальной деятельности.</w:t>
      </w:r>
    </w:p>
    <w:p w:rsidR="00C938B5" w:rsidRPr="005D5802" w:rsidRDefault="00C938B5" w:rsidP="00C938B5">
      <w:pPr>
        <w:ind w:firstLine="567"/>
        <w:jc w:val="both"/>
      </w:pPr>
      <w:bookmarkStart w:id="76" w:name="_Toc431301390"/>
      <w:r w:rsidRPr="005D5802">
        <w:t> </w:t>
      </w:r>
      <w:bookmarkEnd w:id="76"/>
    </w:p>
    <w:tbl>
      <w:tblPr>
        <w:tblW w:w="9423" w:type="dxa"/>
        <w:jc w:val="center"/>
        <w:tblCellMar>
          <w:left w:w="0" w:type="dxa"/>
          <w:right w:w="0" w:type="dxa"/>
        </w:tblCellMar>
        <w:tblLook w:val="04A0" w:firstRow="1" w:lastRow="0" w:firstColumn="1" w:lastColumn="0" w:noHBand="0" w:noVBand="1"/>
      </w:tblPr>
      <w:tblGrid>
        <w:gridCol w:w="1169"/>
        <w:gridCol w:w="8254"/>
      </w:tblGrid>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jc w:val="center"/>
            </w:pPr>
            <w:r w:rsidRPr="005D5802">
              <w:t>Код</w:t>
            </w:r>
          </w:p>
        </w:tc>
        <w:tc>
          <w:tcPr>
            <w:tcW w:w="8254"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pPr>
            <w:r w:rsidRPr="005D5802">
              <w:t>Основные виды разрешенного использования земельных участков.</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3.1.1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Предоставление коммунальных услуг</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3.7.1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Осуществление религиозных обрядов</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12.1</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Ритуальная деятельность</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jc w:val="center"/>
            </w:pPr>
            <w:r w:rsidRPr="005D5802">
              <w:t>Код</w:t>
            </w:r>
          </w:p>
        </w:tc>
        <w:tc>
          <w:tcPr>
            <w:tcW w:w="8254"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hideMark/>
          </w:tcPr>
          <w:p w:rsidR="00C938B5" w:rsidRPr="005D5802" w:rsidRDefault="00C938B5" w:rsidP="00C938B5">
            <w:pPr>
              <w:ind w:firstLine="26"/>
            </w:pPr>
            <w:r w:rsidRPr="005D5802">
              <w:t>Вспомогательные виды разрешённого использования</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 </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938B5" w:rsidRPr="005D5802" w:rsidRDefault="00C938B5" w:rsidP="00C938B5">
            <w:pPr>
              <w:ind w:firstLine="26"/>
            </w:pPr>
            <w:r w:rsidRPr="005D5802">
              <w:t>Виды разрешенного использования не установлены</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jc w:val="center"/>
            </w:pPr>
            <w:r w:rsidRPr="005D5802">
              <w:t>Код</w:t>
            </w:r>
          </w:p>
        </w:tc>
        <w:tc>
          <w:tcPr>
            <w:tcW w:w="8254"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hideMark/>
          </w:tcPr>
          <w:p w:rsidR="00C938B5" w:rsidRPr="005D5802" w:rsidRDefault="00C938B5" w:rsidP="00C938B5">
            <w:pPr>
              <w:ind w:firstLine="26"/>
            </w:pPr>
            <w:r w:rsidRPr="005D5802">
              <w:t>Условно разрешенные виды разрешённого использования</w:t>
            </w:r>
          </w:p>
        </w:tc>
      </w:tr>
      <w:tr w:rsidR="005D5802" w:rsidRPr="005D5802" w:rsidTr="006416D5">
        <w:trPr>
          <w:jc w:val="center"/>
        </w:trPr>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 </w:t>
            </w:r>
          </w:p>
        </w:tc>
        <w:tc>
          <w:tcPr>
            <w:tcW w:w="8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Виды разрешенного использования не установлены</w:t>
            </w:r>
          </w:p>
        </w:tc>
      </w:tr>
    </w:tbl>
    <w:p w:rsidR="00C938B5" w:rsidRPr="005D5802" w:rsidRDefault="00C938B5" w:rsidP="00C938B5">
      <w:pPr>
        <w:ind w:firstLine="567"/>
        <w:jc w:val="both"/>
      </w:pPr>
      <w:r w:rsidRPr="005D5802">
        <w:t> </w:t>
      </w:r>
    </w:p>
    <w:p w:rsidR="00C938B5" w:rsidRPr="005D5802" w:rsidRDefault="00C938B5" w:rsidP="00C938B5">
      <w:pPr>
        <w:ind w:firstLine="567"/>
        <w:jc w:val="both"/>
      </w:pPr>
      <w:r w:rsidRPr="005D5802">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938B5" w:rsidRPr="005D5802" w:rsidRDefault="00C938B5" w:rsidP="00C938B5">
      <w:pPr>
        <w:ind w:firstLine="567"/>
        <w:jc w:val="both"/>
      </w:pPr>
      <w:r w:rsidRPr="005D5802">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м2; максимальная площадь земельных участков – 40 га.</w:t>
      </w:r>
    </w:p>
    <w:p w:rsidR="00C938B5" w:rsidRPr="005D5802" w:rsidRDefault="00C938B5" w:rsidP="00C938B5">
      <w:pPr>
        <w:ind w:firstLine="567"/>
        <w:jc w:val="both"/>
      </w:pPr>
      <w:r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C938B5" w:rsidRPr="005D5802" w:rsidRDefault="00C938B5" w:rsidP="00C938B5">
      <w:pPr>
        <w:ind w:firstLine="567"/>
        <w:jc w:val="both"/>
      </w:pPr>
      <w:r w:rsidRPr="005D5802">
        <w:t>- Предельное количество этажей зданий, строений, сооружений – 1, предельная высота зданий, строений, сооружений – 15 м.</w:t>
      </w:r>
    </w:p>
    <w:p w:rsidR="00C938B5" w:rsidRPr="005D5802" w:rsidRDefault="00C938B5" w:rsidP="00C938B5">
      <w:pPr>
        <w:ind w:firstLine="567"/>
        <w:jc w:val="both"/>
      </w:pPr>
      <w:r w:rsidRPr="005D5802">
        <w:t>- Максимальный процент застройки в границах земельного участка – 60%.</w:t>
      </w:r>
    </w:p>
    <w:p w:rsidR="00C938B5" w:rsidRPr="005D5802" w:rsidRDefault="00C938B5" w:rsidP="00C938B5">
      <w:pPr>
        <w:ind w:firstLine="567"/>
        <w:jc w:val="both"/>
      </w:pPr>
      <w:r w:rsidRPr="005D5802">
        <w:t> </w:t>
      </w:r>
    </w:p>
    <w:p w:rsidR="00C938B5" w:rsidRPr="005D5802" w:rsidRDefault="00C938B5" w:rsidP="00C938B5">
      <w:pPr>
        <w:ind w:firstLine="567"/>
        <w:jc w:val="both"/>
      </w:pPr>
      <w:r w:rsidRPr="005D5802">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C938B5" w:rsidRPr="005D5802" w:rsidRDefault="00C938B5" w:rsidP="00C938B5">
      <w:pPr>
        <w:ind w:firstLine="567"/>
        <w:jc w:val="both"/>
      </w:pPr>
      <w:r w:rsidRPr="005D5802">
        <w:t>- Предельные (минимальные и (или) максимальные) размеры земельных участков, в том числе их площадь: минимальная площадь земельных участков – 0,05 м2; максимальная площадь земельных участков – 2000 м².</w:t>
      </w:r>
    </w:p>
    <w:p w:rsidR="00C938B5" w:rsidRPr="005D5802" w:rsidRDefault="00C938B5" w:rsidP="00C938B5">
      <w:pPr>
        <w:ind w:firstLine="567"/>
        <w:jc w:val="both"/>
      </w:pPr>
      <w:r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C938B5" w:rsidRPr="005D5802" w:rsidRDefault="00C938B5" w:rsidP="00C938B5">
      <w:pPr>
        <w:ind w:firstLine="567"/>
        <w:jc w:val="both"/>
      </w:pPr>
      <w:r w:rsidRPr="005D5802">
        <w:t>- Предельное количество этажей зданий, строений, сооружений – 1, предельная высота зданий, строений, сооружений – 40 м.</w:t>
      </w:r>
    </w:p>
    <w:p w:rsidR="00C938B5" w:rsidRPr="005D5802" w:rsidRDefault="00C938B5" w:rsidP="00C938B5">
      <w:pPr>
        <w:ind w:firstLine="567"/>
        <w:jc w:val="both"/>
      </w:pPr>
      <w:r w:rsidRPr="005D5802">
        <w:t>- Максимальный процент застройки в границах земельного участка – 100 %.</w:t>
      </w:r>
    </w:p>
    <w:p w:rsidR="00C938B5" w:rsidRPr="005D5802" w:rsidRDefault="00C938B5" w:rsidP="00C938B5">
      <w:pPr>
        <w:ind w:firstLine="567"/>
        <w:jc w:val="both"/>
      </w:pPr>
      <w:r w:rsidRPr="005D5802">
        <w:t> </w:t>
      </w:r>
    </w:p>
    <w:p w:rsidR="00C938B5" w:rsidRPr="005D5802" w:rsidRDefault="00373FB7" w:rsidP="00C938B5">
      <w:pPr>
        <w:ind w:firstLine="567"/>
        <w:jc w:val="both"/>
      </w:pPr>
      <w:r w:rsidRPr="005D5802">
        <w:t xml:space="preserve">4. </w:t>
      </w:r>
      <w:r w:rsidR="00C938B5" w:rsidRPr="005D5802">
        <w:t xml:space="preserve">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00C938B5" w:rsidRPr="005D5802">
        <w:t>водоохранные</w:t>
      </w:r>
      <w:proofErr w:type="spellEnd"/>
      <w:r w:rsidR="00C938B5" w:rsidRPr="005D5802">
        <w:t xml:space="preserve"> зоны и прибрежные защитные полосы, охранные зоны электросетевого хозяйства, охранные зоны газораспределительных сетей, придорожная полоса.</w:t>
      </w:r>
    </w:p>
    <w:p w:rsidR="00C938B5" w:rsidRPr="005D5802" w:rsidRDefault="00C938B5" w:rsidP="00C938B5">
      <w:pPr>
        <w:ind w:firstLine="567"/>
        <w:jc w:val="both"/>
      </w:pPr>
      <w:r w:rsidRPr="005D5802">
        <w:t> </w:t>
      </w:r>
    </w:p>
    <w:p w:rsidR="00B14756" w:rsidRPr="005D5802" w:rsidRDefault="00B14756" w:rsidP="00C938B5">
      <w:pPr>
        <w:ind w:firstLine="567"/>
        <w:jc w:val="both"/>
      </w:pPr>
    </w:p>
    <w:p w:rsidR="00B14756" w:rsidRPr="005D5802" w:rsidRDefault="00B14756" w:rsidP="00C938B5">
      <w:pPr>
        <w:ind w:firstLine="567"/>
        <w:jc w:val="both"/>
      </w:pPr>
    </w:p>
    <w:p w:rsidR="00B14756" w:rsidRPr="005D5802" w:rsidRDefault="00B14756" w:rsidP="00C938B5">
      <w:pPr>
        <w:ind w:firstLine="567"/>
        <w:jc w:val="both"/>
      </w:pPr>
    </w:p>
    <w:p w:rsidR="00C938B5" w:rsidRPr="005D5802" w:rsidRDefault="00895035" w:rsidP="00C938B5">
      <w:pPr>
        <w:jc w:val="center"/>
        <w:outlineLvl w:val="3"/>
        <w:rPr>
          <w:b/>
          <w:bCs/>
        </w:rPr>
      </w:pPr>
      <w:bookmarkStart w:id="77" w:name="_Toc61255379"/>
      <w:r w:rsidRPr="005D5802">
        <w:rPr>
          <w:b/>
          <w:bCs/>
        </w:rPr>
        <w:lastRenderedPageBreak/>
        <w:t>Статья 21</w:t>
      </w:r>
      <w:r w:rsidR="00C938B5" w:rsidRPr="005D5802">
        <w:rPr>
          <w:b/>
          <w:bCs/>
        </w:rPr>
        <w:t>. Градостроительный регламент. Зона складирования и захоронения отходов СН-2</w:t>
      </w:r>
      <w:bookmarkEnd w:id="77"/>
    </w:p>
    <w:p w:rsidR="00C938B5" w:rsidRPr="005D5802" w:rsidRDefault="00C938B5" w:rsidP="00C938B5">
      <w:pPr>
        <w:ind w:firstLine="567"/>
        <w:jc w:val="both"/>
      </w:pPr>
      <w:r w:rsidRPr="005D5802">
        <w:t> </w:t>
      </w:r>
    </w:p>
    <w:p w:rsidR="00C938B5" w:rsidRPr="005D5802" w:rsidRDefault="00373FB7" w:rsidP="00C938B5">
      <w:pPr>
        <w:ind w:firstLine="567"/>
        <w:jc w:val="both"/>
      </w:pPr>
      <w:r w:rsidRPr="005D5802">
        <w:t xml:space="preserve">1. </w:t>
      </w:r>
      <w:r w:rsidR="00C938B5" w:rsidRPr="005D5802">
        <w:t>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C938B5" w:rsidRPr="005D5802" w:rsidRDefault="00C938B5" w:rsidP="00C938B5">
      <w:pPr>
        <w:ind w:firstLine="567"/>
        <w:jc w:val="both"/>
      </w:pPr>
      <w:r w:rsidRPr="005D5802">
        <w:t> </w:t>
      </w:r>
    </w:p>
    <w:tbl>
      <w:tblPr>
        <w:tblW w:w="9348" w:type="dxa"/>
        <w:jc w:val="center"/>
        <w:tblCellMar>
          <w:left w:w="0" w:type="dxa"/>
          <w:right w:w="0" w:type="dxa"/>
        </w:tblCellMar>
        <w:tblLook w:val="04A0" w:firstRow="1" w:lastRow="0" w:firstColumn="1" w:lastColumn="0" w:noHBand="0" w:noVBand="1"/>
      </w:tblPr>
      <w:tblGrid>
        <w:gridCol w:w="1131"/>
        <w:gridCol w:w="8217"/>
      </w:tblGrid>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jc w:val="center"/>
            </w:pPr>
            <w:r w:rsidRPr="005D5802">
              <w:t>Код</w:t>
            </w:r>
          </w:p>
        </w:tc>
        <w:tc>
          <w:tcPr>
            <w:tcW w:w="8217"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pPr>
            <w:r w:rsidRPr="005D5802">
              <w:t>Основные виды разрешенного использования земельных участков.</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3.1.1</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Предоставление коммунальных услуг</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12.2</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Специальная деятельность</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jc w:val="center"/>
            </w:pPr>
            <w:r w:rsidRPr="005D5802">
              <w:t>Код</w:t>
            </w:r>
          </w:p>
        </w:tc>
        <w:tc>
          <w:tcPr>
            <w:tcW w:w="8217"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hideMark/>
          </w:tcPr>
          <w:p w:rsidR="00C938B5" w:rsidRPr="005D5802" w:rsidRDefault="00C938B5" w:rsidP="00C938B5">
            <w:pPr>
              <w:ind w:firstLine="26"/>
            </w:pPr>
            <w:r w:rsidRPr="005D5802">
              <w:t>Вспомогательные виды разрешённого использования</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 </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Виды разрешенного использования не установлены</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vAlign w:val="center"/>
            <w:hideMark/>
          </w:tcPr>
          <w:p w:rsidR="00C938B5" w:rsidRPr="005D5802" w:rsidRDefault="00C938B5" w:rsidP="00C938B5">
            <w:pPr>
              <w:ind w:firstLine="26"/>
              <w:jc w:val="center"/>
            </w:pPr>
            <w:r w:rsidRPr="005D5802">
              <w:t>Код</w:t>
            </w:r>
          </w:p>
        </w:tc>
        <w:tc>
          <w:tcPr>
            <w:tcW w:w="8217" w:type="dxa"/>
            <w:tcBorders>
              <w:top w:val="single" w:sz="6" w:space="0" w:color="000000"/>
              <w:left w:val="single" w:sz="6" w:space="0" w:color="000000"/>
              <w:bottom w:val="single" w:sz="6" w:space="0" w:color="000000"/>
              <w:right w:val="single" w:sz="6" w:space="0" w:color="000000"/>
            </w:tcBorders>
            <w:shd w:val="clear" w:color="auto" w:fill="F2F2F2"/>
            <w:tcMar>
              <w:top w:w="0" w:type="dxa"/>
              <w:left w:w="108" w:type="dxa"/>
              <w:bottom w:w="0" w:type="dxa"/>
              <w:right w:w="108" w:type="dxa"/>
            </w:tcMar>
            <w:hideMark/>
          </w:tcPr>
          <w:p w:rsidR="00C938B5" w:rsidRPr="005D5802" w:rsidRDefault="00C938B5" w:rsidP="00C938B5">
            <w:pPr>
              <w:ind w:firstLine="26"/>
            </w:pPr>
            <w:r w:rsidRPr="005D5802">
              <w:t>Условно разрешенные виды разрешённого использования</w:t>
            </w:r>
          </w:p>
        </w:tc>
      </w:tr>
      <w:tr w:rsidR="005D5802" w:rsidRPr="005D5802" w:rsidTr="006416D5">
        <w:trPr>
          <w:jc w:val="center"/>
        </w:trPr>
        <w:tc>
          <w:tcPr>
            <w:tcW w:w="11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jc w:val="center"/>
            </w:pPr>
            <w:r w:rsidRPr="005D5802">
              <w:t> </w:t>
            </w:r>
          </w:p>
        </w:tc>
        <w:tc>
          <w:tcPr>
            <w:tcW w:w="8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938B5" w:rsidRPr="005D5802" w:rsidRDefault="00C938B5" w:rsidP="00C938B5">
            <w:pPr>
              <w:ind w:firstLine="26"/>
            </w:pPr>
            <w:r w:rsidRPr="005D5802">
              <w:t>Виды разрешенного использования не установлены</w:t>
            </w:r>
          </w:p>
        </w:tc>
      </w:tr>
    </w:tbl>
    <w:p w:rsidR="00C938B5" w:rsidRPr="005D5802" w:rsidRDefault="00C938B5" w:rsidP="00C938B5">
      <w:pPr>
        <w:ind w:firstLine="567"/>
        <w:jc w:val="both"/>
      </w:pPr>
      <w:r w:rsidRPr="005D5802">
        <w:t> </w:t>
      </w:r>
    </w:p>
    <w:p w:rsidR="00C938B5" w:rsidRPr="005D5802" w:rsidRDefault="00C938B5" w:rsidP="00C938B5">
      <w:pPr>
        <w:ind w:firstLine="567"/>
        <w:jc w:val="both"/>
      </w:pPr>
      <w:r w:rsidRPr="005D5802">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938B5" w:rsidRPr="005D5802" w:rsidRDefault="00C938B5" w:rsidP="00C938B5">
      <w:pPr>
        <w:ind w:firstLine="567"/>
        <w:jc w:val="both"/>
      </w:pPr>
      <w:r w:rsidRPr="005D5802">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м2; максимальная площадь земельных участков – 20 га.</w:t>
      </w:r>
    </w:p>
    <w:p w:rsidR="00C938B5" w:rsidRPr="005D5802" w:rsidRDefault="00C938B5" w:rsidP="00C938B5">
      <w:pPr>
        <w:ind w:firstLine="567"/>
        <w:jc w:val="both"/>
      </w:pPr>
      <w:r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C938B5" w:rsidRPr="005D5802" w:rsidRDefault="00C938B5" w:rsidP="00C938B5">
      <w:pPr>
        <w:ind w:firstLine="567"/>
        <w:jc w:val="both"/>
      </w:pPr>
      <w:r w:rsidRPr="005D5802">
        <w:t>- Предельное количество этажей зданий, строений, сооружений – 1, предельная высота зданий, строений, сооружений – 10 м.</w:t>
      </w:r>
    </w:p>
    <w:p w:rsidR="00C938B5" w:rsidRPr="005D5802" w:rsidRDefault="00C938B5" w:rsidP="00C938B5">
      <w:pPr>
        <w:ind w:firstLine="567"/>
        <w:jc w:val="both"/>
      </w:pPr>
      <w:r w:rsidRPr="005D5802">
        <w:t>- Максимальный процент застройки в границах земельного участка – 90%.</w:t>
      </w:r>
    </w:p>
    <w:p w:rsidR="00C938B5" w:rsidRPr="005D5802" w:rsidRDefault="00C938B5" w:rsidP="00C938B5">
      <w:pPr>
        <w:ind w:firstLine="567"/>
        <w:jc w:val="both"/>
      </w:pPr>
      <w:r w:rsidRPr="005D5802">
        <w:t> </w:t>
      </w:r>
    </w:p>
    <w:p w:rsidR="00C938B5" w:rsidRPr="005D5802" w:rsidRDefault="00373FB7" w:rsidP="00C938B5">
      <w:pPr>
        <w:ind w:firstLine="567"/>
        <w:jc w:val="both"/>
      </w:pPr>
      <w:r w:rsidRPr="005D5802">
        <w:t xml:space="preserve">3. </w:t>
      </w:r>
      <w:r w:rsidR="00C938B5" w:rsidRPr="005D5802">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C938B5" w:rsidRPr="005D5802" w:rsidRDefault="00C938B5" w:rsidP="00C938B5">
      <w:pPr>
        <w:ind w:firstLine="567"/>
        <w:jc w:val="both"/>
      </w:pPr>
      <w:r w:rsidRPr="005D5802">
        <w:t>- Предельные (минимальные и (или) максимальные) размеры земельных участков, в том числе.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м2; максимальная площадь земельных участков – 2000 м².</w:t>
      </w:r>
    </w:p>
    <w:p w:rsidR="00C938B5" w:rsidRPr="005D5802" w:rsidRDefault="00C938B5" w:rsidP="00C938B5">
      <w:pPr>
        <w:ind w:firstLine="567"/>
        <w:jc w:val="both"/>
      </w:pPr>
      <w:r w:rsidRPr="005D5802">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C938B5" w:rsidRPr="005D5802" w:rsidRDefault="00C938B5" w:rsidP="00C938B5">
      <w:pPr>
        <w:ind w:firstLine="567"/>
        <w:jc w:val="both"/>
      </w:pPr>
      <w:r w:rsidRPr="005D5802">
        <w:t>- Предельное количество этажей зданий, строений, сооружений – 1, предельная высота зданий, строений, сооружений – 40 м.</w:t>
      </w:r>
    </w:p>
    <w:p w:rsidR="00C938B5" w:rsidRPr="005D5802" w:rsidRDefault="00C938B5" w:rsidP="00C938B5">
      <w:pPr>
        <w:ind w:firstLine="567"/>
        <w:jc w:val="both"/>
      </w:pPr>
      <w:r w:rsidRPr="005D5802">
        <w:t>- Максимальный процент застройки в границах земельного участка – 100 %.</w:t>
      </w:r>
    </w:p>
    <w:p w:rsidR="00C938B5" w:rsidRPr="005D5802" w:rsidRDefault="00C938B5" w:rsidP="00C938B5">
      <w:pPr>
        <w:ind w:firstLine="567"/>
        <w:jc w:val="both"/>
      </w:pPr>
      <w:r w:rsidRPr="005D5802">
        <w:t> </w:t>
      </w:r>
    </w:p>
    <w:p w:rsidR="00C938B5" w:rsidRPr="005D5802" w:rsidRDefault="00C938B5" w:rsidP="00C938B5">
      <w:pPr>
        <w:ind w:firstLine="567"/>
        <w:jc w:val="both"/>
      </w:pPr>
      <w:r w:rsidRPr="005D5802">
        <w:t>4.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C938B5" w:rsidRPr="005D5802" w:rsidRDefault="00C938B5" w:rsidP="00C938B5">
      <w:pPr>
        <w:ind w:firstLine="567"/>
        <w:jc w:val="both"/>
      </w:pPr>
    </w:p>
    <w:p w:rsidR="00C938B5" w:rsidRPr="005D5802" w:rsidRDefault="00C938B5" w:rsidP="00C938B5">
      <w:pPr>
        <w:ind w:firstLine="567"/>
        <w:jc w:val="both"/>
      </w:pPr>
    </w:p>
    <w:p w:rsidR="00C938B5" w:rsidRPr="005D5802" w:rsidRDefault="00C938B5" w:rsidP="00C938B5">
      <w:pPr>
        <w:ind w:firstLine="567"/>
        <w:jc w:val="both"/>
      </w:pPr>
    </w:p>
    <w:bookmarkEnd w:id="55"/>
    <w:bookmarkEnd w:id="56"/>
    <w:bookmarkEnd w:id="57"/>
    <w:bookmarkEnd w:id="58"/>
    <w:bookmarkEnd w:id="59"/>
    <w:bookmarkEnd w:id="60"/>
    <w:p w:rsidR="007722D1" w:rsidRPr="005D5802" w:rsidRDefault="007722D1" w:rsidP="007722D1">
      <w:pPr>
        <w:pStyle w:val="4"/>
        <w:spacing w:before="0"/>
        <w:ind w:firstLine="567"/>
        <w:jc w:val="both"/>
        <w:rPr>
          <w:rFonts w:ascii="Times New Roman" w:hAnsi="Times New Roman" w:cs="Times New Roman"/>
          <w:i w:val="0"/>
          <w:color w:val="auto"/>
          <w:szCs w:val="26"/>
        </w:rPr>
      </w:pPr>
      <w:r w:rsidRPr="005D5802">
        <w:rPr>
          <w:rFonts w:ascii="Times New Roman" w:hAnsi="Times New Roman" w:cs="Times New Roman"/>
          <w:i w:val="0"/>
          <w:color w:val="auto"/>
          <w:szCs w:val="26"/>
        </w:rPr>
        <w:lastRenderedPageBreak/>
        <w:t>Статья 22. Описание ограничений использования земельных участков и объектов капитального строительства</w:t>
      </w:r>
    </w:p>
    <w:p w:rsidR="007722D1" w:rsidRPr="005D5802" w:rsidRDefault="007722D1" w:rsidP="007722D1">
      <w:pPr>
        <w:rPr>
          <w:sz w:val="10"/>
          <w:szCs w:val="10"/>
        </w:rPr>
      </w:pPr>
    </w:p>
    <w:p w:rsidR="007722D1" w:rsidRPr="005D5802" w:rsidRDefault="007722D1" w:rsidP="007722D1">
      <w:pPr>
        <w:pStyle w:val="afff2"/>
        <w:ind w:firstLine="567"/>
        <w:jc w:val="both"/>
        <w:rPr>
          <w:b/>
        </w:rPr>
      </w:pPr>
      <w:r w:rsidRPr="005D5802">
        <w:rPr>
          <w:b/>
        </w:rPr>
        <w:t>1. Ограничения использования земельных участков и объектов капитального строительства в </w:t>
      </w:r>
      <w:proofErr w:type="spellStart"/>
      <w:r w:rsidRPr="005D5802">
        <w:rPr>
          <w:b/>
        </w:rPr>
        <w:t>водоохранных</w:t>
      </w:r>
      <w:proofErr w:type="spellEnd"/>
      <w:r w:rsidRPr="005D5802">
        <w:rPr>
          <w:b/>
        </w:rPr>
        <w:t xml:space="preserve"> зонах, прибрежных защитных полосах, береговых полосах.</w:t>
      </w:r>
    </w:p>
    <w:p w:rsidR="007722D1" w:rsidRPr="005D5802" w:rsidRDefault="007722D1" w:rsidP="007722D1">
      <w:pPr>
        <w:pStyle w:val="afff2"/>
        <w:ind w:firstLine="567"/>
        <w:jc w:val="both"/>
      </w:pPr>
      <w:r w:rsidRPr="005D5802">
        <w:t>В соответствии с Водным Кодексом Р</w:t>
      </w:r>
      <w:r w:rsidR="006E1CD2" w:rsidRPr="005D5802">
        <w:t xml:space="preserve">оссийской </w:t>
      </w:r>
      <w:r w:rsidRPr="005D5802">
        <w:t>Ф</w:t>
      </w:r>
      <w:r w:rsidR="006E1CD2" w:rsidRPr="005D5802">
        <w:t>едерации</w:t>
      </w:r>
      <w:r w:rsidRPr="005D5802">
        <w:t xml:space="preserve"> </w:t>
      </w:r>
      <w:proofErr w:type="spellStart"/>
      <w:r w:rsidRPr="005D5802">
        <w:t>водоохранной</w:t>
      </w:r>
      <w:proofErr w:type="spellEnd"/>
      <w:r w:rsidRPr="005D5802">
        <w:t xml:space="preserve"> зоной является территория, примыкающая к акватории водного объекта, на которой устанавливается специальный режим использования и охраны водных ресурсов и осуществления иной хозяйственной деятельности, в том числе градостроительной. В пределах </w:t>
      </w:r>
      <w:proofErr w:type="spellStart"/>
      <w:r w:rsidRPr="005D5802">
        <w:t>водоохранных</w:t>
      </w:r>
      <w:proofErr w:type="spellEnd"/>
      <w:r w:rsidRPr="005D5802">
        <w:t xml:space="preserve"> зон выделяются прибрежные защитные полосы, на которых вводятся дополнительные, еще более жесткие ограничения природопользования.</w:t>
      </w:r>
    </w:p>
    <w:p w:rsidR="007722D1" w:rsidRPr="005D5802" w:rsidRDefault="007722D1" w:rsidP="007722D1">
      <w:pPr>
        <w:pStyle w:val="afff2"/>
        <w:ind w:firstLine="567"/>
        <w:jc w:val="both"/>
      </w:pPr>
      <w:r w:rsidRPr="005D5802">
        <w:t xml:space="preserve">В </w:t>
      </w:r>
      <w:proofErr w:type="spellStart"/>
      <w:r w:rsidRPr="005D5802">
        <w:t>водоохранных</w:t>
      </w:r>
      <w:proofErr w:type="spellEnd"/>
      <w:r w:rsidRPr="005D5802">
        <w:t xml:space="preserve"> зонах запрещается размещение стоянок автотранспорта, свалок, кладбищ, складов горюче-смазочных материалов и др. Обязательными условиями являются </w:t>
      </w:r>
      <w:proofErr w:type="spellStart"/>
      <w:r w:rsidRPr="005D5802">
        <w:t>канализование</w:t>
      </w:r>
      <w:proofErr w:type="spellEnd"/>
      <w:r w:rsidRPr="005D5802">
        <w:t xml:space="preserve"> жилых, общественных и промышленных зданий, благоустройство территории с отводом загрязненных вод на очистные сооружения.</w:t>
      </w:r>
    </w:p>
    <w:p w:rsidR="007722D1" w:rsidRPr="005D5802" w:rsidRDefault="007722D1" w:rsidP="007722D1">
      <w:pPr>
        <w:pStyle w:val="afff2"/>
        <w:ind w:firstLine="567"/>
        <w:jc w:val="both"/>
      </w:pPr>
      <w:r w:rsidRPr="005D5802">
        <w:t xml:space="preserve">В границах прибрежных защитных полос наряду с установленными ограничениями для </w:t>
      </w:r>
      <w:proofErr w:type="spellStart"/>
      <w:r w:rsidRPr="005D5802">
        <w:t>водоохранных</w:t>
      </w:r>
      <w:proofErr w:type="spellEnd"/>
      <w:r w:rsidRPr="005D5802">
        <w:t xml:space="preserve"> зон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7722D1" w:rsidRPr="005D5802" w:rsidRDefault="007722D1" w:rsidP="007722D1">
      <w:pPr>
        <w:pStyle w:val="afff2"/>
        <w:ind w:firstLine="567"/>
        <w:jc w:val="both"/>
      </w:pPr>
      <w:r w:rsidRPr="005D5802">
        <w:t xml:space="preserve">Поддержание в надлежащем состоянии </w:t>
      </w:r>
      <w:proofErr w:type="spellStart"/>
      <w:r w:rsidRPr="005D5802">
        <w:t>водоохранных</w:t>
      </w:r>
      <w:proofErr w:type="spellEnd"/>
      <w:r w:rsidRPr="005D5802">
        <w:t xml:space="preserve">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w:t>
      </w:r>
      <w:proofErr w:type="spellStart"/>
      <w:r w:rsidRPr="005D5802">
        <w:t>водоохранные</w:t>
      </w:r>
      <w:proofErr w:type="spellEnd"/>
      <w:r w:rsidRPr="005D5802">
        <w:t xml:space="preserve"> зоны и прибрежные защитные полосы, обязаны соблюдать установленный режим использования этих зон и полос.</w:t>
      </w:r>
    </w:p>
    <w:p w:rsidR="007722D1" w:rsidRPr="005D5802" w:rsidRDefault="007722D1" w:rsidP="007722D1">
      <w:pPr>
        <w:pStyle w:val="afff2"/>
        <w:ind w:firstLine="567"/>
        <w:jc w:val="both"/>
      </w:pPr>
      <w:r w:rsidRPr="005D5802">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w:t>
      </w:r>
    </w:p>
    <w:p w:rsidR="007722D1" w:rsidRPr="005D5802" w:rsidRDefault="007722D1" w:rsidP="009B04F0">
      <w:pPr>
        <w:pStyle w:val="afff2"/>
        <w:ind w:firstLine="567"/>
        <w:jc w:val="both"/>
      </w:pPr>
      <w:r w:rsidRPr="005D5802">
        <w:t xml:space="preserve">В материалах генерального плана </w:t>
      </w:r>
      <w:proofErr w:type="spellStart"/>
      <w:r w:rsidRPr="005D5802">
        <w:t>водоохранные</w:t>
      </w:r>
      <w:proofErr w:type="spellEnd"/>
      <w:r w:rsidRPr="005D5802">
        <w:t xml:space="preserve"> зоны и прибрежные защитные полосы отображены на основании приказа Управления природных ресурсов и охраны окружающей среды Пензенской области от 30.10.2009 г. № 64/3 «Об одобрении сведений о </w:t>
      </w:r>
      <w:proofErr w:type="spellStart"/>
      <w:r w:rsidRPr="005D5802">
        <w:t>водоохранных</w:t>
      </w:r>
      <w:proofErr w:type="spellEnd"/>
      <w:r w:rsidRPr="005D5802">
        <w:t xml:space="preserve"> зонах и прибрежных защитных полосах рек и ручьев, расположенных на территории Пензенской области» и статьи 65 Водног</w:t>
      </w:r>
      <w:r w:rsidR="009B04F0" w:rsidRPr="005D5802">
        <w:t>о Кодекса Российской Федерации.</w:t>
      </w:r>
    </w:p>
    <w:p w:rsidR="007722D1" w:rsidRPr="005D5802" w:rsidRDefault="00F56975" w:rsidP="007722D1">
      <w:pPr>
        <w:pStyle w:val="afff2"/>
        <w:ind w:firstLine="567"/>
        <w:jc w:val="both"/>
        <w:rPr>
          <w:b/>
        </w:rPr>
      </w:pPr>
      <w:r w:rsidRPr="005D5802">
        <w:rPr>
          <w:b/>
        </w:rPr>
        <w:t>2</w:t>
      </w:r>
      <w:r w:rsidR="007722D1" w:rsidRPr="005D5802">
        <w:rPr>
          <w:b/>
        </w:rPr>
        <w:t>.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7722D1" w:rsidRPr="005D5802" w:rsidRDefault="007722D1" w:rsidP="007722D1">
      <w:pPr>
        <w:pStyle w:val="afff2"/>
        <w:ind w:firstLine="567"/>
        <w:jc w:val="both"/>
      </w:pPr>
      <w:r w:rsidRPr="005D5802">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7722D1" w:rsidRPr="005D5802" w:rsidRDefault="007722D1" w:rsidP="009B04F0">
      <w:pPr>
        <w:pStyle w:val="afff2"/>
        <w:ind w:firstLine="567"/>
        <w:jc w:val="both"/>
      </w:pPr>
      <w:r w:rsidRPr="005D5802">
        <w:t>Здания размещенный в границах ЗСО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w:t>
      </w:r>
      <w:r w:rsidR="009B04F0" w:rsidRPr="005D5802">
        <w:t>ма на территории второго пояса.</w:t>
      </w:r>
    </w:p>
    <w:p w:rsidR="007722D1" w:rsidRPr="005D5802" w:rsidRDefault="00F56975" w:rsidP="007722D1">
      <w:pPr>
        <w:pStyle w:val="afff2"/>
        <w:ind w:firstLine="567"/>
        <w:jc w:val="both"/>
        <w:rPr>
          <w:b/>
        </w:rPr>
      </w:pPr>
      <w:r w:rsidRPr="005D5802">
        <w:rPr>
          <w:b/>
        </w:rPr>
        <w:t>3</w:t>
      </w:r>
      <w:r w:rsidR="007722D1" w:rsidRPr="005D5802">
        <w:rPr>
          <w:b/>
        </w:rPr>
        <w:t>. Ограничения использования земельных участков и объектов капитального строительства в охранных зонах газораспределительных сетей.</w:t>
      </w:r>
    </w:p>
    <w:p w:rsidR="007722D1" w:rsidRPr="005D5802" w:rsidRDefault="007722D1" w:rsidP="007722D1">
      <w:pPr>
        <w:pStyle w:val="afff2"/>
        <w:ind w:firstLine="567"/>
        <w:jc w:val="both"/>
      </w:pPr>
      <w:r w:rsidRPr="005D5802">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7722D1" w:rsidRPr="005D5802" w:rsidRDefault="007722D1" w:rsidP="007722D1">
      <w:pPr>
        <w:pStyle w:val="afff2"/>
        <w:ind w:firstLine="567"/>
        <w:jc w:val="both"/>
      </w:pPr>
      <w:r w:rsidRPr="005D5802">
        <w:t>строить объекты жилищно-гражданского и производственного назначения;</w:t>
      </w:r>
    </w:p>
    <w:p w:rsidR="007722D1" w:rsidRPr="005D5802" w:rsidRDefault="007722D1" w:rsidP="007722D1">
      <w:pPr>
        <w:pStyle w:val="afff2"/>
        <w:ind w:firstLine="567"/>
        <w:jc w:val="both"/>
      </w:pPr>
      <w:r w:rsidRPr="005D5802">
        <w:t>2)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7722D1" w:rsidRPr="005D5802" w:rsidRDefault="007722D1" w:rsidP="007722D1">
      <w:pPr>
        <w:pStyle w:val="afff2"/>
        <w:ind w:firstLine="567"/>
        <w:jc w:val="both"/>
      </w:pPr>
      <w:r w:rsidRPr="005D5802">
        <w:lastRenderedPageBreak/>
        <w:t>3)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7722D1" w:rsidRPr="005D5802" w:rsidRDefault="007722D1" w:rsidP="007722D1">
      <w:pPr>
        <w:pStyle w:val="afff2"/>
        <w:ind w:firstLine="567"/>
        <w:jc w:val="both"/>
      </w:pPr>
      <w:r w:rsidRPr="005D5802">
        <w:t>4)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7722D1" w:rsidRPr="005D5802" w:rsidRDefault="007722D1" w:rsidP="007722D1">
      <w:pPr>
        <w:pStyle w:val="afff2"/>
        <w:ind w:firstLine="567"/>
        <w:jc w:val="both"/>
      </w:pPr>
      <w:r w:rsidRPr="005D5802">
        <w:t>5) устраивать свалки и склады, разливать растворы кислот, солей, щелочей и других химически активных веществ;</w:t>
      </w:r>
    </w:p>
    <w:p w:rsidR="007722D1" w:rsidRPr="005D5802" w:rsidRDefault="007722D1" w:rsidP="007722D1">
      <w:pPr>
        <w:pStyle w:val="afff2"/>
        <w:ind w:firstLine="567"/>
        <w:jc w:val="both"/>
      </w:pPr>
      <w:r w:rsidRPr="005D5802">
        <w:t>6)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7722D1" w:rsidRPr="005D5802" w:rsidRDefault="007722D1" w:rsidP="007722D1">
      <w:pPr>
        <w:pStyle w:val="afff2"/>
        <w:ind w:firstLine="567"/>
        <w:jc w:val="both"/>
      </w:pPr>
      <w:r w:rsidRPr="005D5802">
        <w:t>7) разводить огонь и размещать источники огня;</w:t>
      </w:r>
    </w:p>
    <w:p w:rsidR="007722D1" w:rsidRPr="005D5802" w:rsidRDefault="007722D1" w:rsidP="007722D1">
      <w:pPr>
        <w:pStyle w:val="afff2"/>
        <w:ind w:firstLine="567"/>
        <w:jc w:val="both"/>
      </w:pPr>
      <w:r w:rsidRPr="005D5802">
        <w:t>8) рыть погреба, копать и обрабатывать почву сельскохозяйственными и мелиоративными орудиями и механизмами на глубину более 0,3 метра;</w:t>
      </w:r>
    </w:p>
    <w:p w:rsidR="007722D1" w:rsidRPr="005D5802" w:rsidRDefault="007722D1" w:rsidP="007722D1">
      <w:pPr>
        <w:pStyle w:val="afff2"/>
        <w:ind w:firstLine="567"/>
        <w:jc w:val="both"/>
      </w:pPr>
      <w:r w:rsidRPr="005D5802">
        <w:t>9)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7722D1" w:rsidRPr="005D5802" w:rsidRDefault="007722D1" w:rsidP="007722D1">
      <w:pPr>
        <w:pStyle w:val="afff2"/>
        <w:ind w:firstLine="567"/>
        <w:jc w:val="both"/>
      </w:pPr>
      <w:r w:rsidRPr="005D5802">
        <w:t>10)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7722D1" w:rsidRPr="005D5802" w:rsidRDefault="007722D1" w:rsidP="007722D1">
      <w:pPr>
        <w:pStyle w:val="afff2"/>
        <w:ind w:firstLine="567"/>
        <w:jc w:val="both"/>
      </w:pPr>
      <w:r w:rsidRPr="005D5802">
        <w:t>11) самовольно подключаться к газораспределительным сетям.</w:t>
      </w:r>
    </w:p>
    <w:p w:rsidR="007722D1" w:rsidRPr="005D5802" w:rsidRDefault="007722D1" w:rsidP="007722D1">
      <w:pPr>
        <w:pStyle w:val="afff2"/>
        <w:ind w:firstLine="567"/>
        <w:jc w:val="both"/>
      </w:pPr>
      <w:r w:rsidRPr="005D5802">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7722D1" w:rsidRPr="005D5802" w:rsidRDefault="007722D1" w:rsidP="007722D1">
      <w:pPr>
        <w:pStyle w:val="afff2"/>
        <w:ind w:firstLine="567"/>
        <w:jc w:val="both"/>
      </w:pPr>
      <w:r w:rsidRPr="005D5802">
        <w:t>техническое обслуживание, ремонт и диагностирование газораспределительных сетей;</w:t>
      </w:r>
    </w:p>
    <w:p w:rsidR="007722D1" w:rsidRPr="005D5802" w:rsidRDefault="007722D1" w:rsidP="007722D1">
      <w:pPr>
        <w:pStyle w:val="afff2"/>
        <w:ind w:firstLine="567"/>
        <w:jc w:val="both"/>
      </w:pPr>
      <w:r w:rsidRPr="005D5802">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7722D1" w:rsidRPr="005D5802" w:rsidRDefault="007722D1" w:rsidP="007722D1">
      <w:pPr>
        <w:pStyle w:val="afff2"/>
        <w:ind w:firstLine="567"/>
        <w:jc w:val="both"/>
      </w:pPr>
      <w:r w:rsidRPr="005D5802">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7722D1" w:rsidRPr="005D5802" w:rsidRDefault="007722D1" w:rsidP="007722D1">
      <w:pPr>
        <w:pStyle w:val="afff2"/>
        <w:ind w:firstLine="567"/>
        <w:jc w:val="both"/>
      </w:pPr>
      <w:r w:rsidRPr="005D5802">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7722D1" w:rsidRPr="005D5802" w:rsidRDefault="007722D1" w:rsidP="007722D1">
      <w:pPr>
        <w:pStyle w:val="afff2"/>
        <w:ind w:firstLine="567"/>
        <w:jc w:val="both"/>
      </w:pPr>
      <w:r w:rsidRPr="005D5802">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7722D1" w:rsidRPr="005D5802" w:rsidRDefault="007722D1" w:rsidP="009B04F0">
      <w:pPr>
        <w:pStyle w:val="afff2"/>
        <w:ind w:firstLine="567"/>
        <w:jc w:val="both"/>
      </w:pPr>
      <w:r w:rsidRPr="005D5802">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w:t>
      </w:r>
      <w:r w:rsidR="009B04F0" w:rsidRPr="005D5802">
        <w:t>ов, владельцев и пользователей.</w:t>
      </w:r>
    </w:p>
    <w:p w:rsidR="007722D1" w:rsidRPr="005D5802" w:rsidRDefault="00F56975" w:rsidP="007722D1">
      <w:pPr>
        <w:pStyle w:val="afff2"/>
        <w:ind w:firstLine="567"/>
        <w:jc w:val="both"/>
        <w:rPr>
          <w:b/>
        </w:rPr>
      </w:pPr>
      <w:r w:rsidRPr="005D5802">
        <w:rPr>
          <w:b/>
        </w:rPr>
        <w:t>4</w:t>
      </w:r>
      <w:r w:rsidR="007722D1" w:rsidRPr="005D5802">
        <w:rPr>
          <w:b/>
        </w:rPr>
        <w:t>. Ограничения использования земельных участков и объектов капитального строительства в границах охранных зон объектов электросетевого хозяйства.</w:t>
      </w:r>
    </w:p>
    <w:p w:rsidR="007722D1" w:rsidRPr="005D5802" w:rsidRDefault="007722D1" w:rsidP="007722D1">
      <w:pPr>
        <w:pStyle w:val="afff2"/>
        <w:ind w:firstLine="567"/>
        <w:jc w:val="both"/>
      </w:pPr>
      <w:r w:rsidRPr="005D5802">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7722D1" w:rsidRPr="005D5802" w:rsidRDefault="007722D1" w:rsidP="007722D1">
      <w:pPr>
        <w:pStyle w:val="afff2"/>
        <w:ind w:firstLine="567"/>
        <w:jc w:val="both"/>
      </w:pPr>
      <w:r w:rsidRPr="005D5802">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7722D1" w:rsidRPr="005D5802" w:rsidRDefault="007722D1" w:rsidP="007722D1">
      <w:pPr>
        <w:pStyle w:val="afff2"/>
        <w:ind w:firstLine="567"/>
        <w:jc w:val="both"/>
      </w:pPr>
      <w:r w:rsidRPr="005D5802">
        <w:t xml:space="preserve">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w:t>
      </w:r>
      <w:r w:rsidRPr="005D5802">
        <w:lastRenderedPageBreak/>
        <w:t>могут препятствовать доступу к объектам электросетевого хозяйства, без создания необходимых для такого доступа проходов и подъездов;</w:t>
      </w:r>
    </w:p>
    <w:p w:rsidR="007722D1" w:rsidRPr="005D5802" w:rsidRDefault="007722D1" w:rsidP="007722D1">
      <w:pPr>
        <w:pStyle w:val="afff2"/>
        <w:ind w:firstLine="567"/>
        <w:jc w:val="both"/>
      </w:pPr>
      <w:r w:rsidRPr="005D5802">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7722D1" w:rsidRPr="005D5802" w:rsidRDefault="007722D1" w:rsidP="007722D1">
      <w:pPr>
        <w:pStyle w:val="afff2"/>
        <w:ind w:firstLine="567"/>
        <w:jc w:val="both"/>
      </w:pPr>
      <w:r w:rsidRPr="005D5802">
        <w:t>размещать свалки;</w:t>
      </w:r>
    </w:p>
    <w:p w:rsidR="007722D1" w:rsidRPr="005D5802" w:rsidRDefault="007722D1" w:rsidP="007722D1">
      <w:pPr>
        <w:pStyle w:val="afff2"/>
        <w:ind w:firstLine="567"/>
        <w:jc w:val="both"/>
      </w:pPr>
      <w:r w:rsidRPr="005D5802">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7722D1" w:rsidRPr="005D5802" w:rsidRDefault="007722D1" w:rsidP="007722D1">
      <w:pPr>
        <w:pStyle w:val="afff2"/>
        <w:ind w:firstLine="567"/>
        <w:jc w:val="both"/>
      </w:pPr>
      <w:r w:rsidRPr="005D5802">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7722D1" w:rsidRPr="005D5802" w:rsidRDefault="007722D1" w:rsidP="007722D1">
      <w:pPr>
        <w:pStyle w:val="afff2"/>
        <w:ind w:firstLine="567"/>
        <w:jc w:val="both"/>
      </w:pPr>
      <w:r w:rsidRPr="005D5802">
        <w:t>складировать или размещать хранилища любых, в том числе горюче-смазочных, материалов;</w:t>
      </w:r>
    </w:p>
    <w:p w:rsidR="007722D1" w:rsidRPr="005D5802" w:rsidRDefault="007722D1" w:rsidP="007722D1">
      <w:pPr>
        <w:pStyle w:val="afff2"/>
        <w:ind w:firstLine="567"/>
        <w:jc w:val="both"/>
      </w:pPr>
      <w:r w:rsidRPr="005D5802">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7722D1" w:rsidRPr="005D5802" w:rsidRDefault="007722D1" w:rsidP="007722D1">
      <w:pPr>
        <w:pStyle w:val="afff2"/>
        <w:ind w:firstLine="567"/>
        <w:jc w:val="both"/>
      </w:pPr>
      <w:r w:rsidRPr="005D5802">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7722D1" w:rsidRPr="005D5802" w:rsidRDefault="007722D1" w:rsidP="007722D1">
      <w:pPr>
        <w:pStyle w:val="afff2"/>
        <w:ind w:firstLine="567"/>
        <w:jc w:val="both"/>
      </w:pPr>
      <w:r w:rsidRPr="005D5802">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7722D1" w:rsidRPr="005D5802" w:rsidRDefault="007722D1" w:rsidP="007722D1">
      <w:pPr>
        <w:pStyle w:val="afff2"/>
        <w:ind w:firstLine="567"/>
        <w:jc w:val="both"/>
      </w:pPr>
      <w:r w:rsidRPr="005D5802">
        <w:t>осуществлять проход судов с поднятыми стрелами кранов и других механизмов (в охранных зонах воздушных линий электропередачи).</w:t>
      </w:r>
    </w:p>
    <w:p w:rsidR="007722D1" w:rsidRPr="005D5802" w:rsidRDefault="007722D1" w:rsidP="007722D1">
      <w:pPr>
        <w:pStyle w:val="afff2"/>
        <w:ind w:firstLine="567"/>
        <w:jc w:val="both"/>
      </w:pPr>
      <w:r w:rsidRPr="005D5802">
        <w:t>В пределах охранных зон без письменного решения о согласовании сетевых организаций юридическим и физическим лицам запрещаются:</w:t>
      </w:r>
    </w:p>
    <w:p w:rsidR="007722D1" w:rsidRPr="005D5802" w:rsidRDefault="007722D1" w:rsidP="007722D1">
      <w:pPr>
        <w:pStyle w:val="afff2"/>
        <w:ind w:firstLine="567"/>
        <w:jc w:val="both"/>
      </w:pPr>
      <w:r w:rsidRPr="005D5802">
        <w:t>строительство, капитальный ремонт, реконструкция или снос зданий и сооружений;</w:t>
      </w:r>
    </w:p>
    <w:p w:rsidR="007722D1" w:rsidRPr="005D5802" w:rsidRDefault="007722D1" w:rsidP="007722D1">
      <w:pPr>
        <w:pStyle w:val="afff2"/>
        <w:ind w:firstLine="567"/>
        <w:jc w:val="both"/>
      </w:pPr>
      <w:r w:rsidRPr="005D5802">
        <w:t>горные, взрывные, мелиоративные работы, в том числе связанные с временным затоплением земель;</w:t>
      </w:r>
    </w:p>
    <w:p w:rsidR="007722D1" w:rsidRPr="005D5802" w:rsidRDefault="007722D1" w:rsidP="007722D1">
      <w:pPr>
        <w:pStyle w:val="afff2"/>
        <w:ind w:firstLine="567"/>
        <w:jc w:val="both"/>
      </w:pPr>
      <w:r w:rsidRPr="005D5802">
        <w:t>посадка и вырубка деревьев и кустарников;</w:t>
      </w:r>
    </w:p>
    <w:p w:rsidR="007722D1" w:rsidRPr="005D5802" w:rsidRDefault="007722D1" w:rsidP="007722D1">
      <w:pPr>
        <w:pStyle w:val="afff2"/>
        <w:ind w:firstLine="567"/>
        <w:jc w:val="both"/>
      </w:pPr>
      <w:r w:rsidRPr="005D5802">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7722D1" w:rsidRPr="005D5802" w:rsidRDefault="007722D1" w:rsidP="007722D1">
      <w:pPr>
        <w:pStyle w:val="afff2"/>
        <w:ind w:firstLine="567"/>
        <w:jc w:val="both"/>
      </w:pPr>
      <w:r w:rsidRPr="005D5802">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7722D1" w:rsidRPr="005D5802" w:rsidRDefault="007722D1" w:rsidP="007722D1">
      <w:pPr>
        <w:pStyle w:val="afff2"/>
        <w:ind w:firstLine="567"/>
        <w:jc w:val="both"/>
      </w:pPr>
      <w:r w:rsidRPr="005D5802">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7722D1" w:rsidRPr="005D5802" w:rsidRDefault="007722D1" w:rsidP="007722D1">
      <w:pPr>
        <w:pStyle w:val="afff2"/>
        <w:ind w:firstLine="567"/>
        <w:jc w:val="both"/>
      </w:pPr>
      <w:r w:rsidRPr="005D5802">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7722D1" w:rsidRPr="005D5802" w:rsidRDefault="007722D1" w:rsidP="007722D1">
      <w:pPr>
        <w:pStyle w:val="afff2"/>
        <w:ind w:firstLine="567"/>
        <w:jc w:val="both"/>
      </w:pPr>
      <w:r w:rsidRPr="005D5802">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7722D1" w:rsidRPr="005D5802" w:rsidRDefault="007722D1" w:rsidP="007722D1">
      <w:pPr>
        <w:pStyle w:val="afff2"/>
        <w:ind w:firstLine="567"/>
        <w:jc w:val="both"/>
      </w:pPr>
      <w:r w:rsidRPr="005D5802">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7722D1" w:rsidRPr="005D5802" w:rsidRDefault="007722D1" w:rsidP="007722D1">
      <w:pPr>
        <w:pStyle w:val="afff2"/>
        <w:ind w:firstLine="567"/>
        <w:jc w:val="both"/>
      </w:pPr>
      <w:r w:rsidRPr="005D5802">
        <w:lastRenderedPageBreak/>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7722D1" w:rsidRPr="005D5802" w:rsidRDefault="007722D1" w:rsidP="007722D1">
      <w:pPr>
        <w:pStyle w:val="afff2"/>
        <w:ind w:firstLine="567"/>
        <w:jc w:val="both"/>
      </w:pPr>
      <w:r w:rsidRPr="005D5802">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7722D1" w:rsidRPr="005D5802" w:rsidRDefault="007722D1" w:rsidP="007722D1">
      <w:pPr>
        <w:pStyle w:val="afff2"/>
        <w:ind w:firstLine="567"/>
        <w:jc w:val="both"/>
      </w:pPr>
      <w:r w:rsidRPr="005D5802">
        <w:t>складировать или размещать хранилища любых, в том числе горюче-смазочных, материалов;</w:t>
      </w:r>
    </w:p>
    <w:p w:rsidR="007722D1" w:rsidRPr="005D5802" w:rsidRDefault="007722D1" w:rsidP="007722D1">
      <w:pPr>
        <w:pStyle w:val="afff2"/>
        <w:ind w:firstLine="567"/>
        <w:jc w:val="both"/>
      </w:pPr>
      <w:r w:rsidRPr="005D5802">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7722D1" w:rsidRPr="005D5802" w:rsidRDefault="007722D1" w:rsidP="007722D1">
      <w:pPr>
        <w:pStyle w:val="afff2"/>
        <w:ind w:firstLine="567"/>
        <w:jc w:val="both"/>
      </w:pPr>
      <w:r w:rsidRPr="005D5802">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7722D1" w:rsidRPr="005D5802" w:rsidRDefault="007722D1" w:rsidP="007722D1">
      <w:pPr>
        <w:pStyle w:val="afff2"/>
        <w:ind w:firstLine="567"/>
        <w:jc w:val="both"/>
      </w:pPr>
      <w:r w:rsidRPr="005D5802">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9B04F0" w:rsidRPr="005D5802" w:rsidRDefault="007722D1" w:rsidP="009B04F0">
      <w:pPr>
        <w:pStyle w:val="afff2"/>
        <w:ind w:firstLine="567"/>
        <w:jc w:val="both"/>
      </w:pPr>
      <w:r w:rsidRPr="005D5802">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w:t>
      </w:r>
      <w:r w:rsidR="009B04F0" w:rsidRPr="005D5802">
        <w:t>ственный энергетический надзор.</w:t>
      </w:r>
    </w:p>
    <w:p w:rsidR="007722D1" w:rsidRPr="005D5802" w:rsidRDefault="00F56975" w:rsidP="007722D1">
      <w:pPr>
        <w:pStyle w:val="afff2"/>
        <w:ind w:firstLine="567"/>
        <w:jc w:val="both"/>
        <w:rPr>
          <w:b/>
        </w:rPr>
      </w:pPr>
      <w:r w:rsidRPr="005D5802">
        <w:rPr>
          <w:b/>
        </w:rPr>
        <w:t>5</w:t>
      </w:r>
      <w:r w:rsidR="007722D1" w:rsidRPr="005D5802">
        <w:rPr>
          <w:b/>
        </w:rPr>
        <w:t>. Ограничения использования земельных участков и объектов капитального строительства в границах придорожных полос.</w:t>
      </w:r>
    </w:p>
    <w:p w:rsidR="007722D1" w:rsidRPr="005D5802" w:rsidRDefault="007722D1" w:rsidP="007722D1">
      <w:pPr>
        <w:pStyle w:val="afff2"/>
        <w:ind w:firstLine="567"/>
        <w:jc w:val="both"/>
      </w:pPr>
      <w:r w:rsidRPr="005D5802">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7722D1" w:rsidRDefault="007722D1" w:rsidP="007722D1">
      <w:pPr>
        <w:pStyle w:val="afff2"/>
        <w:ind w:firstLine="567"/>
        <w:jc w:val="both"/>
      </w:pPr>
      <w:r w:rsidRPr="005D5802">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5E36CE" w:rsidRDefault="005E36CE" w:rsidP="007722D1">
      <w:pPr>
        <w:pStyle w:val="afff2"/>
        <w:ind w:firstLine="567"/>
        <w:jc w:val="both"/>
      </w:pPr>
    </w:p>
    <w:p w:rsidR="005E36CE" w:rsidRPr="005D5802" w:rsidRDefault="005E36CE" w:rsidP="007722D1">
      <w:pPr>
        <w:pStyle w:val="afff2"/>
        <w:ind w:firstLine="567"/>
        <w:jc w:val="both"/>
      </w:pPr>
    </w:p>
    <w:p w:rsidR="00D45199" w:rsidRPr="005D5802" w:rsidRDefault="00F56975" w:rsidP="00D45199">
      <w:pPr>
        <w:pStyle w:val="afff2"/>
        <w:ind w:firstLine="567"/>
        <w:jc w:val="both"/>
        <w:rPr>
          <w:rFonts w:eastAsiaTheme="minorHAnsi"/>
          <w:b/>
          <w:lang w:eastAsia="en-US"/>
        </w:rPr>
      </w:pPr>
      <w:r w:rsidRPr="005D5802">
        <w:rPr>
          <w:b/>
        </w:rPr>
        <w:lastRenderedPageBreak/>
        <w:t>6</w:t>
      </w:r>
      <w:r w:rsidR="007722D1" w:rsidRPr="005D5802">
        <w:rPr>
          <w:b/>
        </w:rPr>
        <w:t xml:space="preserve">. </w:t>
      </w:r>
      <w:r w:rsidR="00D45199" w:rsidRPr="005D5802">
        <w:rPr>
          <w:rFonts w:eastAsiaTheme="minorHAnsi"/>
          <w:b/>
          <w:lang w:eastAsia="en-US"/>
        </w:rPr>
        <w:t>Ограничения использования земельных участков и объектов капитального строительства на территори</w:t>
      </w:r>
      <w:r w:rsidR="00D4205C" w:rsidRPr="005D5802">
        <w:rPr>
          <w:rFonts w:eastAsiaTheme="minorHAnsi"/>
          <w:b/>
          <w:lang w:eastAsia="en-US"/>
        </w:rPr>
        <w:t xml:space="preserve">и зон </w:t>
      </w:r>
      <w:proofErr w:type="spellStart"/>
      <w:r w:rsidR="00D4205C" w:rsidRPr="005D5802">
        <w:rPr>
          <w:rFonts w:eastAsiaTheme="minorHAnsi"/>
          <w:b/>
          <w:lang w:eastAsia="en-US"/>
        </w:rPr>
        <w:t>приаэродромной</w:t>
      </w:r>
      <w:proofErr w:type="spellEnd"/>
      <w:r w:rsidR="00D4205C" w:rsidRPr="005D5802">
        <w:rPr>
          <w:rFonts w:eastAsiaTheme="minorHAnsi"/>
          <w:b/>
          <w:lang w:eastAsia="en-US"/>
        </w:rPr>
        <w:t xml:space="preserve"> территории.</w:t>
      </w:r>
    </w:p>
    <w:p w:rsidR="00D45199" w:rsidRPr="005D5802" w:rsidRDefault="00D45199" w:rsidP="00D45199">
      <w:pPr>
        <w:pStyle w:val="afff2"/>
        <w:ind w:firstLine="567"/>
        <w:jc w:val="both"/>
        <w:rPr>
          <w:rFonts w:eastAsiaTheme="minorHAnsi"/>
          <w:lang w:eastAsia="en-US"/>
        </w:rPr>
      </w:pPr>
      <w:r w:rsidRPr="005D5802">
        <w:rPr>
          <w:rFonts w:eastAsiaTheme="minorHAnsi"/>
          <w:lang w:eastAsia="en-US"/>
        </w:rPr>
        <w:t xml:space="preserve">1. </w:t>
      </w:r>
      <w:proofErr w:type="spellStart"/>
      <w:r w:rsidRPr="005D5802">
        <w:rPr>
          <w:rFonts w:eastAsiaTheme="minorHAnsi"/>
          <w:lang w:eastAsia="en-US"/>
        </w:rPr>
        <w:t>Приаэродромная</w:t>
      </w:r>
      <w:proofErr w:type="spellEnd"/>
      <w:r w:rsidRPr="005D5802">
        <w:rPr>
          <w:rFonts w:eastAsiaTheme="minorHAnsi"/>
          <w:lang w:eastAsia="en-US"/>
        </w:rPr>
        <w:t xml:space="preserve"> территория устанавливается актом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Воздушным кодексом Российской Федерации,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p>
    <w:p w:rsidR="00D45199" w:rsidRPr="005D5802" w:rsidRDefault="00D45199" w:rsidP="00D45199">
      <w:pPr>
        <w:autoSpaceDE w:val="0"/>
        <w:autoSpaceDN w:val="0"/>
        <w:adjustRightInd w:val="0"/>
        <w:ind w:firstLine="540"/>
        <w:jc w:val="both"/>
        <w:rPr>
          <w:rFonts w:eastAsiaTheme="minorHAnsi"/>
          <w:lang w:eastAsia="en-US"/>
        </w:rPr>
      </w:pPr>
      <w:r w:rsidRPr="005D5802">
        <w:rPr>
          <w:rFonts w:eastAsiaTheme="minorHAnsi"/>
          <w:lang w:eastAsia="en-US"/>
        </w:rPr>
        <w:t xml:space="preserve">2. </w:t>
      </w:r>
      <w:proofErr w:type="spellStart"/>
      <w:r w:rsidRPr="005D5802">
        <w:rPr>
          <w:rFonts w:eastAsiaTheme="minorHAnsi"/>
          <w:lang w:eastAsia="en-US"/>
        </w:rPr>
        <w:t>Приаэродромная</w:t>
      </w:r>
      <w:proofErr w:type="spellEnd"/>
      <w:r w:rsidRPr="005D5802">
        <w:rPr>
          <w:rFonts w:eastAsiaTheme="minorHAnsi"/>
          <w:lang w:eastAsia="en-US"/>
        </w:rPr>
        <w:t xml:space="preserve"> территория является зоной с особыми условиями использования территорий.</w:t>
      </w:r>
    </w:p>
    <w:p w:rsidR="00D45199" w:rsidRPr="005D5802" w:rsidRDefault="00D45199" w:rsidP="00D45199">
      <w:pPr>
        <w:autoSpaceDE w:val="0"/>
        <w:autoSpaceDN w:val="0"/>
        <w:adjustRightInd w:val="0"/>
        <w:ind w:firstLine="540"/>
        <w:jc w:val="both"/>
        <w:rPr>
          <w:rFonts w:eastAsiaTheme="minorHAnsi"/>
          <w:lang w:eastAsia="en-US"/>
        </w:rPr>
      </w:pPr>
      <w:r w:rsidRPr="005D5802">
        <w:rPr>
          <w:rFonts w:eastAsiaTheme="minorHAnsi"/>
          <w:lang w:eastAsia="en-US"/>
        </w:rPr>
        <w:t xml:space="preserve">3. </w:t>
      </w:r>
      <w:proofErr w:type="spellStart"/>
      <w:r w:rsidRPr="005D5802">
        <w:rPr>
          <w:rFonts w:eastAsiaTheme="minorHAnsi"/>
          <w:lang w:eastAsia="en-US"/>
        </w:rPr>
        <w:t>Приаэродромная</w:t>
      </w:r>
      <w:proofErr w:type="spellEnd"/>
      <w:r w:rsidRPr="005D5802">
        <w:rPr>
          <w:rFonts w:eastAsiaTheme="minorHAnsi"/>
          <w:lang w:eastAsia="en-US"/>
        </w:rPr>
        <w:t xml:space="preserve"> территория аэродрома гражданской авиации Пенза установлена Приказом Федерального агентства воздушного транспорта (</w:t>
      </w:r>
      <w:proofErr w:type="spellStart"/>
      <w:r w:rsidRPr="005D5802">
        <w:rPr>
          <w:rFonts w:eastAsiaTheme="minorHAnsi"/>
          <w:lang w:eastAsia="en-US"/>
        </w:rPr>
        <w:t>Росавиации</w:t>
      </w:r>
      <w:proofErr w:type="spellEnd"/>
      <w:r w:rsidRPr="005D5802">
        <w:rPr>
          <w:rFonts w:eastAsiaTheme="minorHAnsi"/>
          <w:lang w:eastAsia="en-US"/>
        </w:rPr>
        <w:t xml:space="preserve">) от 01.03.2024 № 224-П                            </w:t>
      </w:r>
      <w:proofErr w:type="gramStart"/>
      <w:r w:rsidRPr="005D5802">
        <w:rPr>
          <w:rFonts w:eastAsiaTheme="minorHAnsi"/>
          <w:lang w:eastAsia="en-US"/>
        </w:rPr>
        <w:t xml:space="preserve">   «</w:t>
      </w:r>
      <w:proofErr w:type="gramEnd"/>
      <w:r w:rsidRPr="005D5802">
        <w:rPr>
          <w:rFonts w:eastAsiaTheme="minorHAnsi"/>
          <w:lang w:eastAsia="en-US"/>
        </w:rPr>
        <w:t xml:space="preserve">Об установлении </w:t>
      </w:r>
      <w:proofErr w:type="spellStart"/>
      <w:r w:rsidRPr="005D5802">
        <w:rPr>
          <w:rFonts w:eastAsiaTheme="minorHAnsi"/>
          <w:lang w:eastAsia="en-US"/>
        </w:rPr>
        <w:t>приаэродромной</w:t>
      </w:r>
      <w:proofErr w:type="spellEnd"/>
      <w:r w:rsidRPr="005D5802">
        <w:rPr>
          <w:rFonts w:eastAsiaTheme="minorHAnsi"/>
          <w:lang w:eastAsia="en-US"/>
        </w:rPr>
        <w:t xml:space="preserve"> территории аэродрома гражданской авиации Пенза», приложение к которому включает:</w:t>
      </w:r>
    </w:p>
    <w:p w:rsidR="00D45199" w:rsidRPr="005D5802" w:rsidRDefault="00D45199" w:rsidP="00D45199">
      <w:pPr>
        <w:autoSpaceDE w:val="0"/>
        <w:autoSpaceDN w:val="0"/>
        <w:adjustRightInd w:val="0"/>
        <w:ind w:firstLine="540"/>
        <w:jc w:val="both"/>
        <w:rPr>
          <w:rFonts w:eastAsiaTheme="minorHAnsi"/>
          <w:lang w:eastAsia="en-US"/>
        </w:rPr>
      </w:pPr>
      <w:r w:rsidRPr="005D5802">
        <w:rPr>
          <w:rFonts w:eastAsiaTheme="minorHAnsi"/>
          <w:lang w:eastAsia="en-US"/>
        </w:rPr>
        <w:t xml:space="preserve">- текстовое и графическое описания местоположения границ </w:t>
      </w:r>
      <w:proofErr w:type="spellStart"/>
      <w:r w:rsidRPr="005D5802">
        <w:rPr>
          <w:rFonts w:eastAsiaTheme="minorHAnsi"/>
          <w:lang w:eastAsia="en-US"/>
        </w:rPr>
        <w:t>приаэродромной</w:t>
      </w:r>
      <w:proofErr w:type="spellEnd"/>
      <w:r w:rsidRPr="005D5802">
        <w:rPr>
          <w:rFonts w:eastAsiaTheme="minorHAnsi"/>
          <w:lang w:eastAsia="en-US"/>
        </w:rPr>
        <w:t xml:space="preserve"> территории и выделенных на ней семи </w:t>
      </w:r>
      <w:proofErr w:type="spellStart"/>
      <w:r w:rsidRPr="005D5802">
        <w:rPr>
          <w:rFonts w:eastAsiaTheme="minorHAnsi"/>
          <w:lang w:eastAsia="en-US"/>
        </w:rPr>
        <w:t>подзон</w:t>
      </w:r>
      <w:proofErr w:type="spellEnd"/>
      <w:r w:rsidRPr="005D5802">
        <w:rPr>
          <w:rFonts w:eastAsiaTheme="minorHAnsi"/>
          <w:lang w:eastAsia="en-US"/>
        </w:rPr>
        <w:t xml:space="preserve"> и зон (секторов) внутри указанных </w:t>
      </w:r>
      <w:proofErr w:type="spellStart"/>
      <w:r w:rsidRPr="005D5802">
        <w:rPr>
          <w:rFonts w:eastAsiaTheme="minorHAnsi"/>
          <w:lang w:eastAsia="en-US"/>
        </w:rPr>
        <w:t>подзон</w:t>
      </w:r>
      <w:proofErr w:type="spellEnd"/>
      <w:r w:rsidRPr="005D5802">
        <w:rPr>
          <w:rFonts w:eastAsiaTheme="minorHAnsi"/>
          <w:lang w:eastAsia="en-US"/>
        </w:rPr>
        <w:t>;</w:t>
      </w:r>
    </w:p>
    <w:p w:rsidR="00D45199" w:rsidRPr="005D5802" w:rsidRDefault="00D45199" w:rsidP="00D45199">
      <w:pPr>
        <w:autoSpaceDE w:val="0"/>
        <w:autoSpaceDN w:val="0"/>
        <w:adjustRightInd w:val="0"/>
        <w:ind w:firstLine="540"/>
        <w:jc w:val="both"/>
        <w:rPr>
          <w:rFonts w:eastAsiaTheme="minorHAnsi"/>
          <w:lang w:eastAsia="en-US"/>
        </w:rPr>
      </w:pPr>
      <w:r w:rsidRPr="005D5802">
        <w:rPr>
          <w:rFonts w:eastAsiaTheme="minorHAnsi"/>
          <w:lang w:eastAsia="en-US"/>
        </w:rPr>
        <w:t>- перечень координат характерных точек границ в системе координат, используемой для ведения Единого государственного реестра;</w:t>
      </w:r>
    </w:p>
    <w:p w:rsidR="00D45199" w:rsidRPr="005D5802" w:rsidRDefault="00D45199" w:rsidP="00D45199">
      <w:pPr>
        <w:autoSpaceDE w:val="0"/>
        <w:autoSpaceDN w:val="0"/>
        <w:adjustRightInd w:val="0"/>
        <w:ind w:firstLine="540"/>
        <w:jc w:val="both"/>
        <w:rPr>
          <w:rFonts w:eastAsiaTheme="minorHAnsi"/>
          <w:lang w:eastAsia="en-US"/>
        </w:rPr>
      </w:pPr>
      <w:r w:rsidRPr="005D5802">
        <w:rPr>
          <w:rFonts w:eastAsiaTheme="minorHAnsi"/>
          <w:lang w:eastAsia="en-US"/>
        </w:rPr>
        <w:t>- перечень ограничений использования объектов недвижимости и осуществления деятельности в соответствии с Воздушным кодексом Российской Федерации.</w:t>
      </w:r>
    </w:p>
    <w:p w:rsidR="00D45199" w:rsidRPr="005D5802" w:rsidRDefault="00D45199" w:rsidP="00D45199">
      <w:pPr>
        <w:autoSpaceDE w:val="0"/>
        <w:autoSpaceDN w:val="0"/>
        <w:adjustRightInd w:val="0"/>
        <w:ind w:firstLine="540"/>
        <w:jc w:val="both"/>
        <w:rPr>
          <w:rFonts w:eastAsiaTheme="minorHAnsi"/>
          <w:lang w:eastAsia="en-US"/>
        </w:rPr>
      </w:pPr>
      <w:r w:rsidRPr="005D5802">
        <w:rPr>
          <w:rFonts w:eastAsiaTheme="minorHAnsi"/>
          <w:lang w:eastAsia="en-US"/>
        </w:rPr>
        <w:t xml:space="preserve">4. Границами </w:t>
      </w:r>
      <w:proofErr w:type="spellStart"/>
      <w:r w:rsidRPr="005D5802">
        <w:rPr>
          <w:rFonts w:eastAsiaTheme="minorHAnsi"/>
          <w:lang w:eastAsia="en-US"/>
        </w:rPr>
        <w:t>приаэродромной</w:t>
      </w:r>
      <w:proofErr w:type="spellEnd"/>
      <w:r w:rsidRPr="005D5802">
        <w:rPr>
          <w:rFonts w:eastAsiaTheme="minorHAnsi"/>
          <w:lang w:eastAsia="en-US"/>
        </w:rPr>
        <w:t xml:space="preserve"> территории аэродрома гражданской авиации и выделенных в ней </w:t>
      </w:r>
      <w:proofErr w:type="spellStart"/>
      <w:r w:rsidRPr="005D5802">
        <w:rPr>
          <w:rFonts w:eastAsiaTheme="minorHAnsi"/>
          <w:lang w:eastAsia="en-US"/>
        </w:rPr>
        <w:t>подзон</w:t>
      </w:r>
      <w:proofErr w:type="spellEnd"/>
      <w:r w:rsidRPr="005D5802">
        <w:rPr>
          <w:rFonts w:eastAsiaTheme="minorHAnsi"/>
          <w:lang w:eastAsia="en-US"/>
        </w:rPr>
        <w:t xml:space="preserve"> являются линии, обозначающие территорию, за пределами которой осуществление градостроительной, хозяйственной и иной деятельности не оказывает прямое или косвенное негативное воздействие на обеспечение безопасности полетов воздушных судов, перспективное развитие аэропорта, негативного воздействия на здоровье граждан и деятельность юридических лиц.</w:t>
      </w:r>
    </w:p>
    <w:p w:rsidR="00D45199" w:rsidRPr="005D5802" w:rsidRDefault="00D45199" w:rsidP="00D45199">
      <w:pPr>
        <w:autoSpaceDE w:val="0"/>
        <w:autoSpaceDN w:val="0"/>
        <w:adjustRightInd w:val="0"/>
        <w:ind w:firstLine="540"/>
        <w:jc w:val="both"/>
        <w:rPr>
          <w:rFonts w:eastAsiaTheme="minorHAnsi"/>
          <w:lang w:eastAsia="en-US"/>
        </w:rPr>
      </w:pPr>
      <w:r w:rsidRPr="005D5802">
        <w:rPr>
          <w:rFonts w:eastAsiaTheme="minorHAnsi"/>
          <w:lang w:eastAsia="en-US"/>
        </w:rPr>
        <w:t xml:space="preserve">5. Границы </w:t>
      </w:r>
      <w:proofErr w:type="spellStart"/>
      <w:r w:rsidRPr="005D5802">
        <w:rPr>
          <w:rFonts w:eastAsiaTheme="minorHAnsi"/>
          <w:lang w:eastAsia="en-US"/>
        </w:rPr>
        <w:t>приаэродромной</w:t>
      </w:r>
      <w:proofErr w:type="spellEnd"/>
      <w:r w:rsidRPr="005D5802">
        <w:rPr>
          <w:rFonts w:eastAsiaTheme="minorHAnsi"/>
          <w:lang w:eastAsia="en-US"/>
        </w:rPr>
        <w:t xml:space="preserve"> территории аэродрома гражданской авиации и выделенных в ней </w:t>
      </w:r>
      <w:proofErr w:type="spellStart"/>
      <w:r w:rsidRPr="005D5802">
        <w:rPr>
          <w:rFonts w:eastAsiaTheme="minorHAnsi"/>
          <w:lang w:eastAsia="en-US"/>
        </w:rPr>
        <w:t>подзон</w:t>
      </w:r>
      <w:proofErr w:type="spellEnd"/>
      <w:r w:rsidRPr="005D5802">
        <w:rPr>
          <w:rFonts w:eastAsiaTheme="minorHAnsi"/>
          <w:lang w:eastAsia="en-US"/>
        </w:rPr>
        <w:t xml:space="preserve"> могут пересекаться с границами территориальных зон, которые определены в Правилах землепользования и застройки, и границами земельных участков.</w:t>
      </w:r>
    </w:p>
    <w:p w:rsidR="00D45199" w:rsidRPr="005D5802" w:rsidRDefault="00D45199" w:rsidP="00D45199">
      <w:pPr>
        <w:autoSpaceDE w:val="0"/>
        <w:autoSpaceDN w:val="0"/>
        <w:adjustRightInd w:val="0"/>
        <w:ind w:firstLine="540"/>
        <w:jc w:val="both"/>
        <w:rPr>
          <w:rFonts w:eastAsiaTheme="minorHAnsi"/>
          <w:lang w:eastAsia="en-US"/>
        </w:rPr>
      </w:pPr>
      <w:r w:rsidRPr="005D5802">
        <w:rPr>
          <w:rFonts w:eastAsiaTheme="minorHAnsi"/>
          <w:lang w:eastAsia="en-US"/>
        </w:rPr>
        <w:t xml:space="preserve">6. Граница </w:t>
      </w:r>
      <w:proofErr w:type="spellStart"/>
      <w:r w:rsidRPr="005D5802">
        <w:rPr>
          <w:rFonts w:eastAsiaTheme="minorHAnsi"/>
          <w:lang w:eastAsia="en-US"/>
        </w:rPr>
        <w:t>приаэродромной</w:t>
      </w:r>
      <w:proofErr w:type="spellEnd"/>
      <w:r w:rsidRPr="005D5802">
        <w:rPr>
          <w:rFonts w:eastAsiaTheme="minorHAnsi"/>
          <w:lang w:eastAsia="en-US"/>
        </w:rPr>
        <w:t xml:space="preserve"> территории аэродрома гражданской авиации Пенза установлена путем наложения границ семи </w:t>
      </w:r>
      <w:proofErr w:type="spellStart"/>
      <w:r w:rsidRPr="005D5802">
        <w:rPr>
          <w:rFonts w:eastAsiaTheme="minorHAnsi"/>
          <w:lang w:eastAsia="en-US"/>
        </w:rPr>
        <w:t>подзон</w:t>
      </w:r>
      <w:proofErr w:type="spellEnd"/>
      <w:r w:rsidRPr="005D5802">
        <w:rPr>
          <w:rFonts w:eastAsiaTheme="minorHAnsi"/>
          <w:lang w:eastAsia="en-US"/>
        </w:rPr>
        <w:t>.</w:t>
      </w:r>
    </w:p>
    <w:p w:rsidR="00D45199" w:rsidRPr="005D5802" w:rsidRDefault="00D45199" w:rsidP="00D45199">
      <w:pPr>
        <w:autoSpaceDE w:val="0"/>
        <w:autoSpaceDN w:val="0"/>
        <w:adjustRightInd w:val="0"/>
        <w:ind w:firstLine="540"/>
        <w:jc w:val="both"/>
        <w:rPr>
          <w:rFonts w:eastAsiaTheme="minorHAnsi"/>
          <w:lang w:eastAsia="en-US"/>
        </w:rPr>
      </w:pPr>
      <w:r w:rsidRPr="005D5802">
        <w:rPr>
          <w:rFonts w:eastAsiaTheme="minorHAnsi"/>
          <w:lang w:eastAsia="en-US"/>
        </w:rPr>
        <w:t xml:space="preserve">7. В </w:t>
      </w:r>
      <w:proofErr w:type="spellStart"/>
      <w:r w:rsidRPr="005D5802">
        <w:rPr>
          <w:rFonts w:eastAsiaTheme="minorHAnsi"/>
          <w:lang w:eastAsia="en-US"/>
        </w:rPr>
        <w:t>подзонах</w:t>
      </w:r>
      <w:proofErr w:type="spellEnd"/>
      <w:r w:rsidRPr="005D5802">
        <w:rPr>
          <w:rFonts w:eastAsiaTheme="minorHAnsi"/>
          <w:lang w:eastAsia="en-US"/>
        </w:rPr>
        <w:t xml:space="preserve"> </w:t>
      </w:r>
      <w:proofErr w:type="spellStart"/>
      <w:r w:rsidRPr="005D5802">
        <w:rPr>
          <w:rFonts w:eastAsiaTheme="minorHAnsi"/>
          <w:lang w:eastAsia="en-US"/>
        </w:rPr>
        <w:t>приаэродромной</w:t>
      </w:r>
      <w:proofErr w:type="spellEnd"/>
      <w:r w:rsidRPr="005D5802">
        <w:rPr>
          <w:rFonts w:eastAsiaTheme="minorHAnsi"/>
          <w:lang w:eastAsia="en-US"/>
        </w:rPr>
        <w:t xml:space="preserve"> территории аэродрома гражданской авиации Пенза устанавливаются следующие ограничения использования земельных участков и (или) расположенных на них объектов недвижимости и осуществления экономической и иной деятельности:</w:t>
      </w:r>
    </w:p>
    <w:p w:rsidR="00D45199" w:rsidRPr="005D5802" w:rsidRDefault="00D45199" w:rsidP="00D45199">
      <w:pPr>
        <w:pStyle w:val="afff2"/>
        <w:ind w:firstLine="567"/>
        <w:jc w:val="both"/>
      </w:pPr>
      <w:r w:rsidRPr="005D5802">
        <w:t xml:space="preserve">- первая </w:t>
      </w:r>
      <w:proofErr w:type="spellStart"/>
      <w:r w:rsidRPr="005D5802">
        <w:t>подзона</w:t>
      </w:r>
      <w:proofErr w:type="spellEnd"/>
      <w:r w:rsidRPr="005D5802">
        <w:t>,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rsidR="00D45199" w:rsidRPr="005D5802" w:rsidRDefault="00D45199" w:rsidP="00D45199">
      <w:pPr>
        <w:pStyle w:val="afff2"/>
        <w:ind w:firstLine="567"/>
        <w:jc w:val="both"/>
      </w:pPr>
      <w:r w:rsidRPr="005D5802">
        <w:t xml:space="preserve">- вторая </w:t>
      </w:r>
      <w:proofErr w:type="spellStart"/>
      <w:r w:rsidRPr="005D5802">
        <w:t>подзона</w:t>
      </w:r>
      <w:proofErr w:type="spellEnd"/>
      <w:r w:rsidRPr="005D5802">
        <w:t>,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rsidR="00D45199" w:rsidRPr="005D5802" w:rsidRDefault="00D45199" w:rsidP="00D45199">
      <w:pPr>
        <w:pStyle w:val="afff2"/>
        <w:ind w:firstLine="567"/>
        <w:jc w:val="both"/>
      </w:pPr>
      <w:r w:rsidRPr="005D5802">
        <w:t xml:space="preserve">- третья </w:t>
      </w:r>
      <w:proofErr w:type="spellStart"/>
      <w:r w:rsidRPr="005D5802">
        <w:t>подзона</w:t>
      </w:r>
      <w:proofErr w:type="spellEnd"/>
      <w:r w:rsidRPr="005D5802">
        <w:t xml:space="preserve">,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5D5802">
        <w:t>приаэродромной</w:t>
      </w:r>
      <w:proofErr w:type="spellEnd"/>
      <w:r w:rsidRPr="005D5802">
        <w:t xml:space="preserve"> территории;</w:t>
      </w:r>
    </w:p>
    <w:p w:rsidR="00D45199" w:rsidRPr="005D5802" w:rsidRDefault="00D45199" w:rsidP="00D45199">
      <w:pPr>
        <w:pStyle w:val="afff2"/>
        <w:ind w:firstLine="567"/>
        <w:jc w:val="both"/>
      </w:pPr>
      <w:r w:rsidRPr="005D5802">
        <w:t xml:space="preserve">- четвертая </w:t>
      </w:r>
      <w:proofErr w:type="spellStart"/>
      <w:r w:rsidRPr="005D5802">
        <w:t>подзона</w:t>
      </w:r>
      <w:proofErr w:type="spellEnd"/>
      <w:r w:rsidRPr="005D5802">
        <w:t xml:space="preserve">,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w:t>
      </w:r>
      <w:proofErr w:type="spellStart"/>
      <w:r w:rsidRPr="005D5802">
        <w:t>подзоны</w:t>
      </w:r>
      <w:proofErr w:type="spellEnd"/>
      <w:r w:rsidRPr="005D5802">
        <w:t>;</w:t>
      </w:r>
    </w:p>
    <w:p w:rsidR="00D45199" w:rsidRPr="005D5802" w:rsidRDefault="00D45199" w:rsidP="00D45199">
      <w:pPr>
        <w:pStyle w:val="afff2"/>
        <w:ind w:firstLine="567"/>
        <w:jc w:val="both"/>
      </w:pPr>
      <w:r w:rsidRPr="005D5802">
        <w:lastRenderedPageBreak/>
        <w:t xml:space="preserve">- пятая </w:t>
      </w:r>
      <w:proofErr w:type="spellStart"/>
      <w:r w:rsidRPr="005D5802">
        <w:t>подзона</w:t>
      </w:r>
      <w:proofErr w:type="spellEnd"/>
      <w:r w:rsidRPr="005D5802">
        <w:t>, в которой запрещается размещать опасные производственные объекты, функционирование которых может повлиять на безопасность полетов воздушных судов;</w:t>
      </w:r>
    </w:p>
    <w:p w:rsidR="00D45199" w:rsidRPr="005D5802" w:rsidRDefault="00D45199" w:rsidP="00D45199">
      <w:pPr>
        <w:pStyle w:val="afff2"/>
        <w:ind w:firstLine="567"/>
        <w:jc w:val="both"/>
      </w:pPr>
      <w:r w:rsidRPr="005D5802">
        <w:t xml:space="preserve">- шестая </w:t>
      </w:r>
      <w:proofErr w:type="spellStart"/>
      <w:r w:rsidRPr="005D5802">
        <w:t>подзона</w:t>
      </w:r>
      <w:proofErr w:type="spellEnd"/>
      <w:r w:rsidRPr="005D5802">
        <w:t>, в которой запрещается размещать объекты, способствующие привлечению и массовому скоплению птиц;</w:t>
      </w:r>
    </w:p>
    <w:p w:rsidR="00D45199" w:rsidRPr="005D5802" w:rsidRDefault="00D45199" w:rsidP="009B04F0">
      <w:pPr>
        <w:pStyle w:val="afff2"/>
        <w:ind w:firstLine="567"/>
        <w:jc w:val="both"/>
      </w:pPr>
      <w:r w:rsidRPr="005D5802">
        <w:t xml:space="preserve">- седьмая </w:t>
      </w:r>
      <w:proofErr w:type="spellStart"/>
      <w:r w:rsidRPr="005D5802">
        <w:t>подзона</w:t>
      </w:r>
      <w:proofErr w:type="spellEnd"/>
      <w:r w:rsidRPr="005D5802">
        <w:t>, в которой в целях предотвращения негативного физического воздействия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Воздушного кодекса Российской Федерации. При этом под указанным негативным физическим воздействием понимается несоответствие эквивалентного уровня звука, возникающего в связи с полетами воздушных судов, санитарно-эпидемиологическим требованиям.</w:t>
      </w:r>
    </w:p>
    <w:p w:rsidR="0054436D" w:rsidRPr="005D5802" w:rsidRDefault="007722D1" w:rsidP="009B04F0">
      <w:pPr>
        <w:pStyle w:val="afff2"/>
        <w:ind w:firstLine="567"/>
        <w:jc w:val="both"/>
      </w:pPr>
      <w:r w:rsidRPr="005D5802">
        <w:t xml:space="preserve">Ограничения использования земельных участков и (или) расположенных на них объектов недвижимости и осуществления экономической и иной деятельности, установленные в седьмой </w:t>
      </w:r>
      <w:proofErr w:type="spellStart"/>
      <w:r w:rsidRPr="005D5802">
        <w:t>подзоне</w:t>
      </w:r>
      <w:proofErr w:type="spellEnd"/>
      <w:r w:rsidRPr="005D5802">
        <w:t xml:space="preserve"> </w:t>
      </w:r>
      <w:proofErr w:type="spellStart"/>
      <w:r w:rsidRPr="005D5802">
        <w:t>приаэродромной</w:t>
      </w:r>
      <w:proofErr w:type="spellEnd"/>
      <w:r w:rsidRPr="005D5802">
        <w:t xml:space="preserve"> территории при установлении приаэродромных территорий в порядке, предусмотренном Воздушным кодексом Российской Федерации, не применяются в отношении земельных участков и (или) расположенных на них объектов недвижимости, права на которые возникли у граждан или юридических лиц до дня вступления в силу Федерального закона </w:t>
      </w:r>
      <w:r w:rsidR="00F51E9D" w:rsidRPr="005D5802">
        <w:t xml:space="preserve">                        </w:t>
      </w:r>
      <w:r w:rsidRPr="005D5802">
        <w:t>от 01.07.2017 №</w:t>
      </w:r>
      <w:r w:rsidR="009B04F0" w:rsidRPr="005D5802">
        <w:t xml:space="preserve"> </w:t>
      </w:r>
      <w:r w:rsidRPr="005D5802">
        <w:t>135-ФЗ</w:t>
      </w:r>
      <w:bookmarkStart w:id="78" w:name="_Toc508108930"/>
      <w:bookmarkStart w:id="79" w:name="_Toc508182363"/>
      <w:bookmarkStart w:id="80" w:name="_Toc180060808"/>
      <w:bookmarkEnd w:id="78"/>
      <w:bookmarkEnd w:id="79"/>
      <w:r w:rsidR="008D3678">
        <w:t xml:space="preserve"> «</w:t>
      </w:r>
      <w:r w:rsidR="008D3678" w:rsidRPr="008D3678">
        <w:t xml:space="preserve">О внесении изменений в отдельные законодательные акты Российской Федерации в части совершенствования порядка установления и использования </w:t>
      </w:r>
      <w:proofErr w:type="spellStart"/>
      <w:r w:rsidR="008D3678" w:rsidRPr="008D3678">
        <w:t>приаэродромной</w:t>
      </w:r>
      <w:proofErr w:type="spellEnd"/>
      <w:r w:rsidR="008D3678" w:rsidRPr="008D3678">
        <w:t xml:space="preserve"> терри</w:t>
      </w:r>
      <w:r w:rsidR="008D3678">
        <w:t>тории и санитарно-защитной зоны».</w:t>
      </w:r>
    </w:p>
    <w:bookmarkEnd w:id="80"/>
    <w:p w:rsidR="005D5802" w:rsidRPr="005D5802" w:rsidRDefault="005D5802" w:rsidP="009B04F0">
      <w:pPr>
        <w:tabs>
          <w:tab w:val="left" w:pos="2500"/>
        </w:tabs>
      </w:pPr>
    </w:p>
    <w:sectPr w:rsidR="005D5802" w:rsidRPr="005D5802" w:rsidSect="009B04F0">
      <w:pgSz w:w="11906" w:h="16838"/>
      <w:pgMar w:top="1134" w:right="707"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942" w:rsidRDefault="00BF3942" w:rsidP="00C068E0">
      <w:r>
        <w:separator/>
      </w:r>
    </w:p>
  </w:endnote>
  <w:endnote w:type="continuationSeparator" w:id="0">
    <w:p w:rsidR="00BF3942" w:rsidRDefault="00BF3942" w:rsidP="00C06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Peterburg">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nos">
    <w:altName w:val="Times New Roman"/>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067" w:rsidRDefault="00621067">
    <w:pPr>
      <w:pStyle w:val="afff"/>
      <w:jc w:val="right"/>
    </w:pPr>
  </w:p>
  <w:p w:rsidR="00621067" w:rsidRDefault="00621067">
    <w:pPr>
      <w:pStyle w:val="af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942" w:rsidRDefault="00BF3942" w:rsidP="00C068E0">
      <w:r>
        <w:separator/>
      </w:r>
    </w:p>
  </w:footnote>
  <w:footnote w:type="continuationSeparator" w:id="0">
    <w:p w:rsidR="00BF3942" w:rsidRDefault="00BF3942" w:rsidP="00C068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2153"/>
    <w:multiLevelType w:val="hybridMultilevel"/>
    <w:tmpl w:val="8CE221FE"/>
    <w:lvl w:ilvl="0" w:tplc="CEC4D7CE">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15:restartNumberingAfterBreak="0">
    <w:nsid w:val="00C364A7"/>
    <w:multiLevelType w:val="hybridMultilevel"/>
    <w:tmpl w:val="33BAE6AA"/>
    <w:lvl w:ilvl="0" w:tplc="1B8AF4C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016655FB"/>
    <w:multiLevelType w:val="hybridMultilevel"/>
    <w:tmpl w:val="E06C23FA"/>
    <w:lvl w:ilvl="0" w:tplc="1AB6FF12">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74D5631"/>
    <w:multiLevelType w:val="hybridMultilevel"/>
    <w:tmpl w:val="B1800C46"/>
    <w:lvl w:ilvl="0" w:tplc="04190011">
      <w:start w:val="1"/>
      <w:numFmt w:val="decimal"/>
      <w:lvlText w:val="%1)"/>
      <w:lvlJc w:val="left"/>
      <w:pPr>
        <w:ind w:left="107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77969DE"/>
    <w:multiLevelType w:val="hybridMultilevel"/>
    <w:tmpl w:val="F196B5F4"/>
    <w:lvl w:ilvl="0" w:tplc="3D00A2D2">
      <w:start w:val="1"/>
      <w:numFmt w:val="decimal"/>
      <w:lvlText w:val="%1)"/>
      <w:lvlJc w:val="left"/>
      <w:pPr>
        <w:ind w:left="1020" w:hanging="42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DAE72AB"/>
    <w:multiLevelType w:val="hybridMultilevel"/>
    <w:tmpl w:val="BCFEE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E878BB"/>
    <w:multiLevelType w:val="hybridMultilevel"/>
    <w:tmpl w:val="98569B78"/>
    <w:lvl w:ilvl="0" w:tplc="84AAEF22">
      <w:start w:val="5"/>
      <w:numFmt w:val="decimal"/>
      <w:lvlText w:val="%1."/>
      <w:lvlJc w:val="left"/>
      <w:pPr>
        <w:ind w:left="1069" w:hanging="360"/>
      </w:pPr>
      <w:rPr>
        <w:rFonts w:eastAsia="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D72A1A"/>
    <w:multiLevelType w:val="hybridMultilevel"/>
    <w:tmpl w:val="8184192E"/>
    <w:lvl w:ilvl="0" w:tplc="B92EA56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121D0C78"/>
    <w:multiLevelType w:val="hybridMultilevel"/>
    <w:tmpl w:val="5306A024"/>
    <w:lvl w:ilvl="0" w:tplc="3E98A3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E90C23"/>
    <w:multiLevelType w:val="hybridMultilevel"/>
    <w:tmpl w:val="8D8CBE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B3F5721"/>
    <w:multiLevelType w:val="hybridMultilevel"/>
    <w:tmpl w:val="B2B20650"/>
    <w:lvl w:ilvl="0" w:tplc="04190011">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D67769D"/>
    <w:multiLevelType w:val="hybridMultilevel"/>
    <w:tmpl w:val="CF741C16"/>
    <w:lvl w:ilvl="0" w:tplc="9B8CD480">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30363B25"/>
    <w:multiLevelType w:val="hybridMultilevel"/>
    <w:tmpl w:val="A394FD92"/>
    <w:lvl w:ilvl="0" w:tplc="C1AC9F2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2808"/>
        </w:tabs>
        <w:ind w:left="2808" w:hanging="360"/>
      </w:pPr>
    </w:lvl>
    <w:lvl w:ilvl="2" w:tplc="0419001B" w:tentative="1">
      <w:start w:val="1"/>
      <w:numFmt w:val="lowerRoman"/>
      <w:lvlText w:val="%3."/>
      <w:lvlJc w:val="right"/>
      <w:pPr>
        <w:tabs>
          <w:tab w:val="num" w:pos="3528"/>
        </w:tabs>
        <w:ind w:left="3528" w:hanging="180"/>
      </w:pPr>
    </w:lvl>
    <w:lvl w:ilvl="3" w:tplc="0419000F" w:tentative="1">
      <w:start w:val="1"/>
      <w:numFmt w:val="decimal"/>
      <w:lvlText w:val="%4."/>
      <w:lvlJc w:val="left"/>
      <w:pPr>
        <w:tabs>
          <w:tab w:val="num" w:pos="4248"/>
        </w:tabs>
        <w:ind w:left="4248" w:hanging="360"/>
      </w:pPr>
    </w:lvl>
    <w:lvl w:ilvl="4" w:tplc="04190019" w:tentative="1">
      <w:start w:val="1"/>
      <w:numFmt w:val="lowerLetter"/>
      <w:lvlText w:val="%5."/>
      <w:lvlJc w:val="left"/>
      <w:pPr>
        <w:tabs>
          <w:tab w:val="num" w:pos="4968"/>
        </w:tabs>
        <w:ind w:left="4968" w:hanging="360"/>
      </w:pPr>
    </w:lvl>
    <w:lvl w:ilvl="5" w:tplc="0419001B" w:tentative="1">
      <w:start w:val="1"/>
      <w:numFmt w:val="lowerRoman"/>
      <w:lvlText w:val="%6."/>
      <w:lvlJc w:val="right"/>
      <w:pPr>
        <w:tabs>
          <w:tab w:val="num" w:pos="5688"/>
        </w:tabs>
        <w:ind w:left="5688" w:hanging="180"/>
      </w:pPr>
    </w:lvl>
    <w:lvl w:ilvl="6" w:tplc="0419000F" w:tentative="1">
      <w:start w:val="1"/>
      <w:numFmt w:val="decimal"/>
      <w:lvlText w:val="%7."/>
      <w:lvlJc w:val="left"/>
      <w:pPr>
        <w:tabs>
          <w:tab w:val="num" w:pos="6408"/>
        </w:tabs>
        <w:ind w:left="6408" w:hanging="360"/>
      </w:pPr>
    </w:lvl>
    <w:lvl w:ilvl="7" w:tplc="04190019" w:tentative="1">
      <w:start w:val="1"/>
      <w:numFmt w:val="lowerLetter"/>
      <w:lvlText w:val="%8."/>
      <w:lvlJc w:val="left"/>
      <w:pPr>
        <w:tabs>
          <w:tab w:val="num" w:pos="7128"/>
        </w:tabs>
        <w:ind w:left="7128" w:hanging="360"/>
      </w:pPr>
    </w:lvl>
    <w:lvl w:ilvl="8" w:tplc="0419001B" w:tentative="1">
      <w:start w:val="1"/>
      <w:numFmt w:val="lowerRoman"/>
      <w:lvlText w:val="%9."/>
      <w:lvlJc w:val="right"/>
      <w:pPr>
        <w:tabs>
          <w:tab w:val="num" w:pos="7848"/>
        </w:tabs>
        <w:ind w:left="7848" w:hanging="180"/>
      </w:pPr>
    </w:lvl>
  </w:abstractNum>
  <w:abstractNum w:abstractNumId="19" w15:restartNumberingAfterBreak="0">
    <w:nsid w:val="365B08DC"/>
    <w:multiLevelType w:val="hybridMultilevel"/>
    <w:tmpl w:val="27ECDC2A"/>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370C05C6"/>
    <w:multiLevelType w:val="hybridMultilevel"/>
    <w:tmpl w:val="889EB230"/>
    <w:lvl w:ilvl="0" w:tplc="0419000F">
      <w:start w:val="1"/>
      <w:numFmt w:val="decimal"/>
      <w:lvlText w:val="%1."/>
      <w:lvlJc w:val="left"/>
      <w:pPr>
        <w:ind w:left="928"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15:restartNumberingAfterBreak="0">
    <w:nsid w:val="3A144A13"/>
    <w:multiLevelType w:val="hybridMultilevel"/>
    <w:tmpl w:val="1B7E3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32804BC"/>
    <w:multiLevelType w:val="hybridMultilevel"/>
    <w:tmpl w:val="30C6758E"/>
    <w:lvl w:ilvl="0" w:tplc="FB9E6084">
      <w:start w:val="14"/>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4" w15:restartNumberingAfterBreak="0">
    <w:nsid w:val="482045A3"/>
    <w:multiLevelType w:val="hybridMultilevel"/>
    <w:tmpl w:val="2926F07A"/>
    <w:lvl w:ilvl="0" w:tplc="4C94570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D9504FC"/>
    <w:multiLevelType w:val="singleLevel"/>
    <w:tmpl w:val="B650B9BE"/>
    <w:lvl w:ilvl="0">
      <w:start w:val="1"/>
      <w:numFmt w:val="decimal"/>
      <w:lvlText w:val="%1."/>
      <w:legacy w:legacy="1" w:legacySpace="0" w:legacyIndent="317"/>
      <w:lvlJc w:val="left"/>
      <w:rPr>
        <w:rFonts w:ascii="Times New Roman" w:hAnsi="Times New Roman" w:cs="Times New Roman" w:hint="default"/>
      </w:rPr>
    </w:lvl>
  </w:abstractNum>
  <w:abstractNum w:abstractNumId="27" w15:restartNumberingAfterBreak="0">
    <w:nsid w:val="4EA14A2A"/>
    <w:multiLevelType w:val="singleLevel"/>
    <w:tmpl w:val="CB7847D4"/>
    <w:lvl w:ilvl="0">
      <w:start w:val="3"/>
      <w:numFmt w:val="decimal"/>
      <w:lvlText w:val="%1."/>
      <w:legacy w:legacy="1" w:legacySpace="0" w:legacyIndent="234"/>
      <w:lvlJc w:val="left"/>
      <w:rPr>
        <w:rFonts w:ascii="Times New Roman" w:hAnsi="Times New Roman" w:cs="Times New Roman" w:hint="default"/>
      </w:rPr>
    </w:lvl>
  </w:abstractNum>
  <w:abstractNum w:abstractNumId="28" w15:restartNumberingAfterBreak="0">
    <w:nsid w:val="4F5C4DE9"/>
    <w:multiLevelType w:val="hybridMultilevel"/>
    <w:tmpl w:val="074C4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F6B0B20"/>
    <w:multiLevelType w:val="hybridMultilevel"/>
    <w:tmpl w:val="41A8603E"/>
    <w:lvl w:ilvl="0" w:tplc="EE9C82A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51172508"/>
    <w:multiLevelType w:val="hybridMultilevel"/>
    <w:tmpl w:val="C50AAE38"/>
    <w:lvl w:ilvl="0" w:tplc="2318A9D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00F65C0"/>
    <w:multiLevelType w:val="hybridMultilevel"/>
    <w:tmpl w:val="B1800C4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75063AB1"/>
    <w:multiLevelType w:val="hybridMultilevel"/>
    <w:tmpl w:val="504610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F617E04"/>
    <w:multiLevelType w:val="multilevel"/>
    <w:tmpl w:val="FC2830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31"/>
  </w:num>
  <w:num w:numId="3">
    <w:abstractNumId w:val="31"/>
  </w:num>
  <w:num w:numId="4">
    <w:abstractNumId w:val="31"/>
  </w:num>
  <w:num w:numId="5">
    <w:abstractNumId w:val="31"/>
  </w:num>
  <w:num w:numId="6">
    <w:abstractNumId w:val="31"/>
  </w:num>
  <w:num w:numId="7">
    <w:abstractNumId w:val="18"/>
  </w:num>
  <w:num w:numId="8">
    <w:abstractNumId w:val="26"/>
  </w:num>
  <w:num w:numId="9">
    <w:abstractNumId w:val="27"/>
  </w:num>
  <w:num w:numId="10">
    <w:abstractNumId w:val="19"/>
  </w:num>
  <w:num w:numId="11">
    <w:abstractNumId w:val="0"/>
  </w:num>
  <w:num w:numId="12">
    <w:abstractNumId w:val="4"/>
  </w:num>
  <w:num w:numId="13">
    <w:abstractNumId w:val="23"/>
  </w:num>
  <w:num w:numId="14">
    <w:abstractNumId w:val="10"/>
  </w:num>
  <w:num w:numId="15">
    <w:abstractNumId w:val="11"/>
  </w:num>
  <w:num w:numId="16">
    <w:abstractNumId w:val="24"/>
  </w:num>
  <w:num w:numId="17">
    <w:abstractNumId w:val="26"/>
    <w:lvlOverride w:ilvl="0">
      <w:startOverride w:val="1"/>
    </w:lvlOverride>
  </w:num>
  <w:num w:numId="18">
    <w:abstractNumId w:val="37"/>
  </w:num>
  <w:num w:numId="19">
    <w:abstractNumId w:val="2"/>
  </w:num>
  <w:num w:numId="20">
    <w:abstractNumId w:val="20"/>
  </w:num>
  <w:num w:numId="21">
    <w:abstractNumId w:val="33"/>
  </w:num>
  <w:num w:numId="22">
    <w:abstractNumId w:val="6"/>
  </w:num>
  <w:num w:numId="23">
    <w:abstractNumId w:val="25"/>
  </w:num>
  <w:num w:numId="24">
    <w:abstractNumId w:val="36"/>
  </w:num>
  <w:num w:numId="25">
    <w:abstractNumId w:val="14"/>
  </w:num>
  <w:num w:numId="26">
    <w:abstractNumId w:val="17"/>
  </w:num>
  <w:num w:numId="27">
    <w:abstractNumId w:val="12"/>
  </w:num>
  <w:num w:numId="28">
    <w:abstractNumId w:val="22"/>
  </w:num>
  <w:num w:numId="29">
    <w:abstractNumId w:val="15"/>
  </w:num>
  <w:num w:numId="30">
    <w:abstractNumId w:val="13"/>
  </w:num>
  <w:num w:numId="31">
    <w:abstractNumId w:val="35"/>
  </w:num>
  <w:num w:numId="32">
    <w:abstractNumId w:val="7"/>
  </w:num>
  <w:num w:numId="33">
    <w:abstractNumId w:val="21"/>
  </w:num>
  <w:num w:numId="34">
    <w:abstractNumId w:val="5"/>
  </w:num>
  <w:num w:numId="35">
    <w:abstractNumId w:val="9"/>
  </w:num>
  <w:num w:numId="36">
    <w:abstractNumId w:val="16"/>
  </w:num>
  <w:num w:numId="37">
    <w:abstractNumId w:val="34"/>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28"/>
  </w:num>
  <w:num w:numId="44">
    <w:abstractNumId w:val="29"/>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068E0"/>
    <w:rsid w:val="00024AE7"/>
    <w:rsid w:val="00033F4C"/>
    <w:rsid w:val="00042C86"/>
    <w:rsid w:val="00044C3B"/>
    <w:rsid w:val="0005182D"/>
    <w:rsid w:val="000723EC"/>
    <w:rsid w:val="00072D57"/>
    <w:rsid w:val="00080B86"/>
    <w:rsid w:val="0008650F"/>
    <w:rsid w:val="00095F62"/>
    <w:rsid w:val="000A6924"/>
    <w:rsid w:val="000B62FF"/>
    <w:rsid w:val="000C4919"/>
    <w:rsid w:val="000C6D63"/>
    <w:rsid w:val="000E40F5"/>
    <w:rsid w:val="000E44B5"/>
    <w:rsid w:val="000E7F2C"/>
    <w:rsid w:val="000F6BE6"/>
    <w:rsid w:val="001117F7"/>
    <w:rsid w:val="00115F75"/>
    <w:rsid w:val="00125F3C"/>
    <w:rsid w:val="00132E41"/>
    <w:rsid w:val="00133BC0"/>
    <w:rsid w:val="001355B4"/>
    <w:rsid w:val="001365AD"/>
    <w:rsid w:val="001378D9"/>
    <w:rsid w:val="001415AA"/>
    <w:rsid w:val="001535D9"/>
    <w:rsid w:val="001722AD"/>
    <w:rsid w:val="00175707"/>
    <w:rsid w:val="00175C96"/>
    <w:rsid w:val="001767A1"/>
    <w:rsid w:val="00190394"/>
    <w:rsid w:val="001B2EB4"/>
    <w:rsid w:val="001C2975"/>
    <w:rsid w:val="001D5C99"/>
    <w:rsid w:val="001F1C99"/>
    <w:rsid w:val="0021770E"/>
    <w:rsid w:val="00223562"/>
    <w:rsid w:val="00235E1D"/>
    <w:rsid w:val="00243EE1"/>
    <w:rsid w:val="002526D0"/>
    <w:rsid w:val="00264294"/>
    <w:rsid w:val="002715EE"/>
    <w:rsid w:val="00271BC8"/>
    <w:rsid w:val="0029015C"/>
    <w:rsid w:val="00293EC1"/>
    <w:rsid w:val="00296112"/>
    <w:rsid w:val="002A10A1"/>
    <w:rsid w:val="002B5AFA"/>
    <w:rsid w:val="002B62A2"/>
    <w:rsid w:val="002B67C2"/>
    <w:rsid w:val="002C55AC"/>
    <w:rsid w:val="002E02B9"/>
    <w:rsid w:val="002F08B2"/>
    <w:rsid w:val="003019C8"/>
    <w:rsid w:val="00304E12"/>
    <w:rsid w:val="00315359"/>
    <w:rsid w:val="00316062"/>
    <w:rsid w:val="00317737"/>
    <w:rsid w:val="003336AF"/>
    <w:rsid w:val="00345DE2"/>
    <w:rsid w:val="003506A1"/>
    <w:rsid w:val="00357142"/>
    <w:rsid w:val="00373FB7"/>
    <w:rsid w:val="00380B45"/>
    <w:rsid w:val="003821C0"/>
    <w:rsid w:val="00391BDD"/>
    <w:rsid w:val="00392E99"/>
    <w:rsid w:val="00393ED0"/>
    <w:rsid w:val="00395F7B"/>
    <w:rsid w:val="00397F80"/>
    <w:rsid w:val="003A4656"/>
    <w:rsid w:val="003D3FEB"/>
    <w:rsid w:val="003D4674"/>
    <w:rsid w:val="003E414C"/>
    <w:rsid w:val="003F30D8"/>
    <w:rsid w:val="0040081F"/>
    <w:rsid w:val="00423B2B"/>
    <w:rsid w:val="00441A12"/>
    <w:rsid w:val="004613B8"/>
    <w:rsid w:val="0046577F"/>
    <w:rsid w:val="004742F8"/>
    <w:rsid w:val="0047752C"/>
    <w:rsid w:val="00493161"/>
    <w:rsid w:val="004B7EB6"/>
    <w:rsid w:val="004E3DB7"/>
    <w:rsid w:val="00502436"/>
    <w:rsid w:val="00503916"/>
    <w:rsid w:val="00504050"/>
    <w:rsid w:val="00507121"/>
    <w:rsid w:val="00511688"/>
    <w:rsid w:val="005136B6"/>
    <w:rsid w:val="00522DAC"/>
    <w:rsid w:val="00526317"/>
    <w:rsid w:val="00541CED"/>
    <w:rsid w:val="005441B7"/>
    <w:rsid w:val="0054436D"/>
    <w:rsid w:val="00560B5B"/>
    <w:rsid w:val="00574F72"/>
    <w:rsid w:val="005840E1"/>
    <w:rsid w:val="00586523"/>
    <w:rsid w:val="00591211"/>
    <w:rsid w:val="00594A13"/>
    <w:rsid w:val="00595BBF"/>
    <w:rsid w:val="005B047B"/>
    <w:rsid w:val="005B3045"/>
    <w:rsid w:val="005C5EB3"/>
    <w:rsid w:val="005D5802"/>
    <w:rsid w:val="005E1D0F"/>
    <w:rsid w:val="005E36CE"/>
    <w:rsid w:val="006009BC"/>
    <w:rsid w:val="00602A02"/>
    <w:rsid w:val="006030AD"/>
    <w:rsid w:val="006073D4"/>
    <w:rsid w:val="00621067"/>
    <w:rsid w:val="00622368"/>
    <w:rsid w:val="00632B59"/>
    <w:rsid w:val="00635CFC"/>
    <w:rsid w:val="00636EE5"/>
    <w:rsid w:val="006416D5"/>
    <w:rsid w:val="006444B4"/>
    <w:rsid w:val="006448DE"/>
    <w:rsid w:val="0065228E"/>
    <w:rsid w:val="0065380A"/>
    <w:rsid w:val="00661BE1"/>
    <w:rsid w:val="00662F85"/>
    <w:rsid w:val="00667FA4"/>
    <w:rsid w:val="00673D52"/>
    <w:rsid w:val="0067674F"/>
    <w:rsid w:val="00690687"/>
    <w:rsid w:val="00690C36"/>
    <w:rsid w:val="006A4B95"/>
    <w:rsid w:val="006A7910"/>
    <w:rsid w:val="006B43C0"/>
    <w:rsid w:val="006C1052"/>
    <w:rsid w:val="006C133C"/>
    <w:rsid w:val="006D1565"/>
    <w:rsid w:val="006E1CD2"/>
    <w:rsid w:val="006E2C00"/>
    <w:rsid w:val="006E432E"/>
    <w:rsid w:val="006E6883"/>
    <w:rsid w:val="006F02C5"/>
    <w:rsid w:val="006F4FB2"/>
    <w:rsid w:val="006F6DD5"/>
    <w:rsid w:val="0070542D"/>
    <w:rsid w:val="007059D7"/>
    <w:rsid w:val="00721F28"/>
    <w:rsid w:val="007412AE"/>
    <w:rsid w:val="007722D1"/>
    <w:rsid w:val="00781FCA"/>
    <w:rsid w:val="007835D6"/>
    <w:rsid w:val="007865D6"/>
    <w:rsid w:val="007A2337"/>
    <w:rsid w:val="007B7128"/>
    <w:rsid w:val="007C1A77"/>
    <w:rsid w:val="007C247C"/>
    <w:rsid w:val="007C7FE9"/>
    <w:rsid w:val="007D2141"/>
    <w:rsid w:val="007D6871"/>
    <w:rsid w:val="007E2EAF"/>
    <w:rsid w:val="0081610D"/>
    <w:rsid w:val="0082358C"/>
    <w:rsid w:val="00825F4D"/>
    <w:rsid w:val="00832610"/>
    <w:rsid w:val="008527D5"/>
    <w:rsid w:val="0085530B"/>
    <w:rsid w:val="0086249B"/>
    <w:rsid w:val="008655CB"/>
    <w:rsid w:val="00874AFD"/>
    <w:rsid w:val="00875A41"/>
    <w:rsid w:val="008845B8"/>
    <w:rsid w:val="00886C37"/>
    <w:rsid w:val="008911A0"/>
    <w:rsid w:val="00895035"/>
    <w:rsid w:val="008A28D7"/>
    <w:rsid w:val="008A3175"/>
    <w:rsid w:val="008B14E0"/>
    <w:rsid w:val="008B623D"/>
    <w:rsid w:val="008C1249"/>
    <w:rsid w:val="008D3678"/>
    <w:rsid w:val="008D38EE"/>
    <w:rsid w:val="008E2B40"/>
    <w:rsid w:val="008E4297"/>
    <w:rsid w:val="008E6760"/>
    <w:rsid w:val="008E7148"/>
    <w:rsid w:val="008F7FC2"/>
    <w:rsid w:val="00900CFA"/>
    <w:rsid w:val="00905FDC"/>
    <w:rsid w:val="009179AD"/>
    <w:rsid w:val="00921084"/>
    <w:rsid w:val="009223AC"/>
    <w:rsid w:val="009315A1"/>
    <w:rsid w:val="0093169D"/>
    <w:rsid w:val="009359D1"/>
    <w:rsid w:val="00942B96"/>
    <w:rsid w:val="00947BE3"/>
    <w:rsid w:val="009548C1"/>
    <w:rsid w:val="00955434"/>
    <w:rsid w:val="00961B52"/>
    <w:rsid w:val="00971961"/>
    <w:rsid w:val="0097276A"/>
    <w:rsid w:val="00983696"/>
    <w:rsid w:val="00992E26"/>
    <w:rsid w:val="009A47F0"/>
    <w:rsid w:val="009A70DB"/>
    <w:rsid w:val="009B04F0"/>
    <w:rsid w:val="009E26E5"/>
    <w:rsid w:val="009E6623"/>
    <w:rsid w:val="009F3C45"/>
    <w:rsid w:val="009F7305"/>
    <w:rsid w:val="00A05CC1"/>
    <w:rsid w:val="00A103D5"/>
    <w:rsid w:val="00A11B8A"/>
    <w:rsid w:val="00A13183"/>
    <w:rsid w:val="00A20000"/>
    <w:rsid w:val="00A351DD"/>
    <w:rsid w:val="00A375DA"/>
    <w:rsid w:val="00A66C49"/>
    <w:rsid w:val="00A67D71"/>
    <w:rsid w:val="00A76AB6"/>
    <w:rsid w:val="00A76F1C"/>
    <w:rsid w:val="00A86D3D"/>
    <w:rsid w:val="00A95F8D"/>
    <w:rsid w:val="00A97FC2"/>
    <w:rsid w:val="00AA79E8"/>
    <w:rsid w:val="00AE6C54"/>
    <w:rsid w:val="00AE76C2"/>
    <w:rsid w:val="00AF37B9"/>
    <w:rsid w:val="00B11455"/>
    <w:rsid w:val="00B14756"/>
    <w:rsid w:val="00B2745E"/>
    <w:rsid w:val="00B31683"/>
    <w:rsid w:val="00B330FE"/>
    <w:rsid w:val="00B420F4"/>
    <w:rsid w:val="00B43B51"/>
    <w:rsid w:val="00B542A4"/>
    <w:rsid w:val="00B551B9"/>
    <w:rsid w:val="00B60C0E"/>
    <w:rsid w:val="00B676BD"/>
    <w:rsid w:val="00B72B00"/>
    <w:rsid w:val="00B72DD8"/>
    <w:rsid w:val="00B7376E"/>
    <w:rsid w:val="00B77115"/>
    <w:rsid w:val="00B9016C"/>
    <w:rsid w:val="00B90AA4"/>
    <w:rsid w:val="00B9102B"/>
    <w:rsid w:val="00BA02C0"/>
    <w:rsid w:val="00BA104A"/>
    <w:rsid w:val="00BC502B"/>
    <w:rsid w:val="00BE1E5F"/>
    <w:rsid w:val="00BE3BE7"/>
    <w:rsid w:val="00BF2AE7"/>
    <w:rsid w:val="00BF3942"/>
    <w:rsid w:val="00C02ADB"/>
    <w:rsid w:val="00C03D5B"/>
    <w:rsid w:val="00C068E0"/>
    <w:rsid w:val="00C07C47"/>
    <w:rsid w:val="00C270B1"/>
    <w:rsid w:val="00C44ABF"/>
    <w:rsid w:val="00C46E99"/>
    <w:rsid w:val="00C55B03"/>
    <w:rsid w:val="00C66F37"/>
    <w:rsid w:val="00C715EB"/>
    <w:rsid w:val="00C82D7C"/>
    <w:rsid w:val="00C87D9D"/>
    <w:rsid w:val="00C91250"/>
    <w:rsid w:val="00C938B5"/>
    <w:rsid w:val="00C9667B"/>
    <w:rsid w:val="00C979A8"/>
    <w:rsid w:val="00C97DA6"/>
    <w:rsid w:val="00CA300B"/>
    <w:rsid w:val="00CB72F6"/>
    <w:rsid w:val="00CD1A3D"/>
    <w:rsid w:val="00CE1E5A"/>
    <w:rsid w:val="00CE3306"/>
    <w:rsid w:val="00CE4C95"/>
    <w:rsid w:val="00CE4D89"/>
    <w:rsid w:val="00CF11CB"/>
    <w:rsid w:val="00D01491"/>
    <w:rsid w:val="00D03784"/>
    <w:rsid w:val="00D10C1B"/>
    <w:rsid w:val="00D147DC"/>
    <w:rsid w:val="00D31C2B"/>
    <w:rsid w:val="00D4205C"/>
    <w:rsid w:val="00D45199"/>
    <w:rsid w:val="00D457DA"/>
    <w:rsid w:val="00D54E05"/>
    <w:rsid w:val="00D666A4"/>
    <w:rsid w:val="00D7431B"/>
    <w:rsid w:val="00D93451"/>
    <w:rsid w:val="00D93D09"/>
    <w:rsid w:val="00DA0835"/>
    <w:rsid w:val="00DA20FF"/>
    <w:rsid w:val="00DB3CC4"/>
    <w:rsid w:val="00DB50D8"/>
    <w:rsid w:val="00DC0CCE"/>
    <w:rsid w:val="00DC46AF"/>
    <w:rsid w:val="00DC669B"/>
    <w:rsid w:val="00DD30B9"/>
    <w:rsid w:val="00DF3F77"/>
    <w:rsid w:val="00DF69C9"/>
    <w:rsid w:val="00E04054"/>
    <w:rsid w:val="00E15A6D"/>
    <w:rsid w:val="00E1643F"/>
    <w:rsid w:val="00E273F9"/>
    <w:rsid w:val="00E31B6A"/>
    <w:rsid w:val="00E529E4"/>
    <w:rsid w:val="00E54D1D"/>
    <w:rsid w:val="00E74BFA"/>
    <w:rsid w:val="00E87E31"/>
    <w:rsid w:val="00EA0256"/>
    <w:rsid w:val="00EA280D"/>
    <w:rsid w:val="00EA2B23"/>
    <w:rsid w:val="00EB22EA"/>
    <w:rsid w:val="00EB39C1"/>
    <w:rsid w:val="00EC2D14"/>
    <w:rsid w:val="00ED2D4A"/>
    <w:rsid w:val="00ED46C3"/>
    <w:rsid w:val="00ED5CD9"/>
    <w:rsid w:val="00EE5854"/>
    <w:rsid w:val="00EF09E6"/>
    <w:rsid w:val="00EF5B36"/>
    <w:rsid w:val="00EF5FBD"/>
    <w:rsid w:val="00F012BB"/>
    <w:rsid w:val="00F07FA4"/>
    <w:rsid w:val="00F11662"/>
    <w:rsid w:val="00F15AE3"/>
    <w:rsid w:val="00F2294A"/>
    <w:rsid w:val="00F23179"/>
    <w:rsid w:val="00F41A3D"/>
    <w:rsid w:val="00F45FC5"/>
    <w:rsid w:val="00F51E9D"/>
    <w:rsid w:val="00F53FDB"/>
    <w:rsid w:val="00F56975"/>
    <w:rsid w:val="00F62316"/>
    <w:rsid w:val="00F641DE"/>
    <w:rsid w:val="00FA4A6B"/>
    <w:rsid w:val="00FC1EEE"/>
    <w:rsid w:val="00FC3594"/>
    <w:rsid w:val="00FC7440"/>
    <w:rsid w:val="00FE1717"/>
    <w:rsid w:val="00FE37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9F3FA7-9E64-4DC9-8734-B12CB942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8E0"/>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aliases w:val="БЛОК"/>
    <w:basedOn w:val="a"/>
    <w:next w:val="a"/>
    <w:link w:val="10"/>
    <w:qFormat/>
    <w:rsid w:val="000723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0723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 Знак,Знак,ПодЗаголовок, Знак1,OG Heading 3"/>
    <w:basedOn w:val="a"/>
    <w:next w:val="a"/>
    <w:link w:val="30"/>
    <w:unhideWhenUsed/>
    <w:qFormat/>
    <w:rsid w:val="000723E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723E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0723E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0723E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0723E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0723EC"/>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unhideWhenUsed/>
    <w:qFormat/>
    <w:rsid w:val="000723E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
    <w:basedOn w:val="a0"/>
    <w:link w:val="1"/>
    <w:rsid w:val="000723E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0723EC"/>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 Знак Знак,Знак Знак,ПодЗаголовок Знак, Знак1 Знак1,OG Heading 3 Знак"/>
    <w:basedOn w:val="a0"/>
    <w:link w:val="3"/>
    <w:rsid w:val="000723E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723E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0723E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0723E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0723E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0723EC"/>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0723EC"/>
    <w:rPr>
      <w:rFonts w:asciiTheme="majorHAnsi" w:eastAsiaTheme="majorEastAsia" w:hAnsiTheme="majorHAnsi" w:cstheme="majorBidi"/>
      <w:i/>
      <w:iCs/>
      <w:color w:val="404040" w:themeColor="text1" w:themeTint="BF"/>
      <w:sz w:val="20"/>
      <w:szCs w:val="20"/>
    </w:rPr>
  </w:style>
  <w:style w:type="paragraph" w:styleId="a3">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4"/>
    <w:uiPriority w:val="99"/>
    <w:rsid w:val="00661BE1"/>
    <w:rPr>
      <w:sz w:val="20"/>
      <w:szCs w:val="20"/>
    </w:rPr>
  </w:style>
  <w:style w:type="character" w:customStyle="1" w:styleId="a4">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3"/>
    <w:uiPriority w:val="99"/>
    <w:rsid w:val="00661BE1"/>
    <w:rPr>
      <w:rFonts w:ascii="Times New Roman" w:hAnsi="Times New Roman"/>
    </w:rPr>
  </w:style>
  <w:style w:type="paragraph" w:styleId="12">
    <w:name w:val="index 1"/>
    <w:basedOn w:val="a"/>
    <w:next w:val="a"/>
    <w:autoRedefine/>
    <w:uiPriority w:val="99"/>
    <w:semiHidden/>
    <w:unhideWhenUsed/>
    <w:rsid w:val="00690687"/>
    <w:pPr>
      <w:ind w:left="220" w:hanging="220"/>
    </w:pPr>
  </w:style>
  <w:style w:type="paragraph" w:styleId="a5">
    <w:name w:val="index heading"/>
    <w:basedOn w:val="a"/>
    <w:rsid w:val="00661BE1"/>
    <w:pPr>
      <w:suppressLineNumbers/>
      <w:jc w:val="both"/>
    </w:pPr>
    <w:rPr>
      <w:rFonts w:cs="Tahoma"/>
      <w:sz w:val="20"/>
      <w:szCs w:val="20"/>
      <w:lang w:eastAsia="ar-SA"/>
    </w:rPr>
  </w:style>
  <w:style w:type="paragraph" w:styleId="a6">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7"/>
    <w:uiPriority w:val="35"/>
    <w:unhideWhenUsed/>
    <w:qFormat/>
    <w:rsid w:val="000723EC"/>
    <w:rPr>
      <w:b/>
      <w:bCs/>
      <w:color w:val="4F81BD" w:themeColor="accent1"/>
      <w:sz w:val="18"/>
      <w:szCs w:val="18"/>
    </w:rPr>
  </w:style>
  <w:style w:type="character" w:customStyle="1" w:styleId="a7">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basedOn w:val="a0"/>
    <w:link w:val="a6"/>
    <w:uiPriority w:val="35"/>
    <w:locked/>
    <w:rsid w:val="00661BE1"/>
    <w:rPr>
      <w:b/>
      <w:bCs/>
      <w:color w:val="4F81BD" w:themeColor="accent1"/>
      <w:sz w:val="18"/>
      <w:szCs w:val="18"/>
    </w:rPr>
  </w:style>
  <w:style w:type="character" w:styleId="a8">
    <w:name w:val="page number"/>
    <w:basedOn w:val="a0"/>
    <w:rsid w:val="00661BE1"/>
  </w:style>
  <w:style w:type="paragraph" w:styleId="a9">
    <w:name w:val="Title"/>
    <w:basedOn w:val="a"/>
    <w:next w:val="a"/>
    <w:link w:val="aa"/>
    <w:qFormat/>
    <w:rsid w:val="000723E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rsid w:val="000723EC"/>
    <w:rPr>
      <w:rFonts w:asciiTheme="majorHAnsi" w:eastAsiaTheme="majorEastAsia" w:hAnsiTheme="majorHAnsi" w:cstheme="majorBidi"/>
      <w:color w:val="17365D" w:themeColor="text2" w:themeShade="BF"/>
      <w:spacing w:val="5"/>
      <w:kern w:val="28"/>
      <w:sz w:val="52"/>
      <w:szCs w:val="52"/>
    </w:rPr>
  </w:style>
  <w:style w:type="paragraph" w:styleId="ab">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c"/>
    <w:rsid w:val="00661BE1"/>
    <w:pPr>
      <w:jc w:val="both"/>
    </w:pPr>
    <w:rPr>
      <w:rFonts w:cs="Arial"/>
    </w:rPr>
  </w:style>
  <w:style w:type="character" w:customStyle="1" w:styleId="ac">
    <w:name w:val="Основной текст Знак"/>
    <w:aliases w:val="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Основной текст отчета Знак1"/>
    <w:basedOn w:val="a0"/>
    <w:link w:val="ab"/>
    <w:rsid w:val="00661BE1"/>
    <w:rPr>
      <w:rFonts w:ascii="Times New Roman" w:hAnsi="Times New Roman" w:cs="Arial"/>
      <w:sz w:val="24"/>
      <w:szCs w:val="24"/>
    </w:rPr>
  </w:style>
  <w:style w:type="character" w:customStyle="1" w:styleId="22">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basedOn w:val="a0"/>
    <w:rsid w:val="00690687"/>
    <w:rPr>
      <w:rFonts w:ascii="Times New Roman" w:eastAsia="Times New Roman" w:hAnsi="Times New Roman" w:cs="Arial"/>
      <w:sz w:val="24"/>
      <w:szCs w:val="24"/>
    </w:rPr>
  </w:style>
  <w:style w:type="paragraph" w:styleId="ad">
    <w:name w:val="Subtitle"/>
    <w:basedOn w:val="a"/>
    <w:next w:val="a"/>
    <w:link w:val="ae"/>
    <w:uiPriority w:val="11"/>
    <w:qFormat/>
    <w:rsid w:val="000723EC"/>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0"/>
    <w:link w:val="ad"/>
    <w:uiPriority w:val="11"/>
    <w:rsid w:val="000723EC"/>
    <w:rPr>
      <w:rFonts w:asciiTheme="majorHAnsi" w:eastAsiaTheme="majorEastAsia" w:hAnsiTheme="majorHAnsi" w:cstheme="majorBidi"/>
      <w:i/>
      <w:iCs/>
      <w:color w:val="4F81BD" w:themeColor="accent1"/>
      <w:spacing w:val="15"/>
      <w:sz w:val="24"/>
      <w:szCs w:val="24"/>
    </w:rPr>
  </w:style>
  <w:style w:type="character" w:styleId="af">
    <w:name w:val="Strong"/>
    <w:aliases w:val="без отступа сверху"/>
    <w:basedOn w:val="a0"/>
    <w:qFormat/>
    <w:rsid w:val="000723EC"/>
    <w:rPr>
      <w:b/>
      <w:bCs/>
    </w:rPr>
  </w:style>
  <w:style w:type="character" w:styleId="af0">
    <w:name w:val="Emphasis"/>
    <w:basedOn w:val="a0"/>
    <w:uiPriority w:val="20"/>
    <w:qFormat/>
    <w:rsid w:val="000723EC"/>
    <w:rPr>
      <w:i/>
      <w:iCs/>
    </w:rPr>
  </w:style>
  <w:style w:type="paragraph" w:styleId="af1">
    <w:name w:val="Balloon Text"/>
    <w:aliases w:val="Balloon Text Char,Balloon Text Char Знак Знак"/>
    <w:basedOn w:val="a"/>
    <w:link w:val="af2"/>
    <w:unhideWhenUsed/>
    <w:rsid w:val="00661BE1"/>
    <w:pPr>
      <w:jc w:val="both"/>
    </w:pPr>
    <w:rPr>
      <w:rFonts w:ascii="Tahoma" w:hAnsi="Tahoma" w:cs="Tahoma"/>
      <w:sz w:val="16"/>
      <w:szCs w:val="16"/>
    </w:rPr>
  </w:style>
  <w:style w:type="character" w:customStyle="1" w:styleId="af2">
    <w:name w:val="Текст выноски Знак"/>
    <w:aliases w:val="Balloon Text Char Знак,Balloon Text Char Знак Знак Знак"/>
    <w:basedOn w:val="a0"/>
    <w:link w:val="af1"/>
    <w:rsid w:val="00661BE1"/>
    <w:rPr>
      <w:rFonts w:ascii="Tahoma" w:hAnsi="Tahoma" w:cs="Tahoma"/>
      <w:sz w:val="16"/>
      <w:szCs w:val="16"/>
      <w:lang w:eastAsia="en-US"/>
    </w:rPr>
  </w:style>
  <w:style w:type="paragraph" w:styleId="af3">
    <w:name w:val="No Spacing"/>
    <w:link w:val="af4"/>
    <w:uiPriority w:val="1"/>
    <w:qFormat/>
    <w:rsid w:val="000723EC"/>
    <w:pPr>
      <w:spacing w:after="0" w:line="240" w:lineRule="auto"/>
    </w:pPr>
  </w:style>
  <w:style w:type="character" w:customStyle="1" w:styleId="af4">
    <w:name w:val="Без интервала Знак"/>
    <w:link w:val="af3"/>
    <w:uiPriority w:val="1"/>
    <w:locked/>
    <w:rsid w:val="000723EC"/>
  </w:style>
  <w:style w:type="paragraph" w:styleId="af5">
    <w:name w:val="List Paragraph"/>
    <w:aliases w:val="it_List1,Ненумерованный список,List Paragraph"/>
    <w:basedOn w:val="a"/>
    <w:link w:val="af6"/>
    <w:uiPriority w:val="99"/>
    <w:qFormat/>
    <w:rsid w:val="000723EC"/>
    <w:pPr>
      <w:ind w:left="720"/>
      <w:contextualSpacing/>
    </w:pPr>
  </w:style>
  <w:style w:type="character" w:customStyle="1" w:styleId="af6">
    <w:name w:val="Абзац списка Знак"/>
    <w:aliases w:val="it_List1 Знак,Ненумерованный список Знак,List Paragraph Знак"/>
    <w:link w:val="af5"/>
    <w:uiPriority w:val="99"/>
    <w:locked/>
    <w:rsid w:val="000723EC"/>
  </w:style>
  <w:style w:type="paragraph" w:styleId="23">
    <w:name w:val="Quote"/>
    <w:basedOn w:val="a"/>
    <w:next w:val="a"/>
    <w:link w:val="24"/>
    <w:uiPriority w:val="29"/>
    <w:qFormat/>
    <w:rsid w:val="000723EC"/>
    <w:rPr>
      <w:i/>
      <w:iCs/>
      <w:color w:val="000000" w:themeColor="text1"/>
    </w:rPr>
  </w:style>
  <w:style w:type="character" w:customStyle="1" w:styleId="24">
    <w:name w:val="Цитата 2 Знак"/>
    <w:basedOn w:val="a0"/>
    <w:link w:val="23"/>
    <w:uiPriority w:val="29"/>
    <w:rsid w:val="000723EC"/>
    <w:rPr>
      <w:i/>
      <w:iCs/>
      <w:color w:val="000000" w:themeColor="text1"/>
    </w:rPr>
  </w:style>
  <w:style w:type="character" w:styleId="af7">
    <w:name w:val="Subtle Emphasis"/>
    <w:basedOn w:val="a0"/>
    <w:uiPriority w:val="19"/>
    <w:qFormat/>
    <w:rsid w:val="000723EC"/>
    <w:rPr>
      <w:i/>
      <w:iCs/>
      <w:color w:val="808080" w:themeColor="text1" w:themeTint="7F"/>
    </w:rPr>
  </w:style>
  <w:style w:type="character" w:styleId="af8">
    <w:name w:val="Intense Emphasis"/>
    <w:basedOn w:val="a0"/>
    <w:uiPriority w:val="21"/>
    <w:qFormat/>
    <w:rsid w:val="000723EC"/>
    <w:rPr>
      <w:b/>
      <w:bCs/>
      <w:i/>
      <w:iCs/>
      <w:color w:val="4F81BD" w:themeColor="accent1"/>
    </w:rPr>
  </w:style>
  <w:style w:type="paragraph" w:styleId="af9">
    <w:name w:val="TOC Heading"/>
    <w:basedOn w:val="1"/>
    <w:next w:val="a"/>
    <w:uiPriority w:val="39"/>
    <w:unhideWhenUsed/>
    <w:qFormat/>
    <w:rsid w:val="000723EC"/>
    <w:pPr>
      <w:outlineLvl w:val="9"/>
    </w:pPr>
  </w:style>
  <w:style w:type="paragraph" w:customStyle="1" w:styleId="ConsPlusNormal">
    <w:name w:val="ConsPlusNormal"/>
    <w:link w:val="ConsPlusNormal0"/>
    <w:qFormat/>
    <w:rsid w:val="000723EC"/>
    <w:pPr>
      <w:widowControl w:val="0"/>
      <w:autoSpaceDE w:val="0"/>
      <w:autoSpaceDN w:val="0"/>
      <w:adjustRightInd w:val="0"/>
      <w:ind w:firstLine="720"/>
    </w:pPr>
    <w:rPr>
      <w:rFonts w:ascii="Arial" w:hAnsi="Arial" w:cs="Arial"/>
      <w:lang w:val="ru-RU" w:eastAsia="ru-RU" w:bidi="ar-SA"/>
    </w:rPr>
  </w:style>
  <w:style w:type="character" w:customStyle="1" w:styleId="ConsPlusNormal0">
    <w:name w:val="ConsPlusNormal Знак"/>
    <w:link w:val="ConsPlusNormal"/>
    <w:rsid w:val="00661BE1"/>
    <w:rPr>
      <w:rFonts w:ascii="Arial" w:hAnsi="Arial" w:cs="Arial"/>
      <w:lang w:val="ru-RU" w:eastAsia="ru-RU" w:bidi="ar-SA"/>
    </w:rPr>
  </w:style>
  <w:style w:type="character" w:customStyle="1" w:styleId="afa">
    <w:name w:val="Основной текст + Курсив"/>
    <w:rsid w:val="00661BE1"/>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rsid w:val="00661BE1"/>
    <w:pPr>
      <w:tabs>
        <w:tab w:val="left" w:pos="540"/>
      </w:tabs>
      <w:ind w:firstLine="709"/>
      <w:jc w:val="both"/>
    </w:pPr>
    <w:rPr>
      <w:bCs/>
      <w:iCs/>
      <w:szCs w:val="20"/>
    </w:rPr>
  </w:style>
  <w:style w:type="character" w:customStyle="1" w:styleId="WW8Num3z0">
    <w:name w:val="WW8Num3z0"/>
    <w:rsid w:val="00661BE1"/>
    <w:rPr>
      <w:rFonts w:ascii="Times New Roman" w:eastAsia="Times New Roman" w:hAnsi="Times New Roman" w:cs="Times New Roman"/>
    </w:rPr>
  </w:style>
  <w:style w:type="paragraph" w:customStyle="1" w:styleId="11">
    <w:name w:val="Заголовок 11"/>
    <w:basedOn w:val="a"/>
    <w:next w:val="a"/>
    <w:rsid w:val="00661BE1"/>
    <w:pPr>
      <w:keepNext/>
      <w:numPr>
        <w:numId w:val="6"/>
      </w:numPr>
      <w:jc w:val="both"/>
      <w:outlineLvl w:val="0"/>
    </w:pPr>
    <w:rPr>
      <w:szCs w:val="20"/>
      <w:lang w:eastAsia="zh-CN"/>
    </w:rPr>
  </w:style>
  <w:style w:type="paragraph" w:customStyle="1" w:styleId="21">
    <w:name w:val="Заголовок 21"/>
    <w:basedOn w:val="a"/>
    <w:next w:val="a"/>
    <w:rsid w:val="00661BE1"/>
    <w:pPr>
      <w:keepNext/>
      <w:numPr>
        <w:ilvl w:val="1"/>
        <w:numId w:val="6"/>
      </w:numPr>
      <w:outlineLvl w:val="1"/>
    </w:pPr>
    <w:rPr>
      <w:szCs w:val="20"/>
      <w:lang w:eastAsia="zh-CN"/>
    </w:rPr>
  </w:style>
  <w:style w:type="paragraph" w:customStyle="1" w:styleId="31">
    <w:name w:val="Заголовок 31"/>
    <w:basedOn w:val="a"/>
    <w:next w:val="a"/>
    <w:rsid w:val="00661BE1"/>
    <w:pPr>
      <w:keepNext/>
      <w:numPr>
        <w:ilvl w:val="2"/>
        <w:numId w:val="6"/>
      </w:numPr>
      <w:jc w:val="center"/>
      <w:outlineLvl w:val="2"/>
    </w:pPr>
    <w:rPr>
      <w:b/>
      <w:sz w:val="40"/>
      <w:szCs w:val="20"/>
      <w:lang w:eastAsia="zh-CN"/>
    </w:rPr>
  </w:style>
  <w:style w:type="character" w:customStyle="1" w:styleId="WW8Num1z0">
    <w:name w:val="WW8Num1z0"/>
    <w:rsid w:val="00661BE1"/>
  </w:style>
  <w:style w:type="character" w:customStyle="1" w:styleId="WW8Num1z1">
    <w:name w:val="WW8Num1z1"/>
    <w:rsid w:val="00661BE1"/>
  </w:style>
  <w:style w:type="character" w:customStyle="1" w:styleId="WW8Num1z2">
    <w:name w:val="WW8Num1z2"/>
    <w:rsid w:val="00661BE1"/>
  </w:style>
  <w:style w:type="character" w:customStyle="1" w:styleId="WW8Num1z3">
    <w:name w:val="WW8Num1z3"/>
    <w:rsid w:val="00661BE1"/>
  </w:style>
  <w:style w:type="character" w:customStyle="1" w:styleId="WW8Num1z4">
    <w:name w:val="WW8Num1z4"/>
    <w:rsid w:val="00661BE1"/>
  </w:style>
  <w:style w:type="character" w:customStyle="1" w:styleId="WW8Num1z5">
    <w:name w:val="WW8Num1z5"/>
    <w:rsid w:val="00661BE1"/>
  </w:style>
  <w:style w:type="character" w:customStyle="1" w:styleId="WW8Num1z6">
    <w:name w:val="WW8Num1z6"/>
    <w:rsid w:val="00661BE1"/>
  </w:style>
  <w:style w:type="character" w:customStyle="1" w:styleId="WW8Num1z7">
    <w:name w:val="WW8Num1z7"/>
    <w:rsid w:val="00661BE1"/>
  </w:style>
  <w:style w:type="character" w:customStyle="1" w:styleId="WW8Num1z8">
    <w:name w:val="WW8Num1z8"/>
    <w:rsid w:val="00661BE1"/>
  </w:style>
  <w:style w:type="character" w:customStyle="1" w:styleId="WW8Num2z0">
    <w:name w:val="WW8Num2z0"/>
    <w:rsid w:val="00661BE1"/>
  </w:style>
  <w:style w:type="character" w:customStyle="1" w:styleId="WW8Num2z1">
    <w:name w:val="WW8Num2z1"/>
    <w:rsid w:val="00661BE1"/>
  </w:style>
  <w:style w:type="character" w:customStyle="1" w:styleId="WW8Num2z2">
    <w:name w:val="WW8Num2z2"/>
    <w:rsid w:val="00661BE1"/>
  </w:style>
  <w:style w:type="character" w:customStyle="1" w:styleId="WW8Num2z3">
    <w:name w:val="WW8Num2z3"/>
    <w:rsid w:val="00661BE1"/>
  </w:style>
  <w:style w:type="character" w:customStyle="1" w:styleId="WW8Num2z4">
    <w:name w:val="WW8Num2z4"/>
    <w:rsid w:val="00661BE1"/>
  </w:style>
  <w:style w:type="character" w:customStyle="1" w:styleId="WW8Num2z5">
    <w:name w:val="WW8Num2z5"/>
    <w:rsid w:val="00661BE1"/>
  </w:style>
  <w:style w:type="character" w:customStyle="1" w:styleId="WW8Num2z6">
    <w:name w:val="WW8Num2z6"/>
    <w:rsid w:val="00661BE1"/>
  </w:style>
  <w:style w:type="character" w:customStyle="1" w:styleId="WW8Num2z7">
    <w:name w:val="WW8Num2z7"/>
    <w:rsid w:val="00661BE1"/>
  </w:style>
  <w:style w:type="character" w:customStyle="1" w:styleId="WW8Num2z8">
    <w:name w:val="WW8Num2z8"/>
    <w:rsid w:val="00661BE1"/>
  </w:style>
  <w:style w:type="character" w:customStyle="1" w:styleId="WW8Num3z1">
    <w:name w:val="WW8Num3z1"/>
    <w:rsid w:val="00661BE1"/>
  </w:style>
  <w:style w:type="character" w:customStyle="1" w:styleId="WW8Num3z2">
    <w:name w:val="WW8Num3z2"/>
    <w:rsid w:val="00661BE1"/>
  </w:style>
  <w:style w:type="character" w:customStyle="1" w:styleId="WW8Num3z3">
    <w:name w:val="WW8Num3z3"/>
    <w:rsid w:val="00661BE1"/>
  </w:style>
  <w:style w:type="character" w:customStyle="1" w:styleId="WW8Num3z4">
    <w:name w:val="WW8Num3z4"/>
    <w:rsid w:val="00661BE1"/>
  </w:style>
  <w:style w:type="character" w:customStyle="1" w:styleId="WW8Num3z5">
    <w:name w:val="WW8Num3z5"/>
    <w:rsid w:val="00661BE1"/>
  </w:style>
  <w:style w:type="character" w:customStyle="1" w:styleId="WW8Num3z6">
    <w:name w:val="WW8Num3z6"/>
    <w:rsid w:val="00661BE1"/>
  </w:style>
  <w:style w:type="character" w:customStyle="1" w:styleId="WW8Num3z7">
    <w:name w:val="WW8Num3z7"/>
    <w:rsid w:val="00661BE1"/>
  </w:style>
  <w:style w:type="character" w:customStyle="1" w:styleId="WW8Num3z8">
    <w:name w:val="WW8Num3z8"/>
    <w:rsid w:val="00661BE1"/>
  </w:style>
  <w:style w:type="character" w:customStyle="1" w:styleId="WW8Num4z0">
    <w:name w:val="WW8Num4z0"/>
    <w:rsid w:val="00661BE1"/>
  </w:style>
  <w:style w:type="character" w:customStyle="1" w:styleId="WW8Num4z1">
    <w:name w:val="WW8Num4z1"/>
    <w:rsid w:val="00661BE1"/>
  </w:style>
  <w:style w:type="character" w:customStyle="1" w:styleId="WW8Num4z2">
    <w:name w:val="WW8Num4z2"/>
    <w:rsid w:val="00661BE1"/>
  </w:style>
  <w:style w:type="character" w:customStyle="1" w:styleId="WW8Num4z3">
    <w:name w:val="WW8Num4z3"/>
    <w:rsid w:val="00661BE1"/>
  </w:style>
  <w:style w:type="character" w:customStyle="1" w:styleId="WW8Num4z4">
    <w:name w:val="WW8Num4z4"/>
    <w:rsid w:val="00661BE1"/>
  </w:style>
  <w:style w:type="character" w:customStyle="1" w:styleId="WW8Num4z5">
    <w:name w:val="WW8Num4z5"/>
    <w:rsid w:val="00661BE1"/>
  </w:style>
  <w:style w:type="character" w:customStyle="1" w:styleId="WW8Num4z6">
    <w:name w:val="WW8Num4z6"/>
    <w:rsid w:val="00661BE1"/>
  </w:style>
  <w:style w:type="character" w:customStyle="1" w:styleId="WW8Num4z7">
    <w:name w:val="WW8Num4z7"/>
    <w:rsid w:val="00661BE1"/>
  </w:style>
  <w:style w:type="character" w:customStyle="1" w:styleId="WW8Num4z8">
    <w:name w:val="WW8Num4z8"/>
    <w:rsid w:val="00661BE1"/>
  </w:style>
  <w:style w:type="character" w:customStyle="1" w:styleId="WW8Num5z0">
    <w:name w:val="WW8Num5z0"/>
    <w:rsid w:val="00661BE1"/>
  </w:style>
  <w:style w:type="character" w:customStyle="1" w:styleId="WW8Num5z1">
    <w:name w:val="WW8Num5z1"/>
    <w:rsid w:val="00661BE1"/>
  </w:style>
  <w:style w:type="character" w:customStyle="1" w:styleId="WW8Num5z2">
    <w:name w:val="WW8Num5z2"/>
    <w:rsid w:val="00661BE1"/>
  </w:style>
  <w:style w:type="character" w:customStyle="1" w:styleId="WW8Num5z3">
    <w:name w:val="WW8Num5z3"/>
    <w:rsid w:val="00661BE1"/>
  </w:style>
  <w:style w:type="character" w:customStyle="1" w:styleId="WW8Num5z4">
    <w:name w:val="WW8Num5z4"/>
    <w:rsid w:val="00661BE1"/>
  </w:style>
  <w:style w:type="character" w:customStyle="1" w:styleId="WW8Num5z5">
    <w:name w:val="WW8Num5z5"/>
    <w:rsid w:val="00661BE1"/>
  </w:style>
  <w:style w:type="character" w:customStyle="1" w:styleId="WW8Num5z6">
    <w:name w:val="WW8Num5z6"/>
    <w:rsid w:val="00661BE1"/>
  </w:style>
  <w:style w:type="character" w:customStyle="1" w:styleId="WW8Num5z7">
    <w:name w:val="WW8Num5z7"/>
    <w:rsid w:val="00661BE1"/>
  </w:style>
  <w:style w:type="character" w:customStyle="1" w:styleId="WW8Num5z8">
    <w:name w:val="WW8Num5z8"/>
    <w:rsid w:val="00661BE1"/>
  </w:style>
  <w:style w:type="character" w:customStyle="1" w:styleId="WW8Num6z0">
    <w:name w:val="WW8Num6z0"/>
    <w:rsid w:val="00661BE1"/>
    <w:rPr>
      <w:rFonts w:ascii="Symbol" w:hAnsi="Symbol" w:cs="Symbol"/>
      <w:color w:val="000000"/>
      <w:sz w:val="28"/>
      <w:szCs w:val="28"/>
    </w:rPr>
  </w:style>
  <w:style w:type="character" w:customStyle="1" w:styleId="WW8Num6z1">
    <w:name w:val="WW8Num6z1"/>
    <w:rsid w:val="00661BE1"/>
    <w:rPr>
      <w:rFonts w:ascii="Courier New" w:hAnsi="Courier New" w:cs="Courier New"/>
    </w:rPr>
  </w:style>
  <w:style w:type="character" w:customStyle="1" w:styleId="WW8Num6z2">
    <w:name w:val="WW8Num6z2"/>
    <w:rsid w:val="00661BE1"/>
    <w:rPr>
      <w:rFonts w:ascii="Wingdings" w:hAnsi="Wingdings" w:cs="Wingdings"/>
    </w:rPr>
  </w:style>
  <w:style w:type="character" w:customStyle="1" w:styleId="WW8Num7z0">
    <w:name w:val="WW8Num7z0"/>
    <w:rsid w:val="00661BE1"/>
  </w:style>
  <w:style w:type="character" w:customStyle="1" w:styleId="WW8Num7z1">
    <w:name w:val="WW8Num7z1"/>
    <w:rsid w:val="00661BE1"/>
  </w:style>
  <w:style w:type="character" w:customStyle="1" w:styleId="WW8Num7z2">
    <w:name w:val="WW8Num7z2"/>
    <w:rsid w:val="00661BE1"/>
  </w:style>
  <w:style w:type="character" w:customStyle="1" w:styleId="WW8Num7z3">
    <w:name w:val="WW8Num7z3"/>
    <w:rsid w:val="00661BE1"/>
  </w:style>
  <w:style w:type="character" w:customStyle="1" w:styleId="WW8Num7z4">
    <w:name w:val="WW8Num7z4"/>
    <w:rsid w:val="00661BE1"/>
  </w:style>
  <w:style w:type="character" w:customStyle="1" w:styleId="WW8Num7z5">
    <w:name w:val="WW8Num7z5"/>
    <w:rsid w:val="00661BE1"/>
  </w:style>
  <w:style w:type="character" w:customStyle="1" w:styleId="WW8Num7z6">
    <w:name w:val="WW8Num7z6"/>
    <w:rsid w:val="00661BE1"/>
  </w:style>
  <w:style w:type="character" w:customStyle="1" w:styleId="WW8Num7z7">
    <w:name w:val="WW8Num7z7"/>
    <w:rsid w:val="00661BE1"/>
  </w:style>
  <w:style w:type="character" w:customStyle="1" w:styleId="WW8Num7z8">
    <w:name w:val="WW8Num7z8"/>
    <w:rsid w:val="00661BE1"/>
  </w:style>
  <w:style w:type="character" w:customStyle="1" w:styleId="WW-">
    <w:name w:val="WW-Основной шрифт абзаца"/>
    <w:rsid w:val="00661BE1"/>
    <w:rPr>
      <w:sz w:val="20"/>
    </w:rPr>
  </w:style>
  <w:style w:type="character" w:customStyle="1" w:styleId="FontStyle14">
    <w:name w:val="Font Style14"/>
    <w:rsid w:val="00661BE1"/>
    <w:rPr>
      <w:rFonts w:ascii="Times New Roman" w:hAnsi="Times New Roman" w:cs="Times New Roman"/>
      <w:sz w:val="22"/>
      <w:szCs w:val="22"/>
    </w:rPr>
  </w:style>
  <w:style w:type="character" w:customStyle="1" w:styleId="afb">
    <w:name w:val="Неразрешенное упоминание"/>
    <w:rsid w:val="00661BE1"/>
    <w:rPr>
      <w:color w:val="605E5C"/>
      <w:shd w:val="clear" w:color="auto" w:fill="E1DFDD"/>
    </w:rPr>
  </w:style>
  <w:style w:type="paragraph" w:customStyle="1" w:styleId="afc">
    <w:name w:val="Заголовок"/>
    <w:basedOn w:val="a"/>
    <w:next w:val="ab"/>
    <w:qFormat/>
    <w:rsid w:val="00661BE1"/>
    <w:pPr>
      <w:keepNext/>
      <w:widowControl w:val="0"/>
      <w:spacing w:before="240" w:after="120"/>
    </w:pPr>
    <w:rPr>
      <w:rFonts w:ascii="Liberation Sans" w:eastAsia="Microsoft YaHei" w:hAnsi="Liberation Sans" w:cs="Arial"/>
      <w:sz w:val="28"/>
      <w:szCs w:val="28"/>
      <w:lang w:eastAsia="zh-CN"/>
    </w:rPr>
  </w:style>
  <w:style w:type="paragraph" w:customStyle="1" w:styleId="13">
    <w:name w:val="Название объекта1"/>
    <w:basedOn w:val="a"/>
    <w:rsid w:val="00661BE1"/>
    <w:pPr>
      <w:widowControl w:val="0"/>
      <w:suppressLineNumbers/>
      <w:spacing w:before="120" w:after="120"/>
    </w:pPr>
    <w:rPr>
      <w:rFonts w:cs="Arial"/>
      <w:i/>
      <w:iCs/>
      <w:lang w:eastAsia="zh-CN"/>
    </w:rPr>
  </w:style>
  <w:style w:type="paragraph" w:customStyle="1" w:styleId="afd">
    <w:name w:val="Верхний и нижний колонтитулы"/>
    <w:basedOn w:val="a"/>
    <w:rsid w:val="00661BE1"/>
    <w:pPr>
      <w:widowControl w:val="0"/>
      <w:suppressLineNumbers/>
      <w:tabs>
        <w:tab w:val="center" w:pos="4819"/>
        <w:tab w:val="right" w:pos="9638"/>
      </w:tabs>
    </w:pPr>
    <w:rPr>
      <w:sz w:val="20"/>
      <w:szCs w:val="20"/>
      <w:lang w:eastAsia="zh-CN"/>
    </w:rPr>
  </w:style>
  <w:style w:type="paragraph" w:customStyle="1" w:styleId="Char">
    <w:name w:val="Char"/>
    <w:basedOn w:val="a"/>
    <w:rsid w:val="00661BE1"/>
    <w:pPr>
      <w:spacing w:after="160" w:line="240" w:lineRule="exact"/>
    </w:pPr>
    <w:rPr>
      <w:rFonts w:ascii="Arial" w:hAnsi="Arial" w:cs="Arial"/>
      <w:sz w:val="20"/>
      <w:szCs w:val="20"/>
      <w:lang w:val="fr-FR" w:eastAsia="zh-CN"/>
    </w:rPr>
  </w:style>
  <w:style w:type="paragraph" w:customStyle="1" w:styleId="14">
    <w:name w:val="Знак1"/>
    <w:basedOn w:val="a"/>
    <w:rsid w:val="00661BE1"/>
    <w:pPr>
      <w:tabs>
        <w:tab w:val="left" w:pos="360"/>
      </w:tabs>
      <w:spacing w:after="160" w:line="240" w:lineRule="exact"/>
    </w:pPr>
    <w:rPr>
      <w:rFonts w:ascii="Verdana" w:hAnsi="Verdana" w:cs="Verdana"/>
      <w:sz w:val="20"/>
      <w:szCs w:val="20"/>
      <w:lang w:eastAsia="zh-CN"/>
    </w:rPr>
  </w:style>
  <w:style w:type="paragraph" w:customStyle="1" w:styleId="ConsPlusTitle">
    <w:name w:val="ConsPlusTitle"/>
    <w:rsid w:val="00661BE1"/>
    <w:pPr>
      <w:widowControl w:val="0"/>
    </w:pPr>
    <w:rPr>
      <w:rFonts w:cs="Calibri"/>
      <w:b/>
      <w:lang w:eastAsia="zh-CN"/>
    </w:rPr>
  </w:style>
  <w:style w:type="paragraph" w:customStyle="1" w:styleId="afe">
    <w:name w:val="Содержимое таблицы"/>
    <w:basedOn w:val="a"/>
    <w:rsid w:val="00661BE1"/>
    <w:pPr>
      <w:widowControl w:val="0"/>
      <w:suppressLineNumbers/>
    </w:pPr>
    <w:rPr>
      <w:sz w:val="20"/>
      <w:szCs w:val="20"/>
      <w:lang w:eastAsia="zh-CN"/>
    </w:rPr>
  </w:style>
  <w:style w:type="paragraph" w:customStyle="1" w:styleId="aff">
    <w:name w:val="Заголовок таблицы"/>
    <w:basedOn w:val="afe"/>
    <w:rsid w:val="00661BE1"/>
    <w:pPr>
      <w:jc w:val="center"/>
    </w:pPr>
    <w:rPr>
      <w:b/>
      <w:bCs/>
    </w:rPr>
  </w:style>
  <w:style w:type="paragraph" w:customStyle="1" w:styleId="aff0">
    <w:name w:val="Содержимое врезки"/>
    <w:basedOn w:val="a"/>
    <w:rsid w:val="00661BE1"/>
    <w:pPr>
      <w:widowControl w:val="0"/>
    </w:pPr>
    <w:rPr>
      <w:sz w:val="20"/>
      <w:szCs w:val="20"/>
      <w:lang w:eastAsia="zh-CN"/>
    </w:rPr>
  </w:style>
  <w:style w:type="paragraph" w:customStyle="1" w:styleId="TableParagraph">
    <w:name w:val="Table Paragraph"/>
    <w:basedOn w:val="a"/>
    <w:uiPriority w:val="1"/>
    <w:qFormat/>
    <w:rsid w:val="00661BE1"/>
    <w:pPr>
      <w:widowControl w:val="0"/>
      <w:ind w:left="71"/>
    </w:pPr>
    <w:rPr>
      <w:rFonts w:cs="Calibri"/>
    </w:rPr>
  </w:style>
  <w:style w:type="paragraph" w:customStyle="1" w:styleId="111">
    <w:name w:val="Заголовок 111"/>
    <w:basedOn w:val="a"/>
    <w:uiPriority w:val="1"/>
    <w:rsid w:val="00661BE1"/>
    <w:pPr>
      <w:widowControl w:val="0"/>
      <w:autoSpaceDE w:val="0"/>
      <w:autoSpaceDN w:val="0"/>
      <w:ind w:left="532"/>
      <w:outlineLvl w:val="1"/>
    </w:pPr>
    <w:rPr>
      <w:b/>
      <w:bCs/>
      <w:i/>
      <w:sz w:val="28"/>
      <w:szCs w:val="28"/>
      <w:lang w:bidi="ru-RU"/>
    </w:rPr>
  </w:style>
  <w:style w:type="paragraph" w:customStyle="1" w:styleId="51">
    <w:name w:val="Заголовок 51"/>
    <w:basedOn w:val="a"/>
    <w:next w:val="a"/>
    <w:unhideWhenUsed/>
    <w:rsid w:val="00661BE1"/>
    <w:pPr>
      <w:keepNext/>
      <w:keepLines/>
      <w:spacing w:before="200"/>
      <w:outlineLvl w:val="4"/>
    </w:pPr>
    <w:rPr>
      <w:rFonts w:ascii="Cambria" w:hAnsi="Cambria"/>
      <w:color w:val="243F60"/>
    </w:rPr>
  </w:style>
  <w:style w:type="paragraph" w:customStyle="1" w:styleId="15">
    <w:name w:val="Список маркированный 1"/>
    <w:basedOn w:val="a"/>
    <w:link w:val="16"/>
    <w:rsid w:val="00661BE1"/>
    <w:pPr>
      <w:tabs>
        <w:tab w:val="left" w:pos="357"/>
      </w:tabs>
      <w:suppressAutoHyphens/>
      <w:spacing w:line="360" w:lineRule="auto"/>
      <w:ind w:left="960" w:hanging="360"/>
      <w:jc w:val="both"/>
    </w:pPr>
  </w:style>
  <w:style w:type="character" w:customStyle="1" w:styleId="16">
    <w:name w:val="Список маркированный 1 Знак"/>
    <w:link w:val="15"/>
    <w:locked/>
    <w:rsid w:val="00661BE1"/>
    <w:rPr>
      <w:rFonts w:ascii="Times New Roman" w:hAnsi="Times New Roman"/>
      <w:sz w:val="24"/>
      <w:szCs w:val="24"/>
      <w:lang w:eastAsia="en-US"/>
    </w:rPr>
  </w:style>
  <w:style w:type="paragraph" w:customStyle="1" w:styleId="-">
    <w:name w:val="СТП-Э Позиция"/>
    <w:basedOn w:val="a"/>
    <w:rsid w:val="00661BE1"/>
  </w:style>
  <w:style w:type="paragraph" w:customStyle="1" w:styleId="-0">
    <w:name w:val="СТП-Э Позиция по центру"/>
    <w:basedOn w:val="a"/>
    <w:rsid w:val="00661BE1"/>
    <w:pPr>
      <w:jc w:val="center"/>
    </w:pPr>
  </w:style>
  <w:style w:type="paragraph" w:customStyle="1" w:styleId="aff1">
    <w:name w:val="таблица"/>
    <w:basedOn w:val="a"/>
    <w:qFormat/>
    <w:rsid w:val="00661BE1"/>
    <w:pPr>
      <w:keepNext/>
      <w:keepLines/>
      <w:jc w:val="center"/>
    </w:pPr>
    <w:rPr>
      <w:rFonts w:eastAsia="Calibri"/>
      <w:color w:val="000000"/>
    </w:rPr>
  </w:style>
  <w:style w:type="paragraph" w:customStyle="1" w:styleId="aff2">
    <w:name w:val="_Таблица текст"/>
    <w:basedOn w:val="a"/>
    <w:next w:val="a"/>
    <w:link w:val="aff3"/>
    <w:rsid w:val="00661BE1"/>
    <w:pPr>
      <w:snapToGrid w:val="0"/>
      <w:contextualSpacing/>
      <w:jc w:val="center"/>
    </w:pPr>
    <w:rPr>
      <w:iCs/>
      <w:sz w:val="20"/>
      <w:szCs w:val="26"/>
    </w:rPr>
  </w:style>
  <w:style w:type="character" w:customStyle="1" w:styleId="aff3">
    <w:name w:val="_Таблица текст Знак"/>
    <w:basedOn w:val="a0"/>
    <w:link w:val="aff2"/>
    <w:locked/>
    <w:rsid w:val="00661BE1"/>
    <w:rPr>
      <w:rFonts w:ascii="Times New Roman" w:hAnsi="Times New Roman"/>
      <w:iCs/>
      <w:szCs w:val="26"/>
    </w:rPr>
  </w:style>
  <w:style w:type="paragraph" w:customStyle="1" w:styleId="aff4">
    <w:name w:val="_Сноска"/>
    <w:basedOn w:val="a"/>
    <w:link w:val="aff5"/>
    <w:rsid w:val="00661BE1"/>
    <w:pPr>
      <w:tabs>
        <w:tab w:val="center" w:pos="4677"/>
        <w:tab w:val="right" w:pos="9355"/>
      </w:tabs>
      <w:snapToGrid w:val="0"/>
      <w:contextualSpacing/>
      <w:jc w:val="both"/>
    </w:pPr>
    <w:rPr>
      <w:noProof/>
      <w:sz w:val="20"/>
    </w:rPr>
  </w:style>
  <w:style w:type="character" w:customStyle="1" w:styleId="aff5">
    <w:name w:val="_Сноска Знак"/>
    <w:basedOn w:val="a0"/>
    <w:link w:val="aff4"/>
    <w:rsid w:val="00661BE1"/>
    <w:rPr>
      <w:rFonts w:ascii="Times New Roman" w:hAnsi="Times New Roman"/>
      <w:noProof/>
      <w:szCs w:val="22"/>
    </w:rPr>
  </w:style>
  <w:style w:type="paragraph" w:customStyle="1" w:styleId="aff6">
    <w:name w:val="Абзац"/>
    <w:basedOn w:val="a"/>
    <w:link w:val="aff7"/>
    <w:rsid w:val="00661BE1"/>
    <w:pPr>
      <w:spacing w:before="120" w:after="60"/>
      <w:ind w:firstLine="709"/>
      <w:jc w:val="both"/>
    </w:pPr>
    <w:rPr>
      <w:rFonts w:ascii="Tahoma" w:hAnsi="Tahoma"/>
    </w:rPr>
  </w:style>
  <w:style w:type="character" w:customStyle="1" w:styleId="aff7">
    <w:name w:val="Абзац Знак"/>
    <w:link w:val="aff6"/>
    <w:rsid w:val="00661BE1"/>
    <w:rPr>
      <w:rFonts w:ascii="Tahoma" w:hAnsi="Tahoma"/>
      <w:sz w:val="24"/>
      <w:szCs w:val="24"/>
      <w:lang w:eastAsia="en-US"/>
    </w:rPr>
  </w:style>
  <w:style w:type="paragraph" w:styleId="25">
    <w:name w:val="toc 2"/>
    <w:basedOn w:val="a"/>
    <w:next w:val="a"/>
    <w:autoRedefine/>
    <w:uiPriority w:val="39"/>
    <w:unhideWhenUsed/>
    <w:qFormat/>
    <w:rsid w:val="000723EC"/>
    <w:pPr>
      <w:widowControl w:val="0"/>
      <w:tabs>
        <w:tab w:val="right" w:pos="10206"/>
      </w:tabs>
      <w:ind w:right="566" w:firstLine="426"/>
      <w:jc w:val="both"/>
    </w:pPr>
    <w:rPr>
      <w:rFonts w:eastAsia="Calibri"/>
    </w:rPr>
  </w:style>
  <w:style w:type="paragraph" w:styleId="aff8">
    <w:name w:val="Intense Quote"/>
    <w:basedOn w:val="a"/>
    <w:next w:val="a"/>
    <w:link w:val="aff9"/>
    <w:uiPriority w:val="30"/>
    <w:qFormat/>
    <w:rsid w:val="000723EC"/>
    <w:pPr>
      <w:pBdr>
        <w:bottom w:val="single" w:sz="4" w:space="4" w:color="4F81BD" w:themeColor="accent1"/>
      </w:pBdr>
      <w:spacing w:before="200" w:after="280"/>
      <w:ind w:left="936" w:right="936"/>
    </w:pPr>
    <w:rPr>
      <w:b/>
      <w:bCs/>
      <w:i/>
      <w:iCs/>
      <w:color w:val="4F81BD" w:themeColor="accent1"/>
    </w:rPr>
  </w:style>
  <w:style w:type="character" w:customStyle="1" w:styleId="aff9">
    <w:name w:val="Выделенная цитата Знак"/>
    <w:basedOn w:val="a0"/>
    <w:link w:val="aff8"/>
    <w:uiPriority w:val="30"/>
    <w:rsid w:val="000723EC"/>
    <w:rPr>
      <w:b/>
      <w:bCs/>
      <w:i/>
      <w:iCs/>
      <w:color w:val="4F81BD" w:themeColor="accent1"/>
    </w:rPr>
  </w:style>
  <w:style w:type="character" w:styleId="affa">
    <w:name w:val="Subtle Reference"/>
    <w:basedOn w:val="a0"/>
    <w:uiPriority w:val="31"/>
    <w:qFormat/>
    <w:rsid w:val="000723EC"/>
    <w:rPr>
      <w:smallCaps/>
      <w:color w:val="C0504D" w:themeColor="accent2"/>
      <w:u w:val="single"/>
    </w:rPr>
  </w:style>
  <w:style w:type="character" w:styleId="affb">
    <w:name w:val="Intense Reference"/>
    <w:basedOn w:val="a0"/>
    <w:uiPriority w:val="32"/>
    <w:qFormat/>
    <w:rsid w:val="000723EC"/>
    <w:rPr>
      <w:b/>
      <w:bCs/>
      <w:smallCaps/>
      <w:color w:val="C0504D" w:themeColor="accent2"/>
      <w:spacing w:val="5"/>
      <w:u w:val="single"/>
    </w:rPr>
  </w:style>
  <w:style w:type="character" w:styleId="affc">
    <w:name w:val="Book Title"/>
    <w:basedOn w:val="a0"/>
    <w:uiPriority w:val="33"/>
    <w:qFormat/>
    <w:rsid w:val="000723EC"/>
    <w:rPr>
      <w:b/>
      <w:bCs/>
      <w:smallCaps/>
      <w:spacing w:val="5"/>
    </w:rPr>
  </w:style>
  <w:style w:type="character" w:customStyle="1" w:styleId="ConsPlusNormal1">
    <w:name w:val="ConsPlusNormal Знак1"/>
    <w:rsid w:val="000723EC"/>
    <w:rPr>
      <w:rFonts w:ascii="Arial" w:hAnsi="Arial" w:cs="Arial"/>
      <w:lang w:val="ru-RU" w:eastAsia="ru-RU" w:bidi="ar-SA"/>
    </w:rPr>
  </w:style>
  <w:style w:type="paragraph" w:styleId="affd">
    <w:name w:val="header"/>
    <w:basedOn w:val="a"/>
    <w:link w:val="affe"/>
    <w:unhideWhenUsed/>
    <w:rsid w:val="00C068E0"/>
    <w:pPr>
      <w:tabs>
        <w:tab w:val="center" w:pos="4677"/>
        <w:tab w:val="right" w:pos="9355"/>
      </w:tabs>
    </w:pPr>
  </w:style>
  <w:style w:type="character" w:customStyle="1" w:styleId="affe">
    <w:name w:val="Верхний колонтитул Знак"/>
    <w:basedOn w:val="a0"/>
    <w:link w:val="affd"/>
    <w:rsid w:val="00C068E0"/>
  </w:style>
  <w:style w:type="paragraph" w:styleId="afff">
    <w:name w:val="footer"/>
    <w:basedOn w:val="a"/>
    <w:link w:val="afff0"/>
    <w:unhideWhenUsed/>
    <w:rsid w:val="00C068E0"/>
    <w:pPr>
      <w:tabs>
        <w:tab w:val="center" w:pos="4677"/>
        <w:tab w:val="right" w:pos="9355"/>
      </w:tabs>
    </w:pPr>
  </w:style>
  <w:style w:type="character" w:customStyle="1" w:styleId="afff0">
    <w:name w:val="Нижний колонтитул Знак"/>
    <w:basedOn w:val="a0"/>
    <w:link w:val="afff"/>
    <w:rsid w:val="00C068E0"/>
  </w:style>
  <w:style w:type="paragraph" w:customStyle="1" w:styleId="ConsNormal">
    <w:name w:val="ConsNormal"/>
    <w:rsid w:val="00C068E0"/>
    <w:pPr>
      <w:widowControl w:val="0"/>
      <w:autoSpaceDE w:val="0"/>
      <w:autoSpaceDN w:val="0"/>
      <w:adjustRightInd w:val="0"/>
      <w:spacing w:after="0" w:line="240" w:lineRule="auto"/>
      <w:ind w:right="19772" w:firstLine="720"/>
    </w:pPr>
    <w:rPr>
      <w:rFonts w:ascii="Arial" w:eastAsia="Times New Roman" w:hAnsi="Arial" w:cs="Arial"/>
      <w:sz w:val="20"/>
      <w:szCs w:val="20"/>
      <w:lang w:val="ru-RU" w:eastAsia="ru-RU" w:bidi="ar-SA"/>
    </w:rPr>
  </w:style>
  <w:style w:type="character" w:styleId="afff1">
    <w:name w:val="Hyperlink"/>
    <w:uiPriority w:val="99"/>
    <w:rsid w:val="00C068E0"/>
    <w:rPr>
      <w:color w:val="0000FF"/>
      <w:u w:val="single"/>
    </w:rPr>
  </w:style>
  <w:style w:type="paragraph" w:styleId="afff2">
    <w:name w:val="Normal (Web)"/>
    <w:basedOn w:val="a"/>
    <w:link w:val="afff3"/>
    <w:uiPriority w:val="99"/>
    <w:unhideWhenUsed/>
    <w:rsid w:val="00C068E0"/>
  </w:style>
  <w:style w:type="character" w:customStyle="1" w:styleId="afff3">
    <w:name w:val="Обычный (веб) Знак"/>
    <w:link w:val="afff2"/>
    <w:rsid w:val="00C068E0"/>
    <w:rPr>
      <w:sz w:val="24"/>
      <w:szCs w:val="24"/>
      <w:lang w:val="ru-RU" w:eastAsia="ru-RU" w:bidi="ar-SA"/>
    </w:rPr>
  </w:style>
  <w:style w:type="paragraph" w:customStyle="1" w:styleId="Iniiaiieoaenonionooiii2">
    <w:name w:val="Iniiaiie oaeno n ionooiii 2"/>
    <w:basedOn w:val="a"/>
    <w:rsid w:val="00C068E0"/>
    <w:pPr>
      <w:ind w:firstLine="284"/>
      <w:jc w:val="both"/>
    </w:pPr>
    <w:rPr>
      <w:rFonts w:ascii="Peterburg" w:hAnsi="Peterburg"/>
      <w:sz w:val="20"/>
      <w:szCs w:val="20"/>
    </w:rPr>
  </w:style>
  <w:style w:type="paragraph" w:styleId="afff4">
    <w:name w:val="Document Map"/>
    <w:basedOn w:val="a"/>
    <w:link w:val="afff5"/>
    <w:uiPriority w:val="99"/>
    <w:rsid w:val="00C068E0"/>
    <w:rPr>
      <w:rFonts w:ascii="Tahoma" w:hAnsi="Tahoma"/>
      <w:sz w:val="16"/>
      <w:szCs w:val="16"/>
    </w:rPr>
  </w:style>
  <w:style w:type="character" w:customStyle="1" w:styleId="afff5">
    <w:name w:val="Схема документа Знак"/>
    <w:basedOn w:val="a0"/>
    <w:link w:val="afff4"/>
    <w:uiPriority w:val="99"/>
    <w:rsid w:val="00C068E0"/>
    <w:rPr>
      <w:rFonts w:ascii="Tahoma" w:eastAsia="Times New Roman" w:hAnsi="Tahoma" w:cs="Times New Roman"/>
      <w:sz w:val="16"/>
      <w:szCs w:val="16"/>
      <w:lang w:bidi="ar-SA"/>
    </w:rPr>
  </w:style>
  <w:style w:type="table" w:styleId="afff6">
    <w:name w:val="Table Grid"/>
    <w:basedOn w:val="a1"/>
    <w:uiPriority w:val="59"/>
    <w:rsid w:val="00C068E0"/>
    <w:pPr>
      <w:spacing w:after="0" w:line="240" w:lineRule="auto"/>
    </w:pPr>
    <w:rPr>
      <w:rFonts w:ascii="Times New Roman" w:eastAsia="Times New Roman" w:hAnsi="Times New Roman" w:cs="Times New Roman"/>
      <w:sz w:val="20"/>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7">
    <w:name w:val="Цветовое выделение"/>
    <w:rsid w:val="00C068E0"/>
    <w:rPr>
      <w:b/>
      <w:color w:val="000080"/>
    </w:rPr>
  </w:style>
  <w:style w:type="character" w:customStyle="1" w:styleId="afff8">
    <w:name w:val="Гипертекстовая ссылка"/>
    <w:uiPriority w:val="99"/>
    <w:rsid w:val="00C068E0"/>
    <w:rPr>
      <w:rFonts w:cs="Times New Roman"/>
      <w:b/>
      <w:color w:val="008000"/>
    </w:rPr>
  </w:style>
  <w:style w:type="paragraph" w:customStyle="1" w:styleId="afff9">
    <w:name w:val="Заголовок статьи"/>
    <w:basedOn w:val="a"/>
    <w:next w:val="a"/>
    <w:uiPriority w:val="99"/>
    <w:rsid w:val="00C068E0"/>
    <w:pPr>
      <w:widowControl w:val="0"/>
      <w:autoSpaceDE w:val="0"/>
      <w:autoSpaceDN w:val="0"/>
      <w:adjustRightInd w:val="0"/>
      <w:ind w:left="1612" w:hanging="892"/>
      <w:jc w:val="both"/>
    </w:pPr>
    <w:rPr>
      <w:rFonts w:ascii="Arial" w:hAnsi="Arial"/>
    </w:rPr>
  </w:style>
  <w:style w:type="paragraph" w:customStyle="1" w:styleId="ConsPlusNonformat">
    <w:name w:val="ConsPlusNonformat"/>
    <w:rsid w:val="00C068E0"/>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numbering" w:customStyle="1" w:styleId="17">
    <w:name w:val="Нет списка1"/>
    <w:next w:val="a2"/>
    <w:uiPriority w:val="99"/>
    <w:semiHidden/>
    <w:unhideWhenUsed/>
    <w:rsid w:val="00C068E0"/>
  </w:style>
  <w:style w:type="character" w:customStyle="1" w:styleId="afffa">
    <w:name w:val="Активная гипертекстовая ссылка"/>
    <w:uiPriority w:val="99"/>
    <w:rsid w:val="00C068E0"/>
    <w:rPr>
      <w:rFonts w:cs="Times New Roman"/>
      <w:b w:val="0"/>
      <w:color w:val="106BBE"/>
      <w:u w:val="single"/>
    </w:rPr>
  </w:style>
  <w:style w:type="paragraph" w:customStyle="1" w:styleId="afffb">
    <w:name w:val="Внимание"/>
    <w:basedOn w:val="a"/>
    <w:next w:val="a"/>
    <w:uiPriority w:val="99"/>
    <w:rsid w:val="00C068E0"/>
    <w:pPr>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c">
    <w:name w:val="Внимание: криминал!!"/>
    <w:basedOn w:val="afffb"/>
    <w:next w:val="a"/>
    <w:uiPriority w:val="99"/>
    <w:rsid w:val="00C068E0"/>
  </w:style>
  <w:style w:type="paragraph" w:customStyle="1" w:styleId="afffd">
    <w:name w:val="Внимание: недобросовестность!"/>
    <w:basedOn w:val="afffb"/>
    <w:next w:val="a"/>
    <w:uiPriority w:val="99"/>
    <w:rsid w:val="00C068E0"/>
  </w:style>
  <w:style w:type="character" w:customStyle="1" w:styleId="afffe">
    <w:name w:val="Выделение для Базового Поиска"/>
    <w:uiPriority w:val="99"/>
    <w:rsid w:val="00C068E0"/>
    <w:rPr>
      <w:b/>
      <w:bCs/>
      <w:color w:val="0058A9"/>
    </w:rPr>
  </w:style>
  <w:style w:type="character" w:customStyle="1" w:styleId="affff">
    <w:name w:val="Выделение для Базового Поиска (курсив)"/>
    <w:uiPriority w:val="99"/>
    <w:rsid w:val="00C068E0"/>
    <w:rPr>
      <w:b/>
      <w:bCs/>
      <w:i/>
      <w:iCs/>
      <w:color w:val="0058A9"/>
    </w:rPr>
  </w:style>
  <w:style w:type="paragraph" w:customStyle="1" w:styleId="affff0">
    <w:name w:val="Дочерний элемент списка"/>
    <w:basedOn w:val="a"/>
    <w:next w:val="a"/>
    <w:uiPriority w:val="99"/>
    <w:rsid w:val="00C068E0"/>
    <w:pPr>
      <w:autoSpaceDE w:val="0"/>
      <w:autoSpaceDN w:val="0"/>
      <w:adjustRightInd w:val="0"/>
      <w:jc w:val="both"/>
    </w:pPr>
    <w:rPr>
      <w:rFonts w:ascii="Arial" w:hAnsi="Arial" w:cs="Arial"/>
      <w:color w:val="868381"/>
      <w:sz w:val="20"/>
      <w:szCs w:val="20"/>
    </w:rPr>
  </w:style>
  <w:style w:type="paragraph" w:customStyle="1" w:styleId="affff1">
    <w:name w:val="Основное меню (преемственное)"/>
    <w:basedOn w:val="a"/>
    <w:next w:val="a"/>
    <w:uiPriority w:val="99"/>
    <w:rsid w:val="00C068E0"/>
    <w:pPr>
      <w:autoSpaceDE w:val="0"/>
      <w:autoSpaceDN w:val="0"/>
      <w:adjustRightInd w:val="0"/>
      <w:ind w:firstLine="720"/>
      <w:jc w:val="both"/>
    </w:pPr>
    <w:rPr>
      <w:rFonts w:ascii="Verdana" w:hAnsi="Verdana" w:cs="Verdana"/>
      <w:sz w:val="22"/>
      <w:szCs w:val="22"/>
    </w:rPr>
  </w:style>
  <w:style w:type="paragraph" w:customStyle="1" w:styleId="affff2">
    <w:name w:val="Заголовок группы контролов"/>
    <w:basedOn w:val="a"/>
    <w:next w:val="a"/>
    <w:uiPriority w:val="99"/>
    <w:rsid w:val="00C068E0"/>
    <w:pPr>
      <w:autoSpaceDE w:val="0"/>
      <w:autoSpaceDN w:val="0"/>
      <w:adjustRightInd w:val="0"/>
      <w:ind w:firstLine="720"/>
      <w:jc w:val="both"/>
    </w:pPr>
    <w:rPr>
      <w:rFonts w:ascii="Arial" w:hAnsi="Arial" w:cs="Arial"/>
      <w:b/>
      <w:bCs/>
      <w:color w:val="000000"/>
    </w:rPr>
  </w:style>
  <w:style w:type="paragraph" w:customStyle="1" w:styleId="affff3">
    <w:name w:val="Заголовок для информации об изменениях"/>
    <w:basedOn w:val="1"/>
    <w:next w:val="a"/>
    <w:uiPriority w:val="99"/>
    <w:rsid w:val="00C068E0"/>
    <w:pPr>
      <w:keepNext w:val="0"/>
      <w:keepLines w:val="0"/>
      <w:autoSpaceDE w:val="0"/>
      <w:autoSpaceDN w:val="0"/>
      <w:adjustRightInd w:val="0"/>
      <w:spacing w:before="0" w:after="108"/>
      <w:jc w:val="center"/>
      <w:outlineLvl w:val="9"/>
    </w:pPr>
    <w:rPr>
      <w:rFonts w:ascii="Arial" w:eastAsia="Times New Roman" w:hAnsi="Arial" w:cs="Arial"/>
      <w:b w:val="0"/>
      <w:bCs w:val="0"/>
      <w:color w:val="26282F"/>
      <w:sz w:val="18"/>
      <w:szCs w:val="18"/>
      <w:shd w:val="clear" w:color="auto" w:fill="FFFFFF"/>
    </w:rPr>
  </w:style>
  <w:style w:type="paragraph" w:customStyle="1" w:styleId="affff4">
    <w:name w:val="Заголовок распахивающейся части диалога"/>
    <w:basedOn w:val="a"/>
    <w:next w:val="a"/>
    <w:uiPriority w:val="99"/>
    <w:rsid w:val="00C068E0"/>
    <w:pPr>
      <w:autoSpaceDE w:val="0"/>
      <w:autoSpaceDN w:val="0"/>
      <w:adjustRightInd w:val="0"/>
      <w:ind w:firstLine="720"/>
      <w:jc w:val="both"/>
    </w:pPr>
    <w:rPr>
      <w:rFonts w:ascii="Arial" w:hAnsi="Arial" w:cs="Arial"/>
      <w:i/>
      <w:iCs/>
      <w:color w:val="000080"/>
      <w:sz w:val="22"/>
      <w:szCs w:val="22"/>
    </w:rPr>
  </w:style>
  <w:style w:type="character" w:customStyle="1" w:styleId="affff5">
    <w:name w:val="Заголовок своего сообщения"/>
    <w:uiPriority w:val="99"/>
    <w:rsid w:val="00C068E0"/>
    <w:rPr>
      <w:b/>
      <w:bCs/>
      <w:color w:val="26282F"/>
    </w:rPr>
  </w:style>
  <w:style w:type="character" w:customStyle="1" w:styleId="affff6">
    <w:name w:val="Заголовок чужого сообщения"/>
    <w:uiPriority w:val="99"/>
    <w:rsid w:val="00C068E0"/>
    <w:rPr>
      <w:b/>
      <w:bCs/>
      <w:color w:val="FF0000"/>
    </w:rPr>
  </w:style>
  <w:style w:type="paragraph" w:customStyle="1" w:styleId="affff7">
    <w:name w:val="Заголовок ЭР (левое окно)"/>
    <w:basedOn w:val="a"/>
    <w:next w:val="a"/>
    <w:uiPriority w:val="99"/>
    <w:rsid w:val="00C068E0"/>
    <w:pPr>
      <w:autoSpaceDE w:val="0"/>
      <w:autoSpaceDN w:val="0"/>
      <w:adjustRightInd w:val="0"/>
      <w:spacing w:before="300" w:after="250"/>
      <w:jc w:val="center"/>
    </w:pPr>
    <w:rPr>
      <w:rFonts w:ascii="Arial" w:hAnsi="Arial" w:cs="Arial"/>
      <w:b/>
      <w:bCs/>
      <w:color w:val="26282F"/>
      <w:sz w:val="26"/>
      <w:szCs w:val="26"/>
    </w:rPr>
  </w:style>
  <w:style w:type="paragraph" w:customStyle="1" w:styleId="affff8">
    <w:name w:val="Заголовок ЭР (правое окно)"/>
    <w:basedOn w:val="affff7"/>
    <w:next w:val="a"/>
    <w:uiPriority w:val="99"/>
    <w:rsid w:val="00C068E0"/>
    <w:pPr>
      <w:spacing w:after="0"/>
      <w:jc w:val="left"/>
    </w:pPr>
  </w:style>
  <w:style w:type="paragraph" w:customStyle="1" w:styleId="affff9">
    <w:name w:val="Интерактивный заголовок"/>
    <w:basedOn w:val="a9"/>
    <w:next w:val="a"/>
    <w:uiPriority w:val="99"/>
    <w:rsid w:val="00C068E0"/>
    <w:pPr>
      <w:pBdr>
        <w:bottom w:val="none" w:sz="0" w:space="0" w:color="auto"/>
      </w:pBdr>
      <w:autoSpaceDE w:val="0"/>
      <w:autoSpaceDN w:val="0"/>
      <w:adjustRightInd w:val="0"/>
      <w:spacing w:after="0"/>
      <w:ind w:firstLine="720"/>
      <w:contextualSpacing w:val="0"/>
      <w:jc w:val="both"/>
    </w:pPr>
    <w:rPr>
      <w:rFonts w:ascii="Verdana" w:eastAsia="Times New Roman" w:hAnsi="Verdana" w:cs="Times New Roman"/>
      <w:b/>
      <w:bCs/>
      <w:color w:val="0058A9"/>
      <w:spacing w:val="0"/>
      <w:kern w:val="0"/>
      <w:sz w:val="22"/>
      <w:szCs w:val="22"/>
      <w:u w:val="single"/>
      <w:shd w:val="clear" w:color="auto" w:fill="F0F0F0"/>
    </w:rPr>
  </w:style>
  <w:style w:type="paragraph" w:customStyle="1" w:styleId="affffa">
    <w:name w:val="Текст информации об изменениях"/>
    <w:basedOn w:val="a"/>
    <w:next w:val="a"/>
    <w:uiPriority w:val="99"/>
    <w:rsid w:val="00C068E0"/>
    <w:pPr>
      <w:autoSpaceDE w:val="0"/>
      <w:autoSpaceDN w:val="0"/>
      <w:adjustRightInd w:val="0"/>
      <w:ind w:firstLine="720"/>
      <w:jc w:val="both"/>
    </w:pPr>
    <w:rPr>
      <w:rFonts w:ascii="Arial" w:hAnsi="Arial" w:cs="Arial"/>
      <w:color w:val="353842"/>
      <w:sz w:val="18"/>
      <w:szCs w:val="18"/>
    </w:rPr>
  </w:style>
  <w:style w:type="paragraph" w:customStyle="1" w:styleId="affffb">
    <w:name w:val="Информация об изменениях"/>
    <w:basedOn w:val="affffa"/>
    <w:next w:val="a"/>
    <w:uiPriority w:val="99"/>
    <w:rsid w:val="00C068E0"/>
    <w:pPr>
      <w:spacing w:before="180"/>
      <w:ind w:left="360" w:right="360" w:firstLine="0"/>
    </w:pPr>
    <w:rPr>
      <w:shd w:val="clear" w:color="auto" w:fill="EAEFED"/>
    </w:rPr>
  </w:style>
  <w:style w:type="paragraph" w:customStyle="1" w:styleId="affffc">
    <w:name w:val="Текст (справка)"/>
    <w:basedOn w:val="a"/>
    <w:next w:val="a"/>
    <w:uiPriority w:val="99"/>
    <w:rsid w:val="00C068E0"/>
    <w:pPr>
      <w:autoSpaceDE w:val="0"/>
      <w:autoSpaceDN w:val="0"/>
      <w:adjustRightInd w:val="0"/>
      <w:ind w:left="170" w:right="170"/>
    </w:pPr>
    <w:rPr>
      <w:rFonts w:ascii="Arial" w:hAnsi="Arial" w:cs="Arial"/>
    </w:rPr>
  </w:style>
  <w:style w:type="paragraph" w:customStyle="1" w:styleId="affffd">
    <w:name w:val="Комментарий"/>
    <w:basedOn w:val="affffc"/>
    <w:next w:val="a"/>
    <w:uiPriority w:val="99"/>
    <w:rsid w:val="00C068E0"/>
    <w:pPr>
      <w:spacing w:before="75"/>
      <w:ind w:right="0"/>
      <w:jc w:val="both"/>
    </w:pPr>
    <w:rPr>
      <w:color w:val="353842"/>
      <w:shd w:val="clear" w:color="auto" w:fill="F0F0F0"/>
    </w:rPr>
  </w:style>
  <w:style w:type="paragraph" w:customStyle="1" w:styleId="affffe">
    <w:name w:val="Информация об изменениях документа"/>
    <w:basedOn w:val="affffd"/>
    <w:next w:val="a"/>
    <w:uiPriority w:val="99"/>
    <w:rsid w:val="00C068E0"/>
    <w:rPr>
      <w:i/>
      <w:iCs/>
    </w:rPr>
  </w:style>
  <w:style w:type="paragraph" w:customStyle="1" w:styleId="afffff">
    <w:name w:val="Текст (лев. подпись)"/>
    <w:basedOn w:val="a"/>
    <w:next w:val="a"/>
    <w:uiPriority w:val="99"/>
    <w:rsid w:val="00C068E0"/>
    <w:pPr>
      <w:autoSpaceDE w:val="0"/>
      <w:autoSpaceDN w:val="0"/>
      <w:adjustRightInd w:val="0"/>
    </w:pPr>
    <w:rPr>
      <w:rFonts w:ascii="Arial" w:hAnsi="Arial" w:cs="Arial"/>
    </w:rPr>
  </w:style>
  <w:style w:type="paragraph" w:customStyle="1" w:styleId="afffff0">
    <w:name w:val="Колонтитул (левый)"/>
    <w:basedOn w:val="afffff"/>
    <w:next w:val="a"/>
    <w:uiPriority w:val="99"/>
    <w:rsid w:val="00C068E0"/>
    <w:rPr>
      <w:sz w:val="14"/>
      <w:szCs w:val="14"/>
    </w:rPr>
  </w:style>
  <w:style w:type="paragraph" w:customStyle="1" w:styleId="afffff1">
    <w:name w:val="Текст (прав. подпись)"/>
    <w:basedOn w:val="a"/>
    <w:next w:val="a"/>
    <w:uiPriority w:val="99"/>
    <w:rsid w:val="00C068E0"/>
    <w:pPr>
      <w:autoSpaceDE w:val="0"/>
      <w:autoSpaceDN w:val="0"/>
      <w:adjustRightInd w:val="0"/>
      <w:jc w:val="right"/>
    </w:pPr>
    <w:rPr>
      <w:rFonts w:ascii="Arial" w:hAnsi="Arial" w:cs="Arial"/>
    </w:rPr>
  </w:style>
  <w:style w:type="paragraph" w:customStyle="1" w:styleId="afffff2">
    <w:name w:val="Колонтитул (правый)"/>
    <w:basedOn w:val="afffff1"/>
    <w:next w:val="a"/>
    <w:uiPriority w:val="99"/>
    <w:rsid w:val="00C068E0"/>
    <w:rPr>
      <w:sz w:val="14"/>
      <w:szCs w:val="14"/>
    </w:rPr>
  </w:style>
  <w:style w:type="paragraph" w:customStyle="1" w:styleId="afffff3">
    <w:name w:val="Комментарий пользователя"/>
    <w:basedOn w:val="affffd"/>
    <w:next w:val="a"/>
    <w:uiPriority w:val="99"/>
    <w:rsid w:val="00C068E0"/>
    <w:pPr>
      <w:jc w:val="left"/>
    </w:pPr>
    <w:rPr>
      <w:shd w:val="clear" w:color="auto" w:fill="FFDFE0"/>
    </w:rPr>
  </w:style>
  <w:style w:type="paragraph" w:customStyle="1" w:styleId="afffff4">
    <w:name w:val="Куда обратиться?"/>
    <w:basedOn w:val="afffb"/>
    <w:next w:val="a"/>
    <w:uiPriority w:val="99"/>
    <w:rsid w:val="00C068E0"/>
  </w:style>
  <w:style w:type="paragraph" w:customStyle="1" w:styleId="afffff5">
    <w:name w:val="Моноширинный"/>
    <w:basedOn w:val="a"/>
    <w:next w:val="a"/>
    <w:uiPriority w:val="99"/>
    <w:rsid w:val="00C068E0"/>
    <w:pPr>
      <w:autoSpaceDE w:val="0"/>
      <w:autoSpaceDN w:val="0"/>
      <w:adjustRightInd w:val="0"/>
    </w:pPr>
    <w:rPr>
      <w:rFonts w:ascii="Courier New" w:hAnsi="Courier New" w:cs="Courier New"/>
    </w:rPr>
  </w:style>
  <w:style w:type="character" w:customStyle="1" w:styleId="afffff6">
    <w:name w:val="Найденные слова"/>
    <w:uiPriority w:val="99"/>
    <w:rsid w:val="00C068E0"/>
    <w:rPr>
      <w:b w:val="0"/>
      <w:color w:val="000080"/>
      <w:shd w:val="clear" w:color="auto" w:fill="FFF580"/>
    </w:rPr>
  </w:style>
  <w:style w:type="paragraph" w:customStyle="1" w:styleId="afffff7">
    <w:name w:val="Напишите нам"/>
    <w:basedOn w:val="a"/>
    <w:next w:val="a"/>
    <w:uiPriority w:val="99"/>
    <w:rsid w:val="00C068E0"/>
    <w:pPr>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8">
    <w:name w:val="Не вступил в силу"/>
    <w:uiPriority w:val="99"/>
    <w:rsid w:val="00C068E0"/>
    <w:rPr>
      <w:b w:val="0"/>
      <w:color w:val="000000"/>
      <w:shd w:val="clear" w:color="auto" w:fill="D8EDE8"/>
    </w:rPr>
  </w:style>
  <w:style w:type="paragraph" w:customStyle="1" w:styleId="afffff9">
    <w:name w:val="Необходимые документы"/>
    <w:basedOn w:val="afffb"/>
    <w:next w:val="a"/>
    <w:uiPriority w:val="99"/>
    <w:rsid w:val="00C068E0"/>
    <w:pPr>
      <w:ind w:firstLine="118"/>
    </w:pPr>
  </w:style>
  <w:style w:type="paragraph" w:customStyle="1" w:styleId="afffffa">
    <w:name w:val="Нормальный (таблица)"/>
    <w:basedOn w:val="a"/>
    <w:next w:val="a"/>
    <w:uiPriority w:val="99"/>
    <w:rsid w:val="00C068E0"/>
    <w:pPr>
      <w:autoSpaceDE w:val="0"/>
      <w:autoSpaceDN w:val="0"/>
      <w:adjustRightInd w:val="0"/>
      <w:jc w:val="both"/>
    </w:pPr>
    <w:rPr>
      <w:rFonts w:ascii="Arial" w:hAnsi="Arial" w:cs="Arial"/>
    </w:rPr>
  </w:style>
  <w:style w:type="paragraph" w:customStyle="1" w:styleId="afffffb">
    <w:name w:val="Таблицы (моноширинный)"/>
    <w:basedOn w:val="a"/>
    <w:next w:val="a"/>
    <w:uiPriority w:val="99"/>
    <w:rsid w:val="00C068E0"/>
    <w:pPr>
      <w:autoSpaceDE w:val="0"/>
      <w:autoSpaceDN w:val="0"/>
      <w:adjustRightInd w:val="0"/>
    </w:pPr>
    <w:rPr>
      <w:rFonts w:ascii="Courier New" w:hAnsi="Courier New" w:cs="Courier New"/>
    </w:rPr>
  </w:style>
  <w:style w:type="paragraph" w:customStyle="1" w:styleId="afffffc">
    <w:name w:val="Оглавление"/>
    <w:basedOn w:val="afffffb"/>
    <w:next w:val="a"/>
    <w:uiPriority w:val="99"/>
    <w:rsid w:val="00C068E0"/>
    <w:pPr>
      <w:ind w:left="140"/>
    </w:pPr>
  </w:style>
  <w:style w:type="character" w:customStyle="1" w:styleId="afffffd">
    <w:name w:val="Опечатки"/>
    <w:uiPriority w:val="99"/>
    <w:rsid w:val="00C068E0"/>
    <w:rPr>
      <w:color w:val="FF0000"/>
    </w:rPr>
  </w:style>
  <w:style w:type="paragraph" w:customStyle="1" w:styleId="afffffe">
    <w:name w:val="Переменная часть"/>
    <w:basedOn w:val="affff1"/>
    <w:next w:val="a"/>
    <w:uiPriority w:val="99"/>
    <w:rsid w:val="00C068E0"/>
    <w:rPr>
      <w:sz w:val="18"/>
      <w:szCs w:val="18"/>
    </w:rPr>
  </w:style>
  <w:style w:type="paragraph" w:customStyle="1" w:styleId="affffff">
    <w:name w:val="Подвал для информации об изменениях"/>
    <w:basedOn w:val="1"/>
    <w:next w:val="a"/>
    <w:uiPriority w:val="99"/>
    <w:rsid w:val="00C068E0"/>
    <w:pPr>
      <w:keepNext w:val="0"/>
      <w:keepLines w:val="0"/>
      <w:autoSpaceDE w:val="0"/>
      <w:autoSpaceDN w:val="0"/>
      <w:adjustRightInd w:val="0"/>
      <w:spacing w:before="108" w:after="108"/>
      <w:jc w:val="center"/>
      <w:outlineLvl w:val="9"/>
    </w:pPr>
    <w:rPr>
      <w:rFonts w:ascii="Arial" w:eastAsia="Times New Roman" w:hAnsi="Arial" w:cs="Arial"/>
      <w:b w:val="0"/>
      <w:bCs w:val="0"/>
      <w:color w:val="26282F"/>
      <w:sz w:val="18"/>
      <w:szCs w:val="18"/>
    </w:rPr>
  </w:style>
  <w:style w:type="paragraph" w:customStyle="1" w:styleId="affffff0">
    <w:name w:val="Подзаголовок для информации об изменениях"/>
    <w:basedOn w:val="affffa"/>
    <w:next w:val="a"/>
    <w:uiPriority w:val="99"/>
    <w:rsid w:val="00C068E0"/>
    <w:rPr>
      <w:b/>
      <w:bCs/>
    </w:rPr>
  </w:style>
  <w:style w:type="paragraph" w:customStyle="1" w:styleId="affffff1">
    <w:name w:val="Подчёркнутый текст"/>
    <w:basedOn w:val="a"/>
    <w:next w:val="a"/>
    <w:uiPriority w:val="99"/>
    <w:rsid w:val="00C068E0"/>
    <w:pPr>
      <w:pBdr>
        <w:bottom w:val="single" w:sz="4" w:space="0" w:color="auto"/>
      </w:pBdr>
      <w:autoSpaceDE w:val="0"/>
      <w:autoSpaceDN w:val="0"/>
      <w:adjustRightInd w:val="0"/>
      <w:ind w:firstLine="720"/>
      <w:jc w:val="both"/>
    </w:pPr>
    <w:rPr>
      <w:rFonts w:ascii="Arial" w:hAnsi="Arial" w:cs="Arial"/>
    </w:rPr>
  </w:style>
  <w:style w:type="paragraph" w:customStyle="1" w:styleId="affffff2">
    <w:name w:val="Постоянная часть"/>
    <w:basedOn w:val="affff1"/>
    <w:next w:val="a"/>
    <w:uiPriority w:val="99"/>
    <w:rsid w:val="00C068E0"/>
    <w:rPr>
      <w:sz w:val="20"/>
      <w:szCs w:val="20"/>
    </w:rPr>
  </w:style>
  <w:style w:type="paragraph" w:customStyle="1" w:styleId="affffff3">
    <w:name w:val="Прижатый влево"/>
    <w:basedOn w:val="a"/>
    <w:next w:val="a"/>
    <w:uiPriority w:val="99"/>
    <w:rsid w:val="00C068E0"/>
    <w:pPr>
      <w:autoSpaceDE w:val="0"/>
      <w:autoSpaceDN w:val="0"/>
      <w:adjustRightInd w:val="0"/>
    </w:pPr>
    <w:rPr>
      <w:rFonts w:ascii="Arial" w:hAnsi="Arial" w:cs="Arial"/>
    </w:rPr>
  </w:style>
  <w:style w:type="paragraph" w:customStyle="1" w:styleId="affffff4">
    <w:name w:val="Пример."/>
    <w:basedOn w:val="afffb"/>
    <w:next w:val="a"/>
    <w:uiPriority w:val="99"/>
    <w:rsid w:val="00C068E0"/>
  </w:style>
  <w:style w:type="paragraph" w:customStyle="1" w:styleId="affffff5">
    <w:name w:val="Примечание."/>
    <w:basedOn w:val="afffb"/>
    <w:next w:val="a"/>
    <w:uiPriority w:val="99"/>
    <w:rsid w:val="00C068E0"/>
  </w:style>
  <w:style w:type="character" w:customStyle="1" w:styleId="affffff6">
    <w:name w:val="Продолжение ссылки"/>
    <w:uiPriority w:val="99"/>
    <w:rsid w:val="00C068E0"/>
    <w:rPr>
      <w:rFonts w:cs="Times New Roman"/>
      <w:b w:val="0"/>
      <w:color w:val="106BBE"/>
    </w:rPr>
  </w:style>
  <w:style w:type="paragraph" w:customStyle="1" w:styleId="affffff7">
    <w:name w:val="Словарная статья"/>
    <w:basedOn w:val="a"/>
    <w:next w:val="a"/>
    <w:uiPriority w:val="99"/>
    <w:rsid w:val="00C068E0"/>
    <w:pPr>
      <w:autoSpaceDE w:val="0"/>
      <w:autoSpaceDN w:val="0"/>
      <w:adjustRightInd w:val="0"/>
      <w:ind w:right="118"/>
      <w:jc w:val="both"/>
    </w:pPr>
    <w:rPr>
      <w:rFonts w:ascii="Arial" w:hAnsi="Arial" w:cs="Arial"/>
    </w:rPr>
  </w:style>
  <w:style w:type="character" w:customStyle="1" w:styleId="affffff8">
    <w:name w:val="Сравнение редакций"/>
    <w:uiPriority w:val="99"/>
    <w:rsid w:val="00C068E0"/>
    <w:rPr>
      <w:b w:val="0"/>
      <w:color w:val="000080"/>
    </w:rPr>
  </w:style>
  <w:style w:type="character" w:customStyle="1" w:styleId="affffff9">
    <w:name w:val="Сравнение редакций. Добавленный фрагмент"/>
    <w:uiPriority w:val="99"/>
    <w:rsid w:val="00C068E0"/>
    <w:rPr>
      <w:color w:val="000000"/>
      <w:shd w:val="clear" w:color="auto" w:fill="C1D7FF"/>
    </w:rPr>
  </w:style>
  <w:style w:type="character" w:customStyle="1" w:styleId="affffffa">
    <w:name w:val="Сравнение редакций. Удаленный фрагмент"/>
    <w:uiPriority w:val="99"/>
    <w:rsid w:val="00C068E0"/>
    <w:rPr>
      <w:color w:val="000000"/>
      <w:shd w:val="clear" w:color="auto" w:fill="C4C413"/>
    </w:rPr>
  </w:style>
  <w:style w:type="paragraph" w:customStyle="1" w:styleId="affffffb">
    <w:name w:val="Ссылка на официальную публикацию"/>
    <w:basedOn w:val="a"/>
    <w:next w:val="a"/>
    <w:uiPriority w:val="99"/>
    <w:rsid w:val="00C068E0"/>
    <w:pPr>
      <w:autoSpaceDE w:val="0"/>
      <w:autoSpaceDN w:val="0"/>
      <w:adjustRightInd w:val="0"/>
      <w:ind w:firstLine="720"/>
      <w:jc w:val="both"/>
    </w:pPr>
    <w:rPr>
      <w:rFonts w:ascii="Arial" w:hAnsi="Arial" w:cs="Arial"/>
    </w:rPr>
  </w:style>
  <w:style w:type="character" w:customStyle="1" w:styleId="affffffc">
    <w:name w:val="Ссылка на утративший силу документ"/>
    <w:uiPriority w:val="99"/>
    <w:rsid w:val="00C068E0"/>
    <w:rPr>
      <w:rFonts w:cs="Times New Roman"/>
      <w:b w:val="0"/>
      <w:color w:val="749232"/>
    </w:rPr>
  </w:style>
  <w:style w:type="paragraph" w:customStyle="1" w:styleId="affffffd">
    <w:name w:val="Текст в таблице"/>
    <w:basedOn w:val="afffffa"/>
    <w:next w:val="a"/>
    <w:uiPriority w:val="99"/>
    <w:rsid w:val="00C068E0"/>
    <w:pPr>
      <w:ind w:firstLine="500"/>
    </w:pPr>
  </w:style>
  <w:style w:type="paragraph" w:customStyle="1" w:styleId="affffffe">
    <w:name w:val="Текст ЭР (см. также)"/>
    <w:basedOn w:val="a"/>
    <w:next w:val="a"/>
    <w:uiPriority w:val="99"/>
    <w:rsid w:val="00C068E0"/>
    <w:pPr>
      <w:autoSpaceDE w:val="0"/>
      <w:autoSpaceDN w:val="0"/>
      <w:adjustRightInd w:val="0"/>
      <w:spacing w:before="200"/>
    </w:pPr>
    <w:rPr>
      <w:rFonts w:ascii="Arial" w:hAnsi="Arial" w:cs="Arial"/>
      <w:sz w:val="20"/>
      <w:szCs w:val="20"/>
    </w:rPr>
  </w:style>
  <w:style w:type="paragraph" w:customStyle="1" w:styleId="afffffff">
    <w:name w:val="Технический комментарий"/>
    <w:basedOn w:val="a"/>
    <w:next w:val="a"/>
    <w:uiPriority w:val="99"/>
    <w:rsid w:val="00C068E0"/>
    <w:pPr>
      <w:autoSpaceDE w:val="0"/>
      <w:autoSpaceDN w:val="0"/>
      <w:adjustRightInd w:val="0"/>
    </w:pPr>
    <w:rPr>
      <w:rFonts w:ascii="Arial" w:hAnsi="Arial" w:cs="Arial"/>
      <w:color w:val="463F31"/>
      <w:shd w:val="clear" w:color="auto" w:fill="FFFFA6"/>
    </w:rPr>
  </w:style>
  <w:style w:type="character" w:customStyle="1" w:styleId="afffffff0">
    <w:name w:val="Утратил силу"/>
    <w:uiPriority w:val="99"/>
    <w:rsid w:val="00C068E0"/>
    <w:rPr>
      <w:b w:val="0"/>
      <w:strike/>
      <w:color w:val="666600"/>
    </w:rPr>
  </w:style>
  <w:style w:type="paragraph" w:customStyle="1" w:styleId="afffffff1">
    <w:name w:val="Формула"/>
    <w:basedOn w:val="a"/>
    <w:next w:val="a"/>
    <w:uiPriority w:val="99"/>
    <w:rsid w:val="00C068E0"/>
    <w:pPr>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2">
    <w:name w:val="Центрированный (таблица)"/>
    <w:basedOn w:val="afffffa"/>
    <w:next w:val="a"/>
    <w:uiPriority w:val="99"/>
    <w:rsid w:val="00C068E0"/>
    <w:pPr>
      <w:jc w:val="center"/>
    </w:pPr>
  </w:style>
  <w:style w:type="paragraph" w:customStyle="1" w:styleId="-1">
    <w:name w:val="ЭР-содержание (правое окно)"/>
    <w:basedOn w:val="a"/>
    <w:next w:val="a"/>
    <w:uiPriority w:val="99"/>
    <w:rsid w:val="00C068E0"/>
    <w:pPr>
      <w:autoSpaceDE w:val="0"/>
      <w:autoSpaceDN w:val="0"/>
      <w:adjustRightInd w:val="0"/>
      <w:spacing w:before="300"/>
    </w:pPr>
    <w:rPr>
      <w:rFonts w:ascii="Arial" w:hAnsi="Arial" w:cs="Arial"/>
    </w:rPr>
  </w:style>
  <w:style w:type="character" w:customStyle="1" w:styleId="afffffff3">
    <w:name w:val="Основной текст_"/>
    <w:rsid w:val="00C068E0"/>
    <w:rPr>
      <w:sz w:val="25"/>
      <w:szCs w:val="25"/>
      <w:shd w:val="clear" w:color="auto" w:fill="FFFFFF"/>
    </w:rPr>
  </w:style>
  <w:style w:type="character" w:customStyle="1" w:styleId="afffffff4">
    <w:name w:val="Обычный (Интернет) Знак"/>
    <w:rsid w:val="00C068E0"/>
    <w:rPr>
      <w:sz w:val="24"/>
      <w:szCs w:val="24"/>
      <w:lang w:val="ru-RU" w:eastAsia="ru-RU" w:bidi="ar-SA"/>
    </w:rPr>
  </w:style>
  <w:style w:type="character" w:customStyle="1" w:styleId="18">
    <w:name w:val="Заголовок Знак1"/>
    <w:rsid w:val="00C068E0"/>
    <w:rPr>
      <w:rFonts w:ascii="Verdana" w:hAnsi="Verdana" w:cs="Verdana"/>
      <w:b/>
      <w:bCs/>
      <w:color w:val="0058A9"/>
      <w:sz w:val="22"/>
      <w:szCs w:val="22"/>
    </w:rPr>
  </w:style>
  <w:style w:type="paragraph" w:customStyle="1" w:styleId="19">
    <w:name w:val="Заголовок1"/>
    <w:basedOn w:val="affff1"/>
    <w:next w:val="a"/>
    <w:uiPriority w:val="99"/>
    <w:rsid w:val="00C068E0"/>
    <w:rPr>
      <w:b/>
      <w:bCs/>
      <w:color w:val="0058A9"/>
      <w:shd w:val="clear" w:color="auto" w:fill="F0F0F0"/>
    </w:rPr>
  </w:style>
  <w:style w:type="paragraph" w:styleId="1a">
    <w:name w:val="toc 1"/>
    <w:basedOn w:val="a"/>
    <w:next w:val="a"/>
    <w:autoRedefine/>
    <w:uiPriority w:val="39"/>
    <w:unhideWhenUsed/>
    <w:qFormat/>
    <w:rsid w:val="00C068E0"/>
    <w:pPr>
      <w:widowControl w:val="0"/>
      <w:tabs>
        <w:tab w:val="right" w:leader="dot" w:pos="10195"/>
      </w:tabs>
      <w:ind w:firstLine="426"/>
    </w:pPr>
    <w:rPr>
      <w:rFonts w:eastAsia="Calibri"/>
      <w:szCs w:val="22"/>
      <w:lang w:eastAsia="en-US"/>
    </w:rPr>
  </w:style>
  <w:style w:type="paragraph" w:styleId="32">
    <w:name w:val="toc 3"/>
    <w:basedOn w:val="a"/>
    <w:next w:val="a"/>
    <w:autoRedefine/>
    <w:uiPriority w:val="39"/>
    <w:unhideWhenUsed/>
    <w:rsid w:val="00C068E0"/>
    <w:pPr>
      <w:widowControl w:val="0"/>
      <w:tabs>
        <w:tab w:val="right" w:pos="10206"/>
      </w:tabs>
      <w:ind w:left="709" w:right="566"/>
      <w:jc w:val="both"/>
    </w:pPr>
    <w:rPr>
      <w:rFonts w:eastAsia="Calibri"/>
      <w:szCs w:val="22"/>
      <w:lang w:eastAsia="en-US"/>
    </w:rPr>
  </w:style>
  <w:style w:type="paragraph" w:customStyle="1" w:styleId="26">
    <w:name w:val="Название2"/>
    <w:basedOn w:val="a"/>
    <w:rsid w:val="00C068E0"/>
    <w:pPr>
      <w:jc w:val="center"/>
    </w:pPr>
    <w:rPr>
      <w:b/>
      <w:bCs/>
      <w:sz w:val="36"/>
    </w:rPr>
  </w:style>
  <w:style w:type="paragraph" w:styleId="41">
    <w:name w:val="toc 4"/>
    <w:basedOn w:val="a"/>
    <w:next w:val="a"/>
    <w:autoRedefine/>
    <w:uiPriority w:val="39"/>
    <w:unhideWhenUsed/>
    <w:rsid w:val="00C068E0"/>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C068E0"/>
    <w:rPr>
      <w:rFonts w:ascii="Times New Roman" w:hAnsi="Times New Roman" w:cs="Times New Roman"/>
      <w:b/>
      <w:bCs/>
      <w:sz w:val="28"/>
      <w:szCs w:val="28"/>
    </w:rPr>
  </w:style>
  <w:style w:type="character" w:customStyle="1" w:styleId="afffffff5">
    <w:name w:val="Надстрочный"/>
    <w:rsid w:val="00C068E0"/>
    <w:rPr>
      <w:sz w:val="28"/>
    </w:rPr>
  </w:style>
  <w:style w:type="paragraph" w:customStyle="1" w:styleId="afffffff6">
    <w:name w:val="_Обычный"/>
    <w:basedOn w:val="a"/>
    <w:rsid w:val="00C068E0"/>
    <w:pPr>
      <w:suppressAutoHyphens/>
      <w:spacing w:line="360" w:lineRule="auto"/>
      <w:ind w:firstLine="709"/>
      <w:jc w:val="both"/>
    </w:pPr>
    <w:rPr>
      <w:lang w:eastAsia="ar-SA"/>
    </w:rPr>
  </w:style>
  <w:style w:type="character" w:customStyle="1" w:styleId="1b">
    <w:name w:val="Текст выноски Знак1"/>
    <w:uiPriority w:val="99"/>
    <w:semiHidden/>
    <w:rsid w:val="00C068E0"/>
    <w:rPr>
      <w:rFonts w:ascii="Segoe UI" w:eastAsia="Calibri" w:hAnsi="Segoe UI" w:cs="Segoe UI"/>
      <w:sz w:val="18"/>
      <w:szCs w:val="18"/>
    </w:rPr>
  </w:style>
  <w:style w:type="paragraph" w:customStyle="1" w:styleId="120">
    <w:name w:val="Таймс 12"/>
    <w:basedOn w:val="a"/>
    <w:link w:val="121"/>
    <w:qFormat/>
    <w:rsid w:val="00C068E0"/>
    <w:pPr>
      <w:spacing w:before="120" w:after="120"/>
      <w:ind w:firstLine="713"/>
      <w:jc w:val="both"/>
    </w:pPr>
    <w:rPr>
      <w:szCs w:val="28"/>
    </w:rPr>
  </w:style>
  <w:style w:type="character" w:customStyle="1" w:styleId="121">
    <w:name w:val="Таймс 12 Знак"/>
    <w:link w:val="120"/>
    <w:rsid w:val="00C068E0"/>
    <w:rPr>
      <w:rFonts w:ascii="Times New Roman" w:eastAsia="Times New Roman" w:hAnsi="Times New Roman" w:cs="Times New Roman"/>
      <w:sz w:val="24"/>
      <w:szCs w:val="28"/>
      <w:lang w:bidi="ar-SA"/>
    </w:rPr>
  </w:style>
  <w:style w:type="paragraph" w:customStyle="1" w:styleId="Style3">
    <w:name w:val="Style3"/>
    <w:basedOn w:val="a"/>
    <w:uiPriority w:val="99"/>
    <w:rsid w:val="00C068E0"/>
    <w:pPr>
      <w:widowControl w:val="0"/>
      <w:autoSpaceDE w:val="0"/>
      <w:autoSpaceDN w:val="0"/>
      <w:adjustRightInd w:val="0"/>
    </w:pPr>
  </w:style>
  <w:style w:type="numbering" w:customStyle="1" w:styleId="27">
    <w:name w:val="Нет списка2"/>
    <w:next w:val="a2"/>
    <w:uiPriority w:val="99"/>
    <w:semiHidden/>
    <w:unhideWhenUsed/>
    <w:rsid w:val="00C068E0"/>
  </w:style>
  <w:style w:type="paragraph" w:customStyle="1" w:styleId="Style0">
    <w:name w:val="Style0"/>
    <w:basedOn w:val="a"/>
    <w:rsid w:val="00C068E0"/>
    <w:rPr>
      <w:sz w:val="20"/>
      <w:szCs w:val="20"/>
    </w:rPr>
  </w:style>
  <w:style w:type="paragraph" w:customStyle="1" w:styleId="Style1">
    <w:name w:val="Style1"/>
    <w:basedOn w:val="a"/>
    <w:uiPriority w:val="99"/>
    <w:rsid w:val="00C068E0"/>
    <w:pPr>
      <w:spacing w:line="297" w:lineRule="exact"/>
      <w:ind w:firstLine="713"/>
      <w:jc w:val="both"/>
    </w:pPr>
    <w:rPr>
      <w:sz w:val="20"/>
      <w:szCs w:val="20"/>
    </w:rPr>
  </w:style>
  <w:style w:type="paragraph" w:customStyle="1" w:styleId="Style21">
    <w:name w:val="Style21"/>
    <w:basedOn w:val="a"/>
    <w:rsid w:val="00C068E0"/>
    <w:rPr>
      <w:sz w:val="20"/>
      <w:szCs w:val="20"/>
    </w:rPr>
  </w:style>
  <w:style w:type="paragraph" w:customStyle="1" w:styleId="Style5">
    <w:name w:val="Style5"/>
    <w:basedOn w:val="a"/>
    <w:uiPriority w:val="99"/>
    <w:rsid w:val="00C068E0"/>
    <w:pPr>
      <w:spacing w:line="295" w:lineRule="exact"/>
      <w:ind w:hanging="346"/>
    </w:pPr>
    <w:rPr>
      <w:sz w:val="20"/>
      <w:szCs w:val="20"/>
    </w:rPr>
  </w:style>
  <w:style w:type="paragraph" w:customStyle="1" w:styleId="Style13">
    <w:name w:val="Style13"/>
    <w:basedOn w:val="a"/>
    <w:uiPriority w:val="99"/>
    <w:rsid w:val="00C068E0"/>
    <w:pPr>
      <w:spacing w:line="295" w:lineRule="exact"/>
      <w:ind w:firstLine="734"/>
    </w:pPr>
    <w:rPr>
      <w:sz w:val="20"/>
      <w:szCs w:val="20"/>
    </w:rPr>
  </w:style>
  <w:style w:type="character" w:customStyle="1" w:styleId="CharStyle0">
    <w:name w:val="CharStyle0"/>
    <w:rsid w:val="00C068E0"/>
    <w:rPr>
      <w:rFonts w:ascii="Tahoma" w:eastAsia="Tahoma" w:hAnsi="Tahoma" w:cs="Tahoma"/>
      <w:b w:val="0"/>
      <w:bCs w:val="0"/>
      <w:i w:val="0"/>
      <w:iCs w:val="0"/>
      <w:smallCaps w:val="0"/>
      <w:sz w:val="30"/>
      <w:szCs w:val="30"/>
    </w:rPr>
  </w:style>
  <w:style w:type="character" w:customStyle="1" w:styleId="CharStyle1">
    <w:name w:val="CharStyle1"/>
    <w:rsid w:val="00C068E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C068E0"/>
    <w:rPr>
      <w:rFonts w:ascii="Times New Roman" w:eastAsia="Times New Roman" w:hAnsi="Times New Roman" w:cs="Times New Roman"/>
      <w:b/>
      <w:bCs/>
      <w:i w:val="0"/>
      <w:iCs w:val="0"/>
      <w:smallCaps w:val="0"/>
      <w:sz w:val="24"/>
      <w:szCs w:val="24"/>
    </w:rPr>
  </w:style>
  <w:style w:type="paragraph" w:customStyle="1" w:styleId="Style2">
    <w:name w:val="Style2"/>
    <w:basedOn w:val="a"/>
    <w:rsid w:val="00C068E0"/>
    <w:pPr>
      <w:widowControl w:val="0"/>
      <w:autoSpaceDE w:val="0"/>
      <w:autoSpaceDN w:val="0"/>
      <w:adjustRightInd w:val="0"/>
    </w:pPr>
  </w:style>
  <w:style w:type="paragraph" w:customStyle="1" w:styleId="Style4">
    <w:name w:val="Style4"/>
    <w:basedOn w:val="a"/>
    <w:uiPriority w:val="99"/>
    <w:rsid w:val="00C068E0"/>
    <w:pPr>
      <w:widowControl w:val="0"/>
      <w:autoSpaceDE w:val="0"/>
      <w:autoSpaceDN w:val="0"/>
      <w:adjustRightInd w:val="0"/>
    </w:pPr>
  </w:style>
  <w:style w:type="paragraph" w:customStyle="1" w:styleId="Style6">
    <w:name w:val="Style6"/>
    <w:basedOn w:val="a"/>
    <w:uiPriority w:val="99"/>
    <w:rsid w:val="00C068E0"/>
    <w:pPr>
      <w:widowControl w:val="0"/>
      <w:autoSpaceDE w:val="0"/>
      <w:autoSpaceDN w:val="0"/>
      <w:adjustRightInd w:val="0"/>
      <w:spacing w:line="277" w:lineRule="exact"/>
      <w:ind w:firstLine="238"/>
      <w:jc w:val="both"/>
    </w:pPr>
  </w:style>
  <w:style w:type="character" w:customStyle="1" w:styleId="FontStyle12">
    <w:name w:val="Font Style12"/>
    <w:uiPriority w:val="99"/>
    <w:rsid w:val="00C068E0"/>
    <w:rPr>
      <w:rFonts w:ascii="Times New Roman" w:hAnsi="Times New Roman" w:cs="Times New Roman"/>
      <w:sz w:val="22"/>
      <w:szCs w:val="22"/>
    </w:rPr>
  </w:style>
  <w:style w:type="paragraph" w:customStyle="1" w:styleId="Style9">
    <w:name w:val="Style9"/>
    <w:basedOn w:val="a"/>
    <w:uiPriority w:val="99"/>
    <w:rsid w:val="00C068E0"/>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C068E0"/>
    <w:rPr>
      <w:rFonts w:ascii="Arial" w:hAnsi="Arial" w:cs="Arial"/>
      <w:sz w:val="18"/>
      <w:szCs w:val="18"/>
    </w:rPr>
  </w:style>
  <w:style w:type="paragraph" w:customStyle="1" w:styleId="Style7">
    <w:name w:val="Style7"/>
    <w:basedOn w:val="a"/>
    <w:uiPriority w:val="99"/>
    <w:rsid w:val="00C068E0"/>
    <w:pPr>
      <w:widowControl w:val="0"/>
      <w:autoSpaceDE w:val="0"/>
      <w:autoSpaceDN w:val="0"/>
      <w:adjustRightInd w:val="0"/>
      <w:spacing w:line="298" w:lineRule="exact"/>
      <w:ind w:hanging="341"/>
      <w:jc w:val="both"/>
    </w:pPr>
  </w:style>
  <w:style w:type="paragraph" w:customStyle="1" w:styleId="Style18">
    <w:name w:val="Style18"/>
    <w:basedOn w:val="a"/>
    <w:rsid w:val="00C068E0"/>
    <w:rPr>
      <w:sz w:val="20"/>
      <w:szCs w:val="20"/>
    </w:rPr>
  </w:style>
  <w:style w:type="paragraph" w:customStyle="1" w:styleId="Style27">
    <w:name w:val="Style27"/>
    <w:basedOn w:val="a"/>
    <w:rsid w:val="00C068E0"/>
    <w:rPr>
      <w:sz w:val="20"/>
      <w:szCs w:val="20"/>
    </w:rPr>
  </w:style>
  <w:style w:type="character" w:customStyle="1" w:styleId="CharStyle25">
    <w:name w:val="CharStyle25"/>
    <w:rsid w:val="00C068E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C068E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C068E0"/>
    <w:rPr>
      <w:rFonts w:ascii="Times New Roman" w:hAnsi="Times New Roman" w:cs="Times New Roman"/>
      <w:b/>
      <w:bCs/>
      <w:sz w:val="22"/>
      <w:szCs w:val="22"/>
    </w:rPr>
  </w:style>
  <w:style w:type="character" w:customStyle="1" w:styleId="FontStyle19">
    <w:name w:val="Font Style19"/>
    <w:uiPriority w:val="99"/>
    <w:rsid w:val="00C068E0"/>
    <w:rPr>
      <w:rFonts w:ascii="Arial" w:hAnsi="Arial" w:cs="Arial"/>
      <w:sz w:val="32"/>
      <w:szCs w:val="32"/>
    </w:rPr>
  </w:style>
  <w:style w:type="character" w:customStyle="1" w:styleId="FontStyle20">
    <w:name w:val="Font Style20"/>
    <w:uiPriority w:val="99"/>
    <w:rsid w:val="00C068E0"/>
    <w:rPr>
      <w:rFonts w:ascii="Times New Roman" w:hAnsi="Times New Roman" w:cs="Times New Roman"/>
      <w:sz w:val="22"/>
      <w:szCs w:val="22"/>
    </w:rPr>
  </w:style>
  <w:style w:type="paragraph" w:customStyle="1" w:styleId="Style12">
    <w:name w:val="Style12"/>
    <w:basedOn w:val="a"/>
    <w:uiPriority w:val="99"/>
    <w:rsid w:val="00C068E0"/>
    <w:pPr>
      <w:widowControl w:val="0"/>
      <w:autoSpaceDE w:val="0"/>
      <w:autoSpaceDN w:val="0"/>
      <w:adjustRightInd w:val="0"/>
      <w:spacing w:line="260" w:lineRule="exact"/>
      <w:ind w:firstLine="696"/>
      <w:jc w:val="both"/>
    </w:pPr>
  </w:style>
  <w:style w:type="paragraph" w:customStyle="1" w:styleId="Style14">
    <w:name w:val="Style14"/>
    <w:basedOn w:val="a"/>
    <w:uiPriority w:val="99"/>
    <w:rsid w:val="00C068E0"/>
    <w:pPr>
      <w:widowControl w:val="0"/>
      <w:autoSpaceDE w:val="0"/>
      <w:autoSpaceDN w:val="0"/>
      <w:adjustRightInd w:val="0"/>
      <w:spacing w:line="262" w:lineRule="exact"/>
      <w:ind w:firstLine="691"/>
      <w:jc w:val="both"/>
    </w:pPr>
  </w:style>
  <w:style w:type="character" w:customStyle="1" w:styleId="FontStyle22">
    <w:name w:val="Font Style22"/>
    <w:uiPriority w:val="99"/>
    <w:rsid w:val="00C068E0"/>
    <w:rPr>
      <w:rFonts w:ascii="Arial" w:hAnsi="Arial" w:cs="Arial"/>
      <w:i/>
      <w:iCs/>
      <w:sz w:val="18"/>
      <w:szCs w:val="18"/>
    </w:rPr>
  </w:style>
  <w:style w:type="character" w:customStyle="1" w:styleId="FontStyle24">
    <w:name w:val="Font Style24"/>
    <w:uiPriority w:val="99"/>
    <w:rsid w:val="00C068E0"/>
    <w:rPr>
      <w:rFonts w:ascii="Arial" w:hAnsi="Arial" w:cs="Arial"/>
      <w:b/>
      <w:bCs/>
      <w:i/>
      <w:iCs/>
      <w:sz w:val="16"/>
      <w:szCs w:val="16"/>
    </w:rPr>
  </w:style>
  <w:style w:type="character" w:customStyle="1" w:styleId="FontStyle25">
    <w:name w:val="Font Style25"/>
    <w:uiPriority w:val="99"/>
    <w:rsid w:val="00C068E0"/>
    <w:rPr>
      <w:rFonts w:ascii="Arial" w:hAnsi="Arial" w:cs="Arial"/>
      <w:sz w:val="20"/>
      <w:szCs w:val="20"/>
    </w:rPr>
  </w:style>
  <w:style w:type="character" w:customStyle="1" w:styleId="FontStyle27">
    <w:name w:val="Font Style27"/>
    <w:uiPriority w:val="99"/>
    <w:rsid w:val="00C068E0"/>
    <w:rPr>
      <w:rFonts w:ascii="Arial" w:hAnsi="Arial" w:cs="Arial"/>
      <w:i/>
      <w:iCs/>
      <w:sz w:val="20"/>
      <w:szCs w:val="20"/>
    </w:rPr>
  </w:style>
  <w:style w:type="paragraph" w:customStyle="1" w:styleId="Style212">
    <w:name w:val="Style212"/>
    <w:basedOn w:val="a"/>
    <w:rsid w:val="00C068E0"/>
    <w:rPr>
      <w:sz w:val="20"/>
      <w:szCs w:val="20"/>
    </w:rPr>
  </w:style>
  <w:style w:type="paragraph" w:customStyle="1" w:styleId="Style40">
    <w:name w:val="Style40"/>
    <w:basedOn w:val="a"/>
    <w:rsid w:val="00C068E0"/>
    <w:pPr>
      <w:spacing w:line="235" w:lineRule="exact"/>
    </w:pPr>
    <w:rPr>
      <w:sz w:val="20"/>
      <w:szCs w:val="20"/>
    </w:rPr>
  </w:style>
  <w:style w:type="paragraph" w:customStyle="1" w:styleId="Style153">
    <w:name w:val="Style153"/>
    <w:basedOn w:val="a"/>
    <w:rsid w:val="00C068E0"/>
    <w:rPr>
      <w:sz w:val="20"/>
      <w:szCs w:val="20"/>
    </w:rPr>
  </w:style>
  <w:style w:type="character" w:customStyle="1" w:styleId="CharStyle10">
    <w:name w:val="CharStyle10"/>
    <w:rsid w:val="00C068E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C068E0"/>
    <w:rPr>
      <w:rFonts w:ascii="Times New Roman" w:eastAsia="Times New Roman" w:hAnsi="Times New Roman" w:cs="Times New Roman"/>
      <w:b/>
      <w:bCs/>
      <w:i w:val="0"/>
      <w:iCs w:val="0"/>
      <w:smallCaps w:val="0"/>
      <w:sz w:val="18"/>
      <w:szCs w:val="18"/>
    </w:rPr>
  </w:style>
  <w:style w:type="character" w:customStyle="1" w:styleId="CharStyle8">
    <w:name w:val="CharStyle8"/>
    <w:rsid w:val="00C068E0"/>
    <w:rPr>
      <w:rFonts w:ascii="Times New Roman" w:eastAsia="Times New Roman" w:hAnsi="Times New Roman" w:cs="Times New Roman"/>
      <w:b w:val="0"/>
      <w:bCs w:val="0"/>
      <w:i w:val="0"/>
      <w:iCs w:val="0"/>
      <w:smallCaps w:val="0"/>
      <w:sz w:val="14"/>
      <w:szCs w:val="14"/>
    </w:rPr>
  </w:style>
  <w:style w:type="character" w:customStyle="1" w:styleId="WW8Num8z0">
    <w:name w:val="WW8Num8z0"/>
    <w:rsid w:val="00C068E0"/>
    <w:rPr>
      <w:rFonts w:ascii="Symbol" w:hAnsi="Symbol"/>
      <w:sz w:val="22"/>
      <w:szCs w:val="22"/>
    </w:rPr>
  </w:style>
  <w:style w:type="character" w:customStyle="1" w:styleId="WW8Num9z0">
    <w:name w:val="WW8Num9z0"/>
    <w:rsid w:val="00C068E0"/>
    <w:rPr>
      <w:rFonts w:ascii="Symbol" w:hAnsi="Symbol"/>
      <w:sz w:val="22"/>
      <w:szCs w:val="22"/>
    </w:rPr>
  </w:style>
  <w:style w:type="character" w:customStyle="1" w:styleId="WW8Num10z0">
    <w:name w:val="WW8Num10z0"/>
    <w:rsid w:val="00C068E0"/>
    <w:rPr>
      <w:rFonts w:ascii="Symbol" w:hAnsi="Symbol"/>
      <w:sz w:val="22"/>
      <w:szCs w:val="22"/>
    </w:rPr>
  </w:style>
  <w:style w:type="character" w:customStyle="1" w:styleId="WW8Num11z0">
    <w:name w:val="WW8Num11z0"/>
    <w:rsid w:val="00C068E0"/>
    <w:rPr>
      <w:rFonts w:ascii="Symbol" w:hAnsi="Symbol"/>
      <w:sz w:val="22"/>
      <w:szCs w:val="22"/>
    </w:rPr>
  </w:style>
  <w:style w:type="character" w:customStyle="1" w:styleId="WW8Num12z0">
    <w:name w:val="WW8Num12z0"/>
    <w:rsid w:val="00C068E0"/>
    <w:rPr>
      <w:rFonts w:ascii="Symbol" w:hAnsi="Symbol"/>
      <w:sz w:val="22"/>
      <w:szCs w:val="22"/>
    </w:rPr>
  </w:style>
  <w:style w:type="character" w:customStyle="1" w:styleId="WW8Num12z1">
    <w:name w:val="WW8Num12z1"/>
    <w:rsid w:val="00C068E0"/>
    <w:rPr>
      <w:rFonts w:ascii="Courier New" w:hAnsi="Courier New" w:cs="Courier New"/>
    </w:rPr>
  </w:style>
  <w:style w:type="character" w:customStyle="1" w:styleId="WW8Num12z2">
    <w:name w:val="WW8Num12z2"/>
    <w:rsid w:val="00C068E0"/>
    <w:rPr>
      <w:rFonts w:ascii="Wingdings" w:hAnsi="Wingdings"/>
    </w:rPr>
  </w:style>
  <w:style w:type="character" w:customStyle="1" w:styleId="WW8Num12z3">
    <w:name w:val="WW8Num12z3"/>
    <w:rsid w:val="00C068E0"/>
    <w:rPr>
      <w:rFonts w:ascii="Symbol" w:hAnsi="Symbol"/>
    </w:rPr>
  </w:style>
  <w:style w:type="character" w:customStyle="1" w:styleId="WW8Num13z0">
    <w:name w:val="WW8Num13z0"/>
    <w:rsid w:val="00C068E0"/>
    <w:rPr>
      <w:rFonts w:ascii="Symbol" w:hAnsi="Symbol"/>
      <w:sz w:val="22"/>
      <w:szCs w:val="22"/>
    </w:rPr>
  </w:style>
  <w:style w:type="character" w:customStyle="1" w:styleId="WW8Num13z1">
    <w:name w:val="WW8Num13z1"/>
    <w:rsid w:val="00C068E0"/>
    <w:rPr>
      <w:rFonts w:ascii="Courier New" w:hAnsi="Courier New" w:cs="Courier New"/>
    </w:rPr>
  </w:style>
  <w:style w:type="character" w:customStyle="1" w:styleId="WW8Num13z2">
    <w:name w:val="WW8Num13z2"/>
    <w:rsid w:val="00C068E0"/>
    <w:rPr>
      <w:rFonts w:ascii="Wingdings" w:hAnsi="Wingdings"/>
    </w:rPr>
  </w:style>
  <w:style w:type="character" w:customStyle="1" w:styleId="WW8Num13z3">
    <w:name w:val="WW8Num13z3"/>
    <w:rsid w:val="00C068E0"/>
    <w:rPr>
      <w:rFonts w:ascii="Symbol" w:hAnsi="Symbol"/>
    </w:rPr>
  </w:style>
  <w:style w:type="character" w:customStyle="1" w:styleId="WW8Num14z0">
    <w:name w:val="WW8Num14z0"/>
    <w:rsid w:val="00C068E0"/>
    <w:rPr>
      <w:rFonts w:ascii="Symbol" w:hAnsi="Symbol"/>
      <w:sz w:val="22"/>
      <w:szCs w:val="22"/>
    </w:rPr>
  </w:style>
  <w:style w:type="character" w:customStyle="1" w:styleId="WW8Num14z1">
    <w:name w:val="WW8Num14z1"/>
    <w:rsid w:val="00C068E0"/>
    <w:rPr>
      <w:rFonts w:ascii="Courier New" w:hAnsi="Courier New" w:cs="Courier New"/>
    </w:rPr>
  </w:style>
  <w:style w:type="character" w:customStyle="1" w:styleId="WW8Num14z2">
    <w:name w:val="WW8Num14z2"/>
    <w:rsid w:val="00C068E0"/>
    <w:rPr>
      <w:rFonts w:ascii="Wingdings" w:hAnsi="Wingdings"/>
    </w:rPr>
  </w:style>
  <w:style w:type="character" w:customStyle="1" w:styleId="WW8Num14z3">
    <w:name w:val="WW8Num14z3"/>
    <w:rsid w:val="00C068E0"/>
    <w:rPr>
      <w:rFonts w:ascii="Symbol" w:hAnsi="Symbol"/>
    </w:rPr>
  </w:style>
  <w:style w:type="character" w:customStyle="1" w:styleId="WW8Num15z0">
    <w:name w:val="WW8Num15z0"/>
    <w:rsid w:val="00C068E0"/>
    <w:rPr>
      <w:rFonts w:ascii="Courier New" w:hAnsi="Courier New" w:cs="Courier New"/>
      <w:sz w:val="22"/>
      <w:szCs w:val="22"/>
    </w:rPr>
  </w:style>
  <w:style w:type="character" w:customStyle="1" w:styleId="WW8Num15z1">
    <w:name w:val="WW8Num15z1"/>
    <w:rsid w:val="00C068E0"/>
    <w:rPr>
      <w:rFonts w:ascii="Courier New" w:hAnsi="Courier New" w:cs="Courier New"/>
    </w:rPr>
  </w:style>
  <w:style w:type="character" w:customStyle="1" w:styleId="WW8Num15z2">
    <w:name w:val="WW8Num15z2"/>
    <w:rsid w:val="00C068E0"/>
    <w:rPr>
      <w:rFonts w:ascii="Wingdings" w:hAnsi="Wingdings"/>
    </w:rPr>
  </w:style>
  <w:style w:type="character" w:customStyle="1" w:styleId="WW8Num15z3">
    <w:name w:val="WW8Num15z3"/>
    <w:rsid w:val="00C068E0"/>
    <w:rPr>
      <w:rFonts w:ascii="Symbol" w:hAnsi="Symbol"/>
    </w:rPr>
  </w:style>
  <w:style w:type="character" w:customStyle="1" w:styleId="WW8Num16z0">
    <w:name w:val="WW8Num16z0"/>
    <w:rsid w:val="00C068E0"/>
    <w:rPr>
      <w:rFonts w:ascii="Courier New" w:hAnsi="Courier New" w:cs="Courier New"/>
      <w:sz w:val="22"/>
      <w:szCs w:val="22"/>
    </w:rPr>
  </w:style>
  <w:style w:type="character" w:customStyle="1" w:styleId="WW8Num16z1">
    <w:name w:val="WW8Num16z1"/>
    <w:rsid w:val="00C068E0"/>
    <w:rPr>
      <w:rFonts w:ascii="Courier New" w:hAnsi="Courier New" w:cs="Courier New"/>
    </w:rPr>
  </w:style>
  <w:style w:type="character" w:customStyle="1" w:styleId="WW8Num16z2">
    <w:name w:val="WW8Num16z2"/>
    <w:rsid w:val="00C068E0"/>
    <w:rPr>
      <w:rFonts w:ascii="Wingdings" w:hAnsi="Wingdings"/>
    </w:rPr>
  </w:style>
  <w:style w:type="character" w:customStyle="1" w:styleId="WW8Num16z3">
    <w:name w:val="WW8Num16z3"/>
    <w:rsid w:val="00C068E0"/>
    <w:rPr>
      <w:rFonts w:ascii="Symbol" w:hAnsi="Symbol"/>
    </w:rPr>
  </w:style>
  <w:style w:type="character" w:customStyle="1" w:styleId="WW8Num17z0">
    <w:name w:val="WW8Num17z0"/>
    <w:rsid w:val="00C068E0"/>
    <w:rPr>
      <w:rFonts w:ascii="Symbol" w:hAnsi="Symbol"/>
      <w:sz w:val="22"/>
      <w:szCs w:val="22"/>
    </w:rPr>
  </w:style>
  <w:style w:type="character" w:customStyle="1" w:styleId="WW8Num17z1">
    <w:name w:val="WW8Num17z1"/>
    <w:rsid w:val="00C068E0"/>
    <w:rPr>
      <w:rFonts w:ascii="Courier New" w:hAnsi="Courier New" w:cs="Courier New"/>
    </w:rPr>
  </w:style>
  <w:style w:type="character" w:customStyle="1" w:styleId="WW8Num17z2">
    <w:name w:val="WW8Num17z2"/>
    <w:rsid w:val="00C068E0"/>
    <w:rPr>
      <w:rFonts w:ascii="Wingdings" w:hAnsi="Wingdings"/>
    </w:rPr>
  </w:style>
  <w:style w:type="character" w:customStyle="1" w:styleId="WW8Num17z3">
    <w:name w:val="WW8Num17z3"/>
    <w:rsid w:val="00C068E0"/>
    <w:rPr>
      <w:rFonts w:ascii="Symbol" w:hAnsi="Symbol"/>
    </w:rPr>
  </w:style>
  <w:style w:type="character" w:customStyle="1" w:styleId="WW8Num18z0">
    <w:name w:val="WW8Num18z0"/>
    <w:rsid w:val="00C068E0"/>
    <w:rPr>
      <w:rFonts w:ascii="Courier New" w:hAnsi="Courier New" w:cs="Courier New"/>
      <w:sz w:val="22"/>
      <w:szCs w:val="22"/>
    </w:rPr>
  </w:style>
  <w:style w:type="character" w:customStyle="1" w:styleId="WW8Num18z1">
    <w:name w:val="WW8Num18z1"/>
    <w:rsid w:val="00C068E0"/>
    <w:rPr>
      <w:rFonts w:ascii="Courier New" w:hAnsi="Courier New" w:cs="Courier New"/>
    </w:rPr>
  </w:style>
  <w:style w:type="character" w:customStyle="1" w:styleId="WW8Num18z2">
    <w:name w:val="WW8Num18z2"/>
    <w:rsid w:val="00C068E0"/>
    <w:rPr>
      <w:rFonts w:ascii="Wingdings" w:hAnsi="Wingdings"/>
    </w:rPr>
  </w:style>
  <w:style w:type="character" w:customStyle="1" w:styleId="WW8Num18z3">
    <w:name w:val="WW8Num18z3"/>
    <w:rsid w:val="00C068E0"/>
    <w:rPr>
      <w:rFonts w:ascii="Symbol" w:hAnsi="Symbol"/>
    </w:rPr>
  </w:style>
  <w:style w:type="character" w:customStyle="1" w:styleId="WW8Num19z0">
    <w:name w:val="WW8Num19z0"/>
    <w:rsid w:val="00C068E0"/>
    <w:rPr>
      <w:rFonts w:ascii="Courier New" w:hAnsi="Courier New" w:cs="Courier New"/>
      <w:sz w:val="22"/>
      <w:szCs w:val="22"/>
    </w:rPr>
  </w:style>
  <w:style w:type="character" w:customStyle="1" w:styleId="WW8Num19z1">
    <w:name w:val="WW8Num19z1"/>
    <w:rsid w:val="00C068E0"/>
    <w:rPr>
      <w:rFonts w:ascii="Courier New" w:hAnsi="Courier New" w:cs="Courier New"/>
    </w:rPr>
  </w:style>
  <w:style w:type="character" w:customStyle="1" w:styleId="WW8Num19z2">
    <w:name w:val="WW8Num19z2"/>
    <w:rsid w:val="00C068E0"/>
    <w:rPr>
      <w:rFonts w:ascii="Wingdings" w:hAnsi="Wingdings"/>
    </w:rPr>
  </w:style>
  <w:style w:type="character" w:customStyle="1" w:styleId="WW8Num19z3">
    <w:name w:val="WW8Num19z3"/>
    <w:rsid w:val="00C068E0"/>
    <w:rPr>
      <w:rFonts w:ascii="Symbol" w:hAnsi="Symbol"/>
    </w:rPr>
  </w:style>
  <w:style w:type="character" w:customStyle="1" w:styleId="WW8Num20z0">
    <w:name w:val="WW8Num20z0"/>
    <w:rsid w:val="00C068E0"/>
    <w:rPr>
      <w:rFonts w:ascii="Courier New" w:hAnsi="Courier New" w:cs="Courier New"/>
      <w:sz w:val="22"/>
      <w:szCs w:val="22"/>
    </w:rPr>
  </w:style>
  <w:style w:type="character" w:customStyle="1" w:styleId="WW8Num20z1">
    <w:name w:val="WW8Num20z1"/>
    <w:rsid w:val="00C068E0"/>
    <w:rPr>
      <w:rFonts w:ascii="Courier New" w:hAnsi="Courier New" w:cs="Courier New"/>
    </w:rPr>
  </w:style>
  <w:style w:type="character" w:customStyle="1" w:styleId="WW8Num20z2">
    <w:name w:val="WW8Num20z2"/>
    <w:rsid w:val="00C068E0"/>
    <w:rPr>
      <w:rFonts w:ascii="Wingdings" w:hAnsi="Wingdings"/>
    </w:rPr>
  </w:style>
  <w:style w:type="character" w:customStyle="1" w:styleId="WW8Num20z3">
    <w:name w:val="WW8Num20z3"/>
    <w:rsid w:val="00C068E0"/>
    <w:rPr>
      <w:rFonts w:ascii="Symbol" w:hAnsi="Symbol"/>
    </w:rPr>
  </w:style>
  <w:style w:type="character" w:customStyle="1" w:styleId="WW8Num21z0">
    <w:name w:val="WW8Num21z0"/>
    <w:rsid w:val="00C068E0"/>
    <w:rPr>
      <w:rFonts w:ascii="Courier New" w:hAnsi="Courier New" w:cs="Courier New"/>
      <w:sz w:val="22"/>
      <w:szCs w:val="22"/>
    </w:rPr>
  </w:style>
  <w:style w:type="character" w:customStyle="1" w:styleId="WW8Num21z1">
    <w:name w:val="WW8Num21z1"/>
    <w:rsid w:val="00C068E0"/>
    <w:rPr>
      <w:rFonts w:ascii="Courier New" w:hAnsi="Courier New" w:cs="Courier New"/>
    </w:rPr>
  </w:style>
  <w:style w:type="character" w:customStyle="1" w:styleId="WW8Num21z2">
    <w:name w:val="WW8Num21z2"/>
    <w:rsid w:val="00C068E0"/>
    <w:rPr>
      <w:rFonts w:ascii="Wingdings" w:hAnsi="Wingdings"/>
    </w:rPr>
  </w:style>
  <w:style w:type="character" w:customStyle="1" w:styleId="WW8Num21z3">
    <w:name w:val="WW8Num21z3"/>
    <w:rsid w:val="00C068E0"/>
    <w:rPr>
      <w:rFonts w:ascii="Symbol" w:hAnsi="Symbol"/>
    </w:rPr>
  </w:style>
  <w:style w:type="character" w:customStyle="1" w:styleId="WW8Num22z0">
    <w:name w:val="WW8Num22z0"/>
    <w:rsid w:val="00C068E0"/>
    <w:rPr>
      <w:rFonts w:ascii="Courier New" w:hAnsi="Courier New" w:cs="Courier New"/>
      <w:sz w:val="22"/>
      <w:szCs w:val="22"/>
    </w:rPr>
  </w:style>
  <w:style w:type="character" w:customStyle="1" w:styleId="WW8Num22z1">
    <w:name w:val="WW8Num22z1"/>
    <w:rsid w:val="00C068E0"/>
    <w:rPr>
      <w:rFonts w:ascii="Courier New" w:hAnsi="Courier New" w:cs="Courier New"/>
    </w:rPr>
  </w:style>
  <w:style w:type="character" w:customStyle="1" w:styleId="WW8Num22z2">
    <w:name w:val="WW8Num22z2"/>
    <w:rsid w:val="00C068E0"/>
    <w:rPr>
      <w:rFonts w:ascii="Wingdings" w:hAnsi="Wingdings"/>
    </w:rPr>
  </w:style>
  <w:style w:type="character" w:customStyle="1" w:styleId="WW8Num22z3">
    <w:name w:val="WW8Num22z3"/>
    <w:rsid w:val="00C068E0"/>
    <w:rPr>
      <w:rFonts w:ascii="Symbol" w:hAnsi="Symbol"/>
    </w:rPr>
  </w:style>
  <w:style w:type="character" w:customStyle="1" w:styleId="WW8Num23z0">
    <w:name w:val="WW8Num23z0"/>
    <w:rsid w:val="00C068E0"/>
    <w:rPr>
      <w:rFonts w:ascii="Symbol" w:hAnsi="Symbol"/>
      <w:sz w:val="22"/>
      <w:szCs w:val="22"/>
    </w:rPr>
  </w:style>
  <w:style w:type="character" w:customStyle="1" w:styleId="WW8Num23z1">
    <w:name w:val="WW8Num23z1"/>
    <w:rsid w:val="00C068E0"/>
    <w:rPr>
      <w:rFonts w:ascii="Courier New" w:hAnsi="Courier New" w:cs="Courier New"/>
    </w:rPr>
  </w:style>
  <w:style w:type="character" w:customStyle="1" w:styleId="WW8Num23z2">
    <w:name w:val="WW8Num23z2"/>
    <w:rsid w:val="00C068E0"/>
    <w:rPr>
      <w:rFonts w:ascii="Wingdings" w:hAnsi="Wingdings"/>
    </w:rPr>
  </w:style>
  <w:style w:type="character" w:customStyle="1" w:styleId="WW8Num23z3">
    <w:name w:val="WW8Num23z3"/>
    <w:rsid w:val="00C068E0"/>
    <w:rPr>
      <w:rFonts w:ascii="Symbol" w:hAnsi="Symbol"/>
    </w:rPr>
  </w:style>
  <w:style w:type="character" w:customStyle="1" w:styleId="WW8Num24z0">
    <w:name w:val="WW8Num24z0"/>
    <w:rsid w:val="00C068E0"/>
    <w:rPr>
      <w:rFonts w:ascii="Symbol" w:hAnsi="Symbol"/>
      <w:sz w:val="22"/>
      <w:szCs w:val="22"/>
    </w:rPr>
  </w:style>
  <w:style w:type="character" w:customStyle="1" w:styleId="WW8Num24z1">
    <w:name w:val="WW8Num24z1"/>
    <w:rsid w:val="00C068E0"/>
    <w:rPr>
      <w:rFonts w:ascii="Courier New" w:hAnsi="Courier New" w:cs="Courier New"/>
    </w:rPr>
  </w:style>
  <w:style w:type="character" w:customStyle="1" w:styleId="WW8Num24z2">
    <w:name w:val="WW8Num24z2"/>
    <w:rsid w:val="00C068E0"/>
    <w:rPr>
      <w:rFonts w:ascii="Wingdings" w:hAnsi="Wingdings"/>
    </w:rPr>
  </w:style>
  <w:style w:type="character" w:customStyle="1" w:styleId="WW8Num24z3">
    <w:name w:val="WW8Num24z3"/>
    <w:rsid w:val="00C068E0"/>
    <w:rPr>
      <w:rFonts w:ascii="Symbol" w:hAnsi="Symbol"/>
    </w:rPr>
  </w:style>
  <w:style w:type="character" w:customStyle="1" w:styleId="WW8Num26z0">
    <w:name w:val="WW8Num26z0"/>
    <w:rsid w:val="00C068E0"/>
    <w:rPr>
      <w:rFonts w:ascii="Courier New" w:hAnsi="Courier New" w:cs="Courier New"/>
      <w:sz w:val="22"/>
      <w:szCs w:val="22"/>
    </w:rPr>
  </w:style>
  <w:style w:type="character" w:customStyle="1" w:styleId="WW8Num26z1">
    <w:name w:val="WW8Num26z1"/>
    <w:rsid w:val="00C068E0"/>
    <w:rPr>
      <w:rFonts w:ascii="Courier New" w:hAnsi="Courier New" w:cs="Courier New"/>
    </w:rPr>
  </w:style>
  <w:style w:type="character" w:customStyle="1" w:styleId="WW8Num26z2">
    <w:name w:val="WW8Num26z2"/>
    <w:rsid w:val="00C068E0"/>
    <w:rPr>
      <w:rFonts w:ascii="Wingdings" w:hAnsi="Wingdings"/>
    </w:rPr>
  </w:style>
  <w:style w:type="character" w:customStyle="1" w:styleId="WW8Num26z3">
    <w:name w:val="WW8Num26z3"/>
    <w:rsid w:val="00C068E0"/>
    <w:rPr>
      <w:rFonts w:ascii="Symbol" w:hAnsi="Symbol"/>
    </w:rPr>
  </w:style>
  <w:style w:type="character" w:customStyle="1" w:styleId="WW8Num27z0">
    <w:name w:val="WW8Num27z0"/>
    <w:rsid w:val="00C068E0"/>
    <w:rPr>
      <w:rFonts w:ascii="Symbol" w:hAnsi="Symbol"/>
      <w:sz w:val="22"/>
      <w:szCs w:val="22"/>
    </w:rPr>
  </w:style>
  <w:style w:type="character" w:customStyle="1" w:styleId="WW8Num27z1">
    <w:name w:val="WW8Num27z1"/>
    <w:rsid w:val="00C068E0"/>
    <w:rPr>
      <w:rFonts w:ascii="Courier New" w:hAnsi="Courier New" w:cs="Courier New"/>
    </w:rPr>
  </w:style>
  <w:style w:type="character" w:customStyle="1" w:styleId="WW8Num27z2">
    <w:name w:val="WW8Num27z2"/>
    <w:rsid w:val="00C068E0"/>
    <w:rPr>
      <w:rFonts w:ascii="Wingdings" w:hAnsi="Wingdings"/>
    </w:rPr>
  </w:style>
  <w:style w:type="character" w:customStyle="1" w:styleId="WW8Num27z3">
    <w:name w:val="WW8Num27z3"/>
    <w:rsid w:val="00C068E0"/>
    <w:rPr>
      <w:rFonts w:ascii="Symbol" w:hAnsi="Symbol"/>
    </w:rPr>
  </w:style>
  <w:style w:type="character" w:customStyle="1" w:styleId="WW8Num28z0">
    <w:name w:val="WW8Num28z0"/>
    <w:rsid w:val="00C068E0"/>
    <w:rPr>
      <w:rFonts w:ascii="Symbol" w:hAnsi="Symbol"/>
      <w:sz w:val="22"/>
      <w:szCs w:val="22"/>
    </w:rPr>
  </w:style>
  <w:style w:type="character" w:customStyle="1" w:styleId="WW8Num28z1">
    <w:name w:val="WW8Num28z1"/>
    <w:rsid w:val="00C068E0"/>
    <w:rPr>
      <w:rFonts w:ascii="Courier New" w:hAnsi="Courier New" w:cs="Courier New"/>
    </w:rPr>
  </w:style>
  <w:style w:type="character" w:customStyle="1" w:styleId="WW8Num28z2">
    <w:name w:val="WW8Num28z2"/>
    <w:rsid w:val="00C068E0"/>
    <w:rPr>
      <w:rFonts w:ascii="Wingdings" w:hAnsi="Wingdings"/>
    </w:rPr>
  </w:style>
  <w:style w:type="character" w:customStyle="1" w:styleId="WW8Num28z3">
    <w:name w:val="WW8Num28z3"/>
    <w:rsid w:val="00C068E0"/>
    <w:rPr>
      <w:rFonts w:ascii="Symbol" w:hAnsi="Symbol"/>
    </w:rPr>
  </w:style>
  <w:style w:type="character" w:customStyle="1" w:styleId="WW8Num30z0">
    <w:name w:val="WW8Num30z0"/>
    <w:rsid w:val="00C068E0"/>
    <w:rPr>
      <w:rFonts w:ascii="Courier New" w:hAnsi="Courier New" w:cs="Courier New"/>
      <w:sz w:val="22"/>
      <w:szCs w:val="22"/>
    </w:rPr>
  </w:style>
  <w:style w:type="character" w:customStyle="1" w:styleId="WW8Num30z1">
    <w:name w:val="WW8Num30z1"/>
    <w:rsid w:val="00C068E0"/>
    <w:rPr>
      <w:rFonts w:ascii="Courier New" w:hAnsi="Courier New" w:cs="Courier New"/>
    </w:rPr>
  </w:style>
  <w:style w:type="character" w:customStyle="1" w:styleId="WW8Num30z2">
    <w:name w:val="WW8Num30z2"/>
    <w:rsid w:val="00C068E0"/>
    <w:rPr>
      <w:rFonts w:ascii="Wingdings" w:hAnsi="Wingdings"/>
    </w:rPr>
  </w:style>
  <w:style w:type="character" w:customStyle="1" w:styleId="WW8Num30z3">
    <w:name w:val="WW8Num30z3"/>
    <w:rsid w:val="00C068E0"/>
    <w:rPr>
      <w:rFonts w:ascii="Symbol" w:hAnsi="Symbol"/>
    </w:rPr>
  </w:style>
  <w:style w:type="character" w:customStyle="1" w:styleId="WW8Num31z0">
    <w:name w:val="WW8Num31z0"/>
    <w:rsid w:val="00C068E0"/>
    <w:rPr>
      <w:rFonts w:ascii="Courier New" w:hAnsi="Courier New" w:cs="Courier New"/>
      <w:sz w:val="22"/>
      <w:szCs w:val="22"/>
    </w:rPr>
  </w:style>
  <w:style w:type="character" w:customStyle="1" w:styleId="WW8Num31z1">
    <w:name w:val="WW8Num31z1"/>
    <w:rsid w:val="00C068E0"/>
    <w:rPr>
      <w:rFonts w:ascii="Courier New" w:hAnsi="Courier New" w:cs="Courier New"/>
    </w:rPr>
  </w:style>
  <w:style w:type="character" w:customStyle="1" w:styleId="WW8Num31z2">
    <w:name w:val="WW8Num31z2"/>
    <w:rsid w:val="00C068E0"/>
    <w:rPr>
      <w:rFonts w:ascii="Wingdings" w:hAnsi="Wingdings"/>
    </w:rPr>
  </w:style>
  <w:style w:type="character" w:customStyle="1" w:styleId="WW8Num31z3">
    <w:name w:val="WW8Num31z3"/>
    <w:rsid w:val="00C068E0"/>
    <w:rPr>
      <w:rFonts w:ascii="Symbol" w:hAnsi="Symbol"/>
    </w:rPr>
  </w:style>
  <w:style w:type="character" w:customStyle="1" w:styleId="WW8Num32z0">
    <w:name w:val="WW8Num32z0"/>
    <w:rsid w:val="00C068E0"/>
    <w:rPr>
      <w:rFonts w:ascii="Courier New" w:hAnsi="Courier New" w:cs="Courier New"/>
      <w:sz w:val="22"/>
      <w:szCs w:val="22"/>
    </w:rPr>
  </w:style>
  <w:style w:type="character" w:customStyle="1" w:styleId="WW8Num32z1">
    <w:name w:val="WW8Num32z1"/>
    <w:rsid w:val="00C068E0"/>
    <w:rPr>
      <w:rFonts w:ascii="Courier New" w:hAnsi="Courier New" w:cs="Courier New"/>
    </w:rPr>
  </w:style>
  <w:style w:type="character" w:customStyle="1" w:styleId="WW8Num32z2">
    <w:name w:val="WW8Num32z2"/>
    <w:rsid w:val="00C068E0"/>
    <w:rPr>
      <w:rFonts w:ascii="Wingdings" w:hAnsi="Wingdings"/>
    </w:rPr>
  </w:style>
  <w:style w:type="character" w:customStyle="1" w:styleId="WW8Num32z3">
    <w:name w:val="WW8Num32z3"/>
    <w:rsid w:val="00C068E0"/>
    <w:rPr>
      <w:rFonts w:ascii="Symbol" w:hAnsi="Symbol"/>
    </w:rPr>
  </w:style>
  <w:style w:type="character" w:customStyle="1" w:styleId="WW8Num33z0">
    <w:name w:val="WW8Num33z0"/>
    <w:rsid w:val="00C068E0"/>
    <w:rPr>
      <w:rFonts w:ascii="Courier New" w:hAnsi="Courier New" w:cs="Courier New"/>
      <w:sz w:val="22"/>
      <w:szCs w:val="22"/>
    </w:rPr>
  </w:style>
  <w:style w:type="character" w:customStyle="1" w:styleId="WW8Num33z1">
    <w:name w:val="WW8Num33z1"/>
    <w:rsid w:val="00C068E0"/>
    <w:rPr>
      <w:rFonts w:ascii="Courier New" w:hAnsi="Courier New" w:cs="Courier New"/>
    </w:rPr>
  </w:style>
  <w:style w:type="character" w:customStyle="1" w:styleId="WW8Num33z2">
    <w:name w:val="WW8Num33z2"/>
    <w:rsid w:val="00C068E0"/>
    <w:rPr>
      <w:rFonts w:ascii="Wingdings" w:hAnsi="Wingdings"/>
    </w:rPr>
  </w:style>
  <w:style w:type="character" w:customStyle="1" w:styleId="WW8Num33z3">
    <w:name w:val="WW8Num33z3"/>
    <w:rsid w:val="00C068E0"/>
    <w:rPr>
      <w:rFonts w:ascii="Symbol" w:hAnsi="Symbol"/>
    </w:rPr>
  </w:style>
  <w:style w:type="character" w:customStyle="1" w:styleId="WW8Num34z0">
    <w:name w:val="WW8Num34z0"/>
    <w:rsid w:val="00C068E0"/>
    <w:rPr>
      <w:rFonts w:ascii="Courier New" w:hAnsi="Courier New" w:cs="Courier New"/>
      <w:sz w:val="22"/>
      <w:szCs w:val="22"/>
    </w:rPr>
  </w:style>
  <w:style w:type="character" w:customStyle="1" w:styleId="WW8Num34z1">
    <w:name w:val="WW8Num34z1"/>
    <w:rsid w:val="00C068E0"/>
    <w:rPr>
      <w:rFonts w:ascii="Courier New" w:hAnsi="Courier New" w:cs="Courier New"/>
    </w:rPr>
  </w:style>
  <w:style w:type="character" w:customStyle="1" w:styleId="WW8Num34z2">
    <w:name w:val="WW8Num34z2"/>
    <w:rsid w:val="00C068E0"/>
    <w:rPr>
      <w:rFonts w:ascii="Wingdings" w:hAnsi="Wingdings"/>
    </w:rPr>
  </w:style>
  <w:style w:type="character" w:customStyle="1" w:styleId="WW8Num34z3">
    <w:name w:val="WW8Num34z3"/>
    <w:rsid w:val="00C068E0"/>
    <w:rPr>
      <w:rFonts w:ascii="Symbol" w:hAnsi="Symbol"/>
    </w:rPr>
  </w:style>
  <w:style w:type="character" w:customStyle="1" w:styleId="WW8Num35z0">
    <w:name w:val="WW8Num35z0"/>
    <w:rsid w:val="00C068E0"/>
    <w:rPr>
      <w:rFonts w:ascii="Courier New" w:hAnsi="Courier New" w:cs="Courier New"/>
      <w:sz w:val="22"/>
      <w:szCs w:val="22"/>
    </w:rPr>
  </w:style>
  <w:style w:type="character" w:customStyle="1" w:styleId="WW8Num35z1">
    <w:name w:val="WW8Num35z1"/>
    <w:rsid w:val="00C068E0"/>
    <w:rPr>
      <w:rFonts w:ascii="Courier New" w:hAnsi="Courier New" w:cs="Courier New"/>
    </w:rPr>
  </w:style>
  <w:style w:type="character" w:customStyle="1" w:styleId="WW8Num35z2">
    <w:name w:val="WW8Num35z2"/>
    <w:rsid w:val="00C068E0"/>
    <w:rPr>
      <w:rFonts w:ascii="Wingdings" w:hAnsi="Wingdings"/>
    </w:rPr>
  </w:style>
  <w:style w:type="character" w:customStyle="1" w:styleId="WW8Num35z3">
    <w:name w:val="WW8Num35z3"/>
    <w:rsid w:val="00C068E0"/>
    <w:rPr>
      <w:rFonts w:ascii="Symbol" w:hAnsi="Symbol"/>
    </w:rPr>
  </w:style>
  <w:style w:type="character" w:customStyle="1" w:styleId="WW8Num36z0">
    <w:name w:val="WW8Num36z0"/>
    <w:rsid w:val="00C068E0"/>
    <w:rPr>
      <w:rFonts w:ascii="Courier New" w:hAnsi="Courier New" w:cs="Courier New"/>
      <w:sz w:val="22"/>
      <w:szCs w:val="22"/>
    </w:rPr>
  </w:style>
  <w:style w:type="character" w:customStyle="1" w:styleId="WW8Num36z1">
    <w:name w:val="WW8Num36z1"/>
    <w:rsid w:val="00C068E0"/>
    <w:rPr>
      <w:rFonts w:ascii="Courier New" w:hAnsi="Courier New" w:cs="Courier New"/>
    </w:rPr>
  </w:style>
  <w:style w:type="character" w:customStyle="1" w:styleId="WW8Num36z2">
    <w:name w:val="WW8Num36z2"/>
    <w:rsid w:val="00C068E0"/>
    <w:rPr>
      <w:rFonts w:ascii="Wingdings" w:hAnsi="Wingdings"/>
    </w:rPr>
  </w:style>
  <w:style w:type="character" w:customStyle="1" w:styleId="WW8Num36z3">
    <w:name w:val="WW8Num36z3"/>
    <w:rsid w:val="00C068E0"/>
    <w:rPr>
      <w:rFonts w:ascii="Symbol" w:hAnsi="Symbol"/>
    </w:rPr>
  </w:style>
  <w:style w:type="character" w:customStyle="1" w:styleId="WW8Num37z0">
    <w:name w:val="WW8Num37z0"/>
    <w:rsid w:val="00C068E0"/>
    <w:rPr>
      <w:rFonts w:ascii="Courier New" w:hAnsi="Courier New" w:cs="Courier New"/>
      <w:sz w:val="22"/>
      <w:szCs w:val="22"/>
    </w:rPr>
  </w:style>
  <w:style w:type="character" w:customStyle="1" w:styleId="WW8Num37z1">
    <w:name w:val="WW8Num37z1"/>
    <w:rsid w:val="00C068E0"/>
    <w:rPr>
      <w:rFonts w:ascii="Courier New" w:hAnsi="Courier New" w:cs="Courier New"/>
    </w:rPr>
  </w:style>
  <w:style w:type="character" w:customStyle="1" w:styleId="WW8Num37z2">
    <w:name w:val="WW8Num37z2"/>
    <w:rsid w:val="00C068E0"/>
    <w:rPr>
      <w:rFonts w:ascii="Wingdings" w:hAnsi="Wingdings"/>
    </w:rPr>
  </w:style>
  <w:style w:type="character" w:customStyle="1" w:styleId="WW8Num37z3">
    <w:name w:val="WW8Num37z3"/>
    <w:rsid w:val="00C068E0"/>
    <w:rPr>
      <w:rFonts w:ascii="Symbol" w:hAnsi="Symbol"/>
    </w:rPr>
  </w:style>
  <w:style w:type="character" w:customStyle="1" w:styleId="WW8Num38z0">
    <w:name w:val="WW8Num38z0"/>
    <w:rsid w:val="00C068E0"/>
    <w:rPr>
      <w:rFonts w:ascii="Symbol" w:hAnsi="Symbol"/>
      <w:sz w:val="22"/>
      <w:szCs w:val="22"/>
    </w:rPr>
  </w:style>
  <w:style w:type="character" w:customStyle="1" w:styleId="WW8Num38z1">
    <w:name w:val="WW8Num38z1"/>
    <w:rsid w:val="00C068E0"/>
    <w:rPr>
      <w:rFonts w:ascii="Courier New" w:hAnsi="Courier New" w:cs="Courier New"/>
    </w:rPr>
  </w:style>
  <w:style w:type="character" w:customStyle="1" w:styleId="WW8Num38z2">
    <w:name w:val="WW8Num38z2"/>
    <w:rsid w:val="00C068E0"/>
    <w:rPr>
      <w:rFonts w:ascii="Wingdings" w:hAnsi="Wingdings"/>
    </w:rPr>
  </w:style>
  <w:style w:type="character" w:customStyle="1" w:styleId="WW8Num38z3">
    <w:name w:val="WW8Num38z3"/>
    <w:rsid w:val="00C068E0"/>
    <w:rPr>
      <w:rFonts w:ascii="Symbol" w:hAnsi="Symbol"/>
    </w:rPr>
  </w:style>
  <w:style w:type="character" w:customStyle="1" w:styleId="WW8Num39z0">
    <w:name w:val="WW8Num39z0"/>
    <w:rsid w:val="00C068E0"/>
    <w:rPr>
      <w:rFonts w:ascii="Symbol" w:hAnsi="Symbol"/>
      <w:sz w:val="22"/>
      <w:szCs w:val="22"/>
    </w:rPr>
  </w:style>
  <w:style w:type="character" w:customStyle="1" w:styleId="WW8Num39z1">
    <w:name w:val="WW8Num39z1"/>
    <w:rsid w:val="00C068E0"/>
    <w:rPr>
      <w:rFonts w:ascii="Courier New" w:hAnsi="Courier New" w:cs="Courier New"/>
    </w:rPr>
  </w:style>
  <w:style w:type="character" w:customStyle="1" w:styleId="WW8Num39z2">
    <w:name w:val="WW8Num39z2"/>
    <w:rsid w:val="00C068E0"/>
    <w:rPr>
      <w:rFonts w:ascii="Wingdings" w:hAnsi="Wingdings"/>
    </w:rPr>
  </w:style>
  <w:style w:type="character" w:customStyle="1" w:styleId="WW8Num39z3">
    <w:name w:val="WW8Num39z3"/>
    <w:rsid w:val="00C068E0"/>
    <w:rPr>
      <w:rFonts w:ascii="Symbol" w:hAnsi="Symbol"/>
    </w:rPr>
  </w:style>
  <w:style w:type="character" w:customStyle="1" w:styleId="WW8Num40z0">
    <w:name w:val="WW8Num40z0"/>
    <w:rsid w:val="00C068E0"/>
    <w:rPr>
      <w:rFonts w:ascii="Symbol" w:hAnsi="Symbol"/>
      <w:sz w:val="22"/>
      <w:szCs w:val="22"/>
    </w:rPr>
  </w:style>
  <w:style w:type="character" w:customStyle="1" w:styleId="WW8Num43z0">
    <w:name w:val="WW8Num43z0"/>
    <w:rsid w:val="00C068E0"/>
    <w:rPr>
      <w:rFonts w:ascii="Courier New" w:hAnsi="Courier New" w:cs="Courier New"/>
      <w:sz w:val="22"/>
      <w:szCs w:val="22"/>
    </w:rPr>
  </w:style>
  <w:style w:type="character" w:customStyle="1" w:styleId="WW8Num43z1">
    <w:name w:val="WW8Num43z1"/>
    <w:rsid w:val="00C068E0"/>
    <w:rPr>
      <w:rFonts w:ascii="Courier New" w:hAnsi="Courier New" w:cs="Courier New"/>
    </w:rPr>
  </w:style>
  <w:style w:type="character" w:customStyle="1" w:styleId="WW8Num43z2">
    <w:name w:val="WW8Num43z2"/>
    <w:rsid w:val="00C068E0"/>
    <w:rPr>
      <w:rFonts w:ascii="Wingdings" w:hAnsi="Wingdings"/>
    </w:rPr>
  </w:style>
  <w:style w:type="character" w:customStyle="1" w:styleId="WW8Num43z3">
    <w:name w:val="WW8Num43z3"/>
    <w:rsid w:val="00C068E0"/>
    <w:rPr>
      <w:rFonts w:ascii="Symbol" w:hAnsi="Symbol"/>
    </w:rPr>
  </w:style>
  <w:style w:type="character" w:customStyle="1" w:styleId="WW8Num44z0">
    <w:name w:val="WW8Num44z0"/>
    <w:rsid w:val="00C068E0"/>
    <w:rPr>
      <w:rFonts w:ascii="Symbol" w:hAnsi="Symbol"/>
      <w:sz w:val="22"/>
      <w:szCs w:val="22"/>
    </w:rPr>
  </w:style>
  <w:style w:type="character" w:customStyle="1" w:styleId="WW8Num44z1">
    <w:name w:val="WW8Num44z1"/>
    <w:rsid w:val="00C068E0"/>
    <w:rPr>
      <w:rFonts w:ascii="Courier New" w:hAnsi="Courier New" w:cs="Courier New"/>
      <w:sz w:val="22"/>
      <w:szCs w:val="22"/>
    </w:rPr>
  </w:style>
  <w:style w:type="character" w:customStyle="1" w:styleId="WW8Num44z2">
    <w:name w:val="WW8Num44z2"/>
    <w:rsid w:val="00C068E0"/>
    <w:rPr>
      <w:rFonts w:ascii="Wingdings" w:hAnsi="Wingdings"/>
    </w:rPr>
  </w:style>
  <w:style w:type="character" w:customStyle="1" w:styleId="WW8Num44z3">
    <w:name w:val="WW8Num44z3"/>
    <w:rsid w:val="00C068E0"/>
    <w:rPr>
      <w:rFonts w:ascii="Symbol" w:hAnsi="Symbol"/>
    </w:rPr>
  </w:style>
  <w:style w:type="character" w:customStyle="1" w:styleId="WW8Num44z4">
    <w:name w:val="WW8Num44z4"/>
    <w:rsid w:val="00C068E0"/>
    <w:rPr>
      <w:rFonts w:ascii="Courier New" w:hAnsi="Courier New" w:cs="Courier New"/>
    </w:rPr>
  </w:style>
  <w:style w:type="character" w:customStyle="1" w:styleId="WW8Num45z0">
    <w:name w:val="WW8Num45z0"/>
    <w:rsid w:val="00C068E0"/>
    <w:rPr>
      <w:rFonts w:ascii="Symbol" w:hAnsi="Symbol"/>
      <w:sz w:val="22"/>
      <w:szCs w:val="22"/>
    </w:rPr>
  </w:style>
  <w:style w:type="character" w:customStyle="1" w:styleId="WW8Num45z1">
    <w:name w:val="WW8Num45z1"/>
    <w:rsid w:val="00C068E0"/>
    <w:rPr>
      <w:rFonts w:ascii="Courier New" w:hAnsi="Courier New" w:cs="Courier New"/>
    </w:rPr>
  </w:style>
  <w:style w:type="character" w:customStyle="1" w:styleId="WW8Num45z2">
    <w:name w:val="WW8Num45z2"/>
    <w:rsid w:val="00C068E0"/>
    <w:rPr>
      <w:rFonts w:ascii="Wingdings" w:hAnsi="Wingdings"/>
    </w:rPr>
  </w:style>
  <w:style w:type="character" w:customStyle="1" w:styleId="WW8Num45z3">
    <w:name w:val="WW8Num45z3"/>
    <w:rsid w:val="00C068E0"/>
    <w:rPr>
      <w:rFonts w:ascii="Symbol" w:hAnsi="Symbol"/>
    </w:rPr>
  </w:style>
  <w:style w:type="character" w:customStyle="1" w:styleId="WW8Num46z0">
    <w:name w:val="WW8Num46z0"/>
    <w:rsid w:val="00C068E0"/>
    <w:rPr>
      <w:rFonts w:ascii="Symbol" w:hAnsi="Symbol"/>
      <w:sz w:val="22"/>
      <w:szCs w:val="22"/>
    </w:rPr>
  </w:style>
  <w:style w:type="character" w:customStyle="1" w:styleId="WW8Num46z1">
    <w:name w:val="WW8Num46z1"/>
    <w:rsid w:val="00C068E0"/>
    <w:rPr>
      <w:rFonts w:ascii="Courier New" w:hAnsi="Courier New" w:cs="Courier New"/>
    </w:rPr>
  </w:style>
  <w:style w:type="character" w:customStyle="1" w:styleId="WW8Num46z2">
    <w:name w:val="WW8Num46z2"/>
    <w:rsid w:val="00C068E0"/>
    <w:rPr>
      <w:rFonts w:ascii="Wingdings" w:hAnsi="Wingdings"/>
    </w:rPr>
  </w:style>
  <w:style w:type="character" w:customStyle="1" w:styleId="WW8Num46z3">
    <w:name w:val="WW8Num46z3"/>
    <w:rsid w:val="00C068E0"/>
    <w:rPr>
      <w:rFonts w:ascii="Symbol" w:hAnsi="Symbol"/>
    </w:rPr>
  </w:style>
  <w:style w:type="character" w:customStyle="1" w:styleId="WW8Num47z0">
    <w:name w:val="WW8Num47z0"/>
    <w:rsid w:val="00C068E0"/>
    <w:rPr>
      <w:rFonts w:ascii="Symbol" w:hAnsi="Symbol"/>
      <w:sz w:val="22"/>
      <w:szCs w:val="22"/>
    </w:rPr>
  </w:style>
  <w:style w:type="character" w:customStyle="1" w:styleId="WW8Num47z1">
    <w:name w:val="WW8Num47z1"/>
    <w:rsid w:val="00C068E0"/>
    <w:rPr>
      <w:rFonts w:ascii="Courier New" w:hAnsi="Courier New" w:cs="Courier New"/>
    </w:rPr>
  </w:style>
  <w:style w:type="character" w:customStyle="1" w:styleId="WW8Num47z2">
    <w:name w:val="WW8Num47z2"/>
    <w:rsid w:val="00C068E0"/>
    <w:rPr>
      <w:rFonts w:ascii="Wingdings" w:hAnsi="Wingdings"/>
    </w:rPr>
  </w:style>
  <w:style w:type="character" w:customStyle="1" w:styleId="WW8Num47z3">
    <w:name w:val="WW8Num47z3"/>
    <w:rsid w:val="00C068E0"/>
    <w:rPr>
      <w:rFonts w:ascii="Symbol" w:hAnsi="Symbol"/>
    </w:rPr>
  </w:style>
  <w:style w:type="character" w:customStyle="1" w:styleId="WW8Num48z0">
    <w:name w:val="WW8Num48z0"/>
    <w:rsid w:val="00C068E0"/>
    <w:rPr>
      <w:rFonts w:ascii="Symbol" w:hAnsi="Symbol"/>
      <w:sz w:val="22"/>
      <w:szCs w:val="22"/>
    </w:rPr>
  </w:style>
  <w:style w:type="character" w:customStyle="1" w:styleId="WW8Num48z1">
    <w:name w:val="WW8Num48z1"/>
    <w:rsid w:val="00C068E0"/>
    <w:rPr>
      <w:rFonts w:ascii="Courier New" w:hAnsi="Courier New" w:cs="Courier New"/>
    </w:rPr>
  </w:style>
  <w:style w:type="character" w:customStyle="1" w:styleId="WW8Num48z2">
    <w:name w:val="WW8Num48z2"/>
    <w:rsid w:val="00C068E0"/>
    <w:rPr>
      <w:rFonts w:ascii="Wingdings" w:hAnsi="Wingdings"/>
    </w:rPr>
  </w:style>
  <w:style w:type="character" w:customStyle="1" w:styleId="WW8Num48z3">
    <w:name w:val="WW8Num48z3"/>
    <w:rsid w:val="00C068E0"/>
    <w:rPr>
      <w:rFonts w:ascii="Symbol" w:hAnsi="Symbol"/>
    </w:rPr>
  </w:style>
  <w:style w:type="character" w:customStyle="1" w:styleId="WW8Num49z0">
    <w:name w:val="WW8Num49z0"/>
    <w:rsid w:val="00C068E0"/>
    <w:rPr>
      <w:rFonts w:ascii="Courier New" w:hAnsi="Courier New" w:cs="Courier New"/>
      <w:sz w:val="22"/>
      <w:szCs w:val="22"/>
    </w:rPr>
  </w:style>
  <w:style w:type="character" w:customStyle="1" w:styleId="WW8Num49z1">
    <w:name w:val="WW8Num49z1"/>
    <w:rsid w:val="00C068E0"/>
    <w:rPr>
      <w:rFonts w:ascii="Courier New" w:hAnsi="Courier New" w:cs="Courier New"/>
    </w:rPr>
  </w:style>
  <w:style w:type="character" w:customStyle="1" w:styleId="WW8Num49z2">
    <w:name w:val="WW8Num49z2"/>
    <w:rsid w:val="00C068E0"/>
    <w:rPr>
      <w:rFonts w:ascii="Wingdings" w:hAnsi="Wingdings"/>
    </w:rPr>
  </w:style>
  <w:style w:type="character" w:customStyle="1" w:styleId="WW8Num49z3">
    <w:name w:val="WW8Num49z3"/>
    <w:rsid w:val="00C068E0"/>
    <w:rPr>
      <w:rFonts w:ascii="Symbol" w:hAnsi="Symbol"/>
    </w:rPr>
  </w:style>
  <w:style w:type="character" w:customStyle="1" w:styleId="WW8Num50z0">
    <w:name w:val="WW8Num50z0"/>
    <w:rsid w:val="00C068E0"/>
    <w:rPr>
      <w:rFonts w:ascii="Courier New" w:hAnsi="Courier New" w:cs="Courier New"/>
      <w:sz w:val="22"/>
      <w:szCs w:val="22"/>
    </w:rPr>
  </w:style>
  <w:style w:type="character" w:customStyle="1" w:styleId="WW8Num50z1">
    <w:name w:val="WW8Num50z1"/>
    <w:rsid w:val="00C068E0"/>
    <w:rPr>
      <w:rFonts w:ascii="Courier New" w:hAnsi="Courier New" w:cs="Courier New"/>
    </w:rPr>
  </w:style>
  <w:style w:type="character" w:customStyle="1" w:styleId="WW8Num50z2">
    <w:name w:val="WW8Num50z2"/>
    <w:rsid w:val="00C068E0"/>
    <w:rPr>
      <w:rFonts w:ascii="Wingdings" w:hAnsi="Wingdings"/>
    </w:rPr>
  </w:style>
  <w:style w:type="character" w:customStyle="1" w:styleId="WW8Num50z3">
    <w:name w:val="WW8Num50z3"/>
    <w:rsid w:val="00C068E0"/>
    <w:rPr>
      <w:rFonts w:ascii="Symbol" w:hAnsi="Symbol"/>
    </w:rPr>
  </w:style>
  <w:style w:type="character" w:customStyle="1" w:styleId="WW8Num51z0">
    <w:name w:val="WW8Num51z0"/>
    <w:rsid w:val="00C068E0"/>
    <w:rPr>
      <w:rFonts w:ascii="Symbol" w:hAnsi="Symbol"/>
      <w:sz w:val="22"/>
      <w:szCs w:val="22"/>
    </w:rPr>
  </w:style>
  <w:style w:type="character" w:customStyle="1" w:styleId="WW8Num51z1">
    <w:name w:val="WW8Num51z1"/>
    <w:rsid w:val="00C068E0"/>
    <w:rPr>
      <w:rFonts w:ascii="Courier New" w:hAnsi="Courier New" w:cs="Courier New"/>
    </w:rPr>
  </w:style>
  <w:style w:type="character" w:customStyle="1" w:styleId="WW8Num51z2">
    <w:name w:val="WW8Num51z2"/>
    <w:rsid w:val="00C068E0"/>
    <w:rPr>
      <w:rFonts w:ascii="Wingdings" w:hAnsi="Wingdings"/>
    </w:rPr>
  </w:style>
  <w:style w:type="character" w:customStyle="1" w:styleId="WW8Num51z3">
    <w:name w:val="WW8Num51z3"/>
    <w:rsid w:val="00C068E0"/>
    <w:rPr>
      <w:rFonts w:ascii="Symbol" w:hAnsi="Symbol"/>
    </w:rPr>
  </w:style>
  <w:style w:type="character" w:customStyle="1" w:styleId="WW8Num52z0">
    <w:name w:val="WW8Num52z0"/>
    <w:rsid w:val="00C068E0"/>
    <w:rPr>
      <w:rFonts w:ascii="Symbol" w:hAnsi="Symbol"/>
      <w:sz w:val="22"/>
      <w:szCs w:val="22"/>
    </w:rPr>
  </w:style>
  <w:style w:type="character" w:customStyle="1" w:styleId="WW8Num52z1">
    <w:name w:val="WW8Num52z1"/>
    <w:rsid w:val="00C068E0"/>
    <w:rPr>
      <w:rFonts w:ascii="Courier New" w:hAnsi="Courier New" w:cs="Courier New"/>
    </w:rPr>
  </w:style>
  <w:style w:type="character" w:customStyle="1" w:styleId="WW8Num52z2">
    <w:name w:val="WW8Num52z2"/>
    <w:rsid w:val="00C068E0"/>
    <w:rPr>
      <w:rFonts w:ascii="Wingdings" w:hAnsi="Wingdings"/>
    </w:rPr>
  </w:style>
  <w:style w:type="character" w:customStyle="1" w:styleId="WW8Num52z3">
    <w:name w:val="WW8Num52z3"/>
    <w:rsid w:val="00C068E0"/>
    <w:rPr>
      <w:rFonts w:ascii="Symbol" w:hAnsi="Symbol"/>
    </w:rPr>
  </w:style>
  <w:style w:type="character" w:customStyle="1" w:styleId="WW8Num53z0">
    <w:name w:val="WW8Num53z0"/>
    <w:rsid w:val="00C068E0"/>
    <w:rPr>
      <w:rFonts w:ascii="Symbol" w:hAnsi="Symbol"/>
      <w:sz w:val="22"/>
      <w:szCs w:val="22"/>
    </w:rPr>
  </w:style>
  <w:style w:type="character" w:customStyle="1" w:styleId="WW8Num53z1">
    <w:name w:val="WW8Num53z1"/>
    <w:rsid w:val="00C068E0"/>
    <w:rPr>
      <w:rFonts w:ascii="Courier New" w:hAnsi="Courier New" w:cs="Courier New"/>
    </w:rPr>
  </w:style>
  <w:style w:type="character" w:customStyle="1" w:styleId="WW8Num53z2">
    <w:name w:val="WW8Num53z2"/>
    <w:rsid w:val="00C068E0"/>
    <w:rPr>
      <w:rFonts w:ascii="Wingdings" w:hAnsi="Wingdings"/>
    </w:rPr>
  </w:style>
  <w:style w:type="character" w:customStyle="1" w:styleId="WW8Num53z3">
    <w:name w:val="WW8Num53z3"/>
    <w:rsid w:val="00C068E0"/>
    <w:rPr>
      <w:rFonts w:ascii="Symbol" w:hAnsi="Symbol"/>
    </w:rPr>
  </w:style>
  <w:style w:type="character" w:customStyle="1" w:styleId="WW8Num55z0">
    <w:name w:val="WW8Num55z0"/>
    <w:rsid w:val="00C068E0"/>
    <w:rPr>
      <w:rFonts w:ascii="Courier New" w:hAnsi="Courier New" w:cs="Courier New"/>
      <w:sz w:val="22"/>
      <w:szCs w:val="22"/>
    </w:rPr>
  </w:style>
  <w:style w:type="character" w:customStyle="1" w:styleId="WW8Num55z1">
    <w:name w:val="WW8Num55z1"/>
    <w:rsid w:val="00C068E0"/>
    <w:rPr>
      <w:rFonts w:ascii="Courier New" w:hAnsi="Courier New" w:cs="Courier New"/>
    </w:rPr>
  </w:style>
  <w:style w:type="character" w:customStyle="1" w:styleId="WW8Num55z2">
    <w:name w:val="WW8Num55z2"/>
    <w:rsid w:val="00C068E0"/>
    <w:rPr>
      <w:rFonts w:ascii="Wingdings" w:hAnsi="Wingdings"/>
    </w:rPr>
  </w:style>
  <w:style w:type="character" w:customStyle="1" w:styleId="WW8Num55z3">
    <w:name w:val="WW8Num55z3"/>
    <w:rsid w:val="00C068E0"/>
    <w:rPr>
      <w:rFonts w:ascii="Symbol" w:hAnsi="Symbol"/>
    </w:rPr>
  </w:style>
  <w:style w:type="character" w:customStyle="1" w:styleId="WW8Num56z0">
    <w:name w:val="WW8Num56z0"/>
    <w:rsid w:val="00C068E0"/>
    <w:rPr>
      <w:rFonts w:ascii="Courier New" w:hAnsi="Courier New" w:cs="Courier New"/>
      <w:sz w:val="22"/>
      <w:szCs w:val="22"/>
    </w:rPr>
  </w:style>
  <w:style w:type="character" w:customStyle="1" w:styleId="WW8Num56z1">
    <w:name w:val="WW8Num56z1"/>
    <w:rsid w:val="00C068E0"/>
    <w:rPr>
      <w:rFonts w:ascii="Courier New" w:hAnsi="Courier New" w:cs="Courier New"/>
    </w:rPr>
  </w:style>
  <w:style w:type="character" w:customStyle="1" w:styleId="WW8Num56z2">
    <w:name w:val="WW8Num56z2"/>
    <w:rsid w:val="00C068E0"/>
    <w:rPr>
      <w:rFonts w:ascii="Wingdings" w:hAnsi="Wingdings"/>
    </w:rPr>
  </w:style>
  <w:style w:type="character" w:customStyle="1" w:styleId="WW8Num56z3">
    <w:name w:val="WW8Num56z3"/>
    <w:rsid w:val="00C068E0"/>
    <w:rPr>
      <w:rFonts w:ascii="Symbol" w:hAnsi="Symbol"/>
    </w:rPr>
  </w:style>
  <w:style w:type="character" w:customStyle="1" w:styleId="WW8Num57z0">
    <w:name w:val="WW8Num57z0"/>
    <w:rsid w:val="00C068E0"/>
    <w:rPr>
      <w:rFonts w:ascii="Courier New" w:hAnsi="Courier New" w:cs="Courier New"/>
      <w:sz w:val="22"/>
      <w:szCs w:val="22"/>
    </w:rPr>
  </w:style>
  <w:style w:type="character" w:customStyle="1" w:styleId="WW8Num57z1">
    <w:name w:val="WW8Num57z1"/>
    <w:rsid w:val="00C068E0"/>
    <w:rPr>
      <w:rFonts w:ascii="Courier New" w:hAnsi="Courier New" w:cs="Courier New"/>
    </w:rPr>
  </w:style>
  <w:style w:type="character" w:customStyle="1" w:styleId="WW8Num57z2">
    <w:name w:val="WW8Num57z2"/>
    <w:rsid w:val="00C068E0"/>
    <w:rPr>
      <w:rFonts w:ascii="Wingdings" w:hAnsi="Wingdings"/>
    </w:rPr>
  </w:style>
  <w:style w:type="character" w:customStyle="1" w:styleId="WW8Num57z3">
    <w:name w:val="WW8Num57z3"/>
    <w:rsid w:val="00C068E0"/>
    <w:rPr>
      <w:rFonts w:ascii="Symbol" w:hAnsi="Symbol"/>
    </w:rPr>
  </w:style>
  <w:style w:type="character" w:customStyle="1" w:styleId="WW8Num58z0">
    <w:name w:val="WW8Num58z0"/>
    <w:rsid w:val="00C068E0"/>
    <w:rPr>
      <w:rFonts w:ascii="Symbol" w:hAnsi="Symbol"/>
      <w:sz w:val="22"/>
      <w:szCs w:val="22"/>
    </w:rPr>
  </w:style>
  <w:style w:type="character" w:customStyle="1" w:styleId="WW8Num58z1">
    <w:name w:val="WW8Num58z1"/>
    <w:rsid w:val="00C068E0"/>
    <w:rPr>
      <w:rFonts w:ascii="Courier New" w:hAnsi="Courier New" w:cs="Courier New"/>
    </w:rPr>
  </w:style>
  <w:style w:type="character" w:customStyle="1" w:styleId="WW8Num58z2">
    <w:name w:val="WW8Num58z2"/>
    <w:rsid w:val="00C068E0"/>
    <w:rPr>
      <w:rFonts w:ascii="Wingdings" w:hAnsi="Wingdings"/>
    </w:rPr>
  </w:style>
  <w:style w:type="character" w:customStyle="1" w:styleId="WW8Num58z3">
    <w:name w:val="WW8Num58z3"/>
    <w:rsid w:val="00C068E0"/>
    <w:rPr>
      <w:rFonts w:ascii="Symbol" w:hAnsi="Symbol"/>
    </w:rPr>
  </w:style>
  <w:style w:type="character" w:customStyle="1" w:styleId="WW8Num59z0">
    <w:name w:val="WW8Num59z0"/>
    <w:rsid w:val="00C068E0"/>
    <w:rPr>
      <w:rFonts w:ascii="Symbol" w:hAnsi="Symbol"/>
      <w:sz w:val="22"/>
      <w:szCs w:val="22"/>
    </w:rPr>
  </w:style>
  <w:style w:type="character" w:customStyle="1" w:styleId="WW8Num59z1">
    <w:name w:val="WW8Num59z1"/>
    <w:rsid w:val="00C068E0"/>
    <w:rPr>
      <w:rFonts w:ascii="Courier New" w:hAnsi="Courier New" w:cs="Courier New"/>
    </w:rPr>
  </w:style>
  <w:style w:type="character" w:customStyle="1" w:styleId="WW8Num59z2">
    <w:name w:val="WW8Num59z2"/>
    <w:rsid w:val="00C068E0"/>
    <w:rPr>
      <w:rFonts w:ascii="Wingdings" w:hAnsi="Wingdings"/>
    </w:rPr>
  </w:style>
  <w:style w:type="character" w:customStyle="1" w:styleId="WW8Num59z3">
    <w:name w:val="WW8Num59z3"/>
    <w:rsid w:val="00C068E0"/>
    <w:rPr>
      <w:rFonts w:ascii="Symbol" w:hAnsi="Symbol"/>
    </w:rPr>
  </w:style>
  <w:style w:type="character" w:customStyle="1" w:styleId="1c">
    <w:name w:val="Основной шрифт абзаца1"/>
    <w:rsid w:val="00C068E0"/>
  </w:style>
  <w:style w:type="character" w:customStyle="1" w:styleId="Normal">
    <w:name w:val="Normal Знак"/>
    <w:rsid w:val="00C068E0"/>
    <w:rPr>
      <w:sz w:val="22"/>
      <w:lang w:val="ru-RU" w:eastAsia="ar-SA" w:bidi="ar-SA"/>
    </w:rPr>
  </w:style>
  <w:style w:type="character" w:customStyle="1" w:styleId="1d">
    <w:name w:val="Знак примечания1"/>
    <w:rsid w:val="00C068E0"/>
    <w:rPr>
      <w:sz w:val="16"/>
      <w:szCs w:val="16"/>
    </w:rPr>
  </w:style>
  <w:style w:type="character" w:customStyle="1" w:styleId="1e">
    <w:name w:val="Название Знак1"/>
    <w:aliases w:val="Заголовок Знак"/>
    <w:rsid w:val="00C068E0"/>
    <w:rPr>
      <w:rFonts w:ascii="Arial" w:eastAsia="Lucida Sans Unicode" w:hAnsi="Arial" w:cs="Tahoma"/>
      <w:sz w:val="28"/>
      <w:szCs w:val="28"/>
      <w:lang w:eastAsia="ar-SA"/>
    </w:rPr>
  </w:style>
  <w:style w:type="paragraph" w:styleId="afffffff7">
    <w:name w:val="List"/>
    <w:basedOn w:val="ab"/>
    <w:rsid w:val="00C068E0"/>
    <w:pPr>
      <w:spacing w:line="360" w:lineRule="exact"/>
      <w:ind w:firstLine="720"/>
    </w:pPr>
    <w:rPr>
      <w:rFonts w:ascii="Arial" w:hAnsi="Arial" w:cs="Tahoma"/>
      <w:sz w:val="28"/>
      <w:szCs w:val="20"/>
      <w:lang w:eastAsia="ar-SA"/>
    </w:rPr>
  </w:style>
  <w:style w:type="paragraph" w:customStyle="1" w:styleId="1f">
    <w:name w:val="Название1"/>
    <w:basedOn w:val="a"/>
    <w:rsid w:val="00C068E0"/>
    <w:pPr>
      <w:suppressLineNumbers/>
      <w:spacing w:before="120" w:after="120"/>
    </w:pPr>
    <w:rPr>
      <w:rFonts w:ascii="Arial" w:hAnsi="Arial" w:cs="Tahoma"/>
      <w:i/>
      <w:iCs/>
      <w:lang w:eastAsia="ar-SA"/>
    </w:rPr>
  </w:style>
  <w:style w:type="paragraph" w:customStyle="1" w:styleId="1f0">
    <w:name w:val="Указатель1"/>
    <w:basedOn w:val="a"/>
    <w:rsid w:val="00C068E0"/>
    <w:pPr>
      <w:suppressLineNumbers/>
    </w:pPr>
    <w:rPr>
      <w:rFonts w:ascii="Arial" w:hAnsi="Arial" w:cs="Tahoma"/>
      <w:lang w:eastAsia="ar-SA"/>
    </w:rPr>
  </w:style>
  <w:style w:type="paragraph" w:customStyle="1" w:styleId="110">
    <w:name w:val="Название объекта11"/>
    <w:next w:val="a"/>
    <w:rsid w:val="00C068E0"/>
    <w:pPr>
      <w:suppressAutoHyphens/>
      <w:spacing w:before="240" w:after="60" w:line="240" w:lineRule="auto"/>
    </w:pPr>
    <w:rPr>
      <w:rFonts w:ascii="Times New Roman" w:eastAsia="Times New Roman" w:hAnsi="Times New Roman" w:cs="Times New Roman"/>
      <w:sz w:val="26"/>
      <w:szCs w:val="24"/>
      <w:lang w:val="ru-RU" w:eastAsia="ar-SA" w:bidi="ar-SA"/>
    </w:rPr>
  </w:style>
  <w:style w:type="paragraph" w:customStyle="1" w:styleId="1f1">
    <w:name w:val="Обычный1"/>
    <w:rsid w:val="00C068E0"/>
    <w:pPr>
      <w:suppressAutoHyphens/>
      <w:snapToGrid w:val="0"/>
      <w:spacing w:after="0" w:line="240" w:lineRule="auto"/>
    </w:pPr>
    <w:rPr>
      <w:rFonts w:ascii="Times New Roman" w:eastAsia="Times New Roman" w:hAnsi="Times New Roman" w:cs="Times New Roman"/>
      <w:szCs w:val="24"/>
      <w:lang w:val="ru-RU" w:eastAsia="ar-SA" w:bidi="ar-SA"/>
    </w:rPr>
  </w:style>
  <w:style w:type="paragraph" w:customStyle="1" w:styleId="Normal10-022">
    <w:name w:val="Стиль Normal + 10 пт полужирный По центру Слева:  -02 см Справ...2"/>
    <w:basedOn w:val="1f1"/>
    <w:rsid w:val="00C068E0"/>
    <w:pPr>
      <w:ind w:left="-113" w:right="-113"/>
      <w:jc w:val="center"/>
    </w:pPr>
    <w:rPr>
      <w:b/>
      <w:bCs/>
      <w:sz w:val="20"/>
    </w:rPr>
  </w:style>
  <w:style w:type="paragraph" w:customStyle="1" w:styleId="Heading">
    <w:name w:val="Heading"/>
    <w:rsid w:val="00C068E0"/>
    <w:pPr>
      <w:suppressAutoHyphens/>
      <w:autoSpaceDE w:val="0"/>
      <w:spacing w:after="0" w:line="240" w:lineRule="auto"/>
    </w:pPr>
    <w:rPr>
      <w:rFonts w:ascii="Arial" w:eastAsia="Times New Roman" w:hAnsi="Arial" w:cs="Arial"/>
      <w:b/>
      <w:bCs/>
      <w:lang w:val="ru-RU" w:eastAsia="ar-SA" w:bidi="ar-SA"/>
    </w:rPr>
  </w:style>
  <w:style w:type="paragraph" w:customStyle="1" w:styleId="Iauiue">
    <w:name w:val="Iau?iue"/>
    <w:rsid w:val="00C068E0"/>
    <w:pPr>
      <w:widowControl w:val="0"/>
      <w:suppressAutoHyphens/>
      <w:spacing w:after="0" w:line="240" w:lineRule="auto"/>
    </w:pPr>
    <w:rPr>
      <w:rFonts w:ascii="Times New Roman" w:eastAsia="Times New Roman" w:hAnsi="Times New Roman" w:cs="Times New Roman"/>
      <w:sz w:val="24"/>
      <w:szCs w:val="24"/>
      <w:lang w:val="ru-RU" w:eastAsia="ar-SA" w:bidi="ar-SA"/>
    </w:rPr>
  </w:style>
  <w:style w:type="paragraph" w:customStyle="1" w:styleId="1f2">
    <w:name w:val="Текст примечания1"/>
    <w:basedOn w:val="a"/>
    <w:rsid w:val="00C068E0"/>
    <w:rPr>
      <w:sz w:val="20"/>
      <w:szCs w:val="20"/>
      <w:lang w:eastAsia="ar-SA"/>
    </w:rPr>
  </w:style>
  <w:style w:type="paragraph" w:styleId="afffffff8">
    <w:name w:val="annotation text"/>
    <w:basedOn w:val="a"/>
    <w:link w:val="afffffff9"/>
    <w:rsid w:val="00C068E0"/>
    <w:pPr>
      <w:spacing w:after="200" w:line="276" w:lineRule="auto"/>
    </w:pPr>
    <w:rPr>
      <w:sz w:val="20"/>
      <w:szCs w:val="20"/>
    </w:rPr>
  </w:style>
  <w:style w:type="character" w:customStyle="1" w:styleId="afffffff9">
    <w:name w:val="Текст примечания Знак"/>
    <w:basedOn w:val="a0"/>
    <w:link w:val="afffffff8"/>
    <w:rsid w:val="00C068E0"/>
    <w:rPr>
      <w:rFonts w:ascii="Times New Roman" w:eastAsia="Times New Roman" w:hAnsi="Times New Roman" w:cs="Times New Roman"/>
      <w:sz w:val="20"/>
      <w:szCs w:val="20"/>
      <w:lang w:bidi="ar-SA"/>
    </w:rPr>
  </w:style>
  <w:style w:type="paragraph" w:styleId="afffffffa">
    <w:name w:val="annotation subject"/>
    <w:basedOn w:val="1f2"/>
    <w:next w:val="1f2"/>
    <w:link w:val="afffffffb"/>
    <w:rsid w:val="00C068E0"/>
    <w:rPr>
      <w:b/>
      <w:bCs/>
    </w:rPr>
  </w:style>
  <w:style w:type="character" w:customStyle="1" w:styleId="afffffffb">
    <w:name w:val="Тема примечания Знак"/>
    <w:basedOn w:val="afffffff9"/>
    <w:link w:val="afffffffa"/>
    <w:rsid w:val="00C068E0"/>
    <w:rPr>
      <w:rFonts w:ascii="Times New Roman" w:eastAsia="Times New Roman" w:hAnsi="Times New Roman" w:cs="Times New Roman"/>
      <w:b/>
      <w:bCs/>
      <w:sz w:val="20"/>
      <w:szCs w:val="20"/>
      <w:lang w:eastAsia="ar-SA" w:bidi="ar-SA"/>
    </w:rPr>
  </w:style>
  <w:style w:type="table" w:customStyle="1" w:styleId="1f3">
    <w:name w:val="Сетка таблицы1"/>
    <w:basedOn w:val="a1"/>
    <w:next w:val="afff6"/>
    <w:uiPriority w:val="59"/>
    <w:rsid w:val="00C068E0"/>
    <w:pPr>
      <w:spacing w:after="0" w:line="240" w:lineRule="auto"/>
    </w:pPr>
    <w:rPr>
      <w:rFonts w:ascii="Times New Roman" w:eastAsia="Times New Roman" w:hAnsi="Times New Roman" w:cs="Times New Roman"/>
      <w:sz w:val="20"/>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8">
    <w:name w:val="Основной текст2"/>
    <w:basedOn w:val="a"/>
    <w:rsid w:val="00C068E0"/>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C068E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C068E0"/>
    <w:rPr>
      <w:sz w:val="19"/>
      <w:szCs w:val="19"/>
      <w:shd w:val="clear" w:color="auto" w:fill="FFFFFF"/>
    </w:rPr>
  </w:style>
  <w:style w:type="character" w:customStyle="1" w:styleId="610pt">
    <w:name w:val="Основной текст (6) + 10 pt"/>
    <w:rsid w:val="00C068E0"/>
    <w:rPr>
      <w:sz w:val="20"/>
      <w:szCs w:val="20"/>
      <w:shd w:val="clear" w:color="auto" w:fill="FFFFFF"/>
    </w:rPr>
  </w:style>
  <w:style w:type="character" w:customStyle="1" w:styleId="63">
    <w:name w:val="Основной текст (6) + Малые прописные"/>
    <w:rsid w:val="00C068E0"/>
    <w:rPr>
      <w:smallCaps/>
      <w:sz w:val="19"/>
      <w:szCs w:val="19"/>
      <w:shd w:val="clear" w:color="auto" w:fill="FFFFFF"/>
    </w:rPr>
  </w:style>
  <w:style w:type="paragraph" w:customStyle="1" w:styleId="33">
    <w:name w:val="Основной текст3"/>
    <w:basedOn w:val="a"/>
    <w:rsid w:val="00C068E0"/>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C068E0"/>
    <w:pPr>
      <w:shd w:val="clear" w:color="auto" w:fill="FFFFFF"/>
      <w:spacing w:after="60" w:line="202" w:lineRule="exact"/>
      <w:jc w:val="both"/>
    </w:pPr>
    <w:rPr>
      <w:rFonts w:asciiTheme="minorHAnsi" w:eastAsiaTheme="minorHAnsi" w:hAnsiTheme="minorHAnsi" w:cstheme="minorBidi"/>
      <w:sz w:val="19"/>
      <w:szCs w:val="19"/>
      <w:lang w:val="en-US" w:eastAsia="en-US" w:bidi="en-US"/>
    </w:rPr>
  </w:style>
  <w:style w:type="character" w:customStyle="1" w:styleId="95pt">
    <w:name w:val="Основной текст + 9;5 pt"/>
    <w:rsid w:val="00C068E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C068E0"/>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C068E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9">
    <w:name w:val="Основной текст (2)_"/>
    <w:link w:val="2a"/>
    <w:rsid w:val="00C068E0"/>
    <w:rPr>
      <w:rFonts w:ascii="Arial Unicode MS" w:eastAsia="Arial Unicode MS" w:hAnsi="Arial Unicode MS" w:cs="Arial Unicode MS"/>
      <w:shd w:val="clear" w:color="auto" w:fill="FFFFFF"/>
    </w:rPr>
  </w:style>
  <w:style w:type="character" w:customStyle="1" w:styleId="85pt">
    <w:name w:val="Основной текст + 8;5 pt"/>
    <w:rsid w:val="00C068E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a">
    <w:name w:val="Основной текст (2)"/>
    <w:basedOn w:val="a"/>
    <w:link w:val="29"/>
    <w:rsid w:val="00C068E0"/>
    <w:pPr>
      <w:shd w:val="clear" w:color="auto" w:fill="FFFFFF"/>
      <w:spacing w:before="180" w:line="230" w:lineRule="exact"/>
      <w:ind w:firstLine="560"/>
      <w:jc w:val="both"/>
    </w:pPr>
    <w:rPr>
      <w:rFonts w:ascii="Arial Unicode MS" w:eastAsia="Arial Unicode MS" w:hAnsi="Arial Unicode MS" w:cs="Arial Unicode MS"/>
      <w:sz w:val="22"/>
      <w:szCs w:val="22"/>
      <w:lang w:val="en-US" w:eastAsia="en-US" w:bidi="en-US"/>
    </w:rPr>
  </w:style>
  <w:style w:type="paragraph" w:customStyle="1" w:styleId="afffffffc">
    <w:name w:val="Таблица"/>
    <w:basedOn w:val="a"/>
    <w:next w:val="a"/>
    <w:qFormat/>
    <w:rsid w:val="00C068E0"/>
    <w:pPr>
      <w:widowControl w:val="0"/>
    </w:pPr>
    <w:rPr>
      <w:rFonts w:eastAsia="Calibri"/>
      <w:szCs w:val="22"/>
      <w:lang w:eastAsia="en-US"/>
    </w:rPr>
  </w:style>
  <w:style w:type="paragraph" w:customStyle="1" w:styleId="1f4">
    <w:name w:val="Абзац списка1"/>
    <w:basedOn w:val="a"/>
    <w:rsid w:val="00C068E0"/>
    <w:pPr>
      <w:spacing w:after="200" w:line="276" w:lineRule="auto"/>
      <w:ind w:left="720"/>
    </w:pPr>
    <w:rPr>
      <w:rFonts w:ascii="Calibri" w:hAnsi="Calibri"/>
      <w:sz w:val="22"/>
      <w:szCs w:val="22"/>
    </w:rPr>
  </w:style>
  <w:style w:type="character" w:customStyle="1" w:styleId="apple-converted-space">
    <w:name w:val="apple-converted-space"/>
    <w:rsid w:val="00C068E0"/>
  </w:style>
  <w:style w:type="paragraph" w:customStyle="1" w:styleId="u">
    <w:name w:val="u"/>
    <w:basedOn w:val="a"/>
    <w:rsid w:val="00C068E0"/>
    <w:pPr>
      <w:spacing w:before="100" w:beforeAutospacing="1" w:after="100" w:afterAutospacing="1"/>
    </w:pPr>
  </w:style>
  <w:style w:type="paragraph" w:customStyle="1" w:styleId="uni">
    <w:name w:val="uni"/>
    <w:basedOn w:val="a"/>
    <w:rsid w:val="00C068E0"/>
    <w:pPr>
      <w:spacing w:before="100" w:beforeAutospacing="1" w:after="100" w:afterAutospacing="1"/>
    </w:pPr>
  </w:style>
  <w:style w:type="paragraph" w:customStyle="1" w:styleId="unip">
    <w:name w:val="unip"/>
    <w:basedOn w:val="a"/>
    <w:rsid w:val="00C068E0"/>
    <w:pPr>
      <w:spacing w:before="100" w:beforeAutospacing="1" w:after="100" w:afterAutospacing="1"/>
    </w:pPr>
  </w:style>
  <w:style w:type="character" w:customStyle="1" w:styleId="-style0">
    <w:name w:val="Цыганов-style Знак"/>
    <w:link w:val="-style"/>
    <w:rsid w:val="00C068E0"/>
    <w:rPr>
      <w:rFonts w:ascii="Times New Roman" w:eastAsia="Times New Roman" w:hAnsi="Times New Roman" w:cs="Times New Roman"/>
      <w:b/>
      <w:sz w:val="36"/>
      <w:szCs w:val="36"/>
      <w:lang w:bidi="ar-SA"/>
    </w:rPr>
  </w:style>
  <w:style w:type="table" w:customStyle="1" w:styleId="2b">
    <w:name w:val="Сетка таблицы2"/>
    <w:basedOn w:val="a1"/>
    <w:next w:val="afff6"/>
    <w:rsid w:val="00C068E0"/>
    <w:pPr>
      <w:spacing w:after="0" w:line="240" w:lineRule="auto"/>
    </w:pPr>
    <w:rPr>
      <w:rFonts w:ascii="Calibri" w:eastAsia="Calibri" w:hAnsi="Calibri" w:cs="Times New Roman"/>
      <w:sz w:val="20"/>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C068E0"/>
  </w:style>
  <w:style w:type="numbering" w:customStyle="1" w:styleId="34">
    <w:name w:val="Нет списка3"/>
    <w:next w:val="a2"/>
    <w:uiPriority w:val="99"/>
    <w:semiHidden/>
    <w:unhideWhenUsed/>
    <w:rsid w:val="00C068E0"/>
  </w:style>
  <w:style w:type="paragraph" w:customStyle="1" w:styleId="ConsPlusCell">
    <w:name w:val="ConsPlusCell"/>
    <w:rsid w:val="00C068E0"/>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paragraph" w:customStyle="1" w:styleId="ConsPlusDocList">
    <w:name w:val="ConsPlusDocList"/>
    <w:rsid w:val="00C068E0"/>
    <w:pPr>
      <w:widowControl w:val="0"/>
      <w:autoSpaceDE w:val="0"/>
      <w:autoSpaceDN w:val="0"/>
      <w:adjustRightInd w:val="0"/>
      <w:spacing w:after="0" w:line="240" w:lineRule="auto"/>
    </w:pPr>
    <w:rPr>
      <w:rFonts w:ascii="Tahoma" w:eastAsia="Times New Roman" w:hAnsi="Tahoma" w:cs="Tahoma"/>
      <w:sz w:val="18"/>
      <w:szCs w:val="18"/>
      <w:lang w:val="ru-RU" w:eastAsia="ru-RU" w:bidi="ar-SA"/>
    </w:rPr>
  </w:style>
  <w:style w:type="paragraph" w:customStyle="1" w:styleId="ConsPlusTitlePage">
    <w:name w:val="ConsPlusTitlePage"/>
    <w:rsid w:val="00C068E0"/>
    <w:pPr>
      <w:widowControl w:val="0"/>
      <w:autoSpaceDE w:val="0"/>
      <w:autoSpaceDN w:val="0"/>
      <w:adjustRightInd w:val="0"/>
      <w:spacing w:after="0" w:line="240" w:lineRule="auto"/>
    </w:pPr>
    <w:rPr>
      <w:rFonts w:ascii="Tahoma" w:eastAsia="Times New Roman" w:hAnsi="Tahoma" w:cs="Tahoma"/>
      <w:sz w:val="24"/>
      <w:szCs w:val="24"/>
      <w:lang w:val="ru-RU" w:eastAsia="ru-RU" w:bidi="ar-SA"/>
    </w:rPr>
  </w:style>
  <w:style w:type="paragraph" w:customStyle="1" w:styleId="ConsPlusJurTerm">
    <w:name w:val="ConsPlusJurTerm"/>
    <w:rsid w:val="00C068E0"/>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bidi="ar-SA"/>
    </w:rPr>
  </w:style>
  <w:style w:type="paragraph" w:customStyle="1" w:styleId="ConsPlusTextList">
    <w:name w:val="ConsPlusTextList"/>
    <w:rsid w:val="00C068E0"/>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bidi="ar-SA"/>
    </w:rPr>
  </w:style>
  <w:style w:type="paragraph" w:customStyle="1" w:styleId="ConsPlusTextList1">
    <w:name w:val="ConsPlusTextList1"/>
    <w:uiPriority w:val="99"/>
    <w:rsid w:val="00C068E0"/>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bidi="ar-SA"/>
    </w:rPr>
  </w:style>
  <w:style w:type="paragraph" w:customStyle="1" w:styleId="afffffffd">
    <w:name w:val="Основной стиль"/>
    <w:basedOn w:val="a"/>
    <w:link w:val="afffffffe"/>
    <w:uiPriority w:val="99"/>
    <w:rsid w:val="00C068E0"/>
    <w:pPr>
      <w:ind w:firstLine="680"/>
      <w:jc w:val="both"/>
    </w:pPr>
    <w:rPr>
      <w:rFonts w:ascii="Arial" w:hAnsi="Arial"/>
    </w:rPr>
  </w:style>
  <w:style w:type="character" w:customStyle="1" w:styleId="afffffffe">
    <w:name w:val="Основной стиль Знак"/>
    <w:link w:val="afffffffd"/>
    <w:uiPriority w:val="99"/>
    <w:locked/>
    <w:rsid w:val="00C068E0"/>
    <w:rPr>
      <w:rFonts w:ascii="Arial" w:eastAsia="Times New Roman" w:hAnsi="Arial" w:cs="Times New Roman"/>
      <w:sz w:val="24"/>
      <w:szCs w:val="24"/>
      <w:lang w:bidi="ar-SA"/>
    </w:rPr>
  </w:style>
  <w:style w:type="paragraph" w:customStyle="1" w:styleId="Standard">
    <w:name w:val="Standard"/>
    <w:rsid w:val="00C068E0"/>
    <w:pPr>
      <w:suppressAutoHyphens/>
      <w:autoSpaceDN w:val="0"/>
      <w:spacing w:after="0" w:line="100" w:lineRule="atLeast"/>
      <w:textAlignment w:val="baseline"/>
    </w:pPr>
    <w:rPr>
      <w:rFonts w:ascii="Times New Roman" w:eastAsia="Times New Roman" w:hAnsi="Times New Roman" w:cs="Times New Roman"/>
      <w:kern w:val="3"/>
      <w:sz w:val="20"/>
      <w:szCs w:val="20"/>
      <w:lang w:val="ru-RU" w:eastAsia="zh-CN" w:bidi="ar-SA"/>
    </w:rPr>
  </w:style>
  <w:style w:type="character" w:customStyle="1" w:styleId="affffffff">
    <w:name w:val="Текст концевой сноски Знак"/>
    <w:link w:val="affffffff0"/>
    <w:locked/>
    <w:rsid w:val="00C068E0"/>
    <w:rPr>
      <w:rFonts w:ascii="Times New Roman" w:eastAsia="Times New Roman" w:hAnsi="Times New Roman" w:cs="Times New Roman"/>
      <w:sz w:val="20"/>
      <w:szCs w:val="20"/>
      <w:lang w:val="ru-RU" w:eastAsia="ru-RU" w:bidi="ar-SA"/>
    </w:rPr>
  </w:style>
  <w:style w:type="paragraph" w:styleId="affffffff0">
    <w:name w:val="endnote text"/>
    <w:basedOn w:val="a"/>
    <w:link w:val="affffffff"/>
    <w:rsid w:val="00C068E0"/>
    <w:rPr>
      <w:sz w:val="20"/>
      <w:szCs w:val="20"/>
    </w:rPr>
  </w:style>
  <w:style w:type="character" w:customStyle="1" w:styleId="1f5">
    <w:name w:val="Текст концевой сноски Знак1"/>
    <w:basedOn w:val="a0"/>
    <w:uiPriority w:val="99"/>
    <w:rsid w:val="00C068E0"/>
    <w:rPr>
      <w:rFonts w:ascii="Times New Roman" w:eastAsia="Times New Roman" w:hAnsi="Times New Roman" w:cs="Times New Roman"/>
      <w:sz w:val="20"/>
      <w:szCs w:val="20"/>
      <w:lang w:val="ru-RU" w:eastAsia="ru-RU" w:bidi="ar-SA"/>
    </w:rPr>
  </w:style>
  <w:style w:type="paragraph" w:customStyle="1" w:styleId="Default">
    <w:name w:val="Default"/>
    <w:rsid w:val="00C068E0"/>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962">
      <w:bodyDiv w:val="1"/>
      <w:marLeft w:val="0"/>
      <w:marRight w:val="0"/>
      <w:marTop w:val="0"/>
      <w:marBottom w:val="0"/>
      <w:divBdr>
        <w:top w:val="none" w:sz="0" w:space="0" w:color="auto"/>
        <w:left w:val="none" w:sz="0" w:space="0" w:color="auto"/>
        <w:bottom w:val="none" w:sz="0" w:space="0" w:color="auto"/>
        <w:right w:val="none" w:sz="0" w:space="0" w:color="auto"/>
      </w:divBdr>
    </w:div>
    <w:div w:id="137847019">
      <w:bodyDiv w:val="1"/>
      <w:marLeft w:val="0"/>
      <w:marRight w:val="0"/>
      <w:marTop w:val="0"/>
      <w:marBottom w:val="0"/>
      <w:divBdr>
        <w:top w:val="none" w:sz="0" w:space="0" w:color="auto"/>
        <w:left w:val="none" w:sz="0" w:space="0" w:color="auto"/>
        <w:bottom w:val="none" w:sz="0" w:space="0" w:color="auto"/>
        <w:right w:val="none" w:sz="0" w:space="0" w:color="auto"/>
      </w:divBdr>
    </w:div>
    <w:div w:id="143088416">
      <w:bodyDiv w:val="1"/>
      <w:marLeft w:val="0"/>
      <w:marRight w:val="0"/>
      <w:marTop w:val="0"/>
      <w:marBottom w:val="0"/>
      <w:divBdr>
        <w:top w:val="none" w:sz="0" w:space="0" w:color="auto"/>
        <w:left w:val="none" w:sz="0" w:space="0" w:color="auto"/>
        <w:bottom w:val="none" w:sz="0" w:space="0" w:color="auto"/>
        <w:right w:val="none" w:sz="0" w:space="0" w:color="auto"/>
      </w:divBdr>
    </w:div>
    <w:div w:id="422798152">
      <w:bodyDiv w:val="1"/>
      <w:marLeft w:val="0"/>
      <w:marRight w:val="0"/>
      <w:marTop w:val="0"/>
      <w:marBottom w:val="0"/>
      <w:divBdr>
        <w:top w:val="none" w:sz="0" w:space="0" w:color="auto"/>
        <w:left w:val="none" w:sz="0" w:space="0" w:color="auto"/>
        <w:bottom w:val="none" w:sz="0" w:space="0" w:color="auto"/>
        <w:right w:val="none" w:sz="0" w:space="0" w:color="auto"/>
      </w:divBdr>
    </w:div>
    <w:div w:id="538706711">
      <w:bodyDiv w:val="1"/>
      <w:marLeft w:val="0"/>
      <w:marRight w:val="0"/>
      <w:marTop w:val="0"/>
      <w:marBottom w:val="0"/>
      <w:divBdr>
        <w:top w:val="none" w:sz="0" w:space="0" w:color="auto"/>
        <w:left w:val="none" w:sz="0" w:space="0" w:color="auto"/>
        <w:bottom w:val="none" w:sz="0" w:space="0" w:color="auto"/>
        <w:right w:val="none" w:sz="0" w:space="0" w:color="auto"/>
      </w:divBdr>
    </w:div>
    <w:div w:id="545993508">
      <w:bodyDiv w:val="1"/>
      <w:marLeft w:val="0"/>
      <w:marRight w:val="0"/>
      <w:marTop w:val="0"/>
      <w:marBottom w:val="0"/>
      <w:divBdr>
        <w:top w:val="none" w:sz="0" w:space="0" w:color="auto"/>
        <w:left w:val="none" w:sz="0" w:space="0" w:color="auto"/>
        <w:bottom w:val="none" w:sz="0" w:space="0" w:color="auto"/>
        <w:right w:val="none" w:sz="0" w:space="0" w:color="auto"/>
      </w:divBdr>
    </w:div>
    <w:div w:id="601688049">
      <w:bodyDiv w:val="1"/>
      <w:marLeft w:val="0"/>
      <w:marRight w:val="0"/>
      <w:marTop w:val="0"/>
      <w:marBottom w:val="0"/>
      <w:divBdr>
        <w:top w:val="none" w:sz="0" w:space="0" w:color="auto"/>
        <w:left w:val="none" w:sz="0" w:space="0" w:color="auto"/>
        <w:bottom w:val="none" w:sz="0" w:space="0" w:color="auto"/>
        <w:right w:val="none" w:sz="0" w:space="0" w:color="auto"/>
      </w:divBdr>
    </w:div>
    <w:div w:id="692001511">
      <w:bodyDiv w:val="1"/>
      <w:marLeft w:val="0"/>
      <w:marRight w:val="0"/>
      <w:marTop w:val="0"/>
      <w:marBottom w:val="0"/>
      <w:divBdr>
        <w:top w:val="none" w:sz="0" w:space="0" w:color="auto"/>
        <w:left w:val="none" w:sz="0" w:space="0" w:color="auto"/>
        <w:bottom w:val="none" w:sz="0" w:space="0" w:color="auto"/>
        <w:right w:val="none" w:sz="0" w:space="0" w:color="auto"/>
      </w:divBdr>
    </w:div>
    <w:div w:id="748191701">
      <w:bodyDiv w:val="1"/>
      <w:marLeft w:val="0"/>
      <w:marRight w:val="0"/>
      <w:marTop w:val="0"/>
      <w:marBottom w:val="0"/>
      <w:divBdr>
        <w:top w:val="none" w:sz="0" w:space="0" w:color="auto"/>
        <w:left w:val="none" w:sz="0" w:space="0" w:color="auto"/>
        <w:bottom w:val="none" w:sz="0" w:space="0" w:color="auto"/>
        <w:right w:val="none" w:sz="0" w:space="0" w:color="auto"/>
      </w:divBdr>
    </w:div>
    <w:div w:id="847329191">
      <w:bodyDiv w:val="1"/>
      <w:marLeft w:val="0"/>
      <w:marRight w:val="0"/>
      <w:marTop w:val="0"/>
      <w:marBottom w:val="0"/>
      <w:divBdr>
        <w:top w:val="none" w:sz="0" w:space="0" w:color="auto"/>
        <w:left w:val="none" w:sz="0" w:space="0" w:color="auto"/>
        <w:bottom w:val="none" w:sz="0" w:space="0" w:color="auto"/>
        <w:right w:val="none" w:sz="0" w:space="0" w:color="auto"/>
      </w:divBdr>
    </w:div>
    <w:div w:id="1079592946">
      <w:bodyDiv w:val="1"/>
      <w:marLeft w:val="0"/>
      <w:marRight w:val="0"/>
      <w:marTop w:val="0"/>
      <w:marBottom w:val="0"/>
      <w:divBdr>
        <w:top w:val="none" w:sz="0" w:space="0" w:color="auto"/>
        <w:left w:val="none" w:sz="0" w:space="0" w:color="auto"/>
        <w:bottom w:val="none" w:sz="0" w:space="0" w:color="auto"/>
        <w:right w:val="none" w:sz="0" w:space="0" w:color="auto"/>
      </w:divBdr>
    </w:div>
    <w:div w:id="1229070759">
      <w:bodyDiv w:val="1"/>
      <w:marLeft w:val="0"/>
      <w:marRight w:val="0"/>
      <w:marTop w:val="0"/>
      <w:marBottom w:val="0"/>
      <w:divBdr>
        <w:top w:val="none" w:sz="0" w:space="0" w:color="auto"/>
        <w:left w:val="none" w:sz="0" w:space="0" w:color="auto"/>
        <w:bottom w:val="none" w:sz="0" w:space="0" w:color="auto"/>
        <w:right w:val="none" w:sz="0" w:space="0" w:color="auto"/>
      </w:divBdr>
    </w:div>
    <w:div w:id="1243562831">
      <w:bodyDiv w:val="1"/>
      <w:marLeft w:val="0"/>
      <w:marRight w:val="0"/>
      <w:marTop w:val="0"/>
      <w:marBottom w:val="0"/>
      <w:divBdr>
        <w:top w:val="none" w:sz="0" w:space="0" w:color="auto"/>
        <w:left w:val="none" w:sz="0" w:space="0" w:color="auto"/>
        <w:bottom w:val="none" w:sz="0" w:space="0" w:color="auto"/>
        <w:right w:val="none" w:sz="0" w:space="0" w:color="auto"/>
      </w:divBdr>
    </w:div>
    <w:div w:id="1324966607">
      <w:bodyDiv w:val="1"/>
      <w:marLeft w:val="0"/>
      <w:marRight w:val="0"/>
      <w:marTop w:val="0"/>
      <w:marBottom w:val="0"/>
      <w:divBdr>
        <w:top w:val="none" w:sz="0" w:space="0" w:color="auto"/>
        <w:left w:val="none" w:sz="0" w:space="0" w:color="auto"/>
        <w:bottom w:val="none" w:sz="0" w:space="0" w:color="auto"/>
        <w:right w:val="none" w:sz="0" w:space="0" w:color="auto"/>
      </w:divBdr>
    </w:div>
    <w:div w:id="210641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7335185.2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4242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300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53004&amp;dst=100581" TargetMode="External"/><Relationship Id="rId4" Type="http://schemas.openxmlformats.org/officeDocument/2006/relationships/settings" Target="settings.xml"/><Relationship Id="rId9" Type="http://schemas.openxmlformats.org/officeDocument/2006/relationships/hyperlink" Target="http://www.pravo.gov.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D5A924-434D-4D9F-BD16-1E7AFD5A4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4090</TotalTime>
  <Pages>60</Pages>
  <Words>26907</Words>
  <Characters>153374</Characters>
  <Application>Microsoft Office Word</Application>
  <DocSecurity>0</DocSecurity>
  <Lines>1278</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75</cp:revision>
  <cp:lastPrinted>2025-03-28T09:00:00Z</cp:lastPrinted>
  <dcterms:created xsi:type="dcterms:W3CDTF">2024-10-08T13:46:00Z</dcterms:created>
  <dcterms:modified xsi:type="dcterms:W3CDTF">2025-03-28T09:03:00Z</dcterms:modified>
</cp:coreProperties>
</file>