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1F7" w:rsidRPr="00BC7E68" w:rsidRDefault="00BC7E68" w:rsidP="001F01F7">
      <w:pPr>
        <w:shd w:val="clear" w:color="auto" w:fill="FFFFFF"/>
        <w:jc w:val="right"/>
        <w:rPr>
          <w:rFonts w:eastAsia="Times New Roman"/>
          <w:color w:val="1A1A1A"/>
          <w:szCs w:val="24"/>
          <w:lang w:eastAsia="ru-RU"/>
        </w:rPr>
      </w:pPr>
      <w:bookmarkStart w:id="0" w:name="_Toc462214942"/>
      <w:bookmarkStart w:id="1" w:name="_Toc464032164"/>
      <w:bookmarkStart w:id="2" w:name="_Toc464037358"/>
      <w:bookmarkStart w:id="3" w:name="_Toc464641503"/>
      <w:bookmarkStart w:id="4" w:name="_Toc465073814"/>
      <w:bookmarkStart w:id="5" w:name="_Toc465338027"/>
      <w:bookmarkStart w:id="6" w:name="_Toc515951682"/>
      <w:bookmarkStart w:id="7" w:name="_Toc531161369"/>
      <w:bookmarkStart w:id="8" w:name="_Toc5694371"/>
      <w:bookmarkStart w:id="9" w:name="_Toc18505972"/>
      <w:bookmarkStart w:id="10" w:name="_Toc18928025"/>
      <w:bookmarkStart w:id="11" w:name="_Toc67472694"/>
      <w:bookmarkStart w:id="12" w:name="_Toc169793876"/>
      <w:r w:rsidRPr="00BC7E68">
        <w:rPr>
          <w:rFonts w:eastAsia="Times New Roman"/>
          <w:color w:val="1A1A1A"/>
          <w:szCs w:val="24"/>
          <w:lang w:eastAsia="ru-RU"/>
        </w:rPr>
        <w:t>Приложение № 1</w:t>
      </w:r>
      <w:r w:rsidR="001F01F7" w:rsidRPr="00BC7E68">
        <w:rPr>
          <w:rFonts w:eastAsia="Times New Roman"/>
          <w:color w:val="1A1A1A"/>
          <w:szCs w:val="24"/>
          <w:lang w:eastAsia="ru-RU"/>
        </w:rPr>
        <w:t xml:space="preserve"> к приказу</w:t>
      </w:r>
    </w:p>
    <w:p w:rsidR="001F01F7" w:rsidRPr="00BC7E68" w:rsidRDefault="001F01F7" w:rsidP="001F01F7">
      <w:pPr>
        <w:shd w:val="clear" w:color="auto" w:fill="FFFFFF"/>
        <w:jc w:val="right"/>
        <w:rPr>
          <w:rFonts w:eastAsia="Times New Roman"/>
          <w:color w:val="1A1A1A"/>
          <w:szCs w:val="24"/>
          <w:lang w:eastAsia="ru-RU"/>
        </w:rPr>
      </w:pPr>
      <w:r w:rsidRPr="00BC7E68">
        <w:rPr>
          <w:rFonts w:eastAsia="Times New Roman"/>
          <w:color w:val="1A1A1A"/>
          <w:szCs w:val="24"/>
          <w:lang w:eastAsia="ru-RU"/>
        </w:rPr>
        <w:t>Министерства градостроительства</w:t>
      </w:r>
    </w:p>
    <w:p w:rsidR="001F01F7" w:rsidRPr="00BC7E68" w:rsidRDefault="001F01F7" w:rsidP="001F01F7">
      <w:pPr>
        <w:shd w:val="clear" w:color="auto" w:fill="FFFFFF"/>
        <w:jc w:val="right"/>
        <w:rPr>
          <w:rFonts w:eastAsia="Times New Roman"/>
          <w:color w:val="1A1A1A"/>
          <w:szCs w:val="24"/>
          <w:lang w:eastAsia="ru-RU"/>
        </w:rPr>
      </w:pPr>
      <w:r w:rsidRPr="00BC7E68">
        <w:rPr>
          <w:rFonts w:eastAsia="Times New Roman"/>
          <w:color w:val="1A1A1A"/>
          <w:szCs w:val="24"/>
          <w:lang w:eastAsia="ru-RU"/>
        </w:rPr>
        <w:t>и архитектуры</w:t>
      </w:r>
    </w:p>
    <w:p w:rsidR="001F01F7" w:rsidRPr="00BC7E68" w:rsidRDefault="001F01F7" w:rsidP="001F01F7">
      <w:pPr>
        <w:shd w:val="clear" w:color="auto" w:fill="FFFFFF"/>
        <w:jc w:val="right"/>
        <w:rPr>
          <w:rFonts w:eastAsia="Times New Roman"/>
          <w:color w:val="1A1A1A"/>
          <w:szCs w:val="24"/>
          <w:lang w:eastAsia="ru-RU"/>
        </w:rPr>
      </w:pPr>
      <w:r w:rsidRPr="00BC7E68">
        <w:rPr>
          <w:rFonts w:eastAsia="Times New Roman"/>
          <w:color w:val="1A1A1A"/>
          <w:szCs w:val="24"/>
          <w:lang w:eastAsia="ru-RU"/>
        </w:rPr>
        <w:t>Пензенской области</w:t>
      </w:r>
    </w:p>
    <w:p w:rsidR="001F01F7" w:rsidRDefault="001F01F7" w:rsidP="001F01F7">
      <w:pPr>
        <w:shd w:val="clear" w:color="auto" w:fill="FFFFFF"/>
        <w:jc w:val="right"/>
        <w:rPr>
          <w:rFonts w:eastAsia="Times New Roman"/>
          <w:color w:val="1A1A1A"/>
          <w:szCs w:val="24"/>
          <w:lang w:eastAsia="ru-RU"/>
        </w:rPr>
      </w:pPr>
      <w:r w:rsidRPr="00BC7E68">
        <w:rPr>
          <w:rFonts w:eastAsia="Times New Roman"/>
          <w:color w:val="1A1A1A"/>
          <w:szCs w:val="24"/>
          <w:lang w:eastAsia="ru-RU"/>
        </w:rPr>
        <w:t>от_______________№________</w:t>
      </w:r>
    </w:p>
    <w:p w:rsidR="001F01F7" w:rsidRPr="001F01F7" w:rsidRDefault="001F01F7" w:rsidP="001F01F7">
      <w:pPr>
        <w:rPr>
          <w:rFonts w:eastAsia="Times New Roman"/>
          <w:szCs w:val="24"/>
          <w:lang w:eastAsia="ru-RU"/>
        </w:rPr>
      </w:pPr>
    </w:p>
    <w:p w:rsidR="004C71FB" w:rsidRDefault="004C71FB" w:rsidP="00850C00">
      <w:pPr>
        <w:tabs>
          <w:tab w:val="left" w:pos="2611"/>
        </w:tabs>
        <w:ind w:firstLine="0"/>
        <w:rPr>
          <w:b/>
          <w:bCs/>
          <w:sz w:val="30"/>
          <w:szCs w:val="30"/>
        </w:rPr>
      </w:pPr>
    </w:p>
    <w:p w:rsidR="000749AC" w:rsidRPr="00467A3D" w:rsidRDefault="000749AC" w:rsidP="004C71FB">
      <w:pPr>
        <w:tabs>
          <w:tab w:val="left" w:pos="2611"/>
        </w:tabs>
        <w:jc w:val="center"/>
        <w:rPr>
          <w:b/>
          <w:bCs/>
          <w:sz w:val="30"/>
          <w:szCs w:val="30"/>
        </w:rPr>
      </w:pPr>
      <w:bookmarkStart w:id="13" w:name="_Toc138155221"/>
      <w:bookmarkStart w:id="14" w:name="_Toc138155282"/>
      <w:bookmarkStart w:id="15" w:name="_Toc138170639"/>
      <w:bookmarkStart w:id="16" w:name="_Toc138170650"/>
      <w:bookmarkStart w:id="17" w:name="_Toc139299427"/>
      <w:bookmarkStart w:id="18" w:name="_Toc139299456"/>
      <w:bookmarkStart w:id="19" w:name="_Toc139453617"/>
      <w:bookmarkStart w:id="20" w:name="_Toc140139565"/>
      <w:bookmarkStart w:id="21" w:name="_Toc173249843"/>
      <w:r w:rsidRPr="00467A3D">
        <w:rPr>
          <w:b/>
          <w:bCs/>
          <w:sz w:val="30"/>
          <w:szCs w:val="30"/>
        </w:rPr>
        <w:t>ЧАСТЬ 1. ПОРЯДОК ПРИМЕНЕНИЯ ПРАВИЛ ЗЕМЛЕПОЛЬЗОВАНИЯ И ЗАСТРОЙКИ И ВНЕСЕНИЯ В НИХ ИЗМЕНЕНИЙ</w:t>
      </w:r>
    </w:p>
    <w:p w:rsidR="000749AC" w:rsidRPr="00467A3D" w:rsidRDefault="000749AC" w:rsidP="004C71FB">
      <w:pPr>
        <w:tabs>
          <w:tab w:val="left" w:pos="2611"/>
        </w:tabs>
        <w:jc w:val="center"/>
        <w:rPr>
          <w:b/>
          <w:bCs/>
          <w:sz w:val="30"/>
          <w:szCs w:val="30"/>
        </w:rPr>
      </w:pPr>
    </w:p>
    <w:p w:rsidR="004C71FB" w:rsidRPr="00467A3D" w:rsidRDefault="00850C00" w:rsidP="004C71FB">
      <w:pPr>
        <w:tabs>
          <w:tab w:val="left" w:pos="2611"/>
        </w:tabs>
        <w:jc w:val="center"/>
        <w:rPr>
          <w:b/>
          <w:bCs/>
          <w:sz w:val="30"/>
          <w:szCs w:val="30"/>
        </w:rPr>
      </w:pPr>
      <w:r w:rsidRPr="00467A3D">
        <w:rPr>
          <w:b/>
          <w:bCs/>
          <w:sz w:val="30"/>
          <w:szCs w:val="30"/>
        </w:rPr>
        <w:t>Г</w:t>
      </w:r>
      <w:r w:rsidR="000749AC" w:rsidRPr="00467A3D">
        <w:rPr>
          <w:b/>
          <w:bCs/>
          <w:sz w:val="30"/>
          <w:szCs w:val="30"/>
        </w:rPr>
        <w:t>лава</w:t>
      </w:r>
      <w:r w:rsidR="004C71FB" w:rsidRPr="00467A3D">
        <w:rPr>
          <w:b/>
          <w:bCs/>
          <w:sz w:val="30"/>
          <w:szCs w:val="30"/>
        </w:rPr>
        <w:t xml:space="preserve"> 1. </w:t>
      </w:r>
      <w:bookmarkEnd w:id="13"/>
      <w:bookmarkEnd w:id="14"/>
      <w:bookmarkEnd w:id="15"/>
      <w:bookmarkEnd w:id="16"/>
      <w:bookmarkEnd w:id="17"/>
      <w:bookmarkEnd w:id="18"/>
      <w:bookmarkEnd w:id="19"/>
      <w:bookmarkEnd w:id="20"/>
      <w:bookmarkEnd w:id="21"/>
      <w:r w:rsidR="000749AC" w:rsidRPr="00467A3D">
        <w:rPr>
          <w:b/>
          <w:bCs/>
          <w:sz w:val="30"/>
          <w:szCs w:val="30"/>
        </w:rPr>
        <w:t>Общие положения</w:t>
      </w:r>
      <w:r w:rsidRPr="00467A3D">
        <w:rPr>
          <w:b/>
          <w:bCs/>
          <w:sz w:val="30"/>
          <w:szCs w:val="30"/>
        </w:rPr>
        <w:t xml:space="preserve"> </w:t>
      </w:r>
    </w:p>
    <w:p w:rsidR="004C71FB" w:rsidRPr="00467A3D" w:rsidRDefault="004C71FB" w:rsidP="004C71FB">
      <w:pPr>
        <w:tabs>
          <w:tab w:val="left" w:pos="2611"/>
        </w:tabs>
        <w:jc w:val="center"/>
        <w:rPr>
          <w:b/>
          <w:bCs/>
          <w:sz w:val="30"/>
          <w:szCs w:val="30"/>
        </w:rPr>
      </w:pPr>
    </w:p>
    <w:p w:rsidR="004C71FB" w:rsidRPr="004C71FB" w:rsidRDefault="004C71FB" w:rsidP="00791C73">
      <w:pPr>
        <w:tabs>
          <w:tab w:val="left" w:pos="2611"/>
        </w:tabs>
        <w:jc w:val="center"/>
        <w:rPr>
          <w:b/>
          <w:bCs/>
          <w:sz w:val="30"/>
          <w:szCs w:val="30"/>
        </w:rPr>
      </w:pPr>
      <w:bookmarkStart w:id="22" w:name="_Toc139299457"/>
      <w:bookmarkStart w:id="23" w:name="_Toc139453618"/>
      <w:bookmarkStart w:id="24" w:name="_Toc140139566"/>
      <w:bookmarkStart w:id="25" w:name="_Toc173249844"/>
      <w:r w:rsidRPr="00467A3D">
        <w:rPr>
          <w:b/>
          <w:bCs/>
          <w:sz w:val="30"/>
          <w:szCs w:val="30"/>
        </w:rPr>
        <w:t xml:space="preserve">Статья 1. </w:t>
      </w:r>
      <w:bookmarkEnd w:id="22"/>
      <w:bookmarkEnd w:id="23"/>
      <w:bookmarkEnd w:id="24"/>
      <w:bookmarkEnd w:id="25"/>
      <w:r w:rsidR="000749AC" w:rsidRPr="00467A3D">
        <w:rPr>
          <w:b/>
          <w:bCs/>
          <w:sz w:val="30"/>
          <w:szCs w:val="30"/>
        </w:rPr>
        <w:t>Предмет регулирования и цели подготовки правил землепользования и застройки</w:t>
      </w:r>
      <w:r w:rsidR="000749AC">
        <w:rPr>
          <w:b/>
          <w:bCs/>
          <w:sz w:val="30"/>
          <w:szCs w:val="30"/>
        </w:rPr>
        <w:t xml:space="preserve"> </w:t>
      </w:r>
    </w:p>
    <w:bookmarkEnd w:id="0"/>
    <w:bookmarkEnd w:id="1"/>
    <w:bookmarkEnd w:id="2"/>
    <w:bookmarkEnd w:id="3"/>
    <w:bookmarkEnd w:id="4"/>
    <w:bookmarkEnd w:id="5"/>
    <w:bookmarkEnd w:id="6"/>
    <w:bookmarkEnd w:id="7"/>
    <w:bookmarkEnd w:id="8"/>
    <w:bookmarkEnd w:id="9"/>
    <w:bookmarkEnd w:id="10"/>
    <w:bookmarkEnd w:id="11"/>
    <w:bookmarkEnd w:id="12"/>
    <w:p w:rsidR="004C71FB" w:rsidRDefault="004C71FB" w:rsidP="00C622B8">
      <w:pPr>
        <w:contextualSpacing/>
        <w:rPr>
          <w:rFonts w:eastAsia="Times New Roman"/>
          <w:b/>
          <w:sz w:val="26"/>
          <w:szCs w:val="26"/>
          <w:lang w:val="x-none"/>
        </w:rPr>
      </w:pPr>
    </w:p>
    <w:p w:rsidR="004C71FB" w:rsidRPr="004C71FB" w:rsidRDefault="004C71FB" w:rsidP="004C71FB">
      <w:pPr>
        <w:spacing w:before="240" w:after="240"/>
        <w:ind w:firstLine="567"/>
        <w:contextualSpacing/>
      </w:pPr>
      <w:r w:rsidRPr="004C71FB">
        <w:t>1. Правила землепользования и застройки Засечного сельсовета Пензенского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4C71FB" w:rsidRPr="004C71FB" w:rsidRDefault="004C71FB" w:rsidP="004C71FB">
      <w:pPr>
        <w:autoSpaceDE w:val="0"/>
        <w:autoSpaceDN w:val="0"/>
        <w:adjustRightInd w:val="0"/>
        <w:ind w:firstLine="567"/>
      </w:pPr>
      <w:r w:rsidRPr="004C71FB">
        <w:t>2. Правила разработаны в соответствии с Градостроительным кодексом Российской Федерации, Земельным кодексом Российской Федерац</w:t>
      </w:r>
      <w:r w:rsidR="00791C73">
        <w:t>ии, Законом Пензенской области</w:t>
      </w:r>
      <w:r w:rsidRPr="004C71FB">
        <w:t xml:space="preserve"> </w:t>
      </w:r>
      <w:r w:rsidR="00791C73">
        <w:t xml:space="preserve">                                  </w:t>
      </w:r>
      <w:r w:rsidRPr="004C71FB">
        <w:t>от 29.03.2024 № 4187-ЗПО «Градостроительный устав Пензенской области»</w:t>
      </w:r>
      <w:r w:rsidR="00A93E8A">
        <w:t xml:space="preserve"> </w:t>
      </w:r>
      <w:r w:rsidR="00A93E8A" w:rsidRPr="003B5FAD">
        <w:t>(с последующими изменениями)</w:t>
      </w:r>
      <w:r w:rsidRPr="004C71FB">
        <w:t>,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w:t>
      </w:r>
      <w:r w:rsidR="00A93E8A">
        <w:t xml:space="preserve"> </w:t>
      </w:r>
      <w:r w:rsidRPr="004C71FB">
        <w:t>в государственных информационных системах обеспечения градостроительной деятельности.</w:t>
      </w:r>
    </w:p>
    <w:p w:rsidR="004C71FB" w:rsidRPr="004C71FB" w:rsidRDefault="004C71FB" w:rsidP="004C71FB">
      <w:pPr>
        <w:spacing w:before="240" w:after="240"/>
        <w:ind w:firstLine="567"/>
        <w:contextualSpacing/>
      </w:pPr>
      <w:r w:rsidRPr="004C71FB">
        <w:t xml:space="preserve">3. Действие настоящих Правил распространяется на всю территорию Засечного сельсовета Пензенского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w:t>
      </w:r>
      <w:r w:rsidR="00791C73">
        <w:t xml:space="preserve">                                           </w:t>
      </w:r>
      <w:r w:rsidRPr="004C71FB">
        <w:t xml:space="preserve">и юридическими лицами, при осуществлении ими градостроительной деятельности на территории сельсовета. </w:t>
      </w:r>
    </w:p>
    <w:p w:rsidR="004C71FB" w:rsidRPr="004C71FB" w:rsidRDefault="004C71FB" w:rsidP="004C71FB">
      <w:pPr>
        <w:spacing w:before="240" w:after="240"/>
        <w:ind w:firstLine="567"/>
        <w:contextualSpacing/>
      </w:pPr>
      <w:r w:rsidRPr="004C71FB">
        <w:t xml:space="preserve">4. Основополагающие цели разработки Правил: </w:t>
      </w:r>
    </w:p>
    <w:p w:rsidR="004C71FB" w:rsidRPr="004C71FB" w:rsidRDefault="004C71FB" w:rsidP="004C71FB">
      <w:pPr>
        <w:spacing w:before="240" w:after="240"/>
        <w:ind w:firstLine="567"/>
        <w:contextualSpacing/>
      </w:pPr>
      <w:r w:rsidRPr="004C71FB">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4C71FB" w:rsidRPr="004C71FB" w:rsidRDefault="004C71FB" w:rsidP="004C71FB">
      <w:pPr>
        <w:spacing w:before="240" w:after="240"/>
        <w:ind w:firstLine="567"/>
        <w:contextualSpacing/>
      </w:pPr>
      <w:r w:rsidRPr="004C71FB">
        <w:t xml:space="preserve">- создание условий для планировки территории муниципального образования; </w:t>
      </w:r>
    </w:p>
    <w:p w:rsidR="004C71FB" w:rsidRPr="004C71FB" w:rsidRDefault="004C71FB" w:rsidP="004C71FB">
      <w:pPr>
        <w:spacing w:before="240" w:after="240"/>
        <w:ind w:firstLine="567"/>
        <w:contextualSpacing/>
      </w:pPr>
      <w:r w:rsidRPr="004C71FB">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4C71FB" w:rsidRPr="004C71FB" w:rsidRDefault="004C71FB" w:rsidP="004C71FB">
      <w:pPr>
        <w:spacing w:before="240" w:after="240"/>
        <w:ind w:firstLine="567"/>
        <w:contextualSpacing/>
      </w:pPr>
      <w:r w:rsidRPr="004C71FB">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958C0" w:rsidRPr="003A4AA0" w:rsidRDefault="004C71FB" w:rsidP="003A4AA0">
      <w:pPr>
        <w:spacing w:before="240" w:after="240"/>
        <w:contextualSpacing/>
      </w:pPr>
      <w:r w:rsidRPr="004C71FB">
        <w:t>5. Настоящие Правила подлежат опублик</w:t>
      </w:r>
      <w:r w:rsidR="00791C73">
        <w:t>ованию в порядке, установленном</w:t>
      </w:r>
      <w:r w:rsidRPr="004C71FB">
        <w:t xml:space="preserve"> </w:t>
      </w:r>
      <w:r w:rsidR="00791C73">
        <w:t xml:space="preserve">                                         </w:t>
      </w:r>
      <w:r w:rsidRPr="004C71FB">
        <w:t xml:space="preserve">для официального опубликования нормативных правовых актов Пензенской </w:t>
      </w:r>
      <w:proofErr w:type="gramStart"/>
      <w:r w:rsidRPr="004C71FB">
        <w:t xml:space="preserve">области, </w:t>
      </w:r>
      <w:r w:rsidR="00791C73">
        <w:t xml:space="preserve">  </w:t>
      </w:r>
      <w:proofErr w:type="gramEnd"/>
      <w:r w:rsidR="00791C73">
        <w:t xml:space="preserve">                                     </w:t>
      </w:r>
      <w:r w:rsidRPr="004C71FB">
        <w:t xml:space="preserve">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4C71FB">
        <w:rPr>
          <w:szCs w:val="24"/>
          <w:lang w:eastAsia="ru-RU"/>
        </w:rPr>
        <w:t xml:space="preserve">Доступ к информации, размещенной на официальном сайте, осуществляется </w:t>
      </w:r>
      <w:r w:rsidR="00BC7E68">
        <w:rPr>
          <w:szCs w:val="24"/>
          <w:lang w:eastAsia="ru-RU"/>
        </w:rPr>
        <w:t xml:space="preserve">                       </w:t>
      </w:r>
      <w:r w:rsidRPr="004C71FB">
        <w:rPr>
          <w:szCs w:val="24"/>
          <w:lang w:eastAsia="ru-RU"/>
        </w:rPr>
        <w:t>без взимания платы.</w:t>
      </w:r>
      <w:r w:rsidRPr="004C71FB">
        <w:t xml:space="preserve"> Правила являются открытыми и общедоступными.</w:t>
      </w:r>
      <w:bookmarkStart w:id="26" w:name="_Toc462214945"/>
      <w:bookmarkStart w:id="27" w:name="_Toc464032167"/>
      <w:bookmarkStart w:id="28" w:name="_Toc464037361"/>
      <w:bookmarkStart w:id="29" w:name="_Toc464641506"/>
      <w:bookmarkStart w:id="30" w:name="_Toc465073817"/>
      <w:bookmarkStart w:id="31" w:name="_Toc465338030"/>
      <w:bookmarkStart w:id="32" w:name="_Toc515951685"/>
      <w:bookmarkStart w:id="33" w:name="_Toc531161372"/>
      <w:bookmarkStart w:id="34" w:name="_Toc5694374"/>
      <w:bookmarkStart w:id="35" w:name="_Toc18505975"/>
      <w:bookmarkStart w:id="36" w:name="_Toc18928028"/>
      <w:bookmarkStart w:id="37" w:name="_Toc91578251"/>
      <w:bookmarkStart w:id="38" w:name="_Toc139299459"/>
      <w:bookmarkStart w:id="39" w:name="_Toc139453619"/>
      <w:bookmarkStart w:id="40" w:name="_Toc140139567"/>
      <w:bookmarkStart w:id="41" w:name="_Toc168062463"/>
      <w:bookmarkStart w:id="42" w:name="_Toc169793877"/>
    </w:p>
    <w:p w:rsidR="00D958C0" w:rsidRPr="00850C00" w:rsidRDefault="00D958C0" w:rsidP="00D958C0">
      <w:pPr>
        <w:keepNext/>
        <w:ind w:firstLine="0"/>
        <w:jc w:val="center"/>
        <w:outlineLvl w:val="2"/>
        <w:rPr>
          <w:rFonts w:eastAsia="Times New Roman"/>
          <w:b/>
          <w:bCs/>
          <w:sz w:val="30"/>
          <w:szCs w:val="30"/>
        </w:rPr>
      </w:pPr>
      <w:r w:rsidRPr="008B0E61">
        <w:rPr>
          <w:rFonts w:eastAsia="Times New Roman"/>
          <w:b/>
          <w:bCs/>
          <w:sz w:val="30"/>
          <w:szCs w:val="30"/>
          <w:lang w:val="x-none"/>
        </w:rPr>
        <w:lastRenderedPageBreak/>
        <w:t xml:space="preserve">Статья </w:t>
      </w:r>
      <w:r w:rsidRPr="008B0E61">
        <w:rPr>
          <w:rFonts w:eastAsia="Times New Roman"/>
          <w:b/>
          <w:bCs/>
          <w:sz w:val="30"/>
          <w:szCs w:val="30"/>
        </w:rPr>
        <w:t>2</w:t>
      </w:r>
      <w:r w:rsidR="00850C00" w:rsidRPr="008B0E61">
        <w:rPr>
          <w:rFonts w:eastAsia="Times New Roman"/>
          <w:b/>
          <w:bCs/>
          <w:sz w:val="30"/>
          <w:szCs w:val="30"/>
          <w:lang w:val="x-none"/>
        </w:rPr>
        <w:t xml:space="preserve">. </w:t>
      </w:r>
      <w:r w:rsidR="00850C00" w:rsidRPr="003B5FAD">
        <w:rPr>
          <w:rFonts w:eastAsia="Times New Roman"/>
          <w:b/>
          <w:bCs/>
          <w:sz w:val="30"/>
          <w:szCs w:val="30"/>
          <w:lang w:val="x-none"/>
        </w:rPr>
        <w:t>С</w:t>
      </w:r>
      <w:r w:rsidR="008B0E61" w:rsidRPr="003B5FAD">
        <w:rPr>
          <w:rFonts w:eastAsia="Times New Roman"/>
          <w:b/>
          <w:bCs/>
          <w:sz w:val="30"/>
          <w:szCs w:val="30"/>
        </w:rPr>
        <w:t>остав</w:t>
      </w:r>
      <w:r w:rsidR="00850C00" w:rsidRPr="003B5FAD">
        <w:rPr>
          <w:rFonts w:eastAsia="Times New Roman"/>
          <w:b/>
          <w:bCs/>
          <w:sz w:val="30"/>
          <w:szCs w:val="30"/>
          <w:lang w:val="x-none"/>
        </w:rPr>
        <w:t xml:space="preserve"> </w:t>
      </w:r>
      <w:r w:rsidR="008B0E61" w:rsidRPr="003B5FAD">
        <w:rPr>
          <w:rFonts w:eastAsia="Times New Roman"/>
          <w:b/>
          <w:bCs/>
          <w:sz w:val="30"/>
          <w:szCs w:val="30"/>
        </w:rPr>
        <w:t>п</w:t>
      </w:r>
      <w:r w:rsidR="00850C00" w:rsidRPr="003B5FAD">
        <w:rPr>
          <w:rFonts w:eastAsia="Times New Roman"/>
          <w:b/>
          <w:bCs/>
          <w:sz w:val="30"/>
          <w:szCs w:val="30"/>
        </w:rPr>
        <w:t>равил</w:t>
      </w:r>
      <w:r w:rsidR="008B0E61" w:rsidRPr="003B5FAD">
        <w:rPr>
          <w:rFonts w:eastAsia="Times New Roman"/>
          <w:b/>
          <w:bCs/>
          <w:sz w:val="30"/>
          <w:szCs w:val="30"/>
        </w:rPr>
        <w:t xml:space="preserve"> землепользования и застройки</w:t>
      </w:r>
    </w:p>
    <w:p w:rsidR="00D958C0" w:rsidRDefault="00D958C0" w:rsidP="00D958C0">
      <w:pPr>
        <w:keepNext/>
        <w:ind w:firstLine="0"/>
        <w:jc w:val="center"/>
        <w:outlineLvl w:val="2"/>
        <w:rPr>
          <w:rFonts w:eastAsia="Times New Roman"/>
          <w:b/>
          <w:bCs/>
          <w:sz w:val="26"/>
          <w:szCs w:val="26"/>
          <w:lang w:val="x-none"/>
        </w:rPr>
      </w:pPr>
    </w:p>
    <w:bookmarkEnd w:id="38"/>
    <w:bookmarkEnd w:id="39"/>
    <w:bookmarkEnd w:id="40"/>
    <w:bookmarkEnd w:id="41"/>
    <w:bookmarkEnd w:id="42"/>
    <w:p w:rsidR="00C622B8" w:rsidRPr="00C622B8" w:rsidRDefault="00C622B8" w:rsidP="00C622B8">
      <w:pPr>
        <w:contextualSpacing/>
      </w:pPr>
      <w:r w:rsidRPr="00C622B8">
        <w:t xml:space="preserve">1. Настоящие Правила включают в себя: </w:t>
      </w:r>
    </w:p>
    <w:p w:rsidR="00C622B8" w:rsidRPr="00C622B8" w:rsidRDefault="00C622B8" w:rsidP="00C622B8">
      <w:pPr>
        <w:contextualSpacing/>
      </w:pPr>
      <w:r w:rsidRPr="00C622B8">
        <w:t xml:space="preserve">- порядок их применения и внесения изменений в Правила; </w:t>
      </w:r>
    </w:p>
    <w:p w:rsidR="00C622B8" w:rsidRPr="00C622B8" w:rsidRDefault="00C622B8" w:rsidP="00C622B8">
      <w:pPr>
        <w:contextualSpacing/>
      </w:pPr>
      <w:r w:rsidRPr="00C622B8">
        <w:t>-</w:t>
      </w:r>
      <w:r w:rsidR="00176DF9" w:rsidRPr="00176DF9">
        <w:t xml:space="preserve"> </w:t>
      </w:r>
      <w:r w:rsidR="00176DF9" w:rsidRPr="00C622B8">
        <w:t>градостроительные регламенты</w:t>
      </w:r>
      <w:r w:rsidR="00176DF9">
        <w:t>;</w:t>
      </w:r>
    </w:p>
    <w:p w:rsidR="00C622B8" w:rsidRPr="00C622B8" w:rsidRDefault="00C622B8" w:rsidP="00C622B8">
      <w:pPr>
        <w:contextualSpacing/>
      </w:pPr>
      <w:r w:rsidRPr="00C622B8">
        <w:t xml:space="preserve">- </w:t>
      </w:r>
      <w:r w:rsidR="00176DF9" w:rsidRPr="00C622B8">
        <w:t>карту градостроительного зонирования</w:t>
      </w:r>
      <w:r w:rsidRPr="00C622B8">
        <w:t xml:space="preserve">. </w:t>
      </w:r>
    </w:p>
    <w:p w:rsidR="00C622B8" w:rsidRPr="00C622B8" w:rsidRDefault="00C622B8" w:rsidP="00C622B8">
      <w:r w:rsidRPr="00C622B8">
        <w:t xml:space="preserve">2. Порядок применения Правил и внесения в них изменений включает в себя положения: </w:t>
      </w:r>
    </w:p>
    <w:p w:rsidR="00C622B8" w:rsidRPr="00C622B8" w:rsidRDefault="00C622B8" w:rsidP="00C622B8">
      <w:pPr>
        <w:contextualSpacing/>
      </w:pPr>
      <w:r w:rsidRPr="00C622B8">
        <w:t xml:space="preserve">1) о регулировании землепользования и застройки; </w:t>
      </w:r>
    </w:p>
    <w:p w:rsidR="00C622B8" w:rsidRPr="00C622B8" w:rsidRDefault="00C622B8" w:rsidP="00C622B8">
      <w:pPr>
        <w:contextualSpacing/>
      </w:pPr>
      <w:r w:rsidRPr="00C622B8">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C622B8" w:rsidRPr="00C622B8" w:rsidRDefault="00C622B8" w:rsidP="00C622B8">
      <w:pPr>
        <w:contextualSpacing/>
      </w:pPr>
      <w:r w:rsidRPr="00C622B8">
        <w:t xml:space="preserve">3) о подготовке документации по планировке территории; </w:t>
      </w:r>
    </w:p>
    <w:p w:rsidR="00C622B8" w:rsidRPr="00C622B8" w:rsidRDefault="00C622B8" w:rsidP="00C622B8">
      <w:pPr>
        <w:contextualSpacing/>
      </w:pPr>
      <w:r w:rsidRPr="00C622B8">
        <w:t xml:space="preserve">4) о проведении общественных обсуждений или публичных слушаний по вопросам землепользования и застройки; </w:t>
      </w:r>
    </w:p>
    <w:p w:rsidR="00C622B8" w:rsidRPr="00C622B8" w:rsidRDefault="00C622B8" w:rsidP="00C622B8">
      <w:pPr>
        <w:contextualSpacing/>
      </w:pPr>
      <w:r w:rsidRPr="00C622B8">
        <w:t xml:space="preserve">5) о внесении изменений в Правила; </w:t>
      </w:r>
    </w:p>
    <w:p w:rsidR="00C622B8" w:rsidRPr="00C622B8" w:rsidRDefault="00C622B8" w:rsidP="00C622B8">
      <w:pPr>
        <w:contextualSpacing/>
        <w:rPr>
          <w:b/>
        </w:rPr>
      </w:pPr>
      <w:r w:rsidRPr="00C622B8">
        <w:t xml:space="preserve">6) о регулировании иных вопросов землепользования и застройки. </w:t>
      </w:r>
    </w:p>
    <w:p w:rsidR="002C722A" w:rsidRPr="00C622B8" w:rsidRDefault="00C622B8" w:rsidP="002C722A">
      <w:pPr>
        <w:widowControl/>
        <w:autoSpaceDE w:val="0"/>
        <w:autoSpaceDN w:val="0"/>
        <w:adjustRightInd w:val="0"/>
        <w:rPr>
          <w:szCs w:val="24"/>
          <w:lang w:eastAsia="ru-RU"/>
        </w:rPr>
      </w:pPr>
      <w:r w:rsidRPr="00C622B8">
        <w:rPr>
          <w:szCs w:val="24"/>
          <w:lang w:eastAsia="ru-RU"/>
        </w:rPr>
        <w:t>3.</w:t>
      </w:r>
      <w:r w:rsidRPr="00C622B8">
        <w:t> </w:t>
      </w:r>
      <w:r w:rsidR="002C722A" w:rsidRPr="00C622B8">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722A" w:rsidRPr="00C622B8" w:rsidRDefault="002C722A" w:rsidP="002C722A">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виды разрешенного использования земельных участков и объектов капитального строительства;</w:t>
      </w:r>
    </w:p>
    <w:p w:rsidR="002C722A" w:rsidRPr="00C622B8" w:rsidRDefault="002C722A" w:rsidP="002C722A">
      <w:pPr>
        <w:widowControl/>
        <w:autoSpaceDE w:val="0"/>
        <w:autoSpaceDN w:val="0"/>
        <w:adjustRightInd w:val="0"/>
        <w:rPr>
          <w:szCs w:val="24"/>
          <w:lang w:eastAsia="ru-RU"/>
        </w:rPr>
      </w:pPr>
      <w:r w:rsidRPr="00C622B8">
        <w:rPr>
          <w:szCs w:val="24"/>
          <w:lang w:eastAsia="ru-RU"/>
        </w:rPr>
        <w:t>2)</w:t>
      </w:r>
      <w:r w:rsidRPr="00C622B8">
        <w:t> </w:t>
      </w:r>
      <w:hyperlink r:id="rId8" w:history="1">
        <w:r w:rsidRPr="00C622B8">
          <w:rPr>
            <w:szCs w:val="24"/>
            <w:lang w:eastAsia="ru-RU"/>
          </w:rPr>
          <w:t>предельные</w:t>
        </w:r>
      </w:hyperlink>
      <w:r w:rsidRPr="00C622B8">
        <w:rPr>
          <w:szCs w:val="24"/>
          <w:lang w:eastAsia="ru-RU"/>
        </w:rPr>
        <w:t xml:space="preserve"> (минимальные и (или) максимальные) размеры земельных участков </w:t>
      </w:r>
      <w:r w:rsidR="00791C73">
        <w:rPr>
          <w:szCs w:val="24"/>
          <w:lang w:eastAsia="ru-RU"/>
        </w:rPr>
        <w:t xml:space="preserve">                               </w:t>
      </w:r>
      <w:r w:rsidRPr="00C622B8">
        <w:rPr>
          <w:szCs w:val="24"/>
          <w:lang w:eastAsia="ru-RU"/>
        </w:rPr>
        <w:t>и предельные параметры разрешенного строительства, реконструкции объектов капитального строительства;</w:t>
      </w:r>
    </w:p>
    <w:p w:rsidR="002C722A" w:rsidRPr="00C622B8" w:rsidRDefault="002C722A" w:rsidP="002C722A">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требования к архитектурно-градостроительному облику объектов капитального строительства;</w:t>
      </w:r>
    </w:p>
    <w:p w:rsidR="002C722A" w:rsidRPr="00C622B8" w:rsidRDefault="002C722A" w:rsidP="002C722A">
      <w:pPr>
        <w:widowControl/>
        <w:autoSpaceDE w:val="0"/>
        <w:autoSpaceDN w:val="0"/>
        <w:adjustRightInd w:val="0"/>
      </w:pPr>
      <w:r w:rsidRPr="00C622B8">
        <w:rPr>
          <w:szCs w:val="24"/>
          <w:lang w:eastAsia="ru-RU"/>
        </w:rPr>
        <w:t>4)</w:t>
      </w:r>
      <w:r w:rsidRPr="00C622B8">
        <w:t> </w:t>
      </w:r>
      <w:r w:rsidRPr="00C622B8">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9" w:history="1">
        <w:r w:rsidRPr="00C622B8">
          <w:rPr>
            <w:szCs w:val="24"/>
            <w:lang w:eastAsia="ru-RU"/>
          </w:rPr>
          <w:t>законодательством</w:t>
        </w:r>
      </w:hyperlink>
      <w:r w:rsidRPr="00C622B8">
        <w:rPr>
          <w:szCs w:val="24"/>
          <w:lang w:eastAsia="ru-RU"/>
        </w:rPr>
        <w:t xml:space="preserve"> Российской Федерации;</w:t>
      </w:r>
    </w:p>
    <w:p w:rsidR="002C722A" w:rsidRPr="00C622B8" w:rsidRDefault="002C722A" w:rsidP="002C722A">
      <w:pPr>
        <w:widowControl/>
        <w:autoSpaceDE w:val="0"/>
        <w:autoSpaceDN w:val="0"/>
        <w:adjustRightInd w:val="0"/>
      </w:pPr>
      <w:r w:rsidRPr="004F17C3">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2C722A" w:rsidRPr="00C622B8" w:rsidRDefault="00C622B8" w:rsidP="002C722A">
      <w:pPr>
        <w:widowControl/>
        <w:autoSpaceDE w:val="0"/>
        <w:autoSpaceDN w:val="0"/>
        <w:adjustRightInd w:val="0"/>
        <w:rPr>
          <w:szCs w:val="24"/>
          <w:lang w:eastAsia="ru-RU"/>
        </w:rPr>
      </w:pPr>
      <w:r w:rsidRPr="00C622B8">
        <w:rPr>
          <w:szCs w:val="24"/>
          <w:lang w:eastAsia="ru-RU"/>
        </w:rPr>
        <w:t>4.</w:t>
      </w:r>
      <w:r w:rsidRPr="00C622B8">
        <w:t> </w:t>
      </w:r>
      <w:r w:rsidR="002C722A" w:rsidRPr="00C622B8">
        <w:rPr>
          <w:szCs w:val="24"/>
          <w:lang w:eastAsia="ru-RU"/>
        </w:rPr>
        <w:t>На карте градостроительного зонирования устанавливаются границы территориальных зон.</w:t>
      </w:r>
      <w:r w:rsidR="002C722A" w:rsidRPr="00C622B8">
        <w:t xml:space="preserve"> </w:t>
      </w:r>
      <w:r w:rsidR="002C722A" w:rsidRPr="00C622B8">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002C722A" w:rsidRPr="00C622B8">
          <w:rPr>
            <w:szCs w:val="24"/>
            <w:lang w:eastAsia="ru-RU"/>
          </w:rPr>
          <w:t>законодательством</w:t>
        </w:r>
      </w:hyperlink>
      <w:r w:rsidR="002C722A" w:rsidRPr="00C622B8">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w:t>
      </w:r>
      <w:r w:rsidR="00BC7E68">
        <w:rPr>
          <w:szCs w:val="24"/>
          <w:lang w:eastAsia="ru-RU"/>
        </w:rPr>
        <w:t xml:space="preserve">                 </w:t>
      </w:r>
      <w:r w:rsidR="002C722A" w:rsidRPr="00C622B8">
        <w:rPr>
          <w:szCs w:val="24"/>
          <w:lang w:eastAsia="ru-RU"/>
        </w:rPr>
        <w:t xml:space="preserve">к правилам землепользования и застройки. </w:t>
      </w:r>
    </w:p>
    <w:p w:rsidR="00791C73" w:rsidRDefault="00C622B8" w:rsidP="00850C00">
      <w:pPr>
        <w:contextualSpacing/>
      </w:pPr>
      <w:r w:rsidRPr="00C622B8">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bookmarkStart w:id="43" w:name="_Toc173249846"/>
    </w:p>
    <w:p w:rsidR="000749AC" w:rsidRDefault="000749AC" w:rsidP="003A4AA0">
      <w:pPr>
        <w:ind w:firstLine="0"/>
        <w:contextualSpacing/>
      </w:pPr>
    </w:p>
    <w:p w:rsidR="003A4AA0" w:rsidRDefault="003A4AA0" w:rsidP="003A4AA0">
      <w:pPr>
        <w:ind w:firstLine="0"/>
        <w:contextualSpacing/>
      </w:pPr>
    </w:p>
    <w:p w:rsidR="003A4AA0" w:rsidRDefault="003A4AA0" w:rsidP="003A4AA0">
      <w:pPr>
        <w:ind w:firstLine="0"/>
        <w:contextualSpacing/>
      </w:pPr>
    </w:p>
    <w:p w:rsidR="003A4AA0" w:rsidRDefault="003A4AA0" w:rsidP="003A4AA0">
      <w:pPr>
        <w:ind w:firstLine="0"/>
        <w:contextualSpacing/>
      </w:pPr>
    </w:p>
    <w:p w:rsidR="003A4AA0" w:rsidRDefault="003A4AA0" w:rsidP="003A4AA0">
      <w:pPr>
        <w:ind w:firstLine="0"/>
        <w:contextualSpacing/>
      </w:pPr>
    </w:p>
    <w:p w:rsidR="003A4AA0" w:rsidRDefault="003A4AA0" w:rsidP="003A4AA0">
      <w:pPr>
        <w:ind w:firstLine="0"/>
        <w:contextualSpacing/>
      </w:pPr>
    </w:p>
    <w:p w:rsidR="000749AC" w:rsidRPr="00467A3D" w:rsidRDefault="000749AC" w:rsidP="000749AC">
      <w:pPr>
        <w:ind w:firstLine="0"/>
        <w:contextualSpacing/>
        <w:jc w:val="center"/>
        <w:rPr>
          <w:rFonts w:eastAsia="Times New Roman"/>
          <w:b/>
          <w:bCs/>
          <w:sz w:val="30"/>
          <w:szCs w:val="30"/>
        </w:rPr>
      </w:pPr>
      <w:r w:rsidRPr="00467A3D">
        <w:rPr>
          <w:rFonts w:eastAsia="Times New Roman"/>
          <w:b/>
          <w:bCs/>
          <w:sz w:val="30"/>
          <w:szCs w:val="30"/>
        </w:rPr>
        <w:lastRenderedPageBreak/>
        <w:t>Глава 2. Положения о регулировании землепользования и застройки</w:t>
      </w:r>
    </w:p>
    <w:p w:rsidR="004C71FB" w:rsidRPr="00791C73" w:rsidRDefault="004C71FB" w:rsidP="004C71FB">
      <w:pPr>
        <w:keepNext/>
        <w:spacing w:before="200" w:after="240"/>
        <w:ind w:firstLine="0"/>
        <w:jc w:val="center"/>
        <w:outlineLvl w:val="2"/>
        <w:rPr>
          <w:rFonts w:eastAsia="Times New Roman"/>
          <w:b/>
          <w:bCs/>
          <w:sz w:val="30"/>
          <w:szCs w:val="30"/>
        </w:rPr>
      </w:pPr>
      <w:bookmarkStart w:id="44" w:name="_Toc173249847"/>
      <w:bookmarkEnd w:id="43"/>
      <w:r w:rsidRPr="00467A3D">
        <w:rPr>
          <w:rFonts w:eastAsia="Times New Roman"/>
          <w:b/>
          <w:bCs/>
          <w:sz w:val="30"/>
          <w:szCs w:val="30"/>
        </w:rPr>
        <w:t xml:space="preserve">Статья 3. </w:t>
      </w:r>
      <w:bookmarkEnd w:id="44"/>
      <w:r w:rsidR="000749AC" w:rsidRPr="00467A3D">
        <w:rPr>
          <w:rFonts w:eastAsia="Times New Roman"/>
          <w:b/>
          <w:bCs/>
          <w:sz w:val="30"/>
          <w:szCs w:val="30"/>
        </w:rPr>
        <w:t>Общие принципы регулирования</w:t>
      </w:r>
      <w:r w:rsidR="00850C00" w:rsidRPr="00467A3D">
        <w:rPr>
          <w:rFonts w:eastAsia="Times New Roman"/>
          <w:b/>
          <w:bCs/>
          <w:sz w:val="30"/>
          <w:szCs w:val="30"/>
        </w:rPr>
        <w:t xml:space="preserve"> землепользования </w:t>
      </w:r>
      <w:r w:rsidR="000749AC" w:rsidRPr="00467A3D">
        <w:rPr>
          <w:rFonts w:eastAsia="Times New Roman"/>
          <w:b/>
          <w:bCs/>
          <w:sz w:val="30"/>
          <w:szCs w:val="30"/>
        </w:rPr>
        <w:t xml:space="preserve">                             </w:t>
      </w:r>
      <w:r w:rsidR="00850C00" w:rsidRPr="00467A3D">
        <w:rPr>
          <w:rFonts w:eastAsia="Times New Roman"/>
          <w:b/>
          <w:bCs/>
          <w:sz w:val="30"/>
          <w:szCs w:val="30"/>
        </w:rPr>
        <w:t>и застройки</w:t>
      </w:r>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 xml:space="preserve">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w:t>
      </w:r>
      <w:r w:rsidR="00E33A30">
        <w:rPr>
          <w:szCs w:val="24"/>
        </w:rPr>
        <w:t xml:space="preserve">    </w:t>
      </w:r>
      <w:r w:rsidRPr="00C622B8">
        <w:rPr>
          <w:szCs w:val="24"/>
        </w:rPr>
        <w:t>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 xml:space="preserve">Законодательство о градостроительной деятельности регулирует отношения </w:t>
      </w:r>
      <w:r w:rsidR="00791C73">
        <w:rPr>
          <w:szCs w:val="24"/>
        </w:rPr>
        <w:t xml:space="preserve">                                    </w:t>
      </w:r>
      <w:r w:rsidRPr="00C622B8">
        <w:rPr>
          <w:szCs w:val="24"/>
        </w:rPr>
        <w:t>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C622B8" w:rsidRPr="00C622B8" w:rsidRDefault="00C622B8" w:rsidP="00C622B8">
      <w:pPr>
        <w:widowControl/>
        <w:autoSpaceDE w:val="0"/>
        <w:autoSpaceDN w:val="0"/>
        <w:adjustRightInd w:val="0"/>
        <w:rPr>
          <w:szCs w:val="24"/>
          <w:lang w:eastAsia="ru-RU"/>
        </w:rPr>
      </w:pPr>
      <w:r w:rsidRPr="00C622B8">
        <w:rPr>
          <w:szCs w:val="24"/>
          <w:lang w:eastAsia="ru-RU"/>
        </w:rPr>
        <w:t>5.</w:t>
      </w:r>
      <w:r w:rsidRPr="00C622B8">
        <w:t> </w:t>
      </w:r>
      <w:r w:rsidRPr="00C622B8">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C622B8">
        <w:rPr>
          <w:szCs w:val="24"/>
        </w:rPr>
        <w:t>Российской Федерации</w:t>
      </w:r>
      <w:r w:rsidRPr="00C622B8">
        <w:rPr>
          <w:szCs w:val="24"/>
          <w:lang w:eastAsia="ru-RU"/>
        </w:rPr>
        <w:t xml:space="preserve">, могут быть перераспределены между </w:t>
      </w:r>
      <w:proofErr w:type="gramStart"/>
      <w:r w:rsidRPr="00C622B8">
        <w:rPr>
          <w:szCs w:val="24"/>
          <w:lang w:eastAsia="ru-RU"/>
        </w:rPr>
        <w:t xml:space="preserve">ними </w:t>
      </w:r>
      <w:r w:rsidR="00791C73">
        <w:rPr>
          <w:szCs w:val="24"/>
          <w:lang w:eastAsia="ru-RU"/>
        </w:rPr>
        <w:t xml:space="preserve"> </w:t>
      </w:r>
      <w:r w:rsidRPr="00C622B8">
        <w:rPr>
          <w:szCs w:val="24"/>
          <w:lang w:eastAsia="ru-RU"/>
        </w:rPr>
        <w:t>в</w:t>
      </w:r>
      <w:proofErr w:type="gramEnd"/>
      <w:r w:rsidRPr="00C622B8">
        <w:rPr>
          <w:szCs w:val="24"/>
          <w:lang w:eastAsia="ru-RU"/>
        </w:rPr>
        <w:t xml:space="preserve"> порядке, предусмотренном Федеральным законом от 06.10.2003 </w:t>
      </w:r>
      <w:r w:rsidRPr="00C622B8">
        <w:t xml:space="preserve">№ </w:t>
      </w:r>
      <w:r w:rsidRPr="00C622B8">
        <w:rPr>
          <w:szCs w:val="24"/>
          <w:lang w:eastAsia="ru-RU"/>
        </w:rPr>
        <w:t>131-ФЗ «Об общих принципах организации местного самоуправления в Российской Федерации».</w:t>
      </w:r>
    </w:p>
    <w:p w:rsidR="00850C00" w:rsidRPr="00850C00" w:rsidRDefault="00850C00" w:rsidP="005F0E6D">
      <w:pPr>
        <w:keepNext/>
        <w:ind w:firstLine="0"/>
        <w:outlineLvl w:val="2"/>
        <w:rPr>
          <w:rFonts w:eastAsia="Times New Roman"/>
          <w:b/>
          <w:bCs/>
          <w:sz w:val="30"/>
          <w:szCs w:val="30"/>
        </w:rPr>
      </w:pPr>
      <w:bookmarkStart w:id="45" w:name="_Toc139453622"/>
      <w:bookmarkStart w:id="46" w:name="_Toc140139571"/>
      <w:bookmarkStart w:id="47" w:name="_Toc168062466"/>
      <w:bookmarkStart w:id="48" w:name="_Toc169793880"/>
    </w:p>
    <w:p w:rsidR="00C622B8" w:rsidRPr="00791C73" w:rsidRDefault="00C622B8" w:rsidP="00C622B8">
      <w:pPr>
        <w:keepNext/>
        <w:ind w:firstLine="0"/>
        <w:jc w:val="center"/>
        <w:outlineLvl w:val="2"/>
        <w:rPr>
          <w:rFonts w:eastAsia="Times New Roman"/>
          <w:b/>
          <w:bCs/>
          <w:sz w:val="30"/>
          <w:szCs w:val="30"/>
          <w:lang w:val="x-none"/>
        </w:rPr>
      </w:pPr>
      <w:r w:rsidRPr="00467A3D">
        <w:rPr>
          <w:rFonts w:eastAsia="Times New Roman"/>
          <w:b/>
          <w:bCs/>
          <w:sz w:val="30"/>
          <w:szCs w:val="30"/>
          <w:lang w:val="x-none"/>
        </w:rPr>
        <w:t xml:space="preserve">Статья </w:t>
      </w:r>
      <w:r w:rsidRPr="00467A3D">
        <w:rPr>
          <w:rFonts w:eastAsia="Times New Roman"/>
          <w:b/>
          <w:bCs/>
          <w:sz w:val="30"/>
          <w:szCs w:val="30"/>
        </w:rPr>
        <w:t>4</w:t>
      </w:r>
      <w:r w:rsidRPr="00467A3D">
        <w:rPr>
          <w:rFonts w:eastAsia="Times New Roman"/>
          <w:b/>
          <w:bCs/>
          <w:sz w:val="30"/>
          <w:szCs w:val="30"/>
          <w:lang w:val="x-none"/>
        </w:rPr>
        <w:t xml:space="preserve">. </w:t>
      </w:r>
      <w:r w:rsidRPr="00467A3D">
        <w:rPr>
          <w:rFonts w:eastAsia="Times New Roman"/>
          <w:b/>
          <w:bCs/>
          <w:sz w:val="30"/>
          <w:szCs w:val="30"/>
        </w:rPr>
        <w:t>Полномочия</w:t>
      </w:r>
      <w:r w:rsidRPr="00467A3D">
        <w:rPr>
          <w:rFonts w:eastAsia="Times New Roman"/>
          <w:b/>
          <w:bCs/>
          <w:sz w:val="30"/>
          <w:szCs w:val="30"/>
          <w:lang w:val="x-none"/>
        </w:rPr>
        <w:t xml:space="preserve"> </w:t>
      </w:r>
      <w:r w:rsidRPr="00467A3D">
        <w:rPr>
          <w:rFonts w:eastAsia="Times New Roman"/>
          <w:b/>
          <w:bCs/>
          <w:sz w:val="30"/>
          <w:szCs w:val="30"/>
        </w:rPr>
        <w:t xml:space="preserve">органов власти </w:t>
      </w:r>
      <w:r w:rsidRPr="00467A3D">
        <w:rPr>
          <w:rFonts w:eastAsia="Times New Roman"/>
          <w:b/>
          <w:bCs/>
          <w:sz w:val="30"/>
          <w:szCs w:val="30"/>
          <w:lang w:val="x-none"/>
        </w:rPr>
        <w:t xml:space="preserve">в области </w:t>
      </w:r>
      <w:r w:rsidRPr="00467A3D">
        <w:rPr>
          <w:rFonts w:eastAsia="Times New Roman"/>
          <w:b/>
          <w:bCs/>
          <w:sz w:val="30"/>
          <w:szCs w:val="30"/>
        </w:rPr>
        <w:t>градостроительной деятельности и архитектуры</w:t>
      </w:r>
      <w:r w:rsidRPr="00467A3D">
        <w:rPr>
          <w:rFonts w:eastAsia="Times New Roman"/>
          <w:b/>
          <w:bCs/>
          <w:sz w:val="30"/>
          <w:szCs w:val="30"/>
          <w:lang w:val="x-none"/>
        </w:rPr>
        <w:t xml:space="preserve"> на территории Пензенской области</w:t>
      </w:r>
      <w:bookmarkEnd w:id="45"/>
      <w:bookmarkEnd w:id="46"/>
      <w:bookmarkEnd w:id="47"/>
      <w:bookmarkEnd w:id="48"/>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rPr>
      </w:pPr>
      <w:r w:rsidRPr="00C622B8">
        <w:rPr>
          <w:szCs w:val="24"/>
        </w:rPr>
        <w:t>1.</w:t>
      </w:r>
      <w:r w:rsidRPr="00C622B8">
        <w:t> </w:t>
      </w:r>
      <w:r w:rsidRPr="00C622B8">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C622B8" w:rsidRPr="00C622B8" w:rsidRDefault="00C622B8" w:rsidP="00C622B8">
      <w:pPr>
        <w:widowControl/>
        <w:autoSpaceDE w:val="0"/>
        <w:autoSpaceDN w:val="0"/>
        <w:adjustRightInd w:val="0"/>
        <w:rPr>
          <w:rFonts w:eastAsia="Times New Roman"/>
          <w:szCs w:val="24"/>
          <w:lang w:eastAsia="ru-RU"/>
        </w:rPr>
      </w:pPr>
      <w:r w:rsidRPr="00C622B8">
        <w:rPr>
          <w:rFonts w:eastAsia="Times New Roman"/>
          <w:szCs w:val="24"/>
          <w:lang w:eastAsia="ru-RU"/>
        </w:rPr>
        <w:t>2.</w:t>
      </w:r>
      <w:r w:rsidRPr="00C622B8">
        <w:rPr>
          <w:szCs w:val="24"/>
        </w:rPr>
        <w:t> Деятельность Министерства</w:t>
      </w:r>
      <w:r w:rsidRPr="00C622B8">
        <w:rPr>
          <w:rFonts w:eastAsia="Times New Roman"/>
          <w:szCs w:val="24"/>
          <w:lang w:eastAsia="ru-RU"/>
        </w:rPr>
        <w:t xml:space="preserve">, </w:t>
      </w:r>
      <w:r w:rsidRPr="00C622B8">
        <w:rPr>
          <w:szCs w:val="24"/>
        </w:rPr>
        <w:t xml:space="preserve">его основные задачи, права и полномочия регулируется </w:t>
      </w:r>
      <w:r w:rsidRPr="00C622B8">
        <w:rPr>
          <w:rFonts w:eastAsia="Times New Roman"/>
          <w:szCs w:val="24"/>
          <w:lang w:val="x-none" w:eastAsia="ru-RU"/>
        </w:rPr>
        <w:t>Законом Пензенской области от 24.11.2021 №</w:t>
      </w:r>
      <w:r w:rsidRPr="00C622B8">
        <w:rPr>
          <w:rFonts w:eastAsia="Times New Roman"/>
          <w:szCs w:val="24"/>
          <w:lang w:eastAsia="ru-RU"/>
        </w:rPr>
        <w:t xml:space="preserve"> </w:t>
      </w:r>
      <w:r w:rsidRPr="00C622B8">
        <w:rPr>
          <w:rFonts w:eastAsia="Times New Roman"/>
          <w:szCs w:val="24"/>
          <w:lang w:val="x-none" w:eastAsia="ru-RU"/>
        </w:rPr>
        <w:t xml:space="preserve">3765-ЗПО «О перераспределении отдельных полномочий в сфере градостроительной деятельности </w:t>
      </w:r>
      <w:r w:rsidR="00A220CE">
        <w:rPr>
          <w:rFonts w:eastAsia="Times New Roman"/>
          <w:szCs w:val="24"/>
          <w:lang w:eastAsia="ru-RU"/>
        </w:rPr>
        <w:t xml:space="preserve">и земельных отношений </w:t>
      </w:r>
      <w:r w:rsidRPr="00C622B8">
        <w:rPr>
          <w:rFonts w:eastAsia="Times New Roman"/>
          <w:szCs w:val="24"/>
          <w:lang w:val="x-none" w:eastAsia="ru-RU"/>
        </w:rPr>
        <w:t>между органами местного самоуправления и органами государственной власти Пензенской области»</w:t>
      </w:r>
      <w:r w:rsidRPr="00C622B8">
        <w:rPr>
          <w:rFonts w:eastAsia="Times New Roman"/>
          <w:szCs w:val="24"/>
          <w:lang w:eastAsia="ru-RU"/>
        </w:rPr>
        <w:t xml:space="preserve"> </w:t>
      </w:r>
      <w:r w:rsidR="00A220CE">
        <w:rPr>
          <w:rFonts w:eastAsia="Times New Roman"/>
          <w:szCs w:val="24"/>
          <w:lang w:eastAsia="ru-RU"/>
        </w:rPr>
        <w:t xml:space="preserve">                                        </w:t>
      </w:r>
      <w:r w:rsidRPr="00C622B8">
        <w:rPr>
          <w:rFonts w:eastAsia="Times New Roman"/>
          <w:szCs w:val="24"/>
          <w:lang w:eastAsia="ru-RU"/>
        </w:rPr>
        <w:t>(с последующими изменениями)</w:t>
      </w:r>
      <w:r w:rsidRPr="00C622B8">
        <w:rPr>
          <w:rFonts w:eastAsia="Times New Roman"/>
          <w:szCs w:val="24"/>
          <w:lang w:val="x-none" w:eastAsia="ru-RU"/>
        </w:rPr>
        <w:t xml:space="preserve">, </w:t>
      </w:r>
      <w:r w:rsidRPr="00C622B8">
        <w:rPr>
          <w:szCs w:val="24"/>
        </w:rPr>
        <w:t>Постановлением Правит</w:t>
      </w:r>
      <w:r w:rsidR="005A45EE">
        <w:rPr>
          <w:szCs w:val="24"/>
        </w:rPr>
        <w:t>ельства Пензенской области от 30.08.2024 № 658</w:t>
      </w:r>
      <w:r w:rsidRPr="00C622B8">
        <w:rPr>
          <w:szCs w:val="24"/>
        </w:rPr>
        <w:t>-пП «Об утверждении Положения о Министерстве градостроительства и архитектуры Пензенской облас</w:t>
      </w:r>
      <w:r w:rsidR="005A45EE">
        <w:rPr>
          <w:szCs w:val="24"/>
        </w:rPr>
        <w:t>ти»</w:t>
      </w:r>
      <w:r w:rsidR="000B2936">
        <w:rPr>
          <w:szCs w:val="24"/>
        </w:rPr>
        <w:t xml:space="preserve"> </w:t>
      </w:r>
      <w:r w:rsidR="000B2936" w:rsidRPr="00C622B8">
        <w:rPr>
          <w:rFonts w:eastAsia="Times New Roman"/>
          <w:szCs w:val="24"/>
          <w:lang w:eastAsia="ru-RU"/>
        </w:rPr>
        <w:t>(с последующими изменениями)</w:t>
      </w:r>
      <w:r w:rsidRPr="00C622B8">
        <w:rPr>
          <w:szCs w:val="24"/>
        </w:rPr>
        <w:t>.</w:t>
      </w:r>
    </w:p>
    <w:p w:rsidR="00C622B8" w:rsidRPr="00C622B8" w:rsidRDefault="004F17C3" w:rsidP="00C622B8">
      <w:pPr>
        <w:autoSpaceDE w:val="0"/>
        <w:autoSpaceDN w:val="0"/>
        <w:adjustRightInd w:val="0"/>
        <w:rPr>
          <w:szCs w:val="24"/>
        </w:rPr>
      </w:pPr>
      <w:r>
        <w:rPr>
          <w:szCs w:val="24"/>
          <w:lang w:eastAsia="ru-RU"/>
        </w:rPr>
        <w:t>3</w:t>
      </w:r>
      <w:r w:rsidR="00C622B8" w:rsidRPr="00C622B8">
        <w:rPr>
          <w:szCs w:val="24"/>
          <w:lang w:eastAsia="ru-RU"/>
        </w:rPr>
        <w:t>.</w:t>
      </w:r>
      <w:r w:rsidR="00C622B8" w:rsidRPr="00C622B8">
        <w:t> </w:t>
      </w:r>
      <w:r w:rsidR="00C622B8" w:rsidRPr="00C622B8">
        <w:rPr>
          <w:szCs w:val="24"/>
          <w:lang w:eastAsia="ru-RU"/>
        </w:rPr>
        <w:t xml:space="preserve">В целях подготовки правил землепользования и застройки, в соответствии со </w:t>
      </w:r>
      <w:hyperlink r:id="rId11" w:history="1">
        <w:r w:rsidR="00C622B8" w:rsidRPr="00C622B8">
          <w:rPr>
            <w:szCs w:val="24"/>
            <w:lang w:eastAsia="ru-RU"/>
          </w:rPr>
          <w:t>ст</w:t>
        </w:r>
        <w:r w:rsidR="00445DF9">
          <w:rPr>
            <w:szCs w:val="24"/>
            <w:lang w:eastAsia="ru-RU"/>
          </w:rPr>
          <w:t>атьей</w:t>
        </w:r>
        <w:r w:rsidR="00C622B8" w:rsidRPr="00C622B8">
          <w:rPr>
            <w:szCs w:val="24"/>
            <w:lang w:eastAsia="ru-RU"/>
          </w:rPr>
          <w:t xml:space="preserve"> 31</w:t>
        </w:r>
      </w:hyperlink>
      <w:r w:rsidR="00C622B8" w:rsidRPr="00C622B8">
        <w:rPr>
          <w:szCs w:val="24"/>
          <w:lang w:eastAsia="ru-RU"/>
        </w:rPr>
        <w:t xml:space="preserve"> Градостроительного кодекса </w:t>
      </w:r>
      <w:r w:rsidR="00C622B8" w:rsidRPr="00C622B8">
        <w:t>Российской Федерации</w:t>
      </w:r>
      <w:r w:rsidR="00C622B8" w:rsidRPr="00C622B8">
        <w:rPr>
          <w:szCs w:val="24"/>
          <w:lang w:eastAsia="ru-RU"/>
        </w:rPr>
        <w:t xml:space="preserve"> Министерством </w:t>
      </w:r>
      <w:r w:rsidR="00237EC9">
        <w:rPr>
          <w:szCs w:val="24"/>
          <w:lang w:eastAsia="ru-RU"/>
        </w:rPr>
        <w:t>создана</w:t>
      </w:r>
      <w:r w:rsidR="00C622B8" w:rsidRPr="00C622B8">
        <w:rPr>
          <w:szCs w:val="24"/>
          <w:lang w:eastAsia="ru-RU"/>
        </w:rPr>
        <w:t xml:space="preserve"> Комиссия </w:t>
      </w:r>
      <w:r w:rsidR="00791C73">
        <w:rPr>
          <w:szCs w:val="24"/>
          <w:lang w:eastAsia="ru-RU"/>
        </w:rPr>
        <w:t xml:space="preserve">                          </w:t>
      </w:r>
      <w:r w:rsidR="00C622B8" w:rsidRPr="00C622B8">
        <w:rPr>
          <w:szCs w:val="24"/>
          <w:lang w:eastAsia="ru-RU"/>
        </w:rPr>
        <w:t xml:space="preserve">по подготовке проектов Правил землепользования и застройки муниципальных образований Пензенской области </w:t>
      </w:r>
      <w:r w:rsidR="00C622B8" w:rsidRPr="00C622B8">
        <w:rPr>
          <w:szCs w:val="24"/>
        </w:rPr>
        <w:t>(далее - Комиссия)</w:t>
      </w:r>
      <w:r w:rsidR="00C622B8" w:rsidRPr="00C622B8">
        <w:rPr>
          <w:szCs w:val="24"/>
          <w:lang w:eastAsia="ru-RU"/>
        </w:rPr>
        <w:t>, которая выступает организатором общественных обсуждений или публичных слушаний при их проведении.</w:t>
      </w:r>
    </w:p>
    <w:p w:rsidR="00FB65DB" w:rsidRPr="005F0E6D" w:rsidRDefault="004F17C3" w:rsidP="003B5FAD">
      <w:pPr>
        <w:autoSpaceDE w:val="0"/>
        <w:autoSpaceDN w:val="0"/>
        <w:adjustRightInd w:val="0"/>
        <w:rPr>
          <w:szCs w:val="24"/>
        </w:rPr>
      </w:pPr>
      <w:r>
        <w:rPr>
          <w:szCs w:val="24"/>
        </w:rPr>
        <w:t>4</w:t>
      </w:r>
      <w:r w:rsidR="00C622B8" w:rsidRPr="00C622B8">
        <w:rPr>
          <w:szCs w:val="24"/>
        </w:rPr>
        <w:t>.</w:t>
      </w:r>
      <w:r w:rsidR="00C622B8" w:rsidRPr="00C622B8">
        <w:t> </w:t>
      </w:r>
      <w:r w:rsidR="00C622B8" w:rsidRPr="00C622B8">
        <w:rPr>
          <w:szCs w:val="24"/>
        </w:rPr>
        <w:t xml:space="preserve">Комиссия является постоянно действующим коллегиальным органом при Министерстве </w:t>
      </w:r>
      <w:r w:rsidR="00791C73">
        <w:rPr>
          <w:szCs w:val="24"/>
        </w:rPr>
        <w:t xml:space="preserve">             </w:t>
      </w:r>
      <w:r w:rsidR="00C622B8" w:rsidRPr="00C622B8">
        <w:rPr>
          <w:szCs w:val="24"/>
        </w:rPr>
        <w:t xml:space="preserve">и </w:t>
      </w:r>
      <w:r w:rsidR="00237EC9">
        <w:rPr>
          <w:szCs w:val="24"/>
        </w:rPr>
        <w:t>создана</w:t>
      </w:r>
      <w:r w:rsidR="00C622B8" w:rsidRPr="00C622B8">
        <w:rPr>
          <w:szCs w:val="24"/>
        </w:rPr>
        <w:t xml:space="preserve"> для обеспечения задач градостроительного зонирования и обеспечения устойчивого </w:t>
      </w:r>
      <w:r w:rsidR="00C622B8" w:rsidRPr="00C622B8">
        <w:rPr>
          <w:szCs w:val="24"/>
        </w:rPr>
        <w:lastRenderedPageBreak/>
        <w:t>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C622B8" w:rsidRPr="00C622B8" w:rsidRDefault="005F0E6D" w:rsidP="00C622B8">
      <w:pPr>
        <w:autoSpaceDE w:val="0"/>
        <w:autoSpaceDN w:val="0"/>
        <w:adjustRightInd w:val="0"/>
        <w:rPr>
          <w:szCs w:val="24"/>
        </w:rPr>
      </w:pPr>
      <w:r>
        <w:rPr>
          <w:szCs w:val="24"/>
        </w:rPr>
        <w:t>5</w:t>
      </w:r>
      <w:r w:rsidR="00C622B8" w:rsidRPr="00C622B8">
        <w:rPr>
          <w:szCs w:val="24"/>
        </w:rPr>
        <w:t>.</w:t>
      </w:r>
      <w:r w:rsidR="00C622B8" w:rsidRPr="00C622B8">
        <w:t> </w:t>
      </w:r>
      <w:r w:rsidR="00C622B8" w:rsidRPr="00C622B8">
        <w:rPr>
          <w:szCs w:val="24"/>
        </w:rPr>
        <w:t xml:space="preserve">Комиссия в своей деятельности руководствуется </w:t>
      </w:r>
      <w:hyperlink r:id="rId12" w:history="1">
        <w:r w:rsidR="00C622B8" w:rsidRPr="00C622B8">
          <w:rPr>
            <w:szCs w:val="24"/>
          </w:rPr>
          <w:t>Конституцией</w:t>
        </w:r>
      </w:hyperlink>
      <w:r w:rsidR="00C622B8" w:rsidRPr="00C622B8">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C622B8" w:rsidRPr="00C622B8" w:rsidRDefault="005F0E6D" w:rsidP="00C622B8">
      <w:pPr>
        <w:contextualSpacing/>
      </w:pPr>
      <w:r>
        <w:rPr>
          <w:szCs w:val="24"/>
        </w:rPr>
        <w:t>6</w:t>
      </w:r>
      <w:r w:rsidR="00C622B8" w:rsidRPr="00C622B8">
        <w:rPr>
          <w:szCs w:val="24"/>
        </w:rPr>
        <w:t>.</w:t>
      </w:r>
      <w:r w:rsidR="00C622B8" w:rsidRPr="00C622B8">
        <w:t> </w:t>
      </w:r>
      <w:r w:rsidR="00C622B8" w:rsidRPr="00C622B8">
        <w:rPr>
          <w:lang w:val="x-none"/>
        </w:rPr>
        <w:t xml:space="preserve">Состав и порядок деятельности </w:t>
      </w:r>
      <w:r w:rsidR="00C622B8" w:rsidRPr="00C622B8">
        <w:rPr>
          <w:szCs w:val="24"/>
        </w:rPr>
        <w:t>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AE12A6" w:rsidRPr="00C622B8" w:rsidRDefault="005F0E6D" w:rsidP="00AE12A6">
      <w:pPr>
        <w:autoSpaceDE w:val="0"/>
        <w:autoSpaceDN w:val="0"/>
        <w:adjustRightInd w:val="0"/>
        <w:rPr>
          <w:szCs w:val="24"/>
        </w:rPr>
      </w:pPr>
      <w:r>
        <w:rPr>
          <w:szCs w:val="24"/>
        </w:rPr>
        <w:t>7</w:t>
      </w:r>
      <w:r w:rsidR="00C622B8" w:rsidRPr="00C622B8">
        <w:rPr>
          <w:szCs w:val="24"/>
        </w:rPr>
        <w:t>.</w:t>
      </w:r>
      <w:r w:rsidR="00C622B8" w:rsidRPr="00C622B8">
        <w:t> </w:t>
      </w:r>
      <w:r w:rsidR="00AE12A6" w:rsidRPr="00C622B8">
        <w:rPr>
          <w:szCs w:val="24"/>
        </w:rPr>
        <w:t>К функциям Комиссии относятся:</w:t>
      </w:r>
    </w:p>
    <w:p w:rsidR="00AE12A6" w:rsidRPr="00C622B8" w:rsidRDefault="00AE12A6" w:rsidP="00AE12A6">
      <w:pPr>
        <w:autoSpaceDE w:val="0"/>
        <w:autoSpaceDN w:val="0"/>
        <w:adjustRightInd w:val="0"/>
        <w:rPr>
          <w:szCs w:val="24"/>
        </w:rPr>
      </w:pPr>
      <w:r w:rsidRPr="00C622B8">
        <w:rPr>
          <w:szCs w:val="24"/>
        </w:rPr>
        <w:t>1)</w:t>
      </w:r>
      <w:r w:rsidRPr="00C622B8">
        <w:t> </w:t>
      </w:r>
      <w:r w:rsidRPr="00C622B8">
        <w:rPr>
          <w:szCs w:val="24"/>
        </w:rPr>
        <w:t xml:space="preserve">рассмотрение вопросов о разработке и утверждении Правил землепользования </w:t>
      </w:r>
      <w:r w:rsidR="00791C73">
        <w:rPr>
          <w:szCs w:val="24"/>
        </w:rPr>
        <w:t xml:space="preserve">                                 </w:t>
      </w:r>
      <w:r w:rsidRPr="00C622B8">
        <w:rPr>
          <w:szCs w:val="24"/>
        </w:rPr>
        <w:t>и застройки муниципальных образований Пензенской области;</w:t>
      </w:r>
    </w:p>
    <w:p w:rsidR="00AE12A6" w:rsidRPr="00C622B8" w:rsidRDefault="00AE12A6" w:rsidP="00AE12A6">
      <w:pPr>
        <w:autoSpaceDE w:val="0"/>
        <w:autoSpaceDN w:val="0"/>
        <w:adjustRightInd w:val="0"/>
        <w:rPr>
          <w:szCs w:val="24"/>
        </w:rPr>
      </w:pPr>
      <w:r w:rsidRPr="00C622B8">
        <w:rPr>
          <w:szCs w:val="24"/>
        </w:rPr>
        <w:t>2)</w:t>
      </w:r>
      <w:r w:rsidRPr="00C622B8">
        <w:t> </w:t>
      </w:r>
      <w:r w:rsidRPr="00C622B8">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AE12A6" w:rsidRPr="00C622B8" w:rsidRDefault="00AE12A6" w:rsidP="00AE12A6">
      <w:pPr>
        <w:autoSpaceDE w:val="0"/>
        <w:autoSpaceDN w:val="0"/>
        <w:adjustRightInd w:val="0"/>
        <w:rPr>
          <w:szCs w:val="24"/>
        </w:rPr>
      </w:pPr>
      <w:r w:rsidRPr="00C622B8">
        <w:rPr>
          <w:szCs w:val="24"/>
        </w:rPr>
        <w:t>3)</w:t>
      </w:r>
      <w:r w:rsidRPr="00C622B8">
        <w:t> </w:t>
      </w:r>
      <w:r w:rsidRPr="00C622B8">
        <w:rPr>
          <w:szCs w:val="24"/>
        </w:rPr>
        <w:t xml:space="preserve">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w:t>
      </w:r>
      <w:r w:rsidR="00791C73">
        <w:rPr>
          <w:szCs w:val="24"/>
        </w:rPr>
        <w:t xml:space="preserve">                      </w:t>
      </w:r>
      <w:r w:rsidRPr="00C622B8">
        <w:rPr>
          <w:szCs w:val="24"/>
        </w:rPr>
        <w:t>от предельных параметров разрешенного строительства, реконструкции объектов капитального строительства;</w:t>
      </w:r>
    </w:p>
    <w:p w:rsidR="00AE12A6" w:rsidRPr="00C622B8" w:rsidRDefault="00AE12A6" w:rsidP="00AE12A6">
      <w:pPr>
        <w:autoSpaceDE w:val="0"/>
        <w:autoSpaceDN w:val="0"/>
        <w:adjustRightInd w:val="0"/>
        <w:rPr>
          <w:szCs w:val="24"/>
        </w:rPr>
      </w:pPr>
      <w:r w:rsidRPr="00C622B8">
        <w:rPr>
          <w:szCs w:val="24"/>
        </w:rPr>
        <w:t>4)</w:t>
      </w:r>
      <w:r w:rsidRPr="00C622B8">
        <w:t> </w:t>
      </w:r>
      <w:r w:rsidRPr="00C622B8">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AE12A6" w:rsidRPr="00C622B8" w:rsidRDefault="00AE12A6" w:rsidP="00AE12A6">
      <w:pPr>
        <w:autoSpaceDE w:val="0"/>
        <w:autoSpaceDN w:val="0"/>
        <w:adjustRightInd w:val="0"/>
        <w:rPr>
          <w:szCs w:val="24"/>
        </w:rPr>
      </w:pPr>
      <w:r w:rsidRPr="00C622B8">
        <w:rPr>
          <w:szCs w:val="24"/>
        </w:rPr>
        <w:t>5)</w:t>
      </w:r>
      <w:r w:rsidRPr="00C622B8">
        <w:t> </w:t>
      </w:r>
      <w:r w:rsidRPr="00C622B8">
        <w:rPr>
          <w:szCs w:val="24"/>
        </w:rPr>
        <w:t xml:space="preserve">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E33A30">
        <w:rPr>
          <w:szCs w:val="24"/>
        </w:rPr>
        <w:t xml:space="preserve">                 </w:t>
      </w:r>
      <w:r w:rsidRPr="00C622B8">
        <w:rPr>
          <w:szCs w:val="24"/>
        </w:rPr>
        <w:t>на территории муниципальных образований Пензенской области;</w:t>
      </w:r>
    </w:p>
    <w:p w:rsidR="00AE12A6" w:rsidRPr="00C622B8" w:rsidRDefault="00AE12A6" w:rsidP="00AE12A6">
      <w:pPr>
        <w:autoSpaceDE w:val="0"/>
        <w:autoSpaceDN w:val="0"/>
        <w:adjustRightInd w:val="0"/>
        <w:rPr>
          <w:szCs w:val="24"/>
        </w:rPr>
      </w:pPr>
      <w:r w:rsidRPr="00C622B8">
        <w:rPr>
          <w:szCs w:val="24"/>
        </w:rPr>
        <w:t>6)</w:t>
      </w:r>
      <w:r w:rsidRPr="00C622B8">
        <w:t> </w:t>
      </w:r>
      <w:r w:rsidRPr="00C622B8">
        <w:rPr>
          <w:szCs w:val="24"/>
        </w:rPr>
        <w:t>подготовка заключений о результатах общественных обсуждений или публичных слушаний;</w:t>
      </w:r>
    </w:p>
    <w:p w:rsidR="00AE12A6" w:rsidRPr="00C622B8" w:rsidRDefault="00AE12A6" w:rsidP="00AE12A6">
      <w:pPr>
        <w:autoSpaceDE w:val="0"/>
        <w:autoSpaceDN w:val="0"/>
        <w:adjustRightInd w:val="0"/>
        <w:rPr>
          <w:szCs w:val="24"/>
        </w:rPr>
      </w:pPr>
      <w:r w:rsidRPr="00C622B8">
        <w:rPr>
          <w:szCs w:val="24"/>
        </w:rPr>
        <w:t>7)</w:t>
      </w:r>
      <w:r w:rsidRPr="00C622B8">
        <w:t> </w:t>
      </w:r>
      <w:r w:rsidRPr="00C622B8">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4C71FB" w:rsidRDefault="005F0E6D" w:rsidP="00B3454B">
      <w:pPr>
        <w:autoSpaceDE w:val="0"/>
        <w:autoSpaceDN w:val="0"/>
        <w:adjustRightInd w:val="0"/>
        <w:rPr>
          <w:szCs w:val="24"/>
        </w:rPr>
      </w:pPr>
      <w:r>
        <w:t>8</w:t>
      </w:r>
      <w:r w:rsidR="00AE12A6">
        <w:t xml:space="preserve">. </w:t>
      </w:r>
      <w:r w:rsidR="00C622B8" w:rsidRPr="00C622B8">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w:t>
      </w:r>
      <w:r w:rsidR="00BC7E68">
        <w:rPr>
          <w:szCs w:val="24"/>
        </w:rPr>
        <w:t xml:space="preserve">                            </w:t>
      </w:r>
      <w:r w:rsidR="00C622B8" w:rsidRPr="00C622B8">
        <w:rPr>
          <w:szCs w:val="24"/>
        </w:rPr>
        <w:t xml:space="preserve">и рассмотрения указанных предложений Комиссией регламентирует Порядок направления </w:t>
      </w:r>
      <w:r w:rsidR="00BC7E68">
        <w:rPr>
          <w:szCs w:val="24"/>
        </w:rPr>
        <w:t xml:space="preserve">                         </w:t>
      </w:r>
      <w:r w:rsidR="00C622B8" w:rsidRPr="00C622B8">
        <w:rPr>
          <w:szCs w:val="24"/>
        </w:rPr>
        <w:t xml:space="preserve">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00C622B8" w:rsidRPr="00C622B8">
        <w:rPr>
          <w:rFonts w:eastAsia="Times New Roman"/>
          <w:szCs w:val="24"/>
          <w:lang w:val="x-none" w:eastAsia="ru-RU"/>
        </w:rPr>
        <w:t>Министерств</w:t>
      </w:r>
      <w:r w:rsidR="00C622B8" w:rsidRPr="00C622B8">
        <w:rPr>
          <w:rFonts w:eastAsia="Times New Roman"/>
          <w:szCs w:val="24"/>
          <w:lang w:eastAsia="ru-RU"/>
        </w:rPr>
        <w:t>а</w:t>
      </w:r>
      <w:r w:rsidR="00C622B8" w:rsidRPr="00C622B8">
        <w:rPr>
          <w:szCs w:val="24"/>
          <w:lang w:eastAsia="ru-RU"/>
        </w:rPr>
        <w:t xml:space="preserve"> </w:t>
      </w:r>
      <w:r w:rsidR="00C622B8" w:rsidRPr="00C622B8">
        <w:rPr>
          <w:szCs w:val="24"/>
        </w:rPr>
        <w:t>от 27.04.2023 № 23-92 (с последующими изменениями).</w:t>
      </w:r>
      <w:bookmarkStart w:id="49" w:name="_Toc139453624"/>
      <w:bookmarkStart w:id="50" w:name="_Toc140139574"/>
      <w:bookmarkStart w:id="51" w:name="_Toc168062469"/>
      <w:bookmarkStart w:id="52" w:name="_Toc169793883"/>
    </w:p>
    <w:p w:rsidR="00B3454B" w:rsidRDefault="00B3454B" w:rsidP="00B3454B">
      <w:pPr>
        <w:autoSpaceDE w:val="0"/>
        <w:autoSpaceDN w:val="0"/>
        <w:adjustRightInd w:val="0"/>
        <w:rPr>
          <w:szCs w:val="24"/>
        </w:rPr>
      </w:pPr>
    </w:p>
    <w:p w:rsidR="000749AC" w:rsidRDefault="000749AC" w:rsidP="005F0E6D">
      <w:pPr>
        <w:autoSpaceDE w:val="0"/>
        <w:autoSpaceDN w:val="0"/>
        <w:adjustRightInd w:val="0"/>
        <w:jc w:val="center"/>
        <w:rPr>
          <w:rFonts w:eastAsia="Times New Roman"/>
          <w:b/>
          <w:bCs/>
          <w:sz w:val="30"/>
          <w:szCs w:val="30"/>
        </w:rPr>
      </w:pPr>
    </w:p>
    <w:p w:rsidR="000749AC" w:rsidRDefault="000749AC" w:rsidP="005F0E6D">
      <w:pPr>
        <w:autoSpaceDE w:val="0"/>
        <w:autoSpaceDN w:val="0"/>
        <w:adjustRightInd w:val="0"/>
        <w:jc w:val="center"/>
        <w:rPr>
          <w:rFonts w:eastAsia="Times New Roman"/>
          <w:b/>
          <w:bCs/>
          <w:sz w:val="30"/>
          <w:szCs w:val="30"/>
        </w:rPr>
      </w:pPr>
    </w:p>
    <w:p w:rsidR="000749AC" w:rsidRDefault="000749AC" w:rsidP="005F0E6D">
      <w:pPr>
        <w:autoSpaceDE w:val="0"/>
        <w:autoSpaceDN w:val="0"/>
        <w:adjustRightInd w:val="0"/>
        <w:jc w:val="center"/>
        <w:rPr>
          <w:rFonts w:eastAsia="Times New Roman"/>
          <w:b/>
          <w:bCs/>
          <w:sz w:val="30"/>
          <w:szCs w:val="30"/>
        </w:rPr>
      </w:pPr>
    </w:p>
    <w:p w:rsidR="000749AC" w:rsidRDefault="000749AC" w:rsidP="005F0E6D">
      <w:pPr>
        <w:autoSpaceDE w:val="0"/>
        <w:autoSpaceDN w:val="0"/>
        <w:adjustRightInd w:val="0"/>
        <w:jc w:val="center"/>
        <w:rPr>
          <w:rFonts w:eastAsia="Times New Roman"/>
          <w:b/>
          <w:bCs/>
          <w:sz w:val="30"/>
          <w:szCs w:val="30"/>
        </w:rPr>
      </w:pPr>
    </w:p>
    <w:p w:rsidR="004C71FB" w:rsidRPr="00467A3D" w:rsidRDefault="000749AC" w:rsidP="000749AC">
      <w:pPr>
        <w:autoSpaceDE w:val="0"/>
        <w:autoSpaceDN w:val="0"/>
        <w:adjustRightInd w:val="0"/>
        <w:ind w:firstLine="0"/>
        <w:jc w:val="center"/>
        <w:rPr>
          <w:rFonts w:eastAsia="Times New Roman"/>
          <w:b/>
          <w:bCs/>
          <w:sz w:val="30"/>
          <w:szCs w:val="30"/>
          <w:lang w:val="x-none"/>
        </w:rPr>
      </w:pPr>
      <w:r w:rsidRPr="00467A3D">
        <w:rPr>
          <w:rFonts w:eastAsia="Times New Roman"/>
          <w:b/>
          <w:bCs/>
          <w:sz w:val="30"/>
          <w:szCs w:val="30"/>
        </w:rPr>
        <w:lastRenderedPageBreak/>
        <w:t>Глава</w:t>
      </w:r>
      <w:r w:rsidRPr="00467A3D">
        <w:rPr>
          <w:rFonts w:eastAsia="Times New Roman"/>
          <w:b/>
          <w:bCs/>
          <w:sz w:val="30"/>
          <w:szCs w:val="30"/>
          <w:lang w:val="x-none"/>
        </w:rPr>
        <w:t xml:space="preserve"> 3</w:t>
      </w:r>
      <w:r w:rsidR="005F0E6D" w:rsidRPr="00467A3D">
        <w:rPr>
          <w:rFonts w:eastAsia="Times New Roman"/>
          <w:b/>
          <w:bCs/>
          <w:sz w:val="30"/>
          <w:szCs w:val="30"/>
          <w:lang w:val="x-none"/>
        </w:rPr>
        <w:t>.</w:t>
      </w:r>
      <w:r w:rsidR="004C71FB" w:rsidRPr="00467A3D">
        <w:rPr>
          <w:rFonts w:eastAsia="Times New Roman"/>
          <w:b/>
          <w:bCs/>
          <w:sz w:val="30"/>
          <w:szCs w:val="30"/>
          <w:lang w:val="x-none"/>
        </w:rPr>
        <w:t xml:space="preserve"> Положение об изменении видов разрешенного использования земельных участков и объектов капитального строительства физическими</w:t>
      </w:r>
      <w:r w:rsidR="005F0E6D" w:rsidRPr="00467A3D">
        <w:rPr>
          <w:szCs w:val="24"/>
        </w:rPr>
        <w:t xml:space="preserve"> </w:t>
      </w:r>
      <w:r w:rsidR="004C71FB" w:rsidRPr="00467A3D">
        <w:rPr>
          <w:rFonts w:eastAsia="Times New Roman"/>
          <w:b/>
          <w:bCs/>
          <w:sz w:val="30"/>
          <w:szCs w:val="30"/>
          <w:lang w:val="x-none"/>
        </w:rPr>
        <w:t>и юридическими лицами</w:t>
      </w:r>
    </w:p>
    <w:p w:rsidR="000749AC" w:rsidRPr="00467A3D" w:rsidRDefault="000749AC" w:rsidP="000749AC">
      <w:pPr>
        <w:autoSpaceDE w:val="0"/>
        <w:autoSpaceDN w:val="0"/>
        <w:adjustRightInd w:val="0"/>
        <w:ind w:firstLine="0"/>
        <w:jc w:val="center"/>
        <w:rPr>
          <w:rFonts w:eastAsia="Times New Roman"/>
          <w:b/>
          <w:bCs/>
          <w:sz w:val="30"/>
          <w:szCs w:val="30"/>
          <w:lang w:val="x-none"/>
        </w:rPr>
      </w:pPr>
    </w:p>
    <w:p w:rsidR="000749AC" w:rsidRPr="000749AC" w:rsidRDefault="000749AC" w:rsidP="000749AC">
      <w:pPr>
        <w:autoSpaceDE w:val="0"/>
        <w:autoSpaceDN w:val="0"/>
        <w:adjustRightInd w:val="0"/>
        <w:ind w:firstLine="0"/>
        <w:jc w:val="center"/>
        <w:rPr>
          <w:szCs w:val="24"/>
        </w:rPr>
      </w:pPr>
      <w:r w:rsidRPr="00467A3D">
        <w:rPr>
          <w:rFonts w:eastAsia="Times New Roman"/>
          <w:b/>
          <w:bCs/>
          <w:sz w:val="30"/>
          <w:szCs w:val="30"/>
        </w:rPr>
        <w:t>Статья 5. Изменение видов разрешенного использования земельных участков и объектов капитального строительства</w:t>
      </w:r>
    </w:p>
    <w:bookmarkEnd w:id="49"/>
    <w:bookmarkEnd w:id="50"/>
    <w:bookmarkEnd w:id="51"/>
    <w:bookmarkEnd w:id="52"/>
    <w:p w:rsidR="00C622B8" w:rsidRPr="00C622B8" w:rsidRDefault="00C622B8" w:rsidP="000749AC">
      <w:pPr>
        <w:ind w:firstLine="0"/>
        <w:jc w:val="center"/>
        <w:rPr>
          <w:lang w:val="x-none"/>
        </w:rPr>
      </w:pP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Разрешенное использование земельных участков и объектов капитального строительства может быть следующих видов:</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основные виды разрешенного использования;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условно разрешенные виды использования;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 xml:space="preserve">Установление основных видов разрешенного использования земельных участков </w:t>
      </w:r>
      <w:r w:rsidR="00DB6484">
        <w:rPr>
          <w:szCs w:val="24"/>
          <w:lang w:eastAsia="ru-RU"/>
        </w:rPr>
        <w:t xml:space="preserve">                           </w:t>
      </w:r>
      <w:r w:rsidRPr="00C622B8">
        <w:rPr>
          <w:szCs w:val="24"/>
          <w:lang w:eastAsia="ru-RU"/>
        </w:rPr>
        <w:t>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622B8" w:rsidRPr="00C622B8" w:rsidRDefault="00C622B8" w:rsidP="00C622B8">
      <w:pPr>
        <w:contextualSpacing/>
      </w:pPr>
      <w:r w:rsidRPr="00C622B8">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w:t>
      </w:r>
      <w:r w:rsidR="00DB6484">
        <w:t xml:space="preserve">               </w:t>
      </w:r>
      <w:r w:rsidRPr="00C622B8">
        <w:t xml:space="preserve">с градостроительным регламентом при условии соблюдения требований технических регламентов. </w:t>
      </w:r>
    </w:p>
    <w:p w:rsidR="00C622B8" w:rsidRDefault="00C622B8" w:rsidP="00C622B8">
      <w:pPr>
        <w:contextualSpacing/>
      </w:pPr>
      <w:r w:rsidRPr="00C622B8">
        <w:t xml:space="preserve">5. Основные и вспомогательные виды разрешенного использования земельных участков </w:t>
      </w:r>
      <w:r w:rsidR="00DB6484">
        <w:t xml:space="preserve">                 </w:t>
      </w:r>
      <w:r w:rsidRPr="00C622B8">
        <w:t xml:space="preserve">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w:t>
      </w:r>
      <w:r w:rsidR="00DB6484">
        <w:t xml:space="preserve">                                        </w:t>
      </w:r>
      <w:r w:rsidRPr="00C622B8">
        <w:t xml:space="preserve">и муниципальных унитарных предприятий, выбираются самостоятельно без дополнительных разрешений и согласования. </w:t>
      </w:r>
    </w:p>
    <w:p w:rsidR="00D635A8" w:rsidRPr="00E26712" w:rsidRDefault="00D635A8" w:rsidP="00D635A8">
      <w:pPr>
        <w:contextualSpacing/>
        <w:rPr>
          <w:szCs w:val="24"/>
          <w:lang w:eastAsia="ru-RU"/>
        </w:rPr>
      </w:pPr>
      <w:r w:rsidRPr="00497AD5">
        <w:t xml:space="preserve">6.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497AD5">
        <w:rPr>
          <w:szCs w:val="24"/>
        </w:rPr>
        <w:t xml:space="preserve">Российской Федерации </w:t>
      </w:r>
      <w:r w:rsidRPr="00497AD5">
        <w:rPr>
          <w:lang w:eastAsia="ar-SA"/>
        </w:rPr>
        <w:t>и иными нормативными правовыми актами Министерства градостроительства и архитектуры Пензенской области.</w:t>
      </w:r>
    </w:p>
    <w:p w:rsidR="00C622B8" w:rsidRPr="00D635A8" w:rsidRDefault="00D635A8" w:rsidP="00C622B8">
      <w:pPr>
        <w:contextualSpacing/>
      </w:pPr>
      <w:r w:rsidRPr="00D635A8">
        <w:t>7</w:t>
      </w:r>
      <w:r w:rsidR="00C622B8" w:rsidRPr="00D635A8">
        <w:t>.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622B8" w:rsidRPr="00D635A8" w:rsidRDefault="00D635A8" w:rsidP="00C622B8">
      <w:pPr>
        <w:contextualSpacing/>
      </w:pPr>
      <w:r w:rsidRPr="00D635A8">
        <w:t>8</w:t>
      </w:r>
      <w:r w:rsidR="00C622B8" w:rsidRPr="00D635A8">
        <w:t xml:space="preserve">. Решения об изменении одного вида разрешенного использования земельных участков </w:t>
      </w:r>
      <w:r w:rsidR="00DB6484">
        <w:t xml:space="preserve">                 </w:t>
      </w:r>
      <w:r w:rsidR="00C622B8" w:rsidRPr="00D635A8">
        <w:t xml:space="preserve">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C622B8" w:rsidRPr="00D635A8" w:rsidRDefault="00D635A8" w:rsidP="00C622B8">
      <w:pPr>
        <w:widowControl/>
        <w:autoSpaceDE w:val="0"/>
        <w:autoSpaceDN w:val="0"/>
        <w:adjustRightInd w:val="0"/>
        <w:rPr>
          <w:szCs w:val="24"/>
          <w:lang w:eastAsia="ru-RU"/>
        </w:rPr>
      </w:pPr>
      <w:r w:rsidRPr="00D635A8">
        <w:rPr>
          <w:szCs w:val="24"/>
          <w:lang w:eastAsia="ru-RU"/>
        </w:rPr>
        <w:t>9</w:t>
      </w:r>
      <w:r w:rsidR="00C622B8" w:rsidRPr="00D635A8">
        <w:rPr>
          <w:szCs w:val="24"/>
          <w:lang w:eastAsia="ru-RU"/>
        </w:rPr>
        <w:t>.</w:t>
      </w:r>
      <w:r w:rsidR="00C622B8" w:rsidRPr="00D635A8">
        <w:t> </w:t>
      </w:r>
      <w:r w:rsidR="00C622B8" w:rsidRPr="00D635A8">
        <w:rPr>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w:t>
      </w:r>
      <w:r w:rsidR="007242D0" w:rsidRPr="00D635A8">
        <w:rPr>
          <w:szCs w:val="24"/>
          <w:lang w:eastAsia="ru-RU"/>
        </w:rPr>
        <w:t xml:space="preserve"> </w:t>
      </w:r>
      <w:r w:rsidR="00DB6484">
        <w:rPr>
          <w:szCs w:val="24"/>
          <w:lang w:eastAsia="ru-RU"/>
        </w:rPr>
        <w:t xml:space="preserve">                                </w:t>
      </w:r>
      <w:r w:rsidR="00C622B8" w:rsidRPr="00D635A8">
        <w:rPr>
          <w:szCs w:val="24"/>
          <w:lang w:eastAsia="ru-RU"/>
        </w:rPr>
        <w:t>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B3454B" w:rsidRDefault="00D635A8" w:rsidP="003B5FAD">
      <w:pPr>
        <w:widowControl/>
        <w:autoSpaceDE w:val="0"/>
        <w:autoSpaceDN w:val="0"/>
        <w:adjustRightInd w:val="0"/>
        <w:rPr>
          <w:szCs w:val="24"/>
          <w:lang w:eastAsia="ru-RU"/>
        </w:rPr>
      </w:pPr>
      <w:r w:rsidRPr="00D635A8">
        <w:rPr>
          <w:szCs w:val="24"/>
          <w:lang w:eastAsia="ru-RU"/>
        </w:rPr>
        <w:t>10</w:t>
      </w:r>
      <w:r w:rsidR="00C622B8" w:rsidRPr="00D635A8">
        <w:rPr>
          <w:szCs w:val="24"/>
          <w:lang w:eastAsia="ru-RU"/>
        </w:rPr>
        <w:t>.</w:t>
      </w:r>
      <w:r w:rsidR="00C622B8" w:rsidRPr="00D635A8">
        <w:t> </w:t>
      </w:r>
      <w:r w:rsidR="00C622B8" w:rsidRPr="00D635A8">
        <w:rPr>
          <w:szCs w:val="24"/>
          <w:lang w:eastAsia="ru-RU"/>
        </w:rPr>
        <w:t xml:space="preserve">Виды разрешенного использования земельных участков определяются в соответствии                 с </w:t>
      </w:r>
      <w:hyperlink r:id="rId13" w:history="1">
        <w:r w:rsidR="00C622B8" w:rsidRPr="00D635A8">
          <w:rPr>
            <w:szCs w:val="24"/>
            <w:lang w:eastAsia="ru-RU"/>
          </w:rPr>
          <w:t>классификатором</w:t>
        </w:r>
      </w:hyperlink>
      <w:r w:rsidR="00C622B8" w:rsidRPr="00D635A8">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bookmarkStart w:id="53" w:name="_Toc139453625"/>
      <w:bookmarkStart w:id="54" w:name="_Toc140139575"/>
      <w:bookmarkStart w:id="55" w:name="_Toc168062470"/>
      <w:bookmarkStart w:id="56" w:name="_Toc169793884"/>
    </w:p>
    <w:p w:rsidR="003B5FAD" w:rsidRPr="003B5FAD" w:rsidRDefault="003B5FAD" w:rsidP="003B5FAD">
      <w:pPr>
        <w:widowControl/>
        <w:autoSpaceDE w:val="0"/>
        <w:autoSpaceDN w:val="0"/>
        <w:adjustRightInd w:val="0"/>
        <w:rPr>
          <w:szCs w:val="24"/>
          <w:lang w:eastAsia="ru-RU"/>
        </w:rPr>
      </w:pPr>
    </w:p>
    <w:p w:rsidR="00AD7850" w:rsidRDefault="00AD7850" w:rsidP="00C622B8">
      <w:pPr>
        <w:keepNext/>
        <w:ind w:firstLine="0"/>
        <w:jc w:val="center"/>
        <w:outlineLvl w:val="2"/>
        <w:rPr>
          <w:rFonts w:eastAsia="Times New Roman"/>
          <w:b/>
          <w:bCs/>
          <w:sz w:val="30"/>
          <w:szCs w:val="30"/>
          <w:lang w:val="x-none"/>
        </w:rPr>
      </w:pPr>
    </w:p>
    <w:p w:rsidR="00C622B8" w:rsidRPr="00B3454B" w:rsidRDefault="00C622B8" w:rsidP="00C622B8">
      <w:pPr>
        <w:keepNext/>
        <w:ind w:firstLine="0"/>
        <w:jc w:val="center"/>
        <w:outlineLvl w:val="2"/>
        <w:rPr>
          <w:rFonts w:eastAsia="Times New Roman"/>
          <w:b/>
          <w:bCs/>
          <w:sz w:val="30"/>
          <w:szCs w:val="30"/>
          <w:lang w:val="x-none"/>
        </w:rPr>
      </w:pPr>
      <w:r w:rsidRPr="00467A3D">
        <w:rPr>
          <w:rFonts w:eastAsia="Times New Roman"/>
          <w:b/>
          <w:bCs/>
          <w:sz w:val="30"/>
          <w:szCs w:val="30"/>
          <w:lang w:val="x-none"/>
        </w:rPr>
        <w:t xml:space="preserve">Статья </w:t>
      </w:r>
      <w:r w:rsidR="005F0E6D" w:rsidRPr="00467A3D">
        <w:rPr>
          <w:rFonts w:eastAsia="Times New Roman"/>
          <w:b/>
          <w:bCs/>
          <w:sz w:val="30"/>
          <w:szCs w:val="30"/>
        </w:rPr>
        <w:t>6</w:t>
      </w:r>
      <w:r w:rsidRPr="00467A3D">
        <w:rPr>
          <w:rFonts w:eastAsia="Times New Roman"/>
          <w:b/>
          <w:bCs/>
          <w:sz w:val="30"/>
          <w:szCs w:val="30"/>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3"/>
      <w:bookmarkEnd w:id="54"/>
      <w:bookmarkEnd w:id="55"/>
      <w:bookmarkEnd w:id="56"/>
    </w:p>
    <w:p w:rsidR="00C622B8" w:rsidRPr="00C622B8" w:rsidRDefault="00C622B8" w:rsidP="00C622B8">
      <w:pPr>
        <w:rPr>
          <w:lang w:val="x-none"/>
        </w:rPr>
      </w:pPr>
    </w:p>
    <w:p w:rsidR="00C622B8" w:rsidRPr="00C622B8" w:rsidRDefault="00C622B8" w:rsidP="00C622B8">
      <w:r w:rsidRPr="00C622B8">
        <w:rPr>
          <w:lang w:eastAsia="ar-SA"/>
        </w:rPr>
        <w:t>1.</w:t>
      </w:r>
      <w:r w:rsidRPr="00C622B8">
        <w:t> </w:t>
      </w:r>
      <w:r w:rsidRPr="00C622B8">
        <w:rPr>
          <w:lang w:eastAsia="ar-SA"/>
        </w:rPr>
        <w:t xml:space="preserve">Предельные (минимальные и (или) максимальные) размеры земельных участков </w:t>
      </w:r>
      <w:r w:rsidR="00DB6484">
        <w:rPr>
          <w:lang w:eastAsia="ar-SA"/>
        </w:rPr>
        <w:t xml:space="preserve">                              </w:t>
      </w:r>
      <w:r w:rsidRPr="00C622B8">
        <w:rPr>
          <w:lang w:eastAsia="ar-SA"/>
        </w:rPr>
        <w:t>и предельные параметры разрешенного строительства, реконструкции объектов капитального строительства включают в себя:</w:t>
      </w:r>
    </w:p>
    <w:p w:rsidR="00C622B8" w:rsidRPr="00C622B8" w:rsidRDefault="00C622B8" w:rsidP="00C622B8">
      <w:r w:rsidRPr="00C622B8">
        <w:rPr>
          <w:lang w:eastAsia="ar-SA"/>
        </w:rPr>
        <w:t>1)</w:t>
      </w:r>
      <w:r w:rsidRPr="00C622B8">
        <w:t> </w:t>
      </w:r>
      <w:r w:rsidRPr="00C622B8">
        <w:rPr>
          <w:lang w:eastAsia="ar-SA"/>
        </w:rPr>
        <w:t xml:space="preserve">предельные (минимальные и (или) максимальные) размеры земельных участков, в том числе их площадь; </w:t>
      </w:r>
    </w:p>
    <w:p w:rsidR="00C622B8" w:rsidRPr="00C622B8" w:rsidRDefault="00C622B8" w:rsidP="00C622B8">
      <w:r w:rsidRPr="00C622B8">
        <w:rPr>
          <w:lang w:eastAsia="ar-SA"/>
        </w:rPr>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622B8" w:rsidRPr="00C622B8" w:rsidRDefault="00C622B8" w:rsidP="00C622B8">
      <w:pPr>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rsidR="00C622B8" w:rsidRPr="00C622B8" w:rsidRDefault="00C622B8" w:rsidP="00C622B8">
      <w:pPr>
        <w:autoSpaceDE w:val="0"/>
        <w:autoSpaceDN w:val="0"/>
        <w:adjustRightInd w:val="0"/>
        <w:rPr>
          <w:lang w:eastAsia="ar-SA"/>
        </w:rPr>
      </w:pPr>
      <w:r w:rsidRPr="00C622B8">
        <w:rPr>
          <w:lang w:eastAsia="ar-SA"/>
        </w:rPr>
        <w:t>4)</w:t>
      </w:r>
      <w:r w:rsidRPr="00C622B8">
        <w:t> </w:t>
      </w:r>
      <w:r w:rsidRPr="00C622B8">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622B8" w:rsidRPr="00C622B8" w:rsidRDefault="00C622B8" w:rsidP="00C622B8">
      <w:pPr>
        <w:autoSpaceDE w:val="0"/>
        <w:autoSpaceDN w:val="0"/>
        <w:adjustRightInd w:val="0"/>
        <w:rPr>
          <w:lang w:eastAsia="ar-SA"/>
        </w:rPr>
      </w:pPr>
      <w:r w:rsidRPr="00C622B8">
        <w:rPr>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C622B8" w:rsidRPr="00C622B8" w:rsidRDefault="00C622B8" w:rsidP="00C622B8">
      <w:pPr>
        <w:autoSpaceDE w:val="0"/>
        <w:autoSpaceDN w:val="0"/>
        <w:adjustRightInd w:val="0"/>
      </w:pPr>
      <w:r w:rsidRPr="00C622B8">
        <w:rPr>
          <w:lang w:eastAsia="ar-SA"/>
        </w:rPr>
        <w:t xml:space="preserve">2. </w:t>
      </w:r>
      <w:r w:rsidRPr="00C622B8">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C622B8" w:rsidRPr="00C622B8" w:rsidRDefault="00C622B8" w:rsidP="00C622B8">
      <w:pPr>
        <w:widowControl/>
        <w:autoSpaceDE w:val="0"/>
        <w:autoSpaceDN w:val="0"/>
        <w:adjustRightInd w:val="0"/>
        <w:rPr>
          <w:szCs w:val="24"/>
          <w:lang w:eastAsia="ru-RU"/>
        </w:rPr>
      </w:pPr>
      <w:r w:rsidRPr="00C622B8">
        <w:rPr>
          <w:lang w:eastAsia="ar-SA"/>
        </w:rPr>
        <w:t>3.</w:t>
      </w:r>
      <w:r w:rsidRPr="00C622B8">
        <w:t> </w:t>
      </w:r>
      <w:r w:rsidRPr="00C622B8">
        <w:rPr>
          <w:lang w:eastAsia="ar-SA"/>
        </w:rPr>
        <w:t xml:space="preserve">Наряду с указанными в пунктах 2 - 4 части 1 </w:t>
      </w:r>
      <w:r w:rsidRPr="00C622B8">
        <w:rPr>
          <w:szCs w:val="24"/>
          <w:lang w:eastAsia="ru-RU"/>
        </w:rPr>
        <w:t xml:space="preserve">статьи 38 Градостроительного кодекса Российской Федерации </w:t>
      </w:r>
      <w:r w:rsidRPr="00C622B8">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22B8" w:rsidRPr="00C622B8" w:rsidRDefault="00C622B8" w:rsidP="00C622B8">
      <w:pPr>
        <w:widowControl/>
        <w:autoSpaceDE w:val="0"/>
        <w:autoSpaceDN w:val="0"/>
        <w:adjustRightInd w:val="0"/>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Pr="00C622B8">
        <w:rPr>
          <w:szCs w:val="24"/>
          <w:lang w:eastAsia="ru-RU"/>
        </w:rPr>
        <w:t>статьи 38 Градостроительного кодекса Российской Федерации</w:t>
      </w:r>
      <w:r w:rsidRPr="00C622B8">
        <w:rPr>
          <w:lang w:eastAsia="ar-SA"/>
        </w:rPr>
        <w:t xml:space="preserve"> размеры и параметры, их сочетания.</w:t>
      </w:r>
    </w:p>
    <w:p w:rsidR="00C622B8" w:rsidRPr="00C622B8" w:rsidRDefault="00C622B8" w:rsidP="00C622B8">
      <w:pPr>
        <w:widowControl/>
        <w:autoSpaceDE w:val="0"/>
        <w:autoSpaceDN w:val="0"/>
        <w:adjustRightInd w:val="0"/>
        <w:rPr>
          <w:lang w:eastAsia="ar-SA"/>
        </w:rPr>
      </w:pPr>
    </w:p>
    <w:p w:rsidR="00C622B8" w:rsidRPr="00B3454B" w:rsidRDefault="005F0E6D" w:rsidP="00C622B8">
      <w:pPr>
        <w:keepNext/>
        <w:ind w:firstLine="0"/>
        <w:jc w:val="center"/>
        <w:outlineLvl w:val="2"/>
        <w:rPr>
          <w:rFonts w:eastAsia="Times New Roman"/>
          <w:b/>
          <w:bCs/>
          <w:sz w:val="30"/>
          <w:szCs w:val="30"/>
          <w:lang w:val="x-none"/>
        </w:rPr>
      </w:pPr>
      <w:bookmarkStart w:id="57" w:name="_Toc139453626"/>
      <w:bookmarkStart w:id="58" w:name="_Toc140139576"/>
      <w:bookmarkStart w:id="59" w:name="_Toc168062471"/>
      <w:bookmarkStart w:id="60" w:name="_Toc169793885"/>
      <w:r w:rsidRPr="00467A3D">
        <w:rPr>
          <w:rFonts w:eastAsia="Times New Roman"/>
          <w:b/>
          <w:bCs/>
          <w:sz w:val="30"/>
          <w:szCs w:val="30"/>
        </w:rPr>
        <w:t>Статья 7</w:t>
      </w:r>
      <w:r w:rsidR="00C622B8" w:rsidRPr="00467A3D">
        <w:rPr>
          <w:rFonts w:eastAsia="Times New Roman"/>
          <w:b/>
          <w:bCs/>
          <w:sz w:val="30"/>
          <w:szCs w:val="30"/>
        </w:rPr>
        <w:t xml:space="preserve">. </w:t>
      </w:r>
      <w:r w:rsidR="00C622B8" w:rsidRPr="00467A3D">
        <w:rPr>
          <w:rFonts w:eastAsia="Times New Roman"/>
          <w:b/>
          <w:bCs/>
          <w:sz w:val="30"/>
          <w:szCs w:val="30"/>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7"/>
      <w:bookmarkEnd w:id="58"/>
      <w:bookmarkEnd w:id="59"/>
      <w:bookmarkEnd w:id="60"/>
    </w:p>
    <w:p w:rsidR="00C622B8" w:rsidRPr="00B3454B" w:rsidRDefault="00C622B8" w:rsidP="00C622B8">
      <w:pPr>
        <w:rPr>
          <w:sz w:val="30"/>
          <w:szCs w:val="30"/>
          <w:lang w:val="x-none"/>
        </w:rPr>
      </w:pPr>
    </w:p>
    <w:p w:rsidR="003A4AA0" w:rsidRDefault="00C622B8" w:rsidP="003A4AA0">
      <w:pPr>
        <w:widowControl/>
        <w:autoSpaceDE w:val="0"/>
        <w:autoSpaceDN w:val="0"/>
        <w:adjustRightInd w:val="0"/>
        <w:rPr>
          <w:lang w:eastAsia="ar-SA"/>
        </w:rPr>
      </w:pPr>
      <w:bookmarkStart w:id="61" w:name="_Toc139453627"/>
      <w:bookmarkStart w:id="62" w:name="_Toc140139577"/>
      <w:r w:rsidRPr="00237EC9">
        <w:t>1. </w:t>
      </w:r>
      <w:r w:rsidRPr="00237EC9">
        <w:rPr>
          <w:lang w:eastAsia="ar-SA"/>
        </w:rPr>
        <w:t xml:space="preserve">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w:t>
      </w:r>
      <w:r w:rsidR="00B61FA0">
        <w:rPr>
          <w:lang w:eastAsia="ar-SA"/>
        </w:rPr>
        <w:t xml:space="preserve">              </w:t>
      </w:r>
      <w:r w:rsidRPr="00237EC9">
        <w:rPr>
          <w:lang w:eastAsia="ar-SA"/>
        </w:rPr>
        <w:t>в порядке, установленном ст</w:t>
      </w:r>
      <w:r w:rsidR="002F044F" w:rsidRPr="00237EC9">
        <w:rPr>
          <w:lang w:eastAsia="ar-SA"/>
        </w:rPr>
        <w:t>атьей</w:t>
      </w:r>
      <w:r w:rsidRPr="00237EC9">
        <w:rPr>
          <w:lang w:eastAsia="ar-SA"/>
        </w:rPr>
        <w:t xml:space="preserve"> 40 Градостроительного кодекса</w:t>
      </w:r>
      <w:r w:rsidRPr="00237EC9">
        <w:rPr>
          <w:szCs w:val="24"/>
        </w:rPr>
        <w:t xml:space="preserve"> Российской Федерации</w:t>
      </w:r>
      <w:r w:rsidR="00E26712">
        <w:rPr>
          <w:lang w:eastAsia="ar-SA"/>
        </w:rPr>
        <w:t xml:space="preserve"> и иными </w:t>
      </w:r>
      <w:r w:rsidR="00BF4CB7">
        <w:rPr>
          <w:lang w:eastAsia="ar-SA"/>
        </w:rPr>
        <w:t xml:space="preserve">нормативными </w:t>
      </w:r>
      <w:r w:rsidR="00E26712">
        <w:rPr>
          <w:lang w:eastAsia="ar-SA"/>
        </w:rPr>
        <w:t>правовыми актами Министерства градостроительства и архитектуры Пензенской области.</w:t>
      </w:r>
      <w:bookmarkStart w:id="63" w:name="_Toc139453629"/>
      <w:bookmarkStart w:id="64" w:name="_Toc140139579"/>
      <w:bookmarkStart w:id="65" w:name="_Toc168062474"/>
      <w:bookmarkStart w:id="66" w:name="_Toc169793888"/>
      <w:bookmarkEnd w:id="61"/>
      <w:bookmarkEnd w:id="62"/>
    </w:p>
    <w:p w:rsidR="003A4AA0" w:rsidRDefault="003A4AA0" w:rsidP="003A4AA0">
      <w:pPr>
        <w:widowControl/>
        <w:autoSpaceDE w:val="0"/>
        <w:autoSpaceDN w:val="0"/>
        <w:adjustRightInd w:val="0"/>
        <w:rPr>
          <w:lang w:eastAsia="ar-SA"/>
        </w:rPr>
      </w:pPr>
    </w:p>
    <w:p w:rsidR="003A4AA0" w:rsidRDefault="003A4AA0" w:rsidP="003A4AA0">
      <w:pPr>
        <w:widowControl/>
        <w:autoSpaceDE w:val="0"/>
        <w:autoSpaceDN w:val="0"/>
        <w:adjustRightInd w:val="0"/>
        <w:rPr>
          <w:lang w:eastAsia="ar-SA"/>
        </w:rPr>
      </w:pPr>
    </w:p>
    <w:p w:rsidR="003A4AA0" w:rsidRDefault="003A4AA0" w:rsidP="003A4AA0">
      <w:pPr>
        <w:widowControl/>
        <w:autoSpaceDE w:val="0"/>
        <w:autoSpaceDN w:val="0"/>
        <w:adjustRightInd w:val="0"/>
        <w:rPr>
          <w:lang w:eastAsia="ar-SA"/>
        </w:rPr>
      </w:pPr>
    </w:p>
    <w:p w:rsidR="003A4AA0" w:rsidRPr="003A4AA0" w:rsidRDefault="003A4AA0" w:rsidP="003A4AA0">
      <w:pPr>
        <w:widowControl/>
        <w:autoSpaceDE w:val="0"/>
        <w:autoSpaceDN w:val="0"/>
        <w:adjustRightInd w:val="0"/>
        <w:rPr>
          <w:lang w:eastAsia="ar-SA"/>
        </w:rPr>
      </w:pPr>
    </w:p>
    <w:p w:rsidR="00AD7850" w:rsidRPr="00467A3D" w:rsidRDefault="00AD7850" w:rsidP="005F0E6D">
      <w:pPr>
        <w:keepNext/>
        <w:ind w:firstLine="0"/>
        <w:outlineLvl w:val="2"/>
        <w:rPr>
          <w:rFonts w:eastAsia="Times New Roman"/>
          <w:b/>
          <w:bCs/>
          <w:sz w:val="30"/>
          <w:szCs w:val="30"/>
        </w:rPr>
      </w:pPr>
      <w:r w:rsidRPr="00467A3D">
        <w:rPr>
          <w:rFonts w:eastAsia="Times New Roman"/>
          <w:b/>
          <w:bCs/>
          <w:sz w:val="30"/>
          <w:szCs w:val="30"/>
        </w:rPr>
        <w:lastRenderedPageBreak/>
        <w:t>Глава 4. Положение о подготовке документации по планировке территории</w:t>
      </w:r>
    </w:p>
    <w:p w:rsidR="00AD7850" w:rsidRPr="00467A3D" w:rsidRDefault="00AD7850" w:rsidP="005F0E6D">
      <w:pPr>
        <w:keepNext/>
        <w:ind w:firstLine="0"/>
        <w:outlineLvl w:val="2"/>
        <w:rPr>
          <w:rFonts w:eastAsia="Times New Roman"/>
          <w:b/>
          <w:bCs/>
          <w:sz w:val="30"/>
          <w:szCs w:val="30"/>
        </w:rPr>
      </w:pPr>
    </w:p>
    <w:p w:rsidR="00C622B8" w:rsidRPr="00B3454B" w:rsidRDefault="00C622B8" w:rsidP="00C622B8">
      <w:pPr>
        <w:keepNext/>
        <w:ind w:firstLine="0"/>
        <w:jc w:val="center"/>
        <w:outlineLvl w:val="2"/>
        <w:rPr>
          <w:rFonts w:eastAsia="Times New Roman"/>
          <w:b/>
          <w:bCs/>
          <w:sz w:val="30"/>
          <w:szCs w:val="30"/>
          <w:lang w:val="x-none"/>
        </w:rPr>
      </w:pPr>
      <w:r w:rsidRPr="00467A3D">
        <w:rPr>
          <w:rFonts w:eastAsia="Times New Roman"/>
          <w:b/>
          <w:bCs/>
          <w:sz w:val="30"/>
          <w:szCs w:val="30"/>
          <w:lang w:val="x-none"/>
        </w:rPr>
        <w:t xml:space="preserve">Статья </w:t>
      </w:r>
      <w:r w:rsidR="00397605" w:rsidRPr="00467A3D">
        <w:rPr>
          <w:rFonts w:eastAsia="Times New Roman"/>
          <w:b/>
          <w:bCs/>
          <w:sz w:val="30"/>
          <w:szCs w:val="30"/>
        </w:rPr>
        <w:t>8</w:t>
      </w:r>
      <w:r w:rsidR="00397605" w:rsidRPr="00467A3D">
        <w:rPr>
          <w:rFonts w:eastAsia="Times New Roman"/>
          <w:b/>
          <w:bCs/>
          <w:sz w:val="30"/>
          <w:szCs w:val="30"/>
          <w:lang w:val="x-none"/>
        </w:rPr>
        <w:t xml:space="preserve">. </w:t>
      </w:r>
      <w:r w:rsidR="00117196" w:rsidRPr="00467A3D">
        <w:rPr>
          <w:rFonts w:eastAsia="Times New Roman"/>
          <w:b/>
          <w:bCs/>
          <w:sz w:val="30"/>
          <w:szCs w:val="30"/>
        </w:rPr>
        <w:t xml:space="preserve">Общие </w:t>
      </w:r>
      <w:bookmarkStart w:id="67" w:name="_GoBack"/>
      <w:r w:rsidR="00117196" w:rsidRPr="00467A3D">
        <w:rPr>
          <w:rFonts w:eastAsia="Times New Roman"/>
          <w:b/>
          <w:bCs/>
          <w:sz w:val="30"/>
          <w:szCs w:val="30"/>
        </w:rPr>
        <w:t>п</w:t>
      </w:r>
      <w:proofErr w:type="spellStart"/>
      <w:r w:rsidR="00117196" w:rsidRPr="00467A3D">
        <w:rPr>
          <w:rFonts w:eastAsia="Times New Roman"/>
          <w:b/>
          <w:bCs/>
          <w:sz w:val="30"/>
          <w:szCs w:val="30"/>
          <w:lang w:val="x-none"/>
        </w:rPr>
        <w:t>оложения</w:t>
      </w:r>
      <w:bookmarkEnd w:id="67"/>
      <w:proofErr w:type="spellEnd"/>
      <w:r w:rsidRPr="00467A3D">
        <w:rPr>
          <w:rFonts w:eastAsia="Times New Roman"/>
          <w:b/>
          <w:bCs/>
          <w:sz w:val="30"/>
          <w:szCs w:val="30"/>
          <w:lang w:val="x-none"/>
        </w:rPr>
        <w:t xml:space="preserve"> о подготовке документации по планировке территории</w:t>
      </w:r>
      <w:bookmarkEnd w:id="63"/>
      <w:bookmarkEnd w:id="64"/>
      <w:bookmarkEnd w:id="65"/>
      <w:bookmarkEnd w:id="66"/>
      <w:r w:rsidRPr="00B3454B">
        <w:rPr>
          <w:rFonts w:eastAsia="Times New Roman"/>
          <w:b/>
          <w:bCs/>
          <w:sz w:val="30"/>
          <w:szCs w:val="30"/>
          <w:lang w:val="x-none"/>
        </w:rPr>
        <w:t xml:space="preserve"> </w:t>
      </w:r>
    </w:p>
    <w:p w:rsidR="00C622B8" w:rsidRPr="00B3454B" w:rsidRDefault="00C622B8" w:rsidP="00C622B8">
      <w:pPr>
        <w:rPr>
          <w:sz w:val="30"/>
          <w:szCs w:val="30"/>
          <w:lang w:val="x-none"/>
        </w:rPr>
      </w:pPr>
    </w:p>
    <w:p w:rsidR="00C622B8" w:rsidRPr="00C622B8" w:rsidRDefault="00C622B8" w:rsidP="00C622B8">
      <w:pPr>
        <w:contextualSpacing/>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E051B4" w:rsidRDefault="001837D3" w:rsidP="00B3454B">
      <w:pPr>
        <w:contextualSpacing/>
      </w:pPr>
      <w:r>
        <w:t>2</w:t>
      </w:r>
      <w:r w:rsidR="00C622B8" w:rsidRPr="00C622B8">
        <w:t>. </w:t>
      </w:r>
      <w:r w:rsidR="00363B4A" w:rsidRPr="00C622B8">
        <w:t>Подготовка</w:t>
      </w:r>
      <w:r w:rsidR="00363B4A" w:rsidRPr="00DB45B8">
        <w:t xml:space="preserve"> </w:t>
      </w:r>
      <w:r w:rsidR="00363B4A">
        <w:t>и</w:t>
      </w:r>
      <w:r w:rsidR="00DB45B8">
        <w:t xml:space="preserve"> утверждение </w:t>
      </w:r>
      <w:r w:rsidR="00C622B8" w:rsidRPr="00C622B8">
        <w:t xml:space="preserve">документации по планировке территории осуществляется </w:t>
      </w:r>
      <w:r w:rsidR="00DB6484">
        <w:t xml:space="preserve">                       </w:t>
      </w:r>
      <w:r w:rsidR="00C622B8" w:rsidRPr="00C622B8">
        <w:t xml:space="preserve">в соответствии с </w:t>
      </w:r>
      <w:r w:rsidR="00C622B8" w:rsidRPr="00C622B8">
        <w:rPr>
          <w:lang w:eastAsia="ar-SA"/>
        </w:rPr>
        <w:t>Градостроительн</w:t>
      </w:r>
      <w:r w:rsidR="00DB45B8">
        <w:rPr>
          <w:lang w:eastAsia="ar-SA"/>
        </w:rPr>
        <w:t>ым</w:t>
      </w:r>
      <w:r w:rsidR="00C622B8" w:rsidRPr="00C622B8">
        <w:rPr>
          <w:lang w:eastAsia="ar-SA"/>
        </w:rPr>
        <w:t xml:space="preserve"> кодекс</w:t>
      </w:r>
      <w:r w:rsidR="00DB45B8">
        <w:rPr>
          <w:lang w:eastAsia="ar-SA"/>
        </w:rPr>
        <w:t>ом</w:t>
      </w:r>
      <w:r w:rsidR="00C622B8" w:rsidRPr="00C622B8">
        <w:t xml:space="preserve"> </w:t>
      </w:r>
      <w:r w:rsidR="00C622B8" w:rsidRPr="00C622B8">
        <w:rPr>
          <w:szCs w:val="24"/>
        </w:rPr>
        <w:t>Российской Федерации</w:t>
      </w:r>
      <w:r>
        <w:rPr>
          <w:szCs w:val="24"/>
        </w:rPr>
        <w:t>,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00C622B8" w:rsidRPr="00C622B8">
        <w:t xml:space="preserve">. </w:t>
      </w:r>
      <w:bookmarkStart w:id="68" w:name="_Toc139453631"/>
      <w:bookmarkStart w:id="69" w:name="_Toc140139581"/>
      <w:bookmarkStart w:id="70" w:name="_Toc168062476"/>
      <w:bookmarkStart w:id="71" w:name="_Toc169793890"/>
    </w:p>
    <w:p w:rsidR="00117196" w:rsidRDefault="00117196" w:rsidP="00B3454B">
      <w:pPr>
        <w:contextualSpacing/>
      </w:pPr>
    </w:p>
    <w:p w:rsidR="00117196" w:rsidRPr="0018522F" w:rsidRDefault="00117196" w:rsidP="0018522F">
      <w:pPr>
        <w:ind w:firstLine="0"/>
        <w:contextualSpacing/>
        <w:jc w:val="center"/>
        <w:rPr>
          <w:rFonts w:eastAsia="Times New Roman"/>
          <w:b/>
          <w:bCs/>
          <w:sz w:val="30"/>
          <w:szCs w:val="30"/>
          <w:lang w:val="x-none"/>
        </w:rPr>
      </w:pPr>
      <w:r w:rsidRPr="00467A3D">
        <w:rPr>
          <w:rFonts w:eastAsia="Times New Roman"/>
          <w:b/>
          <w:bCs/>
          <w:sz w:val="30"/>
          <w:szCs w:val="30"/>
          <w:lang w:val="x-none"/>
        </w:rPr>
        <w:t>Глава 5. Положение о проведении общественных обсуждений или публичных слушаний по вопросам градостроительной деятельности</w:t>
      </w:r>
    </w:p>
    <w:p w:rsidR="008E2AB8" w:rsidRDefault="008E2AB8" w:rsidP="00397605">
      <w:pPr>
        <w:keepNext/>
        <w:ind w:firstLine="0"/>
        <w:outlineLvl w:val="2"/>
        <w:rPr>
          <w:rFonts w:eastAsia="Times New Roman"/>
          <w:b/>
          <w:bCs/>
          <w:sz w:val="30"/>
          <w:szCs w:val="30"/>
          <w:lang w:val="x-none"/>
        </w:rPr>
      </w:pPr>
    </w:p>
    <w:p w:rsidR="00C622B8" w:rsidRPr="00B3454B" w:rsidRDefault="00C622B8" w:rsidP="00C622B8">
      <w:pPr>
        <w:keepNext/>
        <w:ind w:firstLine="0"/>
        <w:jc w:val="center"/>
        <w:outlineLvl w:val="2"/>
        <w:rPr>
          <w:rFonts w:eastAsia="Times New Roman"/>
          <w:b/>
          <w:bCs/>
          <w:sz w:val="30"/>
          <w:szCs w:val="30"/>
          <w:lang w:val="x-none"/>
        </w:rPr>
      </w:pPr>
      <w:r w:rsidRPr="00467A3D">
        <w:rPr>
          <w:rFonts w:eastAsia="Times New Roman"/>
          <w:b/>
          <w:bCs/>
          <w:sz w:val="30"/>
          <w:szCs w:val="30"/>
          <w:lang w:val="x-none"/>
        </w:rPr>
        <w:t xml:space="preserve">Статья </w:t>
      </w:r>
      <w:r w:rsidR="00397605" w:rsidRPr="00467A3D">
        <w:rPr>
          <w:rFonts w:eastAsia="Times New Roman"/>
          <w:b/>
          <w:bCs/>
          <w:sz w:val="30"/>
          <w:szCs w:val="30"/>
        </w:rPr>
        <w:t>9</w:t>
      </w:r>
      <w:r w:rsidR="00397605" w:rsidRPr="00467A3D">
        <w:rPr>
          <w:rFonts w:eastAsia="Times New Roman"/>
          <w:b/>
          <w:bCs/>
          <w:sz w:val="30"/>
          <w:szCs w:val="30"/>
          <w:lang w:val="x-none"/>
        </w:rPr>
        <w:t xml:space="preserve">. </w:t>
      </w:r>
      <w:r w:rsidR="0018522F" w:rsidRPr="00467A3D">
        <w:rPr>
          <w:rFonts w:eastAsia="Times New Roman"/>
          <w:b/>
          <w:bCs/>
          <w:sz w:val="30"/>
          <w:szCs w:val="30"/>
        </w:rPr>
        <w:t>Общие п</w:t>
      </w:r>
      <w:proofErr w:type="spellStart"/>
      <w:r w:rsidR="0018522F" w:rsidRPr="00467A3D">
        <w:rPr>
          <w:rFonts w:eastAsia="Times New Roman"/>
          <w:b/>
          <w:bCs/>
          <w:sz w:val="30"/>
          <w:szCs w:val="30"/>
          <w:lang w:val="x-none"/>
        </w:rPr>
        <w:t>оложения</w:t>
      </w:r>
      <w:proofErr w:type="spellEnd"/>
      <w:r w:rsidRPr="00467A3D">
        <w:rPr>
          <w:rFonts w:eastAsia="Times New Roman"/>
          <w:b/>
          <w:bCs/>
          <w:sz w:val="30"/>
          <w:szCs w:val="30"/>
          <w:lang w:val="x-none"/>
        </w:rPr>
        <w:t xml:space="preserve"> о порядке проведения общественных обсуждений или публичных слушаний </w:t>
      </w:r>
      <w:r w:rsidRPr="00467A3D">
        <w:rPr>
          <w:rFonts w:eastAsia="Times New Roman"/>
          <w:b/>
          <w:bCs/>
          <w:sz w:val="30"/>
          <w:szCs w:val="30"/>
        </w:rPr>
        <w:t>по вопросам</w:t>
      </w:r>
      <w:r w:rsidRPr="00467A3D">
        <w:rPr>
          <w:rFonts w:eastAsia="Times New Roman"/>
          <w:b/>
          <w:bCs/>
          <w:sz w:val="30"/>
          <w:szCs w:val="30"/>
          <w:lang w:val="x-none"/>
        </w:rPr>
        <w:t xml:space="preserve"> градостроительной деятельности</w:t>
      </w:r>
      <w:bookmarkEnd w:id="68"/>
      <w:bookmarkEnd w:id="69"/>
      <w:bookmarkEnd w:id="70"/>
      <w:bookmarkEnd w:id="71"/>
      <w:r w:rsidRPr="00B3454B">
        <w:rPr>
          <w:rFonts w:eastAsia="Times New Roman"/>
          <w:b/>
          <w:bCs/>
          <w:sz w:val="30"/>
          <w:szCs w:val="30"/>
          <w:lang w:val="x-none"/>
        </w:rPr>
        <w:t xml:space="preserve"> </w:t>
      </w:r>
    </w:p>
    <w:p w:rsidR="00C622B8" w:rsidRPr="00C622B8" w:rsidRDefault="00C622B8" w:rsidP="00C622B8">
      <w:pPr>
        <w:rPr>
          <w:lang w:val="x-none"/>
        </w:rPr>
      </w:pPr>
    </w:p>
    <w:p w:rsidR="00C622B8" w:rsidRDefault="00C622B8" w:rsidP="001837D3">
      <w:pPr>
        <w:autoSpaceDE w:val="0"/>
        <w:autoSpaceDN w:val="0"/>
        <w:adjustRightInd w:val="0"/>
        <w:rPr>
          <w:szCs w:val="24"/>
          <w:lang w:eastAsia="ru-RU"/>
        </w:rPr>
      </w:pPr>
      <w:r w:rsidRPr="00C622B8">
        <w:rPr>
          <w:szCs w:val="24"/>
        </w:rPr>
        <w:t>1.</w:t>
      </w:r>
      <w:r w:rsidRPr="00C622B8">
        <w:t> </w:t>
      </w:r>
      <w:r w:rsidRPr="00C622B8">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C622B8">
        <w:rPr>
          <w:szCs w:val="24"/>
          <w:lang w:eastAsia="ar-SA"/>
        </w:rPr>
        <w:t>Градостроительным кодексом</w:t>
      </w:r>
      <w:r w:rsidRPr="00C622B8">
        <w:rPr>
          <w:szCs w:val="24"/>
        </w:rPr>
        <w:t xml:space="preserve"> </w:t>
      </w:r>
      <w:r w:rsidRPr="00C622B8">
        <w:rPr>
          <w:szCs w:val="24"/>
          <w:lang w:eastAsia="ru-RU"/>
        </w:rPr>
        <w:t>Российской Федерации</w:t>
      </w:r>
      <w:r w:rsidRPr="00C622B8">
        <w:rPr>
          <w:szCs w:val="24"/>
        </w:rPr>
        <w:t xml:space="preserve">, Законом Пензенской области </w:t>
      </w:r>
      <w:r w:rsidRPr="00C622B8">
        <w:t xml:space="preserve">от 29.03.2024 № 4187-ЗПО </w:t>
      </w:r>
      <w:r w:rsidRPr="00C622B8">
        <w:rPr>
          <w:szCs w:val="24"/>
        </w:rPr>
        <w:t>«Градостроительный устав Пензенской области»</w:t>
      </w:r>
      <w:r w:rsidR="00E9644D" w:rsidRPr="00E9644D">
        <w:rPr>
          <w:szCs w:val="24"/>
        </w:rPr>
        <w:t xml:space="preserve"> (</w:t>
      </w:r>
      <w:r w:rsidR="00E9644D">
        <w:rPr>
          <w:szCs w:val="24"/>
        </w:rPr>
        <w:t>с последующими изменениями)</w:t>
      </w:r>
      <w:r w:rsidRPr="00C622B8">
        <w:rPr>
          <w:szCs w:val="24"/>
        </w:rPr>
        <w:t>, Законом Пензенской области от 24.11.2021</w:t>
      </w:r>
      <w:r w:rsidR="00E9644D">
        <w:rPr>
          <w:szCs w:val="24"/>
        </w:rPr>
        <w:t xml:space="preserve"> </w:t>
      </w:r>
      <w:r w:rsidRPr="00C622B8">
        <w:rPr>
          <w:szCs w:val="24"/>
        </w:rPr>
        <w:t xml:space="preserve">№ 3765-ЗПО «О перераспределении отдельных полномочий </w:t>
      </w:r>
      <w:r w:rsidR="00B61FA0">
        <w:rPr>
          <w:szCs w:val="24"/>
        </w:rPr>
        <w:t xml:space="preserve">                   </w:t>
      </w:r>
      <w:r w:rsidRPr="00C622B8">
        <w:rPr>
          <w:szCs w:val="24"/>
        </w:rPr>
        <w:t xml:space="preserve">в сфере градостроительной деятельности </w:t>
      </w:r>
      <w:r w:rsidR="001837D3">
        <w:rPr>
          <w:szCs w:val="24"/>
        </w:rPr>
        <w:t xml:space="preserve">и земельных отношений </w:t>
      </w:r>
      <w:r w:rsidRPr="00C622B8">
        <w:rPr>
          <w:szCs w:val="24"/>
        </w:rPr>
        <w:t>между органами местного самоуправления и органами государственной власти Пензенской области» (с последующими изменениями), Прик</w:t>
      </w:r>
      <w:r w:rsidR="00E9644D">
        <w:rPr>
          <w:szCs w:val="24"/>
        </w:rPr>
        <w:t xml:space="preserve">азом Министерства от 09.10.2023 </w:t>
      </w:r>
      <w:r w:rsidRPr="00C622B8">
        <w:rPr>
          <w:szCs w:val="24"/>
        </w:rPr>
        <w:t xml:space="preserve">№ 23-210 «Об утверждении Положения </w:t>
      </w:r>
      <w:r w:rsidR="00B61FA0">
        <w:rPr>
          <w:szCs w:val="24"/>
        </w:rPr>
        <w:t xml:space="preserve">                      </w:t>
      </w:r>
      <w:r w:rsidRPr="00C622B8">
        <w:rPr>
          <w:szCs w:val="24"/>
        </w:rPr>
        <w:t>о порядке организации и проведения общественных обсуждений или публичных слушаний»</w:t>
      </w:r>
      <w:r w:rsidR="00E9644D">
        <w:rPr>
          <w:szCs w:val="24"/>
        </w:rPr>
        <w:t xml:space="preserve"> </w:t>
      </w:r>
      <w:r w:rsidR="001837D3">
        <w:rPr>
          <w:szCs w:val="24"/>
        </w:rPr>
        <w:t xml:space="preserve">                             </w:t>
      </w:r>
      <w:r w:rsidR="00E9644D">
        <w:rPr>
          <w:szCs w:val="24"/>
        </w:rPr>
        <w:t>(с последующими изменениями)</w:t>
      </w:r>
      <w:r w:rsidRPr="00C622B8">
        <w:rPr>
          <w:szCs w:val="24"/>
          <w:lang w:eastAsia="ru-RU"/>
        </w:rPr>
        <w:t>.</w:t>
      </w:r>
    </w:p>
    <w:p w:rsidR="0018522F" w:rsidRPr="00C622B8" w:rsidRDefault="0018522F" w:rsidP="001837D3">
      <w:pPr>
        <w:autoSpaceDE w:val="0"/>
        <w:autoSpaceDN w:val="0"/>
        <w:adjustRightInd w:val="0"/>
        <w:rPr>
          <w:szCs w:val="24"/>
          <w:lang w:eastAsia="ru-RU"/>
        </w:rPr>
      </w:pPr>
    </w:p>
    <w:p w:rsidR="00E051B4" w:rsidRPr="00467A3D" w:rsidRDefault="0018522F" w:rsidP="0018522F">
      <w:pPr>
        <w:keepNext/>
        <w:ind w:firstLine="0"/>
        <w:jc w:val="center"/>
        <w:outlineLvl w:val="2"/>
        <w:rPr>
          <w:rFonts w:eastAsia="Times New Roman"/>
          <w:b/>
          <w:bCs/>
          <w:sz w:val="30"/>
          <w:szCs w:val="30"/>
        </w:rPr>
      </w:pPr>
      <w:bookmarkStart w:id="72" w:name="_Toc139453634"/>
      <w:bookmarkStart w:id="73" w:name="_Toc140139583"/>
      <w:bookmarkStart w:id="74" w:name="_Toc168062478"/>
      <w:bookmarkStart w:id="75" w:name="_Toc169793892"/>
      <w:r w:rsidRPr="00467A3D">
        <w:rPr>
          <w:rFonts w:eastAsia="Times New Roman"/>
          <w:b/>
          <w:bCs/>
          <w:sz w:val="30"/>
          <w:szCs w:val="30"/>
        </w:rPr>
        <w:t>Глава 6. Положение о внесении изменений в Правила</w:t>
      </w:r>
    </w:p>
    <w:p w:rsidR="0018522F" w:rsidRPr="00467A3D" w:rsidRDefault="0018522F" w:rsidP="00C622B8">
      <w:pPr>
        <w:keepNext/>
        <w:jc w:val="center"/>
        <w:outlineLvl w:val="2"/>
        <w:rPr>
          <w:rFonts w:eastAsia="Times New Roman"/>
          <w:b/>
          <w:bCs/>
          <w:sz w:val="30"/>
          <w:szCs w:val="30"/>
          <w:lang w:val="x-none"/>
        </w:rPr>
      </w:pPr>
    </w:p>
    <w:p w:rsidR="00C622B8" w:rsidRPr="00B61FA0" w:rsidRDefault="00C622B8" w:rsidP="00C622B8">
      <w:pPr>
        <w:keepNext/>
        <w:jc w:val="center"/>
        <w:outlineLvl w:val="2"/>
        <w:rPr>
          <w:rFonts w:eastAsia="Times New Roman"/>
          <w:b/>
          <w:bCs/>
          <w:sz w:val="30"/>
          <w:szCs w:val="30"/>
          <w:lang w:val="x-none"/>
        </w:rPr>
      </w:pPr>
      <w:r w:rsidRPr="00467A3D">
        <w:rPr>
          <w:rFonts w:eastAsia="Times New Roman"/>
          <w:b/>
          <w:bCs/>
          <w:sz w:val="30"/>
          <w:szCs w:val="30"/>
          <w:lang w:val="x-none"/>
        </w:rPr>
        <w:t>Статья 1</w:t>
      </w:r>
      <w:r w:rsidR="00397605" w:rsidRPr="00467A3D">
        <w:rPr>
          <w:rFonts w:eastAsia="Times New Roman"/>
          <w:b/>
          <w:bCs/>
          <w:sz w:val="30"/>
          <w:szCs w:val="30"/>
        </w:rPr>
        <w:t>0</w:t>
      </w:r>
      <w:r w:rsidRPr="00467A3D">
        <w:rPr>
          <w:rFonts w:eastAsia="Times New Roman"/>
          <w:b/>
          <w:bCs/>
          <w:sz w:val="30"/>
          <w:szCs w:val="30"/>
          <w:lang w:val="x-none"/>
        </w:rPr>
        <w:t>. Основания и порядок внесения изменений в Правила</w:t>
      </w:r>
      <w:bookmarkEnd w:id="72"/>
      <w:bookmarkEnd w:id="73"/>
      <w:bookmarkEnd w:id="74"/>
      <w:bookmarkEnd w:id="75"/>
    </w:p>
    <w:p w:rsidR="00C622B8" w:rsidRPr="00C622B8" w:rsidRDefault="00C622B8" w:rsidP="00C622B8">
      <w:pPr>
        <w:rPr>
          <w:lang w:val="x-none"/>
        </w:rPr>
      </w:pPr>
    </w:p>
    <w:p w:rsidR="0018522F" w:rsidRPr="008253BD" w:rsidRDefault="00C622B8" w:rsidP="008253BD">
      <w:pPr>
        <w:contextualSpacing/>
      </w:pPr>
      <w:r w:rsidRPr="00C622B8">
        <w:t xml:space="preserve">1. Внесение изменений в Правила осуществляется в </w:t>
      </w:r>
      <w:r w:rsidR="001837D3">
        <w:t>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w:t>
      </w:r>
      <w:r w:rsidR="00BF4CB7">
        <w:t xml:space="preserve"> правовыми</w:t>
      </w:r>
      <w:r w:rsidR="001837D3">
        <w:t xml:space="preserve"> актами Пензенской области, настоящими Правилами.</w:t>
      </w:r>
      <w:bookmarkStart w:id="76" w:name="_Toc139453636"/>
      <w:bookmarkStart w:id="77" w:name="_Toc140139585"/>
      <w:bookmarkStart w:id="78" w:name="_Toc168062480"/>
      <w:bookmarkStart w:id="79" w:name="_Toc169793894"/>
    </w:p>
    <w:p w:rsidR="0018522F" w:rsidRDefault="0018522F" w:rsidP="00C622B8">
      <w:pPr>
        <w:keepNext/>
        <w:jc w:val="center"/>
        <w:outlineLvl w:val="2"/>
        <w:rPr>
          <w:b/>
          <w:sz w:val="30"/>
          <w:szCs w:val="30"/>
          <w:lang w:eastAsia="ru-RU"/>
        </w:rPr>
      </w:pPr>
    </w:p>
    <w:p w:rsidR="0018522F" w:rsidRDefault="0018522F" w:rsidP="00C622B8">
      <w:pPr>
        <w:keepNext/>
        <w:jc w:val="center"/>
        <w:outlineLvl w:val="2"/>
        <w:rPr>
          <w:b/>
          <w:sz w:val="30"/>
          <w:szCs w:val="30"/>
          <w:lang w:eastAsia="ru-RU"/>
        </w:rPr>
      </w:pPr>
    </w:p>
    <w:p w:rsidR="0018522F" w:rsidRDefault="0018522F" w:rsidP="00C622B8">
      <w:pPr>
        <w:keepNext/>
        <w:jc w:val="center"/>
        <w:outlineLvl w:val="2"/>
        <w:rPr>
          <w:b/>
          <w:sz w:val="30"/>
          <w:szCs w:val="30"/>
          <w:lang w:eastAsia="ru-RU"/>
        </w:rPr>
      </w:pPr>
    </w:p>
    <w:p w:rsidR="0018522F" w:rsidRDefault="0018522F" w:rsidP="0018522F">
      <w:pPr>
        <w:keepNext/>
        <w:jc w:val="center"/>
        <w:outlineLvl w:val="2"/>
        <w:rPr>
          <w:b/>
          <w:sz w:val="30"/>
          <w:szCs w:val="30"/>
          <w:lang w:eastAsia="ru-RU"/>
        </w:rPr>
      </w:pPr>
      <w:r>
        <w:rPr>
          <w:b/>
          <w:sz w:val="30"/>
          <w:szCs w:val="30"/>
          <w:lang w:eastAsia="ru-RU"/>
        </w:rPr>
        <w:br w:type="page"/>
      </w:r>
    </w:p>
    <w:p w:rsidR="0018522F" w:rsidRPr="00467A3D" w:rsidRDefault="0018522F" w:rsidP="0018522F">
      <w:pPr>
        <w:keepNext/>
        <w:ind w:firstLine="0"/>
        <w:jc w:val="center"/>
        <w:outlineLvl w:val="2"/>
        <w:rPr>
          <w:rFonts w:eastAsia="Times New Roman"/>
          <w:b/>
          <w:bCs/>
          <w:sz w:val="30"/>
          <w:szCs w:val="30"/>
        </w:rPr>
      </w:pPr>
      <w:r w:rsidRPr="00467A3D">
        <w:rPr>
          <w:rFonts w:eastAsia="Times New Roman"/>
          <w:b/>
          <w:bCs/>
          <w:sz w:val="30"/>
          <w:szCs w:val="30"/>
        </w:rPr>
        <w:lastRenderedPageBreak/>
        <w:t>Глава 7. Положение о регулировании иных вопросов землепользования              и застройки</w:t>
      </w:r>
    </w:p>
    <w:bookmarkEnd w:id="26"/>
    <w:bookmarkEnd w:id="27"/>
    <w:bookmarkEnd w:id="28"/>
    <w:bookmarkEnd w:id="29"/>
    <w:bookmarkEnd w:id="30"/>
    <w:bookmarkEnd w:id="31"/>
    <w:bookmarkEnd w:id="32"/>
    <w:bookmarkEnd w:id="33"/>
    <w:bookmarkEnd w:id="34"/>
    <w:bookmarkEnd w:id="35"/>
    <w:bookmarkEnd w:id="36"/>
    <w:bookmarkEnd w:id="37"/>
    <w:bookmarkEnd w:id="76"/>
    <w:bookmarkEnd w:id="77"/>
    <w:bookmarkEnd w:id="78"/>
    <w:bookmarkEnd w:id="79"/>
    <w:p w:rsidR="009E19F1" w:rsidRPr="00B96AA4" w:rsidRDefault="009E19F1" w:rsidP="003B5FAD">
      <w:pPr>
        <w:autoSpaceDE w:val="0"/>
        <w:autoSpaceDN w:val="0"/>
        <w:adjustRightInd w:val="0"/>
        <w:ind w:firstLine="0"/>
        <w:rPr>
          <w:rFonts w:eastAsia="Times New Roman"/>
          <w:szCs w:val="24"/>
        </w:rPr>
      </w:pPr>
    </w:p>
    <w:p w:rsidR="00835763" w:rsidRPr="00B61FA0" w:rsidRDefault="00835763" w:rsidP="00835763">
      <w:pPr>
        <w:keepNext/>
        <w:ind w:firstLine="0"/>
        <w:jc w:val="center"/>
        <w:outlineLvl w:val="2"/>
        <w:rPr>
          <w:rFonts w:eastAsia="Times New Roman"/>
          <w:b/>
          <w:bCs/>
          <w:sz w:val="30"/>
          <w:szCs w:val="30"/>
          <w:lang w:val="x-none"/>
        </w:rPr>
      </w:pPr>
      <w:r w:rsidRPr="00467A3D">
        <w:rPr>
          <w:rFonts w:eastAsia="Times New Roman"/>
          <w:b/>
          <w:bCs/>
          <w:sz w:val="30"/>
          <w:szCs w:val="30"/>
          <w:lang w:val="x-none"/>
        </w:rPr>
        <w:t>Стать</w:t>
      </w:r>
      <w:r w:rsidRPr="005B6398">
        <w:rPr>
          <w:rFonts w:eastAsia="Times New Roman"/>
          <w:b/>
          <w:bCs/>
          <w:sz w:val="30"/>
          <w:szCs w:val="30"/>
          <w:lang w:val="x-none"/>
        </w:rPr>
        <w:t xml:space="preserve">я </w:t>
      </w:r>
      <w:r w:rsidRPr="005B6398">
        <w:rPr>
          <w:rFonts w:eastAsia="Times New Roman"/>
          <w:b/>
          <w:bCs/>
          <w:sz w:val="30"/>
          <w:szCs w:val="30"/>
        </w:rPr>
        <w:t>1</w:t>
      </w:r>
      <w:r w:rsidR="005B6398" w:rsidRPr="005B6398">
        <w:rPr>
          <w:rFonts w:eastAsia="Times New Roman"/>
          <w:b/>
          <w:bCs/>
          <w:sz w:val="30"/>
          <w:szCs w:val="30"/>
        </w:rPr>
        <w:t>1</w:t>
      </w:r>
      <w:r w:rsidRPr="005B6398">
        <w:rPr>
          <w:rFonts w:eastAsia="Times New Roman"/>
          <w:b/>
          <w:bCs/>
          <w:sz w:val="30"/>
          <w:szCs w:val="30"/>
          <w:lang w:val="x-none"/>
        </w:rPr>
        <w:t>.</w:t>
      </w:r>
      <w:r w:rsidRPr="00467A3D">
        <w:rPr>
          <w:rFonts w:eastAsia="Times New Roman"/>
          <w:b/>
          <w:bCs/>
          <w:sz w:val="30"/>
          <w:szCs w:val="30"/>
          <w:lang w:val="x-none"/>
        </w:rPr>
        <w:t xml:space="preserve"> </w:t>
      </w:r>
      <w:bookmarkStart w:id="80" w:name="_Toc139453637"/>
      <w:bookmarkStart w:id="81" w:name="_Toc140139586"/>
      <w:bookmarkStart w:id="82" w:name="_Toc168062481"/>
      <w:bookmarkStart w:id="83" w:name="_Toc169793895"/>
      <w:r w:rsidRPr="00467A3D">
        <w:rPr>
          <w:rFonts w:eastAsia="Times New Roman"/>
          <w:b/>
          <w:bCs/>
          <w:sz w:val="30"/>
          <w:szCs w:val="30"/>
          <w:lang w:val="x-none"/>
        </w:rPr>
        <w:t xml:space="preserve">Ответственность за нарушение законодательства </w:t>
      </w:r>
      <w:r w:rsidRPr="00467A3D">
        <w:rPr>
          <w:rFonts w:eastAsia="Times New Roman"/>
          <w:b/>
          <w:bCs/>
          <w:sz w:val="30"/>
          <w:szCs w:val="30"/>
        </w:rPr>
        <w:t xml:space="preserve">                        </w:t>
      </w:r>
      <w:r w:rsidRPr="00467A3D">
        <w:rPr>
          <w:rFonts w:eastAsia="Times New Roman"/>
          <w:b/>
          <w:bCs/>
          <w:sz w:val="30"/>
          <w:szCs w:val="30"/>
          <w:lang w:val="x-none"/>
        </w:rPr>
        <w:t>о градостроительной деятельности</w:t>
      </w:r>
      <w:bookmarkEnd w:id="80"/>
      <w:bookmarkEnd w:id="81"/>
      <w:bookmarkEnd w:id="82"/>
      <w:bookmarkEnd w:id="83"/>
    </w:p>
    <w:p w:rsidR="00835763" w:rsidRPr="00C622B8" w:rsidRDefault="00835763" w:rsidP="00835763">
      <w:pPr>
        <w:rPr>
          <w:lang w:val="x-none"/>
        </w:rPr>
      </w:pPr>
    </w:p>
    <w:p w:rsidR="00835763" w:rsidRPr="00C622B8" w:rsidRDefault="00835763" w:rsidP="00835763">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835763" w:rsidRDefault="00835763" w:rsidP="00835763">
      <w:pPr>
        <w:autoSpaceDE w:val="0"/>
        <w:autoSpaceDN w:val="0"/>
        <w:adjustRightInd w:val="0"/>
        <w:rPr>
          <w:rFonts w:eastAsia="Times New Roman"/>
          <w:szCs w:val="24"/>
        </w:rPr>
      </w:pPr>
      <w:r w:rsidRPr="00C622B8">
        <w:rPr>
          <w:rFonts w:eastAsia="Times New Roman"/>
          <w:szCs w:val="24"/>
        </w:rPr>
        <w:t>2.</w:t>
      </w:r>
      <w:r w:rsidRPr="00C622B8">
        <w:t> </w:t>
      </w:r>
      <w:r w:rsidRPr="00C622B8">
        <w:rPr>
          <w:rFonts w:eastAsia="Times New Roman"/>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835763" w:rsidRPr="00B96AA4" w:rsidRDefault="00835763" w:rsidP="00835763">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C622B8">
      <w:pPr>
        <w:autoSpaceDE w:val="0"/>
        <w:autoSpaceDN w:val="0"/>
        <w:adjustRightInd w:val="0"/>
        <w:rPr>
          <w:rFonts w:eastAsia="Times New Roman"/>
          <w:szCs w:val="24"/>
        </w:rPr>
      </w:pPr>
    </w:p>
    <w:p w:rsidR="009E19F1" w:rsidRPr="00B96AA4" w:rsidRDefault="009E19F1" w:rsidP="00B61FA0">
      <w:pPr>
        <w:autoSpaceDE w:val="0"/>
        <w:autoSpaceDN w:val="0"/>
        <w:adjustRightInd w:val="0"/>
        <w:ind w:firstLine="0"/>
        <w:rPr>
          <w:rFonts w:eastAsia="Times New Roman"/>
          <w:szCs w:val="24"/>
        </w:rPr>
      </w:pPr>
    </w:p>
    <w:sectPr w:rsidR="009E19F1" w:rsidRPr="00B96AA4" w:rsidSect="001F01F7">
      <w:headerReference w:type="default" r:id="rId14"/>
      <w:footerReference w:type="default" r:id="rId15"/>
      <w:type w:val="nextColumn"/>
      <w:pgSz w:w="11907" w:h="16840" w:code="9"/>
      <w:pgMar w:top="851" w:right="567" w:bottom="142" w:left="1134" w:header="425"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FED" w:rsidRDefault="002C6FED" w:rsidP="000602D2">
      <w:r>
        <w:separator/>
      </w:r>
    </w:p>
    <w:p w:rsidR="002C6FED" w:rsidRDefault="002C6FED"/>
  </w:endnote>
  <w:endnote w:type="continuationSeparator" w:id="0">
    <w:p w:rsidR="002C6FED" w:rsidRDefault="002C6FED" w:rsidP="000602D2">
      <w:r>
        <w:continuationSeparator/>
      </w:r>
    </w:p>
    <w:p w:rsidR="002C6FED" w:rsidRDefault="002C6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45D" w:rsidRPr="00616999" w:rsidRDefault="0096545D" w:rsidP="0061699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FED" w:rsidRDefault="002C6FED" w:rsidP="000602D2">
      <w:r>
        <w:separator/>
      </w:r>
    </w:p>
    <w:p w:rsidR="002C6FED" w:rsidRDefault="002C6FED"/>
  </w:footnote>
  <w:footnote w:type="continuationSeparator" w:id="0">
    <w:p w:rsidR="002C6FED" w:rsidRDefault="002C6FED" w:rsidP="000602D2">
      <w:r>
        <w:continuationSeparator/>
      </w:r>
    </w:p>
    <w:p w:rsidR="002C6FED" w:rsidRDefault="002C6F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83790188"/>
      <w:docPartObj>
        <w:docPartGallery w:val="Page Numbers (Margins)"/>
        <w:docPartUnique/>
      </w:docPartObj>
    </w:sdtPr>
    <w:sdtEndPr/>
    <w:sdtContent>
      <w:p w:rsidR="0096545D" w:rsidRPr="00B70CBD" w:rsidRDefault="00616999" w:rsidP="00B70CBD">
        <w:pPr>
          <w:pStyle w:val="a5"/>
          <w:ind w:firstLine="0"/>
          <w:jc w:val="center"/>
          <w:rPr>
            <w:i/>
            <w:sz w:val="20"/>
            <w:szCs w:val="20"/>
          </w:rPr>
        </w:pPr>
        <w:r w:rsidRPr="00616999">
          <w:rPr>
            <w:i/>
            <w:noProof/>
            <w:sz w:val="20"/>
            <w:szCs w:val="20"/>
            <w:lang w:val="ru-RU" w:eastAsia="ru-RU"/>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999" w:rsidRDefault="00616999">
                              <w:pPr>
                                <w:pBdr>
                                  <w:bottom w:val="single" w:sz="4" w:space="1" w:color="auto"/>
                                </w:pBdr>
                              </w:pPr>
                              <w:r>
                                <w:fldChar w:fldCharType="begin"/>
                              </w:r>
                              <w:r>
                                <w:instrText>PAGE   \* MERGEFORMAT</w:instrText>
                              </w:r>
                              <w:r>
                                <w:fldChar w:fldCharType="separate"/>
                              </w:r>
                              <w:r w:rsidR="00413230">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1"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" o:allowincell="f" stroked="f">
                  <v:textbox>
                    <w:txbxContent>
                      <w:p w:rsidR="00616999" w:rsidRDefault="00616999">
                        <w:pPr>
                          <w:pBdr>
                            <w:bottom w:val="single" w:sz="4" w:space="1" w:color="auto"/>
                          </w:pBdr>
                        </w:pPr>
                        <w:r>
                          <w:fldChar w:fldCharType="begin"/>
                        </w:r>
                        <w:r>
                          <w:instrText>PAGE   \* MERGEFORMAT</w:instrText>
                        </w:r>
                        <w:r>
                          <w:fldChar w:fldCharType="separate"/>
                        </w:r>
                        <w:r w:rsidR="00413230">
                          <w:rPr>
                            <w:noProof/>
                          </w:rPr>
                          <w:t>8</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F7D2BA5"/>
    <w:multiLevelType w:val="hybridMultilevel"/>
    <w:tmpl w:val="41C80440"/>
    <w:lvl w:ilvl="0" w:tplc="FD425EF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FF7107D"/>
    <w:multiLevelType w:val="hybridMultilevel"/>
    <w:tmpl w:val="7FB6F168"/>
    <w:lvl w:ilvl="0" w:tplc="FFEE022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47B3A80"/>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2D2A6AB2"/>
    <w:multiLevelType w:val="hybridMultilevel"/>
    <w:tmpl w:val="0B9CA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CF6696F"/>
    <w:multiLevelType w:val="hybridMultilevel"/>
    <w:tmpl w:val="E09A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C3E1FBE"/>
    <w:multiLevelType w:val="hybridMultilevel"/>
    <w:tmpl w:val="5908E028"/>
    <w:lvl w:ilvl="0" w:tplc="04190001">
      <w:start w:val="1"/>
      <w:numFmt w:val="bullet"/>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7"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3"/>
  </w:num>
  <w:num w:numId="2">
    <w:abstractNumId w:val="44"/>
  </w:num>
  <w:num w:numId="3">
    <w:abstractNumId w:val="24"/>
  </w:num>
  <w:num w:numId="4">
    <w:abstractNumId w:val="30"/>
  </w:num>
  <w:num w:numId="5">
    <w:abstractNumId w:val="21"/>
  </w:num>
  <w:num w:numId="6">
    <w:abstractNumId w:val="40"/>
  </w:num>
  <w:num w:numId="7">
    <w:abstractNumId w:val="13"/>
  </w:num>
  <w:num w:numId="8">
    <w:abstractNumId w:val="15"/>
  </w:num>
  <w:num w:numId="9">
    <w:abstractNumId w:val="28"/>
  </w:num>
  <w:num w:numId="10">
    <w:abstractNumId w:val="12"/>
  </w:num>
  <w:num w:numId="11">
    <w:abstractNumId w:val="14"/>
  </w:num>
  <w:num w:numId="12">
    <w:abstractNumId w:val="34"/>
  </w:num>
  <w:num w:numId="13">
    <w:abstractNumId w:val="35"/>
  </w:num>
  <w:num w:numId="14">
    <w:abstractNumId w:val="38"/>
  </w:num>
  <w:num w:numId="15">
    <w:abstractNumId w:val="16"/>
  </w:num>
  <w:num w:numId="16">
    <w:abstractNumId w:val="43"/>
  </w:num>
  <w:num w:numId="17">
    <w:abstractNumId w:val="11"/>
  </w:num>
  <w:num w:numId="18">
    <w:abstractNumId w:val="37"/>
  </w:num>
  <w:num w:numId="19">
    <w:abstractNumId w:val="29"/>
  </w:num>
  <w:num w:numId="20">
    <w:abstractNumId w:val="23"/>
  </w:num>
  <w:num w:numId="21">
    <w:abstractNumId w:val="22"/>
  </w:num>
  <w:num w:numId="22">
    <w:abstractNumId w:val="39"/>
  </w:num>
  <w:num w:numId="23">
    <w:abstractNumId w:val="41"/>
  </w:num>
  <w:num w:numId="24">
    <w:abstractNumId w:val="27"/>
  </w:num>
  <w:num w:numId="25">
    <w:abstractNumId w:val="42"/>
  </w:num>
  <w:num w:numId="26">
    <w:abstractNumId w:val="19"/>
  </w:num>
  <w:num w:numId="27">
    <w:abstractNumId w:val="36"/>
  </w:num>
  <w:num w:numId="28">
    <w:abstractNumId w:val="32"/>
  </w:num>
  <w:num w:numId="29">
    <w:abstractNumId w:val="45"/>
  </w:num>
  <w:num w:numId="30">
    <w:abstractNumId w:val="25"/>
  </w:num>
  <w:num w:numId="31">
    <w:abstractNumId w:val="20"/>
  </w:num>
  <w:num w:numId="32">
    <w:abstractNumId w:val="31"/>
  </w:num>
  <w:num w:numId="33">
    <w:abstractNumId w:val="33"/>
  </w:num>
  <w:num w:numId="34">
    <w:abstractNumId w:val="17"/>
  </w:num>
  <w:num w:numId="35">
    <w:abstractNumId w:val="18"/>
  </w:num>
  <w:num w:numId="3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78A7"/>
    <w:rsid w:val="000108E7"/>
    <w:rsid w:val="000109DB"/>
    <w:rsid w:val="00013584"/>
    <w:rsid w:val="000177D6"/>
    <w:rsid w:val="000205F3"/>
    <w:rsid w:val="000212DE"/>
    <w:rsid w:val="0002450E"/>
    <w:rsid w:val="0002473C"/>
    <w:rsid w:val="00024BE2"/>
    <w:rsid w:val="00025676"/>
    <w:rsid w:val="0003004B"/>
    <w:rsid w:val="00032577"/>
    <w:rsid w:val="00035A22"/>
    <w:rsid w:val="00042B2D"/>
    <w:rsid w:val="00044018"/>
    <w:rsid w:val="0004439E"/>
    <w:rsid w:val="00044492"/>
    <w:rsid w:val="00047BF7"/>
    <w:rsid w:val="0005085F"/>
    <w:rsid w:val="00052CA9"/>
    <w:rsid w:val="000539F6"/>
    <w:rsid w:val="00054ADF"/>
    <w:rsid w:val="00057813"/>
    <w:rsid w:val="000602D2"/>
    <w:rsid w:val="00060A55"/>
    <w:rsid w:val="00062D57"/>
    <w:rsid w:val="00065D2A"/>
    <w:rsid w:val="00067F84"/>
    <w:rsid w:val="000706FD"/>
    <w:rsid w:val="00071792"/>
    <w:rsid w:val="00071B7D"/>
    <w:rsid w:val="00071F9B"/>
    <w:rsid w:val="00073835"/>
    <w:rsid w:val="000744D1"/>
    <w:rsid w:val="0007488E"/>
    <w:rsid w:val="000749AC"/>
    <w:rsid w:val="000759EB"/>
    <w:rsid w:val="00075FBD"/>
    <w:rsid w:val="00076E7C"/>
    <w:rsid w:val="000819F7"/>
    <w:rsid w:val="00086118"/>
    <w:rsid w:val="00086E84"/>
    <w:rsid w:val="00092B9C"/>
    <w:rsid w:val="0009474C"/>
    <w:rsid w:val="0009619A"/>
    <w:rsid w:val="000A12E3"/>
    <w:rsid w:val="000A4A08"/>
    <w:rsid w:val="000A7415"/>
    <w:rsid w:val="000A7CB0"/>
    <w:rsid w:val="000B19F6"/>
    <w:rsid w:val="000B1CB8"/>
    <w:rsid w:val="000B2936"/>
    <w:rsid w:val="000B3D60"/>
    <w:rsid w:val="000C1F1A"/>
    <w:rsid w:val="000C3074"/>
    <w:rsid w:val="000C44F0"/>
    <w:rsid w:val="000C4576"/>
    <w:rsid w:val="000C47F9"/>
    <w:rsid w:val="000C4847"/>
    <w:rsid w:val="000C58FA"/>
    <w:rsid w:val="000C59DF"/>
    <w:rsid w:val="000C5CF7"/>
    <w:rsid w:val="000C6145"/>
    <w:rsid w:val="000D431A"/>
    <w:rsid w:val="000D4BAD"/>
    <w:rsid w:val="000D637F"/>
    <w:rsid w:val="000D7C4D"/>
    <w:rsid w:val="000E0777"/>
    <w:rsid w:val="000E2CEA"/>
    <w:rsid w:val="000E3531"/>
    <w:rsid w:val="000E3F68"/>
    <w:rsid w:val="000E4CD8"/>
    <w:rsid w:val="000E72B7"/>
    <w:rsid w:val="000E738E"/>
    <w:rsid w:val="000F08EA"/>
    <w:rsid w:val="000F3CA2"/>
    <w:rsid w:val="000F43D1"/>
    <w:rsid w:val="00101330"/>
    <w:rsid w:val="001036E2"/>
    <w:rsid w:val="0010673D"/>
    <w:rsid w:val="00106814"/>
    <w:rsid w:val="00107581"/>
    <w:rsid w:val="001162FC"/>
    <w:rsid w:val="00117196"/>
    <w:rsid w:val="001176F9"/>
    <w:rsid w:val="001222A0"/>
    <w:rsid w:val="001228B9"/>
    <w:rsid w:val="00124C72"/>
    <w:rsid w:val="00126A95"/>
    <w:rsid w:val="00127D55"/>
    <w:rsid w:val="00127DEF"/>
    <w:rsid w:val="00127EC8"/>
    <w:rsid w:val="00130349"/>
    <w:rsid w:val="00130903"/>
    <w:rsid w:val="001309B5"/>
    <w:rsid w:val="00131C4E"/>
    <w:rsid w:val="001360DC"/>
    <w:rsid w:val="0014040E"/>
    <w:rsid w:val="00140C7C"/>
    <w:rsid w:val="001428FF"/>
    <w:rsid w:val="00142B7A"/>
    <w:rsid w:val="0014455C"/>
    <w:rsid w:val="00145231"/>
    <w:rsid w:val="00146950"/>
    <w:rsid w:val="0015316A"/>
    <w:rsid w:val="0015694F"/>
    <w:rsid w:val="00160112"/>
    <w:rsid w:val="001616D9"/>
    <w:rsid w:val="00161718"/>
    <w:rsid w:val="00162892"/>
    <w:rsid w:val="001636D3"/>
    <w:rsid w:val="00164B3F"/>
    <w:rsid w:val="0016506D"/>
    <w:rsid w:val="00166B40"/>
    <w:rsid w:val="00170F1B"/>
    <w:rsid w:val="0017289F"/>
    <w:rsid w:val="00172D5F"/>
    <w:rsid w:val="001738A0"/>
    <w:rsid w:val="0017683D"/>
    <w:rsid w:val="00176DF9"/>
    <w:rsid w:val="00177B6B"/>
    <w:rsid w:val="00181762"/>
    <w:rsid w:val="0018253A"/>
    <w:rsid w:val="00182835"/>
    <w:rsid w:val="0018340E"/>
    <w:rsid w:val="001837D3"/>
    <w:rsid w:val="0018522F"/>
    <w:rsid w:val="0018538B"/>
    <w:rsid w:val="00185537"/>
    <w:rsid w:val="00187402"/>
    <w:rsid w:val="00193D82"/>
    <w:rsid w:val="00193EB1"/>
    <w:rsid w:val="0019422D"/>
    <w:rsid w:val="00197998"/>
    <w:rsid w:val="001A1947"/>
    <w:rsid w:val="001A1A3F"/>
    <w:rsid w:val="001A3C50"/>
    <w:rsid w:val="001A47F7"/>
    <w:rsid w:val="001A4829"/>
    <w:rsid w:val="001A7BB9"/>
    <w:rsid w:val="001B1221"/>
    <w:rsid w:val="001B1C8B"/>
    <w:rsid w:val="001B2D38"/>
    <w:rsid w:val="001B3572"/>
    <w:rsid w:val="001B37EE"/>
    <w:rsid w:val="001B4E18"/>
    <w:rsid w:val="001B5C34"/>
    <w:rsid w:val="001C2D1E"/>
    <w:rsid w:val="001D0ABC"/>
    <w:rsid w:val="001D4358"/>
    <w:rsid w:val="001D4603"/>
    <w:rsid w:val="001D5606"/>
    <w:rsid w:val="001D718C"/>
    <w:rsid w:val="001D7B52"/>
    <w:rsid w:val="001E1104"/>
    <w:rsid w:val="001E13A3"/>
    <w:rsid w:val="001E1E10"/>
    <w:rsid w:val="001E64A4"/>
    <w:rsid w:val="001F01F7"/>
    <w:rsid w:val="001F1953"/>
    <w:rsid w:val="001F239B"/>
    <w:rsid w:val="001F3196"/>
    <w:rsid w:val="001F3829"/>
    <w:rsid w:val="001F4536"/>
    <w:rsid w:val="00201C4A"/>
    <w:rsid w:val="00202DDF"/>
    <w:rsid w:val="002037E8"/>
    <w:rsid w:val="0020628D"/>
    <w:rsid w:val="002068F1"/>
    <w:rsid w:val="00206A9D"/>
    <w:rsid w:val="00207CB0"/>
    <w:rsid w:val="002114A7"/>
    <w:rsid w:val="00212C52"/>
    <w:rsid w:val="00212E40"/>
    <w:rsid w:val="002148D0"/>
    <w:rsid w:val="0021567E"/>
    <w:rsid w:val="00217021"/>
    <w:rsid w:val="00217515"/>
    <w:rsid w:val="0022583C"/>
    <w:rsid w:val="00225A5D"/>
    <w:rsid w:val="00227EE6"/>
    <w:rsid w:val="00230760"/>
    <w:rsid w:val="002308BE"/>
    <w:rsid w:val="002329AD"/>
    <w:rsid w:val="00237EC9"/>
    <w:rsid w:val="00240C60"/>
    <w:rsid w:val="002422A8"/>
    <w:rsid w:val="00242E32"/>
    <w:rsid w:val="0024346E"/>
    <w:rsid w:val="0024379E"/>
    <w:rsid w:val="00243CF6"/>
    <w:rsid w:val="00250E49"/>
    <w:rsid w:val="002512ED"/>
    <w:rsid w:val="002519BC"/>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24D1"/>
    <w:rsid w:val="00276084"/>
    <w:rsid w:val="00282B32"/>
    <w:rsid w:val="00282C10"/>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043F"/>
    <w:rsid w:val="002B244A"/>
    <w:rsid w:val="002B33C0"/>
    <w:rsid w:val="002B68F4"/>
    <w:rsid w:val="002B7C2F"/>
    <w:rsid w:val="002B7FB6"/>
    <w:rsid w:val="002C2F99"/>
    <w:rsid w:val="002C343B"/>
    <w:rsid w:val="002C3BF5"/>
    <w:rsid w:val="002C3C00"/>
    <w:rsid w:val="002C60F4"/>
    <w:rsid w:val="002C69ED"/>
    <w:rsid w:val="002C6FED"/>
    <w:rsid w:val="002C722A"/>
    <w:rsid w:val="002C7BE3"/>
    <w:rsid w:val="002C7C12"/>
    <w:rsid w:val="002D0077"/>
    <w:rsid w:val="002D2881"/>
    <w:rsid w:val="002D3A99"/>
    <w:rsid w:val="002D4062"/>
    <w:rsid w:val="002D46A7"/>
    <w:rsid w:val="002D5852"/>
    <w:rsid w:val="002D7CED"/>
    <w:rsid w:val="002D7F54"/>
    <w:rsid w:val="002E048F"/>
    <w:rsid w:val="002E0EEA"/>
    <w:rsid w:val="002E36D5"/>
    <w:rsid w:val="002E3D44"/>
    <w:rsid w:val="002E4ACF"/>
    <w:rsid w:val="002F044F"/>
    <w:rsid w:val="002F14AD"/>
    <w:rsid w:val="002F2B65"/>
    <w:rsid w:val="002F2C89"/>
    <w:rsid w:val="002F3E2D"/>
    <w:rsid w:val="002F69DA"/>
    <w:rsid w:val="002F726D"/>
    <w:rsid w:val="002F7CBE"/>
    <w:rsid w:val="003006C9"/>
    <w:rsid w:val="0030113F"/>
    <w:rsid w:val="00303BB0"/>
    <w:rsid w:val="00306C56"/>
    <w:rsid w:val="00307AE8"/>
    <w:rsid w:val="003119FD"/>
    <w:rsid w:val="00312194"/>
    <w:rsid w:val="0031412B"/>
    <w:rsid w:val="003176D9"/>
    <w:rsid w:val="00323909"/>
    <w:rsid w:val="00323C37"/>
    <w:rsid w:val="003257F0"/>
    <w:rsid w:val="00325FFB"/>
    <w:rsid w:val="00330F46"/>
    <w:rsid w:val="00331945"/>
    <w:rsid w:val="00333669"/>
    <w:rsid w:val="0033389D"/>
    <w:rsid w:val="00333AA6"/>
    <w:rsid w:val="00334901"/>
    <w:rsid w:val="00336D5F"/>
    <w:rsid w:val="003419A1"/>
    <w:rsid w:val="003425F3"/>
    <w:rsid w:val="00342E4F"/>
    <w:rsid w:val="003448E6"/>
    <w:rsid w:val="00344E7F"/>
    <w:rsid w:val="00345073"/>
    <w:rsid w:val="0034539F"/>
    <w:rsid w:val="00346AD8"/>
    <w:rsid w:val="00346ADB"/>
    <w:rsid w:val="00350106"/>
    <w:rsid w:val="003521E6"/>
    <w:rsid w:val="00354F1D"/>
    <w:rsid w:val="00360ECF"/>
    <w:rsid w:val="00361D06"/>
    <w:rsid w:val="00362FF4"/>
    <w:rsid w:val="00363014"/>
    <w:rsid w:val="00363B4A"/>
    <w:rsid w:val="0036475D"/>
    <w:rsid w:val="0036694A"/>
    <w:rsid w:val="003711A5"/>
    <w:rsid w:val="0037445D"/>
    <w:rsid w:val="00375197"/>
    <w:rsid w:val="00375612"/>
    <w:rsid w:val="0037787D"/>
    <w:rsid w:val="00377D9D"/>
    <w:rsid w:val="00381516"/>
    <w:rsid w:val="00381B0D"/>
    <w:rsid w:val="00385254"/>
    <w:rsid w:val="00386CBF"/>
    <w:rsid w:val="003875A7"/>
    <w:rsid w:val="00390434"/>
    <w:rsid w:val="00390A27"/>
    <w:rsid w:val="003928F0"/>
    <w:rsid w:val="003941E4"/>
    <w:rsid w:val="00394D84"/>
    <w:rsid w:val="003971B7"/>
    <w:rsid w:val="00397605"/>
    <w:rsid w:val="003977B6"/>
    <w:rsid w:val="003A0401"/>
    <w:rsid w:val="003A4056"/>
    <w:rsid w:val="003A46F2"/>
    <w:rsid w:val="003A4AA0"/>
    <w:rsid w:val="003B0043"/>
    <w:rsid w:val="003B02B7"/>
    <w:rsid w:val="003B30A8"/>
    <w:rsid w:val="003B3736"/>
    <w:rsid w:val="003B55C4"/>
    <w:rsid w:val="003B5FAD"/>
    <w:rsid w:val="003C1B6A"/>
    <w:rsid w:val="003C2E6C"/>
    <w:rsid w:val="003D0ABE"/>
    <w:rsid w:val="003D1CD8"/>
    <w:rsid w:val="003D25E6"/>
    <w:rsid w:val="003D2E10"/>
    <w:rsid w:val="003D36DA"/>
    <w:rsid w:val="003D7597"/>
    <w:rsid w:val="003D7A45"/>
    <w:rsid w:val="003E00C3"/>
    <w:rsid w:val="003E02D9"/>
    <w:rsid w:val="003E068C"/>
    <w:rsid w:val="003E0D6D"/>
    <w:rsid w:val="003E108D"/>
    <w:rsid w:val="003E6D8D"/>
    <w:rsid w:val="003E740E"/>
    <w:rsid w:val="003E7578"/>
    <w:rsid w:val="003E77BD"/>
    <w:rsid w:val="003F1A0D"/>
    <w:rsid w:val="003F1E92"/>
    <w:rsid w:val="003F2BDE"/>
    <w:rsid w:val="003F6167"/>
    <w:rsid w:val="003F747D"/>
    <w:rsid w:val="00401CBE"/>
    <w:rsid w:val="00402194"/>
    <w:rsid w:val="004032C4"/>
    <w:rsid w:val="004035EF"/>
    <w:rsid w:val="0040644D"/>
    <w:rsid w:val="00407374"/>
    <w:rsid w:val="004106F9"/>
    <w:rsid w:val="00413230"/>
    <w:rsid w:val="004143EC"/>
    <w:rsid w:val="0041465B"/>
    <w:rsid w:val="00414AC6"/>
    <w:rsid w:val="00415549"/>
    <w:rsid w:val="00417365"/>
    <w:rsid w:val="0042058A"/>
    <w:rsid w:val="004211FB"/>
    <w:rsid w:val="00421268"/>
    <w:rsid w:val="004226A7"/>
    <w:rsid w:val="00423F85"/>
    <w:rsid w:val="004258C6"/>
    <w:rsid w:val="00425B69"/>
    <w:rsid w:val="004265B9"/>
    <w:rsid w:val="00430717"/>
    <w:rsid w:val="00432085"/>
    <w:rsid w:val="00432256"/>
    <w:rsid w:val="00432F0B"/>
    <w:rsid w:val="0043360C"/>
    <w:rsid w:val="00434843"/>
    <w:rsid w:val="0043686C"/>
    <w:rsid w:val="004407DB"/>
    <w:rsid w:val="00441136"/>
    <w:rsid w:val="00445DF9"/>
    <w:rsid w:val="00446392"/>
    <w:rsid w:val="00446AA7"/>
    <w:rsid w:val="004471D8"/>
    <w:rsid w:val="004509CE"/>
    <w:rsid w:val="004526F7"/>
    <w:rsid w:val="004543B5"/>
    <w:rsid w:val="0046104E"/>
    <w:rsid w:val="00461243"/>
    <w:rsid w:val="00462B9E"/>
    <w:rsid w:val="00462EFD"/>
    <w:rsid w:val="00463E06"/>
    <w:rsid w:val="004656E1"/>
    <w:rsid w:val="00465E9D"/>
    <w:rsid w:val="00465F19"/>
    <w:rsid w:val="00467A3D"/>
    <w:rsid w:val="004710FE"/>
    <w:rsid w:val="004724AE"/>
    <w:rsid w:val="0047277C"/>
    <w:rsid w:val="004727BF"/>
    <w:rsid w:val="00474C00"/>
    <w:rsid w:val="0048111B"/>
    <w:rsid w:val="004851FB"/>
    <w:rsid w:val="00490CB2"/>
    <w:rsid w:val="00491C5B"/>
    <w:rsid w:val="00493F73"/>
    <w:rsid w:val="00495308"/>
    <w:rsid w:val="00497AD5"/>
    <w:rsid w:val="004A3EB1"/>
    <w:rsid w:val="004A5782"/>
    <w:rsid w:val="004A619B"/>
    <w:rsid w:val="004A7F56"/>
    <w:rsid w:val="004B0047"/>
    <w:rsid w:val="004B28A0"/>
    <w:rsid w:val="004B5539"/>
    <w:rsid w:val="004B7594"/>
    <w:rsid w:val="004B77AC"/>
    <w:rsid w:val="004C2968"/>
    <w:rsid w:val="004C3F32"/>
    <w:rsid w:val="004C4D51"/>
    <w:rsid w:val="004C5B15"/>
    <w:rsid w:val="004C71FB"/>
    <w:rsid w:val="004D5755"/>
    <w:rsid w:val="004D5823"/>
    <w:rsid w:val="004D5973"/>
    <w:rsid w:val="004E173E"/>
    <w:rsid w:val="004E194C"/>
    <w:rsid w:val="004E21FE"/>
    <w:rsid w:val="004E5BA5"/>
    <w:rsid w:val="004E5BFF"/>
    <w:rsid w:val="004E79D3"/>
    <w:rsid w:val="004F15BE"/>
    <w:rsid w:val="004F17C3"/>
    <w:rsid w:val="004F26A6"/>
    <w:rsid w:val="004F44B7"/>
    <w:rsid w:val="004F469D"/>
    <w:rsid w:val="004F55BB"/>
    <w:rsid w:val="004F6CD5"/>
    <w:rsid w:val="005000FB"/>
    <w:rsid w:val="00501304"/>
    <w:rsid w:val="00505232"/>
    <w:rsid w:val="00505A94"/>
    <w:rsid w:val="005062AD"/>
    <w:rsid w:val="00511788"/>
    <w:rsid w:val="00513377"/>
    <w:rsid w:val="005134FF"/>
    <w:rsid w:val="00514CCD"/>
    <w:rsid w:val="00515963"/>
    <w:rsid w:val="005168FF"/>
    <w:rsid w:val="00520842"/>
    <w:rsid w:val="00520CD1"/>
    <w:rsid w:val="00521D99"/>
    <w:rsid w:val="00526E26"/>
    <w:rsid w:val="00527D22"/>
    <w:rsid w:val="00530D84"/>
    <w:rsid w:val="0053551B"/>
    <w:rsid w:val="00535E9F"/>
    <w:rsid w:val="0053633F"/>
    <w:rsid w:val="00536D9E"/>
    <w:rsid w:val="0054281D"/>
    <w:rsid w:val="00542D93"/>
    <w:rsid w:val="0054635A"/>
    <w:rsid w:val="00546D4B"/>
    <w:rsid w:val="005570C0"/>
    <w:rsid w:val="0056062F"/>
    <w:rsid w:val="00560D9A"/>
    <w:rsid w:val="005617B5"/>
    <w:rsid w:val="00561A93"/>
    <w:rsid w:val="00565502"/>
    <w:rsid w:val="00567E7C"/>
    <w:rsid w:val="00570ED1"/>
    <w:rsid w:val="0057278B"/>
    <w:rsid w:val="0057564D"/>
    <w:rsid w:val="005757B7"/>
    <w:rsid w:val="00575A43"/>
    <w:rsid w:val="00576BEA"/>
    <w:rsid w:val="00581857"/>
    <w:rsid w:val="00582B66"/>
    <w:rsid w:val="00582F00"/>
    <w:rsid w:val="00584EE9"/>
    <w:rsid w:val="005858AC"/>
    <w:rsid w:val="0058755D"/>
    <w:rsid w:val="00587746"/>
    <w:rsid w:val="005909D7"/>
    <w:rsid w:val="0059270D"/>
    <w:rsid w:val="005929BC"/>
    <w:rsid w:val="00593092"/>
    <w:rsid w:val="00594CBC"/>
    <w:rsid w:val="00595E62"/>
    <w:rsid w:val="005A0FDC"/>
    <w:rsid w:val="005A1031"/>
    <w:rsid w:val="005A25C5"/>
    <w:rsid w:val="005A2CFF"/>
    <w:rsid w:val="005A3620"/>
    <w:rsid w:val="005A3DBF"/>
    <w:rsid w:val="005A4354"/>
    <w:rsid w:val="005A45EE"/>
    <w:rsid w:val="005A4D00"/>
    <w:rsid w:val="005A4D30"/>
    <w:rsid w:val="005A5219"/>
    <w:rsid w:val="005A6ADB"/>
    <w:rsid w:val="005B359E"/>
    <w:rsid w:val="005B6398"/>
    <w:rsid w:val="005B71B3"/>
    <w:rsid w:val="005C01B4"/>
    <w:rsid w:val="005C036C"/>
    <w:rsid w:val="005C0597"/>
    <w:rsid w:val="005C1222"/>
    <w:rsid w:val="005C2534"/>
    <w:rsid w:val="005C3BF9"/>
    <w:rsid w:val="005C6183"/>
    <w:rsid w:val="005C793D"/>
    <w:rsid w:val="005C7F8F"/>
    <w:rsid w:val="005D523C"/>
    <w:rsid w:val="005D677A"/>
    <w:rsid w:val="005D6B9A"/>
    <w:rsid w:val="005D7034"/>
    <w:rsid w:val="005D7345"/>
    <w:rsid w:val="005E1ADC"/>
    <w:rsid w:val="005E2B0D"/>
    <w:rsid w:val="005E3ADB"/>
    <w:rsid w:val="005F0E6D"/>
    <w:rsid w:val="005F1174"/>
    <w:rsid w:val="005F1230"/>
    <w:rsid w:val="005F1560"/>
    <w:rsid w:val="005F43E9"/>
    <w:rsid w:val="005F4947"/>
    <w:rsid w:val="005F58A3"/>
    <w:rsid w:val="005F678C"/>
    <w:rsid w:val="005F6DA8"/>
    <w:rsid w:val="0060088C"/>
    <w:rsid w:val="00602538"/>
    <w:rsid w:val="00602C80"/>
    <w:rsid w:val="00603014"/>
    <w:rsid w:val="006032DD"/>
    <w:rsid w:val="00613247"/>
    <w:rsid w:val="006158DD"/>
    <w:rsid w:val="00616822"/>
    <w:rsid w:val="00616999"/>
    <w:rsid w:val="0062106E"/>
    <w:rsid w:val="00625351"/>
    <w:rsid w:val="00625C81"/>
    <w:rsid w:val="00630145"/>
    <w:rsid w:val="0063211C"/>
    <w:rsid w:val="00632281"/>
    <w:rsid w:val="00633238"/>
    <w:rsid w:val="006358CA"/>
    <w:rsid w:val="00636B2F"/>
    <w:rsid w:val="00636F66"/>
    <w:rsid w:val="00637A29"/>
    <w:rsid w:val="00640CCE"/>
    <w:rsid w:val="0064613E"/>
    <w:rsid w:val="0064650A"/>
    <w:rsid w:val="00647B46"/>
    <w:rsid w:val="00650415"/>
    <w:rsid w:val="006513FD"/>
    <w:rsid w:val="0065221C"/>
    <w:rsid w:val="00653475"/>
    <w:rsid w:val="0065385C"/>
    <w:rsid w:val="006558E5"/>
    <w:rsid w:val="006578C2"/>
    <w:rsid w:val="00661D59"/>
    <w:rsid w:val="006646B2"/>
    <w:rsid w:val="00666105"/>
    <w:rsid w:val="00670081"/>
    <w:rsid w:val="00676949"/>
    <w:rsid w:val="00677B1D"/>
    <w:rsid w:val="006804B7"/>
    <w:rsid w:val="00683888"/>
    <w:rsid w:val="00690968"/>
    <w:rsid w:val="00690BB6"/>
    <w:rsid w:val="0069114F"/>
    <w:rsid w:val="00693E74"/>
    <w:rsid w:val="00693EEE"/>
    <w:rsid w:val="00695FE5"/>
    <w:rsid w:val="006A0268"/>
    <w:rsid w:val="006A1DCF"/>
    <w:rsid w:val="006A2411"/>
    <w:rsid w:val="006A3FDD"/>
    <w:rsid w:val="006A68AD"/>
    <w:rsid w:val="006A6FC2"/>
    <w:rsid w:val="006A7B88"/>
    <w:rsid w:val="006B3C7C"/>
    <w:rsid w:val="006B4813"/>
    <w:rsid w:val="006B5565"/>
    <w:rsid w:val="006B6413"/>
    <w:rsid w:val="006B6932"/>
    <w:rsid w:val="006B7825"/>
    <w:rsid w:val="006B7EB3"/>
    <w:rsid w:val="006C0E59"/>
    <w:rsid w:val="006C1135"/>
    <w:rsid w:val="006C26D6"/>
    <w:rsid w:val="006C6283"/>
    <w:rsid w:val="006C6DEA"/>
    <w:rsid w:val="006D1A34"/>
    <w:rsid w:val="006D1EF7"/>
    <w:rsid w:val="006D6FE6"/>
    <w:rsid w:val="006E0DF9"/>
    <w:rsid w:val="006E182B"/>
    <w:rsid w:val="006E3234"/>
    <w:rsid w:val="006E5C4D"/>
    <w:rsid w:val="006E6F8D"/>
    <w:rsid w:val="006E7A5E"/>
    <w:rsid w:val="006F0702"/>
    <w:rsid w:val="006F0BA9"/>
    <w:rsid w:val="006F26D3"/>
    <w:rsid w:val="006F28AA"/>
    <w:rsid w:val="006F2CEA"/>
    <w:rsid w:val="006F477B"/>
    <w:rsid w:val="006F71BF"/>
    <w:rsid w:val="006F7587"/>
    <w:rsid w:val="00702BB2"/>
    <w:rsid w:val="00703F52"/>
    <w:rsid w:val="0070634B"/>
    <w:rsid w:val="007073B9"/>
    <w:rsid w:val="00715E6E"/>
    <w:rsid w:val="00720913"/>
    <w:rsid w:val="00721554"/>
    <w:rsid w:val="0072216C"/>
    <w:rsid w:val="007242D0"/>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7958"/>
    <w:rsid w:val="0076103E"/>
    <w:rsid w:val="00762ACD"/>
    <w:rsid w:val="0076317B"/>
    <w:rsid w:val="0076429A"/>
    <w:rsid w:val="00765978"/>
    <w:rsid w:val="0077069D"/>
    <w:rsid w:val="00771204"/>
    <w:rsid w:val="00771F6D"/>
    <w:rsid w:val="007739C5"/>
    <w:rsid w:val="007757CF"/>
    <w:rsid w:val="00775E81"/>
    <w:rsid w:val="0078044E"/>
    <w:rsid w:val="00780C4C"/>
    <w:rsid w:val="00780CA8"/>
    <w:rsid w:val="00782AC9"/>
    <w:rsid w:val="00782EDB"/>
    <w:rsid w:val="00783051"/>
    <w:rsid w:val="00783BC8"/>
    <w:rsid w:val="00783E95"/>
    <w:rsid w:val="007858FD"/>
    <w:rsid w:val="0079065B"/>
    <w:rsid w:val="007913E9"/>
    <w:rsid w:val="00791C73"/>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658"/>
    <w:rsid w:val="007D2666"/>
    <w:rsid w:val="007E1187"/>
    <w:rsid w:val="007E2803"/>
    <w:rsid w:val="007E6D0D"/>
    <w:rsid w:val="007F0337"/>
    <w:rsid w:val="007F11AC"/>
    <w:rsid w:val="007F1614"/>
    <w:rsid w:val="007F2DDF"/>
    <w:rsid w:val="007F54F6"/>
    <w:rsid w:val="007F7086"/>
    <w:rsid w:val="007F7F05"/>
    <w:rsid w:val="00801020"/>
    <w:rsid w:val="00802321"/>
    <w:rsid w:val="00802734"/>
    <w:rsid w:val="0080727A"/>
    <w:rsid w:val="00810F10"/>
    <w:rsid w:val="008110B1"/>
    <w:rsid w:val="008154EC"/>
    <w:rsid w:val="008174ED"/>
    <w:rsid w:val="00820472"/>
    <w:rsid w:val="00820793"/>
    <w:rsid w:val="00822A62"/>
    <w:rsid w:val="008249C7"/>
    <w:rsid w:val="00824F3B"/>
    <w:rsid w:val="008253BD"/>
    <w:rsid w:val="0083167C"/>
    <w:rsid w:val="00831C93"/>
    <w:rsid w:val="00831E6D"/>
    <w:rsid w:val="0083460A"/>
    <w:rsid w:val="00834BDC"/>
    <w:rsid w:val="0083518D"/>
    <w:rsid w:val="00835763"/>
    <w:rsid w:val="00837626"/>
    <w:rsid w:val="008379E0"/>
    <w:rsid w:val="00840652"/>
    <w:rsid w:val="00843434"/>
    <w:rsid w:val="008435C8"/>
    <w:rsid w:val="00846174"/>
    <w:rsid w:val="00847220"/>
    <w:rsid w:val="00850C00"/>
    <w:rsid w:val="00852740"/>
    <w:rsid w:val="008566F4"/>
    <w:rsid w:val="00862C61"/>
    <w:rsid w:val="008635FC"/>
    <w:rsid w:val="0086751C"/>
    <w:rsid w:val="00870A1F"/>
    <w:rsid w:val="00871F8B"/>
    <w:rsid w:val="00874C9D"/>
    <w:rsid w:val="00875F58"/>
    <w:rsid w:val="00875FC7"/>
    <w:rsid w:val="00877871"/>
    <w:rsid w:val="00880C50"/>
    <w:rsid w:val="00881667"/>
    <w:rsid w:val="008871B0"/>
    <w:rsid w:val="00887225"/>
    <w:rsid w:val="00887DD5"/>
    <w:rsid w:val="00887E7F"/>
    <w:rsid w:val="00891A35"/>
    <w:rsid w:val="00892439"/>
    <w:rsid w:val="00892B35"/>
    <w:rsid w:val="00893344"/>
    <w:rsid w:val="00895B06"/>
    <w:rsid w:val="008A15E3"/>
    <w:rsid w:val="008A4E2F"/>
    <w:rsid w:val="008A5492"/>
    <w:rsid w:val="008A5F5F"/>
    <w:rsid w:val="008B0E61"/>
    <w:rsid w:val="008B21E1"/>
    <w:rsid w:val="008B25D9"/>
    <w:rsid w:val="008C2344"/>
    <w:rsid w:val="008C4349"/>
    <w:rsid w:val="008C704E"/>
    <w:rsid w:val="008D000E"/>
    <w:rsid w:val="008D129D"/>
    <w:rsid w:val="008D1B2E"/>
    <w:rsid w:val="008D3E5F"/>
    <w:rsid w:val="008D5032"/>
    <w:rsid w:val="008D6554"/>
    <w:rsid w:val="008E0020"/>
    <w:rsid w:val="008E1A3F"/>
    <w:rsid w:val="008E2AB8"/>
    <w:rsid w:val="008E2F60"/>
    <w:rsid w:val="008E46BB"/>
    <w:rsid w:val="008E502D"/>
    <w:rsid w:val="008E5C5D"/>
    <w:rsid w:val="008E7232"/>
    <w:rsid w:val="008F0BCB"/>
    <w:rsid w:val="008F26FE"/>
    <w:rsid w:val="008F3CE2"/>
    <w:rsid w:val="00900799"/>
    <w:rsid w:val="00900E33"/>
    <w:rsid w:val="00901D21"/>
    <w:rsid w:val="00904BD4"/>
    <w:rsid w:val="009050B1"/>
    <w:rsid w:val="00914680"/>
    <w:rsid w:val="00914CBB"/>
    <w:rsid w:val="00915252"/>
    <w:rsid w:val="009164AA"/>
    <w:rsid w:val="00917B96"/>
    <w:rsid w:val="00920F09"/>
    <w:rsid w:val="0092154B"/>
    <w:rsid w:val="00922239"/>
    <w:rsid w:val="0092231B"/>
    <w:rsid w:val="00922463"/>
    <w:rsid w:val="00922EDC"/>
    <w:rsid w:val="00922F2C"/>
    <w:rsid w:val="00924D20"/>
    <w:rsid w:val="0092573B"/>
    <w:rsid w:val="00930C1C"/>
    <w:rsid w:val="00932342"/>
    <w:rsid w:val="00933E34"/>
    <w:rsid w:val="00934742"/>
    <w:rsid w:val="00935165"/>
    <w:rsid w:val="00941091"/>
    <w:rsid w:val="00944517"/>
    <w:rsid w:val="00946BEA"/>
    <w:rsid w:val="00952AE6"/>
    <w:rsid w:val="009559A9"/>
    <w:rsid w:val="00956B5C"/>
    <w:rsid w:val="00957361"/>
    <w:rsid w:val="00961245"/>
    <w:rsid w:val="0096254E"/>
    <w:rsid w:val="0096325C"/>
    <w:rsid w:val="00964E17"/>
    <w:rsid w:val="0096545D"/>
    <w:rsid w:val="0096699B"/>
    <w:rsid w:val="00967FE6"/>
    <w:rsid w:val="00971E99"/>
    <w:rsid w:val="00972287"/>
    <w:rsid w:val="00980CF1"/>
    <w:rsid w:val="0098270C"/>
    <w:rsid w:val="00985179"/>
    <w:rsid w:val="00985989"/>
    <w:rsid w:val="009862C2"/>
    <w:rsid w:val="00986EE8"/>
    <w:rsid w:val="00990449"/>
    <w:rsid w:val="0099368A"/>
    <w:rsid w:val="00997AD4"/>
    <w:rsid w:val="00997B01"/>
    <w:rsid w:val="009A01C5"/>
    <w:rsid w:val="009A4464"/>
    <w:rsid w:val="009A70D2"/>
    <w:rsid w:val="009B0C1E"/>
    <w:rsid w:val="009B0C9A"/>
    <w:rsid w:val="009B1B77"/>
    <w:rsid w:val="009C2FA2"/>
    <w:rsid w:val="009C32B9"/>
    <w:rsid w:val="009C4C7C"/>
    <w:rsid w:val="009C6FF1"/>
    <w:rsid w:val="009D180C"/>
    <w:rsid w:val="009D3493"/>
    <w:rsid w:val="009E157B"/>
    <w:rsid w:val="009E19F1"/>
    <w:rsid w:val="009E20BC"/>
    <w:rsid w:val="009E3E0F"/>
    <w:rsid w:val="009E5182"/>
    <w:rsid w:val="009E7B3F"/>
    <w:rsid w:val="009F0BBF"/>
    <w:rsid w:val="009F1141"/>
    <w:rsid w:val="009F1ECD"/>
    <w:rsid w:val="009F33E2"/>
    <w:rsid w:val="009F46AC"/>
    <w:rsid w:val="009F594B"/>
    <w:rsid w:val="00A00BF4"/>
    <w:rsid w:val="00A01009"/>
    <w:rsid w:val="00A0105E"/>
    <w:rsid w:val="00A0705B"/>
    <w:rsid w:val="00A07F0F"/>
    <w:rsid w:val="00A107AC"/>
    <w:rsid w:val="00A11C38"/>
    <w:rsid w:val="00A1363A"/>
    <w:rsid w:val="00A13D1C"/>
    <w:rsid w:val="00A15BAF"/>
    <w:rsid w:val="00A176ED"/>
    <w:rsid w:val="00A177E4"/>
    <w:rsid w:val="00A17804"/>
    <w:rsid w:val="00A17E45"/>
    <w:rsid w:val="00A20D9F"/>
    <w:rsid w:val="00A220CE"/>
    <w:rsid w:val="00A26902"/>
    <w:rsid w:val="00A26CB8"/>
    <w:rsid w:val="00A334A8"/>
    <w:rsid w:val="00A356A0"/>
    <w:rsid w:val="00A372C5"/>
    <w:rsid w:val="00A401FF"/>
    <w:rsid w:val="00A438D8"/>
    <w:rsid w:val="00A44E37"/>
    <w:rsid w:val="00A46AF4"/>
    <w:rsid w:val="00A47AF7"/>
    <w:rsid w:val="00A53CA4"/>
    <w:rsid w:val="00A5418B"/>
    <w:rsid w:val="00A555A3"/>
    <w:rsid w:val="00A601FD"/>
    <w:rsid w:val="00A63BA6"/>
    <w:rsid w:val="00A63D8A"/>
    <w:rsid w:val="00A666B0"/>
    <w:rsid w:val="00A70357"/>
    <w:rsid w:val="00A70F1B"/>
    <w:rsid w:val="00A75CBA"/>
    <w:rsid w:val="00A83317"/>
    <w:rsid w:val="00A85B74"/>
    <w:rsid w:val="00A85DD3"/>
    <w:rsid w:val="00A90E6B"/>
    <w:rsid w:val="00A91062"/>
    <w:rsid w:val="00A93201"/>
    <w:rsid w:val="00A93E8A"/>
    <w:rsid w:val="00A9667C"/>
    <w:rsid w:val="00A97590"/>
    <w:rsid w:val="00A97777"/>
    <w:rsid w:val="00AA00FA"/>
    <w:rsid w:val="00AA23B9"/>
    <w:rsid w:val="00AA35EE"/>
    <w:rsid w:val="00AB262E"/>
    <w:rsid w:val="00AB2D58"/>
    <w:rsid w:val="00AB314B"/>
    <w:rsid w:val="00AB3E9D"/>
    <w:rsid w:val="00AB4889"/>
    <w:rsid w:val="00AB7592"/>
    <w:rsid w:val="00AB7FF2"/>
    <w:rsid w:val="00AC0CEA"/>
    <w:rsid w:val="00AC4162"/>
    <w:rsid w:val="00AC445F"/>
    <w:rsid w:val="00AD0CB4"/>
    <w:rsid w:val="00AD13AA"/>
    <w:rsid w:val="00AD3990"/>
    <w:rsid w:val="00AD531F"/>
    <w:rsid w:val="00AD59E4"/>
    <w:rsid w:val="00AD721C"/>
    <w:rsid w:val="00AD7850"/>
    <w:rsid w:val="00AD78C8"/>
    <w:rsid w:val="00AD7FC3"/>
    <w:rsid w:val="00AE02F1"/>
    <w:rsid w:val="00AE08AD"/>
    <w:rsid w:val="00AE12A6"/>
    <w:rsid w:val="00AE3387"/>
    <w:rsid w:val="00AE3F76"/>
    <w:rsid w:val="00AE7AA2"/>
    <w:rsid w:val="00AF1DA0"/>
    <w:rsid w:val="00AF20EF"/>
    <w:rsid w:val="00AF3553"/>
    <w:rsid w:val="00AF36EA"/>
    <w:rsid w:val="00AF3B25"/>
    <w:rsid w:val="00AF3C68"/>
    <w:rsid w:val="00AF5D4D"/>
    <w:rsid w:val="00AF7DF9"/>
    <w:rsid w:val="00B00162"/>
    <w:rsid w:val="00B02C02"/>
    <w:rsid w:val="00B0482C"/>
    <w:rsid w:val="00B10139"/>
    <w:rsid w:val="00B106A7"/>
    <w:rsid w:val="00B10AA1"/>
    <w:rsid w:val="00B11E6F"/>
    <w:rsid w:val="00B1239A"/>
    <w:rsid w:val="00B12EC6"/>
    <w:rsid w:val="00B164B2"/>
    <w:rsid w:val="00B209E9"/>
    <w:rsid w:val="00B25F0B"/>
    <w:rsid w:val="00B27D70"/>
    <w:rsid w:val="00B30EE2"/>
    <w:rsid w:val="00B3454B"/>
    <w:rsid w:val="00B34EED"/>
    <w:rsid w:val="00B35CFF"/>
    <w:rsid w:val="00B36EB2"/>
    <w:rsid w:val="00B37F29"/>
    <w:rsid w:val="00B40EDB"/>
    <w:rsid w:val="00B43C11"/>
    <w:rsid w:val="00B44DDE"/>
    <w:rsid w:val="00B44FD3"/>
    <w:rsid w:val="00B46AAF"/>
    <w:rsid w:val="00B47200"/>
    <w:rsid w:val="00B50F1B"/>
    <w:rsid w:val="00B518A8"/>
    <w:rsid w:val="00B51FEF"/>
    <w:rsid w:val="00B52863"/>
    <w:rsid w:val="00B558B7"/>
    <w:rsid w:val="00B566F3"/>
    <w:rsid w:val="00B5701C"/>
    <w:rsid w:val="00B577BC"/>
    <w:rsid w:val="00B57CCD"/>
    <w:rsid w:val="00B61FA0"/>
    <w:rsid w:val="00B6205A"/>
    <w:rsid w:val="00B62B87"/>
    <w:rsid w:val="00B63946"/>
    <w:rsid w:val="00B641CC"/>
    <w:rsid w:val="00B658DC"/>
    <w:rsid w:val="00B66995"/>
    <w:rsid w:val="00B70CBD"/>
    <w:rsid w:val="00B7227F"/>
    <w:rsid w:val="00B739AA"/>
    <w:rsid w:val="00B73E0B"/>
    <w:rsid w:val="00B74AF1"/>
    <w:rsid w:val="00B750BE"/>
    <w:rsid w:val="00B76008"/>
    <w:rsid w:val="00B76536"/>
    <w:rsid w:val="00B80C6E"/>
    <w:rsid w:val="00B81DE3"/>
    <w:rsid w:val="00B84CBA"/>
    <w:rsid w:val="00B870DB"/>
    <w:rsid w:val="00B907C7"/>
    <w:rsid w:val="00B91E75"/>
    <w:rsid w:val="00B932FB"/>
    <w:rsid w:val="00B94110"/>
    <w:rsid w:val="00B94E47"/>
    <w:rsid w:val="00B96AA4"/>
    <w:rsid w:val="00B96DF9"/>
    <w:rsid w:val="00B972E6"/>
    <w:rsid w:val="00BA1219"/>
    <w:rsid w:val="00BA3557"/>
    <w:rsid w:val="00BA549A"/>
    <w:rsid w:val="00BA6138"/>
    <w:rsid w:val="00BB0175"/>
    <w:rsid w:val="00BB0F17"/>
    <w:rsid w:val="00BB64BB"/>
    <w:rsid w:val="00BC667F"/>
    <w:rsid w:val="00BC7029"/>
    <w:rsid w:val="00BC7E68"/>
    <w:rsid w:val="00BD0AC7"/>
    <w:rsid w:val="00BD2134"/>
    <w:rsid w:val="00BD219D"/>
    <w:rsid w:val="00BD4A6C"/>
    <w:rsid w:val="00BD4A9E"/>
    <w:rsid w:val="00BD530F"/>
    <w:rsid w:val="00BD5B23"/>
    <w:rsid w:val="00BE2A3F"/>
    <w:rsid w:val="00BE3EA2"/>
    <w:rsid w:val="00BE57FA"/>
    <w:rsid w:val="00BE5CFA"/>
    <w:rsid w:val="00BF00CC"/>
    <w:rsid w:val="00BF1158"/>
    <w:rsid w:val="00BF2C54"/>
    <w:rsid w:val="00BF439D"/>
    <w:rsid w:val="00BF4CB7"/>
    <w:rsid w:val="00BF4FC8"/>
    <w:rsid w:val="00C02F61"/>
    <w:rsid w:val="00C03199"/>
    <w:rsid w:val="00C07BAB"/>
    <w:rsid w:val="00C10BF8"/>
    <w:rsid w:val="00C11313"/>
    <w:rsid w:val="00C1193A"/>
    <w:rsid w:val="00C13147"/>
    <w:rsid w:val="00C13D0D"/>
    <w:rsid w:val="00C16384"/>
    <w:rsid w:val="00C1692E"/>
    <w:rsid w:val="00C1745D"/>
    <w:rsid w:val="00C17CC4"/>
    <w:rsid w:val="00C2162F"/>
    <w:rsid w:val="00C21E92"/>
    <w:rsid w:val="00C2411C"/>
    <w:rsid w:val="00C24891"/>
    <w:rsid w:val="00C25D47"/>
    <w:rsid w:val="00C268D2"/>
    <w:rsid w:val="00C26C24"/>
    <w:rsid w:val="00C276D1"/>
    <w:rsid w:val="00C34C43"/>
    <w:rsid w:val="00C35980"/>
    <w:rsid w:val="00C401AA"/>
    <w:rsid w:val="00C4500A"/>
    <w:rsid w:val="00C4535B"/>
    <w:rsid w:val="00C473E0"/>
    <w:rsid w:val="00C5064C"/>
    <w:rsid w:val="00C53439"/>
    <w:rsid w:val="00C538F4"/>
    <w:rsid w:val="00C5557B"/>
    <w:rsid w:val="00C56514"/>
    <w:rsid w:val="00C56D9B"/>
    <w:rsid w:val="00C622B8"/>
    <w:rsid w:val="00C645DC"/>
    <w:rsid w:val="00C6681A"/>
    <w:rsid w:val="00C66BB4"/>
    <w:rsid w:val="00C66E65"/>
    <w:rsid w:val="00C67136"/>
    <w:rsid w:val="00C67F17"/>
    <w:rsid w:val="00C711C9"/>
    <w:rsid w:val="00C71802"/>
    <w:rsid w:val="00C74D9B"/>
    <w:rsid w:val="00C75BA4"/>
    <w:rsid w:val="00C8302C"/>
    <w:rsid w:val="00C83D54"/>
    <w:rsid w:val="00C84183"/>
    <w:rsid w:val="00C8479A"/>
    <w:rsid w:val="00C8758E"/>
    <w:rsid w:val="00C91CC0"/>
    <w:rsid w:val="00C92BC5"/>
    <w:rsid w:val="00C94C4B"/>
    <w:rsid w:val="00C95084"/>
    <w:rsid w:val="00CA0521"/>
    <w:rsid w:val="00CA0977"/>
    <w:rsid w:val="00CA545C"/>
    <w:rsid w:val="00CA6010"/>
    <w:rsid w:val="00CA6F37"/>
    <w:rsid w:val="00CB0922"/>
    <w:rsid w:val="00CB2967"/>
    <w:rsid w:val="00CB2ABC"/>
    <w:rsid w:val="00CB4259"/>
    <w:rsid w:val="00CB48E3"/>
    <w:rsid w:val="00CB61B9"/>
    <w:rsid w:val="00CB74F2"/>
    <w:rsid w:val="00CB7E9C"/>
    <w:rsid w:val="00CC064E"/>
    <w:rsid w:val="00CC3638"/>
    <w:rsid w:val="00CC45A8"/>
    <w:rsid w:val="00CC473D"/>
    <w:rsid w:val="00CC5618"/>
    <w:rsid w:val="00CC73EA"/>
    <w:rsid w:val="00CC7BA0"/>
    <w:rsid w:val="00CD0408"/>
    <w:rsid w:val="00CD07C7"/>
    <w:rsid w:val="00CD19F6"/>
    <w:rsid w:val="00CD249E"/>
    <w:rsid w:val="00CD4044"/>
    <w:rsid w:val="00CD460F"/>
    <w:rsid w:val="00CD4807"/>
    <w:rsid w:val="00CD4CA5"/>
    <w:rsid w:val="00CD5049"/>
    <w:rsid w:val="00CD5DEF"/>
    <w:rsid w:val="00CD6C7D"/>
    <w:rsid w:val="00CE13FB"/>
    <w:rsid w:val="00CE1F02"/>
    <w:rsid w:val="00CE3E1D"/>
    <w:rsid w:val="00CE6CB5"/>
    <w:rsid w:val="00CF46BE"/>
    <w:rsid w:val="00CF6D05"/>
    <w:rsid w:val="00D0021C"/>
    <w:rsid w:val="00D1560B"/>
    <w:rsid w:val="00D1758E"/>
    <w:rsid w:val="00D17CC2"/>
    <w:rsid w:val="00D20482"/>
    <w:rsid w:val="00D21DDA"/>
    <w:rsid w:val="00D2325E"/>
    <w:rsid w:val="00D25716"/>
    <w:rsid w:val="00D26D67"/>
    <w:rsid w:val="00D26FDB"/>
    <w:rsid w:val="00D3149F"/>
    <w:rsid w:val="00D32C86"/>
    <w:rsid w:val="00D32FB5"/>
    <w:rsid w:val="00D339F7"/>
    <w:rsid w:val="00D355BD"/>
    <w:rsid w:val="00D36296"/>
    <w:rsid w:val="00D40579"/>
    <w:rsid w:val="00D40BE9"/>
    <w:rsid w:val="00D40FCE"/>
    <w:rsid w:val="00D4388B"/>
    <w:rsid w:val="00D50144"/>
    <w:rsid w:val="00D50960"/>
    <w:rsid w:val="00D51837"/>
    <w:rsid w:val="00D546AB"/>
    <w:rsid w:val="00D54E69"/>
    <w:rsid w:val="00D57BAB"/>
    <w:rsid w:val="00D635A8"/>
    <w:rsid w:val="00D63D5F"/>
    <w:rsid w:val="00D64231"/>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87832"/>
    <w:rsid w:val="00D93CC0"/>
    <w:rsid w:val="00D958C0"/>
    <w:rsid w:val="00DA0E2C"/>
    <w:rsid w:val="00DA4D34"/>
    <w:rsid w:val="00DA6098"/>
    <w:rsid w:val="00DA705B"/>
    <w:rsid w:val="00DB187C"/>
    <w:rsid w:val="00DB2101"/>
    <w:rsid w:val="00DB45B8"/>
    <w:rsid w:val="00DB4932"/>
    <w:rsid w:val="00DB4C6B"/>
    <w:rsid w:val="00DB4C87"/>
    <w:rsid w:val="00DB4DB3"/>
    <w:rsid w:val="00DB61B0"/>
    <w:rsid w:val="00DB6484"/>
    <w:rsid w:val="00DB6A1C"/>
    <w:rsid w:val="00DC097B"/>
    <w:rsid w:val="00DD019F"/>
    <w:rsid w:val="00DD1D63"/>
    <w:rsid w:val="00DD1F56"/>
    <w:rsid w:val="00DD27D9"/>
    <w:rsid w:val="00DD529B"/>
    <w:rsid w:val="00DD65E7"/>
    <w:rsid w:val="00DD7261"/>
    <w:rsid w:val="00DE0D99"/>
    <w:rsid w:val="00DE22B5"/>
    <w:rsid w:val="00DE28C0"/>
    <w:rsid w:val="00DE7051"/>
    <w:rsid w:val="00DE7ED6"/>
    <w:rsid w:val="00DF230D"/>
    <w:rsid w:val="00DF23A0"/>
    <w:rsid w:val="00DF44F8"/>
    <w:rsid w:val="00DF48C9"/>
    <w:rsid w:val="00DF4FD3"/>
    <w:rsid w:val="00DF67D5"/>
    <w:rsid w:val="00DF722F"/>
    <w:rsid w:val="00DF7501"/>
    <w:rsid w:val="00E01878"/>
    <w:rsid w:val="00E01A3A"/>
    <w:rsid w:val="00E02D7B"/>
    <w:rsid w:val="00E03CC5"/>
    <w:rsid w:val="00E051B4"/>
    <w:rsid w:val="00E0652D"/>
    <w:rsid w:val="00E06B2F"/>
    <w:rsid w:val="00E07684"/>
    <w:rsid w:val="00E11C4B"/>
    <w:rsid w:val="00E135D8"/>
    <w:rsid w:val="00E14D23"/>
    <w:rsid w:val="00E14F45"/>
    <w:rsid w:val="00E1532D"/>
    <w:rsid w:val="00E20938"/>
    <w:rsid w:val="00E22E01"/>
    <w:rsid w:val="00E23B03"/>
    <w:rsid w:val="00E24EF7"/>
    <w:rsid w:val="00E26712"/>
    <w:rsid w:val="00E26A10"/>
    <w:rsid w:val="00E271B0"/>
    <w:rsid w:val="00E271E9"/>
    <w:rsid w:val="00E275FB"/>
    <w:rsid w:val="00E30777"/>
    <w:rsid w:val="00E32833"/>
    <w:rsid w:val="00E32DA6"/>
    <w:rsid w:val="00E338E4"/>
    <w:rsid w:val="00E33A30"/>
    <w:rsid w:val="00E33D0C"/>
    <w:rsid w:val="00E3447F"/>
    <w:rsid w:val="00E360C3"/>
    <w:rsid w:val="00E36473"/>
    <w:rsid w:val="00E373A3"/>
    <w:rsid w:val="00E374EC"/>
    <w:rsid w:val="00E37E93"/>
    <w:rsid w:val="00E458E1"/>
    <w:rsid w:val="00E4598E"/>
    <w:rsid w:val="00E47D64"/>
    <w:rsid w:val="00E50242"/>
    <w:rsid w:val="00E5082A"/>
    <w:rsid w:val="00E549C1"/>
    <w:rsid w:val="00E557AF"/>
    <w:rsid w:val="00E61FED"/>
    <w:rsid w:val="00E62480"/>
    <w:rsid w:val="00E64197"/>
    <w:rsid w:val="00E64A56"/>
    <w:rsid w:val="00E65017"/>
    <w:rsid w:val="00E66597"/>
    <w:rsid w:val="00E67D17"/>
    <w:rsid w:val="00E70B12"/>
    <w:rsid w:val="00E7110B"/>
    <w:rsid w:val="00E71163"/>
    <w:rsid w:val="00E716A3"/>
    <w:rsid w:val="00E8129E"/>
    <w:rsid w:val="00E842CA"/>
    <w:rsid w:val="00E86FEB"/>
    <w:rsid w:val="00E916C4"/>
    <w:rsid w:val="00E91C60"/>
    <w:rsid w:val="00E9644D"/>
    <w:rsid w:val="00EA0279"/>
    <w:rsid w:val="00EA0515"/>
    <w:rsid w:val="00EA2779"/>
    <w:rsid w:val="00EA54BF"/>
    <w:rsid w:val="00EA6E71"/>
    <w:rsid w:val="00EB0184"/>
    <w:rsid w:val="00EB099D"/>
    <w:rsid w:val="00EB0F0E"/>
    <w:rsid w:val="00EB3217"/>
    <w:rsid w:val="00EB333A"/>
    <w:rsid w:val="00EB4615"/>
    <w:rsid w:val="00EB5B26"/>
    <w:rsid w:val="00EB650F"/>
    <w:rsid w:val="00EC385C"/>
    <w:rsid w:val="00EC4316"/>
    <w:rsid w:val="00EC6F4B"/>
    <w:rsid w:val="00ED18FB"/>
    <w:rsid w:val="00ED1DB3"/>
    <w:rsid w:val="00ED2F5F"/>
    <w:rsid w:val="00ED2FF2"/>
    <w:rsid w:val="00ED31AC"/>
    <w:rsid w:val="00ED3C54"/>
    <w:rsid w:val="00ED59E0"/>
    <w:rsid w:val="00ED70E1"/>
    <w:rsid w:val="00EE14F4"/>
    <w:rsid w:val="00EE68CA"/>
    <w:rsid w:val="00EE6DE3"/>
    <w:rsid w:val="00EE749C"/>
    <w:rsid w:val="00EF043E"/>
    <w:rsid w:val="00EF14A4"/>
    <w:rsid w:val="00EF57F7"/>
    <w:rsid w:val="00EF7FC9"/>
    <w:rsid w:val="00F02C86"/>
    <w:rsid w:val="00F042F1"/>
    <w:rsid w:val="00F133F4"/>
    <w:rsid w:val="00F1532A"/>
    <w:rsid w:val="00F15867"/>
    <w:rsid w:val="00F1651D"/>
    <w:rsid w:val="00F16CCD"/>
    <w:rsid w:val="00F2083F"/>
    <w:rsid w:val="00F217EF"/>
    <w:rsid w:val="00F21A8D"/>
    <w:rsid w:val="00F2747B"/>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5344"/>
    <w:rsid w:val="00F56810"/>
    <w:rsid w:val="00F56F65"/>
    <w:rsid w:val="00F62DE1"/>
    <w:rsid w:val="00F64B24"/>
    <w:rsid w:val="00F65872"/>
    <w:rsid w:val="00F65E6F"/>
    <w:rsid w:val="00F7150C"/>
    <w:rsid w:val="00F72EA4"/>
    <w:rsid w:val="00F74269"/>
    <w:rsid w:val="00F761C5"/>
    <w:rsid w:val="00F80643"/>
    <w:rsid w:val="00F82238"/>
    <w:rsid w:val="00F83444"/>
    <w:rsid w:val="00F855D7"/>
    <w:rsid w:val="00F86F46"/>
    <w:rsid w:val="00F878F8"/>
    <w:rsid w:val="00F906BC"/>
    <w:rsid w:val="00F963A4"/>
    <w:rsid w:val="00FA32F2"/>
    <w:rsid w:val="00FA4AD9"/>
    <w:rsid w:val="00FA6071"/>
    <w:rsid w:val="00FA7EBF"/>
    <w:rsid w:val="00FA7F85"/>
    <w:rsid w:val="00FB0948"/>
    <w:rsid w:val="00FB0DEA"/>
    <w:rsid w:val="00FB0F14"/>
    <w:rsid w:val="00FB174F"/>
    <w:rsid w:val="00FB2168"/>
    <w:rsid w:val="00FB33CB"/>
    <w:rsid w:val="00FB39CE"/>
    <w:rsid w:val="00FB3C47"/>
    <w:rsid w:val="00FB5903"/>
    <w:rsid w:val="00FB65DB"/>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427B"/>
    <w:rsid w:val="00FF42E8"/>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7E34C34-2517-4206-9746-287A7103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lang w:val="x-none"/>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val="x-none"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rsid w:val="00CD4807"/>
    <w:pPr>
      <w:tabs>
        <w:tab w:val="right" w:pos="10206"/>
      </w:tabs>
      <w:ind w:left="709" w:right="566" w:firstLine="0"/>
    </w:pPr>
  </w:style>
  <w:style w:type="character" w:styleId="a3">
    <w:name w:val="Hyperlink"/>
    <w:uiPriority w:val="99"/>
    <w:unhideWhenUsed/>
    <w:rsid w:val="00997AD4"/>
    <w:rPr>
      <w:color w:val="0000FF"/>
      <w:u w:val="single"/>
    </w:rPr>
  </w:style>
  <w:style w:type="paragraph" w:styleId="a4">
    <w:name w:val="List Paragraph"/>
    <w:basedOn w:val="a"/>
    <w:uiPriority w:val="34"/>
    <w:qFormat/>
    <w:rsid w:val="006A68AD"/>
    <w:pPr>
      <w:ind w:left="720"/>
      <w:contextualSpacing/>
    </w:pPr>
  </w:style>
  <w:style w:type="paragraph" w:styleId="a5">
    <w:name w:val="header"/>
    <w:basedOn w:val="a"/>
    <w:link w:val="a6"/>
    <w:uiPriority w:val="99"/>
    <w:unhideWhenUsed/>
    <w:rsid w:val="000602D2"/>
    <w:pPr>
      <w:tabs>
        <w:tab w:val="center" w:pos="4677"/>
        <w:tab w:val="right" w:pos="9355"/>
      </w:tabs>
    </w:pPr>
    <w:rPr>
      <w:lang w:val="x-none"/>
    </w:rPr>
  </w:style>
  <w:style w:type="character" w:customStyle="1" w:styleId="a6">
    <w:name w:val="Верхний колонтитул Знак"/>
    <w:link w:val="a5"/>
    <w:uiPriority w:val="99"/>
    <w:rsid w:val="000602D2"/>
    <w:rPr>
      <w:rFonts w:ascii="Times New Roman" w:hAnsi="Times New Roman"/>
      <w:sz w:val="24"/>
      <w:szCs w:val="22"/>
      <w:lang w:eastAsia="en-US"/>
    </w:rPr>
  </w:style>
  <w:style w:type="paragraph" w:styleId="a7">
    <w:name w:val="footer"/>
    <w:basedOn w:val="a"/>
    <w:link w:val="a8"/>
    <w:uiPriority w:val="99"/>
    <w:unhideWhenUsed/>
    <w:rsid w:val="000602D2"/>
    <w:pPr>
      <w:tabs>
        <w:tab w:val="center" w:pos="4677"/>
        <w:tab w:val="right" w:pos="9355"/>
      </w:tabs>
    </w:pPr>
    <w:rPr>
      <w:lang w:val="x-none"/>
    </w:rPr>
  </w:style>
  <w:style w:type="character" w:customStyle="1" w:styleId="a8">
    <w:name w:val="Нижний колонтитул Знак"/>
    <w:link w:val="a7"/>
    <w:uiPriority w:val="99"/>
    <w:rsid w:val="000602D2"/>
    <w:rPr>
      <w:rFonts w:ascii="Times New Roman" w:hAnsi="Times New Roman"/>
      <w:sz w:val="24"/>
      <w:szCs w:val="22"/>
      <w:lang w:eastAsia="en-US"/>
    </w:rPr>
  </w:style>
  <w:style w:type="paragraph" w:customStyle="1" w:styleId="ConsPlusNormal">
    <w:name w:val="ConsPlusNormal"/>
    <w:rsid w:val="00D339F7"/>
    <w:pPr>
      <w:widowControl w:val="0"/>
      <w:autoSpaceDE w:val="0"/>
      <w:autoSpaceDN w:val="0"/>
      <w:adjustRightInd w:val="0"/>
      <w:ind w:firstLine="720"/>
    </w:pPr>
    <w:rPr>
      <w:rFonts w:ascii="Arial" w:eastAsia="Times New Roman" w:hAnsi="Arial" w:cs="Arial"/>
      <w:sz w:val="24"/>
      <w:szCs w:val="24"/>
    </w:rPr>
  </w:style>
  <w:style w:type="table" w:styleId="a9">
    <w:name w:val="Table Grid"/>
    <w:basedOn w:val="a1"/>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a">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b">
    <w:name w:val="Title"/>
    <w:basedOn w:val="a"/>
    <w:link w:val="ac"/>
    <w:rsid w:val="009F1ECD"/>
    <w:pPr>
      <w:widowControl/>
      <w:ind w:firstLine="0"/>
      <w:jc w:val="center"/>
    </w:pPr>
    <w:rPr>
      <w:rFonts w:eastAsia="Times New Roman"/>
      <w:b/>
      <w:bCs/>
      <w:sz w:val="36"/>
      <w:szCs w:val="24"/>
      <w:lang w:val="x-none" w:eastAsia="x-none"/>
    </w:rPr>
  </w:style>
  <w:style w:type="character" w:customStyle="1" w:styleId="ac">
    <w:name w:val="Название Знак"/>
    <w:link w:val="ab"/>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
    <w:basedOn w:val="a"/>
    <w:link w:val="af"/>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
    <w:name w:val="Основной текст Знак"/>
    <w:aliases w:val=" Знак1 Знак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lang w:val="x-none" w:eastAsia="x-none"/>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customStyle="1" w:styleId="af6">
    <w:name w:val="Заголовок"/>
    <w:basedOn w:val="a"/>
    <w:next w:val="ae"/>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a">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lang w:val="x-none" w:eastAsia="x-none"/>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a"/>
    <w:next w:val="1a"/>
    <w:link w:val="afb"/>
    <w:rsid w:val="00A01009"/>
    <w:rPr>
      <w:b/>
      <w:bCs/>
      <w:lang w:val="x-none"/>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rsid w:val="00A01009"/>
    <w:pPr>
      <w:jc w:val="center"/>
    </w:pPr>
    <w:rPr>
      <w:b/>
      <w:bCs/>
    </w:rPr>
  </w:style>
  <w:style w:type="table" w:customStyle="1" w:styleId="1b">
    <w:name w:val="Сетка таблицы1"/>
    <w:basedOn w:val="a1"/>
    <w:next w:val="a9"/>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B70CBD"/>
    <w:pPr>
      <w:autoSpaceDE w:val="0"/>
      <w:autoSpaceDN w:val="0"/>
      <w:adjustRightInd w:val="0"/>
      <w:ind w:left="284" w:right="141" w:firstLine="0"/>
      <w:jc w:val="center"/>
    </w:pPr>
    <w:rPr>
      <w:rFonts w:eastAsia="Times New Roman"/>
      <w:b/>
      <w:sz w:val="28"/>
      <w:szCs w:val="28"/>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1">
    <w:name w:val="Таблица"/>
    <w:basedOn w:val="a"/>
    <w:next w:val="a"/>
    <w:qFormat/>
    <w:rsid w:val="00EB650F"/>
    <w:pPr>
      <w:ind w:firstLine="0"/>
      <w:jc w:val="left"/>
    </w:pPr>
  </w:style>
  <w:style w:type="paragraph" w:customStyle="1" w:styleId="1d">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B70CBD"/>
    <w:rPr>
      <w:rFonts w:eastAsia="Times New Roman"/>
      <w:b/>
      <w:sz w:val="28"/>
      <w:szCs w:val="28"/>
      <w:lang w:val="x-none" w:eastAsia="x-none"/>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6">
    <w:name w:val="Сетка таблицы2"/>
    <w:basedOn w:val="a1"/>
    <w:next w:val="a9"/>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lang w:val="x-none"/>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4EE19-7711-4BC3-B272-4C984F0D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8</Pages>
  <Words>3703</Words>
  <Characters>21108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24762</CharactersWithSpaces>
  <SharedDoc>false</SharedDoc>
  <HLinks>
    <vt:vector size="144" baseType="variant">
      <vt:variant>
        <vt:i4>7602236</vt:i4>
      </vt:variant>
      <vt:variant>
        <vt:i4>69</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7602236</vt:i4>
      </vt:variant>
      <vt:variant>
        <vt:i4>66</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7602231</vt:i4>
      </vt:variant>
      <vt:variant>
        <vt:i4>63</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7602231</vt:i4>
      </vt:variant>
      <vt:variant>
        <vt:i4>60</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8126563</vt:i4>
      </vt:variant>
      <vt:variant>
        <vt:i4>57</vt:i4>
      </vt:variant>
      <vt:variant>
        <vt:i4>0</vt:i4>
      </vt:variant>
      <vt:variant>
        <vt:i4>5</vt:i4>
      </vt:variant>
      <vt:variant>
        <vt:lpwstr>consultantplus://offline/ref=D4C002DAC0113C1064EC7477A31AD0FA197F2CF48F016119A652B188E6FE76556C20F3FBD27AB061FFCCE67458C206BCBB815DA10CCEYFT4H</vt:lpwstr>
      </vt:variant>
      <vt:variant>
        <vt:lpwstr/>
      </vt:variant>
      <vt:variant>
        <vt:i4>4325388</vt:i4>
      </vt:variant>
      <vt:variant>
        <vt:i4>54</vt:i4>
      </vt:variant>
      <vt:variant>
        <vt:i4>0</vt:i4>
      </vt:variant>
      <vt:variant>
        <vt:i4>5</vt:i4>
      </vt:variant>
      <vt:variant>
        <vt:lpwstr>consultantplus://offline/ref=3EBE076EDD5BD1F7DC23047F5171932393106EA2FEE6C13E21198E01EAC8CC6EDBC8069369A1C9C41C0B72152AF2lBH</vt:lpwstr>
      </vt:variant>
      <vt:variant>
        <vt:lpwstr/>
      </vt:variant>
      <vt:variant>
        <vt:i4>7012450</vt:i4>
      </vt:variant>
      <vt:variant>
        <vt:i4>51</vt:i4>
      </vt:variant>
      <vt:variant>
        <vt:i4>0</vt:i4>
      </vt:variant>
      <vt:variant>
        <vt:i4>5</vt:i4>
      </vt:variant>
      <vt:variant>
        <vt:lpwstr>consultantplus://offline/ref=30E8EB09C83ECC31955195A883195C226D2E7BE7AA5541DD6381FF847D185CA75AE7C5653016308441C854489B789C7A691C806543245B6DrCJ4H</vt:lpwstr>
      </vt:variant>
      <vt:variant>
        <vt:lpwstr/>
      </vt:variant>
      <vt:variant>
        <vt:i4>7012453</vt:i4>
      </vt:variant>
      <vt:variant>
        <vt:i4>48</vt:i4>
      </vt:variant>
      <vt:variant>
        <vt:i4>0</vt:i4>
      </vt:variant>
      <vt:variant>
        <vt:i4>5</vt:i4>
      </vt:variant>
      <vt:variant>
        <vt:lpwstr>consultantplus://offline/ref=30E8EB09C83ECC31955195A883195C226D2E7BE7AA5541DD6381FF847D185CA75AE7C5653016308644C854489B789C7A691C806543245B6DrCJ4H</vt:lpwstr>
      </vt:variant>
      <vt:variant>
        <vt:lpwstr/>
      </vt:variant>
      <vt:variant>
        <vt:i4>2097215</vt:i4>
      </vt:variant>
      <vt:variant>
        <vt:i4>45</vt:i4>
      </vt:variant>
      <vt:variant>
        <vt:i4>0</vt:i4>
      </vt:variant>
      <vt:variant>
        <vt:i4>5</vt:i4>
      </vt:variant>
      <vt:variant>
        <vt:lpwstr>consultantplus://offline/ref=AEF5F026E2161C76B384539E749C8EF2E3A63B1DE4315E8049623FF6A81E611413E2751F4F55A183DFC1F81448FE4CA2D937C7A6E977B97125I0J</vt:lpwstr>
      </vt:variant>
      <vt:variant>
        <vt:lpwstr/>
      </vt:variant>
      <vt:variant>
        <vt:i4>1376262</vt:i4>
      </vt:variant>
      <vt:variant>
        <vt:i4>42</vt:i4>
      </vt:variant>
      <vt:variant>
        <vt:i4>0</vt:i4>
      </vt:variant>
      <vt:variant>
        <vt:i4>5</vt:i4>
      </vt:variant>
      <vt:variant>
        <vt:lpwstr>consultantplus://offline/ref=46FFA645801A24D281FDE5AFEF5A7D6DDFB9B583F626EA3FEBE5A9E1A2016BC410BD22CF44510EF13A01B4UAPBM</vt:lpwstr>
      </vt:variant>
      <vt:variant>
        <vt:lpwstr/>
      </vt:variant>
      <vt:variant>
        <vt:i4>7995455</vt:i4>
      </vt:variant>
      <vt:variant>
        <vt:i4>39</vt:i4>
      </vt:variant>
      <vt:variant>
        <vt:i4>0</vt:i4>
      </vt:variant>
      <vt:variant>
        <vt:i4>5</vt:i4>
      </vt:variant>
      <vt:variant>
        <vt:lpwstr>consultantplus://offline/ref=89A2C9D1622372171FAB6DABDB789BAE2DBCD7891D43B7206096D5A1BBC8C6F6ED80E478D7CF33F0FE8D24BC004F41E6209668BB33F51FC0wDzBJ</vt:lpwstr>
      </vt:variant>
      <vt:variant>
        <vt:lpwstr/>
      </vt:variant>
      <vt:variant>
        <vt:i4>3735655</vt:i4>
      </vt:variant>
      <vt:variant>
        <vt:i4>36</vt:i4>
      </vt:variant>
      <vt:variant>
        <vt:i4>0</vt:i4>
      </vt:variant>
      <vt:variant>
        <vt:i4>5</vt:i4>
      </vt:variant>
      <vt:variant>
        <vt:lpwstr>consultantplus://offline/ref=D2AE883EFF8B85236F7B31960C33230D150F48A3FA2300FE311454B855E1A277CB03625C82134767CB6193052AE87E247C6FBD035BD2yBjAL</vt:lpwstr>
      </vt:variant>
      <vt:variant>
        <vt:lpwstr/>
      </vt:variant>
      <vt:variant>
        <vt:i4>3735648</vt:i4>
      </vt:variant>
      <vt:variant>
        <vt:i4>33</vt:i4>
      </vt:variant>
      <vt:variant>
        <vt:i4>0</vt:i4>
      </vt:variant>
      <vt:variant>
        <vt:i4>5</vt:i4>
      </vt:variant>
      <vt:variant>
        <vt:lpwstr>consultantplus://offline/ref=D2AE883EFF8B85236F7B31960C33230D150F48A3FA2300FE311454B855E1A277CB03625C83144667CB6193052AE87E247C6FBD035BD2yBjAL</vt:lpwstr>
      </vt:variant>
      <vt:variant>
        <vt:lpwstr/>
      </vt:variant>
      <vt:variant>
        <vt:i4>3735648</vt:i4>
      </vt:variant>
      <vt:variant>
        <vt:i4>30</vt:i4>
      </vt:variant>
      <vt:variant>
        <vt:i4>0</vt:i4>
      </vt:variant>
      <vt:variant>
        <vt:i4>5</vt:i4>
      </vt:variant>
      <vt:variant>
        <vt:lpwstr>consultantplus://offline/ref=D2AE883EFF8B85236F7B31960C33230D150F48A3FA2300FE311454B855E1A277CB03625C83114367CB6193052AE87E247C6FBD035BD2yBjAL</vt:lpwstr>
      </vt:variant>
      <vt:variant>
        <vt:lpwstr/>
      </vt:variant>
      <vt:variant>
        <vt:i4>6160394</vt:i4>
      </vt:variant>
      <vt:variant>
        <vt:i4>27</vt:i4>
      </vt:variant>
      <vt:variant>
        <vt:i4>0</vt:i4>
      </vt:variant>
      <vt:variant>
        <vt:i4>5</vt:i4>
      </vt:variant>
      <vt:variant>
        <vt:lpwstr>consultantplus://offline/ref=D2AE883EFF8B85236F7B31960C33230D150F48A3FA2300FE311454B855E1A277D9033A528517586C992ED55025yEj9L</vt:lpwstr>
      </vt:variant>
      <vt:variant>
        <vt:lpwstr/>
      </vt:variant>
      <vt:variant>
        <vt:i4>655425</vt:i4>
      </vt:variant>
      <vt:variant>
        <vt:i4>24</vt:i4>
      </vt:variant>
      <vt:variant>
        <vt:i4>0</vt:i4>
      </vt:variant>
      <vt:variant>
        <vt:i4>5</vt:i4>
      </vt:variant>
      <vt:variant>
        <vt:lpwstr>https://login.consultant.ru/link/?req=doc&amp;base=LAW&amp;n=464185&amp;dst=3137</vt:lpwstr>
      </vt:variant>
      <vt:variant>
        <vt:lpwstr/>
      </vt:variant>
      <vt:variant>
        <vt:i4>720961</vt:i4>
      </vt:variant>
      <vt:variant>
        <vt:i4>21</vt:i4>
      </vt:variant>
      <vt:variant>
        <vt:i4>0</vt:i4>
      </vt:variant>
      <vt:variant>
        <vt:i4>5</vt:i4>
      </vt:variant>
      <vt:variant>
        <vt:lpwstr>https://login.consultant.ru/link/?req=doc&amp;base=LAW&amp;n=464185&amp;dst=3136</vt:lpwstr>
      </vt:variant>
      <vt:variant>
        <vt:lpwstr/>
      </vt:variant>
      <vt:variant>
        <vt:i4>786497</vt:i4>
      </vt:variant>
      <vt:variant>
        <vt:i4>18</vt:i4>
      </vt:variant>
      <vt:variant>
        <vt:i4>0</vt:i4>
      </vt:variant>
      <vt:variant>
        <vt:i4>5</vt:i4>
      </vt:variant>
      <vt:variant>
        <vt:lpwstr>https://login.consultant.ru/link/?req=doc&amp;base=LAW&amp;n=464185&amp;dst=2020</vt:lpwstr>
      </vt:variant>
      <vt:variant>
        <vt:lpwstr/>
      </vt:variant>
      <vt:variant>
        <vt:i4>67</vt:i4>
      </vt:variant>
      <vt:variant>
        <vt:i4>15</vt:i4>
      </vt:variant>
      <vt:variant>
        <vt:i4>0</vt:i4>
      </vt:variant>
      <vt:variant>
        <vt:i4>5</vt:i4>
      </vt:variant>
      <vt:variant>
        <vt:lpwstr>https://login.consultant.ru/link/?req=doc&amp;base=LAW&amp;n=464185&amp;dst=1438</vt:lpwstr>
      </vt:variant>
      <vt:variant>
        <vt:lpwstr/>
      </vt:variant>
      <vt:variant>
        <vt:i4>458818</vt:i4>
      </vt:variant>
      <vt:variant>
        <vt:i4>12</vt:i4>
      </vt:variant>
      <vt:variant>
        <vt:i4>0</vt:i4>
      </vt:variant>
      <vt:variant>
        <vt:i4>5</vt:i4>
      </vt:variant>
      <vt:variant>
        <vt:lpwstr>https://login.consultant.ru/link/?req=doc&amp;base=LAW&amp;n=464185&amp;dst=3308</vt:lpwstr>
      </vt:variant>
      <vt:variant>
        <vt:lpwstr/>
      </vt:variant>
      <vt:variant>
        <vt:i4>852035</vt:i4>
      </vt:variant>
      <vt:variant>
        <vt:i4>9</vt:i4>
      </vt:variant>
      <vt:variant>
        <vt:i4>0</vt:i4>
      </vt:variant>
      <vt:variant>
        <vt:i4>5</vt:i4>
      </vt:variant>
      <vt:variant>
        <vt:lpwstr>https://login.consultant.ru/link/?req=doc&amp;base=LAW&amp;n=464185&amp;dst=1435</vt:lpwstr>
      </vt:variant>
      <vt:variant>
        <vt:lpwstr/>
      </vt:variant>
      <vt:variant>
        <vt:i4>2621543</vt:i4>
      </vt:variant>
      <vt:variant>
        <vt:i4>6</vt:i4>
      </vt:variant>
      <vt:variant>
        <vt:i4>0</vt:i4>
      </vt:variant>
      <vt:variant>
        <vt:i4>5</vt:i4>
      </vt:variant>
      <vt:variant>
        <vt:lpwstr>consultantplus://offline/ref=93959711A479DED974C90C2C3E8D360CFA804809787BC6C9613DC0204CD57D5133FC54CB050F1848E978F45E69032BCE8E7D66C92676B831JDi6M</vt:lpwstr>
      </vt:variant>
      <vt:variant>
        <vt:lpwstr/>
      </vt:variant>
      <vt:variant>
        <vt:i4>2621537</vt:i4>
      </vt:variant>
      <vt:variant>
        <vt:i4>3</vt:i4>
      </vt:variant>
      <vt:variant>
        <vt:i4>0</vt:i4>
      </vt:variant>
      <vt:variant>
        <vt:i4>5</vt:i4>
      </vt:variant>
      <vt:variant>
        <vt:lpwstr>consultantplus://offline/ref=93959711A479DED974C90C2C3E8D360CFA8048097879C6C9613DC0204CD57D5133FC54CB050F1C4AEF78F45E69032BCE8E7D66C92676B831JDi6M</vt:lpwstr>
      </vt:variant>
      <vt:variant>
        <vt:lpwstr/>
      </vt:variant>
      <vt:variant>
        <vt:i4>1114113</vt:i4>
      </vt:variant>
      <vt:variant>
        <vt:i4>0</vt:i4>
      </vt:variant>
      <vt:variant>
        <vt:i4>0</vt:i4>
      </vt:variant>
      <vt:variant>
        <vt:i4>5</vt:i4>
      </vt:variant>
      <vt:variant>
        <vt:lpwstr>consultantplus://offline/ref=C88C375EF6597033590B6EED546F1A481246AAD3F82A8396CE2C5DEFF80A978909343A09D70C3E137FCB43FE7C6EB2FFB352B7CC2865eBN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MingradErmakova</cp:lastModifiedBy>
  <cp:revision>14</cp:revision>
  <cp:lastPrinted>2025-06-27T07:33:00Z</cp:lastPrinted>
  <dcterms:created xsi:type="dcterms:W3CDTF">2025-05-14T09:43:00Z</dcterms:created>
  <dcterms:modified xsi:type="dcterms:W3CDTF">2025-06-27T08:20:00Z</dcterms:modified>
</cp:coreProperties>
</file>