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18A" w:rsidRPr="00DD2551" w:rsidRDefault="00A0618A" w:rsidP="00A0618A">
      <w:pPr>
        <w:pStyle w:val="a3"/>
        <w:spacing w:before="0"/>
        <w:ind w:left="567"/>
        <w:contextualSpacing/>
        <w:jc w:val="center"/>
        <w:rPr>
          <w:b/>
          <w:sz w:val="28"/>
          <w:szCs w:val="28"/>
        </w:rPr>
      </w:pPr>
      <w:r w:rsidRPr="00DD2551">
        <w:rPr>
          <w:b/>
          <w:sz w:val="28"/>
          <w:szCs w:val="28"/>
        </w:rPr>
        <w:t xml:space="preserve">Оповещение о начале </w:t>
      </w:r>
      <w:r>
        <w:rPr>
          <w:b/>
          <w:sz w:val="28"/>
          <w:szCs w:val="28"/>
        </w:rPr>
        <w:t>публичных слушаний</w:t>
      </w:r>
      <w:r w:rsidRPr="00DD2551">
        <w:rPr>
          <w:b/>
          <w:sz w:val="28"/>
          <w:szCs w:val="28"/>
        </w:rPr>
        <w:t xml:space="preserve"> от </w:t>
      </w:r>
      <w:r w:rsidR="00FF61EB">
        <w:rPr>
          <w:b/>
          <w:sz w:val="28"/>
          <w:szCs w:val="28"/>
        </w:rPr>
        <w:t>15.05</w:t>
      </w:r>
      <w:r w:rsidR="00CC5CA4">
        <w:rPr>
          <w:b/>
          <w:sz w:val="28"/>
          <w:szCs w:val="28"/>
        </w:rPr>
        <w:t>.2026</w:t>
      </w:r>
    </w:p>
    <w:p w:rsidR="00A0618A" w:rsidRPr="00DD2551" w:rsidRDefault="00A0618A" w:rsidP="00A0618A">
      <w:pPr>
        <w:pStyle w:val="a3"/>
        <w:ind w:left="567"/>
        <w:contextualSpacing/>
        <w:jc w:val="center"/>
        <w:rPr>
          <w:b/>
          <w:sz w:val="28"/>
          <w:szCs w:val="28"/>
        </w:rPr>
      </w:pPr>
    </w:p>
    <w:p w:rsidR="00A0618A" w:rsidRPr="00DB4EC7" w:rsidRDefault="00A0618A" w:rsidP="00A0618A">
      <w:pPr>
        <w:pStyle w:val="a3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На </w:t>
      </w:r>
      <w:r>
        <w:rPr>
          <w:sz w:val="28"/>
          <w:szCs w:val="28"/>
        </w:rPr>
        <w:t>публичные слушания</w:t>
      </w:r>
      <w:r w:rsidRPr="00DD2551">
        <w:rPr>
          <w:sz w:val="28"/>
          <w:szCs w:val="28"/>
        </w:rPr>
        <w:t xml:space="preserve"> представля</w:t>
      </w:r>
      <w:r w:rsidR="00CC5CA4">
        <w:rPr>
          <w:sz w:val="28"/>
          <w:szCs w:val="28"/>
        </w:rPr>
        <w:t>е</w:t>
      </w:r>
      <w:r w:rsidRPr="00DD2551">
        <w:rPr>
          <w:sz w:val="28"/>
          <w:szCs w:val="28"/>
        </w:rPr>
        <w:t>тся</w:t>
      </w:r>
      <w:r w:rsidR="00CC5CA4">
        <w:rPr>
          <w:sz w:val="28"/>
          <w:szCs w:val="28"/>
        </w:rPr>
        <w:t xml:space="preserve"> </w:t>
      </w:r>
      <w:r w:rsidR="0087441A" w:rsidRPr="00B54118">
        <w:rPr>
          <w:spacing w:val="2"/>
          <w:sz w:val="28"/>
          <w:szCs w:val="28"/>
          <w:lang w:eastAsia="ar-SA"/>
        </w:rPr>
        <w:t>проект</w:t>
      </w:r>
      <w:r w:rsidR="0087441A" w:rsidRPr="00194D89">
        <w:rPr>
          <w:spacing w:val="2"/>
          <w:sz w:val="28"/>
          <w:szCs w:val="28"/>
          <w:lang w:eastAsia="ar-SA"/>
        </w:rPr>
        <w:t xml:space="preserve"> </w:t>
      </w:r>
      <w:r w:rsidR="00461E2C">
        <w:rPr>
          <w:spacing w:val="2"/>
          <w:sz w:val="28"/>
          <w:szCs w:val="28"/>
          <w:lang w:eastAsia="ar-SA"/>
        </w:rPr>
        <w:t xml:space="preserve">внесения изменений в проект межевания территории, </w:t>
      </w:r>
      <w:r w:rsidR="00FF61EB">
        <w:rPr>
          <w:spacing w:val="2"/>
          <w:sz w:val="28"/>
          <w:szCs w:val="28"/>
          <w:lang w:eastAsia="ar-SA"/>
        </w:rPr>
        <w:t>ограниченной пр. Победы, ул. Кронштадтская, федеральной трассой М-5 «Урал» 627 км в городе Пензе, утвержденный постановлением</w:t>
      </w:r>
      <w:r w:rsidR="00CC5CA4" w:rsidRPr="00113409">
        <w:rPr>
          <w:bCs/>
          <w:sz w:val="28"/>
          <w:szCs w:val="28"/>
        </w:rPr>
        <w:t xml:space="preserve"> </w:t>
      </w:r>
      <w:r w:rsidR="00FF61EB">
        <w:rPr>
          <w:bCs/>
          <w:sz w:val="28"/>
          <w:szCs w:val="28"/>
        </w:rPr>
        <w:t xml:space="preserve">от 21.12.2022 № 2070, </w:t>
      </w:r>
      <w:r>
        <w:rPr>
          <w:bCs/>
          <w:sz w:val="28"/>
          <w:szCs w:val="28"/>
        </w:rPr>
        <w:t>(далее – проект)</w:t>
      </w:r>
      <w:r w:rsidRPr="003E7A79">
        <w:rPr>
          <w:bCs/>
          <w:sz w:val="28"/>
          <w:szCs w:val="28"/>
        </w:rPr>
        <w:t xml:space="preserve"> </w:t>
      </w:r>
      <w:r w:rsidRPr="00DD2551">
        <w:rPr>
          <w:bCs/>
          <w:sz w:val="28"/>
          <w:szCs w:val="28"/>
        </w:rPr>
        <w:t>со следующими информационными материалами:</w:t>
      </w:r>
    </w:p>
    <w:p w:rsidR="0087441A" w:rsidRDefault="00BE3FEB" w:rsidP="00A0618A">
      <w:pPr>
        <w:pStyle w:val="a3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FF61EB">
        <w:rPr>
          <w:bCs/>
          <w:sz w:val="28"/>
          <w:szCs w:val="28"/>
        </w:rPr>
        <w:t xml:space="preserve"> Раздел</w:t>
      </w:r>
      <w:r w:rsidR="00AC4CEB">
        <w:rPr>
          <w:bCs/>
          <w:sz w:val="28"/>
          <w:szCs w:val="28"/>
        </w:rPr>
        <w:t xml:space="preserve"> 1.</w:t>
      </w:r>
      <w:r w:rsidR="00A0618A" w:rsidRPr="00DB4EC7">
        <w:rPr>
          <w:bCs/>
          <w:sz w:val="28"/>
          <w:szCs w:val="28"/>
        </w:rPr>
        <w:t xml:space="preserve"> Основная</w:t>
      </w:r>
      <w:r w:rsidR="00AC4CEB">
        <w:rPr>
          <w:bCs/>
          <w:sz w:val="28"/>
          <w:szCs w:val="28"/>
        </w:rPr>
        <w:t xml:space="preserve"> </w:t>
      </w:r>
      <w:r w:rsidR="00A0618A" w:rsidRPr="00DB4EC7">
        <w:rPr>
          <w:bCs/>
          <w:sz w:val="28"/>
          <w:szCs w:val="28"/>
        </w:rPr>
        <w:t>часть</w:t>
      </w:r>
      <w:r w:rsidR="00BA669E">
        <w:rPr>
          <w:bCs/>
          <w:sz w:val="28"/>
          <w:szCs w:val="28"/>
        </w:rPr>
        <w:t>;</w:t>
      </w:r>
      <w:r w:rsidR="00A0618A" w:rsidRPr="00DB4EC7">
        <w:rPr>
          <w:bCs/>
          <w:sz w:val="28"/>
          <w:szCs w:val="28"/>
        </w:rPr>
        <w:t xml:space="preserve"> </w:t>
      </w:r>
    </w:p>
    <w:p w:rsidR="00A0618A" w:rsidRDefault="00BE3FEB" w:rsidP="00A0618A">
      <w:pPr>
        <w:pStyle w:val="a3"/>
        <w:spacing w:after="0"/>
        <w:ind w:left="567"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 w:rsidR="00A0618A" w:rsidRPr="00DB4EC7">
        <w:rPr>
          <w:bCs/>
          <w:sz w:val="28"/>
          <w:szCs w:val="28"/>
        </w:rPr>
        <w:t xml:space="preserve"> </w:t>
      </w:r>
      <w:r w:rsidR="00FF61EB">
        <w:rPr>
          <w:bCs/>
          <w:sz w:val="28"/>
          <w:szCs w:val="28"/>
        </w:rPr>
        <w:t>Раздел</w:t>
      </w:r>
      <w:r w:rsidR="00AC4CEB">
        <w:rPr>
          <w:bCs/>
          <w:sz w:val="28"/>
          <w:szCs w:val="28"/>
        </w:rPr>
        <w:t xml:space="preserve"> 2. </w:t>
      </w:r>
      <w:r w:rsidR="00A0618A" w:rsidRPr="00DB4EC7">
        <w:rPr>
          <w:bCs/>
          <w:sz w:val="28"/>
          <w:szCs w:val="28"/>
        </w:rPr>
        <w:t>Материалы по обоснованию</w:t>
      </w:r>
      <w:r w:rsidR="0087441A">
        <w:rPr>
          <w:bCs/>
          <w:sz w:val="28"/>
          <w:szCs w:val="28"/>
        </w:rPr>
        <w:t>.</w:t>
      </w:r>
    </w:p>
    <w:p w:rsidR="00A0618A" w:rsidRPr="00DD2551" w:rsidRDefault="00A0618A" w:rsidP="00A0618A">
      <w:pPr>
        <w:pStyle w:val="a3"/>
        <w:spacing w:after="0"/>
        <w:ind w:left="567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Публичные слушания</w:t>
      </w:r>
      <w:r w:rsidRPr="00DD2551">
        <w:rPr>
          <w:sz w:val="28"/>
          <w:szCs w:val="28"/>
        </w:rPr>
        <w:t xml:space="preserve"> проводятся в порядке, установленном Градостроительным кодексом Российской Федерации.</w:t>
      </w:r>
    </w:p>
    <w:p w:rsidR="00481941" w:rsidRDefault="00A0618A" w:rsidP="00481941">
      <w:pPr>
        <w:pStyle w:val="a3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Организатор </w:t>
      </w:r>
      <w:r>
        <w:rPr>
          <w:sz w:val="28"/>
          <w:szCs w:val="28"/>
        </w:rPr>
        <w:t>публичных слушаний</w:t>
      </w:r>
      <w:r w:rsidRPr="00DD2551">
        <w:rPr>
          <w:sz w:val="28"/>
          <w:szCs w:val="28"/>
        </w:rPr>
        <w:t xml:space="preserve"> – </w:t>
      </w:r>
      <w:r w:rsidR="00481941">
        <w:rPr>
          <w:sz w:val="28"/>
          <w:szCs w:val="28"/>
        </w:rPr>
        <w:t>Министерство</w:t>
      </w:r>
      <w:r w:rsidR="00481941" w:rsidRPr="00000C5D">
        <w:rPr>
          <w:sz w:val="28"/>
          <w:szCs w:val="28"/>
        </w:rPr>
        <w:t xml:space="preserve"> градостроительства </w:t>
      </w:r>
      <w:r w:rsidR="00481941">
        <w:rPr>
          <w:sz w:val="28"/>
          <w:szCs w:val="28"/>
        </w:rPr>
        <w:t xml:space="preserve">                     </w:t>
      </w:r>
      <w:r w:rsidR="00481941" w:rsidRPr="00000C5D">
        <w:rPr>
          <w:sz w:val="28"/>
          <w:szCs w:val="28"/>
        </w:rPr>
        <w:t>и архитектуры Пензенской области</w:t>
      </w:r>
      <w:r w:rsidR="00481941">
        <w:rPr>
          <w:sz w:val="28"/>
          <w:szCs w:val="28"/>
        </w:rPr>
        <w:t>,</w:t>
      </w:r>
      <w:r w:rsidR="00481941" w:rsidRPr="00481941">
        <w:rPr>
          <w:sz w:val="28"/>
          <w:szCs w:val="28"/>
        </w:rPr>
        <w:t xml:space="preserve"> </w:t>
      </w:r>
      <w:r w:rsidR="00481941" w:rsidRPr="00000C5D">
        <w:rPr>
          <w:sz w:val="28"/>
          <w:szCs w:val="28"/>
        </w:rPr>
        <w:t xml:space="preserve">адрес: </w:t>
      </w:r>
      <w:r w:rsidR="00481941">
        <w:rPr>
          <w:sz w:val="28"/>
          <w:szCs w:val="28"/>
        </w:rPr>
        <w:t>Пензенская область,</w:t>
      </w:r>
      <w:r w:rsidR="00481941" w:rsidRPr="00AC3975">
        <w:rPr>
          <w:sz w:val="28"/>
          <w:szCs w:val="28"/>
        </w:rPr>
        <w:t xml:space="preserve"> </w:t>
      </w:r>
      <w:r w:rsidR="00481941" w:rsidRPr="00000C5D">
        <w:rPr>
          <w:sz w:val="28"/>
          <w:szCs w:val="28"/>
        </w:rPr>
        <w:t xml:space="preserve">г. </w:t>
      </w:r>
      <w:proofErr w:type="gramStart"/>
      <w:r w:rsidR="00481941" w:rsidRPr="00000C5D">
        <w:rPr>
          <w:sz w:val="28"/>
          <w:szCs w:val="28"/>
        </w:rPr>
        <w:t xml:space="preserve">Пенза, </w:t>
      </w:r>
      <w:r w:rsidR="00481941">
        <w:rPr>
          <w:sz w:val="28"/>
          <w:szCs w:val="28"/>
        </w:rPr>
        <w:t xml:space="preserve">  </w:t>
      </w:r>
      <w:proofErr w:type="gramEnd"/>
      <w:r w:rsidR="00481941">
        <w:rPr>
          <w:sz w:val="28"/>
          <w:szCs w:val="28"/>
        </w:rPr>
        <w:t xml:space="preserve">                            </w:t>
      </w:r>
      <w:r w:rsidR="00481941" w:rsidRPr="00000C5D">
        <w:rPr>
          <w:sz w:val="28"/>
          <w:szCs w:val="28"/>
        </w:rPr>
        <w:t>ул. Суворова, 156.</w:t>
      </w:r>
    </w:p>
    <w:p w:rsidR="00A0618A" w:rsidRPr="00DD2551" w:rsidRDefault="00A0618A" w:rsidP="00A0618A">
      <w:pPr>
        <w:pStyle w:val="a3"/>
        <w:spacing w:after="0"/>
        <w:ind w:left="567" w:firstLine="709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Срок проведения </w:t>
      </w:r>
      <w:r w:rsidRPr="001D375D">
        <w:rPr>
          <w:sz w:val="28"/>
          <w:szCs w:val="28"/>
        </w:rPr>
        <w:t xml:space="preserve">публичных слушаний </w:t>
      </w:r>
      <w:r w:rsidRPr="00DD2551">
        <w:rPr>
          <w:sz w:val="28"/>
          <w:szCs w:val="28"/>
        </w:rPr>
        <w:t xml:space="preserve">со дня опубликования настоящего оповещения до дня опубликования заключения о результатах </w:t>
      </w:r>
      <w:r w:rsidRPr="001D375D">
        <w:rPr>
          <w:sz w:val="28"/>
          <w:szCs w:val="28"/>
        </w:rPr>
        <w:t>публичных слушаний</w:t>
      </w:r>
      <w:r w:rsidRPr="00DD2551">
        <w:rPr>
          <w:sz w:val="28"/>
          <w:szCs w:val="28"/>
        </w:rPr>
        <w:t xml:space="preserve"> составляет не более одного месяца.</w:t>
      </w:r>
    </w:p>
    <w:p w:rsidR="00A0618A" w:rsidRPr="00AC3975" w:rsidRDefault="00A0618A" w:rsidP="00A0618A">
      <w:pPr>
        <w:pStyle w:val="a3"/>
        <w:ind w:left="567" w:firstLine="708"/>
        <w:contextualSpacing/>
        <w:jc w:val="both"/>
        <w:rPr>
          <w:sz w:val="28"/>
          <w:szCs w:val="28"/>
        </w:rPr>
      </w:pPr>
      <w:r w:rsidRPr="00000C5D">
        <w:rPr>
          <w:sz w:val="28"/>
          <w:szCs w:val="28"/>
        </w:rPr>
        <w:t xml:space="preserve">Информационные материалы по теме </w:t>
      </w:r>
      <w:r w:rsidRPr="001D375D">
        <w:rPr>
          <w:sz w:val="28"/>
          <w:szCs w:val="28"/>
        </w:rPr>
        <w:t xml:space="preserve">публичных слушаний </w:t>
      </w:r>
      <w:r w:rsidRPr="00000C5D">
        <w:rPr>
          <w:sz w:val="28"/>
          <w:szCs w:val="28"/>
        </w:rPr>
        <w:t xml:space="preserve">будут </w:t>
      </w:r>
      <w:r w:rsidRPr="00AC3975">
        <w:rPr>
          <w:sz w:val="28"/>
          <w:szCs w:val="28"/>
        </w:rPr>
        <w:t>представлены на экспозиции по адресу:</w:t>
      </w:r>
      <w:r>
        <w:rPr>
          <w:sz w:val="28"/>
          <w:szCs w:val="28"/>
        </w:rPr>
        <w:t xml:space="preserve"> Пензенская область,</w:t>
      </w:r>
      <w:r w:rsidRPr="00AC3975">
        <w:rPr>
          <w:sz w:val="28"/>
          <w:szCs w:val="28"/>
        </w:rPr>
        <w:t xml:space="preserve"> г. </w:t>
      </w:r>
      <w:proofErr w:type="gramStart"/>
      <w:r w:rsidRPr="00AC3975">
        <w:rPr>
          <w:sz w:val="28"/>
          <w:szCs w:val="28"/>
        </w:rPr>
        <w:t xml:space="preserve">Пенза,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        </w:t>
      </w:r>
      <w:r w:rsidR="00FF61EB">
        <w:rPr>
          <w:sz w:val="28"/>
          <w:szCs w:val="28"/>
        </w:rPr>
        <w:t xml:space="preserve">            ул. Суворова, 156, 3 этаж, </w:t>
      </w:r>
      <w:proofErr w:type="spellStart"/>
      <w:r w:rsidR="00FF61EB">
        <w:rPr>
          <w:sz w:val="28"/>
          <w:szCs w:val="28"/>
        </w:rPr>
        <w:t>каб</w:t>
      </w:r>
      <w:proofErr w:type="spellEnd"/>
      <w:r w:rsidR="00FF61EB">
        <w:rPr>
          <w:sz w:val="28"/>
          <w:szCs w:val="28"/>
        </w:rPr>
        <w:t>. 315.</w:t>
      </w:r>
    </w:p>
    <w:p w:rsidR="00A0618A" w:rsidRPr="00DD2551" w:rsidRDefault="00A0618A" w:rsidP="00A0618A">
      <w:pPr>
        <w:pStyle w:val="a3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Экспозиция открыта с </w:t>
      </w:r>
      <w:r w:rsidR="00FF61EB">
        <w:rPr>
          <w:sz w:val="28"/>
          <w:szCs w:val="28"/>
        </w:rPr>
        <w:t>25.05.2026 по 03.06</w:t>
      </w:r>
      <w:r w:rsidR="00CC5CA4">
        <w:rPr>
          <w:sz w:val="28"/>
          <w:szCs w:val="28"/>
        </w:rPr>
        <w:t>.2026</w:t>
      </w:r>
      <w:r w:rsidRPr="00DD2551">
        <w:rPr>
          <w:sz w:val="28"/>
          <w:szCs w:val="28"/>
        </w:rPr>
        <w:t>.</w:t>
      </w:r>
    </w:p>
    <w:p w:rsidR="00A0618A" w:rsidRPr="00DD2551" w:rsidRDefault="00A0618A" w:rsidP="00A0618A">
      <w:pPr>
        <w:pStyle w:val="a3"/>
        <w:ind w:left="567" w:firstLine="708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>Часы работы экспозиции: с 10.00 до 12.00.</w:t>
      </w:r>
    </w:p>
    <w:p w:rsidR="00A0618A" w:rsidRPr="00DB4EC7" w:rsidRDefault="00A0618A" w:rsidP="00A0618A">
      <w:pPr>
        <w:pStyle w:val="a3"/>
        <w:spacing w:after="0"/>
        <w:ind w:left="567" w:firstLine="709"/>
        <w:contextualSpacing/>
        <w:jc w:val="both"/>
        <w:rPr>
          <w:sz w:val="28"/>
          <w:szCs w:val="28"/>
        </w:rPr>
      </w:pPr>
      <w:r w:rsidRPr="00DB4EC7">
        <w:rPr>
          <w:sz w:val="28"/>
          <w:szCs w:val="28"/>
        </w:rPr>
        <w:t>Проект, подлежащи</w:t>
      </w:r>
      <w:r w:rsidR="00CC5CA4">
        <w:rPr>
          <w:sz w:val="28"/>
          <w:szCs w:val="28"/>
        </w:rPr>
        <w:t>й</w:t>
      </w:r>
      <w:r w:rsidRPr="00DB4EC7">
        <w:rPr>
          <w:sz w:val="28"/>
          <w:szCs w:val="28"/>
        </w:rPr>
        <w:t xml:space="preserve"> рассмотрению на </w:t>
      </w:r>
      <w:r>
        <w:rPr>
          <w:sz w:val="28"/>
          <w:szCs w:val="28"/>
        </w:rPr>
        <w:t>публичных слушаниях</w:t>
      </w:r>
      <w:r w:rsidRPr="00DB4EC7">
        <w:rPr>
          <w:sz w:val="28"/>
          <w:szCs w:val="28"/>
        </w:rPr>
        <w:t>, и информационные материалы к н</w:t>
      </w:r>
      <w:r w:rsidR="00CC5CA4">
        <w:rPr>
          <w:sz w:val="28"/>
          <w:szCs w:val="28"/>
        </w:rPr>
        <w:t>е</w:t>
      </w:r>
      <w:r w:rsidR="00BE3FEB">
        <w:rPr>
          <w:sz w:val="28"/>
          <w:szCs w:val="28"/>
        </w:rPr>
        <w:t>м</w:t>
      </w:r>
      <w:r w:rsidR="00CC5CA4">
        <w:rPr>
          <w:sz w:val="28"/>
          <w:szCs w:val="28"/>
        </w:rPr>
        <w:t>у</w:t>
      </w:r>
      <w:r w:rsidRPr="00DB4EC7">
        <w:rPr>
          <w:sz w:val="28"/>
          <w:szCs w:val="28"/>
        </w:rPr>
        <w:t xml:space="preserve"> будут размещены </w:t>
      </w:r>
      <w:r>
        <w:rPr>
          <w:sz w:val="28"/>
          <w:szCs w:val="28"/>
        </w:rPr>
        <w:t xml:space="preserve">на </w:t>
      </w:r>
      <w:r w:rsidRPr="00DB4EC7">
        <w:rPr>
          <w:sz w:val="28"/>
          <w:szCs w:val="28"/>
        </w:rPr>
        <w:t>официальном сайте Министерства градостроительства и архитектуры Пензенской области (далее – официальный сайт Министерства)</w:t>
      </w:r>
      <w:r w:rsidRPr="00000C5D">
        <w:rPr>
          <w:color w:val="000000"/>
          <w:sz w:val="28"/>
          <w:szCs w:val="28"/>
        </w:rPr>
        <w:t xml:space="preserve">, имеющем доменное имя: </w:t>
      </w:r>
      <w:r w:rsidRPr="00000C5D">
        <w:rPr>
          <w:rStyle w:val="-"/>
          <w:color w:val="000000"/>
          <w:sz w:val="28"/>
          <w:szCs w:val="28"/>
        </w:rPr>
        <w:t>https://mingrad.pnzreg.ru/</w:t>
      </w:r>
      <w:r w:rsidRPr="00000C5D">
        <w:rPr>
          <w:rStyle w:val="-"/>
          <w:color w:val="000000"/>
          <w:sz w:val="28"/>
          <w:szCs w:val="28"/>
          <w:u w:val="none"/>
        </w:rPr>
        <w:t xml:space="preserve">, </w:t>
      </w:r>
      <w:r w:rsidR="00FF61EB">
        <w:rPr>
          <w:rStyle w:val="-"/>
          <w:color w:val="000000"/>
          <w:sz w:val="28"/>
          <w:szCs w:val="28"/>
          <w:u w:val="none"/>
        </w:rPr>
        <w:t>25.05</w:t>
      </w:r>
      <w:r w:rsidR="00CC5CA4">
        <w:rPr>
          <w:rStyle w:val="-"/>
          <w:color w:val="000000"/>
          <w:sz w:val="28"/>
          <w:szCs w:val="28"/>
          <w:u w:val="none"/>
        </w:rPr>
        <w:t>.2026</w:t>
      </w:r>
      <w:r w:rsidRPr="00000C5D">
        <w:rPr>
          <w:rStyle w:val="-"/>
          <w:color w:val="000000"/>
          <w:sz w:val="28"/>
          <w:szCs w:val="28"/>
          <w:u w:val="none"/>
        </w:rPr>
        <w:t>.</w:t>
      </w:r>
    </w:p>
    <w:p w:rsidR="00A0618A" w:rsidRPr="00DD2551" w:rsidRDefault="00A0618A" w:rsidP="00A0618A">
      <w:pPr>
        <w:pStyle w:val="a3"/>
        <w:ind w:left="567" w:firstLine="737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В период </w:t>
      </w:r>
      <w:r>
        <w:rPr>
          <w:sz w:val="28"/>
          <w:szCs w:val="28"/>
        </w:rPr>
        <w:t xml:space="preserve">проведения </w:t>
      </w:r>
      <w:r w:rsidRPr="001D375D">
        <w:rPr>
          <w:sz w:val="28"/>
          <w:szCs w:val="28"/>
        </w:rPr>
        <w:t xml:space="preserve">публичных слушаний </w:t>
      </w:r>
      <w:r w:rsidRPr="00DD2551">
        <w:rPr>
          <w:sz w:val="28"/>
          <w:szCs w:val="28"/>
        </w:rPr>
        <w:t xml:space="preserve">участники </w:t>
      </w:r>
      <w:r w:rsidRPr="001D375D">
        <w:rPr>
          <w:sz w:val="28"/>
          <w:szCs w:val="28"/>
        </w:rPr>
        <w:t>публичных слушаний</w:t>
      </w:r>
      <w:r w:rsidRPr="00DD2551">
        <w:rPr>
          <w:sz w:val="28"/>
          <w:szCs w:val="28"/>
        </w:rPr>
        <w:t>, прошедшие идентификацию*, имеют право вносить свои предложения и замечания, касающиеся проект</w:t>
      </w:r>
      <w:r w:rsidR="00CC5CA4">
        <w:rPr>
          <w:sz w:val="28"/>
          <w:szCs w:val="28"/>
        </w:rPr>
        <w:t>а</w:t>
      </w:r>
      <w:r w:rsidRPr="00DD2551">
        <w:rPr>
          <w:sz w:val="28"/>
          <w:szCs w:val="28"/>
        </w:rPr>
        <w:t>, подлежащ</w:t>
      </w:r>
      <w:r w:rsidR="00CC5CA4">
        <w:rPr>
          <w:sz w:val="28"/>
          <w:szCs w:val="28"/>
        </w:rPr>
        <w:t>его</w:t>
      </w:r>
      <w:r w:rsidRPr="00DD2551">
        <w:rPr>
          <w:sz w:val="28"/>
          <w:szCs w:val="28"/>
        </w:rPr>
        <w:t xml:space="preserve"> рассмотрению на </w:t>
      </w:r>
      <w:r>
        <w:rPr>
          <w:sz w:val="28"/>
          <w:szCs w:val="28"/>
        </w:rPr>
        <w:t xml:space="preserve">публичных слушаниях, </w:t>
      </w:r>
      <w:r w:rsidRPr="00DD2551">
        <w:rPr>
          <w:sz w:val="28"/>
          <w:szCs w:val="28"/>
        </w:rPr>
        <w:t xml:space="preserve">в срок с </w:t>
      </w:r>
      <w:r w:rsidR="00FF61EB">
        <w:rPr>
          <w:sz w:val="28"/>
          <w:szCs w:val="28"/>
        </w:rPr>
        <w:t>25.05.2026 по 03.06</w:t>
      </w:r>
      <w:r w:rsidR="00CC5CA4">
        <w:rPr>
          <w:sz w:val="28"/>
          <w:szCs w:val="28"/>
        </w:rPr>
        <w:t>.2026</w:t>
      </w:r>
      <w:r>
        <w:rPr>
          <w:sz w:val="28"/>
          <w:szCs w:val="28"/>
        </w:rPr>
        <w:t>:</w:t>
      </w:r>
    </w:p>
    <w:p w:rsidR="00A0618A" w:rsidRDefault="00A0618A" w:rsidP="00A0618A">
      <w:pPr>
        <w:pStyle w:val="a3"/>
        <w:ind w:left="567" w:firstLine="737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 в письменной или устной форме в ходе проведения собрания участников публичных слушаний;</w:t>
      </w:r>
    </w:p>
    <w:p w:rsidR="00A0618A" w:rsidRPr="007A4E52" w:rsidRDefault="00A0618A" w:rsidP="00A0618A">
      <w:pPr>
        <w:pStyle w:val="a3"/>
        <w:ind w:left="567" w:firstLine="737"/>
        <w:contextualSpacing/>
        <w:jc w:val="both"/>
        <w:rPr>
          <w:sz w:val="28"/>
          <w:szCs w:val="28"/>
        </w:rPr>
      </w:pPr>
      <w:r w:rsidRPr="007A4E52">
        <w:rPr>
          <w:color w:val="000000"/>
          <w:sz w:val="28"/>
          <w:szCs w:val="28"/>
        </w:rPr>
        <w:t>2) в форме электронного документа или в пи</w:t>
      </w:r>
      <w:r>
        <w:rPr>
          <w:color w:val="000000"/>
          <w:sz w:val="28"/>
          <w:szCs w:val="28"/>
        </w:rPr>
        <w:t>сьменной форме в адрес Комиссии</w:t>
      </w:r>
      <w:r w:rsidRPr="007A4E52">
        <w:rPr>
          <w:color w:val="000000"/>
          <w:sz w:val="28"/>
          <w:szCs w:val="28"/>
        </w:rPr>
        <w:t>;</w:t>
      </w:r>
    </w:p>
    <w:p w:rsidR="00A0618A" w:rsidRDefault="00A0618A" w:rsidP="00A0618A">
      <w:pPr>
        <w:pStyle w:val="a3"/>
        <w:ind w:left="567" w:firstLine="737"/>
        <w:contextualSpacing/>
        <w:jc w:val="both"/>
        <w:rPr>
          <w:color w:val="000000"/>
          <w:sz w:val="28"/>
          <w:szCs w:val="28"/>
        </w:rPr>
      </w:pPr>
      <w:r w:rsidRPr="007A4E52">
        <w:rPr>
          <w:color w:val="000000"/>
          <w:sz w:val="28"/>
          <w:szCs w:val="28"/>
        </w:rPr>
        <w:t>3) посредством записи в журнале учета посетителей экспозиции проект</w:t>
      </w:r>
      <w:r w:rsidR="00CC5CA4">
        <w:rPr>
          <w:color w:val="000000"/>
          <w:sz w:val="28"/>
          <w:szCs w:val="28"/>
        </w:rPr>
        <w:t>а</w:t>
      </w:r>
      <w:r w:rsidRPr="007A4E52">
        <w:rPr>
          <w:color w:val="000000"/>
          <w:sz w:val="28"/>
          <w:szCs w:val="28"/>
        </w:rPr>
        <w:t>, подлежащ</w:t>
      </w:r>
      <w:r w:rsidR="00CC5CA4">
        <w:rPr>
          <w:color w:val="000000"/>
          <w:sz w:val="28"/>
          <w:szCs w:val="28"/>
        </w:rPr>
        <w:t>его</w:t>
      </w:r>
      <w:r w:rsidRPr="007A4E52">
        <w:rPr>
          <w:color w:val="000000"/>
          <w:sz w:val="28"/>
          <w:szCs w:val="28"/>
        </w:rPr>
        <w:t xml:space="preserve"> рассмотрению на </w:t>
      </w:r>
      <w:r>
        <w:rPr>
          <w:color w:val="000000"/>
          <w:sz w:val="28"/>
          <w:szCs w:val="28"/>
        </w:rPr>
        <w:t>публичных слушаниях</w:t>
      </w:r>
      <w:r w:rsidRPr="007A4E52">
        <w:rPr>
          <w:color w:val="000000"/>
          <w:sz w:val="28"/>
          <w:szCs w:val="28"/>
        </w:rPr>
        <w:t>.</w:t>
      </w:r>
    </w:p>
    <w:p w:rsidR="00A0618A" w:rsidRPr="00DD2551" w:rsidRDefault="00A0618A" w:rsidP="00A0618A">
      <w:pPr>
        <w:pStyle w:val="a3"/>
        <w:ind w:left="567" w:firstLine="737"/>
        <w:contextualSpacing/>
        <w:jc w:val="both"/>
        <w:rPr>
          <w:sz w:val="28"/>
          <w:szCs w:val="28"/>
        </w:rPr>
      </w:pPr>
      <w:r w:rsidRPr="00DD2551">
        <w:rPr>
          <w:sz w:val="28"/>
          <w:szCs w:val="28"/>
        </w:rPr>
        <w:t xml:space="preserve">Участниками </w:t>
      </w:r>
      <w:r w:rsidRPr="001D375D">
        <w:rPr>
          <w:sz w:val="28"/>
          <w:szCs w:val="28"/>
        </w:rPr>
        <w:t xml:space="preserve">публичных слушаний </w:t>
      </w:r>
      <w:r w:rsidRPr="00DD2551">
        <w:rPr>
          <w:sz w:val="28"/>
          <w:szCs w:val="28"/>
        </w:rPr>
        <w:t>по проект</w:t>
      </w:r>
      <w:r w:rsidR="00CC5CA4">
        <w:rPr>
          <w:sz w:val="28"/>
          <w:szCs w:val="28"/>
        </w:rPr>
        <w:t>у</w:t>
      </w:r>
      <w:r w:rsidR="00BE3FEB">
        <w:rPr>
          <w:sz w:val="28"/>
          <w:szCs w:val="28"/>
        </w:rPr>
        <w:t>, подлежащ</w:t>
      </w:r>
      <w:r w:rsidR="00CC5CA4">
        <w:rPr>
          <w:sz w:val="28"/>
          <w:szCs w:val="28"/>
        </w:rPr>
        <w:t>ему</w:t>
      </w:r>
      <w:r w:rsidR="00BE3FEB">
        <w:rPr>
          <w:sz w:val="28"/>
          <w:szCs w:val="28"/>
        </w:rPr>
        <w:t xml:space="preserve"> </w:t>
      </w:r>
      <w:r w:rsidRPr="00DD2551">
        <w:rPr>
          <w:sz w:val="28"/>
          <w:szCs w:val="28"/>
        </w:rPr>
        <w:t xml:space="preserve">рассмотрению на </w:t>
      </w:r>
      <w:r>
        <w:rPr>
          <w:sz w:val="28"/>
          <w:szCs w:val="28"/>
        </w:rPr>
        <w:t>публичных слушаниях</w:t>
      </w:r>
      <w:r w:rsidRPr="00DD2551">
        <w:rPr>
          <w:sz w:val="28"/>
          <w:szCs w:val="28"/>
        </w:rPr>
        <w:t>, являются:</w:t>
      </w:r>
    </w:p>
    <w:p w:rsidR="00A0618A" w:rsidRPr="00945C05" w:rsidRDefault="00A0618A" w:rsidP="00A0618A">
      <w:pPr>
        <w:pStyle w:val="a3"/>
        <w:ind w:left="567" w:firstLine="737"/>
        <w:contextualSpacing/>
        <w:jc w:val="both"/>
        <w:rPr>
          <w:sz w:val="28"/>
          <w:szCs w:val="28"/>
        </w:rPr>
      </w:pPr>
      <w:r w:rsidRPr="00945C05">
        <w:rPr>
          <w:sz w:val="28"/>
          <w:szCs w:val="28"/>
        </w:rPr>
        <w:t>1) граждане, постоянно проживающие на территории, в отношении которой подготовлен проект, подлежащи</w:t>
      </w:r>
      <w:r w:rsidR="00CC5CA4">
        <w:rPr>
          <w:sz w:val="28"/>
          <w:szCs w:val="28"/>
        </w:rPr>
        <w:t>й</w:t>
      </w:r>
      <w:r w:rsidRPr="00945C05">
        <w:rPr>
          <w:sz w:val="28"/>
          <w:szCs w:val="28"/>
        </w:rPr>
        <w:t xml:space="preserve"> рассмотрению на </w:t>
      </w:r>
      <w:r>
        <w:rPr>
          <w:sz w:val="28"/>
          <w:szCs w:val="28"/>
        </w:rPr>
        <w:t>публичных слушаниях</w:t>
      </w:r>
      <w:r w:rsidRPr="00945C05">
        <w:rPr>
          <w:sz w:val="28"/>
          <w:szCs w:val="28"/>
        </w:rPr>
        <w:t>;</w:t>
      </w:r>
    </w:p>
    <w:p w:rsidR="00A0618A" w:rsidRPr="00945C05" w:rsidRDefault="00A0618A" w:rsidP="00A0618A">
      <w:pPr>
        <w:pStyle w:val="a3"/>
        <w:ind w:left="567" w:firstLine="737"/>
        <w:contextualSpacing/>
        <w:jc w:val="both"/>
        <w:rPr>
          <w:sz w:val="28"/>
          <w:szCs w:val="28"/>
        </w:rPr>
      </w:pPr>
      <w:r w:rsidRPr="00945C05">
        <w:rPr>
          <w:sz w:val="28"/>
          <w:szCs w:val="28"/>
        </w:rPr>
        <w:t xml:space="preserve">2) правообладатели земельных участков и (или) расположенных на них объектов капитального строительства, находящихся в границах </w:t>
      </w:r>
      <w:proofErr w:type="gramStart"/>
      <w:r w:rsidRPr="00945C05">
        <w:rPr>
          <w:sz w:val="28"/>
          <w:szCs w:val="28"/>
        </w:rPr>
        <w:t>территори</w:t>
      </w:r>
      <w:r w:rsidR="00426AF2">
        <w:rPr>
          <w:sz w:val="28"/>
          <w:szCs w:val="28"/>
        </w:rPr>
        <w:t>и</w:t>
      </w:r>
      <w:r w:rsidRPr="00945C05">
        <w:rPr>
          <w:sz w:val="28"/>
          <w:szCs w:val="28"/>
        </w:rPr>
        <w:t xml:space="preserve">,   </w:t>
      </w:r>
      <w:proofErr w:type="gramEnd"/>
      <w:r w:rsidRPr="00945C05">
        <w:rPr>
          <w:sz w:val="28"/>
          <w:szCs w:val="28"/>
        </w:rPr>
        <w:t xml:space="preserve">                     в отношении котор</w:t>
      </w:r>
      <w:r w:rsidR="00426AF2">
        <w:rPr>
          <w:sz w:val="28"/>
          <w:szCs w:val="28"/>
        </w:rPr>
        <w:t>ой</w:t>
      </w:r>
      <w:r w:rsidRPr="00945C05">
        <w:rPr>
          <w:sz w:val="28"/>
          <w:szCs w:val="28"/>
        </w:rPr>
        <w:t xml:space="preserve"> подготовлен проект, подлежащи</w:t>
      </w:r>
      <w:r w:rsidR="00CC5CA4">
        <w:rPr>
          <w:sz w:val="28"/>
          <w:szCs w:val="28"/>
        </w:rPr>
        <w:t>й</w:t>
      </w:r>
      <w:r w:rsidRPr="00945C05">
        <w:rPr>
          <w:sz w:val="28"/>
          <w:szCs w:val="28"/>
        </w:rPr>
        <w:t xml:space="preserve"> рассмотрению                              на </w:t>
      </w:r>
      <w:r>
        <w:rPr>
          <w:sz w:val="28"/>
          <w:szCs w:val="28"/>
        </w:rPr>
        <w:t>публичных слушаниях</w:t>
      </w:r>
      <w:r w:rsidRPr="00945C05">
        <w:rPr>
          <w:sz w:val="28"/>
          <w:szCs w:val="28"/>
        </w:rPr>
        <w:t>;</w:t>
      </w:r>
    </w:p>
    <w:p w:rsidR="00A0618A" w:rsidRPr="00DD2551" w:rsidRDefault="00A0618A" w:rsidP="00A0618A">
      <w:pPr>
        <w:pStyle w:val="a3"/>
        <w:ind w:left="567" w:firstLine="737"/>
        <w:contextualSpacing/>
        <w:jc w:val="both"/>
        <w:rPr>
          <w:sz w:val="28"/>
          <w:szCs w:val="28"/>
        </w:rPr>
      </w:pPr>
      <w:r w:rsidRPr="00945C05">
        <w:rPr>
          <w:sz w:val="28"/>
          <w:szCs w:val="28"/>
        </w:rPr>
        <w:t xml:space="preserve">3) правообладатели помещений, являющихся частью объектов капитального строительства, расположенных на земельных участках, находящихся в границах </w:t>
      </w:r>
      <w:r w:rsidRPr="00945C05">
        <w:rPr>
          <w:sz w:val="28"/>
          <w:szCs w:val="28"/>
        </w:rPr>
        <w:lastRenderedPageBreak/>
        <w:t>территори</w:t>
      </w:r>
      <w:r w:rsidR="00426AF2">
        <w:rPr>
          <w:sz w:val="28"/>
          <w:szCs w:val="28"/>
        </w:rPr>
        <w:t>и</w:t>
      </w:r>
      <w:r w:rsidRPr="00945C05">
        <w:rPr>
          <w:sz w:val="28"/>
          <w:szCs w:val="28"/>
        </w:rPr>
        <w:t>, в отношении котор</w:t>
      </w:r>
      <w:r w:rsidR="00426AF2">
        <w:rPr>
          <w:sz w:val="28"/>
          <w:szCs w:val="28"/>
        </w:rPr>
        <w:t>ой</w:t>
      </w:r>
      <w:r w:rsidR="00220E9D">
        <w:rPr>
          <w:sz w:val="28"/>
          <w:szCs w:val="28"/>
        </w:rPr>
        <w:t xml:space="preserve"> </w:t>
      </w:r>
      <w:r w:rsidRPr="00945C05">
        <w:rPr>
          <w:sz w:val="28"/>
          <w:szCs w:val="28"/>
        </w:rPr>
        <w:t>подготовлен проект, подлежащи</w:t>
      </w:r>
      <w:r w:rsidR="00CC5CA4">
        <w:rPr>
          <w:sz w:val="28"/>
          <w:szCs w:val="28"/>
        </w:rPr>
        <w:t>й</w:t>
      </w:r>
      <w:r w:rsidR="00220E9D">
        <w:rPr>
          <w:sz w:val="28"/>
          <w:szCs w:val="28"/>
        </w:rPr>
        <w:t xml:space="preserve"> </w:t>
      </w:r>
      <w:r w:rsidRPr="00945C05">
        <w:rPr>
          <w:sz w:val="28"/>
          <w:szCs w:val="28"/>
        </w:rPr>
        <w:t xml:space="preserve">рассмотрению на </w:t>
      </w:r>
      <w:r>
        <w:rPr>
          <w:sz w:val="28"/>
          <w:szCs w:val="28"/>
        </w:rPr>
        <w:t>публичных слушаниях</w:t>
      </w:r>
      <w:r w:rsidRPr="00945C05">
        <w:rPr>
          <w:sz w:val="28"/>
          <w:szCs w:val="28"/>
        </w:rPr>
        <w:t>.</w:t>
      </w:r>
    </w:p>
    <w:p w:rsidR="00A0618A" w:rsidRDefault="00A0618A" w:rsidP="00D520C8">
      <w:pPr>
        <w:pStyle w:val="a3"/>
        <w:ind w:left="567" w:firstLine="708"/>
        <w:contextualSpacing/>
        <w:jc w:val="both"/>
        <w:rPr>
          <w:sz w:val="28"/>
          <w:szCs w:val="28"/>
        </w:rPr>
      </w:pPr>
      <w:r w:rsidRPr="001D375D">
        <w:rPr>
          <w:sz w:val="28"/>
          <w:szCs w:val="28"/>
        </w:rPr>
        <w:t xml:space="preserve">Дата, время и место проведения собрания участников публичных слушаний: </w:t>
      </w:r>
      <w:r w:rsidR="00FF61EB">
        <w:rPr>
          <w:sz w:val="28"/>
          <w:szCs w:val="28"/>
        </w:rPr>
        <w:t>03.06</w:t>
      </w:r>
      <w:r w:rsidR="00CC5CA4">
        <w:rPr>
          <w:sz w:val="28"/>
          <w:szCs w:val="28"/>
        </w:rPr>
        <w:t>.2026</w:t>
      </w:r>
      <w:r>
        <w:rPr>
          <w:sz w:val="28"/>
          <w:szCs w:val="28"/>
        </w:rPr>
        <w:t>, 15:00</w:t>
      </w:r>
      <w:r w:rsidRPr="001D375D">
        <w:rPr>
          <w:sz w:val="28"/>
          <w:szCs w:val="28"/>
        </w:rPr>
        <w:t xml:space="preserve"> часов, Министерство градостроительства и архитектуры Пензенской области, г. Пенза, ул. Суворова, 156, </w:t>
      </w:r>
      <w:r w:rsidR="00D520C8">
        <w:rPr>
          <w:sz w:val="28"/>
          <w:szCs w:val="28"/>
        </w:rPr>
        <w:t xml:space="preserve">отдельный </w:t>
      </w:r>
      <w:r w:rsidR="00FF61EB">
        <w:rPr>
          <w:sz w:val="28"/>
          <w:szCs w:val="28"/>
        </w:rPr>
        <w:t xml:space="preserve">вход справа </w:t>
      </w:r>
      <w:r w:rsidR="00481941">
        <w:rPr>
          <w:sz w:val="28"/>
          <w:szCs w:val="28"/>
        </w:rPr>
        <w:t xml:space="preserve">                               </w:t>
      </w:r>
      <w:r w:rsidR="00FF61EB">
        <w:rPr>
          <w:sz w:val="28"/>
          <w:szCs w:val="28"/>
        </w:rPr>
        <w:t xml:space="preserve">от </w:t>
      </w:r>
      <w:r w:rsidR="00D520C8">
        <w:rPr>
          <w:sz w:val="28"/>
          <w:szCs w:val="28"/>
        </w:rPr>
        <w:t>центрального (</w:t>
      </w:r>
      <w:bookmarkStart w:id="0" w:name="_GoBack"/>
      <w:bookmarkEnd w:id="0"/>
      <w:r w:rsidR="00D520C8">
        <w:rPr>
          <w:sz w:val="28"/>
          <w:szCs w:val="28"/>
        </w:rPr>
        <w:t xml:space="preserve">прием документов). </w:t>
      </w:r>
    </w:p>
    <w:p w:rsidR="00A0618A" w:rsidRPr="00DD2551" w:rsidRDefault="00A0618A" w:rsidP="00A0618A">
      <w:pPr>
        <w:pStyle w:val="a3"/>
        <w:ind w:left="567" w:firstLine="708"/>
        <w:contextualSpacing/>
        <w:jc w:val="both"/>
        <w:rPr>
          <w:sz w:val="28"/>
          <w:szCs w:val="28"/>
        </w:rPr>
      </w:pPr>
    </w:p>
    <w:p w:rsidR="00A0618A" w:rsidRPr="00DB4EC7" w:rsidRDefault="00A0618A" w:rsidP="00A0618A">
      <w:pPr>
        <w:pStyle w:val="a3"/>
        <w:ind w:left="567" w:firstLine="708"/>
        <w:contextualSpacing/>
        <w:jc w:val="both"/>
        <w:rPr>
          <w:i/>
          <w:iCs/>
          <w:sz w:val="28"/>
          <w:szCs w:val="28"/>
        </w:rPr>
      </w:pPr>
      <w:r w:rsidRPr="00DB4EC7">
        <w:rPr>
          <w:i/>
          <w:iCs/>
          <w:sz w:val="28"/>
          <w:szCs w:val="28"/>
        </w:rPr>
        <w:t xml:space="preserve">*В соответствии с частью 12 статьи 5.1 </w:t>
      </w:r>
      <w:proofErr w:type="spellStart"/>
      <w:r w:rsidRPr="00DB4EC7">
        <w:rPr>
          <w:i/>
          <w:iCs/>
          <w:sz w:val="28"/>
          <w:szCs w:val="28"/>
        </w:rPr>
        <w:t>Грк</w:t>
      </w:r>
      <w:proofErr w:type="spellEnd"/>
      <w:r w:rsidRPr="00DB4EC7">
        <w:rPr>
          <w:i/>
          <w:iCs/>
          <w:sz w:val="28"/>
          <w:szCs w:val="28"/>
        </w:rPr>
        <w:t xml:space="preserve"> РФ участники общественных обсуждений или публичных слушаний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 или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A0618A" w:rsidRPr="00DB4EC7" w:rsidRDefault="00A0618A" w:rsidP="00A0618A">
      <w:pPr>
        <w:pStyle w:val="a3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A0618A" w:rsidRPr="00DD2551" w:rsidRDefault="00A0618A" w:rsidP="00A0618A">
      <w:pPr>
        <w:pStyle w:val="a3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A0618A" w:rsidRPr="00DD2551" w:rsidRDefault="00A0618A" w:rsidP="00A0618A">
      <w:pPr>
        <w:pStyle w:val="a3"/>
        <w:ind w:left="567" w:firstLine="708"/>
        <w:contextualSpacing/>
        <w:jc w:val="both"/>
        <w:rPr>
          <w:i/>
          <w:iCs/>
          <w:sz w:val="28"/>
          <w:szCs w:val="28"/>
        </w:rPr>
      </w:pPr>
    </w:p>
    <w:p w:rsidR="008543FD" w:rsidRPr="00FA4C0C" w:rsidRDefault="008543FD"/>
    <w:sectPr w:rsidR="008543FD" w:rsidRPr="00FA4C0C" w:rsidSect="00B13854">
      <w:pgSz w:w="11906" w:h="16838"/>
      <w:pgMar w:top="851" w:right="850" w:bottom="851" w:left="426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18A"/>
    <w:rsid w:val="001234E7"/>
    <w:rsid w:val="00220E9D"/>
    <w:rsid w:val="00251C18"/>
    <w:rsid w:val="00313E7D"/>
    <w:rsid w:val="00426AF2"/>
    <w:rsid w:val="00461E2C"/>
    <w:rsid w:val="00481941"/>
    <w:rsid w:val="00724EC6"/>
    <w:rsid w:val="00732E2C"/>
    <w:rsid w:val="008543FD"/>
    <w:rsid w:val="0087441A"/>
    <w:rsid w:val="00945663"/>
    <w:rsid w:val="009637F8"/>
    <w:rsid w:val="00A0618A"/>
    <w:rsid w:val="00AA7D2F"/>
    <w:rsid w:val="00AC4CEB"/>
    <w:rsid w:val="00BA669E"/>
    <w:rsid w:val="00BE3FEB"/>
    <w:rsid w:val="00CC5CA4"/>
    <w:rsid w:val="00D3476B"/>
    <w:rsid w:val="00D3711A"/>
    <w:rsid w:val="00D520C8"/>
    <w:rsid w:val="00F36653"/>
    <w:rsid w:val="00FA4C0C"/>
    <w:rsid w:val="00FF6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D5E4F6-892B-495F-9E14-B7CED922E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rsid w:val="00A0618A"/>
    <w:rPr>
      <w:color w:val="0000FF"/>
      <w:u w:val="single"/>
    </w:rPr>
  </w:style>
  <w:style w:type="paragraph" w:styleId="a3">
    <w:name w:val="Normal (Web)"/>
    <w:basedOn w:val="a"/>
    <w:qFormat/>
    <w:rsid w:val="00A0618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36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66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629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User310</dc:creator>
  <cp:keywords/>
  <dc:description/>
  <cp:lastModifiedBy>MingradErmakova</cp:lastModifiedBy>
  <cp:revision>2</cp:revision>
  <cp:lastPrinted>2026-05-13T08:14:00Z</cp:lastPrinted>
  <dcterms:created xsi:type="dcterms:W3CDTF">2026-05-13T09:24:00Z</dcterms:created>
  <dcterms:modified xsi:type="dcterms:W3CDTF">2026-05-13T09:24:00Z</dcterms:modified>
</cp:coreProperties>
</file>