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8A" w:rsidRPr="00DD2551" w:rsidRDefault="00A0618A" w:rsidP="00A0618A">
      <w:pPr>
        <w:pStyle w:val="a3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>
        <w:rPr>
          <w:b/>
          <w:sz w:val="28"/>
          <w:szCs w:val="28"/>
        </w:rPr>
        <w:t>публичных слушаний</w:t>
      </w:r>
      <w:r w:rsidRPr="00DD2551">
        <w:rPr>
          <w:b/>
          <w:sz w:val="28"/>
          <w:szCs w:val="28"/>
        </w:rPr>
        <w:t xml:space="preserve"> от </w:t>
      </w:r>
      <w:r w:rsidR="00CC5CA4">
        <w:rPr>
          <w:b/>
          <w:sz w:val="28"/>
          <w:szCs w:val="28"/>
        </w:rPr>
        <w:t>17.04.2026</w:t>
      </w:r>
    </w:p>
    <w:p w:rsidR="00A0618A" w:rsidRPr="00DD2551" w:rsidRDefault="00A0618A" w:rsidP="00A0618A">
      <w:pPr>
        <w:pStyle w:val="a3"/>
        <w:ind w:left="567"/>
        <w:contextualSpacing/>
        <w:jc w:val="center"/>
        <w:rPr>
          <w:b/>
          <w:sz w:val="28"/>
          <w:szCs w:val="28"/>
        </w:rPr>
      </w:pPr>
    </w:p>
    <w:p w:rsidR="00A0618A" w:rsidRPr="00DB4EC7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>
        <w:rPr>
          <w:sz w:val="28"/>
          <w:szCs w:val="28"/>
        </w:rPr>
        <w:t>публичные слушания</w:t>
      </w:r>
      <w:r w:rsidRPr="00DD2551">
        <w:rPr>
          <w:sz w:val="28"/>
          <w:szCs w:val="28"/>
        </w:rPr>
        <w:t xml:space="preserve"> представля</w:t>
      </w:r>
      <w:r w:rsidR="00CC5CA4">
        <w:rPr>
          <w:sz w:val="28"/>
          <w:szCs w:val="28"/>
        </w:rPr>
        <w:t>е</w:t>
      </w:r>
      <w:r w:rsidRPr="00DD2551">
        <w:rPr>
          <w:sz w:val="28"/>
          <w:szCs w:val="28"/>
        </w:rPr>
        <w:t>тся</w:t>
      </w:r>
      <w:r w:rsidR="00CC5CA4">
        <w:rPr>
          <w:sz w:val="28"/>
          <w:szCs w:val="28"/>
        </w:rPr>
        <w:t xml:space="preserve"> </w:t>
      </w:r>
      <w:r w:rsidR="0087441A" w:rsidRPr="00B54118">
        <w:rPr>
          <w:spacing w:val="2"/>
          <w:sz w:val="28"/>
          <w:szCs w:val="28"/>
          <w:lang w:eastAsia="ar-SA"/>
        </w:rPr>
        <w:t>проект</w:t>
      </w:r>
      <w:r w:rsidR="0087441A" w:rsidRPr="00194D89">
        <w:rPr>
          <w:spacing w:val="2"/>
          <w:sz w:val="28"/>
          <w:szCs w:val="28"/>
          <w:lang w:eastAsia="ar-SA"/>
        </w:rPr>
        <w:t xml:space="preserve"> </w:t>
      </w:r>
      <w:r w:rsidR="00461E2C">
        <w:rPr>
          <w:spacing w:val="2"/>
          <w:sz w:val="28"/>
          <w:szCs w:val="28"/>
          <w:lang w:eastAsia="ar-SA"/>
        </w:rPr>
        <w:t xml:space="preserve">внесения изменений в проект межевания территории, </w:t>
      </w:r>
      <w:r w:rsidR="001234E7">
        <w:rPr>
          <w:spacing w:val="2"/>
          <w:sz w:val="28"/>
          <w:szCs w:val="28"/>
          <w:lang w:eastAsia="ar-SA"/>
        </w:rPr>
        <w:t xml:space="preserve">расположенной </w:t>
      </w:r>
      <w:bookmarkStart w:id="0" w:name="_GoBack"/>
      <w:bookmarkEnd w:id="0"/>
      <w:r w:rsidR="00CC5CA4">
        <w:rPr>
          <w:bCs/>
          <w:sz w:val="28"/>
          <w:szCs w:val="28"/>
        </w:rPr>
        <w:t>в границах территориальной зоны ПК-1.2 в кадастровом квартале 58:29:2002005</w:t>
      </w:r>
      <w:r w:rsidR="00CC5CA4" w:rsidRPr="00113409">
        <w:rPr>
          <w:bCs/>
          <w:sz w:val="28"/>
          <w:szCs w:val="28"/>
        </w:rPr>
        <w:t xml:space="preserve">, утвержденный постановлением администрации города Пензы </w:t>
      </w:r>
      <w:r w:rsidR="00CC5CA4">
        <w:rPr>
          <w:bCs/>
          <w:sz w:val="28"/>
          <w:szCs w:val="28"/>
        </w:rPr>
        <w:t xml:space="preserve">№ 168 </w:t>
      </w:r>
      <w:r w:rsidR="00CC5CA4" w:rsidRPr="00113409">
        <w:rPr>
          <w:bCs/>
          <w:sz w:val="28"/>
          <w:szCs w:val="28"/>
        </w:rPr>
        <w:t xml:space="preserve">от </w:t>
      </w:r>
      <w:r w:rsidR="00CC5CA4">
        <w:rPr>
          <w:bCs/>
          <w:sz w:val="28"/>
          <w:szCs w:val="28"/>
        </w:rPr>
        <w:t>10.02.2023</w:t>
      </w:r>
      <w:r w:rsidR="00945663">
        <w:rPr>
          <w:spacing w:val="2"/>
          <w:sz w:val="28"/>
          <w:szCs w:val="28"/>
          <w:lang w:eastAsia="ar-SA"/>
        </w:rPr>
        <w:t>,</w:t>
      </w:r>
      <w:r w:rsidR="00461E2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 проект)</w:t>
      </w:r>
      <w:r w:rsidRPr="003E7A79">
        <w:rPr>
          <w:bCs/>
          <w:sz w:val="28"/>
          <w:szCs w:val="28"/>
        </w:rPr>
        <w:t xml:space="preserve"> </w:t>
      </w:r>
      <w:r w:rsidRPr="00DD2551">
        <w:rPr>
          <w:bCs/>
          <w:sz w:val="28"/>
          <w:szCs w:val="28"/>
        </w:rPr>
        <w:t>со следующими информационными материалами:</w:t>
      </w:r>
    </w:p>
    <w:p w:rsidR="0087441A" w:rsidRDefault="00BE3FEB" w:rsidP="00A0618A">
      <w:pPr>
        <w:pStyle w:val="a3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AC4CEB">
        <w:rPr>
          <w:bCs/>
          <w:sz w:val="28"/>
          <w:szCs w:val="28"/>
        </w:rPr>
        <w:t xml:space="preserve"> Том 1.</w:t>
      </w:r>
      <w:r w:rsidR="00A0618A" w:rsidRPr="00DB4EC7">
        <w:rPr>
          <w:bCs/>
          <w:sz w:val="28"/>
          <w:szCs w:val="28"/>
        </w:rPr>
        <w:t xml:space="preserve"> Основная</w:t>
      </w:r>
      <w:r w:rsidR="00AC4CEB">
        <w:rPr>
          <w:bCs/>
          <w:sz w:val="28"/>
          <w:szCs w:val="28"/>
        </w:rPr>
        <w:t xml:space="preserve"> (утверждаемая)</w:t>
      </w:r>
      <w:r w:rsidR="00A0618A" w:rsidRPr="00DB4EC7">
        <w:rPr>
          <w:bCs/>
          <w:sz w:val="28"/>
          <w:szCs w:val="28"/>
        </w:rPr>
        <w:t xml:space="preserve"> часть</w:t>
      </w:r>
      <w:r w:rsidR="00BA669E">
        <w:rPr>
          <w:bCs/>
          <w:sz w:val="28"/>
          <w:szCs w:val="28"/>
        </w:rPr>
        <w:t>;</w:t>
      </w:r>
      <w:r w:rsidR="00A0618A" w:rsidRPr="00DB4EC7">
        <w:rPr>
          <w:bCs/>
          <w:sz w:val="28"/>
          <w:szCs w:val="28"/>
        </w:rPr>
        <w:t xml:space="preserve"> </w:t>
      </w:r>
    </w:p>
    <w:p w:rsidR="00A0618A" w:rsidRDefault="00BE3FEB" w:rsidP="00A0618A">
      <w:pPr>
        <w:pStyle w:val="a3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A0618A" w:rsidRPr="00DB4EC7">
        <w:rPr>
          <w:bCs/>
          <w:sz w:val="28"/>
          <w:szCs w:val="28"/>
        </w:rPr>
        <w:t xml:space="preserve"> </w:t>
      </w:r>
      <w:r w:rsidR="00AC4CEB">
        <w:rPr>
          <w:bCs/>
          <w:sz w:val="28"/>
          <w:szCs w:val="28"/>
        </w:rPr>
        <w:t xml:space="preserve">Том 2. </w:t>
      </w:r>
      <w:r w:rsidR="00A0618A" w:rsidRPr="00DB4EC7">
        <w:rPr>
          <w:bCs/>
          <w:sz w:val="28"/>
          <w:szCs w:val="28"/>
        </w:rPr>
        <w:t>Материалы по обоснованию</w:t>
      </w:r>
      <w:r w:rsidR="0087441A">
        <w:rPr>
          <w:bCs/>
          <w:sz w:val="28"/>
          <w:szCs w:val="28"/>
        </w:rPr>
        <w:t>.</w:t>
      </w:r>
    </w:p>
    <w:p w:rsidR="00A0618A" w:rsidRPr="00DD2551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A0618A" w:rsidRPr="00000C5D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– </w:t>
      </w:r>
      <w:r w:rsidRPr="00000C5D">
        <w:rPr>
          <w:sz w:val="28"/>
          <w:szCs w:val="28"/>
        </w:rPr>
        <w:t xml:space="preserve">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</w:t>
      </w:r>
      <w:r>
        <w:rPr>
          <w:sz w:val="28"/>
          <w:szCs w:val="28"/>
        </w:rPr>
        <w:t xml:space="preserve">                  </w:t>
      </w:r>
      <w:r w:rsidRPr="00000C5D">
        <w:rPr>
          <w:sz w:val="28"/>
          <w:szCs w:val="28"/>
        </w:rPr>
        <w:t>от 26.12.2022 № 318/ОД «О создании к</w:t>
      </w:r>
      <w:r>
        <w:rPr>
          <w:sz w:val="28"/>
          <w:szCs w:val="28"/>
        </w:rPr>
        <w:t>омиссии по подготовке проектов П</w:t>
      </w:r>
      <w:r w:rsidRPr="00000C5D">
        <w:rPr>
          <w:sz w:val="28"/>
          <w:szCs w:val="28"/>
        </w:rPr>
        <w:t>равил землепользования и застройки муниципальных образований Пензенской области»</w:t>
      </w:r>
      <w:r>
        <w:rPr>
          <w:sz w:val="28"/>
          <w:szCs w:val="28"/>
        </w:rPr>
        <w:t xml:space="preserve">           (с последующими изменениями)</w:t>
      </w:r>
      <w:r w:rsidRPr="00000C5D">
        <w:rPr>
          <w:sz w:val="28"/>
          <w:szCs w:val="28"/>
        </w:rPr>
        <w:t xml:space="preserve">, адрес Комиссии: </w:t>
      </w:r>
      <w:r>
        <w:rPr>
          <w:sz w:val="28"/>
          <w:szCs w:val="28"/>
        </w:rPr>
        <w:t>Пензенская область,</w:t>
      </w:r>
      <w:r w:rsidRPr="00AC3975">
        <w:rPr>
          <w:sz w:val="28"/>
          <w:szCs w:val="28"/>
        </w:rPr>
        <w:t xml:space="preserve"> </w:t>
      </w:r>
      <w:r w:rsidRPr="00000C5D">
        <w:rPr>
          <w:sz w:val="28"/>
          <w:szCs w:val="28"/>
        </w:rPr>
        <w:t xml:space="preserve">г. Пенза, </w:t>
      </w:r>
      <w:r>
        <w:rPr>
          <w:sz w:val="28"/>
          <w:szCs w:val="28"/>
        </w:rPr>
        <w:t xml:space="preserve">                 </w:t>
      </w:r>
      <w:r w:rsidRPr="00000C5D">
        <w:rPr>
          <w:sz w:val="28"/>
          <w:szCs w:val="28"/>
        </w:rPr>
        <w:t xml:space="preserve">ул. Суворова, 156. </w:t>
      </w:r>
    </w:p>
    <w:p w:rsidR="00A0618A" w:rsidRPr="00DD2551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Срок проведения </w:t>
      </w:r>
      <w:r w:rsidRPr="001D375D">
        <w:rPr>
          <w:sz w:val="28"/>
          <w:szCs w:val="28"/>
        </w:rPr>
        <w:t xml:space="preserve">публичных слушаний </w:t>
      </w:r>
      <w:r w:rsidRPr="00DD2551">
        <w:rPr>
          <w:sz w:val="28"/>
          <w:szCs w:val="28"/>
        </w:rPr>
        <w:t xml:space="preserve">со дня опубликования настоящего оповещения до дня опубликования заключения о результатах </w:t>
      </w:r>
      <w:r w:rsidRPr="001D375D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составляет не более одного месяца.</w:t>
      </w:r>
    </w:p>
    <w:p w:rsidR="00A0618A" w:rsidRPr="00AC3975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Pr="001D375D">
        <w:rPr>
          <w:sz w:val="28"/>
          <w:szCs w:val="28"/>
        </w:rPr>
        <w:t xml:space="preserve">публичных слушаний </w:t>
      </w:r>
      <w:r w:rsidRPr="00000C5D">
        <w:rPr>
          <w:sz w:val="28"/>
          <w:szCs w:val="28"/>
        </w:rPr>
        <w:t xml:space="preserve">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ул. Суворова, 156, 1 этаж.</w:t>
      </w: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CC5CA4">
        <w:rPr>
          <w:sz w:val="28"/>
          <w:szCs w:val="28"/>
        </w:rPr>
        <w:t>28.04.2026 по 05.05.2026</w:t>
      </w:r>
      <w:r w:rsidRPr="00DD2551">
        <w:rPr>
          <w:sz w:val="28"/>
          <w:szCs w:val="28"/>
        </w:rPr>
        <w:t>.</w:t>
      </w: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 экспозиции: с 10.00 до 12.00.</w:t>
      </w:r>
    </w:p>
    <w:p w:rsidR="00A0618A" w:rsidRPr="00DB4EC7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B4EC7">
        <w:rPr>
          <w:sz w:val="28"/>
          <w:szCs w:val="28"/>
        </w:rPr>
        <w:t>Проект, подлежащи</w:t>
      </w:r>
      <w:r w:rsidR="00CC5CA4">
        <w:rPr>
          <w:sz w:val="28"/>
          <w:szCs w:val="28"/>
        </w:rPr>
        <w:t>й</w:t>
      </w:r>
      <w:r w:rsidRPr="00DB4EC7">
        <w:rPr>
          <w:sz w:val="28"/>
          <w:szCs w:val="28"/>
        </w:rPr>
        <w:t xml:space="preserve"> рассмотрению на </w:t>
      </w:r>
      <w:r>
        <w:rPr>
          <w:sz w:val="28"/>
          <w:szCs w:val="28"/>
        </w:rPr>
        <w:t>публичных слушаниях</w:t>
      </w:r>
      <w:r w:rsidRPr="00DB4EC7">
        <w:rPr>
          <w:sz w:val="28"/>
          <w:szCs w:val="28"/>
        </w:rPr>
        <w:t>, и информационные материалы к н</w:t>
      </w:r>
      <w:r w:rsidR="00CC5CA4">
        <w:rPr>
          <w:sz w:val="28"/>
          <w:szCs w:val="28"/>
        </w:rPr>
        <w:t>е</w:t>
      </w:r>
      <w:r w:rsidR="00BE3FEB">
        <w:rPr>
          <w:sz w:val="28"/>
          <w:szCs w:val="28"/>
        </w:rPr>
        <w:t>м</w:t>
      </w:r>
      <w:r w:rsidR="00CC5CA4">
        <w:rPr>
          <w:sz w:val="28"/>
          <w:szCs w:val="28"/>
        </w:rPr>
        <w:t>у</w:t>
      </w:r>
      <w:r w:rsidRPr="00DB4EC7">
        <w:rPr>
          <w:sz w:val="28"/>
          <w:szCs w:val="28"/>
        </w:rPr>
        <w:t xml:space="preserve"> будут размещены </w:t>
      </w:r>
      <w:r>
        <w:rPr>
          <w:sz w:val="28"/>
          <w:szCs w:val="28"/>
        </w:rPr>
        <w:t xml:space="preserve">на </w:t>
      </w:r>
      <w:r w:rsidRPr="00DB4EC7">
        <w:rPr>
          <w:sz w:val="28"/>
          <w:szCs w:val="28"/>
        </w:rPr>
        <w:t>официальном сайте Министерства градостроительства и архитектуры Пензенской области (далее – официальный сайт Министерства)</w:t>
      </w:r>
      <w:r w:rsidRPr="00000C5D">
        <w:rPr>
          <w:color w:val="000000"/>
          <w:sz w:val="28"/>
          <w:szCs w:val="28"/>
        </w:rPr>
        <w:t xml:space="preserve">, имеющем 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 w:rsidR="00CC5CA4">
        <w:rPr>
          <w:rStyle w:val="-"/>
          <w:color w:val="000000"/>
          <w:sz w:val="28"/>
          <w:szCs w:val="28"/>
          <w:u w:val="none"/>
        </w:rPr>
        <w:t>28.04.2026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A0618A" w:rsidRPr="00DD255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</w:t>
      </w:r>
      <w:r>
        <w:rPr>
          <w:sz w:val="28"/>
          <w:szCs w:val="28"/>
        </w:rPr>
        <w:t xml:space="preserve">проведения </w:t>
      </w:r>
      <w:r w:rsidRPr="001D375D">
        <w:rPr>
          <w:sz w:val="28"/>
          <w:szCs w:val="28"/>
        </w:rPr>
        <w:t xml:space="preserve">публичных слушаний </w:t>
      </w:r>
      <w:r w:rsidRPr="00DD2551">
        <w:rPr>
          <w:sz w:val="28"/>
          <w:szCs w:val="28"/>
        </w:rPr>
        <w:t xml:space="preserve">участники </w:t>
      </w:r>
      <w:r w:rsidRPr="001D375D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>, прошедшие идентификацию*, имеют право вносить свои предложения и замечания, касающиеся проект</w:t>
      </w:r>
      <w:r w:rsidR="00CC5CA4">
        <w:rPr>
          <w:sz w:val="28"/>
          <w:szCs w:val="28"/>
        </w:rPr>
        <w:t>а</w:t>
      </w:r>
      <w:r w:rsidRPr="00DD2551">
        <w:rPr>
          <w:sz w:val="28"/>
          <w:szCs w:val="28"/>
        </w:rPr>
        <w:t>, подлежащ</w:t>
      </w:r>
      <w:r w:rsidR="00CC5CA4">
        <w:rPr>
          <w:sz w:val="28"/>
          <w:szCs w:val="28"/>
        </w:rPr>
        <w:t>его</w:t>
      </w:r>
      <w:r w:rsidRPr="00DD2551">
        <w:rPr>
          <w:sz w:val="28"/>
          <w:szCs w:val="28"/>
        </w:rPr>
        <w:t xml:space="preserve"> рассмотрению на </w:t>
      </w:r>
      <w:r>
        <w:rPr>
          <w:sz w:val="28"/>
          <w:szCs w:val="28"/>
        </w:rPr>
        <w:t xml:space="preserve">публичных слушаниях, </w:t>
      </w:r>
      <w:r w:rsidRPr="00DD2551">
        <w:rPr>
          <w:sz w:val="28"/>
          <w:szCs w:val="28"/>
        </w:rPr>
        <w:t xml:space="preserve">в срок с </w:t>
      </w:r>
      <w:r w:rsidR="00CC5CA4">
        <w:rPr>
          <w:sz w:val="28"/>
          <w:szCs w:val="28"/>
        </w:rPr>
        <w:t>28.04.2026 по 05.05.2026</w:t>
      </w:r>
      <w:r>
        <w:rPr>
          <w:sz w:val="28"/>
          <w:szCs w:val="28"/>
        </w:rPr>
        <w:t>:</w:t>
      </w:r>
    </w:p>
    <w:p w:rsidR="00A0618A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0618A" w:rsidRPr="007A4E52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>
        <w:rPr>
          <w:color w:val="000000"/>
          <w:sz w:val="28"/>
          <w:szCs w:val="28"/>
        </w:rPr>
        <w:t>сьменной форме в адрес Комиссии</w:t>
      </w:r>
      <w:r w:rsidRPr="007A4E52">
        <w:rPr>
          <w:color w:val="000000"/>
          <w:sz w:val="28"/>
          <w:szCs w:val="28"/>
        </w:rPr>
        <w:t>;</w:t>
      </w:r>
    </w:p>
    <w:p w:rsidR="00A0618A" w:rsidRDefault="00A0618A" w:rsidP="00A0618A">
      <w:pPr>
        <w:pStyle w:val="a3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</w:t>
      </w:r>
      <w:r w:rsidR="00CC5CA4">
        <w:rPr>
          <w:color w:val="000000"/>
          <w:sz w:val="28"/>
          <w:szCs w:val="28"/>
        </w:rPr>
        <w:t>а</w:t>
      </w:r>
      <w:r w:rsidRPr="007A4E52">
        <w:rPr>
          <w:color w:val="000000"/>
          <w:sz w:val="28"/>
          <w:szCs w:val="28"/>
        </w:rPr>
        <w:t>, подлежащ</w:t>
      </w:r>
      <w:r w:rsidR="00CC5CA4">
        <w:rPr>
          <w:color w:val="000000"/>
          <w:sz w:val="28"/>
          <w:szCs w:val="28"/>
        </w:rPr>
        <w:t>его</w:t>
      </w:r>
      <w:r w:rsidRPr="007A4E52">
        <w:rPr>
          <w:color w:val="000000"/>
          <w:sz w:val="28"/>
          <w:szCs w:val="28"/>
        </w:rPr>
        <w:t xml:space="preserve">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7A4E52">
        <w:rPr>
          <w:color w:val="000000"/>
          <w:sz w:val="28"/>
          <w:szCs w:val="28"/>
        </w:rPr>
        <w:t>.</w:t>
      </w:r>
    </w:p>
    <w:p w:rsidR="00A0618A" w:rsidRPr="00344C9D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Для заполнения журнала учета посетителей экспозиции проект</w:t>
      </w:r>
      <w:r w:rsidR="00CC5CA4">
        <w:rPr>
          <w:sz w:val="28"/>
          <w:szCs w:val="28"/>
        </w:rPr>
        <w:t>а</w:t>
      </w:r>
      <w:r w:rsidRPr="00DD2551">
        <w:rPr>
          <w:sz w:val="28"/>
          <w:szCs w:val="28"/>
        </w:rPr>
        <w:t>, подлежащ</w:t>
      </w:r>
      <w:r w:rsidR="00CC5CA4">
        <w:rPr>
          <w:sz w:val="28"/>
          <w:szCs w:val="28"/>
        </w:rPr>
        <w:t>его</w:t>
      </w:r>
      <w:r w:rsidRPr="00DD2551">
        <w:rPr>
          <w:sz w:val="28"/>
          <w:szCs w:val="28"/>
        </w:rPr>
        <w:t xml:space="preserve"> рассмотрению на </w:t>
      </w:r>
      <w:r>
        <w:rPr>
          <w:sz w:val="28"/>
          <w:szCs w:val="28"/>
        </w:rPr>
        <w:t>публичных слушаниях</w:t>
      </w:r>
      <w:r w:rsidRPr="00DD2551">
        <w:rPr>
          <w:sz w:val="28"/>
          <w:szCs w:val="28"/>
        </w:rPr>
        <w:t>, необходимо позвонить по телефону: 22-25-91 и пригласить специалиста.</w:t>
      </w:r>
    </w:p>
    <w:p w:rsidR="00A0618A" w:rsidRPr="00DD255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Pr="001D375D">
        <w:rPr>
          <w:sz w:val="28"/>
          <w:szCs w:val="28"/>
        </w:rPr>
        <w:t xml:space="preserve">публичных слушаний </w:t>
      </w:r>
      <w:r w:rsidRPr="00DD2551">
        <w:rPr>
          <w:sz w:val="28"/>
          <w:szCs w:val="28"/>
        </w:rPr>
        <w:t>по проект</w:t>
      </w:r>
      <w:r w:rsidR="00CC5CA4">
        <w:rPr>
          <w:sz w:val="28"/>
          <w:szCs w:val="28"/>
        </w:rPr>
        <w:t>у</w:t>
      </w:r>
      <w:r w:rsidR="00BE3FEB">
        <w:rPr>
          <w:sz w:val="28"/>
          <w:szCs w:val="28"/>
        </w:rPr>
        <w:t>, подлежащ</w:t>
      </w:r>
      <w:r w:rsidR="00CC5CA4">
        <w:rPr>
          <w:sz w:val="28"/>
          <w:szCs w:val="28"/>
        </w:rPr>
        <w:t>ему</w:t>
      </w:r>
      <w:r w:rsidR="00BE3FEB"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 xml:space="preserve">рассмотрению на </w:t>
      </w:r>
      <w:r>
        <w:rPr>
          <w:sz w:val="28"/>
          <w:szCs w:val="28"/>
        </w:rPr>
        <w:t>публичных слушаниях</w:t>
      </w:r>
      <w:r w:rsidRPr="00DD2551">
        <w:rPr>
          <w:sz w:val="28"/>
          <w:szCs w:val="28"/>
        </w:rPr>
        <w:t>, являются:</w:t>
      </w:r>
    </w:p>
    <w:p w:rsidR="00A0618A" w:rsidRPr="00945C05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945C05">
        <w:rPr>
          <w:sz w:val="28"/>
          <w:szCs w:val="28"/>
        </w:rPr>
        <w:lastRenderedPageBreak/>
        <w:t>1) граждане, постоянно проживающие на территории, в отношении которой подготовлен проект, подлежащи</w:t>
      </w:r>
      <w:r w:rsidR="00CC5CA4">
        <w:rPr>
          <w:sz w:val="28"/>
          <w:szCs w:val="28"/>
        </w:rPr>
        <w:t>й</w:t>
      </w:r>
      <w:r w:rsidRPr="00945C05">
        <w:rPr>
          <w:sz w:val="28"/>
          <w:szCs w:val="28"/>
        </w:rPr>
        <w:t xml:space="preserve"> рассмотрению на </w:t>
      </w:r>
      <w:r>
        <w:rPr>
          <w:sz w:val="28"/>
          <w:szCs w:val="28"/>
        </w:rPr>
        <w:t>публичных слушаниях</w:t>
      </w:r>
      <w:r w:rsidRPr="00945C05">
        <w:rPr>
          <w:sz w:val="28"/>
          <w:szCs w:val="28"/>
        </w:rPr>
        <w:t>;</w:t>
      </w:r>
    </w:p>
    <w:p w:rsidR="00A0618A" w:rsidRPr="00945C05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945C0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945C05">
        <w:rPr>
          <w:sz w:val="28"/>
          <w:szCs w:val="28"/>
        </w:rPr>
        <w:t>территори</w:t>
      </w:r>
      <w:r w:rsidR="00426AF2">
        <w:rPr>
          <w:sz w:val="28"/>
          <w:szCs w:val="28"/>
        </w:rPr>
        <w:t>и</w:t>
      </w:r>
      <w:r w:rsidRPr="00945C05">
        <w:rPr>
          <w:sz w:val="28"/>
          <w:szCs w:val="28"/>
        </w:rPr>
        <w:t xml:space="preserve">,   </w:t>
      </w:r>
      <w:proofErr w:type="gramEnd"/>
      <w:r w:rsidRPr="00945C05">
        <w:rPr>
          <w:sz w:val="28"/>
          <w:szCs w:val="28"/>
        </w:rPr>
        <w:t xml:space="preserve">                     в отношении котор</w:t>
      </w:r>
      <w:r w:rsidR="00426AF2">
        <w:rPr>
          <w:sz w:val="28"/>
          <w:szCs w:val="28"/>
        </w:rPr>
        <w:t>ой</w:t>
      </w:r>
      <w:r w:rsidRPr="00945C05">
        <w:rPr>
          <w:sz w:val="28"/>
          <w:szCs w:val="28"/>
        </w:rPr>
        <w:t xml:space="preserve"> подготовлен проект, подлежащи</w:t>
      </w:r>
      <w:r w:rsidR="00CC5CA4">
        <w:rPr>
          <w:sz w:val="28"/>
          <w:szCs w:val="28"/>
        </w:rPr>
        <w:t>й</w:t>
      </w:r>
      <w:r w:rsidRPr="00945C05">
        <w:rPr>
          <w:sz w:val="28"/>
          <w:szCs w:val="28"/>
        </w:rPr>
        <w:t xml:space="preserve"> рассмотрению                              на </w:t>
      </w:r>
      <w:r>
        <w:rPr>
          <w:sz w:val="28"/>
          <w:szCs w:val="28"/>
        </w:rPr>
        <w:t>публичных слушаниях</w:t>
      </w:r>
      <w:r w:rsidRPr="00945C05">
        <w:rPr>
          <w:sz w:val="28"/>
          <w:szCs w:val="28"/>
        </w:rPr>
        <w:t>;</w:t>
      </w:r>
    </w:p>
    <w:p w:rsidR="00A0618A" w:rsidRPr="00DD255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945C05">
        <w:rPr>
          <w:sz w:val="28"/>
          <w:szCs w:val="28"/>
        </w:rPr>
        <w:t>3)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</w:t>
      </w:r>
      <w:r w:rsidR="00426AF2">
        <w:rPr>
          <w:sz w:val="28"/>
          <w:szCs w:val="28"/>
        </w:rPr>
        <w:t>и</w:t>
      </w:r>
      <w:r w:rsidRPr="00945C05">
        <w:rPr>
          <w:sz w:val="28"/>
          <w:szCs w:val="28"/>
        </w:rPr>
        <w:t>, в отношении котор</w:t>
      </w:r>
      <w:r w:rsidR="00426AF2">
        <w:rPr>
          <w:sz w:val="28"/>
          <w:szCs w:val="28"/>
        </w:rPr>
        <w:t>ой</w:t>
      </w:r>
      <w:r w:rsidR="00220E9D">
        <w:rPr>
          <w:sz w:val="28"/>
          <w:szCs w:val="28"/>
        </w:rPr>
        <w:t xml:space="preserve"> </w:t>
      </w:r>
      <w:r w:rsidRPr="00945C05">
        <w:rPr>
          <w:sz w:val="28"/>
          <w:szCs w:val="28"/>
        </w:rPr>
        <w:t>подготовлен проект, подлежащи</w:t>
      </w:r>
      <w:r w:rsidR="00CC5CA4">
        <w:rPr>
          <w:sz w:val="28"/>
          <w:szCs w:val="28"/>
        </w:rPr>
        <w:t>й</w:t>
      </w:r>
      <w:r w:rsidR="00220E9D">
        <w:rPr>
          <w:sz w:val="28"/>
          <w:szCs w:val="28"/>
        </w:rPr>
        <w:t xml:space="preserve"> </w:t>
      </w:r>
      <w:r w:rsidRPr="00945C05">
        <w:rPr>
          <w:sz w:val="28"/>
          <w:szCs w:val="28"/>
        </w:rPr>
        <w:t xml:space="preserve">рассмотрению на </w:t>
      </w:r>
      <w:r>
        <w:rPr>
          <w:sz w:val="28"/>
          <w:szCs w:val="28"/>
        </w:rPr>
        <w:t>публичных слушаниях</w:t>
      </w:r>
      <w:r w:rsidRPr="00945C05">
        <w:rPr>
          <w:sz w:val="28"/>
          <w:szCs w:val="28"/>
        </w:rPr>
        <w:t>.</w:t>
      </w:r>
    </w:p>
    <w:p w:rsidR="00A0618A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1D375D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CC5CA4">
        <w:rPr>
          <w:sz w:val="28"/>
          <w:szCs w:val="28"/>
        </w:rPr>
        <w:t>05.05.2026</w:t>
      </w:r>
      <w:r>
        <w:rPr>
          <w:sz w:val="28"/>
          <w:szCs w:val="28"/>
        </w:rPr>
        <w:t>, 15:00</w:t>
      </w:r>
      <w:r w:rsidRPr="001D375D">
        <w:rPr>
          <w:sz w:val="28"/>
          <w:szCs w:val="28"/>
        </w:rPr>
        <w:t xml:space="preserve"> часов, Министерство градостроительства и архитектуры Пензенской области, г. Пенза, ул. Суворова, 156, </w:t>
      </w:r>
      <w:proofErr w:type="spellStart"/>
      <w:r w:rsidR="00313E7D">
        <w:rPr>
          <w:sz w:val="28"/>
          <w:szCs w:val="28"/>
        </w:rPr>
        <w:t>каб</w:t>
      </w:r>
      <w:proofErr w:type="spellEnd"/>
      <w:r w:rsidR="00313E7D">
        <w:rPr>
          <w:sz w:val="28"/>
          <w:szCs w:val="28"/>
        </w:rPr>
        <w:t>. 323 (3 этаж)</w:t>
      </w:r>
      <w:r w:rsidRPr="001D375D">
        <w:rPr>
          <w:sz w:val="28"/>
          <w:szCs w:val="28"/>
        </w:rPr>
        <w:t>.</w:t>
      </w:r>
    </w:p>
    <w:p w:rsidR="00A0618A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</w:p>
    <w:p w:rsidR="00A0618A" w:rsidRPr="00DB4EC7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B4EC7">
        <w:rPr>
          <w:i/>
          <w:iCs/>
          <w:sz w:val="28"/>
          <w:szCs w:val="28"/>
        </w:rPr>
        <w:t xml:space="preserve">*В соответствии с частью 12 статьи 5.1 </w:t>
      </w:r>
      <w:proofErr w:type="spellStart"/>
      <w:r w:rsidRPr="00DB4EC7">
        <w:rPr>
          <w:i/>
          <w:iCs/>
          <w:sz w:val="28"/>
          <w:szCs w:val="28"/>
        </w:rPr>
        <w:t>Грк</w:t>
      </w:r>
      <w:proofErr w:type="spellEnd"/>
      <w:r w:rsidRPr="00DB4EC7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0618A" w:rsidRPr="00DB4EC7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8543FD" w:rsidRPr="00FA4C0C" w:rsidRDefault="008543FD"/>
    <w:sectPr w:rsidR="008543FD" w:rsidRPr="00FA4C0C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8A"/>
    <w:rsid w:val="001234E7"/>
    <w:rsid w:val="00220E9D"/>
    <w:rsid w:val="00251C18"/>
    <w:rsid w:val="00313E7D"/>
    <w:rsid w:val="00426AF2"/>
    <w:rsid w:val="00461E2C"/>
    <w:rsid w:val="00724EC6"/>
    <w:rsid w:val="00732E2C"/>
    <w:rsid w:val="008543FD"/>
    <w:rsid w:val="0087441A"/>
    <w:rsid w:val="00945663"/>
    <w:rsid w:val="009637F8"/>
    <w:rsid w:val="00A0618A"/>
    <w:rsid w:val="00AA7D2F"/>
    <w:rsid w:val="00AC4CEB"/>
    <w:rsid w:val="00BA669E"/>
    <w:rsid w:val="00BE3FEB"/>
    <w:rsid w:val="00CC5CA4"/>
    <w:rsid w:val="00D3476B"/>
    <w:rsid w:val="00D3711A"/>
    <w:rsid w:val="00F36653"/>
    <w:rsid w:val="00FA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5E4F6-892B-495F-9E14-B7CED922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A0618A"/>
    <w:rPr>
      <w:color w:val="0000FF"/>
      <w:u w:val="single"/>
    </w:rPr>
  </w:style>
  <w:style w:type="paragraph" w:styleId="a3">
    <w:name w:val="Normal (Web)"/>
    <w:basedOn w:val="a"/>
    <w:qFormat/>
    <w:rsid w:val="00A0618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6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6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MingradNagimova</cp:lastModifiedBy>
  <cp:revision>16</cp:revision>
  <cp:lastPrinted>2024-08-26T08:21:00Z</cp:lastPrinted>
  <dcterms:created xsi:type="dcterms:W3CDTF">2025-01-14T06:48:00Z</dcterms:created>
  <dcterms:modified xsi:type="dcterms:W3CDTF">2026-04-17T07:07:00Z</dcterms:modified>
</cp:coreProperties>
</file>