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233B7E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233B7E">
        <w:rPr>
          <w:b/>
          <w:sz w:val="28"/>
          <w:szCs w:val="28"/>
        </w:rPr>
        <w:t xml:space="preserve">Оповещение о начале </w:t>
      </w:r>
      <w:r w:rsidR="00D85E1E" w:rsidRPr="00233B7E">
        <w:rPr>
          <w:b/>
          <w:sz w:val="28"/>
          <w:szCs w:val="28"/>
        </w:rPr>
        <w:t>публичных слушаний</w:t>
      </w:r>
      <w:r w:rsidR="00EA2430" w:rsidRPr="00233B7E">
        <w:rPr>
          <w:b/>
          <w:sz w:val="28"/>
          <w:szCs w:val="28"/>
        </w:rPr>
        <w:t xml:space="preserve"> </w:t>
      </w:r>
      <w:r w:rsidR="00AC3975" w:rsidRPr="00233B7E">
        <w:rPr>
          <w:b/>
          <w:sz w:val="28"/>
          <w:szCs w:val="28"/>
        </w:rPr>
        <w:t xml:space="preserve">от </w:t>
      </w:r>
      <w:r w:rsidR="00D85E1E" w:rsidRPr="00233B7E">
        <w:rPr>
          <w:b/>
          <w:sz w:val="28"/>
          <w:szCs w:val="28"/>
        </w:rPr>
        <w:t>17.01.2023</w:t>
      </w:r>
    </w:p>
    <w:p w:rsidR="003A6A77" w:rsidRPr="00233B7E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D85E1E" w:rsidRPr="00233B7E" w:rsidRDefault="00B771E6" w:rsidP="00086A1B">
      <w:pPr>
        <w:pStyle w:val="aa"/>
        <w:spacing w:after="0"/>
        <w:ind w:left="567" w:firstLine="709"/>
        <w:contextualSpacing/>
        <w:jc w:val="both"/>
        <w:rPr>
          <w:kern w:val="2"/>
          <w:sz w:val="28"/>
          <w:szCs w:val="28"/>
        </w:rPr>
      </w:pPr>
      <w:r w:rsidRPr="00233B7E">
        <w:rPr>
          <w:sz w:val="28"/>
          <w:szCs w:val="28"/>
        </w:rPr>
        <w:t xml:space="preserve">На </w:t>
      </w:r>
      <w:r w:rsidR="00D85E1E" w:rsidRPr="00233B7E">
        <w:rPr>
          <w:sz w:val="28"/>
          <w:szCs w:val="28"/>
        </w:rPr>
        <w:t>публичные слушания</w:t>
      </w:r>
      <w:r w:rsidR="00A65159" w:rsidRPr="00233B7E">
        <w:rPr>
          <w:sz w:val="28"/>
          <w:szCs w:val="28"/>
        </w:rPr>
        <w:t xml:space="preserve"> представляется</w:t>
      </w:r>
      <w:r w:rsidRPr="00233B7E">
        <w:rPr>
          <w:sz w:val="28"/>
          <w:szCs w:val="28"/>
        </w:rPr>
        <w:t xml:space="preserve"> </w:t>
      </w:r>
      <w:r w:rsidR="00086A1B" w:rsidRPr="00233B7E">
        <w:rPr>
          <w:bCs/>
          <w:sz w:val="28"/>
          <w:szCs w:val="28"/>
        </w:rPr>
        <w:t xml:space="preserve">проект </w:t>
      </w:r>
      <w:r w:rsidR="00F21D79" w:rsidRPr="00233B7E">
        <w:rPr>
          <w:bCs/>
          <w:sz w:val="28"/>
          <w:szCs w:val="28"/>
        </w:rPr>
        <w:t>решения о предос</w:t>
      </w:r>
      <w:r w:rsidR="007A2EA1" w:rsidRPr="00233B7E">
        <w:rPr>
          <w:bCs/>
          <w:sz w:val="28"/>
          <w:szCs w:val="28"/>
        </w:rPr>
        <w:t>тавлении разрешения на условно</w:t>
      </w:r>
      <w:r w:rsidR="00F21D79" w:rsidRPr="00233B7E">
        <w:rPr>
          <w:bCs/>
          <w:sz w:val="28"/>
          <w:szCs w:val="28"/>
        </w:rPr>
        <w:t xml:space="preserve"> разрешенный вид использования </w:t>
      </w:r>
      <w:r w:rsidR="00784F57">
        <w:rPr>
          <w:kern w:val="2"/>
          <w:sz w:val="28"/>
          <w:szCs w:val="28"/>
        </w:rPr>
        <w:t xml:space="preserve">«строительная промышленность </w:t>
      </w:r>
      <w:r w:rsidR="00D85E1E" w:rsidRPr="00233B7E">
        <w:rPr>
          <w:kern w:val="2"/>
          <w:sz w:val="28"/>
          <w:szCs w:val="28"/>
        </w:rPr>
        <w:t xml:space="preserve">код </w:t>
      </w:r>
      <w:r w:rsidR="00784F57">
        <w:rPr>
          <w:kern w:val="2"/>
          <w:sz w:val="28"/>
          <w:szCs w:val="28"/>
        </w:rPr>
        <w:t>(</w:t>
      </w:r>
      <w:bookmarkStart w:id="0" w:name="_GoBack"/>
      <w:bookmarkEnd w:id="0"/>
      <w:r w:rsidR="00D85E1E" w:rsidRPr="00233B7E">
        <w:rPr>
          <w:kern w:val="2"/>
          <w:sz w:val="28"/>
          <w:szCs w:val="28"/>
        </w:rPr>
        <w:t>6.6)» земельного участка, расположенного в кадастровом квартале 58:29:3009002, по адресу ориентира: г. Пенза, ул. Рябова.</w:t>
      </w:r>
    </w:p>
    <w:p w:rsidR="003A6A77" w:rsidRPr="00233B7E" w:rsidRDefault="00961809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>Публичные слушания</w:t>
      </w:r>
      <w:r w:rsidR="00B771E6" w:rsidRPr="00233B7E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233B7E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Организатор </w:t>
      </w:r>
      <w:r w:rsidR="00961809" w:rsidRPr="00233B7E">
        <w:rPr>
          <w:sz w:val="28"/>
          <w:szCs w:val="28"/>
        </w:rPr>
        <w:t>публичных слушаний</w:t>
      </w:r>
      <w:r w:rsidRPr="00233B7E">
        <w:rPr>
          <w:sz w:val="28"/>
          <w:szCs w:val="28"/>
        </w:rPr>
        <w:t xml:space="preserve"> </w:t>
      </w:r>
      <w:r w:rsidR="00F21D79" w:rsidRPr="00233B7E">
        <w:rPr>
          <w:sz w:val="28"/>
          <w:szCs w:val="28"/>
        </w:rPr>
        <w:t>– Комиссия по подготовке проектов</w:t>
      </w:r>
      <w:r w:rsidRPr="00233B7E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233B7E">
        <w:rPr>
          <w:sz w:val="28"/>
          <w:szCs w:val="28"/>
        </w:rPr>
        <w:t>ы</w:t>
      </w:r>
      <w:r w:rsidRPr="00233B7E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233B7E">
        <w:rPr>
          <w:sz w:val="28"/>
          <w:szCs w:val="28"/>
        </w:rPr>
        <w:t xml:space="preserve">области </w:t>
      </w:r>
      <w:r w:rsidR="003A3CEB" w:rsidRPr="00233B7E">
        <w:rPr>
          <w:sz w:val="28"/>
          <w:szCs w:val="28"/>
        </w:rPr>
        <w:t xml:space="preserve">                  </w:t>
      </w:r>
      <w:r w:rsidR="001A136D" w:rsidRPr="00233B7E">
        <w:rPr>
          <w:sz w:val="28"/>
          <w:szCs w:val="28"/>
        </w:rPr>
        <w:t>от</w:t>
      </w:r>
      <w:r w:rsidR="00F21D79" w:rsidRPr="00233B7E">
        <w:rPr>
          <w:sz w:val="28"/>
          <w:szCs w:val="28"/>
        </w:rPr>
        <w:t xml:space="preserve"> 26.12.2022 № 318/ОД</w:t>
      </w:r>
      <w:r w:rsidR="00365643" w:rsidRPr="00233B7E">
        <w:rPr>
          <w:sz w:val="28"/>
          <w:szCs w:val="28"/>
        </w:rPr>
        <w:t xml:space="preserve"> «О создании К</w:t>
      </w:r>
      <w:r w:rsidRPr="00233B7E">
        <w:rPr>
          <w:sz w:val="28"/>
          <w:szCs w:val="28"/>
        </w:rPr>
        <w:t xml:space="preserve">омиссии по подготовке </w:t>
      </w:r>
      <w:r w:rsidR="00F21D79" w:rsidRPr="00233B7E">
        <w:rPr>
          <w:sz w:val="28"/>
          <w:szCs w:val="28"/>
        </w:rPr>
        <w:t xml:space="preserve">проектов </w:t>
      </w:r>
      <w:r w:rsidRPr="00233B7E">
        <w:rPr>
          <w:sz w:val="28"/>
          <w:szCs w:val="28"/>
        </w:rPr>
        <w:t>правил землепользовани</w:t>
      </w:r>
      <w:r w:rsidR="00FB7186" w:rsidRPr="00233B7E">
        <w:rPr>
          <w:sz w:val="28"/>
          <w:szCs w:val="28"/>
        </w:rPr>
        <w:t>я</w:t>
      </w:r>
      <w:r w:rsidR="006A3C82" w:rsidRPr="00233B7E">
        <w:rPr>
          <w:sz w:val="28"/>
          <w:szCs w:val="28"/>
        </w:rPr>
        <w:t xml:space="preserve"> </w:t>
      </w:r>
      <w:r w:rsidRPr="00233B7E">
        <w:rPr>
          <w:sz w:val="28"/>
          <w:szCs w:val="28"/>
        </w:rPr>
        <w:t>и застройки муниципальных образований Пензе</w:t>
      </w:r>
      <w:r w:rsidR="00FB7186" w:rsidRPr="00233B7E">
        <w:rPr>
          <w:sz w:val="28"/>
          <w:szCs w:val="28"/>
        </w:rPr>
        <w:t xml:space="preserve">нской области», адрес </w:t>
      </w:r>
      <w:r w:rsidR="001A136D" w:rsidRPr="00233B7E">
        <w:rPr>
          <w:sz w:val="28"/>
          <w:szCs w:val="28"/>
        </w:rPr>
        <w:t>Комиссии: г.</w:t>
      </w:r>
      <w:r w:rsidRPr="00233B7E">
        <w:rPr>
          <w:sz w:val="28"/>
          <w:szCs w:val="28"/>
        </w:rPr>
        <w:t xml:space="preserve"> Пенза, ул. Суворова, 156. </w:t>
      </w:r>
    </w:p>
    <w:p w:rsidR="007A2EA1" w:rsidRPr="00233B7E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Срок проведения </w:t>
      </w:r>
      <w:r w:rsidR="00D85E1E" w:rsidRPr="00233B7E">
        <w:rPr>
          <w:sz w:val="28"/>
          <w:szCs w:val="28"/>
        </w:rPr>
        <w:t xml:space="preserve">публичных слушаний </w:t>
      </w:r>
      <w:r w:rsidRPr="00233B7E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="00D85E1E" w:rsidRPr="00233B7E">
        <w:rPr>
          <w:sz w:val="28"/>
          <w:szCs w:val="28"/>
        </w:rPr>
        <w:t xml:space="preserve">публичных слушаний </w:t>
      </w:r>
      <w:r w:rsidRPr="00233B7E">
        <w:rPr>
          <w:sz w:val="28"/>
          <w:szCs w:val="28"/>
        </w:rPr>
        <w:t>составляет не более одного месяца.</w:t>
      </w:r>
    </w:p>
    <w:p w:rsidR="003A6A77" w:rsidRPr="00233B7E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Информационные материалы по теме </w:t>
      </w:r>
      <w:r w:rsidR="00961809" w:rsidRPr="00233B7E">
        <w:rPr>
          <w:sz w:val="28"/>
          <w:szCs w:val="28"/>
        </w:rPr>
        <w:t>публичных слушаний</w:t>
      </w:r>
      <w:r w:rsidR="00017090" w:rsidRPr="00233B7E">
        <w:rPr>
          <w:sz w:val="28"/>
          <w:szCs w:val="28"/>
        </w:rPr>
        <w:t xml:space="preserve"> </w:t>
      </w:r>
      <w:r w:rsidR="00A02672" w:rsidRPr="00233B7E">
        <w:rPr>
          <w:sz w:val="28"/>
          <w:szCs w:val="28"/>
        </w:rPr>
        <w:t>будут представлены</w:t>
      </w:r>
      <w:r w:rsidRPr="00233B7E">
        <w:rPr>
          <w:sz w:val="28"/>
          <w:szCs w:val="28"/>
        </w:rPr>
        <w:t xml:space="preserve"> на экспозиции по адре</w:t>
      </w:r>
      <w:r w:rsidR="00A02672" w:rsidRPr="00233B7E">
        <w:rPr>
          <w:sz w:val="28"/>
          <w:szCs w:val="28"/>
        </w:rPr>
        <w:t>су: г. Пенза, ул. Суворова, 156</w:t>
      </w:r>
      <w:r w:rsidR="00D4254B" w:rsidRPr="00233B7E">
        <w:rPr>
          <w:sz w:val="28"/>
          <w:szCs w:val="28"/>
        </w:rPr>
        <w:t>, 1 этаж</w:t>
      </w:r>
      <w:r w:rsidR="00D85E1E" w:rsidRPr="00233B7E">
        <w:rPr>
          <w:sz w:val="28"/>
          <w:szCs w:val="28"/>
        </w:rPr>
        <w:t>.</w:t>
      </w:r>
    </w:p>
    <w:p w:rsidR="003A6A77" w:rsidRPr="00233B7E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Экспозиция открыта </w:t>
      </w:r>
      <w:r w:rsidR="00AC3975" w:rsidRPr="00233B7E">
        <w:rPr>
          <w:sz w:val="28"/>
          <w:szCs w:val="28"/>
        </w:rPr>
        <w:t xml:space="preserve">с </w:t>
      </w:r>
      <w:r w:rsidR="00D85E1E" w:rsidRPr="00233B7E">
        <w:rPr>
          <w:sz w:val="28"/>
          <w:szCs w:val="28"/>
        </w:rPr>
        <w:t>24.01.2023</w:t>
      </w:r>
      <w:r w:rsidR="00AC3975" w:rsidRPr="00233B7E">
        <w:rPr>
          <w:sz w:val="28"/>
          <w:szCs w:val="28"/>
        </w:rPr>
        <w:t xml:space="preserve"> по </w:t>
      </w:r>
      <w:r w:rsidR="00D85E1E" w:rsidRPr="00233B7E">
        <w:rPr>
          <w:sz w:val="28"/>
          <w:szCs w:val="28"/>
        </w:rPr>
        <w:t>30.01.2023</w:t>
      </w:r>
      <w:r w:rsidR="00AC3975" w:rsidRPr="00233B7E">
        <w:rPr>
          <w:sz w:val="28"/>
          <w:szCs w:val="28"/>
        </w:rPr>
        <w:t>.</w:t>
      </w:r>
    </w:p>
    <w:p w:rsidR="003A6A77" w:rsidRPr="00233B7E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>Часы работы</w:t>
      </w:r>
      <w:r w:rsidR="00D4254B" w:rsidRPr="00233B7E">
        <w:rPr>
          <w:sz w:val="28"/>
          <w:szCs w:val="28"/>
        </w:rPr>
        <w:t xml:space="preserve"> экспозиции</w:t>
      </w:r>
      <w:r w:rsidRPr="00233B7E">
        <w:rPr>
          <w:sz w:val="28"/>
          <w:szCs w:val="28"/>
        </w:rPr>
        <w:t>: с 10.00 до 12.00.</w:t>
      </w:r>
    </w:p>
    <w:p w:rsidR="00575AE8" w:rsidRPr="00233B7E" w:rsidRDefault="00575AE8" w:rsidP="00D85E1E">
      <w:pPr>
        <w:pStyle w:val="aa"/>
        <w:spacing w:before="0" w:after="0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В период </w:t>
      </w:r>
      <w:r w:rsidR="00961809" w:rsidRPr="00233B7E">
        <w:rPr>
          <w:sz w:val="28"/>
          <w:szCs w:val="28"/>
        </w:rPr>
        <w:t>проведения публичных слушаний</w:t>
      </w:r>
      <w:r w:rsidRPr="00233B7E">
        <w:rPr>
          <w:sz w:val="28"/>
          <w:szCs w:val="28"/>
        </w:rPr>
        <w:t xml:space="preserve"> участники </w:t>
      </w:r>
      <w:r w:rsidR="00961809" w:rsidRPr="00233B7E">
        <w:rPr>
          <w:sz w:val="28"/>
          <w:szCs w:val="28"/>
        </w:rPr>
        <w:t>публичных слушаний</w:t>
      </w:r>
      <w:r w:rsidRPr="00233B7E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233B7E">
        <w:rPr>
          <w:sz w:val="28"/>
          <w:szCs w:val="28"/>
        </w:rPr>
        <w:t>, касающиеся проекта, подлежащего рассмотрению на публичных слушаниях,</w:t>
      </w:r>
      <w:r w:rsidRPr="00233B7E">
        <w:rPr>
          <w:sz w:val="28"/>
          <w:szCs w:val="28"/>
        </w:rPr>
        <w:t xml:space="preserve"> в срок </w:t>
      </w:r>
      <w:r w:rsidR="00D85E1E" w:rsidRPr="00233B7E">
        <w:rPr>
          <w:sz w:val="28"/>
          <w:szCs w:val="28"/>
        </w:rPr>
        <w:t>с 24.01.2023 по 30.01.2023:</w:t>
      </w:r>
    </w:p>
    <w:p w:rsidR="00D85E1E" w:rsidRPr="00233B7E" w:rsidRDefault="00D85E1E" w:rsidP="00D85E1E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B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письменной или устной форме в ходе проведения собрания участников публичных слушаний;</w:t>
      </w:r>
    </w:p>
    <w:p w:rsidR="00D85E1E" w:rsidRPr="00233B7E" w:rsidRDefault="00D85E1E" w:rsidP="00D85E1E">
      <w:pPr>
        <w:pStyle w:val="aa"/>
        <w:spacing w:before="0" w:after="0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233B7E">
        <w:rPr>
          <w:sz w:val="28"/>
          <w:szCs w:val="28"/>
        </w:rPr>
        <w:t>2) в письменной форме или в форме электронного документа в адрес Комиссии;</w:t>
      </w:r>
    </w:p>
    <w:p w:rsidR="00D85E1E" w:rsidRPr="00233B7E" w:rsidRDefault="00D85E1E" w:rsidP="00D85E1E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B7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575AE8" w:rsidRPr="00233B7E" w:rsidRDefault="00575AE8" w:rsidP="00D85E1E">
      <w:pPr>
        <w:pStyle w:val="aa"/>
        <w:spacing w:before="0" w:after="0"/>
        <w:ind w:left="567" w:firstLine="708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Для заполнения журнала учета посетителей экспозиции проекта, подлежащего рассмотрению на </w:t>
      </w:r>
      <w:r w:rsidR="00961809" w:rsidRPr="00233B7E">
        <w:rPr>
          <w:sz w:val="28"/>
          <w:szCs w:val="28"/>
        </w:rPr>
        <w:t>публичных слушаниях</w:t>
      </w:r>
      <w:r w:rsidRPr="00233B7E">
        <w:rPr>
          <w:sz w:val="28"/>
          <w:szCs w:val="28"/>
        </w:rPr>
        <w:t xml:space="preserve">, необходимо позвонить по </w:t>
      </w:r>
      <w:proofErr w:type="gramStart"/>
      <w:r w:rsidRPr="00233B7E">
        <w:rPr>
          <w:sz w:val="28"/>
          <w:szCs w:val="28"/>
        </w:rPr>
        <w:t xml:space="preserve">телефону: </w:t>
      </w:r>
      <w:r w:rsidR="00961809" w:rsidRPr="00233B7E">
        <w:rPr>
          <w:sz w:val="28"/>
          <w:szCs w:val="28"/>
        </w:rPr>
        <w:t xml:space="preserve">  </w:t>
      </w:r>
      <w:proofErr w:type="gramEnd"/>
      <w:r w:rsidR="00961809" w:rsidRPr="00233B7E">
        <w:rPr>
          <w:sz w:val="28"/>
          <w:szCs w:val="28"/>
        </w:rPr>
        <w:t xml:space="preserve">                 </w:t>
      </w:r>
      <w:r w:rsidRPr="00233B7E">
        <w:rPr>
          <w:sz w:val="28"/>
          <w:szCs w:val="28"/>
        </w:rPr>
        <w:t>22-25-91 и пригласить специалиста.</w:t>
      </w:r>
    </w:p>
    <w:p w:rsidR="00B97286" w:rsidRPr="00233B7E" w:rsidRDefault="00000C5D" w:rsidP="00D85E1E">
      <w:pPr>
        <w:pStyle w:val="aa"/>
        <w:spacing w:before="0" w:after="0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Участниками </w:t>
      </w:r>
      <w:r w:rsidR="00961809" w:rsidRPr="00233B7E">
        <w:rPr>
          <w:sz w:val="28"/>
          <w:szCs w:val="28"/>
        </w:rPr>
        <w:t>публичных слушаний по</w:t>
      </w:r>
      <w:r w:rsidRPr="00233B7E">
        <w:rPr>
          <w:sz w:val="28"/>
          <w:szCs w:val="28"/>
        </w:rPr>
        <w:t xml:space="preserve"> </w:t>
      </w:r>
      <w:r w:rsidR="00961809" w:rsidRPr="00233B7E">
        <w:rPr>
          <w:sz w:val="28"/>
          <w:szCs w:val="28"/>
        </w:rPr>
        <w:t>проекту, под</w:t>
      </w:r>
      <w:r w:rsidR="00365643" w:rsidRPr="00233B7E">
        <w:rPr>
          <w:sz w:val="28"/>
          <w:szCs w:val="28"/>
        </w:rPr>
        <w:t>лежащему</w:t>
      </w:r>
      <w:r w:rsidR="00961809" w:rsidRPr="00233B7E">
        <w:rPr>
          <w:sz w:val="28"/>
          <w:szCs w:val="28"/>
        </w:rPr>
        <w:t xml:space="preserve"> рассмотрению на публичных слушаниях, </w:t>
      </w:r>
      <w:r w:rsidRPr="00233B7E">
        <w:rPr>
          <w:sz w:val="28"/>
          <w:szCs w:val="28"/>
        </w:rPr>
        <w:t>являются:</w:t>
      </w:r>
    </w:p>
    <w:p w:rsidR="00B97286" w:rsidRPr="00233B7E" w:rsidRDefault="00326412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>1</w:t>
      </w:r>
      <w:r w:rsidR="00B97286" w:rsidRPr="00233B7E">
        <w:rPr>
          <w:sz w:val="28"/>
          <w:szCs w:val="28"/>
        </w:rPr>
        <w:t>) правообладатели земельных участков и (или) расположенных на них объектов капитального строительства, находящихся в территориальной зоне,</w:t>
      </w:r>
      <w:r w:rsidR="003A3CEB" w:rsidRPr="00233B7E">
        <w:rPr>
          <w:sz w:val="28"/>
          <w:szCs w:val="28"/>
        </w:rPr>
        <w:t xml:space="preserve">                       </w:t>
      </w:r>
      <w:r w:rsidR="00B97286" w:rsidRPr="00233B7E">
        <w:rPr>
          <w:sz w:val="28"/>
          <w:szCs w:val="28"/>
        </w:rPr>
        <w:t xml:space="preserve"> в границах которой расположен земельный участок, в отношении которого подготовлен данный проект;</w:t>
      </w:r>
    </w:p>
    <w:p w:rsidR="00B97286" w:rsidRPr="00233B7E" w:rsidRDefault="00326412" w:rsidP="00D85E1E">
      <w:pPr>
        <w:pStyle w:val="aa"/>
        <w:spacing w:before="0" w:after="0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>2</w:t>
      </w:r>
      <w:r w:rsidR="00B97286" w:rsidRPr="00233B7E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проекта.</w:t>
      </w:r>
    </w:p>
    <w:p w:rsidR="00D85E1E" w:rsidRPr="00233B7E" w:rsidRDefault="00D85E1E" w:rsidP="00D85E1E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B7E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Pr="00233B7E">
        <w:rPr>
          <w:rFonts w:ascii="Times New Roman" w:hAnsi="Times New Roman" w:cs="Times New Roman"/>
          <w:bCs/>
          <w:sz w:val="28"/>
          <w:szCs w:val="28"/>
        </w:rPr>
        <w:t>30.01.</w:t>
      </w:r>
      <w:r w:rsidRPr="00233B7E">
        <w:rPr>
          <w:rFonts w:ascii="Times New Roman" w:hAnsi="Times New Roman" w:cs="Times New Roman"/>
          <w:sz w:val="28"/>
          <w:szCs w:val="28"/>
        </w:rPr>
        <w:t>2023, 15:00 часов, Министерство градостроительства и архитектуры Пензенской области, г. Пенза, ул. Суворова, 156, конференц-зал (1 этаж).</w:t>
      </w:r>
    </w:p>
    <w:p w:rsidR="00D4254B" w:rsidRPr="00233B7E" w:rsidRDefault="00575AE8" w:rsidP="00D85E1E">
      <w:pPr>
        <w:pStyle w:val="aa"/>
        <w:spacing w:before="0" w:after="0"/>
        <w:ind w:left="567" w:firstLine="709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lastRenderedPageBreak/>
        <w:t xml:space="preserve">Проект решения о предоставлении разрешения на условно разрешенный вид использования </w:t>
      </w:r>
      <w:r w:rsidR="00D85E1E" w:rsidRPr="00233B7E">
        <w:rPr>
          <w:kern w:val="2"/>
          <w:sz w:val="28"/>
          <w:szCs w:val="28"/>
        </w:rPr>
        <w:t>«строительная промышленность (код 6.6)» земельного участка, расположенного в кадастровом квартале 58:29:3009002, по адресу ориентира:                         г. Пенза, ул. Рябова</w:t>
      </w:r>
      <w:r w:rsidR="00D85E1E" w:rsidRPr="00233B7E">
        <w:rPr>
          <w:sz w:val="28"/>
          <w:szCs w:val="28"/>
        </w:rPr>
        <w:t>, подлежащий рассмотрению</w:t>
      </w:r>
      <w:r w:rsidR="007A2EA1" w:rsidRPr="00233B7E">
        <w:rPr>
          <w:sz w:val="28"/>
          <w:szCs w:val="28"/>
        </w:rPr>
        <w:t xml:space="preserve"> </w:t>
      </w:r>
      <w:r w:rsidR="00D4254B" w:rsidRPr="00233B7E">
        <w:rPr>
          <w:sz w:val="28"/>
          <w:szCs w:val="28"/>
        </w:rPr>
        <w:t xml:space="preserve">на </w:t>
      </w:r>
      <w:r w:rsidR="00D85E1E" w:rsidRPr="00233B7E">
        <w:rPr>
          <w:sz w:val="28"/>
          <w:szCs w:val="28"/>
        </w:rPr>
        <w:t>публичных слушаниях</w:t>
      </w:r>
      <w:r w:rsidR="00D4254B" w:rsidRPr="00233B7E">
        <w:rPr>
          <w:sz w:val="28"/>
          <w:szCs w:val="28"/>
        </w:rPr>
        <w:t xml:space="preserve">, </w:t>
      </w:r>
      <w:r w:rsidR="00AD44C5" w:rsidRPr="00233B7E">
        <w:rPr>
          <w:sz w:val="28"/>
          <w:szCs w:val="28"/>
        </w:rPr>
        <w:t xml:space="preserve">                              </w:t>
      </w:r>
      <w:r w:rsidR="00D4254B" w:rsidRPr="00233B7E">
        <w:rPr>
          <w:sz w:val="28"/>
          <w:szCs w:val="28"/>
        </w:rPr>
        <w:t xml:space="preserve">и информационные материалы к нему будут размещены на официальном сайте Министерства градостроительства и архитектуры Пензенской области (далее – Министерство), имеющем доменное имя: </w:t>
      </w:r>
      <w:r w:rsidR="00D4254B" w:rsidRPr="00233B7E">
        <w:rPr>
          <w:rStyle w:val="-"/>
          <w:color w:val="auto"/>
          <w:sz w:val="28"/>
          <w:szCs w:val="28"/>
        </w:rPr>
        <w:t>https://mingrad.pnzreg.ru/</w:t>
      </w:r>
      <w:r w:rsidR="00D4254B" w:rsidRPr="00233B7E">
        <w:rPr>
          <w:rStyle w:val="-"/>
          <w:color w:val="auto"/>
          <w:sz w:val="28"/>
          <w:szCs w:val="28"/>
          <w:u w:val="none"/>
        </w:rPr>
        <w:t xml:space="preserve">, </w:t>
      </w:r>
      <w:r w:rsidR="00D85E1E" w:rsidRPr="00233B7E">
        <w:rPr>
          <w:rStyle w:val="-"/>
          <w:color w:val="auto"/>
          <w:sz w:val="28"/>
          <w:szCs w:val="28"/>
          <w:u w:val="none"/>
        </w:rPr>
        <w:t>24.01.2023</w:t>
      </w:r>
      <w:r w:rsidRPr="00233B7E">
        <w:rPr>
          <w:rStyle w:val="-"/>
          <w:color w:val="auto"/>
          <w:sz w:val="28"/>
          <w:szCs w:val="28"/>
          <w:u w:val="none"/>
        </w:rPr>
        <w:t>.</w:t>
      </w:r>
    </w:p>
    <w:p w:rsidR="007D18E6" w:rsidRPr="00233B7E" w:rsidRDefault="007D18E6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3A3CEB" w:rsidRPr="00233B7E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233B7E">
        <w:rPr>
          <w:i/>
          <w:iCs/>
          <w:sz w:val="28"/>
          <w:szCs w:val="28"/>
        </w:rPr>
        <w:t>*</w:t>
      </w:r>
      <w:proofErr w:type="gramStart"/>
      <w:r w:rsidRPr="00233B7E">
        <w:rPr>
          <w:i/>
          <w:iCs/>
          <w:sz w:val="28"/>
          <w:szCs w:val="28"/>
        </w:rPr>
        <w:t>В</w:t>
      </w:r>
      <w:proofErr w:type="gramEnd"/>
      <w:r w:rsidRPr="00233B7E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961809" w:rsidRPr="00233B7E">
        <w:rPr>
          <w:i/>
          <w:iCs/>
          <w:sz w:val="28"/>
          <w:szCs w:val="28"/>
        </w:rPr>
        <w:t>публичных слушаний</w:t>
      </w:r>
      <w:r w:rsidR="00F742D3" w:rsidRPr="00233B7E">
        <w:rPr>
          <w:i/>
          <w:iCs/>
          <w:sz w:val="28"/>
          <w:szCs w:val="28"/>
        </w:rPr>
        <w:t xml:space="preserve"> </w:t>
      </w:r>
      <w:r w:rsidRPr="00233B7E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233B7E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233B7E">
        <w:rPr>
          <w:i/>
          <w:iCs/>
          <w:sz w:val="28"/>
          <w:szCs w:val="28"/>
        </w:rPr>
        <w:t>- для физических лиц: копия доку</w:t>
      </w:r>
      <w:r w:rsidR="001C3F4A" w:rsidRPr="00233B7E">
        <w:rPr>
          <w:i/>
          <w:iCs/>
          <w:sz w:val="28"/>
          <w:szCs w:val="28"/>
        </w:rPr>
        <w:t>мента, удостоверяющего личность,</w:t>
      </w:r>
      <w:r w:rsidRPr="00233B7E">
        <w:rPr>
          <w:i/>
          <w:iCs/>
          <w:sz w:val="28"/>
          <w:szCs w:val="28"/>
        </w:rPr>
        <w:t xml:space="preserve"> </w:t>
      </w:r>
      <w:r w:rsidR="003A3CEB" w:rsidRPr="00233B7E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233B7E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233B7E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233B7E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233B7E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233B7E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233B7E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029E3"/>
    <w:rsid w:val="00233B7E"/>
    <w:rsid w:val="00236776"/>
    <w:rsid w:val="00326412"/>
    <w:rsid w:val="00334A97"/>
    <w:rsid w:val="00365643"/>
    <w:rsid w:val="003A3CEB"/>
    <w:rsid w:val="003A6A77"/>
    <w:rsid w:val="003E55EE"/>
    <w:rsid w:val="00486E16"/>
    <w:rsid w:val="005325AC"/>
    <w:rsid w:val="00575AE8"/>
    <w:rsid w:val="005C1981"/>
    <w:rsid w:val="005F7E31"/>
    <w:rsid w:val="00613742"/>
    <w:rsid w:val="006A3C82"/>
    <w:rsid w:val="006B106D"/>
    <w:rsid w:val="00784F57"/>
    <w:rsid w:val="00791054"/>
    <w:rsid w:val="007A2EA1"/>
    <w:rsid w:val="007D18E6"/>
    <w:rsid w:val="008419A6"/>
    <w:rsid w:val="00871E21"/>
    <w:rsid w:val="00933C87"/>
    <w:rsid w:val="00942083"/>
    <w:rsid w:val="00961809"/>
    <w:rsid w:val="00975BDA"/>
    <w:rsid w:val="009D6191"/>
    <w:rsid w:val="00A02672"/>
    <w:rsid w:val="00A65159"/>
    <w:rsid w:val="00A83E82"/>
    <w:rsid w:val="00AC3975"/>
    <w:rsid w:val="00AD44C5"/>
    <w:rsid w:val="00B50AE6"/>
    <w:rsid w:val="00B56D67"/>
    <w:rsid w:val="00B771E6"/>
    <w:rsid w:val="00B97286"/>
    <w:rsid w:val="00D4254B"/>
    <w:rsid w:val="00D60B37"/>
    <w:rsid w:val="00D85E1E"/>
    <w:rsid w:val="00EA2430"/>
    <w:rsid w:val="00F21D79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8</cp:revision>
  <cp:lastPrinted>2023-01-18T07:12:00Z</cp:lastPrinted>
  <dcterms:created xsi:type="dcterms:W3CDTF">2023-01-17T12:56:00Z</dcterms:created>
  <dcterms:modified xsi:type="dcterms:W3CDTF">2023-01-18T07:18:00Z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