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EA2430" w:rsidRPr="00EA2430">
        <w:rPr>
          <w:b/>
          <w:sz w:val="28"/>
          <w:szCs w:val="28"/>
        </w:rPr>
        <w:t xml:space="preserve">общественных обсуждений </w:t>
      </w:r>
      <w:r w:rsidR="00A65159" w:rsidRPr="007D4081">
        <w:rPr>
          <w:b/>
          <w:sz w:val="28"/>
          <w:szCs w:val="28"/>
        </w:rPr>
        <w:t xml:space="preserve">от </w:t>
      </w:r>
      <w:r w:rsidR="007D4081" w:rsidRPr="007D4081">
        <w:rPr>
          <w:b/>
          <w:sz w:val="28"/>
          <w:szCs w:val="28"/>
        </w:rPr>
        <w:t>29</w:t>
      </w:r>
      <w:r w:rsidR="00A65159" w:rsidRPr="007D4081">
        <w:rPr>
          <w:b/>
          <w:sz w:val="28"/>
          <w:szCs w:val="28"/>
        </w:rPr>
        <w:t>.12.2022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5C1981" w:rsidRDefault="00B771E6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3C82">
        <w:rPr>
          <w:sz w:val="28"/>
          <w:szCs w:val="28"/>
        </w:rPr>
        <w:t xml:space="preserve">На </w:t>
      </w:r>
      <w:r w:rsidR="00B56D67">
        <w:rPr>
          <w:sz w:val="28"/>
          <w:szCs w:val="28"/>
        </w:rPr>
        <w:t>общественные обсуждения</w:t>
      </w:r>
      <w:r w:rsidR="00A65159">
        <w:rPr>
          <w:sz w:val="28"/>
          <w:szCs w:val="28"/>
        </w:rPr>
        <w:t xml:space="preserve"> представляется</w:t>
      </w:r>
      <w:r w:rsidRPr="006A3C82">
        <w:rPr>
          <w:sz w:val="28"/>
          <w:szCs w:val="28"/>
        </w:rPr>
        <w:t xml:space="preserve"> </w:t>
      </w:r>
      <w:r w:rsidRPr="006A3C82">
        <w:rPr>
          <w:bCs/>
          <w:sz w:val="28"/>
          <w:szCs w:val="28"/>
        </w:rPr>
        <w:t xml:space="preserve">проект решения </w:t>
      </w:r>
      <w:r w:rsidR="005C1981" w:rsidRPr="005C1981">
        <w:rPr>
          <w:bCs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B56D67" w:rsidRPr="00B56D67">
        <w:rPr>
          <w:bCs/>
          <w:sz w:val="28"/>
          <w:szCs w:val="28"/>
        </w:rPr>
        <w:t>«религиозное использование (код 3.7)» земельного участка с кадастровым номером 58:29:2011003</w:t>
      </w:r>
      <w:r w:rsidR="00486E16">
        <w:rPr>
          <w:bCs/>
          <w:sz w:val="28"/>
          <w:szCs w:val="28"/>
        </w:rPr>
        <w:t xml:space="preserve">:94, площадью 5315 </w:t>
      </w:r>
      <w:r w:rsidR="00B56D67" w:rsidRPr="00B56D67">
        <w:rPr>
          <w:bCs/>
          <w:sz w:val="28"/>
          <w:szCs w:val="28"/>
        </w:rPr>
        <w:t>кв.м</w:t>
      </w:r>
      <w:r w:rsidR="00BB72B5">
        <w:rPr>
          <w:bCs/>
          <w:sz w:val="28"/>
          <w:szCs w:val="28"/>
        </w:rPr>
        <w:t>.</w:t>
      </w:r>
      <w:r w:rsidR="00B56D67" w:rsidRPr="00B56D67">
        <w:rPr>
          <w:bCs/>
          <w:sz w:val="28"/>
          <w:szCs w:val="28"/>
        </w:rPr>
        <w:t xml:space="preserve">, расположенного в территориальной зоне </w:t>
      </w:r>
      <w:r w:rsidR="00D14014">
        <w:rPr>
          <w:bCs/>
          <w:sz w:val="28"/>
          <w:szCs w:val="28"/>
        </w:rPr>
        <w:t>«</w:t>
      </w:r>
      <w:r w:rsidR="00B56D67" w:rsidRPr="00B56D67">
        <w:rPr>
          <w:bCs/>
          <w:sz w:val="28"/>
          <w:szCs w:val="28"/>
        </w:rPr>
        <w:t>ОД-2</w:t>
      </w:r>
      <w:r w:rsidR="00D14014">
        <w:rPr>
          <w:bCs/>
          <w:sz w:val="28"/>
          <w:szCs w:val="28"/>
        </w:rPr>
        <w:t xml:space="preserve">. </w:t>
      </w:r>
      <w:r w:rsidR="00B56D67" w:rsidRPr="00B56D67">
        <w:rPr>
          <w:bCs/>
          <w:sz w:val="28"/>
          <w:szCs w:val="28"/>
        </w:rPr>
        <w:t>Зона специализи</w:t>
      </w:r>
      <w:r w:rsidR="00D14014">
        <w:rPr>
          <w:bCs/>
          <w:sz w:val="28"/>
          <w:szCs w:val="28"/>
        </w:rPr>
        <w:t>рованной общественной застройки»</w:t>
      </w:r>
      <w:r w:rsidR="00B56D67" w:rsidRPr="00B56D67">
        <w:rPr>
          <w:bCs/>
          <w:sz w:val="28"/>
          <w:szCs w:val="28"/>
        </w:rPr>
        <w:t>, по адресу: Пензенская область, г. Пенза, ул. Бакунина, д. 10.</w:t>
      </w:r>
    </w:p>
    <w:p w:rsidR="003A6A77" w:rsidRPr="006A3C82" w:rsidRDefault="00B56D67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обсуждения</w:t>
      </w:r>
      <w:r w:rsidR="00B771E6" w:rsidRPr="006A3C82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6A3C82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Организатор </w:t>
      </w:r>
      <w:r w:rsidR="00017090">
        <w:rPr>
          <w:sz w:val="28"/>
          <w:szCs w:val="28"/>
        </w:rPr>
        <w:t>общественных обсуждений</w:t>
      </w:r>
      <w:r w:rsidRPr="006A3C82">
        <w:rPr>
          <w:sz w:val="28"/>
          <w:szCs w:val="28"/>
        </w:rPr>
        <w:t xml:space="preserve">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>
        <w:rPr>
          <w:sz w:val="28"/>
          <w:szCs w:val="28"/>
        </w:rPr>
        <w:t>ы</w:t>
      </w:r>
      <w:r w:rsidRPr="006A3C82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6A3C82">
        <w:rPr>
          <w:sz w:val="28"/>
          <w:szCs w:val="28"/>
        </w:rPr>
        <w:t>области от</w:t>
      </w:r>
      <w:r w:rsidRPr="006A3C82">
        <w:rPr>
          <w:sz w:val="28"/>
          <w:szCs w:val="28"/>
        </w:rPr>
        <w:t xml:space="preserve"> 07.06.2022 № 89/ОП «О создании комиссии по подготовке правил землепользовани</w:t>
      </w:r>
      <w:r w:rsidR="00FB7186">
        <w:rPr>
          <w:sz w:val="28"/>
          <w:szCs w:val="28"/>
        </w:rPr>
        <w:t>я</w:t>
      </w:r>
      <w:r w:rsidR="006A3C82">
        <w:rPr>
          <w:sz w:val="28"/>
          <w:szCs w:val="28"/>
        </w:rPr>
        <w:t xml:space="preserve"> </w:t>
      </w:r>
      <w:r w:rsidRPr="006A3C82">
        <w:rPr>
          <w:sz w:val="28"/>
          <w:szCs w:val="28"/>
        </w:rPr>
        <w:t>и застройки муниципальных образований Пензе</w:t>
      </w:r>
      <w:r w:rsidR="00FB7186">
        <w:rPr>
          <w:sz w:val="28"/>
          <w:szCs w:val="28"/>
        </w:rPr>
        <w:t xml:space="preserve">нской области», адрес </w:t>
      </w:r>
      <w:r w:rsidR="001A136D">
        <w:rPr>
          <w:sz w:val="28"/>
          <w:szCs w:val="28"/>
        </w:rPr>
        <w:t>Комиссии: г.</w:t>
      </w:r>
      <w:r w:rsidR="00094FB0">
        <w:rPr>
          <w:sz w:val="28"/>
          <w:szCs w:val="28"/>
        </w:rPr>
        <w:t xml:space="preserve"> Пенза, ул. Суворова, 156.</w:t>
      </w:r>
    </w:p>
    <w:p w:rsidR="00051B7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Срок пров</w:t>
      </w:r>
      <w:r w:rsidR="00975BDA" w:rsidRPr="006A3C82">
        <w:rPr>
          <w:sz w:val="28"/>
          <w:szCs w:val="28"/>
        </w:rPr>
        <w:t xml:space="preserve">едения </w:t>
      </w:r>
      <w:r w:rsidR="00017090">
        <w:rPr>
          <w:sz w:val="28"/>
          <w:szCs w:val="28"/>
        </w:rPr>
        <w:t>общественных обсуждений</w:t>
      </w:r>
      <w:r w:rsidR="00975BDA" w:rsidRPr="006A3C82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>со дня</w:t>
      </w:r>
      <w:r w:rsidR="00051B74">
        <w:rPr>
          <w:sz w:val="28"/>
          <w:szCs w:val="28"/>
        </w:rPr>
        <w:t xml:space="preserve"> </w:t>
      </w:r>
      <w:r w:rsidR="00A65159">
        <w:rPr>
          <w:sz w:val="28"/>
          <w:szCs w:val="28"/>
        </w:rPr>
        <w:t xml:space="preserve">опубликования настоящего </w:t>
      </w:r>
      <w:r w:rsidR="00051B74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017090">
        <w:rPr>
          <w:sz w:val="28"/>
          <w:szCs w:val="28"/>
        </w:rPr>
        <w:t xml:space="preserve">общественных обсуждений </w:t>
      </w:r>
      <w:r w:rsidR="00236776">
        <w:rPr>
          <w:sz w:val="28"/>
          <w:szCs w:val="28"/>
        </w:rPr>
        <w:t>составляет не более одного месяца</w:t>
      </w:r>
      <w:r w:rsidR="00051B74">
        <w:rPr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Информационные материалы по теме </w:t>
      </w:r>
      <w:r w:rsidR="00017090" w:rsidRPr="00017090">
        <w:rPr>
          <w:sz w:val="28"/>
          <w:szCs w:val="28"/>
        </w:rPr>
        <w:t xml:space="preserve">общественных обсуждений </w:t>
      </w:r>
      <w:r w:rsidR="00A02672" w:rsidRPr="009D6191">
        <w:rPr>
          <w:sz w:val="28"/>
          <w:szCs w:val="28"/>
        </w:rPr>
        <w:t>будут представлены</w:t>
      </w:r>
      <w:r w:rsidRPr="009D6191">
        <w:rPr>
          <w:sz w:val="28"/>
          <w:szCs w:val="28"/>
        </w:rPr>
        <w:t xml:space="preserve"> на экспозиции по адре</w:t>
      </w:r>
      <w:r w:rsidR="00A02672" w:rsidRPr="009D6191">
        <w:rPr>
          <w:sz w:val="28"/>
          <w:szCs w:val="28"/>
        </w:rPr>
        <w:t>су: г. Пенза, ул. Суворова, 156</w:t>
      </w:r>
      <w:r w:rsidR="00D4254B">
        <w:rPr>
          <w:sz w:val="28"/>
          <w:szCs w:val="28"/>
        </w:rPr>
        <w:t>, 1 этаж</w:t>
      </w:r>
      <w:r w:rsidR="00017090">
        <w:rPr>
          <w:sz w:val="28"/>
          <w:szCs w:val="28"/>
        </w:rPr>
        <w:t>.</w:t>
      </w:r>
    </w:p>
    <w:p w:rsidR="003A6A77" w:rsidRPr="006A3C82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 xml:space="preserve">Экспозиция </w:t>
      </w:r>
      <w:r w:rsidRPr="00EA5960">
        <w:rPr>
          <w:sz w:val="28"/>
          <w:szCs w:val="28"/>
        </w:rPr>
        <w:t xml:space="preserve">открыта с </w:t>
      </w:r>
      <w:r w:rsidR="007D4081" w:rsidRPr="00EA5960">
        <w:rPr>
          <w:sz w:val="28"/>
          <w:szCs w:val="28"/>
        </w:rPr>
        <w:t>09.01.2023</w:t>
      </w:r>
      <w:r w:rsidRPr="00EA5960">
        <w:rPr>
          <w:sz w:val="28"/>
          <w:szCs w:val="28"/>
        </w:rPr>
        <w:t xml:space="preserve"> по </w:t>
      </w:r>
      <w:r w:rsidR="007D4081" w:rsidRPr="00EA5960">
        <w:rPr>
          <w:sz w:val="28"/>
          <w:szCs w:val="28"/>
        </w:rPr>
        <w:t>19</w:t>
      </w:r>
      <w:r w:rsidR="00B771E6" w:rsidRPr="00EA5960">
        <w:rPr>
          <w:sz w:val="28"/>
          <w:szCs w:val="28"/>
        </w:rPr>
        <w:t>.</w:t>
      </w:r>
      <w:r w:rsidR="007D4081" w:rsidRPr="00EA5960">
        <w:rPr>
          <w:sz w:val="28"/>
          <w:szCs w:val="28"/>
        </w:rPr>
        <w:t>01.2023</w:t>
      </w:r>
      <w:r w:rsidR="00B771E6" w:rsidRPr="00EA5960">
        <w:rPr>
          <w:sz w:val="28"/>
          <w:szCs w:val="28"/>
        </w:rPr>
        <w:t>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sz w:val="28"/>
          <w:szCs w:val="28"/>
        </w:rPr>
        <w:t>Часы работы</w:t>
      </w:r>
      <w:r w:rsidR="00D4254B">
        <w:rPr>
          <w:sz w:val="28"/>
          <w:szCs w:val="28"/>
        </w:rPr>
        <w:t xml:space="preserve"> экспозиции</w:t>
      </w:r>
      <w:r w:rsidRPr="006A3C82">
        <w:rPr>
          <w:sz w:val="28"/>
          <w:szCs w:val="28"/>
        </w:rPr>
        <w:t>: с 10.00 до 12.00.</w:t>
      </w:r>
    </w:p>
    <w:p w:rsidR="00D4254B" w:rsidRPr="006A3C82" w:rsidRDefault="00D4254B" w:rsidP="00D4254B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bCs/>
          <w:color w:val="000000"/>
          <w:sz w:val="28"/>
          <w:szCs w:val="28"/>
        </w:rPr>
        <w:t xml:space="preserve">Проект решения </w:t>
      </w:r>
      <w:r w:rsidRPr="00017090">
        <w:rPr>
          <w:bCs/>
          <w:color w:val="000000"/>
          <w:sz w:val="28"/>
          <w:szCs w:val="28"/>
        </w:rPr>
        <w:t>о предоставлении разрешения на условно разрешенный вид использования «религиозное использование (код 3.7)» земельного участка с кадастровым номер</w:t>
      </w:r>
      <w:r w:rsidR="00486E16">
        <w:rPr>
          <w:bCs/>
          <w:color w:val="000000"/>
          <w:sz w:val="28"/>
          <w:szCs w:val="28"/>
        </w:rPr>
        <w:t>ом 58:29:2011003:94, площадью 53</w:t>
      </w:r>
      <w:r w:rsidRPr="00017090">
        <w:rPr>
          <w:bCs/>
          <w:color w:val="000000"/>
          <w:sz w:val="28"/>
          <w:szCs w:val="28"/>
        </w:rPr>
        <w:t>15 кв.м</w:t>
      </w:r>
      <w:r w:rsidR="00E83DDF">
        <w:rPr>
          <w:bCs/>
          <w:color w:val="000000"/>
          <w:sz w:val="28"/>
          <w:szCs w:val="28"/>
        </w:rPr>
        <w:t>.</w:t>
      </w:r>
      <w:r w:rsidRPr="00017090">
        <w:rPr>
          <w:bCs/>
          <w:color w:val="000000"/>
          <w:sz w:val="28"/>
          <w:szCs w:val="28"/>
        </w:rPr>
        <w:t>, расположенно</w:t>
      </w:r>
      <w:r w:rsidR="00954122">
        <w:rPr>
          <w:bCs/>
          <w:color w:val="000000"/>
          <w:sz w:val="28"/>
          <w:szCs w:val="28"/>
        </w:rPr>
        <w:t xml:space="preserve">го в территориальной зоне «ОД-2. </w:t>
      </w:r>
      <w:r w:rsidRPr="00017090">
        <w:rPr>
          <w:bCs/>
          <w:color w:val="000000"/>
          <w:sz w:val="28"/>
          <w:szCs w:val="28"/>
        </w:rPr>
        <w:t>Зона специализи</w:t>
      </w:r>
      <w:r w:rsidR="00954122">
        <w:rPr>
          <w:bCs/>
          <w:color w:val="000000"/>
          <w:sz w:val="28"/>
          <w:szCs w:val="28"/>
        </w:rPr>
        <w:t>рованной общественной застройки»</w:t>
      </w:r>
      <w:bookmarkStart w:id="0" w:name="_GoBack"/>
      <w:bookmarkEnd w:id="0"/>
      <w:r w:rsidRPr="00017090">
        <w:rPr>
          <w:bCs/>
          <w:color w:val="000000"/>
          <w:sz w:val="28"/>
          <w:szCs w:val="28"/>
        </w:rPr>
        <w:t>, по адресу: Пензенская область</w:t>
      </w:r>
      <w:r>
        <w:rPr>
          <w:bCs/>
          <w:color w:val="000000"/>
          <w:sz w:val="28"/>
          <w:szCs w:val="28"/>
        </w:rPr>
        <w:t>, г. Пенза, ул. Бакунина, д. 10</w:t>
      </w:r>
      <w:r w:rsidRPr="006A3C82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общественных обсуждениях</w:t>
      </w:r>
      <w:r w:rsidRPr="006A3C82">
        <w:rPr>
          <w:color w:val="000000"/>
          <w:sz w:val="28"/>
          <w:szCs w:val="28"/>
        </w:rPr>
        <w:t xml:space="preserve">, и информационные материалы к нему </w:t>
      </w:r>
      <w:r>
        <w:rPr>
          <w:color w:val="000000"/>
          <w:sz w:val="28"/>
          <w:szCs w:val="28"/>
        </w:rPr>
        <w:t>будут размещены</w:t>
      </w:r>
      <w:r w:rsidRPr="006A3C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официальном сайте</w:t>
      </w:r>
      <w:r w:rsidRPr="009D6191">
        <w:rPr>
          <w:color w:val="000000"/>
          <w:sz w:val="28"/>
          <w:szCs w:val="28"/>
        </w:rPr>
        <w:t xml:space="preserve"> Министерства градостроительства и архитектуры Пензенской области</w:t>
      </w:r>
      <w:r>
        <w:rPr>
          <w:color w:val="000000"/>
          <w:sz w:val="28"/>
          <w:szCs w:val="28"/>
        </w:rPr>
        <w:t xml:space="preserve"> (далее – Министерство)</w:t>
      </w:r>
      <w:r w:rsidRPr="009D6191">
        <w:rPr>
          <w:color w:val="000000"/>
          <w:sz w:val="28"/>
          <w:szCs w:val="28"/>
        </w:rPr>
        <w:t xml:space="preserve">, имеющем доменное имя: </w:t>
      </w:r>
      <w:r w:rsidRPr="009D6191">
        <w:rPr>
          <w:rStyle w:val="-"/>
          <w:color w:val="000000"/>
          <w:sz w:val="28"/>
          <w:szCs w:val="28"/>
        </w:rPr>
        <w:t>https://mingrad.</w:t>
      </w:r>
      <w:r w:rsidRPr="00EA5960">
        <w:rPr>
          <w:rStyle w:val="-"/>
          <w:color w:val="000000"/>
          <w:sz w:val="28"/>
          <w:szCs w:val="28"/>
        </w:rPr>
        <w:t>pnzreg.ru/</w:t>
      </w:r>
      <w:r w:rsidRPr="00EA5960">
        <w:rPr>
          <w:rStyle w:val="-"/>
          <w:color w:val="000000"/>
          <w:sz w:val="28"/>
          <w:szCs w:val="28"/>
          <w:u w:val="none"/>
        </w:rPr>
        <w:t xml:space="preserve">, </w:t>
      </w:r>
      <w:r w:rsidR="00EA5960" w:rsidRPr="00EA5960">
        <w:rPr>
          <w:rStyle w:val="-"/>
          <w:color w:val="000000"/>
          <w:sz w:val="28"/>
          <w:szCs w:val="28"/>
          <w:u w:val="none"/>
        </w:rPr>
        <w:t>09.01.2023</w:t>
      </w:r>
      <w:r w:rsidRPr="00EA5960">
        <w:rPr>
          <w:color w:val="000000"/>
          <w:sz w:val="28"/>
          <w:szCs w:val="28"/>
        </w:rPr>
        <w:t>.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В период </w:t>
      </w:r>
      <w:r w:rsidR="00017090" w:rsidRPr="00017090">
        <w:rPr>
          <w:color w:val="000000"/>
          <w:sz w:val="28"/>
          <w:szCs w:val="28"/>
        </w:rPr>
        <w:t xml:space="preserve">общественных обсуждений </w:t>
      </w:r>
      <w:r w:rsidRPr="006A3C82">
        <w:rPr>
          <w:color w:val="000000"/>
          <w:sz w:val="28"/>
          <w:szCs w:val="28"/>
        </w:rPr>
        <w:t xml:space="preserve">участники </w:t>
      </w:r>
      <w:r w:rsidR="00017090" w:rsidRPr="00017090">
        <w:rPr>
          <w:color w:val="000000"/>
          <w:sz w:val="28"/>
          <w:szCs w:val="28"/>
        </w:rPr>
        <w:t>общественных обсуждений</w:t>
      </w:r>
      <w:r w:rsidRPr="006A3C82">
        <w:rPr>
          <w:color w:val="000000"/>
          <w:sz w:val="28"/>
          <w:szCs w:val="28"/>
        </w:rPr>
        <w:t xml:space="preserve">, прошедшие идентификацию*, имеют право </w:t>
      </w:r>
      <w:r w:rsidR="00D4254B">
        <w:rPr>
          <w:color w:val="000000"/>
          <w:sz w:val="28"/>
          <w:szCs w:val="28"/>
        </w:rPr>
        <w:t>вносить</w:t>
      </w:r>
      <w:r w:rsidRPr="006A3C82">
        <w:rPr>
          <w:color w:val="000000"/>
          <w:sz w:val="28"/>
          <w:szCs w:val="28"/>
        </w:rPr>
        <w:t xml:space="preserve"> свои пре</w:t>
      </w:r>
      <w:r w:rsidR="00975BDA" w:rsidRPr="006A3C82">
        <w:rPr>
          <w:color w:val="000000"/>
          <w:sz w:val="28"/>
          <w:szCs w:val="28"/>
        </w:rPr>
        <w:t xml:space="preserve">дложения и замечания </w:t>
      </w:r>
      <w:r w:rsidR="00D4254B" w:rsidRPr="006A3C82">
        <w:rPr>
          <w:color w:val="000000"/>
          <w:sz w:val="28"/>
          <w:szCs w:val="28"/>
        </w:rPr>
        <w:t xml:space="preserve">по обсуждаемому проекту </w:t>
      </w:r>
      <w:r w:rsidR="00975BDA" w:rsidRPr="00EA5960">
        <w:rPr>
          <w:color w:val="000000"/>
          <w:sz w:val="28"/>
          <w:szCs w:val="28"/>
        </w:rPr>
        <w:t>в срок</w:t>
      </w:r>
      <w:r w:rsidR="00017090" w:rsidRPr="00EA5960">
        <w:rPr>
          <w:color w:val="000000"/>
          <w:sz w:val="28"/>
          <w:szCs w:val="28"/>
        </w:rPr>
        <w:t xml:space="preserve"> </w:t>
      </w:r>
      <w:r w:rsidR="00975BDA" w:rsidRPr="00EA5960">
        <w:rPr>
          <w:color w:val="000000"/>
          <w:sz w:val="28"/>
          <w:szCs w:val="28"/>
        </w:rPr>
        <w:t xml:space="preserve">с </w:t>
      </w:r>
      <w:r w:rsidR="00EA5960" w:rsidRPr="00EA5960">
        <w:rPr>
          <w:color w:val="000000"/>
          <w:sz w:val="28"/>
          <w:szCs w:val="28"/>
        </w:rPr>
        <w:t>09.01.2023 по 19.01.2023</w:t>
      </w:r>
      <w:r w:rsidRPr="006A3C82">
        <w:rPr>
          <w:color w:val="000000"/>
          <w:sz w:val="28"/>
          <w:szCs w:val="28"/>
        </w:rPr>
        <w:t xml:space="preserve">: </w:t>
      </w:r>
    </w:p>
    <w:p w:rsidR="00FB7186" w:rsidRDefault="00B771E6" w:rsidP="00FB718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1. </w:t>
      </w:r>
      <w:r w:rsidR="00017090">
        <w:rPr>
          <w:color w:val="000000"/>
          <w:sz w:val="28"/>
          <w:szCs w:val="28"/>
        </w:rPr>
        <w:t>посредством официального сайта</w:t>
      </w:r>
      <w:r w:rsidR="00D4254B">
        <w:rPr>
          <w:color w:val="000000"/>
          <w:sz w:val="28"/>
          <w:szCs w:val="28"/>
        </w:rPr>
        <w:t xml:space="preserve"> Министерства</w:t>
      </w:r>
      <w:r w:rsidRPr="006A3C82">
        <w:rPr>
          <w:color w:val="000000"/>
          <w:sz w:val="28"/>
          <w:szCs w:val="28"/>
        </w:rPr>
        <w:t>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2. в письменной форме</w:t>
      </w:r>
      <w:r w:rsidR="00FB7186">
        <w:rPr>
          <w:color w:val="000000"/>
          <w:sz w:val="28"/>
          <w:szCs w:val="28"/>
        </w:rPr>
        <w:t xml:space="preserve"> </w:t>
      </w:r>
      <w:r w:rsidR="00FB7186">
        <w:rPr>
          <w:sz w:val="28"/>
          <w:szCs w:val="28"/>
        </w:rPr>
        <w:t>или в форме электронного документа</w:t>
      </w:r>
      <w:r w:rsidRPr="006A3C82">
        <w:rPr>
          <w:color w:val="000000"/>
          <w:sz w:val="28"/>
          <w:szCs w:val="28"/>
        </w:rPr>
        <w:t xml:space="preserve"> в адрес Комиссии;</w:t>
      </w:r>
    </w:p>
    <w:p w:rsidR="003A6A77" w:rsidRDefault="00017090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771E6" w:rsidRPr="006A3C82">
        <w:rPr>
          <w:color w:val="000000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</w:t>
      </w:r>
      <w:r w:rsidR="00FB7186">
        <w:rPr>
          <w:color w:val="000000"/>
          <w:sz w:val="28"/>
          <w:szCs w:val="28"/>
        </w:rPr>
        <w:t>общественных обсуждениях</w:t>
      </w:r>
      <w:r w:rsidR="00B771E6" w:rsidRPr="006A3C82">
        <w:rPr>
          <w:color w:val="000000"/>
          <w:sz w:val="28"/>
          <w:szCs w:val="28"/>
        </w:rPr>
        <w:t>.</w:t>
      </w:r>
    </w:p>
    <w:p w:rsidR="00D4254B" w:rsidRDefault="00D4254B" w:rsidP="00C02FA7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</w:t>
      </w:r>
      <w:r>
        <w:rPr>
          <w:color w:val="000000"/>
          <w:sz w:val="28"/>
          <w:szCs w:val="28"/>
        </w:rPr>
        <w:t>общественных обсуждениях</w:t>
      </w:r>
      <w:r w:rsidRPr="006A3C82">
        <w:rPr>
          <w:color w:val="000000"/>
          <w:sz w:val="28"/>
          <w:szCs w:val="28"/>
        </w:rPr>
        <w:t>, необходимо позвонить по телефону</w:t>
      </w:r>
      <w:r w:rsidRPr="009D6191">
        <w:rPr>
          <w:color w:val="000000"/>
          <w:sz w:val="28"/>
          <w:szCs w:val="28"/>
        </w:rPr>
        <w:t>: 22-25-91 и пригласить специалиста.</w:t>
      </w:r>
      <w:r w:rsidRPr="006A3C82">
        <w:rPr>
          <w:color w:val="000000"/>
          <w:sz w:val="28"/>
          <w:szCs w:val="28"/>
        </w:rPr>
        <w:t xml:space="preserve"> </w:t>
      </w:r>
    </w:p>
    <w:p w:rsidR="00C02FA7" w:rsidRDefault="00C02FA7" w:rsidP="00C02FA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C02FA7" w:rsidRDefault="00C02FA7" w:rsidP="00C02FA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C02FA7" w:rsidRPr="006A3C82" w:rsidRDefault="00C02FA7" w:rsidP="00C02FA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lastRenderedPageBreak/>
        <w:t xml:space="preserve">Участниками </w:t>
      </w:r>
      <w:r w:rsidR="00017090" w:rsidRPr="00017090">
        <w:rPr>
          <w:color w:val="000000"/>
          <w:sz w:val="28"/>
          <w:szCs w:val="28"/>
        </w:rPr>
        <w:t xml:space="preserve">общественных обсуждений </w:t>
      </w:r>
      <w:r w:rsidRPr="006A3C82">
        <w:rPr>
          <w:color w:val="000000"/>
          <w:sz w:val="28"/>
          <w:szCs w:val="28"/>
        </w:rPr>
        <w:t>являются: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1)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территориальной зоне, в границах которой расположен земельный участок,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данный проект;</w:t>
      </w:r>
    </w:p>
    <w:p w:rsidR="003A6A77" w:rsidRPr="006A3C82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данный проект, или правообладатели расположенных на них объектов капитального строительства;</w:t>
      </w:r>
    </w:p>
    <w:p w:rsidR="00017090" w:rsidRDefault="00B771E6" w:rsidP="0001709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3C82">
        <w:rPr>
          <w:color w:val="000000"/>
          <w:sz w:val="28"/>
          <w:szCs w:val="28"/>
        </w:rPr>
        <w:t>5)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 w:rsidR="003A6A77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*В целях идентификации и на основании ч. 3, ч. 10 и ч. 12 статьи 5.1 Градостроительного кодекса РФ участники </w:t>
      </w:r>
      <w:r w:rsidR="00F742D3" w:rsidRPr="00F742D3">
        <w:rPr>
          <w:i/>
          <w:iCs/>
          <w:color w:val="000000"/>
          <w:sz w:val="28"/>
          <w:szCs w:val="28"/>
        </w:rPr>
        <w:t xml:space="preserve">общественных обсуждений </w:t>
      </w:r>
      <w:r>
        <w:rPr>
          <w:i/>
          <w:iCs/>
          <w:color w:val="000000"/>
          <w:sz w:val="28"/>
          <w:szCs w:val="28"/>
        </w:rPr>
        <w:t>представляют сведения о себе с приложением документов, подтверждающих такие сведения: - для физических лиц: копия документа, удостоверяющего личность; 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3A6A77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94FB0"/>
    <w:rsid w:val="001A136D"/>
    <w:rsid w:val="00236776"/>
    <w:rsid w:val="00334A97"/>
    <w:rsid w:val="003A6A77"/>
    <w:rsid w:val="00486E16"/>
    <w:rsid w:val="005325AC"/>
    <w:rsid w:val="005C1981"/>
    <w:rsid w:val="006A3C82"/>
    <w:rsid w:val="006B106D"/>
    <w:rsid w:val="00791054"/>
    <w:rsid w:val="007D4081"/>
    <w:rsid w:val="008419A6"/>
    <w:rsid w:val="00871E21"/>
    <w:rsid w:val="00933C87"/>
    <w:rsid w:val="00954122"/>
    <w:rsid w:val="00975BDA"/>
    <w:rsid w:val="009D6191"/>
    <w:rsid w:val="00A02672"/>
    <w:rsid w:val="00A65159"/>
    <w:rsid w:val="00B56D67"/>
    <w:rsid w:val="00B771E6"/>
    <w:rsid w:val="00BB72B5"/>
    <w:rsid w:val="00C02FA7"/>
    <w:rsid w:val="00D14014"/>
    <w:rsid w:val="00D4254B"/>
    <w:rsid w:val="00D60B37"/>
    <w:rsid w:val="00E83DDF"/>
    <w:rsid w:val="00EA2430"/>
    <w:rsid w:val="00EA5960"/>
    <w:rsid w:val="00F33092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Mingrad058</cp:lastModifiedBy>
  <cp:revision>22</cp:revision>
  <cp:lastPrinted>2022-11-07T08:42:00Z</cp:lastPrinted>
  <dcterms:created xsi:type="dcterms:W3CDTF">2022-12-02T11:54:00Z</dcterms:created>
  <dcterms:modified xsi:type="dcterms:W3CDTF">2022-12-26T06:52:00Z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