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B08" w:rsidRPr="006359B4" w:rsidRDefault="00464442" w:rsidP="007C6B08">
      <w:pPr>
        <w:ind w:right="-141" w:firstLine="426"/>
        <w:jc w:val="center"/>
        <w:rPr>
          <w:b/>
          <w:sz w:val="28"/>
        </w:rPr>
      </w:pPr>
      <w:bookmarkStart w:id="0" w:name="_Toc201840230"/>
      <w:bookmarkStart w:id="1" w:name="_Toc205999679"/>
      <w:r>
        <w:rPr>
          <w:b/>
          <w:sz w:val="28"/>
        </w:rPr>
        <w:t>ГЛАВА 2</w:t>
      </w:r>
      <w:r w:rsidR="007C6B08" w:rsidRPr="006359B4">
        <w:rPr>
          <w:b/>
          <w:sz w:val="28"/>
        </w:rPr>
        <w:t>. ГРАДОСТРОИТЕЛЬНЫ</w:t>
      </w:r>
      <w:r>
        <w:rPr>
          <w:b/>
          <w:sz w:val="28"/>
        </w:rPr>
        <w:t>Е</w:t>
      </w:r>
      <w:r w:rsidR="007C6B08" w:rsidRPr="006359B4">
        <w:rPr>
          <w:b/>
          <w:sz w:val="28"/>
        </w:rPr>
        <w:t xml:space="preserve"> РЕГЛАМЕНТ</w:t>
      </w:r>
      <w:bookmarkStart w:id="2" w:name="_Toc139265135"/>
      <w:bookmarkStart w:id="3" w:name="_Toc142034036"/>
      <w:bookmarkEnd w:id="0"/>
      <w:bookmarkEnd w:id="1"/>
      <w:r>
        <w:rPr>
          <w:b/>
          <w:sz w:val="28"/>
        </w:rPr>
        <w:t>Ы</w:t>
      </w:r>
    </w:p>
    <w:p w:rsidR="007C6B08" w:rsidRPr="006359B4" w:rsidRDefault="007C6B08" w:rsidP="007C6B08">
      <w:pPr>
        <w:pStyle w:val="2"/>
        <w:ind w:firstLine="426"/>
        <w:rPr>
          <w:color w:val="auto"/>
          <w:sz w:val="24"/>
        </w:rPr>
      </w:pPr>
      <w:bookmarkStart w:id="4" w:name="_Toc201840231"/>
      <w:bookmarkStart w:id="5" w:name="_Toc205999680"/>
      <w:r w:rsidRPr="006359B4">
        <w:rPr>
          <w:color w:val="auto"/>
          <w:sz w:val="24"/>
        </w:rPr>
        <w:t>Статья 1</w:t>
      </w:r>
      <w:r w:rsidRPr="006359B4">
        <w:rPr>
          <w:color w:val="auto"/>
          <w:sz w:val="24"/>
          <w:lang w:val="ru-RU"/>
        </w:rPr>
        <w:t>3</w:t>
      </w:r>
      <w:r w:rsidRPr="006359B4">
        <w:rPr>
          <w:color w:val="auto"/>
          <w:sz w:val="24"/>
        </w:rPr>
        <w:t>. Градостроительный регламент</w:t>
      </w:r>
      <w:bookmarkEnd w:id="4"/>
      <w:bookmarkEnd w:id="5"/>
    </w:p>
    <w:p w:rsidR="007C6B08" w:rsidRPr="006359B4" w:rsidRDefault="007C6B08" w:rsidP="007C6B08">
      <w:pPr>
        <w:ind w:firstLine="567"/>
      </w:pPr>
      <w:bookmarkStart w:id="6" w:name="_Toc106699856"/>
      <w:bookmarkStart w:id="7" w:name="_Toc201840232"/>
      <w:bookmarkStart w:id="8" w:name="_Toc205999681"/>
      <w:r w:rsidRPr="006359B4">
        <w:t>1. Градостроительным регламентом определяется правовой режим земельных участков, равно как всего, что находится над и под поверхностью земельных участков и используется в процессе их застройки и последующей экс</w:t>
      </w:r>
      <w:bookmarkStart w:id="9" w:name="_GoBack"/>
      <w:bookmarkEnd w:id="9"/>
      <w:r w:rsidRPr="006359B4">
        <w:t>плуатации объектов капитального строительства.</w:t>
      </w:r>
    </w:p>
    <w:p w:rsidR="007C6B08" w:rsidRPr="006359B4" w:rsidRDefault="007C6B08" w:rsidP="007C6B08">
      <w:pPr>
        <w:autoSpaceDE w:val="0"/>
        <w:autoSpaceDN w:val="0"/>
        <w:adjustRightInd w:val="0"/>
        <w:ind w:firstLine="567"/>
      </w:pPr>
      <w:r w:rsidRPr="006359B4">
        <w:t>2. Земельные участки или объекты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могут использоваться без установления срока приведения их в соответствие с градостроительным регламентом,                                за исключением случаев, если использование таких земельных участков и объектов капитального строительства опасно для жизни или здоровья человека, для окружающей среды, объектов культурного наследия.</w:t>
      </w:r>
    </w:p>
    <w:p w:rsidR="007C6B08" w:rsidRPr="006359B4" w:rsidRDefault="007C6B08" w:rsidP="007C6B08">
      <w:pPr>
        <w:autoSpaceDE w:val="0"/>
        <w:autoSpaceDN w:val="0"/>
        <w:adjustRightInd w:val="0"/>
        <w:ind w:firstLine="567"/>
      </w:pPr>
      <w:r w:rsidRPr="006359B4">
        <w:t>3. Реконструкция указанных в части 2 настоящей статьи объектов капитального строительства может осуществляться только путем приведения таких объектов в соответствие                                           с градостроительным регламентом или путем уменьшения их несоответствия предельным параметрам разрешенного строительства, реконструкции. Изменение видов разрешенного использования указанных в части 2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строительства, установленными градостроительным регламентом.</w:t>
      </w:r>
    </w:p>
    <w:p w:rsidR="007C6B08" w:rsidRPr="006359B4" w:rsidRDefault="007C6B08" w:rsidP="007C6B08">
      <w:pPr>
        <w:autoSpaceDE w:val="0"/>
        <w:autoSpaceDN w:val="0"/>
        <w:adjustRightInd w:val="0"/>
        <w:ind w:firstLine="567"/>
      </w:pPr>
      <w:r w:rsidRPr="006359B4">
        <w:t>4. В случае, если использование указанных в части 2 настоящей статьи земельных участков</w:t>
      </w:r>
      <w:r w:rsidR="006359B4">
        <w:t xml:space="preserve">              </w:t>
      </w:r>
      <w:r w:rsidRPr="006359B4">
        <w:t>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 на использование таких земельных участков и объектов.</w:t>
      </w:r>
    </w:p>
    <w:p w:rsidR="007C6B08" w:rsidRPr="006359B4" w:rsidRDefault="007C6B08" w:rsidP="007C6B08">
      <w:pPr>
        <w:pStyle w:val="2"/>
        <w:spacing w:before="300" w:after="200"/>
        <w:ind w:firstLine="425"/>
        <w:rPr>
          <w:color w:val="auto"/>
          <w:sz w:val="24"/>
        </w:rPr>
      </w:pPr>
      <w:r w:rsidRPr="006359B4">
        <w:rPr>
          <w:color w:val="auto"/>
          <w:sz w:val="24"/>
        </w:rPr>
        <w:t>Статья 1</w:t>
      </w:r>
      <w:r w:rsidRPr="006359B4">
        <w:rPr>
          <w:color w:val="auto"/>
          <w:sz w:val="24"/>
          <w:lang w:val="ru-RU"/>
        </w:rPr>
        <w:t>4</w:t>
      </w:r>
      <w:r w:rsidRPr="006359B4">
        <w:rPr>
          <w:color w:val="auto"/>
          <w:sz w:val="24"/>
        </w:rPr>
        <w:t>. Виды разрешенного использования земельных участков и объектов капитального строительства</w:t>
      </w:r>
      <w:bookmarkEnd w:id="6"/>
      <w:bookmarkEnd w:id="7"/>
      <w:bookmarkEnd w:id="8"/>
    </w:p>
    <w:p w:rsidR="007C6B08" w:rsidRPr="006359B4" w:rsidRDefault="007C6B08" w:rsidP="007C6B08">
      <w:pPr>
        <w:ind w:firstLine="426"/>
        <w:rPr>
          <w:rFonts w:eastAsia="Times New Roman"/>
          <w:szCs w:val="21"/>
          <w:lang w:eastAsia="ru-RU"/>
        </w:rPr>
      </w:pPr>
      <w:r w:rsidRPr="006359B4">
        <w:rPr>
          <w:rFonts w:eastAsia="Times New Roman"/>
          <w:lang w:eastAsia="ru-RU"/>
        </w:rPr>
        <w:t>1.</w:t>
      </w:r>
      <w:r w:rsidRPr="006359B4">
        <w:t> </w:t>
      </w:r>
      <w:r w:rsidRPr="006359B4">
        <w:rPr>
          <w:rFonts w:eastAsia="Times New Roman"/>
          <w:lang w:eastAsia="ru-RU"/>
        </w:rPr>
        <w:t>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строительства.</w:t>
      </w:r>
    </w:p>
    <w:p w:rsidR="007C6B08" w:rsidRPr="006359B4" w:rsidRDefault="007C6B08" w:rsidP="007C6B08">
      <w:pPr>
        <w:ind w:firstLine="426"/>
        <w:rPr>
          <w:rFonts w:eastAsia="Times New Roman"/>
          <w:szCs w:val="21"/>
          <w:lang w:eastAsia="ru-RU"/>
        </w:rPr>
      </w:pPr>
      <w:r w:rsidRPr="006359B4">
        <w:rPr>
          <w:rFonts w:eastAsia="Times New Roman"/>
          <w:lang w:eastAsia="ru-RU"/>
        </w:rPr>
        <w:t>2.</w:t>
      </w:r>
      <w:r w:rsidRPr="006359B4">
        <w:t> </w:t>
      </w:r>
      <w:r w:rsidRPr="006359B4">
        <w:rPr>
          <w:rFonts w:eastAsia="Times New Roman"/>
          <w:lang w:eastAsia="ru-RU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регламент.</w:t>
      </w:r>
    </w:p>
    <w:p w:rsidR="007C6B08" w:rsidRPr="006359B4" w:rsidRDefault="007C6B08" w:rsidP="007C6B08">
      <w:pPr>
        <w:ind w:firstLine="426"/>
      </w:pPr>
      <w:r w:rsidRPr="006359B4">
        <w:rPr>
          <w:rFonts w:eastAsia="Times New Roman"/>
        </w:rPr>
        <w:t>3.</w:t>
      </w:r>
      <w:r w:rsidRPr="006359B4">
        <w:t> </w:t>
      </w:r>
      <w:r w:rsidRPr="006359B4">
        <w:rPr>
          <w:rFonts w:eastAsia="Times New Roman"/>
        </w:rPr>
        <w:t xml:space="preserve">Виды разрешенного использования устанавливаются в соответствии </w:t>
      </w:r>
      <w:r w:rsidRPr="006359B4">
        <w:t>с приказом</w:t>
      </w:r>
      <w:r w:rsidRPr="006359B4">
        <w:rPr>
          <w:rFonts w:eastAsia="Times New Roman"/>
          <w:szCs w:val="21"/>
          <w:lang w:eastAsia="ru-RU"/>
        </w:rPr>
        <w:t xml:space="preserve"> </w:t>
      </w:r>
      <w:r w:rsidRPr="006359B4">
        <w:t>Федеральной службы государственной регистрации, кадастра и картографии</w:t>
      </w:r>
      <w:r w:rsidRPr="006359B4">
        <w:rPr>
          <w:rFonts w:eastAsia="Times New Roman"/>
          <w:szCs w:val="21"/>
          <w:lang w:eastAsia="ru-RU"/>
        </w:rPr>
        <w:t xml:space="preserve"> </w:t>
      </w:r>
      <w:r w:rsidRPr="006359B4">
        <w:t xml:space="preserve">от 10.11.2020 </w:t>
      </w:r>
      <w:r w:rsidR="00A0357F" w:rsidRPr="006359B4">
        <w:t xml:space="preserve">                        </w:t>
      </w:r>
      <w:r w:rsidRPr="006359B4">
        <w:t>№ П/0412</w:t>
      </w:r>
      <w:r w:rsidR="00A0357F" w:rsidRPr="006359B4">
        <w:rPr>
          <w:rFonts w:eastAsia="Times New Roman"/>
          <w:szCs w:val="21"/>
          <w:lang w:eastAsia="ru-RU"/>
        </w:rPr>
        <w:t xml:space="preserve"> </w:t>
      </w:r>
      <w:r w:rsidRPr="006359B4">
        <w:rPr>
          <w:rFonts w:eastAsia="Times New Roman"/>
          <w:szCs w:val="21"/>
          <w:lang w:eastAsia="ru-RU"/>
        </w:rPr>
        <w:t>«</w:t>
      </w:r>
      <w:r w:rsidRPr="006359B4">
        <w:t>Об утверждении классификатора</w:t>
      </w:r>
      <w:r w:rsidRPr="006359B4">
        <w:rPr>
          <w:rFonts w:eastAsia="Times New Roman"/>
          <w:szCs w:val="21"/>
          <w:lang w:eastAsia="ru-RU"/>
        </w:rPr>
        <w:t xml:space="preserve"> </w:t>
      </w:r>
      <w:r w:rsidRPr="006359B4">
        <w:t>видов разрешенного использования земельных участков» (с последующими изменениями).</w:t>
      </w:r>
    </w:p>
    <w:p w:rsidR="007C6B08" w:rsidRPr="006359B4" w:rsidRDefault="007C6B08" w:rsidP="007C6B08">
      <w:pPr>
        <w:widowControl/>
        <w:ind w:firstLine="0"/>
        <w:jc w:val="center"/>
        <w:rPr>
          <w:b/>
        </w:rPr>
      </w:pPr>
      <w:bookmarkStart w:id="10" w:name="_Toc138760208"/>
      <w:bookmarkStart w:id="11" w:name="_Toc142034038"/>
      <w:bookmarkStart w:id="12" w:name="_Toc201840233"/>
      <w:bookmarkStart w:id="13" w:name="_Toc205999682"/>
      <w:bookmarkEnd w:id="2"/>
      <w:bookmarkEnd w:id="3"/>
      <w:r w:rsidRPr="006359B4">
        <w:br w:type="page"/>
      </w:r>
      <w:r w:rsidRPr="006359B4">
        <w:rPr>
          <w:b/>
        </w:rPr>
        <w:lastRenderedPageBreak/>
        <w:t>Статья 15. Виды территориальных зон</w:t>
      </w:r>
      <w:bookmarkEnd w:id="10"/>
      <w:r w:rsidRPr="006359B4">
        <w:rPr>
          <w:b/>
        </w:rPr>
        <w:t xml:space="preserve">, устанавливаемые в Правилах </w:t>
      </w:r>
      <w:bookmarkEnd w:id="11"/>
      <w:bookmarkEnd w:id="12"/>
      <w:bookmarkEnd w:id="13"/>
    </w:p>
    <w:p w:rsidR="007C6B08" w:rsidRPr="006359B4" w:rsidRDefault="007C6B08" w:rsidP="007C6B08">
      <w:pPr>
        <w:widowControl/>
        <w:ind w:firstLine="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1"/>
        <w:gridCol w:w="7768"/>
      </w:tblGrid>
      <w:tr w:rsidR="006359B4" w:rsidRPr="006359B4" w:rsidTr="00A0357F">
        <w:trPr>
          <w:jc w:val="center"/>
        </w:trPr>
        <w:tc>
          <w:tcPr>
            <w:tcW w:w="1741" w:type="dxa"/>
            <w:shd w:val="clear" w:color="auto" w:fill="auto"/>
          </w:tcPr>
          <w:p w:rsidR="007C6B08" w:rsidRPr="006359B4" w:rsidRDefault="007C6B08" w:rsidP="00A0357F">
            <w:pPr>
              <w:ind w:firstLine="0"/>
              <w:jc w:val="center"/>
              <w:rPr>
                <w:rFonts w:eastAsia="MS Mincho"/>
                <w:b/>
              </w:rPr>
            </w:pPr>
            <w:r w:rsidRPr="006359B4">
              <w:rPr>
                <w:b/>
              </w:rPr>
              <w:t xml:space="preserve">Индекс зоны </w:t>
            </w:r>
          </w:p>
        </w:tc>
        <w:tc>
          <w:tcPr>
            <w:tcW w:w="7768" w:type="dxa"/>
            <w:shd w:val="clear" w:color="auto" w:fill="auto"/>
          </w:tcPr>
          <w:p w:rsidR="007C6B08" w:rsidRPr="006359B4" w:rsidRDefault="007C6B08" w:rsidP="00A0357F">
            <w:pPr>
              <w:ind w:firstLine="0"/>
              <w:jc w:val="center"/>
              <w:rPr>
                <w:b/>
              </w:rPr>
            </w:pPr>
            <w:r w:rsidRPr="006359B4">
              <w:rPr>
                <w:b/>
              </w:rPr>
              <w:t>Наименование территориальной зоны</w:t>
            </w:r>
          </w:p>
        </w:tc>
      </w:tr>
      <w:tr w:rsidR="006359B4" w:rsidRPr="006359B4" w:rsidTr="00A0357F">
        <w:trPr>
          <w:trHeight w:val="70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7C6B08" w:rsidRPr="006359B4" w:rsidRDefault="00C81E7C" w:rsidP="00A0357F">
            <w:pPr>
              <w:ind w:firstLine="0"/>
              <w:jc w:val="center"/>
            </w:pPr>
            <w:r w:rsidRPr="006359B4">
              <w:t>Ж 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7C6B08" w:rsidRPr="006359B4" w:rsidRDefault="00AA7F46" w:rsidP="00A0357F">
            <w:pPr>
              <w:ind w:firstLine="0"/>
            </w:pPr>
            <w:r w:rsidRPr="006359B4">
              <w:t>Зона индивидуальной жилой застройки постоянного проживания</w:t>
            </w:r>
          </w:p>
        </w:tc>
      </w:tr>
      <w:tr w:rsidR="006359B4" w:rsidRPr="006359B4" w:rsidTr="00A0357F">
        <w:trPr>
          <w:trHeight w:val="70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7C6B08" w:rsidRPr="006359B4" w:rsidRDefault="00C81E7C" w:rsidP="00A0357F">
            <w:pPr>
              <w:ind w:firstLine="0"/>
              <w:jc w:val="center"/>
            </w:pPr>
            <w:r w:rsidRPr="006359B4">
              <w:t>ОД-1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7C6B08" w:rsidRPr="006359B4" w:rsidRDefault="00AA7F46" w:rsidP="00A0357F">
            <w:pPr>
              <w:ind w:firstLine="0"/>
            </w:pPr>
            <w:r w:rsidRPr="006359B4">
              <w:t>Зона административно-делового назначения</w:t>
            </w:r>
          </w:p>
        </w:tc>
      </w:tr>
      <w:tr w:rsidR="006359B4" w:rsidRPr="006359B4" w:rsidTr="00A0357F">
        <w:trPr>
          <w:trHeight w:val="70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7C6B08" w:rsidRPr="006359B4" w:rsidRDefault="00C81E7C" w:rsidP="00A0357F">
            <w:pPr>
              <w:ind w:firstLine="0"/>
              <w:jc w:val="center"/>
              <w:rPr>
                <w:rFonts w:eastAsia="MS Mincho"/>
              </w:rPr>
            </w:pPr>
            <w:r w:rsidRPr="006359B4">
              <w:t>ОД-2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7C6B08" w:rsidRPr="006359B4" w:rsidRDefault="00AA7F46" w:rsidP="00A0357F">
            <w:pPr>
              <w:ind w:firstLine="0"/>
              <w:jc w:val="left"/>
            </w:pPr>
            <w:r w:rsidRPr="006359B4">
              <w:t>Зона социально-бытового назначения</w:t>
            </w:r>
          </w:p>
        </w:tc>
      </w:tr>
      <w:tr w:rsidR="006359B4" w:rsidRPr="006359B4" w:rsidTr="00A0357F">
        <w:trPr>
          <w:trHeight w:val="151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7C6B08" w:rsidRPr="006359B4" w:rsidRDefault="00C81E7C" w:rsidP="00A0357F">
            <w:pPr>
              <w:ind w:firstLine="0"/>
              <w:jc w:val="center"/>
            </w:pPr>
            <w:r w:rsidRPr="006359B4">
              <w:t>ОД-3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7C6B08" w:rsidRPr="006359B4" w:rsidRDefault="00AA7F46" w:rsidP="00A0357F">
            <w:pPr>
              <w:ind w:firstLine="0"/>
              <w:jc w:val="left"/>
            </w:pPr>
            <w:r w:rsidRPr="006359B4">
              <w:t>Зона торгового назначения</w:t>
            </w:r>
          </w:p>
        </w:tc>
      </w:tr>
      <w:tr w:rsidR="006359B4" w:rsidRPr="006359B4" w:rsidTr="00A0357F">
        <w:trPr>
          <w:trHeight w:val="70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7C6B08" w:rsidRPr="006359B4" w:rsidRDefault="00C81E7C" w:rsidP="00A0357F">
            <w:pPr>
              <w:ind w:firstLine="0"/>
              <w:jc w:val="center"/>
            </w:pPr>
            <w:r w:rsidRPr="006359B4">
              <w:t>ОД-4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7C6B08" w:rsidRPr="006359B4" w:rsidRDefault="00AA7F46" w:rsidP="00AA7F46">
            <w:pPr>
              <w:ind w:firstLine="0"/>
            </w:pPr>
            <w:r w:rsidRPr="006359B4">
              <w:t>Зона учебно-образовательного назначения</w:t>
            </w:r>
          </w:p>
        </w:tc>
      </w:tr>
      <w:tr w:rsidR="006359B4" w:rsidRPr="006359B4" w:rsidTr="00A0357F">
        <w:trPr>
          <w:trHeight w:val="70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7C6B08" w:rsidRPr="006359B4" w:rsidRDefault="00C81E7C" w:rsidP="00A0357F">
            <w:pPr>
              <w:ind w:firstLine="0"/>
              <w:jc w:val="center"/>
            </w:pPr>
            <w:r w:rsidRPr="006359B4">
              <w:t>ОД-5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7C6B08" w:rsidRPr="006359B4" w:rsidRDefault="00AA7F46" w:rsidP="00A0357F">
            <w:pPr>
              <w:ind w:firstLine="0"/>
            </w:pPr>
            <w:r w:rsidRPr="006359B4">
              <w:t>Зона культурно-досугового назначения</w:t>
            </w:r>
          </w:p>
        </w:tc>
      </w:tr>
      <w:tr w:rsidR="006359B4" w:rsidRPr="006359B4" w:rsidTr="00A0357F">
        <w:trPr>
          <w:trHeight w:val="135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7C6B08" w:rsidRPr="006359B4" w:rsidRDefault="00C81E7C" w:rsidP="00A0357F">
            <w:pPr>
              <w:ind w:firstLine="0"/>
              <w:jc w:val="center"/>
            </w:pPr>
            <w:r w:rsidRPr="006359B4">
              <w:t>ОД-6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7C6B08" w:rsidRPr="006359B4" w:rsidRDefault="00AA7F46" w:rsidP="00A0357F">
            <w:pPr>
              <w:ind w:firstLine="0"/>
            </w:pPr>
            <w:r w:rsidRPr="006359B4">
              <w:t>Зона спортивного назначения</w:t>
            </w:r>
          </w:p>
        </w:tc>
      </w:tr>
      <w:tr w:rsidR="006359B4" w:rsidRPr="006359B4" w:rsidTr="00A0357F">
        <w:trPr>
          <w:trHeight w:val="70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7C6B08" w:rsidRPr="006359B4" w:rsidRDefault="00C81E7C" w:rsidP="00A0357F">
            <w:pPr>
              <w:ind w:firstLine="0"/>
              <w:jc w:val="center"/>
            </w:pPr>
            <w:r w:rsidRPr="006359B4">
              <w:t>ОД-7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7C6B08" w:rsidRPr="006359B4" w:rsidRDefault="00AA7F46" w:rsidP="00A0357F">
            <w:pPr>
              <w:ind w:firstLine="0"/>
            </w:pPr>
            <w:r w:rsidRPr="006359B4">
              <w:t>Зона здравоохранения</w:t>
            </w:r>
          </w:p>
        </w:tc>
      </w:tr>
      <w:tr w:rsidR="006359B4" w:rsidRPr="006359B4" w:rsidTr="00A0357F">
        <w:trPr>
          <w:trHeight w:val="70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7C6B08" w:rsidRPr="006359B4" w:rsidRDefault="00C81E7C" w:rsidP="00A0357F">
            <w:pPr>
              <w:ind w:firstLine="0"/>
              <w:jc w:val="center"/>
            </w:pPr>
            <w:r w:rsidRPr="006359B4">
              <w:t>Р-1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7C6B08" w:rsidRPr="006359B4" w:rsidRDefault="00AA7F46" w:rsidP="00A0357F">
            <w:pPr>
              <w:ind w:firstLine="0"/>
            </w:pPr>
            <w:r w:rsidRPr="006359B4">
              <w:t>Зона места отдыха общего пользования</w:t>
            </w:r>
          </w:p>
        </w:tc>
      </w:tr>
      <w:tr w:rsidR="006359B4" w:rsidRPr="006359B4" w:rsidTr="00A0357F">
        <w:trPr>
          <w:trHeight w:val="70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AA7F46" w:rsidRPr="006359B4" w:rsidRDefault="00C81E7C" w:rsidP="00A0357F">
            <w:pPr>
              <w:ind w:firstLine="0"/>
              <w:jc w:val="center"/>
            </w:pPr>
            <w:r w:rsidRPr="006359B4">
              <w:t>ПР-1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A7F46" w:rsidRPr="006359B4" w:rsidRDefault="00AA7F46" w:rsidP="00A0357F">
            <w:pPr>
              <w:ind w:firstLine="0"/>
            </w:pPr>
            <w:r w:rsidRPr="006359B4">
              <w:t>Зона промышленности (карьер)</w:t>
            </w:r>
          </w:p>
        </w:tc>
      </w:tr>
      <w:tr w:rsidR="006359B4" w:rsidRPr="006359B4" w:rsidTr="00A0357F">
        <w:trPr>
          <w:trHeight w:val="70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AA7F46" w:rsidRPr="006359B4" w:rsidRDefault="00C81E7C" w:rsidP="00A0357F">
            <w:pPr>
              <w:ind w:firstLine="0"/>
              <w:jc w:val="center"/>
            </w:pPr>
            <w:r w:rsidRPr="006359B4">
              <w:t>ИТ-1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A7F46" w:rsidRPr="006359B4" w:rsidRDefault="00AA7F46" w:rsidP="00A0357F">
            <w:pPr>
              <w:ind w:firstLine="0"/>
            </w:pPr>
            <w:r w:rsidRPr="006359B4">
              <w:t>Зона энергообеспечения (электростанции, линии электропередач, ТП)</w:t>
            </w:r>
          </w:p>
        </w:tc>
      </w:tr>
      <w:tr w:rsidR="006359B4" w:rsidRPr="006359B4" w:rsidTr="00A0357F">
        <w:trPr>
          <w:trHeight w:val="70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AA7F46" w:rsidRPr="006359B4" w:rsidRDefault="00C81E7C" w:rsidP="00A0357F">
            <w:pPr>
              <w:ind w:firstLine="0"/>
              <w:jc w:val="center"/>
            </w:pPr>
            <w:r w:rsidRPr="006359B4">
              <w:t>ИТ-2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A7F46" w:rsidRPr="006359B4" w:rsidRDefault="00AA7F46" w:rsidP="00A0357F">
            <w:pPr>
              <w:ind w:firstLine="0"/>
            </w:pPr>
            <w:r w:rsidRPr="006359B4">
              <w:t>Зона водоснабжения и очистки стоков (арт. скважины, каптаж, водопровод, очистные сооружения)</w:t>
            </w:r>
          </w:p>
        </w:tc>
      </w:tr>
      <w:tr w:rsidR="006359B4" w:rsidRPr="006359B4" w:rsidTr="00A0357F">
        <w:trPr>
          <w:trHeight w:val="70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AA7F46" w:rsidRPr="006359B4" w:rsidRDefault="00C81E7C" w:rsidP="00A0357F">
            <w:pPr>
              <w:ind w:firstLine="0"/>
              <w:jc w:val="center"/>
            </w:pPr>
            <w:r w:rsidRPr="006359B4">
              <w:t>ИТ-3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A7F46" w:rsidRPr="006359B4" w:rsidRDefault="00AA7F46" w:rsidP="00A0357F">
            <w:pPr>
              <w:ind w:firstLine="0"/>
            </w:pPr>
            <w:r w:rsidRPr="006359B4">
              <w:t>Зона связи (кабель связи)</w:t>
            </w:r>
          </w:p>
        </w:tc>
      </w:tr>
      <w:tr w:rsidR="006359B4" w:rsidRPr="006359B4" w:rsidTr="00A0357F">
        <w:trPr>
          <w:trHeight w:val="70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AA7F46" w:rsidRPr="006359B4" w:rsidRDefault="00C81E7C" w:rsidP="00A0357F">
            <w:pPr>
              <w:ind w:firstLine="0"/>
              <w:jc w:val="center"/>
            </w:pPr>
            <w:r w:rsidRPr="006359B4">
              <w:t>ИТ-4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A7F46" w:rsidRPr="006359B4" w:rsidRDefault="00AA7F46" w:rsidP="00A0357F">
            <w:pPr>
              <w:ind w:firstLine="0"/>
            </w:pPr>
            <w:r w:rsidRPr="006359B4">
              <w:t>Зона технического обслуживания (газопровод ГРП, ГРПШ)</w:t>
            </w:r>
          </w:p>
        </w:tc>
      </w:tr>
      <w:tr w:rsidR="006359B4" w:rsidRPr="006359B4" w:rsidTr="00AA7F46">
        <w:trPr>
          <w:trHeight w:val="77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AA7F46" w:rsidRPr="006359B4" w:rsidRDefault="00C81E7C" w:rsidP="00A0357F">
            <w:pPr>
              <w:ind w:firstLine="0"/>
              <w:jc w:val="center"/>
            </w:pPr>
            <w:r w:rsidRPr="006359B4">
              <w:t>ИТ-5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A7F46" w:rsidRPr="006359B4" w:rsidRDefault="00AA7F46" w:rsidP="00A0357F">
            <w:pPr>
              <w:ind w:firstLine="0"/>
            </w:pPr>
            <w:r w:rsidRPr="006359B4">
              <w:t>Зона внешнего транспорта</w:t>
            </w:r>
          </w:p>
        </w:tc>
      </w:tr>
      <w:tr w:rsidR="006359B4" w:rsidRPr="006359B4" w:rsidTr="00AA7F46">
        <w:trPr>
          <w:trHeight w:val="77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AA7F46" w:rsidRPr="006359B4" w:rsidRDefault="00C81E7C" w:rsidP="00A0357F">
            <w:pPr>
              <w:ind w:firstLine="0"/>
              <w:jc w:val="center"/>
            </w:pPr>
            <w:r w:rsidRPr="006359B4">
              <w:t>ИТ-6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A7F46" w:rsidRPr="006359B4" w:rsidRDefault="00AA7F46" w:rsidP="00A0357F">
            <w:pPr>
              <w:ind w:firstLine="0"/>
            </w:pPr>
            <w:r w:rsidRPr="006359B4">
              <w:t>Зона улично-дорожной сети</w:t>
            </w:r>
          </w:p>
        </w:tc>
      </w:tr>
      <w:tr w:rsidR="006359B4" w:rsidRPr="006359B4" w:rsidTr="00AA7F46">
        <w:trPr>
          <w:trHeight w:val="77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AA7F46" w:rsidRPr="006359B4" w:rsidRDefault="00C81E7C" w:rsidP="00A0357F">
            <w:pPr>
              <w:ind w:firstLine="0"/>
              <w:jc w:val="center"/>
            </w:pPr>
            <w:r w:rsidRPr="006359B4">
              <w:t>СХ-1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A7F46" w:rsidRPr="006359B4" w:rsidRDefault="00AA7F46" w:rsidP="00A0357F">
            <w:pPr>
              <w:ind w:firstLine="0"/>
            </w:pPr>
            <w:r w:rsidRPr="006359B4">
              <w:t>Зона сельскохозяйственных угодий</w:t>
            </w:r>
          </w:p>
        </w:tc>
      </w:tr>
      <w:tr w:rsidR="006359B4" w:rsidRPr="006359B4" w:rsidTr="00AA7F46">
        <w:trPr>
          <w:trHeight w:val="77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AA7F46" w:rsidRPr="006359B4" w:rsidRDefault="00C81E7C" w:rsidP="00A0357F">
            <w:pPr>
              <w:ind w:firstLine="0"/>
              <w:jc w:val="center"/>
            </w:pPr>
            <w:r w:rsidRPr="006359B4">
              <w:t>СХ-2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A7F46" w:rsidRPr="006359B4" w:rsidRDefault="00AA7F46" w:rsidP="00A0357F">
            <w:pPr>
              <w:ind w:firstLine="0"/>
            </w:pPr>
            <w:r w:rsidRPr="006359B4">
              <w:t>Зона занятая объектами сельскохозяйственного назначения</w:t>
            </w:r>
          </w:p>
        </w:tc>
      </w:tr>
      <w:tr w:rsidR="006359B4" w:rsidRPr="006359B4" w:rsidTr="00AA7F46">
        <w:trPr>
          <w:trHeight w:val="77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AA7F46" w:rsidRPr="006359B4" w:rsidRDefault="00C81E7C" w:rsidP="00A0357F">
            <w:pPr>
              <w:ind w:firstLine="0"/>
              <w:jc w:val="center"/>
            </w:pPr>
            <w:r w:rsidRPr="006359B4">
              <w:t>СН-1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A7F46" w:rsidRPr="006359B4" w:rsidRDefault="00AA7F46" w:rsidP="00A0357F">
            <w:pPr>
              <w:ind w:firstLine="0"/>
            </w:pPr>
            <w:r w:rsidRPr="006359B4">
              <w:t>Зона ритуального назначения</w:t>
            </w:r>
          </w:p>
        </w:tc>
      </w:tr>
      <w:tr w:rsidR="006359B4" w:rsidRPr="006359B4" w:rsidTr="00AA7F46">
        <w:trPr>
          <w:trHeight w:val="77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AA7F46" w:rsidRPr="006359B4" w:rsidRDefault="00C81E7C" w:rsidP="00A0357F">
            <w:pPr>
              <w:ind w:firstLine="0"/>
              <w:jc w:val="center"/>
            </w:pPr>
            <w:r w:rsidRPr="006359B4">
              <w:t>СН-2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A7F46" w:rsidRPr="006359B4" w:rsidRDefault="00AA7F46" w:rsidP="00A0357F">
            <w:pPr>
              <w:ind w:firstLine="0"/>
            </w:pPr>
            <w:r w:rsidRPr="006359B4">
              <w:t>Зона складирования и захоронения отходов</w:t>
            </w:r>
          </w:p>
        </w:tc>
      </w:tr>
      <w:tr w:rsidR="006359B4" w:rsidRPr="006359B4" w:rsidTr="00AA7F46">
        <w:trPr>
          <w:trHeight w:val="77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AA7F46" w:rsidRPr="006359B4" w:rsidRDefault="00C81E7C" w:rsidP="00A0357F">
            <w:pPr>
              <w:ind w:firstLine="0"/>
              <w:jc w:val="center"/>
            </w:pPr>
            <w:r w:rsidRPr="006359B4">
              <w:t>А-1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A7F46" w:rsidRPr="006359B4" w:rsidRDefault="00AA7F46" w:rsidP="00A0357F">
            <w:pPr>
              <w:ind w:firstLine="0"/>
            </w:pPr>
            <w:r w:rsidRPr="006359B4">
              <w:t>Зона водного фонда</w:t>
            </w:r>
          </w:p>
        </w:tc>
      </w:tr>
      <w:tr w:rsidR="00AA7F46" w:rsidRPr="006359B4" w:rsidTr="00AA7F46">
        <w:trPr>
          <w:trHeight w:val="77"/>
          <w:jc w:val="center"/>
        </w:trPr>
        <w:tc>
          <w:tcPr>
            <w:tcW w:w="1741" w:type="dxa"/>
            <w:shd w:val="clear" w:color="auto" w:fill="auto"/>
            <w:vAlign w:val="center"/>
          </w:tcPr>
          <w:p w:rsidR="00AA7F46" w:rsidRPr="006359B4" w:rsidRDefault="00C81E7C" w:rsidP="00A0357F">
            <w:pPr>
              <w:ind w:firstLine="0"/>
              <w:jc w:val="center"/>
            </w:pPr>
            <w:r w:rsidRPr="006359B4">
              <w:t>Л-1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A7F46" w:rsidRPr="006359B4" w:rsidRDefault="00AA7F46" w:rsidP="00A0357F">
            <w:pPr>
              <w:ind w:firstLine="0"/>
            </w:pPr>
            <w:r w:rsidRPr="006359B4">
              <w:t>Зона лесного фонда</w:t>
            </w:r>
          </w:p>
        </w:tc>
      </w:tr>
    </w:tbl>
    <w:p w:rsidR="007C6B08" w:rsidRPr="006359B4" w:rsidRDefault="007C6B08" w:rsidP="007C6B08">
      <w:pPr>
        <w:widowControl/>
        <w:autoSpaceDE w:val="0"/>
        <w:autoSpaceDN w:val="0"/>
        <w:adjustRightInd w:val="0"/>
        <w:ind w:firstLine="567"/>
      </w:pPr>
    </w:p>
    <w:p w:rsidR="007C6B08" w:rsidRPr="006359B4" w:rsidRDefault="007C6B08" w:rsidP="007C6B08">
      <w:pPr>
        <w:widowControl/>
        <w:autoSpaceDE w:val="0"/>
        <w:autoSpaceDN w:val="0"/>
        <w:adjustRightInd w:val="0"/>
        <w:ind w:firstLine="567"/>
        <w:rPr>
          <w:rFonts w:eastAsia="Times New Roman"/>
          <w:b/>
          <w:bCs/>
          <w:sz w:val="28"/>
          <w:szCs w:val="26"/>
        </w:rPr>
      </w:pPr>
      <w:r w:rsidRPr="006359B4">
        <w:t xml:space="preserve">Сведения о границах территориальных зон, содержащие графическое описание местоположения границ территориальных зон, перечень координат характерных точек границ                  </w:t>
      </w:r>
      <w:r w:rsidRPr="006359B4">
        <w:rPr>
          <w:szCs w:val="24"/>
          <w:lang w:eastAsia="ru-RU"/>
        </w:rPr>
        <w:t>в системе координат</w:t>
      </w:r>
      <w:r w:rsidRPr="006359B4">
        <w:t>, используемой для ведения Единого государственного реестра недвижимости приведены в приложении к настоящим Правилам.</w:t>
      </w:r>
    </w:p>
    <w:p w:rsidR="007C6B08" w:rsidRPr="006359B4" w:rsidRDefault="007C6B08">
      <w:pPr>
        <w:widowControl/>
        <w:spacing w:after="160" w:line="259" w:lineRule="auto"/>
        <w:ind w:firstLine="0"/>
        <w:jc w:val="left"/>
        <w:rPr>
          <w:sz w:val="28"/>
          <w:szCs w:val="28"/>
        </w:rPr>
      </w:pPr>
      <w:r w:rsidRPr="006359B4">
        <w:rPr>
          <w:sz w:val="28"/>
          <w:szCs w:val="28"/>
        </w:rPr>
        <w:br w:type="page"/>
      </w:r>
    </w:p>
    <w:p w:rsidR="0098076D" w:rsidRPr="006359B4" w:rsidRDefault="0098076D" w:rsidP="00A0357F">
      <w:pPr>
        <w:pStyle w:val="1"/>
        <w:keepNext w:val="0"/>
        <w:keepLines w:val="0"/>
        <w:spacing w:before="300" w:after="300"/>
        <w:rPr>
          <w:sz w:val="24"/>
          <w:lang w:val="ru-RU"/>
        </w:rPr>
      </w:pPr>
      <w:bookmarkStart w:id="14" w:name="_Toc512335930"/>
      <w:r w:rsidRPr="006359B4">
        <w:rPr>
          <w:sz w:val="24"/>
        </w:rPr>
        <w:lastRenderedPageBreak/>
        <w:t xml:space="preserve">Статья </w:t>
      </w:r>
      <w:r w:rsidR="006600CF" w:rsidRPr="006359B4">
        <w:rPr>
          <w:sz w:val="24"/>
          <w:lang w:val="ru-RU"/>
        </w:rPr>
        <w:t>16</w:t>
      </w:r>
      <w:r w:rsidRPr="006359B4">
        <w:rPr>
          <w:sz w:val="24"/>
        </w:rPr>
        <w:t xml:space="preserve">. Градостроительный регламент. </w:t>
      </w:r>
      <w:r w:rsidRPr="006359B4">
        <w:rPr>
          <w:sz w:val="24"/>
          <w:lang w:val="ru-RU"/>
        </w:rPr>
        <w:t>Ж 1 Зона индивидуальной жилой застройки постоянного проживания</w:t>
      </w:r>
      <w:bookmarkEnd w:id="14"/>
    </w:p>
    <w:p w:rsidR="00B54FE1" w:rsidRPr="006359B4" w:rsidRDefault="00B54FE1" w:rsidP="00B54FE1">
      <w:pPr>
        <w:keepNext/>
        <w:keepLines/>
        <w:widowControl/>
      </w:pPr>
      <w:bookmarkStart w:id="15" w:name="_Toc512335952"/>
      <w:bookmarkStart w:id="16" w:name="_Toc431301390"/>
      <w:r w:rsidRPr="006359B4">
        <w:t xml:space="preserve">1. Зона выделена для создания правовых условий формирования территорий </w:t>
      </w:r>
      <w:r w:rsidR="00AA7F46" w:rsidRPr="006359B4">
        <w:t xml:space="preserve">                        </w:t>
      </w:r>
      <w:r w:rsidR="004F6DAC" w:rsidRPr="006359B4">
        <w:t xml:space="preserve">               </w:t>
      </w:r>
      <w:r w:rsidR="00AA7F46" w:rsidRPr="006359B4">
        <w:t xml:space="preserve"> </w:t>
      </w:r>
      <w:r w:rsidRPr="006359B4">
        <w:t xml:space="preserve">для размещения жилых домов, не предназначенных для раздела на квартиры. </w:t>
      </w:r>
    </w:p>
    <w:p w:rsidR="00B54FE1" w:rsidRPr="006359B4" w:rsidRDefault="00B54FE1" w:rsidP="00B54FE1">
      <w:pPr>
        <w:keepNext/>
        <w:keepLines/>
        <w:widowControl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8747"/>
      </w:tblGrid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2.1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Для индивидуального жилищного строительства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2.2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Для ведения личного подсобного хозяйства</w:t>
            </w:r>
            <w:r w:rsidR="00021C6D" w:rsidRPr="006359B4">
              <w:t xml:space="preserve"> (приусадебный земельный участок)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2.3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Блокированная жилая застройка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3CB" w:rsidRPr="006359B4" w:rsidRDefault="009903CB" w:rsidP="009903CB">
            <w:pPr>
              <w:pStyle w:val="aff3"/>
              <w:jc w:val="center"/>
            </w:pPr>
            <w:r w:rsidRPr="006359B4">
              <w:t>3.2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3CB" w:rsidRPr="006359B4" w:rsidRDefault="009903CB" w:rsidP="009903CB">
            <w:pPr>
              <w:pStyle w:val="aff3"/>
            </w:pPr>
            <w:r w:rsidRPr="006359B4">
              <w:rPr>
                <w:szCs w:val="24"/>
                <w:lang w:eastAsia="ru-RU"/>
              </w:rPr>
              <w:t>Социальное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3CB" w:rsidRPr="006359B4" w:rsidRDefault="009903CB" w:rsidP="009903CB">
            <w:pPr>
              <w:pStyle w:val="aff3"/>
              <w:jc w:val="center"/>
            </w:pPr>
            <w:r w:rsidRPr="006359B4">
              <w:t>3.3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3CB" w:rsidRPr="006359B4" w:rsidRDefault="009903CB" w:rsidP="009903CB">
            <w:pPr>
              <w:pStyle w:val="aff3"/>
            </w:pPr>
            <w:r w:rsidRPr="006359B4">
              <w:rPr>
                <w:szCs w:val="24"/>
                <w:lang w:eastAsia="ru-RU"/>
              </w:rPr>
              <w:t>Бытовое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3CB" w:rsidRPr="006359B4" w:rsidRDefault="009903CB" w:rsidP="009903CB">
            <w:pPr>
              <w:pStyle w:val="aff3"/>
              <w:jc w:val="center"/>
            </w:pPr>
            <w:r w:rsidRPr="006359B4">
              <w:t>3.4.1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3CB" w:rsidRPr="006359B4" w:rsidRDefault="009903CB" w:rsidP="009903CB">
            <w:pPr>
              <w:pStyle w:val="aff3"/>
            </w:pPr>
            <w:r w:rsidRPr="006359B4">
              <w:rPr>
                <w:szCs w:val="24"/>
                <w:lang w:eastAsia="ru-RU"/>
              </w:rPr>
              <w:t>Амбулаторно-поликлиническое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3.5.1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AA7F46" w:rsidP="00381751">
            <w:pPr>
              <w:pStyle w:val="aff3"/>
            </w:pPr>
            <w:r w:rsidRPr="006359B4">
              <w:t xml:space="preserve">Дошкольное, начальное и </w:t>
            </w:r>
            <w:r w:rsidR="00B54FE1" w:rsidRPr="006359B4">
              <w:t>среднее общее образование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3CB" w:rsidRPr="006359B4" w:rsidRDefault="009903CB" w:rsidP="009903CB">
            <w:pPr>
              <w:pStyle w:val="aff3"/>
              <w:jc w:val="center"/>
            </w:pPr>
            <w:r w:rsidRPr="006359B4">
              <w:t>3.6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3CB" w:rsidRPr="006359B4" w:rsidRDefault="009903CB" w:rsidP="009903CB">
            <w:pPr>
              <w:pStyle w:val="aff3"/>
            </w:pPr>
            <w:r w:rsidRPr="006359B4">
              <w:t>Культурное развитие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3CB" w:rsidRPr="006359B4" w:rsidRDefault="009903CB" w:rsidP="009903CB">
            <w:pPr>
              <w:pStyle w:val="aff3"/>
              <w:jc w:val="center"/>
            </w:pPr>
            <w:r w:rsidRPr="006359B4">
              <w:t>3.7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3CB" w:rsidRPr="006359B4" w:rsidRDefault="009903CB" w:rsidP="009903CB">
            <w:pPr>
              <w:pStyle w:val="aff3"/>
            </w:pPr>
            <w:r w:rsidRPr="006359B4">
              <w:t>Религиозное использование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3CB" w:rsidRPr="006359B4" w:rsidRDefault="009903CB" w:rsidP="009903CB">
            <w:pPr>
              <w:pStyle w:val="aff3"/>
              <w:jc w:val="center"/>
            </w:pPr>
            <w:r w:rsidRPr="006359B4">
              <w:t>3.10.1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3CB" w:rsidRPr="006359B4" w:rsidRDefault="009903CB" w:rsidP="009903CB">
            <w:pPr>
              <w:pStyle w:val="aff3"/>
            </w:pPr>
            <w:r w:rsidRPr="006359B4">
              <w:rPr>
                <w:szCs w:val="24"/>
                <w:lang w:eastAsia="ru-RU"/>
              </w:rPr>
              <w:t>Амбулаторное ветеринарное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3CB" w:rsidRPr="006359B4" w:rsidRDefault="009903CB" w:rsidP="009903CB">
            <w:pPr>
              <w:pStyle w:val="aff3"/>
              <w:jc w:val="center"/>
            </w:pPr>
            <w:r w:rsidRPr="006359B4">
              <w:t>4.3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3CB" w:rsidRPr="006359B4" w:rsidRDefault="009903CB" w:rsidP="009903CB">
            <w:pPr>
              <w:pStyle w:val="aff3"/>
            </w:pPr>
            <w:r w:rsidRPr="006359B4">
              <w:t>Рынки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3CB" w:rsidRPr="006359B4" w:rsidRDefault="009903CB" w:rsidP="009903CB">
            <w:pPr>
              <w:pStyle w:val="aff3"/>
              <w:jc w:val="center"/>
            </w:pPr>
            <w:r w:rsidRPr="006359B4">
              <w:t>4.6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3CB" w:rsidRPr="006359B4" w:rsidRDefault="009903CB" w:rsidP="009903CB">
            <w:pPr>
              <w:pStyle w:val="aff3"/>
            </w:pPr>
            <w:r w:rsidRPr="006359B4">
              <w:rPr>
                <w:szCs w:val="24"/>
                <w:lang w:eastAsia="ru-RU"/>
              </w:rPr>
              <w:t>Общественное питание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3CB" w:rsidRPr="006359B4" w:rsidRDefault="009903CB" w:rsidP="009903CB">
            <w:pPr>
              <w:pStyle w:val="aff3"/>
              <w:jc w:val="center"/>
            </w:pPr>
            <w:r w:rsidRPr="006359B4">
              <w:t>5.1.2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3CB" w:rsidRPr="006359B4" w:rsidRDefault="009903CB" w:rsidP="009903CB">
            <w:pPr>
              <w:pStyle w:val="aff3"/>
            </w:pPr>
            <w:r w:rsidRPr="006359B4">
              <w:rPr>
                <w:szCs w:val="24"/>
                <w:lang w:eastAsia="ru-RU"/>
              </w:rPr>
              <w:t>Обеспечение занятий спортом в помещениях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3CB" w:rsidRPr="006359B4" w:rsidRDefault="009903CB" w:rsidP="009903CB">
            <w:pPr>
              <w:pStyle w:val="aff3"/>
              <w:jc w:val="center"/>
            </w:pPr>
            <w:r w:rsidRPr="006359B4">
              <w:t>5.1.3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3CB" w:rsidRPr="006359B4" w:rsidRDefault="009903CB" w:rsidP="009903CB">
            <w:pPr>
              <w:pStyle w:val="aff3"/>
            </w:pPr>
            <w:r w:rsidRPr="006359B4">
              <w:rPr>
                <w:szCs w:val="24"/>
                <w:lang w:eastAsia="ru-RU"/>
              </w:rPr>
              <w:t>Площадки для занятий спортом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13.1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rPr>
                <w:szCs w:val="20"/>
              </w:rPr>
              <w:t xml:space="preserve">Ведение </w:t>
            </w:r>
            <w:r w:rsidRPr="006359B4">
              <w:t xml:space="preserve">огородничества 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3051C7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B54FE1" w:rsidP="003051C7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Условно разрешенные виды разреш</w:t>
            </w:r>
            <w:r w:rsidR="003051C7" w:rsidRPr="006359B4">
              <w:rPr>
                <w:b/>
              </w:rPr>
              <w:t>е</w:t>
            </w:r>
            <w:r w:rsidRPr="006359B4">
              <w:rPr>
                <w:b/>
              </w:rPr>
              <w:t>нного использования</w:t>
            </w:r>
          </w:p>
        </w:tc>
      </w:tr>
      <w:tr w:rsidR="00B54FE1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4.4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Магазины</w:t>
            </w:r>
          </w:p>
        </w:tc>
      </w:tr>
    </w:tbl>
    <w:p w:rsidR="00B54FE1" w:rsidRPr="006359B4" w:rsidRDefault="00B54FE1" w:rsidP="00B54FE1">
      <w:pPr>
        <w:ind w:firstLine="0"/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2.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видов разрешенного использования с кодами 2.1, 2.2</w:t>
      </w:r>
      <w:r w:rsidR="001A225D" w:rsidRPr="006359B4">
        <w:rPr>
          <w:b/>
        </w:rPr>
        <w:t>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участков, </w:t>
      </w:r>
      <w:r w:rsidR="00AA7F46" w:rsidRPr="006359B4">
        <w:t xml:space="preserve">                  </w:t>
      </w:r>
      <w:r w:rsidRPr="006359B4">
        <w:t>в том числе их площадь: размеры земельных участков не подлежат установлению; минимальная площадь земельных участков – 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</w:t>
      </w:r>
      <w:r w:rsidR="009903CB" w:rsidRPr="006359B4">
        <w:rPr>
          <w:szCs w:val="24"/>
        </w:rPr>
        <w:t xml:space="preserve">²,                      </w:t>
      </w:r>
      <w:r w:rsidR="009903CB" w:rsidRPr="006359B4">
        <w:t>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                                     с федеральными и региональными законами.</w:t>
      </w:r>
    </w:p>
    <w:p w:rsidR="001A225D" w:rsidRPr="006359B4" w:rsidRDefault="001A225D" w:rsidP="001A225D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3, предельная высота зданий, строений, сооружений – 15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60%.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9903CB" w:rsidRPr="006359B4" w:rsidRDefault="009903CB" w:rsidP="009903CB">
      <w:pPr>
        <w:autoSpaceDE w:val="0"/>
        <w:autoSpaceDN w:val="0"/>
        <w:adjustRightInd w:val="0"/>
        <w:ind w:firstLine="851"/>
        <w:rPr>
          <w:b/>
          <w:szCs w:val="24"/>
        </w:rPr>
      </w:pPr>
      <w:r w:rsidRPr="006359B4">
        <w:rPr>
          <w:b/>
          <w:szCs w:val="24"/>
        </w:rPr>
        <w:t>3</w:t>
      </w:r>
      <w:r w:rsidRPr="006359B4">
        <w:rPr>
          <w:szCs w:val="24"/>
        </w:rPr>
        <w:t xml:space="preserve">. </w:t>
      </w:r>
      <w:r w:rsidRPr="006359B4">
        <w:rPr>
          <w:b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2.3:</w:t>
      </w:r>
    </w:p>
    <w:p w:rsidR="009903CB" w:rsidRPr="006359B4" w:rsidRDefault="009903CB" w:rsidP="009903CB">
      <w:pPr>
        <w:autoSpaceDE w:val="0"/>
        <w:autoSpaceDN w:val="0"/>
        <w:adjustRightInd w:val="0"/>
        <w:ind w:firstLine="851"/>
        <w:rPr>
          <w:szCs w:val="24"/>
        </w:rPr>
      </w:pPr>
      <w:r w:rsidRPr="006359B4">
        <w:rPr>
          <w:b/>
          <w:szCs w:val="24"/>
        </w:rPr>
        <w:t>•</w:t>
      </w:r>
      <w:r w:rsidRPr="006359B4">
        <w:rPr>
          <w:szCs w:val="24"/>
        </w:rPr>
        <w:t xml:space="preserve"> Предельные (минимальные и (или) максимальные) размеры земельных участков, в том числе их площадь: размеры земельных участков не подлежат установлению; минимальная площадь земельных участков – 600 м²; максимальная площадь земельных участков – 2000 м².</w:t>
      </w:r>
    </w:p>
    <w:p w:rsidR="009903CB" w:rsidRPr="006359B4" w:rsidRDefault="009903CB" w:rsidP="009903CB">
      <w:pPr>
        <w:ind w:firstLine="851"/>
      </w:pPr>
      <w:r w:rsidRPr="006359B4">
        <w:rPr>
          <w:b/>
          <w:szCs w:val="24"/>
        </w:rPr>
        <w:t>•</w:t>
      </w:r>
      <w:r w:rsidRPr="006359B4">
        <w:rPr>
          <w:szCs w:val="24"/>
        </w:rPr>
        <w:t xml:space="preserve"> </w:t>
      </w:r>
      <w:r w:rsidRPr="006359B4">
        <w:rPr>
          <w:shd w:val="clear" w:color="auto" w:fill="FFFFFF"/>
        </w:rPr>
        <w:t xml:space="preserve">Минимальные отступы от границ земельного участка в целях определения мест </w:t>
      </w:r>
      <w:r w:rsidRPr="006359B4">
        <w:rPr>
          <w:shd w:val="clear" w:color="auto" w:fill="FFFFFF"/>
        </w:rPr>
        <w:lastRenderedPageBreak/>
        <w:t>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м; по сторонам земельного участка вдоль которых проходят общие стены или оси общих стен   с соседними жилыми домами – 0 м.</w:t>
      </w:r>
    </w:p>
    <w:p w:rsidR="009903CB" w:rsidRPr="006359B4" w:rsidRDefault="009903CB" w:rsidP="009903CB">
      <w:pPr>
        <w:autoSpaceDE w:val="0"/>
        <w:autoSpaceDN w:val="0"/>
        <w:adjustRightInd w:val="0"/>
        <w:ind w:firstLine="851"/>
        <w:rPr>
          <w:szCs w:val="24"/>
        </w:rPr>
      </w:pPr>
      <w:r w:rsidRPr="006359B4">
        <w:rPr>
          <w:b/>
          <w:szCs w:val="24"/>
        </w:rPr>
        <w:t>•</w:t>
      </w:r>
      <w:r w:rsidRPr="006359B4">
        <w:rPr>
          <w:szCs w:val="24"/>
        </w:rPr>
        <w:t xml:space="preserve"> Предельное количество этажей зданий, строений, сооружений – 3, предельная высота зданий, строений, сооружений – 15 м.</w:t>
      </w:r>
    </w:p>
    <w:p w:rsidR="009903CB" w:rsidRPr="006359B4" w:rsidRDefault="009903CB" w:rsidP="009903CB">
      <w:pPr>
        <w:autoSpaceDE w:val="0"/>
        <w:autoSpaceDN w:val="0"/>
        <w:adjustRightInd w:val="0"/>
        <w:ind w:firstLine="851"/>
        <w:rPr>
          <w:szCs w:val="24"/>
        </w:rPr>
      </w:pPr>
      <w:r w:rsidRPr="006359B4">
        <w:rPr>
          <w:szCs w:val="24"/>
        </w:rPr>
        <w:t>• Максимальный процент застройки в границах земельного участка – 60%.</w:t>
      </w:r>
    </w:p>
    <w:p w:rsidR="009903CB" w:rsidRPr="006359B4" w:rsidRDefault="009903CB" w:rsidP="00B54FE1">
      <w:pPr>
        <w:rPr>
          <w:b/>
          <w:sz w:val="14"/>
          <w:szCs w:val="10"/>
        </w:rPr>
      </w:pPr>
    </w:p>
    <w:p w:rsidR="009903CB" w:rsidRPr="006359B4" w:rsidRDefault="009903CB" w:rsidP="009903CB">
      <w:pPr>
        <w:rPr>
          <w:b/>
        </w:rPr>
      </w:pPr>
      <w:r w:rsidRPr="006359B4">
        <w:rPr>
          <w:b/>
        </w:rPr>
        <w:t>4. Предельные (минимальные и (или) максимальные) размеры земельных участков              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9903CB" w:rsidRPr="006359B4" w:rsidRDefault="009903CB" w:rsidP="009903CB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  </w:t>
      </w:r>
      <w:proofErr w:type="gramEnd"/>
      <w:r w:rsidRPr="006359B4">
        <w:t xml:space="preserve">                 в том числе их площадь: размеры земельных участков не подлежат установлению;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9903CB" w:rsidRPr="006359B4" w:rsidRDefault="009903CB" w:rsidP="009903CB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9903CB" w:rsidRPr="006359B4" w:rsidRDefault="009903CB" w:rsidP="009903CB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9903CB" w:rsidRPr="006359B4" w:rsidRDefault="009903CB" w:rsidP="009903CB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9903CB" w:rsidRPr="006359B4" w:rsidRDefault="009903CB" w:rsidP="00B54FE1">
      <w:pPr>
        <w:rPr>
          <w:b/>
        </w:rPr>
      </w:pPr>
    </w:p>
    <w:p w:rsidR="00B54FE1" w:rsidRPr="006359B4" w:rsidRDefault="009903CB" w:rsidP="00B54FE1">
      <w:pPr>
        <w:rPr>
          <w:b/>
        </w:rPr>
      </w:pPr>
      <w:r w:rsidRPr="006359B4">
        <w:rPr>
          <w:b/>
        </w:rPr>
        <w:t>5</w:t>
      </w:r>
      <w:r w:rsidR="00B54FE1" w:rsidRPr="006359B4">
        <w:rPr>
          <w:b/>
        </w:rPr>
        <w:t>. Предельные (минимальные и (или) максимальные) размеры земельных участков</w:t>
      </w:r>
      <w:r w:rsidR="00AA7F46" w:rsidRPr="006359B4">
        <w:rPr>
          <w:b/>
        </w:rPr>
        <w:t xml:space="preserve">              </w:t>
      </w:r>
      <w:r w:rsidR="00B54FE1" w:rsidRPr="006359B4">
        <w:rPr>
          <w:b/>
        </w:rPr>
        <w:t xml:space="preserve"> и предельные параметры разрешенного строительства, реконструкции объектов капитального строительства для видов разрешенного использования с</w:t>
      </w:r>
      <w:r w:rsidR="001A225D" w:rsidRPr="006359B4">
        <w:rPr>
          <w:b/>
        </w:rPr>
        <w:t xml:space="preserve"> кодами </w:t>
      </w:r>
      <w:r w:rsidRPr="006359B4">
        <w:rPr>
          <w:b/>
        </w:rPr>
        <w:t xml:space="preserve">3.2, 3.3, 3.4.1, 3.6, 3.7, 3.10.1, 4.3, 4.6, 5.1.2 </w:t>
      </w:r>
      <w:r w:rsidR="001A225D" w:rsidRPr="006359B4">
        <w:rPr>
          <w:b/>
        </w:rPr>
        <w:t>и 4.4: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</w:t>
      </w:r>
      <w:r w:rsidRPr="006359B4">
        <w:t>в том числе их площадь: размеры земельных участков не подлежат установлению; минимальная площадь земельных участков – 550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8F2D99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2, предельная высота зданий, строений, сооружений – 10 м.</w:t>
      </w:r>
    </w:p>
    <w:p w:rsidR="009903CB" w:rsidRPr="006359B4" w:rsidRDefault="00B54FE1" w:rsidP="009903CB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60%.</w:t>
      </w:r>
    </w:p>
    <w:p w:rsidR="009903CB" w:rsidRPr="006359B4" w:rsidRDefault="009903CB" w:rsidP="009903CB">
      <w:pPr>
        <w:ind w:left="709" w:firstLine="0"/>
      </w:pPr>
    </w:p>
    <w:p w:rsidR="009903CB" w:rsidRPr="006359B4" w:rsidRDefault="009903CB" w:rsidP="009903CB">
      <w:r w:rsidRPr="006359B4">
        <w:rPr>
          <w:b/>
          <w:szCs w:val="24"/>
        </w:rPr>
        <w:t>6.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3.5.1:</w:t>
      </w:r>
    </w:p>
    <w:p w:rsidR="009903CB" w:rsidRPr="006359B4" w:rsidRDefault="009903CB" w:rsidP="009903CB">
      <w:pPr>
        <w:autoSpaceDE w:val="0"/>
        <w:autoSpaceDN w:val="0"/>
        <w:adjustRightInd w:val="0"/>
        <w:ind w:firstLine="851"/>
        <w:rPr>
          <w:szCs w:val="24"/>
        </w:rPr>
      </w:pPr>
      <w:r w:rsidRPr="006359B4">
        <w:rPr>
          <w:szCs w:val="24"/>
        </w:rPr>
        <w:t>• Предельные (минимальные и (или) максимальные) размеры земельных участков, в том числе их площадь: размеры земельных участков не подлежат установлению; минимальная площадь земельных участков – 2000 м²; максимальная площадь земельных участков – 10000 м².</w:t>
      </w:r>
    </w:p>
    <w:p w:rsidR="009903CB" w:rsidRPr="006359B4" w:rsidRDefault="009903CB" w:rsidP="009903CB">
      <w:pPr>
        <w:autoSpaceDE w:val="0"/>
        <w:autoSpaceDN w:val="0"/>
        <w:adjustRightInd w:val="0"/>
        <w:ind w:firstLine="851"/>
        <w:rPr>
          <w:szCs w:val="24"/>
        </w:rPr>
      </w:pPr>
      <w:r w:rsidRPr="006359B4">
        <w:rPr>
          <w:szCs w:val="24"/>
        </w:rPr>
        <w:t>•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10 м.</w:t>
      </w:r>
    </w:p>
    <w:p w:rsidR="009903CB" w:rsidRPr="006359B4" w:rsidRDefault="009903CB" w:rsidP="009903CB">
      <w:pPr>
        <w:autoSpaceDE w:val="0"/>
        <w:autoSpaceDN w:val="0"/>
        <w:adjustRightInd w:val="0"/>
        <w:ind w:firstLine="851"/>
        <w:rPr>
          <w:szCs w:val="24"/>
        </w:rPr>
      </w:pPr>
      <w:r w:rsidRPr="006359B4">
        <w:rPr>
          <w:szCs w:val="24"/>
        </w:rPr>
        <w:t>• Предельное количество этажей зданий, строений, сооружений – 2, предельная высота зданий, строений, сооружений – 10 м.</w:t>
      </w:r>
    </w:p>
    <w:p w:rsidR="009903CB" w:rsidRPr="006359B4" w:rsidRDefault="009903CB" w:rsidP="009903CB">
      <w:pPr>
        <w:autoSpaceDE w:val="0"/>
        <w:autoSpaceDN w:val="0"/>
        <w:adjustRightInd w:val="0"/>
        <w:ind w:firstLine="851"/>
        <w:rPr>
          <w:szCs w:val="24"/>
        </w:rPr>
      </w:pPr>
      <w:r w:rsidRPr="006359B4">
        <w:rPr>
          <w:szCs w:val="24"/>
        </w:rPr>
        <w:t>• Максимальный процент застройки в границах земельного участка – 60%.</w:t>
      </w:r>
    </w:p>
    <w:p w:rsidR="009903CB" w:rsidRPr="006359B4" w:rsidRDefault="009903CB" w:rsidP="009903CB">
      <w:pPr>
        <w:autoSpaceDE w:val="0"/>
        <w:autoSpaceDN w:val="0"/>
        <w:adjustRightInd w:val="0"/>
        <w:ind w:firstLine="851"/>
        <w:rPr>
          <w:szCs w:val="24"/>
        </w:rPr>
      </w:pPr>
    </w:p>
    <w:p w:rsidR="009903CB" w:rsidRPr="006359B4" w:rsidRDefault="009903CB" w:rsidP="009903CB">
      <w:pPr>
        <w:ind w:firstLine="851"/>
        <w:rPr>
          <w:b/>
        </w:rPr>
      </w:pPr>
      <w:r w:rsidRPr="006359B4">
        <w:rPr>
          <w:b/>
        </w:rPr>
        <w:t>7. Предельные (минимальные и (или) максимальные) размеры земельных участков               и предельные параметры разрешенного строительства, реконструкции объектов капитального строительства для видов разрешенного использования с кодами 5.1.3, 13.1:</w:t>
      </w:r>
    </w:p>
    <w:p w:rsidR="009903CB" w:rsidRPr="006359B4" w:rsidRDefault="009903CB" w:rsidP="009903CB">
      <w:pPr>
        <w:ind w:firstLine="851"/>
      </w:pPr>
      <w:r w:rsidRPr="006359B4">
        <w:rPr>
          <w:b/>
          <w:szCs w:val="24"/>
        </w:rPr>
        <w:t>•</w:t>
      </w:r>
      <w:r w:rsidRPr="006359B4">
        <w:rPr>
          <w:szCs w:val="24"/>
        </w:rPr>
        <w:t xml:space="preserve"> </w:t>
      </w:r>
      <w:r w:rsidRPr="006359B4">
        <w:t xml:space="preserve">Предельные (минимальные и (или) максимальные) размеры земельных участков, в том числе их площадь: размеры земельных участков не подлежат установлению; минимальная площадь </w:t>
      </w:r>
      <w:r w:rsidRPr="006359B4">
        <w:lastRenderedPageBreak/>
        <w:t>земельных участков – 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м²,                                        в случае предоставления земельных участков с видом разрешенного использования с кодом 13.1              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законами.</w:t>
      </w:r>
    </w:p>
    <w:p w:rsidR="009903CB" w:rsidRPr="006359B4" w:rsidRDefault="009903CB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9903CB" w:rsidP="00B54FE1">
      <w:r w:rsidRPr="006359B4">
        <w:t>8</w:t>
      </w:r>
      <w:r w:rsidR="00B54FE1" w:rsidRPr="006359B4">
        <w:t>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</w:t>
      </w:r>
      <w:r w:rsidR="00AA7F46" w:rsidRPr="006359B4">
        <w:t xml:space="preserve">                            </w:t>
      </w:r>
      <w:r w:rsidR="004F6DAC" w:rsidRPr="006359B4">
        <w:t xml:space="preserve">                </w:t>
      </w:r>
      <w:r w:rsidR="00AA7F46" w:rsidRPr="006359B4">
        <w:t xml:space="preserve">       </w:t>
      </w:r>
      <w:r w:rsidR="00B54FE1" w:rsidRPr="006359B4">
        <w:t xml:space="preserve"> с законодательством Российской Федерации: санитарно-защитные зоны; водоохранные зоны и прибрежные защитные полосы; зоны санитарной охраны источников водоснабжения; охранные зоны электросетевого хозяйства, в том числе линии электропередач; охранные зоны газораспределительных сетей, в том числе газопровода.</w:t>
      </w:r>
    </w:p>
    <w:p w:rsidR="00B54FE1" w:rsidRPr="006359B4" w:rsidRDefault="00B54FE1" w:rsidP="00A0357F">
      <w:pPr>
        <w:pStyle w:val="2"/>
        <w:spacing w:before="300"/>
        <w:rPr>
          <w:color w:val="auto"/>
          <w:sz w:val="24"/>
          <w:lang w:val="ru-RU"/>
        </w:rPr>
      </w:pPr>
      <w:bookmarkStart w:id="17" w:name="_Toc512415247"/>
      <w:bookmarkStart w:id="18" w:name="_Toc277073833"/>
      <w:r w:rsidRPr="006359B4">
        <w:rPr>
          <w:color w:val="auto"/>
          <w:sz w:val="24"/>
        </w:rPr>
        <w:t>Статья 1</w:t>
      </w:r>
      <w:r w:rsidR="006600CF" w:rsidRPr="006359B4">
        <w:rPr>
          <w:color w:val="auto"/>
          <w:sz w:val="24"/>
          <w:lang w:val="ru-RU"/>
        </w:rPr>
        <w:t>7</w:t>
      </w:r>
      <w:r w:rsidRPr="006359B4">
        <w:rPr>
          <w:color w:val="auto"/>
          <w:sz w:val="24"/>
        </w:rPr>
        <w:t>. Градостроительный регламент.</w:t>
      </w:r>
      <w:r w:rsidRPr="006359B4">
        <w:rPr>
          <w:color w:val="auto"/>
          <w:sz w:val="24"/>
          <w:lang w:val="ru-RU"/>
        </w:rPr>
        <w:t xml:space="preserve"> ОД-1</w:t>
      </w:r>
      <w:r w:rsidRPr="006359B4">
        <w:rPr>
          <w:color w:val="auto"/>
          <w:sz w:val="24"/>
        </w:rPr>
        <w:t xml:space="preserve"> </w:t>
      </w:r>
      <w:r w:rsidRPr="006359B4">
        <w:rPr>
          <w:color w:val="auto"/>
          <w:sz w:val="24"/>
          <w:lang w:val="ru-RU"/>
        </w:rPr>
        <w:t>Зона административно-делового назначения</w:t>
      </w:r>
      <w:bookmarkEnd w:id="17"/>
    </w:p>
    <w:p w:rsidR="00B54FE1" w:rsidRPr="006359B4" w:rsidRDefault="00B54FE1" w:rsidP="00B54FE1">
      <w:r w:rsidRPr="006359B4">
        <w:t>1. Зона выделена для обеспечения правовых условий использования и строительства объектов недвижимости с широким спектром административных, деловых и общественных видов разрешенного использования.</w:t>
      </w:r>
    </w:p>
    <w:p w:rsidR="00B54FE1" w:rsidRPr="006359B4" w:rsidRDefault="00B54FE1" w:rsidP="00B54FE1">
      <w:pPr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7536"/>
      </w:tblGrid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3.7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Религиозное использование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3.8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Общественное управление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4.1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Деловое управление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B54FE1" w:rsidRPr="006359B4" w:rsidRDefault="003051C7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4F6DAC">
        <w:trPr>
          <w:jc w:val="center"/>
        </w:trPr>
        <w:tc>
          <w:tcPr>
            <w:tcW w:w="0" w:type="auto"/>
            <w:vAlign w:val="center"/>
          </w:tcPr>
          <w:p w:rsidR="00021C6D" w:rsidRPr="006359B4" w:rsidRDefault="00021C6D" w:rsidP="00021C6D">
            <w:pPr>
              <w:pStyle w:val="aff3"/>
              <w:jc w:val="center"/>
            </w:pPr>
            <w:r w:rsidRPr="006359B4">
              <w:t>2.7.1</w:t>
            </w:r>
          </w:p>
        </w:tc>
        <w:tc>
          <w:tcPr>
            <w:tcW w:w="0" w:type="auto"/>
          </w:tcPr>
          <w:p w:rsidR="00021C6D" w:rsidRPr="006359B4" w:rsidRDefault="00021C6D" w:rsidP="00021C6D">
            <w:pPr>
              <w:pStyle w:val="aff3"/>
              <w:rPr>
                <w:strike/>
              </w:rPr>
            </w:pPr>
            <w:r w:rsidRPr="006359B4">
              <w:rPr>
                <w:rFonts w:eastAsiaTheme="minorHAnsi"/>
                <w:szCs w:val="24"/>
              </w:rPr>
              <w:t>Хранение автотранспорта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разрешенного использования</w:t>
            </w:r>
          </w:p>
        </w:tc>
      </w:tr>
      <w:tr w:rsidR="00021C6D" w:rsidRPr="006359B4" w:rsidTr="00381751">
        <w:trPr>
          <w:jc w:val="center"/>
        </w:trPr>
        <w:tc>
          <w:tcPr>
            <w:tcW w:w="0" w:type="auto"/>
            <w:vAlign w:val="center"/>
          </w:tcPr>
          <w:p w:rsidR="00021C6D" w:rsidRPr="006359B4" w:rsidRDefault="00021C6D" w:rsidP="00021C6D">
            <w:pPr>
              <w:pStyle w:val="aff3"/>
              <w:jc w:val="center"/>
            </w:pPr>
          </w:p>
        </w:tc>
        <w:tc>
          <w:tcPr>
            <w:tcW w:w="0" w:type="auto"/>
            <w:vAlign w:val="center"/>
          </w:tcPr>
          <w:p w:rsidR="00021C6D" w:rsidRPr="006359B4" w:rsidRDefault="00021C6D" w:rsidP="00021C6D">
            <w:pPr>
              <w:pStyle w:val="aff3"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ind w:firstLine="0"/>
        <w:rPr>
          <w:b/>
          <w:sz w:val="10"/>
          <w:szCs w:val="10"/>
        </w:rPr>
      </w:pPr>
      <w:bookmarkStart w:id="19" w:name="_Toc413057559"/>
      <w:bookmarkStart w:id="20" w:name="_Toc277073834"/>
      <w:bookmarkEnd w:id="18"/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2.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</w:t>
      </w:r>
      <w:r w:rsidRPr="006359B4">
        <w:rPr>
          <w:b/>
        </w:rPr>
        <w:t>и предельные параметры разрешенного строительства, реконструкции объе</w:t>
      </w:r>
      <w:r w:rsidR="001A225D" w:rsidRPr="006359B4">
        <w:rPr>
          <w:b/>
        </w:rPr>
        <w:t>ктов капитального строительства: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</w:t>
      </w:r>
      <w:r w:rsidRPr="006359B4">
        <w:t>в том числе их площадь: размеры земельных участков не подлежат установлению; минимальная площадь земельных участков – 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7000 м².</w:t>
      </w:r>
    </w:p>
    <w:p w:rsidR="008F2D99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5, предельная высота зданий, строений, сооружений – 20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60%.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</w:t>
      </w:r>
      <w:r w:rsidRPr="006359B4">
        <w:t>в том числе их площадь: размеры земельных участков не подлежат установлению;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lastRenderedPageBreak/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r w:rsidRPr="006359B4">
        <w:t>4.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</w:t>
      </w:r>
      <w:r w:rsidR="00AA7F46" w:rsidRPr="006359B4">
        <w:t xml:space="preserve">                         </w:t>
      </w:r>
      <w:r w:rsidR="004F6DAC" w:rsidRPr="006359B4">
        <w:t xml:space="preserve">                 </w:t>
      </w:r>
      <w:r w:rsidR="00AA7F46" w:rsidRPr="006359B4">
        <w:t xml:space="preserve">          </w:t>
      </w:r>
      <w:r w:rsidRPr="006359B4">
        <w:t xml:space="preserve"> с законодательством Российской Федерации: охранных</w:t>
      </w:r>
      <w:r w:rsidRPr="006359B4">
        <w:rPr>
          <w:bCs/>
        </w:rPr>
        <w:t xml:space="preserve"> зон линий (кабелей) и сооружений связи.</w:t>
      </w:r>
    </w:p>
    <w:p w:rsidR="00B54FE1" w:rsidRPr="006359B4" w:rsidRDefault="00B54FE1" w:rsidP="00A0357F">
      <w:pPr>
        <w:pStyle w:val="2"/>
        <w:spacing w:before="300"/>
        <w:rPr>
          <w:color w:val="auto"/>
          <w:sz w:val="24"/>
          <w:lang w:val="ru-RU"/>
        </w:rPr>
      </w:pPr>
      <w:bookmarkStart w:id="21" w:name="_Toc512415248"/>
      <w:r w:rsidRPr="006359B4">
        <w:rPr>
          <w:color w:val="auto"/>
          <w:sz w:val="24"/>
        </w:rPr>
        <w:t>Статья 1</w:t>
      </w:r>
      <w:r w:rsidR="006600CF" w:rsidRPr="006359B4">
        <w:rPr>
          <w:color w:val="auto"/>
          <w:sz w:val="24"/>
          <w:lang w:val="ru-RU"/>
        </w:rPr>
        <w:t>8</w:t>
      </w:r>
      <w:r w:rsidRPr="006359B4">
        <w:rPr>
          <w:color w:val="auto"/>
          <w:sz w:val="24"/>
        </w:rPr>
        <w:t>. Градостроительный регламент.</w:t>
      </w:r>
      <w:r w:rsidRPr="006359B4">
        <w:rPr>
          <w:color w:val="auto"/>
          <w:sz w:val="24"/>
          <w:lang w:val="ru-RU"/>
        </w:rPr>
        <w:t xml:space="preserve"> ОД-2 Зона социально-бытового назначения</w:t>
      </w:r>
      <w:bookmarkEnd w:id="21"/>
    </w:p>
    <w:p w:rsidR="00B54FE1" w:rsidRPr="006359B4" w:rsidRDefault="00B54FE1" w:rsidP="00B54FE1">
      <w:r w:rsidRPr="006359B4">
        <w:t>1. Зона выделена для обеспечения правовых условий использования и строительства объектов недвижимости с широким спектром социальных и бытовых видов разрешенного использования.</w:t>
      </w:r>
    </w:p>
    <w:p w:rsidR="00B54FE1" w:rsidRPr="006359B4" w:rsidRDefault="00B54FE1" w:rsidP="00B54FE1">
      <w:pPr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7536"/>
      </w:tblGrid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3.2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Социальное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3.3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Бытовое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3.7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Религиозное использование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3.10.1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Амбулаторное ветеринарное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4.7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Гостиничное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4.9</w:t>
            </w:r>
          </w:p>
        </w:tc>
        <w:tc>
          <w:tcPr>
            <w:tcW w:w="0" w:type="auto"/>
          </w:tcPr>
          <w:p w:rsidR="00B54FE1" w:rsidRPr="006359B4" w:rsidRDefault="00021C6D" w:rsidP="00381751">
            <w:pPr>
              <w:pStyle w:val="aff3"/>
              <w:rPr>
                <w:strike/>
              </w:rPr>
            </w:pPr>
            <w:r w:rsidRPr="006359B4">
              <w:rPr>
                <w:rFonts w:eastAsiaTheme="minorHAnsi"/>
                <w:szCs w:val="24"/>
              </w:rPr>
              <w:t>Служебные гаражи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4.9.1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Объекты дорожного сервиса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B54FE1" w:rsidRPr="006359B4" w:rsidRDefault="003051C7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4F6DAC">
        <w:trPr>
          <w:jc w:val="center"/>
        </w:trPr>
        <w:tc>
          <w:tcPr>
            <w:tcW w:w="0" w:type="auto"/>
            <w:vAlign w:val="center"/>
          </w:tcPr>
          <w:p w:rsidR="00EC6195" w:rsidRPr="006359B4" w:rsidRDefault="00EC6195" w:rsidP="00021C6D">
            <w:pPr>
              <w:pStyle w:val="aff3"/>
              <w:jc w:val="center"/>
              <w:rPr>
                <w:strike/>
              </w:rPr>
            </w:pPr>
          </w:p>
        </w:tc>
        <w:tc>
          <w:tcPr>
            <w:tcW w:w="0" w:type="auto"/>
          </w:tcPr>
          <w:p w:rsidR="00EC6195" w:rsidRPr="006359B4" w:rsidRDefault="00EC6195" w:rsidP="009903CB">
            <w:pPr>
              <w:pStyle w:val="aff3"/>
              <w:rPr>
                <w:strike/>
              </w:rPr>
            </w:pPr>
            <w:r w:rsidRPr="006359B4">
              <w:t>Виды разрешенного использования не установлены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разрешенного использования</w:t>
            </w:r>
          </w:p>
        </w:tc>
      </w:tr>
      <w:tr w:rsidR="00021C6D" w:rsidRPr="006359B4" w:rsidTr="00381751">
        <w:trPr>
          <w:jc w:val="center"/>
        </w:trPr>
        <w:tc>
          <w:tcPr>
            <w:tcW w:w="0" w:type="auto"/>
            <w:vAlign w:val="center"/>
          </w:tcPr>
          <w:p w:rsidR="00021C6D" w:rsidRPr="006359B4" w:rsidRDefault="00021C6D" w:rsidP="00021C6D">
            <w:pPr>
              <w:pStyle w:val="aff3"/>
              <w:jc w:val="center"/>
            </w:pPr>
          </w:p>
        </w:tc>
        <w:tc>
          <w:tcPr>
            <w:tcW w:w="0" w:type="auto"/>
          </w:tcPr>
          <w:p w:rsidR="00021C6D" w:rsidRPr="006359B4" w:rsidRDefault="00021C6D" w:rsidP="00021C6D">
            <w:pPr>
              <w:pStyle w:val="aff3"/>
            </w:pPr>
            <w:r w:rsidRPr="006359B4">
              <w:t>Виды разрешенного использования не установлены</w:t>
            </w:r>
          </w:p>
        </w:tc>
      </w:tr>
    </w:tbl>
    <w:p w:rsidR="00A0357F" w:rsidRPr="006359B4" w:rsidRDefault="00A0357F" w:rsidP="00A0357F">
      <w:pPr>
        <w:ind w:firstLine="0"/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2.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</w:t>
      </w:r>
      <w:r w:rsidRPr="006359B4">
        <w:rPr>
          <w:b/>
        </w:rPr>
        <w:t>и предельные параметры разрешенного строительства, реконструкции объе</w:t>
      </w:r>
      <w:r w:rsidR="001A225D" w:rsidRPr="006359B4">
        <w:rPr>
          <w:b/>
        </w:rPr>
        <w:t>ктов капитального строительства: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   </w:t>
      </w:r>
      <w:r w:rsidRPr="006359B4">
        <w:t xml:space="preserve"> в том числе их площадь: размеры земельных участков не подлежат установлению, минимальная площадь земельных участков – 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7000 м².</w:t>
      </w:r>
    </w:p>
    <w:p w:rsidR="008F2D99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5, предельная высота зданий, строений, сооружений – 20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60%.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   </w:t>
      </w:r>
      <w:r w:rsidRPr="006359B4">
        <w:t>в том числе их площадь: размеры земельных участков не подлежат установлению,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lastRenderedPageBreak/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r w:rsidRPr="006359B4">
        <w:t xml:space="preserve">4.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</w:t>
      </w:r>
      <w:r w:rsidR="00AA7F46" w:rsidRPr="006359B4">
        <w:t xml:space="preserve">                              </w:t>
      </w:r>
      <w:r w:rsidR="004F6DAC" w:rsidRPr="006359B4">
        <w:t xml:space="preserve">                </w:t>
      </w:r>
      <w:r w:rsidR="00AA7F46" w:rsidRPr="006359B4">
        <w:t xml:space="preserve">      </w:t>
      </w:r>
      <w:r w:rsidRPr="006359B4">
        <w:t>с законодательством Российской Федерации: охранных</w:t>
      </w:r>
      <w:r w:rsidRPr="006359B4">
        <w:rPr>
          <w:bCs/>
        </w:rPr>
        <w:t xml:space="preserve"> зон линий (кабелей) и сооружений связи.</w:t>
      </w:r>
    </w:p>
    <w:p w:rsidR="00B54FE1" w:rsidRPr="006359B4" w:rsidRDefault="00B54FE1" w:rsidP="00A0357F">
      <w:pPr>
        <w:pStyle w:val="2"/>
        <w:spacing w:before="300"/>
        <w:rPr>
          <w:color w:val="auto"/>
          <w:sz w:val="24"/>
          <w:lang w:val="ru-RU"/>
        </w:rPr>
      </w:pPr>
      <w:bookmarkStart w:id="22" w:name="_Toc512415249"/>
      <w:r w:rsidRPr="006359B4">
        <w:rPr>
          <w:color w:val="auto"/>
          <w:sz w:val="24"/>
        </w:rPr>
        <w:t>Статья 1</w:t>
      </w:r>
      <w:r w:rsidR="006600CF" w:rsidRPr="006359B4">
        <w:rPr>
          <w:color w:val="auto"/>
          <w:sz w:val="24"/>
          <w:lang w:val="ru-RU"/>
        </w:rPr>
        <w:t>9</w:t>
      </w:r>
      <w:r w:rsidRPr="006359B4">
        <w:rPr>
          <w:color w:val="auto"/>
          <w:sz w:val="24"/>
        </w:rPr>
        <w:t xml:space="preserve">. Градостроительный регламент. </w:t>
      </w:r>
      <w:r w:rsidRPr="006359B4">
        <w:rPr>
          <w:color w:val="auto"/>
          <w:sz w:val="24"/>
          <w:lang w:val="ru-RU"/>
        </w:rPr>
        <w:t>ОД-3 Зона торгового назначения</w:t>
      </w:r>
      <w:bookmarkEnd w:id="22"/>
    </w:p>
    <w:p w:rsidR="00B54FE1" w:rsidRPr="006359B4" w:rsidRDefault="00B54FE1" w:rsidP="00B54FE1">
      <w:r w:rsidRPr="006359B4">
        <w:t>1. Зона выделена для обеспечения правовых условий использования и строительства объектов недвижимости с широким спектром коммерческих видов разрешенного использования.</w:t>
      </w:r>
    </w:p>
    <w:p w:rsidR="00B54FE1" w:rsidRPr="006359B4" w:rsidRDefault="00B54FE1" w:rsidP="00B54FE1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878"/>
      </w:tblGrid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4.1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Деловое управление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4.2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Объекты торговли (торговые центры, торгово-развлекательные центры (комплексы)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4.3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Рынки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4.4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Магазины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4.6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Общественное питание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4.8</w:t>
            </w:r>
          </w:p>
        </w:tc>
        <w:tc>
          <w:tcPr>
            <w:tcW w:w="0" w:type="auto"/>
          </w:tcPr>
          <w:p w:rsidR="00B54FE1" w:rsidRPr="006359B4" w:rsidRDefault="00B54FE1" w:rsidP="00021C6D">
            <w:pPr>
              <w:pStyle w:val="aff3"/>
            </w:pPr>
            <w:r w:rsidRPr="006359B4">
              <w:t>Развлечени</w:t>
            </w:r>
            <w:r w:rsidR="00021C6D" w:rsidRPr="006359B4">
              <w:t>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4.9</w:t>
            </w:r>
          </w:p>
        </w:tc>
        <w:tc>
          <w:tcPr>
            <w:tcW w:w="0" w:type="auto"/>
          </w:tcPr>
          <w:p w:rsidR="00B54FE1" w:rsidRPr="006359B4" w:rsidRDefault="00021C6D" w:rsidP="00381751">
            <w:pPr>
              <w:pStyle w:val="aff3"/>
            </w:pPr>
            <w:r w:rsidRPr="006359B4">
              <w:rPr>
                <w:rFonts w:eastAsiaTheme="minorHAnsi"/>
                <w:szCs w:val="24"/>
              </w:rPr>
              <w:t>Служебные гаражи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4.9.1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Объекты дорожного сервиса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4.10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Выставочно-ярмарочная деятельность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B54FE1" w:rsidRPr="006359B4" w:rsidRDefault="003051C7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4F6DAC">
        <w:trPr>
          <w:jc w:val="center"/>
        </w:trPr>
        <w:tc>
          <w:tcPr>
            <w:tcW w:w="0" w:type="auto"/>
            <w:vAlign w:val="center"/>
          </w:tcPr>
          <w:p w:rsidR="00EC6195" w:rsidRPr="006359B4" w:rsidRDefault="00EC6195" w:rsidP="00021C6D">
            <w:pPr>
              <w:pStyle w:val="aff3"/>
              <w:jc w:val="center"/>
              <w:rPr>
                <w:strike/>
              </w:rPr>
            </w:pPr>
          </w:p>
        </w:tc>
        <w:tc>
          <w:tcPr>
            <w:tcW w:w="0" w:type="auto"/>
          </w:tcPr>
          <w:p w:rsidR="00EC6195" w:rsidRPr="006359B4" w:rsidRDefault="00EC6195" w:rsidP="009903CB">
            <w:pPr>
              <w:pStyle w:val="aff3"/>
              <w:rPr>
                <w:strike/>
              </w:rPr>
            </w:pPr>
            <w:r w:rsidRPr="006359B4">
              <w:t>Виды разрешенного использования не установлены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разрешенного использования</w:t>
            </w:r>
          </w:p>
        </w:tc>
      </w:tr>
      <w:tr w:rsidR="00021C6D" w:rsidRPr="006359B4" w:rsidTr="00381751">
        <w:trPr>
          <w:jc w:val="center"/>
        </w:trPr>
        <w:tc>
          <w:tcPr>
            <w:tcW w:w="0" w:type="auto"/>
            <w:vAlign w:val="center"/>
          </w:tcPr>
          <w:p w:rsidR="00021C6D" w:rsidRPr="006359B4" w:rsidRDefault="00021C6D" w:rsidP="00021C6D">
            <w:pPr>
              <w:pStyle w:val="aff3"/>
              <w:jc w:val="center"/>
            </w:pPr>
          </w:p>
        </w:tc>
        <w:tc>
          <w:tcPr>
            <w:tcW w:w="0" w:type="auto"/>
          </w:tcPr>
          <w:p w:rsidR="00021C6D" w:rsidRPr="006359B4" w:rsidRDefault="00021C6D" w:rsidP="00021C6D">
            <w:pPr>
              <w:pStyle w:val="aff3"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>2. Предельные (минимальные и (или) максимальные) размеры земельных участков</w:t>
      </w:r>
      <w:r w:rsidR="00AA7F46" w:rsidRPr="006359B4">
        <w:rPr>
          <w:b/>
        </w:rPr>
        <w:t xml:space="preserve">       </w:t>
      </w:r>
      <w:r w:rsidRPr="006359B4">
        <w:rPr>
          <w:b/>
        </w:rPr>
        <w:t xml:space="preserve"> и предельные параметры разрешенного строительства, реконструкции объе</w:t>
      </w:r>
      <w:r w:rsidR="001A225D" w:rsidRPr="006359B4">
        <w:rPr>
          <w:b/>
        </w:rPr>
        <w:t>ктов капитального строительства: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</w:t>
      </w:r>
      <w:r w:rsidRPr="006359B4">
        <w:t>в том числе их площадь: размеры земельных участков не подлежат установлению, минимальная площадь земельных участков – 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7000 м².</w:t>
      </w:r>
    </w:p>
    <w:p w:rsidR="008F2D99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5, предельная высота зданий, строений, сооружений – 20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60%.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 </w:t>
      </w:r>
      <w:r w:rsidRPr="006359B4">
        <w:t>в том числе: размеры земельных участков не подлежат установлению,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lastRenderedPageBreak/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r w:rsidRPr="006359B4">
        <w:t xml:space="preserve">4.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</w:t>
      </w:r>
      <w:r w:rsidR="004F6DAC" w:rsidRPr="006359B4">
        <w:t xml:space="preserve">                                                           </w:t>
      </w:r>
      <w:r w:rsidR="00AA7F46" w:rsidRPr="006359B4">
        <w:t xml:space="preserve"> </w:t>
      </w:r>
      <w:r w:rsidRPr="006359B4">
        <w:t>с законодательством Российской Федерации: охранных</w:t>
      </w:r>
      <w:r w:rsidRPr="006359B4">
        <w:rPr>
          <w:bCs/>
        </w:rPr>
        <w:t xml:space="preserve"> зон линий (кабелей) и сооружений связи; </w:t>
      </w:r>
      <w:r w:rsidRPr="006359B4">
        <w:t>охранные зоны электросетевого хозяйства, в том числе линий электропередач.</w:t>
      </w:r>
    </w:p>
    <w:p w:rsidR="00B54FE1" w:rsidRPr="006359B4" w:rsidRDefault="006600CF" w:rsidP="00A0357F">
      <w:pPr>
        <w:pStyle w:val="2"/>
        <w:spacing w:before="300"/>
        <w:rPr>
          <w:color w:val="auto"/>
          <w:sz w:val="24"/>
        </w:rPr>
      </w:pPr>
      <w:bookmarkStart w:id="23" w:name="_Toc512415250"/>
      <w:r w:rsidRPr="006359B4">
        <w:rPr>
          <w:color w:val="auto"/>
          <w:sz w:val="24"/>
        </w:rPr>
        <w:t>Статья 20</w:t>
      </w:r>
      <w:r w:rsidR="00B54FE1" w:rsidRPr="006359B4">
        <w:rPr>
          <w:color w:val="auto"/>
          <w:sz w:val="24"/>
        </w:rPr>
        <w:t>. Градостроительный регламент. ОД-4 Зона учебно-образовательного назначения</w:t>
      </w:r>
      <w:bookmarkEnd w:id="23"/>
    </w:p>
    <w:p w:rsidR="00B54FE1" w:rsidRPr="006359B4" w:rsidRDefault="00B54FE1" w:rsidP="00B54FE1">
      <w:r w:rsidRPr="006359B4">
        <w:t>1. Зона выделена для обеспечения правовых условий использования и строительства объектов недвижимости с широким спектром учебных видов разрешенного использования.</w:t>
      </w:r>
    </w:p>
    <w:p w:rsidR="00B54FE1" w:rsidRPr="006359B4" w:rsidRDefault="00B54FE1" w:rsidP="00B54FE1">
      <w:pPr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7536"/>
      </w:tblGrid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3.5.1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Дошкольное, начальное и среднее общее образование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3.5.2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Среднее и высшее профессиональное образование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5.1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Спорт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62003E" w:rsidRPr="006359B4" w:rsidRDefault="0062003E" w:rsidP="00381751">
            <w:pPr>
              <w:pStyle w:val="aff3"/>
              <w:jc w:val="center"/>
            </w:pPr>
            <w:r w:rsidRPr="006359B4">
              <w:t>9.3</w:t>
            </w:r>
          </w:p>
        </w:tc>
        <w:tc>
          <w:tcPr>
            <w:tcW w:w="0" w:type="auto"/>
          </w:tcPr>
          <w:p w:rsidR="0062003E" w:rsidRPr="006359B4" w:rsidRDefault="0062003E" w:rsidP="00381751">
            <w:pPr>
              <w:pStyle w:val="aff3"/>
            </w:pPr>
            <w:r w:rsidRPr="006359B4">
              <w:t>Историко-культурная деятельность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B54FE1" w:rsidRPr="006359B4" w:rsidRDefault="003051C7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4F6DAC">
        <w:trPr>
          <w:jc w:val="center"/>
        </w:trPr>
        <w:tc>
          <w:tcPr>
            <w:tcW w:w="0" w:type="auto"/>
            <w:vAlign w:val="center"/>
          </w:tcPr>
          <w:p w:rsidR="00EC6195" w:rsidRPr="006359B4" w:rsidRDefault="00EC6195" w:rsidP="00021C6D">
            <w:pPr>
              <w:pStyle w:val="aff3"/>
              <w:jc w:val="center"/>
              <w:rPr>
                <w:strike/>
              </w:rPr>
            </w:pPr>
          </w:p>
        </w:tc>
        <w:tc>
          <w:tcPr>
            <w:tcW w:w="0" w:type="auto"/>
          </w:tcPr>
          <w:p w:rsidR="00EC6195" w:rsidRPr="006359B4" w:rsidRDefault="00EC6195" w:rsidP="009903CB">
            <w:pPr>
              <w:pStyle w:val="aff3"/>
              <w:rPr>
                <w:strike/>
              </w:rPr>
            </w:pPr>
            <w:r w:rsidRPr="006359B4">
              <w:t>Виды разрешенного использования не установлены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разрешенного использования</w:t>
            </w:r>
          </w:p>
        </w:tc>
      </w:tr>
      <w:tr w:rsidR="00021C6D" w:rsidRPr="006359B4" w:rsidTr="00381751">
        <w:trPr>
          <w:jc w:val="center"/>
        </w:trPr>
        <w:tc>
          <w:tcPr>
            <w:tcW w:w="0" w:type="auto"/>
            <w:vAlign w:val="center"/>
          </w:tcPr>
          <w:p w:rsidR="00021C6D" w:rsidRPr="006359B4" w:rsidRDefault="00021C6D" w:rsidP="00021C6D">
            <w:pPr>
              <w:pStyle w:val="aff3"/>
              <w:jc w:val="center"/>
            </w:pPr>
          </w:p>
        </w:tc>
        <w:tc>
          <w:tcPr>
            <w:tcW w:w="0" w:type="auto"/>
          </w:tcPr>
          <w:p w:rsidR="00021C6D" w:rsidRPr="006359B4" w:rsidRDefault="00021C6D" w:rsidP="00021C6D">
            <w:pPr>
              <w:pStyle w:val="aff3"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>2. Предельные (минимальные и (или) максимальные) размеры земельных участков</w:t>
      </w:r>
      <w:r w:rsidR="00AA7F46" w:rsidRPr="006359B4">
        <w:rPr>
          <w:b/>
        </w:rPr>
        <w:t xml:space="preserve">              </w:t>
      </w:r>
      <w:r w:rsidRPr="006359B4">
        <w:rPr>
          <w:b/>
        </w:rPr>
        <w:t xml:space="preserve"> и предельные параметры разрешенного строительства, реконструкции объе</w:t>
      </w:r>
      <w:r w:rsidR="001A225D" w:rsidRPr="006359B4">
        <w:rPr>
          <w:b/>
        </w:rPr>
        <w:t>ктов капитального строительства: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               </w:t>
      </w:r>
      <w:r w:rsidRPr="006359B4">
        <w:t>в том числе их площадь: размеры земельных участков не подлежат установлению, минимальная площадь земельных участков – 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7000 м².</w:t>
      </w:r>
    </w:p>
    <w:p w:rsidR="008F2D99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5, предельная высота зданий, строений, сооружений – 20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60%.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</w:t>
      </w:r>
      <w:r w:rsidRPr="006359B4">
        <w:t>в том числе их площадь: размеры земельных участков не подлежат установлению,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520ED5" w:rsidRPr="006359B4" w:rsidRDefault="00520ED5" w:rsidP="00520ED5">
      <w:pPr>
        <w:pStyle w:val="a6"/>
        <w:tabs>
          <w:tab w:val="left" w:pos="709"/>
        </w:tabs>
        <w:ind w:left="0" w:firstLine="0"/>
      </w:pPr>
      <w:r w:rsidRPr="006359B4">
        <w:tab/>
      </w:r>
      <w:r w:rsidR="0062003E" w:rsidRPr="006359B4">
        <w:t xml:space="preserve">4. </w:t>
      </w:r>
      <w:r w:rsidRPr="006359B4">
        <w:t>Предельные (минимальные и (или) максимальные) размеры земельных участков</w:t>
      </w:r>
      <w:r w:rsidR="00AA7F46" w:rsidRPr="006359B4">
        <w:rPr>
          <w:lang w:val="ru-RU"/>
        </w:rPr>
        <w:t xml:space="preserve"> </w:t>
      </w:r>
      <w:r w:rsidR="004F6DAC" w:rsidRPr="006359B4">
        <w:rPr>
          <w:lang w:val="ru-RU"/>
        </w:rPr>
        <w:t xml:space="preserve">                           </w:t>
      </w:r>
      <w:r w:rsidRPr="006359B4">
        <w:t xml:space="preserve">и предельные параметры разрешенного строительства, реконструкции объектов капитального строительства для вида разрешенного использования с кодом 9.3 в соответствии с п. </w:t>
      </w:r>
      <w:r w:rsidR="004F6DAC" w:rsidRPr="006359B4">
        <w:rPr>
          <w:lang w:val="ru-RU"/>
        </w:rPr>
        <w:t>1 ч. 4</w:t>
      </w:r>
      <w:r w:rsidR="00381751" w:rsidRPr="006359B4">
        <w:rPr>
          <w:lang w:val="ru-RU"/>
        </w:rPr>
        <w:t xml:space="preserve"> </w:t>
      </w:r>
      <w:r w:rsidRPr="006359B4">
        <w:rPr>
          <w:lang w:val="ru-RU"/>
        </w:rPr>
        <w:t xml:space="preserve">ст. 36 </w:t>
      </w:r>
      <w:r w:rsidRPr="006359B4">
        <w:rPr>
          <w:lang w:val="ru-RU"/>
        </w:rPr>
        <w:lastRenderedPageBreak/>
        <w:t>Градостроительного кодекса РФ не подлежат установлению.</w:t>
      </w:r>
    </w:p>
    <w:p w:rsidR="0062003E" w:rsidRPr="006359B4" w:rsidRDefault="0062003E" w:rsidP="00B54FE1">
      <w:pPr>
        <w:rPr>
          <w:sz w:val="10"/>
          <w:szCs w:val="10"/>
          <w:lang w:val="x-none"/>
        </w:rPr>
      </w:pPr>
    </w:p>
    <w:p w:rsidR="00B54FE1" w:rsidRPr="006359B4" w:rsidRDefault="0062003E" w:rsidP="00B54FE1">
      <w:r w:rsidRPr="006359B4">
        <w:t>5</w:t>
      </w:r>
      <w:r w:rsidR="00B54FE1" w:rsidRPr="006359B4">
        <w:t>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</w:t>
      </w:r>
      <w:r w:rsidR="004F6DAC" w:rsidRPr="006359B4">
        <w:t xml:space="preserve">                                                    </w:t>
      </w:r>
      <w:r w:rsidR="00B54FE1" w:rsidRPr="006359B4">
        <w:t xml:space="preserve">с законодательством Российской Федерации: охранные зоны газораспределительных </w:t>
      </w:r>
      <w:proofErr w:type="gramStart"/>
      <w:r w:rsidR="00B54FE1" w:rsidRPr="006359B4">
        <w:t>сетей,</w:t>
      </w:r>
      <w:r w:rsidR="00AA7F46" w:rsidRPr="006359B4">
        <w:t xml:space="preserve">   </w:t>
      </w:r>
      <w:proofErr w:type="gramEnd"/>
      <w:r w:rsidR="00AA7F46" w:rsidRPr="006359B4">
        <w:t xml:space="preserve">                     </w:t>
      </w:r>
      <w:r w:rsidR="00B54FE1" w:rsidRPr="006359B4">
        <w:t xml:space="preserve"> в том числе газопровода; охранные</w:t>
      </w:r>
      <w:r w:rsidR="00B54FE1" w:rsidRPr="006359B4">
        <w:rPr>
          <w:bCs/>
        </w:rPr>
        <w:t xml:space="preserve"> зоны линий (кабелей) и сооружений связи.</w:t>
      </w:r>
    </w:p>
    <w:p w:rsidR="00B54FE1" w:rsidRPr="006359B4" w:rsidRDefault="006600CF" w:rsidP="00A0357F">
      <w:pPr>
        <w:pStyle w:val="2"/>
        <w:spacing w:before="300"/>
        <w:rPr>
          <w:color w:val="auto"/>
          <w:sz w:val="24"/>
          <w:lang w:val="ru-RU"/>
        </w:rPr>
      </w:pPr>
      <w:bookmarkStart w:id="24" w:name="_Toc512415251"/>
      <w:r w:rsidRPr="006359B4">
        <w:rPr>
          <w:color w:val="auto"/>
          <w:sz w:val="24"/>
        </w:rPr>
        <w:t>Статья 21</w:t>
      </w:r>
      <w:r w:rsidR="00B54FE1" w:rsidRPr="006359B4">
        <w:rPr>
          <w:color w:val="auto"/>
          <w:sz w:val="24"/>
        </w:rPr>
        <w:t xml:space="preserve">. Градостроительный регламент. </w:t>
      </w:r>
      <w:r w:rsidR="00B54FE1" w:rsidRPr="006359B4">
        <w:rPr>
          <w:color w:val="auto"/>
          <w:sz w:val="24"/>
          <w:lang w:val="ru-RU"/>
        </w:rPr>
        <w:t>ОД-5 Зона культурно-досугового назначения</w:t>
      </w:r>
      <w:bookmarkEnd w:id="24"/>
    </w:p>
    <w:p w:rsidR="00B54FE1" w:rsidRPr="006359B4" w:rsidRDefault="00B54FE1" w:rsidP="00B54FE1">
      <w:pPr>
        <w:autoSpaceDE w:val="0"/>
        <w:spacing w:before="120" w:line="100" w:lineRule="atLeast"/>
        <w:ind w:firstLine="425"/>
      </w:pPr>
      <w:r w:rsidRPr="006359B4">
        <w:t>1. Зона выделена для обеспечения правовых условий использования и строительства объектов недвижимости с широким спектром культурных и спортивных видов разрешенного использования.</w:t>
      </w:r>
    </w:p>
    <w:p w:rsidR="00B54FE1" w:rsidRPr="006359B4" w:rsidRDefault="00B54FE1" w:rsidP="00B54FE1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878"/>
      </w:tblGrid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3.6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Культурное развитие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3.7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Религиозное использование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4.2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Объекты торговли (торговые центры, торгово-развлекательные центры (комплексы)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4.6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Общественное питание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4.7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Гостиничное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4.8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Развлечения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4.9</w:t>
            </w:r>
          </w:p>
        </w:tc>
        <w:tc>
          <w:tcPr>
            <w:tcW w:w="0" w:type="auto"/>
          </w:tcPr>
          <w:p w:rsidR="00B54FE1" w:rsidRPr="006359B4" w:rsidRDefault="00021C6D" w:rsidP="00381751">
            <w:pPr>
              <w:pStyle w:val="aff3"/>
            </w:pPr>
            <w:r w:rsidRPr="006359B4">
              <w:rPr>
                <w:rFonts w:eastAsiaTheme="minorHAnsi"/>
                <w:szCs w:val="24"/>
              </w:rPr>
              <w:t>Служебные гаражи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4.9.1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Объекты дорожного сервиса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4.10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Выставочно-ярмарочная деятельность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B54FE1" w:rsidRPr="006359B4" w:rsidRDefault="003051C7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4F6DAC">
        <w:trPr>
          <w:jc w:val="center"/>
        </w:trPr>
        <w:tc>
          <w:tcPr>
            <w:tcW w:w="0" w:type="auto"/>
            <w:vAlign w:val="center"/>
          </w:tcPr>
          <w:p w:rsidR="00EC6195" w:rsidRPr="006359B4" w:rsidRDefault="00EC6195" w:rsidP="00021C6D">
            <w:pPr>
              <w:pStyle w:val="aff3"/>
              <w:jc w:val="center"/>
            </w:pPr>
          </w:p>
        </w:tc>
        <w:tc>
          <w:tcPr>
            <w:tcW w:w="0" w:type="auto"/>
          </w:tcPr>
          <w:p w:rsidR="00EC6195" w:rsidRPr="006359B4" w:rsidRDefault="00EC6195" w:rsidP="009903CB">
            <w:pPr>
              <w:pStyle w:val="aff3"/>
              <w:rPr>
                <w:strike/>
              </w:rPr>
            </w:pPr>
            <w:r w:rsidRPr="006359B4">
              <w:t>Виды разрешенного использования не установлены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разрешенного использования</w:t>
            </w:r>
          </w:p>
        </w:tc>
      </w:tr>
      <w:tr w:rsidR="00021C6D" w:rsidRPr="006359B4" w:rsidTr="00381751">
        <w:trPr>
          <w:jc w:val="center"/>
        </w:trPr>
        <w:tc>
          <w:tcPr>
            <w:tcW w:w="0" w:type="auto"/>
            <w:vAlign w:val="center"/>
          </w:tcPr>
          <w:p w:rsidR="00021C6D" w:rsidRPr="006359B4" w:rsidRDefault="00021C6D" w:rsidP="00021C6D">
            <w:pPr>
              <w:pStyle w:val="aff3"/>
              <w:jc w:val="center"/>
            </w:pPr>
            <w:r w:rsidRPr="006359B4">
              <w:t>5.1</w:t>
            </w:r>
          </w:p>
        </w:tc>
        <w:tc>
          <w:tcPr>
            <w:tcW w:w="0" w:type="auto"/>
          </w:tcPr>
          <w:p w:rsidR="00021C6D" w:rsidRPr="006359B4" w:rsidRDefault="00021C6D" w:rsidP="00021C6D">
            <w:pPr>
              <w:pStyle w:val="aff3"/>
            </w:pPr>
            <w:r w:rsidRPr="006359B4">
              <w:t>Спорт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2.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 </w:t>
      </w:r>
      <w:r w:rsidRPr="006359B4">
        <w:rPr>
          <w:b/>
        </w:rPr>
        <w:t>и предельные параметры разрешенного строительства, реконструкции объе</w:t>
      </w:r>
      <w:r w:rsidR="001A225D" w:rsidRPr="006359B4">
        <w:rPr>
          <w:b/>
        </w:rPr>
        <w:t>ктов капитального строительства: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</w:t>
      </w:r>
      <w:r w:rsidRPr="006359B4">
        <w:t xml:space="preserve"> в том числе их площадь: размеры земельных участков не подлежат установлению, минимальная площадь земельных участков – 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7000 м².</w:t>
      </w:r>
    </w:p>
    <w:p w:rsidR="001A225D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  <w:r w:rsidR="001A225D" w:rsidRPr="006359B4">
        <w:t xml:space="preserve">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5, предельная высота зданий, строений, сооружений – 20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60%.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>3. Предельные (минимальные и (или) максимальные) размеры земельных участков</w:t>
      </w:r>
      <w:r w:rsidR="00AA7F46" w:rsidRPr="006359B4">
        <w:rPr>
          <w:b/>
        </w:rPr>
        <w:t xml:space="preserve">                     </w:t>
      </w:r>
      <w:r w:rsidRPr="006359B4">
        <w:rPr>
          <w:b/>
        </w:rPr>
        <w:t xml:space="preserve"> 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  </w:t>
      </w:r>
      <w:r w:rsidRPr="006359B4">
        <w:t>в том числе их площадь: размеры земельных участков не подлежат установлению,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lastRenderedPageBreak/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ind w:firstLine="0"/>
        <w:rPr>
          <w:sz w:val="10"/>
          <w:szCs w:val="10"/>
        </w:rPr>
      </w:pPr>
    </w:p>
    <w:p w:rsidR="00B54FE1" w:rsidRPr="006359B4" w:rsidRDefault="00B54FE1" w:rsidP="00B54FE1">
      <w:r w:rsidRPr="006359B4">
        <w:t xml:space="preserve">4.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</w:t>
      </w:r>
      <w:r w:rsidR="00AA7F46" w:rsidRPr="006359B4">
        <w:t xml:space="preserve">                                 </w:t>
      </w:r>
      <w:r w:rsidR="004F6DAC" w:rsidRPr="006359B4">
        <w:t xml:space="preserve">                </w:t>
      </w:r>
      <w:r w:rsidR="00AA7F46" w:rsidRPr="006359B4">
        <w:t xml:space="preserve">    </w:t>
      </w:r>
      <w:r w:rsidRPr="006359B4">
        <w:t xml:space="preserve">с законодательством Российской Федерации: охранные зоны газораспределительных </w:t>
      </w:r>
      <w:proofErr w:type="gramStart"/>
      <w:r w:rsidRPr="006359B4">
        <w:t xml:space="preserve">сетей, </w:t>
      </w:r>
      <w:r w:rsidR="00AA7F46" w:rsidRPr="006359B4">
        <w:t xml:space="preserve">  </w:t>
      </w:r>
      <w:proofErr w:type="gramEnd"/>
      <w:r w:rsidR="00AA7F46" w:rsidRPr="006359B4">
        <w:t xml:space="preserve">             </w:t>
      </w:r>
      <w:r w:rsidR="004F6DAC" w:rsidRPr="006359B4">
        <w:t xml:space="preserve">       </w:t>
      </w:r>
      <w:r w:rsidRPr="006359B4">
        <w:t>в том числе газопровода.</w:t>
      </w:r>
    </w:p>
    <w:p w:rsidR="00B54FE1" w:rsidRPr="006359B4" w:rsidRDefault="006600CF" w:rsidP="00A0357F">
      <w:pPr>
        <w:pStyle w:val="2"/>
        <w:spacing w:before="300"/>
        <w:rPr>
          <w:color w:val="auto"/>
          <w:sz w:val="24"/>
          <w:lang w:val="ru-RU"/>
        </w:rPr>
      </w:pPr>
      <w:bookmarkStart w:id="25" w:name="_Toc512415252"/>
      <w:r w:rsidRPr="006359B4">
        <w:rPr>
          <w:color w:val="auto"/>
          <w:sz w:val="24"/>
        </w:rPr>
        <w:t>Статья 22</w:t>
      </w:r>
      <w:r w:rsidR="00B54FE1" w:rsidRPr="006359B4">
        <w:rPr>
          <w:color w:val="auto"/>
          <w:sz w:val="24"/>
        </w:rPr>
        <w:t>. Градостроительный регламент.</w:t>
      </w:r>
      <w:r w:rsidR="00B54FE1" w:rsidRPr="006359B4">
        <w:rPr>
          <w:color w:val="auto"/>
          <w:sz w:val="24"/>
          <w:lang w:val="ru-RU"/>
        </w:rPr>
        <w:t xml:space="preserve"> ОД-6</w:t>
      </w:r>
      <w:r w:rsidR="00B54FE1" w:rsidRPr="006359B4">
        <w:rPr>
          <w:color w:val="auto"/>
          <w:sz w:val="24"/>
        </w:rPr>
        <w:t xml:space="preserve"> </w:t>
      </w:r>
      <w:r w:rsidR="00B54FE1" w:rsidRPr="006359B4">
        <w:rPr>
          <w:color w:val="auto"/>
          <w:sz w:val="24"/>
          <w:lang w:val="ru-RU"/>
        </w:rPr>
        <w:t>Зона спортивного назначения</w:t>
      </w:r>
      <w:bookmarkEnd w:id="25"/>
    </w:p>
    <w:p w:rsidR="00B54FE1" w:rsidRPr="006359B4" w:rsidRDefault="00B54FE1" w:rsidP="00B54FE1">
      <w:r w:rsidRPr="006359B4">
        <w:t>1. Зона выделена для обеспечения правовых условий использования и строительства объектов недвижимости с широким спектром спортивных видов разрешенного использования.</w:t>
      </w:r>
    </w:p>
    <w:p w:rsidR="00B54FE1" w:rsidRPr="006359B4" w:rsidRDefault="00B54FE1" w:rsidP="00B54FE1">
      <w:pPr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7536"/>
      </w:tblGrid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3.5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Образование и просвещение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3.8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Общественное управление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4.8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Развле</w:t>
            </w:r>
            <w:r w:rsidR="00AA4571" w:rsidRPr="006359B4">
              <w:t>чение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5.1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Спорт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B54FE1" w:rsidRPr="006359B4" w:rsidRDefault="003051C7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4F6DAC">
        <w:trPr>
          <w:jc w:val="center"/>
        </w:trPr>
        <w:tc>
          <w:tcPr>
            <w:tcW w:w="0" w:type="auto"/>
            <w:vAlign w:val="center"/>
          </w:tcPr>
          <w:p w:rsidR="00EC6195" w:rsidRPr="006359B4" w:rsidRDefault="00EC6195" w:rsidP="00021C6D">
            <w:pPr>
              <w:pStyle w:val="aff3"/>
              <w:jc w:val="center"/>
              <w:rPr>
                <w:strike/>
              </w:rPr>
            </w:pPr>
          </w:p>
        </w:tc>
        <w:tc>
          <w:tcPr>
            <w:tcW w:w="0" w:type="auto"/>
          </w:tcPr>
          <w:p w:rsidR="00EC6195" w:rsidRPr="006359B4" w:rsidRDefault="00EC6195" w:rsidP="0052406F">
            <w:pPr>
              <w:pStyle w:val="aff3"/>
              <w:rPr>
                <w:strike/>
              </w:rPr>
            </w:pPr>
            <w:r w:rsidRPr="006359B4">
              <w:t>Виды разрешенного использования не установлены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разрешенного использования</w:t>
            </w:r>
          </w:p>
        </w:tc>
      </w:tr>
      <w:tr w:rsidR="00021C6D" w:rsidRPr="006359B4" w:rsidTr="00381751">
        <w:trPr>
          <w:jc w:val="center"/>
        </w:trPr>
        <w:tc>
          <w:tcPr>
            <w:tcW w:w="0" w:type="auto"/>
            <w:vAlign w:val="center"/>
          </w:tcPr>
          <w:p w:rsidR="00021C6D" w:rsidRPr="006359B4" w:rsidRDefault="00021C6D" w:rsidP="00021C6D">
            <w:pPr>
              <w:pStyle w:val="aff3"/>
              <w:jc w:val="center"/>
            </w:pPr>
          </w:p>
        </w:tc>
        <w:tc>
          <w:tcPr>
            <w:tcW w:w="0" w:type="auto"/>
          </w:tcPr>
          <w:p w:rsidR="00021C6D" w:rsidRPr="006359B4" w:rsidRDefault="00021C6D" w:rsidP="00021C6D">
            <w:pPr>
              <w:pStyle w:val="aff3"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2.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 </w:t>
      </w:r>
      <w:r w:rsidRPr="006359B4">
        <w:rPr>
          <w:b/>
        </w:rPr>
        <w:t xml:space="preserve">и предельные параметры разрешенного строительства, реконструкции объектов капитального </w:t>
      </w:r>
      <w:r w:rsidR="001A225D" w:rsidRPr="006359B4">
        <w:rPr>
          <w:b/>
        </w:rPr>
        <w:t>строительства: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   </w:t>
      </w:r>
      <w:r w:rsidRPr="006359B4">
        <w:t xml:space="preserve"> в том числе их площадь: размеры земельных участков не подлежат установлению, минимальная площадь земельных участков – 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7000 м².</w:t>
      </w:r>
    </w:p>
    <w:p w:rsidR="008F2D99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5, предельная высота зданий, строений, сооружений – 20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60%.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 </w:t>
      </w:r>
      <w:r w:rsidRPr="006359B4">
        <w:t xml:space="preserve"> в том числе их площадь: размеры земельных участков не подлежат установлению,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r w:rsidRPr="006359B4">
        <w:t>4. В границах территориальной зоны ограничения использования земельных участков и объектов капитального строительства, установленные в соответствии с законодательством Российской Федерации отсутствуют.</w:t>
      </w:r>
    </w:p>
    <w:p w:rsidR="00B54FE1" w:rsidRPr="006359B4" w:rsidRDefault="006600CF" w:rsidP="00A0357F">
      <w:pPr>
        <w:pStyle w:val="2"/>
        <w:spacing w:before="300"/>
        <w:rPr>
          <w:color w:val="auto"/>
          <w:sz w:val="24"/>
          <w:lang w:val="ru-RU"/>
        </w:rPr>
      </w:pPr>
      <w:bookmarkStart w:id="26" w:name="_Toc512415253"/>
      <w:r w:rsidRPr="006359B4">
        <w:rPr>
          <w:color w:val="auto"/>
          <w:sz w:val="24"/>
        </w:rPr>
        <w:lastRenderedPageBreak/>
        <w:t>Статья 23</w:t>
      </w:r>
      <w:r w:rsidR="00B54FE1" w:rsidRPr="006359B4">
        <w:rPr>
          <w:color w:val="auto"/>
          <w:sz w:val="24"/>
        </w:rPr>
        <w:t>. Градостроительный регламент.</w:t>
      </w:r>
      <w:r w:rsidR="00B54FE1" w:rsidRPr="006359B4">
        <w:rPr>
          <w:color w:val="auto"/>
          <w:sz w:val="24"/>
          <w:lang w:val="ru-RU"/>
        </w:rPr>
        <w:t xml:space="preserve"> ОД-7</w:t>
      </w:r>
      <w:r w:rsidR="00B54FE1" w:rsidRPr="006359B4">
        <w:rPr>
          <w:color w:val="auto"/>
          <w:sz w:val="24"/>
        </w:rPr>
        <w:t xml:space="preserve"> </w:t>
      </w:r>
      <w:r w:rsidR="00B54FE1" w:rsidRPr="006359B4">
        <w:rPr>
          <w:color w:val="auto"/>
          <w:sz w:val="24"/>
          <w:lang w:val="ru-RU"/>
        </w:rPr>
        <w:t>Зона здравоохранения</w:t>
      </w:r>
      <w:bookmarkEnd w:id="26"/>
    </w:p>
    <w:p w:rsidR="00B54FE1" w:rsidRPr="006359B4" w:rsidRDefault="00B54FE1" w:rsidP="00B54FE1">
      <w:r w:rsidRPr="006359B4">
        <w:t>1. Зона выделена для обеспечения правовых условий использования и строительства объектов недвижимости с широким спектром социальных и медицинских видов разрешенного использования.</w:t>
      </w:r>
    </w:p>
    <w:p w:rsidR="00B54FE1" w:rsidRPr="006359B4" w:rsidRDefault="00B54FE1" w:rsidP="00B54FE1">
      <w:pPr>
        <w:rPr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7536"/>
      </w:tblGrid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3.2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Социальное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3.4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Здравоохранение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3.4.1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Амбулаторно-поликлиническое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3.4.2</w:t>
            </w:r>
          </w:p>
        </w:tc>
        <w:tc>
          <w:tcPr>
            <w:tcW w:w="0" w:type="auto"/>
          </w:tcPr>
          <w:p w:rsidR="00B54FE1" w:rsidRPr="006359B4" w:rsidRDefault="00B54FE1" w:rsidP="00381751">
            <w:pPr>
              <w:pStyle w:val="aff3"/>
            </w:pPr>
            <w:r w:rsidRPr="006359B4">
              <w:t>Стационарное медицинское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3.7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Религиозное использование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3.8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Общественное управление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0" w:type="auto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B54FE1" w:rsidRPr="006359B4" w:rsidRDefault="003051C7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4F6DAC">
        <w:trPr>
          <w:jc w:val="center"/>
        </w:trPr>
        <w:tc>
          <w:tcPr>
            <w:tcW w:w="0" w:type="auto"/>
            <w:vAlign w:val="center"/>
          </w:tcPr>
          <w:p w:rsidR="00EC6195" w:rsidRPr="006359B4" w:rsidRDefault="00EC6195" w:rsidP="00021C6D">
            <w:pPr>
              <w:pStyle w:val="aff3"/>
              <w:jc w:val="center"/>
              <w:rPr>
                <w:strike/>
              </w:rPr>
            </w:pPr>
          </w:p>
        </w:tc>
        <w:tc>
          <w:tcPr>
            <w:tcW w:w="0" w:type="auto"/>
          </w:tcPr>
          <w:p w:rsidR="00EC6195" w:rsidRPr="006359B4" w:rsidRDefault="00EC6195" w:rsidP="0052406F">
            <w:pPr>
              <w:pStyle w:val="aff3"/>
              <w:rPr>
                <w:strike/>
              </w:rPr>
            </w:pPr>
            <w:r w:rsidRPr="006359B4">
              <w:t>Виды разрешенного использования не установлены</w:t>
            </w:r>
          </w:p>
        </w:tc>
      </w:tr>
      <w:tr w:rsidR="006359B4" w:rsidRPr="006359B4" w:rsidTr="00381751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0" w:type="auto"/>
            <w:shd w:val="pct5" w:color="auto" w:fill="auto"/>
          </w:tcPr>
          <w:p w:rsidR="00021C6D" w:rsidRPr="006359B4" w:rsidRDefault="00021C6D" w:rsidP="00021C6D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разрешенного использования</w:t>
            </w:r>
          </w:p>
        </w:tc>
      </w:tr>
      <w:tr w:rsidR="00021C6D" w:rsidRPr="006359B4" w:rsidTr="00381751">
        <w:trPr>
          <w:jc w:val="center"/>
        </w:trPr>
        <w:tc>
          <w:tcPr>
            <w:tcW w:w="0" w:type="auto"/>
            <w:vAlign w:val="center"/>
          </w:tcPr>
          <w:p w:rsidR="00021C6D" w:rsidRPr="006359B4" w:rsidRDefault="00021C6D" w:rsidP="00021C6D">
            <w:pPr>
              <w:pStyle w:val="aff3"/>
              <w:jc w:val="center"/>
            </w:pPr>
          </w:p>
        </w:tc>
        <w:tc>
          <w:tcPr>
            <w:tcW w:w="0" w:type="auto"/>
          </w:tcPr>
          <w:p w:rsidR="00021C6D" w:rsidRPr="006359B4" w:rsidRDefault="00021C6D" w:rsidP="00021C6D">
            <w:pPr>
              <w:pStyle w:val="aff3"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>2. Предельные (минимальные и (или) максимальные) размеры земельных участков</w:t>
      </w:r>
      <w:r w:rsidR="00AA7F46" w:rsidRPr="006359B4">
        <w:rPr>
          <w:b/>
        </w:rPr>
        <w:t xml:space="preserve">             </w:t>
      </w:r>
      <w:r w:rsidRPr="006359B4">
        <w:rPr>
          <w:b/>
        </w:rPr>
        <w:t xml:space="preserve"> и предельные параметры разрешенного строительства, реконструкции объе</w:t>
      </w:r>
      <w:r w:rsidR="001A225D" w:rsidRPr="006359B4">
        <w:rPr>
          <w:b/>
        </w:rPr>
        <w:t>ктов капитального строительства: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        </w:t>
      </w:r>
      <w:r w:rsidRPr="006359B4">
        <w:t xml:space="preserve"> в том числе их площадь: размеры земельных участков не подлежат установлению, минимальная площадь земельных участков – 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7000 м².</w:t>
      </w:r>
    </w:p>
    <w:p w:rsidR="008F2D99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5, предельная высота зданий, строений, сооружений – 20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60%.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>3. Предельные (минимальные и (или) максимальные) размеры земельных участков</w:t>
      </w:r>
      <w:r w:rsidR="00AA7F46" w:rsidRPr="006359B4">
        <w:rPr>
          <w:b/>
        </w:rPr>
        <w:t xml:space="preserve">               </w:t>
      </w:r>
      <w:r w:rsidRPr="006359B4">
        <w:rPr>
          <w:b/>
        </w:rPr>
        <w:t xml:space="preserve"> 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</w:t>
      </w:r>
      <w:r w:rsidRPr="006359B4">
        <w:t xml:space="preserve"> в том числе их площадь: размеры земельных участков не подлежат установлению,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r w:rsidRPr="006359B4">
        <w:t xml:space="preserve">4.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</w:t>
      </w:r>
      <w:r w:rsidR="00AA7F46" w:rsidRPr="006359B4">
        <w:t xml:space="preserve">                  </w:t>
      </w:r>
      <w:r w:rsidR="004F6DAC" w:rsidRPr="006359B4">
        <w:t xml:space="preserve">                     </w:t>
      </w:r>
      <w:r w:rsidR="00AA7F46" w:rsidRPr="006359B4">
        <w:t xml:space="preserve">              </w:t>
      </w:r>
      <w:r w:rsidRPr="006359B4">
        <w:t>с законодательством Российской Федерации: охранные зо</w:t>
      </w:r>
      <w:r w:rsidR="004F6DAC" w:rsidRPr="006359B4">
        <w:t>ны газораспределительных сетей,</w:t>
      </w:r>
      <w:r w:rsidR="00AA7F46" w:rsidRPr="006359B4">
        <w:t xml:space="preserve"> </w:t>
      </w:r>
      <w:r w:rsidRPr="006359B4">
        <w:t>в том числе газопровода.</w:t>
      </w:r>
    </w:p>
    <w:p w:rsidR="00B54FE1" w:rsidRPr="006359B4" w:rsidRDefault="006600CF" w:rsidP="00A0357F">
      <w:pPr>
        <w:pStyle w:val="2"/>
        <w:spacing w:before="300"/>
        <w:rPr>
          <w:color w:val="auto"/>
          <w:sz w:val="24"/>
          <w:lang w:val="ru-RU"/>
        </w:rPr>
      </w:pPr>
      <w:bookmarkStart w:id="27" w:name="_Toc512415254"/>
      <w:r w:rsidRPr="006359B4">
        <w:rPr>
          <w:color w:val="auto"/>
          <w:sz w:val="24"/>
        </w:rPr>
        <w:lastRenderedPageBreak/>
        <w:t>Статья 24</w:t>
      </w:r>
      <w:r w:rsidR="00B54FE1" w:rsidRPr="006359B4">
        <w:rPr>
          <w:color w:val="auto"/>
          <w:sz w:val="24"/>
        </w:rPr>
        <w:t>. Градостроительный регламент.</w:t>
      </w:r>
      <w:r w:rsidR="00B54FE1" w:rsidRPr="006359B4">
        <w:rPr>
          <w:color w:val="auto"/>
          <w:sz w:val="24"/>
          <w:lang w:val="ru-RU"/>
        </w:rPr>
        <w:t xml:space="preserve"> Р-1</w:t>
      </w:r>
      <w:r w:rsidR="00B54FE1" w:rsidRPr="006359B4">
        <w:rPr>
          <w:color w:val="auto"/>
          <w:sz w:val="24"/>
        </w:rPr>
        <w:t xml:space="preserve"> </w:t>
      </w:r>
      <w:bookmarkEnd w:id="19"/>
      <w:r w:rsidR="00B54FE1" w:rsidRPr="006359B4">
        <w:rPr>
          <w:color w:val="auto"/>
          <w:sz w:val="24"/>
          <w:lang w:val="ru-RU"/>
        </w:rPr>
        <w:t>Зона места отдыха общего пользования</w:t>
      </w:r>
      <w:bookmarkEnd w:id="27"/>
    </w:p>
    <w:p w:rsidR="00B54FE1" w:rsidRPr="006359B4" w:rsidRDefault="00B54FE1" w:rsidP="00B54FE1">
      <w:bookmarkStart w:id="28" w:name="_Toc429136676"/>
      <w:r w:rsidRPr="006359B4">
        <w:t xml:space="preserve">1. Зона выделена для создания правовых условий формирования территорий </w:t>
      </w:r>
      <w:r w:rsidR="00AA7F46" w:rsidRPr="006359B4">
        <w:t xml:space="preserve">               </w:t>
      </w:r>
      <w:r w:rsidR="004F6DAC" w:rsidRPr="006359B4">
        <w:t xml:space="preserve">                </w:t>
      </w:r>
      <w:r w:rsidR="00AA7F46" w:rsidRPr="006359B4">
        <w:t xml:space="preserve">            </w:t>
      </w:r>
      <w:r w:rsidRPr="006359B4">
        <w:t>для размещения объектов набережных, береговых полос водных объектов общего пользования, скверов, бульваров, площадей, малых архитектурных форм благоустройства.</w:t>
      </w:r>
    </w:p>
    <w:p w:rsidR="00B54FE1" w:rsidRPr="006359B4" w:rsidRDefault="00B54FE1" w:rsidP="00B54FE1">
      <w:pPr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7"/>
        <w:gridCol w:w="8747"/>
      </w:tblGrid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5.2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Природно-познавательный туризм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5.2.1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Туристическое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5.3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AA4571" w:rsidP="009B28FD">
            <w:pPr>
              <w:pStyle w:val="aff3"/>
            </w:pPr>
            <w:r w:rsidRPr="006359B4">
              <w:rPr>
                <w:rFonts w:eastAsiaTheme="minorHAnsi"/>
                <w:szCs w:val="24"/>
              </w:rPr>
              <w:t>Деятельность в сфере охотничьего хозяйства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571" w:rsidRPr="006359B4" w:rsidRDefault="00AA4571" w:rsidP="00381751">
            <w:pPr>
              <w:pStyle w:val="aff3"/>
              <w:jc w:val="center"/>
            </w:pPr>
            <w:r w:rsidRPr="006359B4">
              <w:t>5.3.1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571" w:rsidRPr="006359B4" w:rsidRDefault="00AA4571" w:rsidP="00381751">
            <w:pPr>
              <w:pStyle w:val="aff3"/>
            </w:pPr>
            <w:r w:rsidRPr="006359B4">
              <w:rPr>
                <w:rFonts w:eastAsiaTheme="minorHAnsi"/>
                <w:szCs w:val="24"/>
              </w:rPr>
              <w:t>Рыболовство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5.4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Причалы для маломерных судов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5.5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Поля для гольфа или конных прогулок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9.2.1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Санаторная деятельность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9.3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Историко-культурная деятельность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11.0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Водные объекты</w:t>
            </w:r>
          </w:p>
        </w:tc>
      </w:tr>
      <w:tr w:rsidR="006359B4" w:rsidRPr="006359B4" w:rsidTr="00381751">
        <w:trPr>
          <w:trHeight w:val="13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11.1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Общее пользование водными объектами</w:t>
            </w:r>
          </w:p>
        </w:tc>
      </w:tr>
      <w:tr w:rsidR="006359B4" w:rsidRPr="006359B4" w:rsidTr="00381751">
        <w:trPr>
          <w:trHeight w:val="135"/>
          <w:jc w:val="center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11.2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Специальное пользование водными объектами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11.3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Гидротехнические сооружения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3051C7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Деловое управление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4.4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Магазины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3051C7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B54FE1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2.4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Передвижное жилье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>2. Предельные (минимальные и (или) максимальные) размеры земельных участков</w:t>
      </w:r>
      <w:r w:rsidR="00AA7F46" w:rsidRPr="006359B4">
        <w:rPr>
          <w:b/>
        </w:rPr>
        <w:t xml:space="preserve">                  </w:t>
      </w:r>
      <w:r w:rsidRPr="006359B4">
        <w:rPr>
          <w:b/>
        </w:rPr>
        <w:t xml:space="preserve"> и предельные параметры разрешенного строительства, реконструкции объектов капитального строительства</w:t>
      </w:r>
      <w:r w:rsidR="001A225D" w:rsidRPr="006359B4">
        <w:rPr>
          <w:b/>
        </w:rPr>
        <w:t>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  </w:t>
      </w:r>
      <w:r w:rsidRPr="006359B4">
        <w:t>в том числе их площадь: размеры земельных участков не подлежат установлению; минимальная площадь земельных участков – 1600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 га.</w:t>
      </w:r>
    </w:p>
    <w:p w:rsidR="008F2D99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3, предельная высота зданий, строений, сооружений – 15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60%.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 </w:t>
      </w:r>
      <w:r w:rsidRPr="006359B4">
        <w:t xml:space="preserve"> в том числе их площадь: размеры земельных участков не подлежат установлению;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r w:rsidRPr="006359B4">
        <w:lastRenderedPageBreak/>
        <w:t xml:space="preserve">4.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</w:t>
      </w:r>
      <w:r w:rsidR="00AA7F46" w:rsidRPr="006359B4">
        <w:t xml:space="preserve">                            </w:t>
      </w:r>
      <w:r w:rsidR="004F6DAC" w:rsidRPr="006359B4">
        <w:t xml:space="preserve">                </w:t>
      </w:r>
      <w:r w:rsidR="00AA7F46" w:rsidRPr="006359B4">
        <w:t xml:space="preserve">       </w:t>
      </w:r>
      <w:r w:rsidRPr="006359B4">
        <w:t>с законодательством Российской Федерации: водоохранные зоны и прибрежные защитные полосы.</w:t>
      </w:r>
    </w:p>
    <w:p w:rsidR="00B54FE1" w:rsidRPr="006359B4" w:rsidRDefault="006600CF" w:rsidP="00A0357F">
      <w:pPr>
        <w:pStyle w:val="2"/>
        <w:spacing w:before="300"/>
        <w:rPr>
          <w:color w:val="auto"/>
          <w:sz w:val="24"/>
        </w:rPr>
      </w:pPr>
      <w:bookmarkStart w:id="29" w:name="_Toc512415255"/>
      <w:bookmarkEnd w:id="28"/>
      <w:r w:rsidRPr="006359B4">
        <w:rPr>
          <w:color w:val="auto"/>
          <w:sz w:val="24"/>
        </w:rPr>
        <w:t>Статья 25</w:t>
      </w:r>
      <w:r w:rsidR="00B54FE1" w:rsidRPr="006359B4">
        <w:rPr>
          <w:color w:val="auto"/>
          <w:sz w:val="24"/>
        </w:rPr>
        <w:t xml:space="preserve">. Градостроительный регламент. </w:t>
      </w:r>
      <w:r w:rsidR="00B54FE1" w:rsidRPr="006359B4">
        <w:rPr>
          <w:color w:val="auto"/>
          <w:sz w:val="24"/>
          <w:lang w:val="ru-RU"/>
        </w:rPr>
        <w:t>ПР-1 Зона промышленности (карьер)</w:t>
      </w:r>
      <w:bookmarkEnd w:id="20"/>
      <w:bookmarkEnd w:id="29"/>
    </w:p>
    <w:p w:rsidR="00B54FE1" w:rsidRPr="006359B4" w:rsidRDefault="00B54FE1" w:rsidP="00B54FE1">
      <w:r w:rsidRPr="006359B4">
        <w:t xml:space="preserve">1. Зона выделена для создания правовых условий формирования территорий </w:t>
      </w:r>
      <w:r w:rsidR="00AA7F46" w:rsidRPr="006359B4">
        <w:t xml:space="preserve">                         </w:t>
      </w:r>
      <w:r w:rsidR="004F6DAC" w:rsidRPr="006359B4">
        <w:t xml:space="preserve">                </w:t>
      </w:r>
      <w:r w:rsidR="00AA7F46" w:rsidRPr="006359B4">
        <w:t xml:space="preserve">  </w:t>
      </w:r>
      <w:r w:rsidRPr="006359B4">
        <w:t>для размещения объектов капитального строительства в целях добычи недр, их переработки, изготовления вещей промышленным способом.</w:t>
      </w:r>
      <w:r w:rsidR="00AA7F46" w:rsidRPr="006359B4">
        <w:t xml:space="preserve">        </w:t>
      </w:r>
    </w:p>
    <w:p w:rsidR="00B54FE1" w:rsidRPr="006359B4" w:rsidRDefault="00B54FE1" w:rsidP="00B54FE1">
      <w:r w:rsidRPr="006359B4">
        <w:t>2. Класс опасности для объектов капитального строительства, размещенных</w:t>
      </w:r>
      <w:r w:rsidR="00AA7F46" w:rsidRPr="006359B4">
        <w:t xml:space="preserve">                               </w:t>
      </w:r>
      <w:r w:rsidR="004F6DAC" w:rsidRPr="006359B4">
        <w:t xml:space="preserve"> </w:t>
      </w:r>
      <w:r w:rsidR="00AA7F46" w:rsidRPr="006359B4">
        <w:t xml:space="preserve">   </w:t>
      </w:r>
      <w:r w:rsidRPr="006359B4">
        <w:t xml:space="preserve"> и размещаемых в территориальной зоне, опреде</w:t>
      </w:r>
      <w:r w:rsidR="004F6DAC" w:rsidRPr="006359B4">
        <w:t xml:space="preserve">ляется </w:t>
      </w:r>
      <w:proofErr w:type="gramStart"/>
      <w:r w:rsidR="004F6DAC" w:rsidRPr="006359B4">
        <w:t>в соответствии с СанПиН</w:t>
      </w:r>
      <w:proofErr w:type="gramEnd"/>
      <w:r w:rsidR="004F6DAC" w:rsidRPr="006359B4">
        <w:t xml:space="preserve">                    </w:t>
      </w:r>
      <w:r w:rsidRPr="006359B4">
        <w:t xml:space="preserve"> 2.2.1/2.1.1.1200-03 «Санитарно-защитные зоны и санитарная классификация предприятий, сооружений и иных объектов» (в действующей редакции документа), если иное не установлено проектом санитарно-защитной зоны объекта.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8747"/>
      </w:tblGrid>
      <w:tr w:rsidR="006359B4" w:rsidRPr="006359B4" w:rsidTr="00381751">
        <w:trPr>
          <w:jc w:val="center"/>
        </w:trPr>
        <w:tc>
          <w:tcPr>
            <w:tcW w:w="824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8747" w:type="dxa"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6.1</w:t>
            </w:r>
          </w:p>
        </w:tc>
        <w:tc>
          <w:tcPr>
            <w:tcW w:w="8747" w:type="dxa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Недропользование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8747" w:type="dxa"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</w:tcPr>
          <w:p w:rsidR="00B54FE1" w:rsidRPr="006359B4" w:rsidRDefault="003051C7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3.9</w:t>
            </w:r>
          </w:p>
        </w:tc>
        <w:tc>
          <w:tcPr>
            <w:tcW w:w="8747" w:type="dxa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Обеспечение научной деятельности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</w:tcPr>
          <w:p w:rsidR="00B54FE1" w:rsidRPr="006359B4" w:rsidRDefault="003051C7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B54FE1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</w:p>
        </w:tc>
        <w:tc>
          <w:tcPr>
            <w:tcW w:w="8747" w:type="dxa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>3. Предельные (минимальные и (или) максимальные) размеры земельных участков</w:t>
      </w:r>
      <w:r w:rsidR="00AA7F46" w:rsidRPr="006359B4">
        <w:rPr>
          <w:b/>
        </w:rPr>
        <w:t xml:space="preserve">                </w:t>
      </w:r>
      <w:r w:rsidRPr="006359B4">
        <w:rPr>
          <w:b/>
        </w:rPr>
        <w:t xml:space="preserve"> и предельные параметры разрешенного строительства, реконструкции объе</w:t>
      </w:r>
      <w:r w:rsidR="001A225D" w:rsidRPr="006359B4">
        <w:rPr>
          <w:b/>
        </w:rPr>
        <w:t>ктов капитального строительства: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</w:t>
      </w:r>
      <w:r w:rsidRPr="006359B4">
        <w:t>в том числе их площадь: размеры земельных участков не подлежат установлению; минимальная площадь земельных участков – 1600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100 га.</w:t>
      </w:r>
    </w:p>
    <w:p w:rsidR="008F2D99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2, предельная высота зданий, строений, сооружений – 50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75%.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4.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</w:t>
      </w:r>
      <w:r w:rsidRPr="006359B4">
        <w:t>в том числе их площадь: размеры земельных участков не подлежат установлению;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r w:rsidRPr="006359B4">
        <w:t xml:space="preserve">5.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</w:t>
      </w:r>
      <w:r w:rsidR="00AA7F46" w:rsidRPr="006359B4">
        <w:t xml:space="preserve">               </w:t>
      </w:r>
      <w:r w:rsidR="004F6DAC" w:rsidRPr="006359B4">
        <w:t xml:space="preserve">                    </w:t>
      </w:r>
      <w:r w:rsidR="00AA7F46" w:rsidRPr="006359B4">
        <w:t xml:space="preserve">            </w:t>
      </w:r>
      <w:r w:rsidRPr="006359B4">
        <w:t xml:space="preserve">с законодательством Российской Федерации: охранные зоны энергообеспечения электросетевого </w:t>
      </w:r>
      <w:r w:rsidRPr="006359B4">
        <w:lastRenderedPageBreak/>
        <w:t>хозяйства, в том числе линий электропередач.</w:t>
      </w:r>
    </w:p>
    <w:p w:rsidR="00B54FE1" w:rsidRPr="006359B4" w:rsidRDefault="006600CF" w:rsidP="00A0357F">
      <w:pPr>
        <w:pStyle w:val="2"/>
        <w:spacing w:before="300"/>
        <w:rPr>
          <w:color w:val="auto"/>
          <w:sz w:val="24"/>
        </w:rPr>
      </w:pPr>
      <w:bookmarkStart w:id="30" w:name="_Toc512415256"/>
      <w:r w:rsidRPr="006359B4">
        <w:rPr>
          <w:color w:val="auto"/>
          <w:sz w:val="24"/>
        </w:rPr>
        <w:t>Статья 26</w:t>
      </w:r>
      <w:r w:rsidR="00B54FE1" w:rsidRPr="006359B4">
        <w:rPr>
          <w:color w:val="auto"/>
          <w:sz w:val="24"/>
        </w:rPr>
        <w:t xml:space="preserve">. Градостроительный регламент. </w:t>
      </w:r>
      <w:r w:rsidR="00B54FE1" w:rsidRPr="006359B4">
        <w:rPr>
          <w:color w:val="auto"/>
          <w:sz w:val="24"/>
          <w:lang w:val="ru-RU"/>
        </w:rPr>
        <w:t>ИТ-1 Зона энергообеспечения (электростанции, линии электропередач, ТП)</w:t>
      </w:r>
      <w:bookmarkEnd w:id="30"/>
    </w:p>
    <w:p w:rsidR="00B54FE1" w:rsidRPr="006359B4" w:rsidRDefault="00B54FE1" w:rsidP="00B54FE1">
      <w:r w:rsidRPr="006359B4">
        <w:t>1. Зона выделена для обеспечения правовых условий использования земельных участков и объектов капитального строительства инженерной инфраструктуры, в том числе инженерных коммуникаций: линий электропередач и других подобных сооружений.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8747"/>
      </w:tblGrid>
      <w:tr w:rsidR="006359B4" w:rsidRPr="006359B4" w:rsidTr="00381751">
        <w:trPr>
          <w:jc w:val="center"/>
        </w:trPr>
        <w:tc>
          <w:tcPr>
            <w:tcW w:w="824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8747" w:type="dxa"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6.7</w:t>
            </w:r>
          </w:p>
        </w:tc>
        <w:tc>
          <w:tcPr>
            <w:tcW w:w="8747" w:type="dxa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Энергетика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6.9</w:t>
            </w:r>
          </w:p>
        </w:tc>
        <w:tc>
          <w:tcPr>
            <w:tcW w:w="8747" w:type="dxa"/>
          </w:tcPr>
          <w:p w:rsidR="00B54FE1" w:rsidRPr="006359B4" w:rsidRDefault="00B54FE1" w:rsidP="00381751">
            <w:pPr>
              <w:pStyle w:val="aff3"/>
            </w:pPr>
            <w:r w:rsidRPr="006359B4">
              <w:t>Склад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8747" w:type="dxa"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</w:tcPr>
          <w:p w:rsidR="00B54FE1" w:rsidRPr="006359B4" w:rsidRDefault="003051C7" w:rsidP="00381751">
            <w:pPr>
              <w:pStyle w:val="aff3"/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4.1</w:t>
            </w:r>
          </w:p>
        </w:tc>
        <w:tc>
          <w:tcPr>
            <w:tcW w:w="8747" w:type="dxa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Деловое управление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</w:tcPr>
          <w:p w:rsidR="00B54FE1" w:rsidRPr="006359B4" w:rsidRDefault="003051C7" w:rsidP="00381751">
            <w:pPr>
              <w:pStyle w:val="aff3"/>
            </w:pPr>
            <w:r w:rsidRPr="006359B4">
              <w:rPr>
                <w:b/>
              </w:rPr>
              <w:t>Условно разрешенные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B54FE1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</w:p>
        </w:tc>
        <w:tc>
          <w:tcPr>
            <w:tcW w:w="8747" w:type="dxa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2.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</w:t>
      </w:r>
      <w:r w:rsidR="001A225D" w:rsidRPr="006359B4">
        <w:rPr>
          <w:b/>
        </w:rPr>
        <w:t>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 </w:t>
      </w:r>
      <w:r w:rsidRPr="006359B4">
        <w:t>в том числе их площадь: размеры земельных участков не подлежат установлению, минимальная площадь земельных участков – 1600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5000 м²</w:t>
      </w:r>
    </w:p>
    <w:p w:rsidR="008F2D99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75%.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</w:t>
      </w:r>
      <w:r w:rsidRPr="006359B4">
        <w:t xml:space="preserve"> в том числе их площадь: размеры земельных участков не подлежат установлению,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r w:rsidRPr="006359B4">
        <w:t xml:space="preserve">4.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</w:t>
      </w:r>
      <w:r w:rsidR="00AA7F46" w:rsidRPr="006359B4">
        <w:t xml:space="preserve">                       </w:t>
      </w:r>
      <w:r w:rsidR="004F6DAC" w:rsidRPr="006359B4">
        <w:t xml:space="preserve">              </w:t>
      </w:r>
      <w:r w:rsidR="00AA7F46" w:rsidRPr="006359B4">
        <w:t xml:space="preserve">               </w:t>
      </w:r>
      <w:r w:rsidRPr="006359B4">
        <w:t>с законодательством Российской Федерации: водоохранные зоны и прибрежные защитные полосы; охранные зоны газораспределительных сетей, в том числе газопровода; охранные</w:t>
      </w:r>
      <w:r w:rsidRPr="006359B4">
        <w:rPr>
          <w:bCs/>
        </w:rPr>
        <w:t xml:space="preserve"> зоны линий (кабелей) и сооружений связи; </w:t>
      </w:r>
      <w:r w:rsidRPr="006359B4">
        <w:t>зон санитарной охраны источников водоснабжения; санитарно-защитные зоны.</w:t>
      </w:r>
    </w:p>
    <w:p w:rsidR="00B54FE1" w:rsidRPr="006359B4" w:rsidRDefault="00B54FE1" w:rsidP="00A0357F">
      <w:pPr>
        <w:pStyle w:val="2"/>
        <w:keepNext w:val="0"/>
        <w:keepLines w:val="0"/>
        <w:widowControl w:val="0"/>
        <w:spacing w:before="300"/>
        <w:ind w:left="284"/>
        <w:rPr>
          <w:color w:val="auto"/>
          <w:sz w:val="24"/>
          <w:lang w:val="ru-RU"/>
        </w:rPr>
      </w:pPr>
      <w:bookmarkStart w:id="31" w:name="_Toc461451572"/>
      <w:bookmarkStart w:id="32" w:name="_Toc512415257"/>
      <w:r w:rsidRPr="006359B4">
        <w:rPr>
          <w:color w:val="auto"/>
          <w:sz w:val="24"/>
        </w:rPr>
        <w:t xml:space="preserve">Статья </w:t>
      </w:r>
      <w:r w:rsidR="006600CF" w:rsidRPr="006359B4">
        <w:rPr>
          <w:color w:val="auto"/>
          <w:sz w:val="24"/>
          <w:lang w:val="ru-RU"/>
        </w:rPr>
        <w:t>27</w:t>
      </w:r>
      <w:r w:rsidRPr="006359B4">
        <w:rPr>
          <w:color w:val="auto"/>
          <w:sz w:val="24"/>
        </w:rPr>
        <w:t>. Градостроительный регламент.</w:t>
      </w:r>
      <w:r w:rsidRPr="006359B4">
        <w:rPr>
          <w:color w:val="auto"/>
          <w:sz w:val="24"/>
          <w:lang w:val="ru-RU"/>
        </w:rPr>
        <w:t xml:space="preserve"> ИТ-2</w:t>
      </w:r>
      <w:r w:rsidRPr="006359B4">
        <w:rPr>
          <w:color w:val="auto"/>
          <w:sz w:val="24"/>
        </w:rPr>
        <w:t xml:space="preserve"> </w:t>
      </w:r>
      <w:r w:rsidRPr="006359B4">
        <w:rPr>
          <w:color w:val="auto"/>
          <w:sz w:val="24"/>
          <w:lang w:val="ru-RU"/>
        </w:rPr>
        <w:t xml:space="preserve">Зона водоснабжения и очистки стоков </w:t>
      </w:r>
      <w:r w:rsidRPr="006359B4">
        <w:rPr>
          <w:color w:val="auto"/>
          <w:sz w:val="24"/>
          <w:lang w:val="ru-RU"/>
        </w:rPr>
        <w:lastRenderedPageBreak/>
        <w:t>(арт. скважины, каптаж, водопровод, очистные сооружения)</w:t>
      </w:r>
      <w:bookmarkEnd w:id="31"/>
      <w:bookmarkEnd w:id="32"/>
    </w:p>
    <w:p w:rsidR="00B54FE1" w:rsidRPr="006359B4" w:rsidRDefault="00B54FE1" w:rsidP="00B54FE1">
      <w:r w:rsidRPr="006359B4">
        <w:t>1. Зона инженерной инфраструктуры выделена для обеспечения правовых условий использования земельных участков и объектов капитального строительства инженерной инфраструктуры, в том числе инженерных коммуникаций: водопроводов, водозаборов, очистных сооружений и других подобных сооружений.</w:t>
      </w:r>
    </w:p>
    <w:p w:rsidR="00B54FE1" w:rsidRPr="006359B4" w:rsidRDefault="00B54FE1" w:rsidP="00B54FE1">
      <w:pPr>
        <w:rPr>
          <w:sz w:val="10"/>
          <w:szCs w:val="10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7"/>
        <w:gridCol w:w="8747"/>
      </w:tblGrid>
      <w:tr w:rsidR="006359B4" w:rsidRPr="006359B4" w:rsidTr="00381751">
        <w:trPr>
          <w:jc w:val="center"/>
        </w:trPr>
        <w:tc>
          <w:tcPr>
            <w:tcW w:w="857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8747" w:type="dxa"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12.2</w:t>
            </w:r>
          </w:p>
        </w:tc>
        <w:tc>
          <w:tcPr>
            <w:tcW w:w="8747" w:type="dxa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Специальная деятельность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8747" w:type="dxa"/>
            <w:vAlign w:val="center"/>
          </w:tcPr>
          <w:p w:rsidR="00B54FE1" w:rsidRPr="006359B4" w:rsidRDefault="001B1D88" w:rsidP="00381751">
            <w:pPr>
              <w:pStyle w:val="aff3"/>
            </w:pPr>
            <w:r w:rsidRPr="006359B4">
              <w:rPr>
                <w:rFonts w:eastAsiaTheme="minorHAnsi"/>
                <w:szCs w:val="24"/>
              </w:rPr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</w:tcPr>
          <w:p w:rsidR="00B54FE1" w:rsidRPr="006359B4" w:rsidRDefault="003051C7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4.1</w:t>
            </w:r>
          </w:p>
        </w:tc>
        <w:tc>
          <w:tcPr>
            <w:tcW w:w="8747" w:type="dxa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Деловое управление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Условно разрешенные вид</w:t>
            </w:r>
            <w:r w:rsidR="003051C7" w:rsidRPr="006359B4">
              <w:rPr>
                <w:b/>
              </w:rPr>
              <w:t>ы разреше</w:t>
            </w:r>
            <w:r w:rsidRPr="006359B4">
              <w:rPr>
                <w:b/>
              </w:rPr>
              <w:t>нного использования</w:t>
            </w:r>
          </w:p>
        </w:tc>
      </w:tr>
      <w:tr w:rsidR="00B54FE1" w:rsidRPr="006359B4" w:rsidTr="00381751">
        <w:trPr>
          <w:jc w:val="center"/>
        </w:trPr>
        <w:tc>
          <w:tcPr>
            <w:tcW w:w="857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</w:p>
        </w:tc>
        <w:tc>
          <w:tcPr>
            <w:tcW w:w="8747" w:type="dxa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>2. Предельные (минимальные и (или) максимальные) размеры земельных участков</w:t>
      </w:r>
      <w:r w:rsidR="00AA7F46" w:rsidRPr="006359B4">
        <w:rPr>
          <w:b/>
        </w:rPr>
        <w:t xml:space="preserve">               </w:t>
      </w:r>
      <w:r w:rsidRPr="006359B4">
        <w:rPr>
          <w:b/>
        </w:rPr>
        <w:t xml:space="preserve"> и предельные параметры разрешенного строительства, реконструкции объектов капитального строительства</w:t>
      </w:r>
      <w:r w:rsidR="001A225D" w:rsidRPr="006359B4">
        <w:rPr>
          <w:b/>
        </w:rPr>
        <w:t>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  </w:t>
      </w:r>
      <w:r w:rsidRPr="006359B4">
        <w:t xml:space="preserve"> в том числе их площадь: размеры земельных участков не подлежат установлению, минимальная площадь земельных участков – 200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5000 м</w:t>
      </w:r>
      <w:r w:rsidRPr="006359B4">
        <w:rPr>
          <w:vertAlign w:val="superscript"/>
        </w:rPr>
        <w:t>2</w:t>
      </w:r>
      <w:r w:rsidRPr="006359B4">
        <w:t>.</w:t>
      </w:r>
    </w:p>
    <w:p w:rsidR="008F2D99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75%.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       </w:t>
      </w:r>
      <w:r w:rsidRPr="006359B4">
        <w:t xml:space="preserve"> в том числе их площадь: размеры земельных участков не подлежат установлению,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r w:rsidRPr="006359B4">
        <w:t xml:space="preserve">4.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</w:t>
      </w:r>
      <w:r w:rsidR="00AA7F46" w:rsidRPr="006359B4">
        <w:t xml:space="preserve">                         </w:t>
      </w:r>
      <w:r w:rsidR="004F6DAC" w:rsidRPr="006359B4">
        <w:t xml:space="preserve">              </w:t>
      </w:r>
      <w:r w:rsidR="00AA7F46" w:rsidRPr="006359B4">
        <w:t xml:space="preserve">             </w:t>
      </w:r>
      <w:r w:rsidRPr="006359B4">
        <w:t>с законодательством Российской Федерации: водоохранные зоны и прибрежные защитные полосы; охранные зоны газораспределительных сетей, в том числе газопровода; охранные</w:t>
      </w:r>
      <w:r w:rsidRPr="006359B4">
        <w:rPr>
          <w:bCs/>
        </w:rPr>
        <w:t xml:space="preserve"> зоны линий и сооружений связи; </w:t>
      </w:r>
      <w:r w:rsidRPr="006359B4">
        <w:t>зон санитарной охраны источников водоснабжения; санитарно-защитные зоны.</w:t>
      </w:r>
    </w:p>
    <w:p w:rsidR="00B54FE1" w:rsidRPr="006359B4" w:rsidRDefault="00B54FE1" w:rsidP="00A0357F">
      <w:pPr>
        <w:pStyle w:val="2"/>
        <w:spacing w:before="300"/>
        <w:rPr>
          <w:color w:val="auto"/>
          <w:sz w:val="24"/>
        </w:rPr>
      </w:pPr>
      <w:bookmarkStart w:id="33" w:name="_Toc512415258"/>
      <w:r w:rsidRPr="006359B4">
        <w:rPr>
          <w:color w:val="auto"/>
          <w:sz w:val="24"/>
        </w:rPr>
        <w:t>Статья 2</w:t>
      </w:r>
      <w:r w:rsidR="006600CF" w:rsidRPr="006359B4">
        <w:rPr>
          <w:color w:val="auto"/>
          <w:sz w:val="24"/>
          <w:lang w:val="ru-RU"/>
        </w:rPr>
        <w:t>8</w:t>
      </w:r>
      <w:r w:rsidRPr="006359B4">
        <w:rPr>
          <w:color w:val="auto"/>
          <w:sz w:val="24"/>
        </w:rPr>
        <w:t xml:space="preserve">. Градостроительный регламент. </w:t>
      </w:r>
      <w:r w:rsidRPr="006359B4">
        <w:rPr>
          <w:color w:val="auto"/>
          <w:sz w:val="24"/>
          <w:lang w:val="ru-RU"/>
        </w:rPr>
        <w:t>ИТ-3 Зона связи (кабель связи)</w:t>
      </w:r>
      <w:bookmarkEnd w:id="33"/>
    </w:p>
    <w:p w:rsidR="00B54FE1" w:rsidRPr="006359B4" w:rsidRDefault="00B54FE1" w:rsidP="00B54FE1">
      <w:pPr>
        <w:autoSpaceDE w:val="0"/>
        <w:autoSpaceDN w:val="0"/>
        <w:adjustRightInd w:val="0"/>
        <w:spacing w:before="120"/>
      </w:pPr>
      <w:r w:rsidRPr="006359B4">
        <w:t xml:space="preserve">1. Зона инженерной инфраструктуры выделена для обеспечения правовых условий использования земельных участков и объектов капитального строительства инженерной инфраструктуры, в том числе инженерных коммуникаций: линий и сооружений связи и других </w:t>
      </w:r>
      <w:r w:rsidRPr="006359B4">
        <w:lastRenderedPageBreak/>
        <w:t>подобных объектов.</w:t>
      </w:r>
      <w:r w:rsidR="00AA7F46" w:rsidRPr="006359B4">
        <w:t xml:space="preserve">    </w:t>
      </w:r>
    </w:p>
    <w:p w:rsidR="00B54FE1" w:rsidRPr="006359B4" w:rsidRDefault="00B54FE1" w:rsidP="00B54FE1">
      <w:pPr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8747"/>
      </w:tblGrid>
      <w:tr w:rsidR="006359B4" w:rsidRPr="006359B4" w:rsidTr="00381751">
        <w:trPr>
          <w:jc w:val="center"/>
        </w:trPr>
        <w:tc>
          <w:tcPr>
            <w:tcW w:w="824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8747" w:type="dxa"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6.8</w:t>
            </w:r>
          </w:p>
        </w:tc>
        <w:tc>
          <w:tcPr>
            <w:tcW w:w="8747" w:type="dxa"/>
          </w:tcPr>
          <w:p w:rsidR="00B54FE1" w:rsidRPr="006359B4" w:rsidRDefault="00B54FE1" w:rsidP="00381751">
            <w:pPr>
              <w:pStyle w:val="aff3"/>
            </w:pPr>
            <w:r w:rsidRPr="006359B4">
              <w:t>Связь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6.9</w:t>
            </w:r>
          </w:p>
        </w:tc>
        <w:tc>
          <w:tcPr>
            <w:tcW w:w="8747" w:type="dxa"/>
          </w:tcPr>
          <w:p w:rsidR="00B54FE1" w:rsidRPr="006359B4" w:rsidRDefault="00B54FE1" w:rsidP="00381751">
            <w:pPr>
              <w:pStyle w:val="aff3"/>
            </w:pPr>
            <w:r w:rsidRPr="006359B4">
              <w:t>Склад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8747" w:type="dxa"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</w:tcPr>
          <w:p w:rsidR="00B54FE1" w:rsidRPr="006359B4" w:rsidRDefault="003051C7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4.1</w:t>
            </w:r>
          </w:p>
        </w:tc>
        <w:tc>
          <w:tcPr>
            <w:tcW w:w="8747" w:type="dxa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Деловое управление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 xml:space="preserve">Условно разрешенные </w:t>
            </w:r>
            <w:r w:rsidR="003051C7" w:rsidRPr="006359B4">
              <w:rPr>
                <w:b/>
              </w:rPr>
              <w:t>виды разреше</w:t>
            </w:r>
            <w:r w:rsidRPr="006359B4">
              <w:rPr>
                <w:b/>
              </w:rPr>
              <w:t>нного использования</w:t>
            </w:r>
          </w:p>
        </w:tc>
      </w:tr>
      <w:tr w:rsidR="00B54FE1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</w:p>
        </w:tc>
        <w:tc>
          <w:tcPr>
            <w:tcW w:w="8747" w:type="dxa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</w:t>
      </w:r>
      <w:r w:rsidR="001A225D" w:rsidRPr="006359B4">
        <w:rPr>
          <w:b/>
        </w:rPr>
        <w:t>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   </w:t>
      </w:r>
      <w:r w:rsidRPr="006359B4">
        <w:t xml:space="preserve"> в том числе их площадь: размеры земельных участков не подлежит установлению, минимальная площадь земельных участков – 1600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5000 м².</w:t>
      </w:r>
    </w:p>
    <w:p w:rsidR="008F2D99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не подлежит установлению, предельная высота зданий, строений, сооружений – не подлежит установлению.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75%.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>4. Предельные (минимальные и (или) максимальные) размеры земельных участков</w:t>
      </w:r>
      <w:r w:rsidR="00AA7F46" w:rsidRPr="006359B4">
        <w:rPr>
          <w:b/>
        </w:rPr>
        <w:t xml:space="preserve">                </w:t>
      </w:r>
      <w:r w:rsidRPr="006359B4">
        <w:rPr>
          <w:b/>
        </w:rPr>
        <w:t xml:space="preserve"> 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 </w:t>
      </w:r>
      <w:r w:rsidRPr="006359B4">
        <w:t>в том числе их площадь: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r w:rsidRPr="006359B4">
        <w:t xml:space="preserve">5.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</w:t>
      </w:r>
      <w:r w:rsidR="00AA7F46" w:rsidRPr="006359B4">
        <w:t xml:space="preserve">          </w:t>
      </w:r>
      <w:r w:rsidR="004F6DAC" w:rsidRPr="006359B4">
        <w:t xml:space="preserve">                    </w:t>
      </w:r>
      <w:r w:rsidR="00AA7F46" w:rsidRPr="006359B4">
        <w:t xml:space="preserve">                     </w:t>
      </w:r>
      <w:r w:rsidRPr="006359B4">
        <w:t>с законодательством Российской Федерации: водоохранные зоны и прибрежные защитные полосы; охранные зоны электросетевого хозяйства, в том числе линий электропередач; охранные зоны газораспределительных сетей, в том числе газопровода.</w:t>
      </w:r>
    </w:p>
    <w:p w:rsidR="00B54FE1" w:rsidRPr="006359B4" w:rsidRDefault="006600CF" w:rsidP="00A0357F">
      <w:pPr>
        <w:pStyle w:val="2"/>
        <w:spacing w:before="300"/>
        <w:rPr>
          <w:color w:val="auto"/>
          <w:sz w:val="24"/>
        </w:rPr>
      </w:pPr>
      <w:bookmarkStart w:id="34" w:name="_Toc461452396"/>
      <w:bookmarkStart w:id="35" w:name="_Toc512415259"/>
      <w:r w:rsidRPr="006359B4">
        <w:rPr>
          <w:color w:val="auto"/>
          <w:sz w:val="24"/>
        </w:rPr>
        <w:t>Статья 29</w:t>
      </w:r>
      <w:r w:rsidR="00B54FE1" w:rsidRPr="006359B4">
        <w:rPr>
          <w:color w:val="auto"/>
          <w:sz w:val="24"/>
        </w:rPr>
        <w:t>. Градостроительный регламент.</w:t>
      </w:r>
      <w:r w:rsidR="00B54FE1" w:rsidRPr="006359B4">
        <w:rPr>
          <w:color w:val="auto"/>
          <w:sz w:val="24"/>
          <w:lang w:val="ru-RU"/>
        </w:rPr>
        <w:t xml:space="preserve"> ИТ-4</w:t>
      </w:r>
      <w:r w:rsidR="00B54FE1" w:rsidRPr="006359B4">
        <w:rPr>
          <w:color w:val="auto"/>
          <w:sz w:val="24"/>
        </w:rPr>
        <w:t xml:space="preserve"> </w:t>
      </w:r>
      <w:r w:rsidR="00B54FE1" w:rsidRPr="006359B4">
        <w:rPr>
          <w:color w:val="auto"/>
          <w:sz w:val="24"/>
          <w:lang w:val="ru-RU"/>
        </w:rPr>
        <w:t>Зона технического обслуживания (газопровод ГРП, ГРПШ)</w:t>
      </w:r>
      <w:bookmarkEnd w:id="34"/>
      <w:bookmarkEnd w:id="35"/>
    </w:p>
    <w:p w:rsidR="00B54FE1" w:rsidRPr="006359B4" w:rsidRDefault="00B54FE1" w:rsidP="00B54FE1">
      <w:pPr>
        <w:autoSpaceDE w:val="0"/>
        <w:autoSpaceDN w:val="0"/>
        <w:adjustRightInd w:val="0"/>
        <w:spacing w:before="120"/>
      </w:pPr>
      <w:r w:rsidRPr="006359B4">
        <w:t>1. Зона инженерной инфраструктуры выделена для обеспечения правовых условий использования земельных участков и объектов капитального строительства технического обслуживания инженерной инфраструктуры, в том числе инженерных коммуникаций, трубопроводов.</w:t>
      </w:r>
    </w:p>
    <w:p w:rsidR="00B54FE1" w:rsidRPr="006359B4" w:rsidRDefault="00B54FE1" w:rsidP="00B54FE1">
      <w:pPr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8747"/>
      </w:tblGrid>
      <w:tr w:rsidR="006359B4" w:rsidRPr="006359B4" w:rsidTr="00381751">
        <w:trPr>
          <w:jc w:val="center"/>
        </w:trPr>
        <w:tc>
          <w:tcPr>
            <w:tcW w:w="824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8747" w:type="dxa"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lastRenderedPageBreak/>
              <w:t>4.9</w:t>
            </w:r>
          </w:p>
        </w:tc>
        <w:tc>
          <w:tcPr>
            <w:tcW w:w="8747" w:type="dxa"/>
            <w:vAlign w:val="center"/>
          </w:tcPr>
          <w:p w:rsidR="00B54FE1" w:rsidRPr="006359B4" w:rsidRDefault="001B1D88" w:rsidP="00381751">
            <w:pPr>
              <w:pStyle w:val="aff3"/>
            </w:pPr>
            <w:r w:rsidRPr="006359B4">
              <w:rPr>
                <w:rFonts w:eastAsiaTheme="minorHAnsi"/>
                <w:szCs w:val="24"/>
              </w:rPr>
              <w:t>Служебные гаражи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6.9</w:t>
            </w:r>
          </w:p>
        </w:tc>
        <w:tc>
          <w:tcPr>
            <w:tcW w:w="8747" w:type="dxa"/>
          </w:tcPr>
          <w:p w:rsidR="00B54FE1" w:rsidRPr="006359B4" w:rsidRDefault="00B54FE1" w:rsidP="00381751">
            <w:pPr>
              <w:pStyle w:val="aff3"/>
            </w:pPr>
            <w:r w:rsidRPr="006359B4">
              <w:t>Склад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8747" w:type="dxa"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</w:tcPr>
          <w:p w:rsidR="00B54FE1" w:rsidRPr="006359B4" w:rsidRDefault="003051C7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3.9</w:t>
            </w:r>
          </w:p>
        </w:tc>
        <w:tc>
          <w:tcPr>
            <w:tcW w:w="8747" w:type="dxa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Обеспечение научной деятельности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shd w:val="pct5" w:color="auto" w:fill="auto"/>
            <w:vAlign w:val="center"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shd w:val="pct5" w:color="auto" w:fill="auto"/>
          </w:tcPr>
          <w:p w:rsidR="00B54FE1" w:rsidRPr="006359B4" w:rsidRDefault="003051C7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B54FE1" w:rsidRPr="006359B4" w:rsidTr="00381751">
        <w:trPr>
          <w:jc w:val="center"/>
        </w:trPr>
        <w:tc>
          <w:tcPr>
            <w:tcW w:w="824" w:type="dxa"/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</w:p>
        </w:tc>
        <w:tc>
          <w:tcPr>
            <w:tcW w:w="8747" w:type="dxa"/>
            <w:vAlign w:val="center"/>
          </w:tcPr>
          <w:p w:rsidR="00B54FE1" w:rsidRPr="006359B4" w:rsidRDefault="00B54FE1" w:rsidP="00381751">
            <w:pPr>
              <w:pStyle w:val="aff3"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2.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</w:t>
      </w:r>
      <w:r w:rsidR="001A225D" w:rsidRPr="006359B4">
        <w:rPr>
          <w:b/>
        </w:rPr>
        <w:t>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   </w:t>
      </w:r>
      <w:r w:rsidRPr="006359B4">
        <w:t xml:space="preserve"> в том числе их площадь: размеры земельных участков не подлежат установлению, минимальная площадь земельных участков – 1600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5000 м².</w:t>
      </w:r>
    </w:p>
    <w:p w:rsidR="008F2D99" w:rsidRPr="006359B4" w:rsidRDefault="008F2D99" w:rsidP="008F2D99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75%.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</w:t>
      </w:r>
      <w:r w:rsidRPr="006359B4">
        <w:t xml:space="preserve"> в том числе их площадь: размеры земельных участков не подлежат установлению,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sz w:val="10"/>
          <w:szCs w:val="10"/>
        </w:rPr>
      </w:pPr>
    </w:p>
    <w:p w:rsidR="00B54FE1" w:rsidRPr="006359B4" w:rsidRDefault="00B54FE1" w:rsidP="00B54FE1">
      <w:pPr>
        <w:rPr>
          <w:bCs/>
        </w:rPr>
      </w:pPr>
      <w:r w:rsidRPr="006359B4">
        <w:t xml:space="preserve">4. В границах территориальной зоны ограничения использования земельных участков </w:t>
      </w:r>
      <w:r w:rsidR="004F6DAC" w:rsidRPr="006359B4">
        <w:t xml:space="preserve">                        </w:t>
      </w:r>
      <w:r w:rsidRPr="006359B4">
        <w:t xml:space="preserve">и объектов капитального строительства, установленные в соответствии с законодательством Российской Федерации: охранные зоны газораспределительных сетей, в том числе газопровода; водоохранные зоны и прибрежные защитные полосы; охранных зон электросетевого </w:t>
      </w:r>
      <w:proofErr w:type="gramStart"/>
      <w:r w:rsidRPr="006359B4">
        <w:t xml:space="preserve">хозяйства, </w:t>
      </w:r>
      <w:r w:rsidR="004F6DAC" w:rsidRPr="006359B4">
        <w:t xml:space="preserve">  </w:t>
      </w:r>
      <w:proofErr w:type="gramEnd"/>
      <w:r w:rsidR="004F6DAC" w:rsidRPr="006359B4">
        <w:t xml:space="preserve">              </w:t>
      </w:r>
      <w:r w:rsidRPr="006359B4">
        <w:t>в том числе линий электропередач; охранных</w:t>
      </w:r>
      <w:r w:rsidRPr="006359B4">
        <w:rPr>
          <w:bCs/>
        </w:rPr>
        <w:t xml:space="preserve"> зон линий (кабелей) и сооружений связи.</w:t>
      </w:r>
    </w:p>
    <w:p w:rsidR="00B54FE1" w:rsidRPr="006359B4" w:rsidRDefault="006600CF" w:rsidP="00A0357F">
      <w:pPr>
        <w:pStyle w:val="2"/>
        <w:spacing w:before="300"/>
        <w:rPr>
          <w:color w:val="auto"/>
          <w:sz w:val="24"/>
          <w:lang w:val="ru-RU"/>
        </w:rPr>
      </w:pPr>
      <w:bookmarkStart w:id="36" w:name="_Toc512415260"/>
      <w:r w:rsidRPr="006359B4">
        <w:rPr>
          <w:color w:val="auto"/>
          <w:sz w:val="24"/>
        </w:rPr>
        <w:t>Статья 30</w:t>
      </w:r>
      <w:r w:rsidR="00B54FE1" w:rsidRPr="006359B4">
        <w:rPr>
          <w:color w:val="auto"/>
          <w:sz w:val="24"/>
        </w:rPr>
        <w:t xml:space="preserve">. Градостроительный регламент. </w:t>
      </w:r>
      <w:r w:rsidR="00B54FE1" w:rsidRPr="006359B4">
        <w:rPr>
          <w:color w:val="auto"/>
          <w:sz w:val="24"/>
          <w:lang w:val="ru-RU"/>
        </w:rPr>
        <w:t>ИТ-5 Зона внешнего транспорта</w:t>
      </w:r>
      <w:bookmarkEnd w:id="36"/>
    </w:p>
    <w:p w:rsidR="00B54FE1" w:rsidRPr="006359B4" w:rsidRDefault="00B54FE1" w:rsidP="00B54FE1">
      <w:r w:rsidRPr="006359B4">
        <w:t>1. Зона выделена для создания правовых условий формирования территорий</w:t>
      </w:r>
      <w:r w:rsidR="00AA7F46" w:rsidRPr="006359B4">
        <w:t xml:space="preserve">                         </w:t>
      </w:r>
      <w:r w:rsidR="004F6DAC" w:rsidRPr="006359B4">
        <w:t xml:space="preserve">              </w:t>
      </w:r>
      <w:r w:rsidR="00AA7F46" w:rsidRPr="006359B4">
        <w:t xml:space="preserve"> </w:t>
      </w:r>
      <w:r w:rsidRPr="006359B4">
        <w:t xml:space="preserve"> для размещения различного рода путей сообщения и сооружений, используемых </w:t>
      </w:r>
      <w:r w:rsidR="00AA7F46" w:rsidRPr="006359B4">
        <w:t xml:space="preserve">                             </w:t>
      </w:r>
      <w:r w:rsidR="004F6DAC" w:rsidRPr="006359B4">
        <w:t xml:space="preserve"> </w:t>
      </w:r>
      <w:r w:rsidR="00AA7F46" w:rsidRPr="006359B4">
        <w:t xml:space="preserve">     </w:t>
      </w:r>
      <w:r w:rsidRPr="006359B4">
        <w:t>для перевозки людей или грузов либо передачи веществ.</w:t>
      </w:r>
    </w:p>
    <w:p w:rsidR="00B54FE1" w:rsidRPr="006359B4" w:rsidRDefault="00B54FE1" w:rsidP="00B54FE1">
      <w:pPr>
        <w:ind w:firstLine="0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8747"/>
      </w:tblGrid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7.1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Железнодорожный транспорт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7.2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Автомобильный транспорт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7.3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Водный транспорт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7.4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Воздушный транспорт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7.5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Трубопроводный транспорт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lastRenderedPageBreak/>
              <w:t>12.0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3051C7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3.8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Общественное управление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Деловое управление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4.4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Магазины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4.6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Общественное питание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4.7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Гостиничное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6.9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Склад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9B28FD" w:rsidP="00381751">
            <w:pPr>
              <w:pStyle w:val="aff3"/>
              <w:jc w:val="center"/>
            </w:pPr>
            <w:r w:rsidRPr="006359B4">
              <w:t>8.</w:t>
            </w:r>
            <w:r w:rsidR="001E50AF" w:rsidRPr="006359B4">
              <w:t>3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Обеспечение внутреннего правопорядка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3051C7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B54FE1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2.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</w:t>
      </w:r>
      <w:r w:rsidR="001A225D" w:rsidRPr="006359B4">
        <w:rPr>
          <w:b/>
        </w:rPr>
        <w:t>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</w:t>
      </w:r>
      <w:r w:rsidRPr="006359B4">
        <w:t>в том числе их площадь: размеры земельных участков не подлежат установлению; минимальная площадь земельных участков – 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100 га.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5, предельная высота зданий, строений, сооружений – 15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70%.</w:t>
      </w:r>
    </w:p>
    <w:p w:rsidR="00B54FE1" w:rsidRPr="006359B4" w:rsidRDefault="00B54FE1" w:rsidP="00B54FE1">
      <w:pPr>
        <w:ind w:firstLine="426"/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  </w:t>
      </w:r>
      <w:r w:rsidRPr="006359B4">
        <w:t>в том числе их площадь: размеры земельных участков не подлежат установлению;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r w:rsidRPr="006359B4">
        <w:t xml:space="preserve">4.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</w:t>
      </w:r>
      <w:r w:rsidR="00AA7F46" w:rsidRPr="006359B4">
        <w:t xml:space="preserve">              </w:t>
      </w:r>
      <w:r w:rsidR="004F6DAC" w:rsidRPr="006359B4">
        <w:t xml:space="preserve">                 </w:t>
      </w:r>
      <w:r w:rsidR="00AA7F46" w:rsidRPr="006359B4">
        <w:t xml:space="preserve">                      </w:t>
      </w:r>
      <w:r w:rsidRPr="006359B4">
        <w:t>с законодательством Российской Федерации: водоохранные зоны и прибрежные защитные полосы; охранные зоны электросетевого хозяйства, в том числе линий электропередач; охранные зоны газораспределительных сетей, в том числе газопроводов.</w:t>
      </w:r>
    </w:p>
    <w:p w:rsidR="00B54FE1" w:rsidRPr="006359B4" w:rsidRDefault="006600CF" w:rsidP="00A0357F">
      <w:pPr>
        <w:pStyle w:val="2"/>
        <w:spacing w:before="300"/>
        <w:rPr>
          <w:color w:val="auto"/>
          <w:sz w:val="24"/>
          <w:lang w:val="ru-RU"/>
        </w:rPr>
      </w:pPr>
      <w:bookmarkStart w:id="37" w:name="_Toc512415261"/>
      <w:r w:rsidRPr="006359B4">
        <w:rPr>
          <w:color w:val="auto"/>
          <w:sz w:val="24"/>
        </w:rPr>
        <w:t>Статья 31</w:t>
      </w:r>
      <w:r w:rsidR="00B54FE1" w:rsidRPr="006359B4">
        <w:rPr>
          <w:color w:val="auto"/>
          <w:sz w:val="24"/>
        </w:rPr>
        <w:t xml:space="preserve">. Градостроительный регламент. </w:t>
      </w:r>
      <w:r w:rsidR="00B54FE1" w:rsidRPr="006359B4">
        <w:rPr>
          <w:color w:val="auto"/>
          <w:sz w:val="24"/>
          <w:lang w:val="ru-RU"/>
        </w:rPr>
        <w:t>ИТ-6 Зона улично-дорожной сети</w:t>
      </w:r>
      <w:bookmarkEnd w:id="37"/>
    </w:p>
    <w:p w:rsidR="00B54FE1" w:rsidRPr="006359B4" w:rsidRDefault="00B54FE1" w:rsidP="00B54FE1">
      <w:r w:rsidRPr="006359B4">
        <w:t xml:space="preserve">1. Зона выделена для создания правовых условий формирования территорий </w:t>
      </w:r>
      <w:r w:rsidR="00AA7F46" w:rsidRPr="006359B4">
        <w:t xml:space="preserve">                         </w:t>
      </w:r>
      <w:r w:rsidR="004F6DAC" w:rsidRPr="006359B4">
        <w:t xml:space="preserve">    </w:t>
      </w:r>
      <w:r w:rsidR="00AA7F46" w:rsidRPr="006359B4">
        <w:t xml:space="preserve">   </w:t>
      </w:r>
      <w:r w:rsidRPr="006359B4">
        <w:t>для размещения объектов улично-дорожной сети, автомобильных дорог и пешеходных тротуаров, пешеходных переходов, площадей, проездов.</w:t>
      </w:r>
    </w:p>
    <w:p w:rsidR="00B54FE1" w:rsidRPr="006359B4" w:rsidRDefault="00B54FE1" w:rsidP="00B54FE1">
      <w:pPr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8747"/>
      </w:tblGrid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lastRenderedPageBreak/>
              <w:t>12.0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3051C7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1E50AF" w:rsidP="00381751">
            <w:pPr>
              <w:pStyle w:val="aff3"/>
              <w:jc w:val="center"/>
            </w:pPr>
            <w:r w:rsidRPr="006359B4">
              <w:t>8.3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Обеспечение внутреннего правопорядка</w:t>
            </w:r>
          </w:p>
        </w:tc>
      </w:tr>
      <w:tr w:rsidR="006359B4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3051C7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B54FE1" w:rsidRPr="006359B4" w:rsidTr="00381751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FE1" w:rsidRPr="006359B4" w:rsidRDefault="00B54FE1" w:rsidP="00381751">
            <w:pPr>
              <w:pStyle w:val="aff3"/>
              <w:jc w:val="center"/>
            </w:pP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2.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</w:t>
      </w:r>
      <w:r w:rsidR="001A225D" w:rsidRPr="006359B4">
        <w:rPr>
          <w:b/>
        </w:rPr>
        <w:t>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   </w:t>
      </w:r>
      <w:r w:rsidRPr="006359B4">
        <w:t>в том числе их площадь: размеры земельных участков не подлежат установлению; минимальная площадь земельных участков – 600 м²;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100 га.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–5, предельная высота зданий, строений, сооружений – 15.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70%.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        </w:t>
      </w:r>
      <w:r w:rsidRPr="006359B4">
        <w:t>в том числе их площадь: размеры земельных участков не подлежат установлению,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r w:rsidRPr="006359B4">
        <w:t>4.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</w:t>
      </w:r>
      <w:r w:rsidR="00AA7F46" w:rsidRPr="006359B4">
        <w:t xml:space="preserve">                            </w:t>
      </w:r>
      <w:r w:rsidR="004F6DAC" w:rsidRPr="006359B4">
        <w:t xml:space="preserve">                    </w:t>
      </w:r>
      <w:r w:rsidR="00AA7F46" w:rsidRPr="006359B4">
        <w:t xml:space="preserve">       </w:t>
      </w:r>
      <w:r w:rsidRPr="006359B4">
        <w:t xml:space="preserve"> с законодательством Российской Федерации: охранные зоны электросетевого хозяйства, в том числе линий электропередач; охранные зоны газораспределительных сетей, в том числе газопровода.</w:t>
      </w:r>
    </w:p>
    <w:p w:rsidR="00B54FE1" w:rsidRPr="006359B4" w:rsidRDefault="006600CF" w:rsidP="00A0357F">
      <w:pPr>
        <w:pStyle w:val="2"/>
        <w:spacing w:before="300"/>
        <w:rPr>
          <w:color w:val="auto"/>
          <w:sz w:val="24"/>
          <w:lang w:val="ru-RU"/>
        </w:rPr>
      </w:pPr>
      <w:bookmarkStart w:id="38" w:name="_Toc512415262"/>
      <w:r w:rsidRPr="006359B4">
        <w:rPr>
          <w:color w:val="auto"/>
          <w:sz w:val="24"/>
        </w:rPr>
        <w:t>Статья 32</w:t>
      </w:r>
      <w:r w:rsidR="00B54FE1" w:rsidRPr="006359B4">
        <w:rPr>
          <w:color w:val="auto"/>
          <w:sz w:val="24"/>
        </w:rPr>
        <w:t xml:space="preserve">. Градостроительный регламент. </w:t>
      </w:r>
      <w:r w:rsidR="00B54FE1" w:rsidRPr="006359B4">
        <w:rPr>
          <w:color w:val="auto"/>
          <w:sz w:val="24"/>
          <w:lang w:val="ru-RU"/>
        </w:rPr>
        <w:t>СХ-1 Зона сельскохозяйственных угодий</w:t>
      </w:r>
      <w:bookmarkEnd w:id="38"/>
    </w:p>
    <w:p w:rsidR="00B54FE1" w:rsidRPr="006359B4" w:rsidRDefault="00B54FE1" w:rsidP="00B54FE1">
      <w:pPr>
        <w:numPr>
          <w:ilvl w:val="1"/>
          <w:numId w:val="5"/>
        </w:numPr>
        <w:ind w:left="0" w:firstLine="851"/>
      </w:pPr>
      <w:bookmarkStart w:id="39" w:name="_Toc413057552"/>
      <w:r w:rsidRPr="006359B4">
        <w:t>Зона сельскохозяйственных угодий выделена из состава земель сельскохозяйственного назначения и включает земли</w:t>
      </w:r>
      <w:r w:rsidR="004F6DAC" w:rsidRPr="006359B4">
        <w:t>,</w:t>
      </w:r>
      <w:r w:rsidRPr="006359B4">
        <w:t xml:space="preserve"> занятые пашнями, сенокосами, пастбищами, залежами, занятые многолетними насаждениями (садами, виноградниками и другими). </w:t>
      </w:r>
    </w:p>
    <w:p w:rsidR="00B54FE1" w:rsidRPr="006359B4" w:rsidRDefault="00B54FE1" w:rsidP="00B54FE1">
      <w:pPr>
        <w:numPr>
          <w:ilvl w:val="1"/>
          <w:numId w:val="5"/>
        </w:numPr>
        <w:ind w:left="0" w:firstLine="851"/>
      </w:pPr>
      <w:bookmarkStart w:id="40" w:name="dst181"/>
      <w:bookmarkEnd w:id="40"/>
      <w:r w:rsidRPr="006359B4">
        <w:t>В соответствии с Градостроительным кодексом Российской Федерации Градостроительные регламенты не устанавливаются для сельскохозяйственных угодий</w:t>
      </w:r>
      <w:r w:rsidR="004F6DAC" w:rsidRPr="006359B4">
        <w:t xml:space="preserve"> </w:t>
      </w:r>
      <w:r w:rsidRPr="006359B4">
        <w:t>в составе земель сельскохозяйственного назначения.</w:t>
      </w:r>
    </w:p>
    <w:p w:rsidR="00B54FE1" w:rsidRPr="006359B4" w:rsidRDefault="006600CF" w:rsidP="00A0357F">
      <w:pPr>
        <w:pStyle w:val="2"/>
        <w:spacing w:before="300"/>
        <w:rPr>
          <w:color w:val="auto"/>
          <w:sz w:val="24"/>
          <w:lang w:val="ru-RU"/>
        </w:rPr>
      </w:pPr>
      <w:bookmarkStart w:id="41" w:name="_Toc512415263"/>
      <w:r w:rsidRPr="006359B4">
        <w:rPr>
          <w:color w:val="auto"/>
          <w:sz w:val="24"/>
        </w:rPr>
        <w:t>Статья 33</w:t>
      </w:r>
      <w:r w:rsidR="00B54FE1" w:rsidRPr="006359B4">
        <w:rPr>
          <w:color w:val="auto"/>
          <w:sz w:val="24"/>
        </w:rPr>
        <w:t xml:space="preserve">. Градостроительный регламент. </w:t>
      </w:r>
      <w:bookmarkEnd w:id="39"/>
      <w:r w:rsidR="00B54FE1" w:rsidRPr="006359B4">
        <w:rPr>
          <w:color w:val="auto"/>
          <w:sz w:val="24"/>
          <w:lang w:val="ru-RU"/>
        </w:rPr>
        <w:t>СХ-2 Зона занятая объектами сельскохозяйственного назначения</w:t>
      </w:r>
      <w:bookmarkEnd w:id="41"/>
    </w:p>
    <w:p w:rsidR="00B54FE1" w:rsidRPr="006359B4" w:rsidRDefault="00B54FE1" w:rsidP="00B54FE1">
      <w:pPr>
        <w:keepNext/>
        <w:keepLines/>
        <w:widowControl/>
        <w:rPr>
          <w:b/>
        </w:rPr>
      </w:pPr>
      <w:r w:rsidRPr="006359B4">
        <w:rPr>
          <w:b/>
        </w:rPr>
        <w:t xml:space="preserve">1. </w:t>
      </w:r>
      <w:bookmarkStart w:id="42" w:name="_Toc277073831"/>
      <w:r w:rsidRPr="006359B4">
        <w:rPr>
          <w:b/>
        </w:rPr>
        <w:t>Зона выделена для создания правовых условий формирования территорий</w:t>
      </w:r>
      <w:r w:rsidR="00AA7F46" w:rsidRPr="006359B4">
        <w:rPr>
          <w:b/>
        </w:rPr>
        <w:t xml:space="preserve">                         </w:t>
      </w:r>
      <w:r w:rsidRPr="006359B4">
        <w:rPr>
          <w:b/>
        </w:rPr>
        <w:t xml:space="preserve"> для ведения сельского хозяйства.</w:t>
      </w:r>
    </w:p>
    <w:p w:rsidR="00B54FE1" w:rsidRPr="006359B4" w:rsidRDefault="00B54FE1" w:rsidP="00B54FE1">
      <w:pPr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7"/>
        <w:gridCol w:w="8747"/>
      </w:tblGrid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lastRenderedPageBreak/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Растениеводство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1.2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Выращивание зерновых и иных сельскохозяйственных культур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1.3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Овощеводство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1.4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Выращивание тонизирующих, лекарственных, цветочных культур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1.5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Садоводство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1.6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Выращивание льна и конопли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1.7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Животноводство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1.8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Скотоводство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1.9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Звероводство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1.10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Птицеводство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1.11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6"/>
            </w:pPr>
            <w:r w:rsidRPr="006359B4">
              <w:t>Свиноводство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1.12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Пчеловодство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1.13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Рыбоводство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1.14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Научное обеспечение сельского хозяйства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1.15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Хранение и переработка сельскохозяйственной продукции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1.16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Ведение личного подсобного хозяйства на полевых участках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1.17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Питомники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1.18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Обеспечение сельскохозяйственного производства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11.0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Водные объекты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11.2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Специальное пользование водными объектами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11.3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  <w:tabs>
                <w:tab w:val="left" w:pos="1272"/>
              </w:tabs>
            </w:pPr>
            <w:r w:rsidRPr="006359B4">
              <w:t>Гидротехнические сооружения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  <w:tabs>
                <w:tab w:val="left" w:pos="1272"/>
              </w:tabs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3051C7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4.1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Деловое управление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3051C7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6.4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Пищевая промышленность</w:t>
            </w:r>
          </w:p>
        </w:tc>
      </w:tr>
      <w:tr w:rsidR="00B54FE1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6.9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Склад</w:t>
            </w:r>
          </w:p>
        </w:tc>
      </w:tr>
    </w:tbl>
    <w:p w:rsidR="00B54FE1" w:rsidRPr="006359B4" w:rsidRDefault="00B54FE1" w:rsidP="00B54FE1">
      <w:pPr>
        <w:rPr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>2. Предельные (минимальные и (или) максимальные) размеры земельных участков</w:t>
      </w:r>
      <w:r w:rsidR="00AA7F46" w:rsidRPr="006359B4">
        <w:rPr>
          <w:b/>
        </w:rPr>
        <w:t xml:space="preserve">                 </w:t>
      </w:r>
      <w:r w:rsidRPr="006359B4">
        <w:rPr>
          <w:b/>
        </w:rPr>
        <w:t xml:space="preserve"> и предельные параметры разрешенного строительства, реконструкции объектов капитального строительства</w:t>
      </w:r>
      <w:r w:rsidR="001A225D" w:rsidRPr="006359B4">
        <w:rPr>
          <w:b/>
        </w:rPr>
        <w:t>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    </w:t>
      </w:r>
      <w:r w:rsidRPr="006359B4">
        <w:t>в том числе их площадь: размеры земельных участков не подлежат установлению; минимальная площадь земельных участков – 400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150 га.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5, предельная высота зданий, строений, сооружений – 50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70%.</w:t>
      </w:r>
    </w:p>
    <w:p w:rsidR="00B54FE1" w:rsidRPr="006359B4" w:rsidRDefault="00B54FE1" w:rsidP="00B54FE1">
      <w:pPr>
        <w:rPr>
          <w:sz w:val="10"/>
          <w:szCs w:val="10"/>
        </w:rPr>
      </w:pPr>
    </w:p>
    <w:bookmarkEnd w:id="42"/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 </w:t>
      </w:r>
      <w:r w:rsidRPr="006359B4">
        <w:t xml:space="preserve"> в том числе их площадь: размеры земельных участков не подлежат установлению,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</w:t>
      </w:r>
      <w:r w:rsidRPr="006359B4">
        <w:rPr>
          <w:shd w:val="clear" w:color="auto" w:fill="FFFFFF"/>
        </w:rPr>
        <w:lastRenderedPageBreak/>
        <w:t>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sz w:val="10"/>
          <w:szCs w:val="10"/>
        </w:rPr>
      </w:pPr>
    </w:p>
    <w:p w:rsidR="00B54FE1" w:rsidRPr="006359B4" w:rsidRDefault="00B54FE1" w:rsidP="00B54FE1">
      <w:r w:rsidRPr="006359B4">
        <w:t xml:space="preserve">4.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</w:t>
      </w:r>
      <w:r w:rsidR="00AA7F46" w:rsidRPr="006359B4">
        <w:t xml:space="preserve">                                </w:t>
      </w:r>
      <w:r w:rsidR="004F6DAC" w:rsidRPr="006359B4">
        <w:t xml:space="preserve">              </w:t>
      </w:r>
      <w:r w:rsidR="00AA7F46" w:rsidRPr="006359B4">
        <w:t xml:space="preserve">     </w:t>
      </w:r>
      <w:r w:rsidRPr="006359B4">
        <w:t>с законодательством Российской Федерации: санитарно-защитные зоны; охранные зоны электросетевого хозяйства, в том числе линий электропередач.</w:t>
      </w:r>
    </w:p>
    <w:p w:rsidR="00B54FE1" w:rsidRPr="006359B4" w:rsidRDefault="006600CF" w:rsidP="00A0357F">
      <w:pPr>
        <w:pStyle w:val="2"/>
        <w:spacing w:before="300"/>
        <w:rPr>
          <w:color w:val="auto"/>
          <w:sz w:val="24"/>
        </w:rPr>
      </w:pPr>
      <w:bookmarkStart w:id="43" w:name="_Toc512415264"/>
      <w:r w:rsidRPr="006359B4">
        <w:rPr>
          <w:color w:val="auto"/>
          <w:sz w:val="24"/>
        </w:rPr>
        <w:t>Статья 34</w:t>
      </w:r>
      <w:r w:rsidR="00B54FE1" w:rsidRPr="006359B4">
        <w:rPr>
          <w:color w:val="auto"/>
          <w:sz w:val="24"/>
        </w:rPr>
        <w:t>. Градостроительный регламент. СН-1 Зона ритуального назначения</w:t>
      </w:r>
      <w:bookmarkEnd w:id="43"/>
    </w:p>
    <w:p w:rsidR="00B54FE1" w:rsidRPr="006359B4" w:rsidRDefault="00B54FE1" w:rsidP="00B54FE1">
      <w:pPr>
        <w:keepNext/>
        <w:keepLines/>
        <w:widowControl/>
      </w:pPr>
      <w:r w:rsidRPr="006359B4">
        <w:t xml:space="preserve">1. Зона выделена для создания правовых условий формирования территорий </w:t>
      </w:r>
      <w:r w:rsidR="00AA7F46" w:rsidRPr="006359B4">
        <w:t xml:space="preserve">                   </w:t>
      </w:r>
      <w:r w:rsidR="004F6DAC" w:rsidRPr="006359B4">
        <w:t xml:space="preserve">                     </w:t>
      </w:r>
      <w:r w:rsidR="00AA7F46" w:rsidRPr="006359B4">
        <w:t xml:space="preserve">        </w:t>
      </w:r>
      <w:r w:rsidRPr="006359B4">
        <w:t>для осуществления ритуальной деятельности.</w:t>
      </w:r>
    </w:p>
    <w:p w:rsidR="00B54FE1" w:rsidRPr="006359B4" w:rsidRDefault="00B54FE1" w:rsidP="00B54FE1">
      <w:pPr>
        <w:keepNext/>
        <w:keepLines/>
        <w:widowControl/>
        <w:rPr>
          <w:b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7"/>
        <w:gridCol w:w="8747"/>
      </w:tblGrid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  <w:jc w:val="center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  <w:jc w:val="center"/>
            </w:pPr>
            <w:r w:rsidRPr="006359B4">
              <w:t>3.1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3.7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Религиозное использование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  <w:jc w:val="center"/>
            </w:pPr>
            <w:r w:rsidRPr="006359B4">
              <w:t>12.0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</w:pPr>
            <w:r w:rsidRPr="006359B4"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  <w:jc w:val="center"/>
            </w:pPr>
            <w:r w:rsidRPr="006359B4">
              <w:t>12.1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</w:pPr>
            <w:r w:rsidRPr="006359B4">
              <w:t>Ритуальная деятельность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3051C7" w:rsidP="00381751">
            <w:pPr>
              <w:pStyle w:val="aff3"/>
              <w:keepNext/>
              <w:keepLines/>
              <w:widowControl/>
              <w:jc w:val="center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  <w:jc w:val="center"/>
            </w:pPr>
            <w:r w:rsidRPr="006359B4">
              <w:t>4.9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1E50AF" w:rsidP="00381751">
            <w:pPr>
              <w:pStyle w:val="aff3"/>
              <w:keepNext/>
              <w:keepLines/>
              <w:widowControl/>
            </w:pPr>
            <w:r w:rsidRPr="006359B4">
              <w:rPr>
                <w:rFonts w:eastAsiaTheme="minorHAnsi"/>
                <w:szCs w:val="24"/>
              </w:rPr>
              <w:t>Служебные гаражи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3051C7" w:rsidP="00381751">
            <w:pPr>
              <w:pStyle w:val="aff3"/>
              <w:keepNext/>
              <w:keepLines/>
              <w:widowControl/>
              <w:jc w:val="center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B54FE1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  <w:jc w:val="center"/>
            </w:pP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rPr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2.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</w:t>
      </w:r>
      <w:r w:rsidR="001A225D" w:rsidRPr="006359B4">
        <w:rPr>
          <w:b/>
        </w:rPr>
        <w:t>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   </w:t>
      </w:r>
      <w:r w:rsidRPr="006359B4">
        <w:t xml:space="preserve"> в том числе их площадь: размеры земельных участков не подлежат установлению; минимальная площадь земельных участков – 300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40 га.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15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60%.</w:t>
      </w:r>
    </w:p>
    <w:p w:rsidR="00B54FE1" w:rsidRPr="006359B4" w:rsidRDefault="00B54FE1" w:rsidP="00B54FE1">
      <w:pPr>
        <w:rPr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>3. Предельные (минимальные и (или) максимальные) размеры земельных участков</w:t>
      </w:r>
      <w:r w:rsidR="00AA7F46" w:rsidRPr="006359B4">
        <w:rPr>
          <w:b/>
        </w:rPr>
        <w:t xml:space="preserve">                </w:t>
      </w:r>
      <w:r w:rsidRPr="006359B4">
        <w:rPr>
          <w:b/>
        </w:rPr>
        <w:t xml:space="preserve"> 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 </w:t>
      </w:r>
      <w:r w:rsidRPr="006359B4">
        <w:t xml:space="preserve"> в том числе их площадь: размеры земельных участков не подлежат установлению,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pStyle w:val="a6"/>
        <w:ind w:left="0"/>
        <w:rPr>
          <w:b/>
          <w:sz w:val="10"/>
          <w:szCs w:val="10"/>
        </w:rPr>
      </w:pPr>
    </w:p>
    <w:p w:rsidR="00B54FE1" w:rsidRPr="006359B4" w:rsidRDefault="00B54FE1" w:rsidP="00B54FE1">
      <w:pPr>
        <w:pStyle w:val="a6"/>
        <w:ind w:left="0"/>
      </w:pPr>
      <w:r w:rsidRPr="006359B4">
        <w:t>4. В границах территориальной зоны ограничения использования земельных участков</w:t>
      </w:r>
      <w:r w:rsidR="004F6DAC" w:rsidRPr="006359B4">
        <w:rPr>
          <w:lang w:val="ru-RU"/>
        </w:rPr>
        <w:t xml:space="preserve">                                       </w:t>
      </w:r>
      <w:r w:rsidRPr="006359B4">
        <w:t>и объектов капитального строительства, установленные в соответствии с законодательством Российской Федерации отсутствуют.</w:t>
      </w:r>
    </w:p>
    <w:p w:rsidR="00B54FE1" w:rsidRPr="006359B4" w:rsidRDefault="006600CF" w:rsidP="00A0357F">
      <w:pPr>
        <w:pStyle w:val="2"/>
        <w:keepNext w:val="0"/>
        <w:keepLines w:val="0"/>
        <w:widowControl w:val="0"/>
        <w:spacing w:before="300"/>
        <w:ind w:left="284"/>
        <w:rPr>
          <w:color w:val="auto"/>
          <w:sz w:val="24"/>
          <w:lang w:val="ru-RU"/>
        </w:rPr>
      </w:pPr>
      <w:bookmarkStart w:id="44" w:name="_Toc512415265"/>
      <w:r w:rsidRPr="006359B4">
        <w:rPr>
          <w:color w:val="auto"/>
          <w:sz w:val="24"/>
        </w:rPr>
        <w:lastRenderedPageBreak/>
        <w:t>Статья 35</w:t>
      </w:r>
      <w:r w:rsidR="00B54FE1" w:rsidRPr="006359B4">
        <w:rPr>
          <w:color w:val="auto"/>
          <w:sz w:val="24"/>
        </w:rPr>
        <w:t xml:space="preserve">. Градостроительный регламент. </w:t>
      </w:r>
      <w:r w:rsidR="00B54FE1" w:rsidRPr="006359B4">
        <w:rPr>
          <w:color w:val="auto"/>
          <w:sz w:val="24"/>
          <w:lang w:val="ru-RU"/>
        </w:rPr>
        <w:t>СН-2 Зона складирования и захоронения отходов</w:t>
      </w:r>
      <w:bookmarkEnd w:id="44"/>
    </w:p>
    <w:p w:rsidR="00B54FE1" w:rsidRPr="006359B4" w:rsidRDefault="00B54FE1" w:rsidP="00B54FE1">
      <w:r w:rsidRPr="006359B4">
        <w:t xml:space="preserve">1. Зона выделена для создания правовых условий формирования территорий </w:t>
      </w:r>
      <w:r w:rsidR="00AA7F46" w:rsidRPr="006359B4">
        <w:t xml:space="preserve">                    </w:t>
      </w:r>
      <w:r w:rsidR="004F6DAC" w:rsidRPr="006359B4">
        <w:t xml:space="preserve">             </w:t>
      </w:r>
      <w:r w:rsidR="00AA7F46" w:rsidRPr="006359B4">
        <w:t xml:space="preserve">     </w:t>
      </w:r>
      <w:r w:rsidRPr="006359B4">
        <w:t xml:space="preserve">для размещения, хранения, захоронения, утилизации, накопления, обработки, обезвреживания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размещения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</w:t>
      </w:r>
      <w:r w:rsidR="004F6DAC" w:rsidRPr="006359B4">
        <w:t xml:space="preserve">                                   </w:t>
      </w:r>
      <w:r w:rsidRPr="006359B4">
        <w:t>и сортировке бытового мусора и отходов, мест сбора вещей для их вторичной переработки.</w:t>
      </w:r>
    </w:p>
    <w:p w:rsidR="00B54FE1" w:rsidRPr="006359B4" w:rsidRDefault="00B54FE1" w:rsidP="00B54FE1">
      <w:pPr>
        <w:rPr>
          <w:sz w:val="10"/>
          <w:szCs w:val="10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7"/>
        <w:gridCol w:w="8747"/>
      </w:tblGrid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Основные виды разрешенного и</w:t>
            </w:r>
            <w:r w:rsidR="003051C7" w:rsidRPr="006359B4">
              <w:rPr>
                <w:b/>
              </w:rPr>
              <w:t>спользования земельных участков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3.1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Коммунальное обслуживание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12.2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</w:pPr>
            <w:r w:rsidRPr="006359B4">
              <w:t>Специальная деятельность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</w:pPr>
            <w:r w:rsidRPr="006359B4">
              <w:t>12.0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1E50AF" w:rsidP="009B28FD">
            <w:pPr>
              <w:pStyle w:val="aff3"/>
            </w:pPr>
            <w:r w:rsidRPr="006359B4">
              <w:rPr>
                <w:rFonts w:eastAsiaTheme="minorHAnsi"/>
                <w:szCs w:val="24"/>
              </w:rPr>
              <w:t>Земельные участки (территории) общего 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3051C7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Вспомогательные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  <w:jc w:val="center"/>
            </w:pPr>
            <w:r w:rsidRPr="006359B4">
              <w:t>4.9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1E50AF" w:rsidP="00381751">
            <w:pPr>
              <w:pStyle w:val="aff3"/>
              <w:keepNext/>
              <w:keepLines/>
              <w:widowControl/>
            </w:pPr>
            <w:r w:rsidRPr="006359B4">
              <w:rPr>
                <w:rFonts w:eastAsiaTheme="minorHAnsi"/>
                <w:szCs w:val="24"/>
              </w:rPr>
              <w:t>Служебные гаражи</w:t>
            </w:r>
          </w:p>
        </w:tc>
      </w:tr>
      <w:tr w:rsidR="006359B4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B54FE1" w:rsidRPr="006359B4" w:rsidRDefault="00B54FE1" w:rsidP="00381751">
            <w:pPr>
              <w:pStyle w:val="aff3"/>
              <w:jc w:val="center"/>
              <w:rPr>
                <w:b/>
              </w:rPr>
            </w:pPr>
            <w:r w:rsidRPr="006359B4">
              <w:rPr>
                <w:b/>
              </w:rPr>
              <w:t>Код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B54FE1" w:rsidRPr="006359B4" w:rsidRDefault="003051C7" w:rsidP="00381751">
            <w:pPr>
              <w:pStyle w:val="aff3"/>
              <w:rPr>
                <w:b/>
              </w:rPr>
            </w:pPr>
            <w:r w:rsidRPr="006359B4">
              <w:rPr>
                <w:b/>
              </w:rPr>
              <w:t>Условно разрешенные виды разреше</w:t>
            </w:r>
            <w:r w:rsidR="00B54FE1" w:rsidRPr="006359B4">
              <w:rPr>
                <w:b/>
              </w:rPr>
              <w:t>нного использования</w:t>
            </w:r>
          </w:p>
        </w:tc>
      </w:tr>
      <w:tr w:rsidR="00B54FE1" w:rsidRPr="006359B4" w:rsidTr="00381751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  <w:jc w:val="center"/>
            </w:pP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FE1" w:rsidRPr="006359B4" w:rsidRDefault="00B54FE1" w:rsidP="00381751">
            <w:pPr>
              <w:pStyle w:val="aff3"/>
              <w:keepNext/>
              <w:keepLines/>
              <w:widowControl/>
            </w:pPr>
            <w:r w:rsidRPr="006359B4">
              <w:t>Виды разрешенного использования не установлены</w:t>
            </w:r>
          </w:p>
        </w:tc>
      </w:tr>
    </w:tbl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2.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</w:t>
      </w:r>
      <w:r w:rsidR="001A225D" w:rsidRPr="006359B4">
        <w:rPr>
          <w:b/>
        </w:rPr>
        <w:t>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>участков,</w:t>
      </w:r>
      <w:r w:rsidR="00AA7F46" w:rsidRPr="006359B4">
        <w:t xml:space="preserve">   </w:t>
      </w:r>
      <w:proofErr w:type="gramEnd"/>
      <w:r w:rsidR="00AA7F46" w:rsidRPr="006359B4">
        <w:t xml:space="preserve">               </w:t>
      </w:r>
      <w:r w:rsidRPr="006359B4">
        <w:t xml:space="preserve"> в том числе их площадь: размеры земельных участков не подлежат установлению; минимальная площадь земельных участков – 200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 га.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3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10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90%.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pPr>
        <w:rPr>
          <w:b/>
        </w:rPr>
      </w:pPr>
      <w:r w:rsidRPr="006359B4">
        <w:rPr>
          <w:b/>
        </w:rPr>
        <w:t xml:space="preserve">3. Предельные (минимальные и (или) максимальные) размеры земельных участков </w:t>
      </w:r>
      <w:r w:rsidR="00AA7F46" w:rsidRPr="006359B4">
        <w:rPr>
          <w:b/>
        </w:rPr>
        <w:t xml:space="preserve">              </w:t>
      </w:r>
      <w:r w:rsidRPr="006359B4">
        <w:rPr>
          <w:b/>
        </w:rPr>
        <w:t>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 xml:space="preserve">Предельные (минимальные и (или) максимальные) размеры земельных </w:t>
      </w:r>
      <w:proofErr w:type="gramStart"/>
      <w:r w:rsidRPr="006359B4">
        <w:t xml:space="preserve">участков, </w:t>
      </w:r>
      <w:r w:rsidR="00AA7F46" w:rsidRPr="006359B4">
        <w:t xml:space="preserve">  </w:t>
      </w:r>
      <w:proofErr w:type="gramEnd"/>
      <w:r w:rsidR="00AA7F46" w:rsidRPr="006359B4">
        <w:t xml:space="preserve">                  </w:t>
      </w:r>
      <w:r w:rsidRPr="006359B4">
        <w:t>в том числе их площадь: размеры земельных участков не подлежат установлению; минимальная площадь земельных участков – 0,05 м</w:t>
      </w:r>
      <w:r w:rsidRPr="006359B4">
        <w:rPr>
          <w:vertAlign w:val="superscript"/>
        </w:rPr>
        <w:t>2</w:t>
      </w:r>
      <w:r w:rsidRPr="006359B4">
        <w:t>; максимальная площадь</w:t>
      </w:r>
      <w:r w:rsidRPr="006359B4">
        <w:rPr>
          <w:vertAlign w:val="superscript"/>
        </w:rPr>
        <w:t xml:space="preserve"> </w:t>
      </w:r>
      <w:r w:rsidRPr="006359B4">
        <w:t>земельных участков – 2000 м².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359B4">
        <w:t xml:space="preserve"> – 0 м. 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t>Предельное количество этажей зданий, строений, сооружений – 1, предельная высота зданий, строений, сооружений – 40 м.</w:t>
      </w:r>
    </w:p>
    <w:p w:rsidR="00B54FE1" w:rsidRPr="006359B4" w:rsidRDefault="00B54FE1" w:rsidP="00B54FE1">
      <w:pPr>
        <w:numPr>
          <w:ilvl w:val="0"/>
          <w:numId w:val="4"/>
        </w:numPr>
        <w:ind w:left="0" w:firstLine="709"/>
      </w:pPr>
      <w:r w:rsidRPr="006359B4">
        <w:rPr>
          <w:lang w:eastAsia="ru-RU"/>
        </w:rPr>
        <w:t>Максимальный процент застройки в границах земельного участка</w:t>
      </w:r>
      <w:r w:rsidRPr="006359B4">
        <w:t xml:space="preserve"> – 100 %.</w:t>
      </w:r>
    </w:p>
    <w:p w:rsidR="00B54FE1" w:rsidRPr="006359B4" w:rsidRDefault="00B54FE1" w:rsidP="00B54FE1">
      <w:pPr>
        <w:rPr>
          <w:b/>
          <w:sz w:val="10"/>
          <w:szCs w:val="10"/>
        </w:rPr>
      </w:pPr>
    </w:p>
    <w:p w:rsidR="00B54FE1" w:rsidRPr="006359B4" w:rsidRDefault="00B54FE1" w:rsidP="00B54FE1">
      <w:r w:rsidRPr="006359B4">
        <w:t xml:space="preserve">4. В границах территориальной зоны ограничения использования земельных участков </w:t>
      </w:r>
      <w:r w:rsidR="004F6DAC" w:rsidRPr="006359B4">
        <w:t xml:space="preserve">                       </w:t>
      </w:r>
      <w:r w:rsidRPr="006359B4">
        <w:t>и объектов капитального строительства, установленные в соответствии с законодательством Российской Федерации отсутствуют.</w:t>
      </w:r>
    </w:p>
    <w:p w:rsidR="00B54FE1" w:rsidRPr="006359B4" w:rsidRDefault="006600CF" w:rsidP="004F6DAC">
      <w:pPr>
        <w:pStyle w:val="2"/>
        <w:keepNext w:val="0"/>
        <w:keepLines w:val="0"/>
        <w:widowControl w:val="0"/>
        <w:spacing w:before="300"/>
        <w:rPr>
          <w:color w:val="auto"/>
          <w:sz w:val="24"/>
          <w:lang w:val="ru-RU"/>
        </w:rPr>
      </w:pPr>
      <w:bookmarkStart w:id="45" w:name="_Toc512415266"/>
      <w:r w:rsidRPr="006359B4">
        <w:rPr>
          <w:color w:val="auto"/>
          <w:sz w:val="24"/>
        </w:rPr>
        <w:t>Статья 36</w:t>
      </w:r>
      <w:r w:rsidR="00B54FE1" w:rsidRPr="006359B4">
        <w:rPr>
          <w:color w:val="auto"/>
          <w:sz w:val="24"/>
        </w:rPr>
        <w:t xml:space="preserve">. Градостроительный регламент. </w:t>
      </w:r>
      <w:r w:rsidR="00B54FE1" w:rsidRPr="006359B4">
        <w:rPr>
          <w:color w:val="auto"/>
          <w:sz w:val="24"/>
          <w:lang w:val="ru-RU"/>
        </w:rPr>
        <w:t>А-1 Зона водного фонда</w:t>
      </w:r>
      <w:bookmarkEnd w:id="45"/>
    </w:p>
    <w:p w:rsidR="00B54FE1" w:rsidRPr="006359B4" w:rsidRDefault="00B54FE1" w:rsidP="00B54FE1">
      <w:pPr>
        <w:numPr>
          <w:ilvl w:val="0"/>
          <w:numId w:val="37"/>
        </w:numPr>
        <w:ind w:left="0" w:firstLine="851"/>
      </w:pPr>
      <w:r w:rsidRPr="006359B4">
        <w:t xml:space="preserve">Зона </w:t>
      </w:r>
      <w:r w:rsidR="004F6DAC" w:rsidRPr="006359B4">
        <w:t>водного фонда</w:t>
      </w:r>
      <w:r w:rsidRPr="006359B4">
        <w:t xml:space="preserve"> – водное пространство в пределах естественных, искусственных </w:t>
      </w:r>
      <w:r w:rsidRPr="006359B4">
        <w:lastRenderedPageBreak/>
        <w:t>или условных границ.</w:t>
      </w:r>
    </w:p>
    <w:p w:rsidR="00B54FE1" w:rsidRPr="006359B4" w:rsidRDefault="00B54FE1" w:rsidP="004F6DAC">
      <w:pPr>
        <w:numPr>
          <w:ilvl w:val="0"/>
          <w:numId w:val="37"/>
        </w:numPr>
        <w:ind w:left="0" w:firstLine="851"/>
        <w:rPr>
          <w:sz w:val="22"/>
        </w:rPr>
      </w:pPr>
      <w:r w:rsidRPr="006359B4">
        <w:t>В соответствии с Градостроительным кодексом Российской Федерации градостроительные регламенты не устанавливаются для земель, покрытых поверхностными водами.</w:t>
      </w:r>
    </w:p>
    <w:p w:rsidR="00B54FE1" w:rsidRPr="006359B4" w:rsidRDefault="006600CF" w:rsidP="004F6DAC">
      <w:pPr>
        <w:pStyle w:val="2"/>
        <w:keepNext w:val="0"/>
        <w:keepLines w:val="0"/>
        <w:widowControl w:val="0"/>
        <w:spacing w:before="300"/>
        <w:rPr>
          <w:color w:val="auto"/>
          <w:sz w:val="24"/>
          <w:lang w:val="ru-RU"/>
        </w:rPr>
      </w:pPr>
      <w:bookmarkStart w:id="46" w:name="_Toc512415267"/>
      <w:r w:rsidRPr="006359B4">
        <w:rPr>
          <w:color w:val="auto"/>
          <w:sz w:val="24"/>
        </w:rPr>
        <w:t>Статья 37</w:t>
      </w:r>
      <w:r w:rsidR="00B54FE1" w:rsidRPr="006359B4">
        <w:rPr>
          <w:color w:val="auto"/>
          <w:sz w:val="24"/>
        </w:rPr>
        <w:t xml:space="preserve">. Градостроительный регламент. </w:t>
      </w:r>
      <w:r w:rsidR="00B54FE1" w:rsidRPr="006359B4">
        <w:rPr>
          <w:color w:val="auto"/>
          <w:sz w:val="24"/>
          <w:lang w:val="ru-RU"/>
        </w:rPr>
        <w:t>Л-1 Зона лесного фонда</w:t>
      </w:r>
      <w:bookmarkEnd w:id="46"/>
    </w:p>
    <w:p w:rsidR="004F6DAC" w:rsidRPr="006359B4" w:rsidRDefault="004F6DAC" w:rsidP="004F6DAC">
      <w:pPr>
        <w:widowControl/>
        <w:autoSpaceDE w:val="0"/>
        <w:autoSpaceDN w:val="0"/>
        <w:adjustRightInd w:val="0"/>
        <w:ind w:firstLine="851"/>
        <w:rPr>
          <w:szCs w:val="24"/>
          <w:lang w:eastAsia="ru-RU"/>
        </w:rPr>
      </w:pPr>
      <w:r w:rsidRPr="006359B4">
        <w:t xml:space="preserve">1. </w:t>
      </w:r>
      <w:r w:rsidR="00B54FE1" w:rsidRPr="006359B4">
        <w:t xml:space="preserve">Зона лесного фонда сформирована землями лесного фонда. </w:t>
      </w:r>
      <w:r w:rsidRPr="006359B4">
        <w:t xml:space="preserve">К землям лесного фонда относятся лесные земли (земли, </w:t>
      </w:r>
      <w:r w:rsidRPr="006359B4">
        <w:rPr>
          <w:szCs w:val="24"/>
          <w:lang w:eastAsia="ru-RU"/>
        </w:rPr>
        <w:t xml:space="preserve">на которых расположены леса, </w:t>
      </w:r>
      <w:r w:rsidRPr="006359B4">
        <w:t xml:space="preserve">и земли, предназначенные для ее </w:t>
      </w:r>
      <w:proofErr w:type="spellStart"/>
      <w:r w:rsidRPr="006359B4">
        <w:t>лесовосстановления</w:t>
      </w:r>
      <w:proofErr w:type="spellEnd"/>
      <w:r w:rsidRPr="006359B4">
        <w:t>, - вырубки, гари, редины, прогалины и другие) и предназначенные для ведения лесного хозяйства, нелесные земли (просеки, дороги, болота и другие).</w:t>
      </w:r>
    </w:p>
    <w:p w:rsidR="00B54FE1" w:rsidRPr="006359B4" w:rsidRDefault="004F6DAC" w:rsidP="004F6DAC">
      <w:pPr>
        <w:widowControl/>
        <w:autoSpaceDE w:val="0"/>
        <w:autoSpaceDN w:val="0"/>
        <w:adjustRightInd w:val="0"/>
        <w:ind w:firstLine="851"/>
        <w:rPr>
          <w:szCs w:val="24"/>
          <w:lang w:eastAsia="ru-RU"/>
        </w:rPr>
      </w:pPr>
      <w:r w:rsidRPr="006359B4">
        <w:rPr>
          <w:szCs w:val="24"/>
          <w:lang w:eastAsia="ru-RU"/>
        </w:rPr>
        <w:t xml:space="preserve">2. </w:t>
      </w:r>
      <w:r w:rsidR="00B54FE1" w:rsidRPr="006359B4">
        <w:t>В соответствии с Градостроительным кодексом Российской Федерации Градостроительные регламенты для земель лесного фонда не устанавливаются.</w:t>
      </w:r>
    </w:p>
    <w:p w:rsidR="0098076D" w:rsidRPr="006359B4" w:rsidRDefault="00724940" w:rsidP="004F6DAC">
      <w:pPr>
        <w:pStyle w:val="2"/>
        <w:spacing w:before="300"/>
        <w:rPr>
          <w:color w:val="auto"/>
          <w:sz w:val="24"/>
        </w:rPr>
      </w:pPr>
      <w:r w:rsidRPr="006359B4">
        <w:rPr>
          <w:color w:val="auto"/>
          <w:sz w:val="24"/>
        </w:rPr>
        <w:t>Статья 3</w:t>
      </w:r>
      <w:r w:rsidR="006600CF" w:rsidRPr="006359B4">
        <w:rPr>
          <w:color w:val="auto"/>
          <w:sz w:val="24"/>
          <w:lang w:val="ru-RU"/>
        </w:rPr>
        <w:t>8</w:t>
      </w:r>
      <w:r w:rsidR="0098076D" w:rsidRPr="006359B4">
        <w:rPr>
          <w:color w:val="auto"/>
          <w:sz w:val="24"/>
        </w:rPr>
        <w:t xml:space="preserve">. </w:t>
      </w:r>
      <w:r w:rsidR="0098076D" w:rsidRPr="006359B4">
        <w:rPr>
          <w:color w:val="auto"/>
          <w:sz w:val="24"/>
          <w:lang w:val="ru-RU"/>
        </w:rPr>
        <w:t xml:space="preserve">Описание </w:t>
      </w:r>
      <w:r w:rsidR="0098076D" w:rsidRPr="006359B4">
        <w:rPr>
          <w:color w:val="auto"/>
          <w:sz w:val="24"/>
        </w:rPr>
        <w:t xml:space="preserve">ограничений </w:t>
      </w:r>
      <w:r w:rsidR="0098076D" w:rsidRPr="006359B4">
        <w:rPr>
          <w:color w:val="auto"/>
          <w:sz w:val="24"/>
          <w:lang w:val="ru-RU"/>
        </w:rPr>
        <w:t>использования</w:t>
      </w:r>
      <w:r w:rsidR="0098076D" w:rsidRPr="006359B4">
        <w:rPr>
          <w:color w:val="auto"/>
          <w:sz w:val="24"/>
        </w:rPr>
        <w:t xml:space="preserve"> земельных участков и объектов капитального строительства</w:t>
      </w:r>
      <w:bookmarkEnd w:id="15"/>
    </w:p>
    <w:p w:rsidR="006600CF" w:rsidRPr="006359B4" w:rsidRDefault="006600CF" w:rsidP="006600CF">
      <w:r w:rsidRPr="006359B4">
        <w:t xml:space="preserve">Ограничения использования земельных участков и объектов капитального строительства </w:t>
      </w:r>
      <w:r w:rsidR="00AA7F46" w:rsidRPr="006359B4">
        <w:t xml:space="preserve">               </w:t>
      </w:r>
      <w:r w:rsidRPr="006359B4">
        <w:t>не устанавливаются, за исключением случаев, предусмотренных законодательством Российской Федерации.</w:t>
      </w:r>
    </w:p>
    <w:p w:rsidR="006600CF" w:rsidRPr="006359B4" w:rsidRDefault="006600CF" w:rsidP="004F6DAC">
      <w:pPr>
        <w:spacing w:before="300" w:after="300"/>
        <w:ind w:firstLine="0"/>
        <w:jc w:val="center"/>
        <w:rPr>
          <w:b/>
          <w:szCs w:val="28"/>
        </w:rPr>
      </w:pPr>
      <w:r w:rsidRPr="006359B4">
        <w:rPr>
          <w:b/>
          <w:szCs w:val="28"/>
        </w:rPr>
        <w:t>Статья 39. Территории, в границах которых предусматривается осуществление комплексного развития территории</w:t>
      </w:r>
    </w:p>
    <w:p w:rsidR="006600CF" w:rsidRPr="006359B4" w:rsidRDefault="006600CF" w:rsidP="006600CF">
      <w:r w:rsidRPr="006359B4">
        <w:t>В границах сельсовета не предусматриваются территории для комплексного развития территории.</w:t>
      </w:r>
    </w:p>
    <w:p w:rsidR="006600CF" w:rsidRPr="006359B4" w:rsidRDefault="006600CF" w:rsidP="004F6DAC">
      <w:pPr>
        <w:spacing w:before="300" w:after="300"/>
        <w:ind w:firstLine="0"/>
        <w:jc w:val="center"/>
        <w:rPr>
          <w:b/>
        </w:rPr>
      </w:pPr>
      <w:r w:rsidRPr="006359B4">
        <w:rPr>
          <w:b/>
        </w:rPr>
        <w:t xml:space="preserve">Статья 40. Территории, в границах которых предусматриваются требования </w:t>
      </w:r>
      <w:r w:rsidR="004F6DAC" w:rsidRPr="006359B4">
        <w:rPr>
          <w:b/>
        </w:rPr>
        <w:t xml:space="preserve">                                 </w:t>
      </w:r>
      <w:r w:rsidRPr="006359B4">
        <w:rPr>
          <w:b/>
        </w:rPr>
        <w:t>к архитектурно-градостроительному облику объектов капитального строительства</w:t>
      </w:r>
    </w:p>
    <w:p w:rsidR="006600CF" w:rsidRPr="006359B4" w:rsidRDefault="006600CF" w:rsidP="006600CF">
      <w:r w:rsidRPr="006359B4">
        <w:t>В границах сельсовета не предусматриваются требования к архитектурно-градостроительному облику объектов капитального строительства.</w:t>
      </w:r>
      <w:bookmarkEnd w:id="16"/>
    </w:p>
    <w:sectPr w:rsidR="006600CF" w:rsidRPr="006359B4" w:rsidSect="001F21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993" w:bottom="851" w:left="758" w:header="573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C83" w:rsidRDefault="000B4C83" w:rsidP="00DB125C">
      <w:r>
        <w:separator/>
      </w:r>
    </w:p>
  </w:endnote>
  <w:endnote w:type="continuationSeparator" w:id="0">
    <w:p w:rsidR="000B4C83" w:rsidRDefault="000B4C83" w:rsidP="00DB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4740221"/>
      <w:docPartObj>
        <w:docPartGallery w:val="Page Numbers (Bottom of Page)"/>
        <w:docPartUnique/>
      </w:docPartObj>
    </w:sdtPr>
    <w:sdtEndPr/>
    <w:sdtContent>
      <w:p w:rsidR="005E449D" w:rsidRDefault="005E449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540" w:rsidRPr="00CD5540">
          <w:rPr>
            <w:noProof/>
            <w:lang w:val="ru-RU"/>
          </w:rPr>
          <w:t>23</w:t>
        </w:r>
        <w:r>
          <w:fldChar w:fldCharType="end"/>
        </w:r>
      </w:p>
    </w:sdtContent>
  </w:sdt>
  <w:p w:rsidR="005E449D" w:rsidRPr="00603BF1" w:rsidRDefault="005E449D" w:rsidP="00603BF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49D" w:rsidRPr="00603BF1" w:rsidRDefault="005E449D" w:rsidP="00603BF1">
    <w:r w:rsidRPr="00603BF1">
      <w:fldChar w:fldCharType="begin"/>
    </w:r>
    <w:r w:rsidRPr="00603BF1">
      <w:instrText xml:space="preserve">PAGE  </w:instrText>
    </w:r>
    <w:r w:rsidRPr="00603BF1">
      <w:fldChar w:fldCharType="separate"/>
    </w:r>
    <w:r w:rsidRPr="00603BF1">
      <w:t>24</w:t>
    </w:r>
    <w:r w:rsidRPr="00603BF1">
      <w:fldChar w:fldCharType="end"/>
    </w:r>
  </w:p>
  <w:p w:rsidR="005E449D" w:rsidRPr="00603BF1" w:rsidRDefault="005E449D" w:rsidP="00603BF1">
    <w:r w:rsidRPr="00603BF1">
      <w:t xml:space="preserve">© ООО «Консоль» 2020 г. </w:t>
    </w:r>
  </w:p>
  <w:p w:rsidR="005E449D" w:rsidRPr="00603BF1" w:rsidRDefault="005E449D" w:rsidP="00603BF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C83" w:rsidRDefault="000B4C83" w:rsidP="00DB125C">
      <w:r>
        <w:separator/>
      </w:r>
    </w:p>
  </w:footnote>
  <w:footnote w:type="continuationSeparator" w:id="0">
    <w:p w:rsidR="000B4C83" w:rsidRDefault="000B4C83" w:rsidP="00DB1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540" w:rsidRDefault="00CD5540" w:rsidP="00CD5540">
    <w:pPr>
      <w:jc w:val="center"/>
      <w:rPr>
        <w:i/>
        <w:color w:val="808080"/>
        <w:sz w:val="20"/>
        <w:szCs w:val="20"/>
      </w:rPr>
    </w:pPr>
    <w:bookmarkStart w:id="47" w:name="_Hlk168044880"/>
    <w:bookmarkStart w:id="48" w:name="_Hlk168044881"/>
    <w:r w:rsidRPr="005B296C">
      <w:rPr>
        <w:i/>
        <w:color w:val="808080"/>
        <w:sz w:val="20"/>
        <w:szCs w:val="20"/>
      </w:rPr>
      <w:t>Правила землепользования и застр</w:t>
    </w:r>
    <w:r>
      <w:rPr>
        <w:i/>
        <w:color w:val="808080"/>
        <w:sz w:val="20"/>
        <w:szCs w:val="20"/>
      </w:rPr>
      <w:t xml:space="preserve">ойки </w:t>
    </w:r>
    <w:r w:rsidRPr="000464C2">
      <w:rPr>
        <w:i/>
        <w:color w:val="808080"/>
        <w:sz w:val="20"/>
        <w:szCs w:val="20"/>
      </w:rPr>
      <w:t xml:space="preserve">муниципального образования </w:t>
    </w:r>
    <w:proofErr w:type="spellStart"/>
    <w:r w:rsidRPr="00CD5540">
      <w:rPr>
        <w:i/>
        <w:color w:val="808080"/>
        <w:sz w:val="20"/>
        <w:szCs w:val="20"/>
      </w:rPr>
      <w:t>Азарапинский</w:t>
    </w:r>
    <w:proofErr w:type="spellEnd"/>
    <w:r w:rsidRPr="00CD5540">
      <w:rPr>
        <w:i/>
        <w:color w:val="808080"/>
        <w:sz w:val="20"/>
        <w:szCs w:val="20"/>
      </w:rPr>
      <w:t xml:space="preserve"> сельсовет</w:t>
    </w:r>
  </w:p>
  <w:p w:rsidR="00CD5540" w:rsidRDefault="00CD5540" w:rsidP="00CD5540">
    <w:pPr>
      <w:jc w:val="center"/>
      <w:rPr>
        <w:i/>
        <w:color w:val="808080"/>
        <w:sz w:val="20"/>
        <w:szCs w:val="20"/>
      </w:rPr>
    </w:pPr>
    <w:proofErr w:type="spellStart"/>
    <w:r w:rsidRPr="00CD5540">
      <w:rPr>
        <w:i/>
        <w:color w:val="808080"/>
        <w:sz w:val="20"/>
        <w:szCs w:val="20"/>
      </w:rPr>
      <w:t>Наровчатского</w:t>
    </w:r>
    <w:proofErr w:type="spellEnd"/>
    <w:r>
      <w:rPr>
        <w:i/>
        <w:color w:val="808080"/>
        <w:sz w:val="20"/>
        <w:szCs w:val="20"/>
      </w:rPr>
      <w:t xml:space="preserve"> </w:t>
    </w:r>
    <w:r w:rsidRPr="000464C2">
      <w:rPr>
        <w:i/>
        <w:color w:val="808080"/>
        <w:sz w:val="20"/>
        <w:szCs w:val="20"/>
      </w:rPr>
      <w:t>района Пензенской области</w:t>
    </w:r>
    <w:bookmarkEnd w:id="47"/>
    <w:bookmarkEnd w:id="48"/>
  </w:p>
  <w:p w:rsidR="005E449D" w:rsidRPr="00603BF1" w:rsidRDefault="005E449D" w:rsidP="00603B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49D" w:rsidRPr="00603BF1" w:rsidRDefault="005E449D" w:rsidP="00603BF1">
    <w:r w:rsidRPr="00603BF1">
      <w:t>Правила землепользования и застройки муниципального образования Засечный сельсовет Пензенского района Пензенской области</w:t>
    </w:r>
  </w:p>
  <w:p w:rsidR="005E449D" w:rsidRPr="00603BF1" w:rsidRDefault="005E449D" w:rsidP="00603BF1">
    <w:r w:rsidRPr="00603BF1">
      <w:t>Градостроительные регламенты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9" w15:restartNumberingAfterBreak="0">
    <w:nsid w:val="05541D8D"/>
    <w:multiLevelType w:val="hybridMultilevel"/>
    <w:tmpl w:val="EEC48426"/>
    <w:lvl w:ilvl="0" w:tplc="B56A51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BFF5E91"/>
    <w:multiLevelType w:val="hybridMultilevel"/>
    <w:tmpl w:val="EBE2F038"/>
    <w:lvl w:ilvl="0" w:tplc="336E8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C1B1392"/>
    <w:multiLevelType w:val="hybridMultilevel"/>
    <w:tmpl w:val="F8F2E94E"/>
    <w:lvl w:ilvl="0" w:tplc="67DE3A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DA5350D"/>
    <w:multiLevelType w:val="hybridMultilevel"/>
    <w:tmpl w:val="CE4A69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0DAE0B73"/>
    <w:multiLevelType w:val="hybridMultilevel"/>
    <w:tmpl w:val="2FA402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B8042A7A">
      <w:start w:val="1"/>
      <w:numFmt w:val="decimal"/>
      <w:lvlText w:val="%2."/>
      <w:lvlJc w:val="left"/>
      <w:pPr>
        <w:ind w:left="58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1867300"/>
    <w:multiLevelType w:val="hybridMultilevel"/>
    <w:tmpl w:val="354E51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2CE173D"/>
    <w:multiLevelType w:val="hybridMultilevel"/>
    <w:tmpl w:val="3920EE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CA4E8F58">
      <w:start w:val="1"/>
      <w:numFmt w:val="decimal"/>
      <w:lvlText w:val="%2)"/>
      <w:lvlJc w:val="left"/>
      <w:pPr>
        <w:ind w:left="280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CFA5A0A"/>
    <w:multiLevelType w:val="hybridMultilevel"/>
    <w:tmpl w:val="1054D8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D9C15F4"/>
    <w:multiLevelType w:val="hybridMultilevel"/>
    <w:tmpl w:val="1C680D96"/>
    <w:lvl w:ilvl="0" w:tplc="29B44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1A32964"/>
    <w:multiLevelType w:val="hybridMultilevel"/>
    <w:tmpl w:val="3D3CB8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45A3C34"/>
    <w:multiLevelType w:val="hybridMultilevel"/>
    <w:tmpl w:val="98B839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CA4E8F58">
      <w:start w:val="1"/>
      <w:numFmt w:val="decimal"/>
      <w:lvlText w:val="%2)"/>
      <w:lvlJc w:val="left"/>
      <w:pPr>
        <w:ind w:left="280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47B3A80"/>
    <w:multiLevelType w:val="hybridMultilevel"/>
    <w:tmpl w:val="C6EAB2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CA4E8F58">
      <w:start w:val="1"/>
      <w:numFmt w:val="decimal"/>
      <w:lvlText w:val="%2)"/>
      <w:lvlJc w:val="left"/>
      <w:pPr>
        <w:ind w:left="280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7900B0F"/>
    <w:multiLevelType w:val="hybridMultilevel"/>
    <w:tmpl w:val="FD68191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7CF63DD"/>
    <w:multiLevelType w:val="hybridMultilevel"/>
    <w:tmpl w:val="C30638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93765A0"/>
    <w:multiLevelType w:val="multilevel"/>
    <w:tmpl w:val="98742D96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4" w15:restartNumberingAfterBreak="0">
    <w:nsid w:val="2B3F5721"/>
    <w:multiLevelType w:val="hybridMultilevel"/>
    <w:tmpl w:val="B2B206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2D543C0"/>
    <w:multiLevelType w:val="hybridMultilevel"/>
    <w:tmpl w:val="2FE4C508"/>
    <w:lvl w:ilvl="0" w:tplc="00000006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33091A9F"/>
    <w:multiLevelType w:val="hybridMultilevel"/>
    <w:tmpl w:val="0E4A9B9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370C05C6"/>
    <w:multiLevelType w:val="hybridMultilevel"/>
    <w:tmpl w:val="2AD21DB0"/>
    <w:lvl w:ilvl="0" w:tplc="4AB67F8E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38D15D90"/>
    <w:multiLevelType w:val="hybridMultilevel"/>
    <w:tmpl w:val="38126492"/>
    <w:lvl w:ilvl="0" w:tplc="00000006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3A55020B"/>
    <w:multiLevelType w:val="hybridMultilevel"/>
    <w:tmpl w:val="443ACE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75E8E2D0">
      <w:start w:val="5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CF6696F"/>
    <w:multiLevelType w:val="hybridMultilevel"/>
    <w:tmpl w:val="0C047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5C8497F"/>
    <w:multiLevelType w:val="hybridMultilevel"/>
    <w:tmpl w:val="995841D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6211BA6"/>
    <w:multiLevelType w:val="hybridMultilevel"/>
    <w:tmpl w:val="0D829D94"/>
    <w:lvl w:ilvl="0" w:tplc="0000000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498D7CAC"/>
    <w:multiLevelType w:val="hybridMultilevel"/>
    <w:tmpl w:val="527024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4C3E1FBE"/>
    <w:multiLevelType w:val="hybridMultilevel"/>
    <w:tmpl w:val="5908E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C96F14"/>
    <w:multiLevelType w:val="hybridMultilevel"/>
    <w:tmpl w:val="55F282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65A0261"/>
    <w:multiLevelType w:val="hybridMultilevel"/>
    <w:tmpl w:val="F6D86B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7580983"/>
    <w:multiLevelType w:val="multilevel"/>
    <w:tmpl w:val="1B1438D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8" w15:restartNumberingAfterBreak="0">
    <w:nsid w:val="5BEC29B8"/>
    <w:multiLevelType w:val="hybridMultilevel"/>
    <w:tmpl w:val="50AAF3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5D6823E8"/>
    <w:multiLevelType w:val="hybridMultilevel"/>
    <w:tmpl w:val="8AC897B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0137B62"/>
    <w:multiLevelType w:val="hybridMultilevel"/>
    <w:tmpl w:val="8954CE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3AF0682"/>
    <w:multiLevelType w:val="hybridMultilevel"/>
    <w:tmpl w:val="BA6C5D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BFF6A7A"/>
    <w:multiLevelType w:val="hybridMultilevel"/>
    <w:tmpl w:val="2D7092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CF36E24"/>
    <w:multiLevelType w:val="hybridMultilevel"/>
    <w:tmpl w:val="41AA9F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6F0970DF"/>
    <w:multiLevelType w:val="hybridMultilevel"/>
    <w:tmpl w:val="62D64AB8"/>
    <w:lvl w:ilvl="0" w:tplc="2C2025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6160516"/>
    <w:multiLevelType w:val="hybridMultilevel"/>
    <w:tmpl w:val="B8A2C15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A015A30"/>
    <w:multiLevelType w:val="hybridMultilevel"/>
    <w:tmpl w:val="3EEA27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B082D5C"/>
    <w:multiLevelType w:val="hybridMultilevel"/>
    <w:tmpl w:val="A5AA11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BDB5669"/>
    <w:multiLevelType w:val="hybridMultilevel"/>
    <w:tmpl w:val="AA84FF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29"/>
  </w:num>
  <w:num w:numId="3">
    <w:abstractNumId w:val="27"/>
  </w:num>
  <w:num w:numId="4">
    <w:abstractNumId w:val="3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1"/>
  </w:num>
  <w:num w:numId="8">
    <w:abstractNumId w:val="44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8"/>
  </w:num>
  <w:num w:numId="14">
    <w:abstractNumId w:val="0"/>
  </w:num>
  <w:num w:numId="15">
    <w:abstractNumId w:val="6"/>
  </w:num>
  <w:num w:numId="16">
    <w:abstractNumId w:val="1"/>
  </w:num>
  <w:num w:numId="17">
    <w:abstractNumId w:val="2"/>
  </w:num>
  <w:num w:numId="1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7"/>
  </w:num>
  <w:num w:numId="22">
    <w:abstractNumId w:val="23"/>
  </w:num>
  <w:num w:numId="23">
    <w:abstractNumId w:val="30"/>
  </w:num>
  <w:num w:numId="24">
    <w:abstractNumId w:val="20"/>
  </w:num>
  <w:num w:numId="25">
    <w:abstractNumId w:val="40"/>
  </w:num>
  <w:num w:numId="26">
    <w:abstractNumId w:val="13"/>
  </w:num>
  <w:num w:numId="27">
    <w:abstractNumId w:val="46"/>
  </w:num>
  <w:num w:numId="28">
    <w:abstractNumId w:val="31"/>
  </w:num>
  <w:num w:numId="29">
    <w:abstractNumId w:val="45"/>
  </w:num>
  <w:num w:numId="30">
    <w:abstractNumId w:val="12"/>
  </w:num>
  <w:num w:numId="31">
    <w:abstractNumId w:val="14"/>
  </w:num>
  <w:num w:numId="32">
    <w:abstractNumId w:val="35"/>
  </w:num>
  <w:num w:numId="33">
    <w:abstractNumId w:val="36"/>
  </w:num>
  <w:num w:numId="34">
    <w:abstractNumId w:val="38"/>
  </w:num>
  <w:num w:numId="35">
    <w:abstractNumId w:val="16"/>
  </w:num>
  <w:num w:numId="36">
    <w:abstractNumId w:val="42"/>
  </w:num>
  <w:num w:numId="37">
    <w:abstractNumId w:val="10"/>
  </w:num>
  <w:num w:numId="38">
    <w:abstractNumId w:val="17"/>
  </w:num>
  <w:num w:numId="39">
    <w:abstractNumId w:val="22"/>
  </w:num>
  <w:num w:numId="40">
    <w:abstractNumId w:val="21"/>
  </w:num>
  <w:num w:numId="41">
    <w:abstractNumId w:val="39"/>
  </w:num>
  <w:num w:numId="42">
    <w:abstractNumId w:val="41"/>
  </w:num>
  <w:num w:numId="43">
    <w:abstractNumId w:val="26"/>
  </w:num>
  <w:num w:numId="44">
    <w:abstractNumId w:val="43"/>
  </w:num>
  <w:num w:numId="45">
    <w:abstractNumId w:val="18"/>
  </w:num>
  <w:num w:numId="46">
    <w:abstractNumId w:val="37"/>
  </w:num>
  <w:num w:numId="47">
    <w:abstractNumId w:val="33"/>
  </w:num>
  <w:num w:numId="48">
    <w:abstractNumId w:val="48"/>
  </w:num>
  <w:num w:numId="49">
    <w:abstractNumId w:val="24"/>
  </w:num>
  <w:num w:numId="5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7C"/>
    <w:rsid w:val="000012D8"/>
    <w:rsid w:val="000179BF"/>
    <w:rsid w:val="00021C6D"/>
    <w:rsid w:val="00044C1F"/>
    <w:rsid w:val="000540EC"/>
    <w:rsid w:val="00087AF0"/>
    <w:rsid w:val="00091B73"/>
    <w:rsid w:val="000A53AE"/>
    <w:rsid w:val="000B4C83"/>
    <w:rsid w:val="000D35C0"/>
    <w:rsid w:val="000D57AE"/>
    <w:rsid w:val="000E633E"/>
    <w:rsid w:val="00107CF1"/>
    <w:rsid w:val="00124978"/>
    <w:rsid w:val="001347B4"/>
    <w:rsid w:val="00142BD0"/>
    <w:rsid w:val="00145694"/>
    <w:rsid w:val="0016025A"/>
    <w:rsid w:val="00161E5C"/>
    <w:rsid w:val="00176278"/>
    <w:rsid w:val="00190D64"/>
    <w:rsid w:val="001A225D"/>
    <w:rsid w:val="001B0997"/>
    <w:rsid w:val="001B1D88"/>
    <w:rsid w:val="001C4505"/>
    <w:rsid w:val="001E50AF"/>
    <w:rsid w:val="001F216A"/>
    <w:rsid w:val="00215C54"/>
    <w:rsid w:val="00242996"/>
    <w:rsid w:val="00271839"/>
    <w:rsid w:val="00273099"/>
    <w:rsid w:val="002E1E7D"/>
    <w:rsid w:val="003051C7"/>
    <w:rsid w:val="00335108"/>
    <w:rsid w:val="003661C9"/>
    <w:rsid w:val="00377CDF"/>
    <w:rsid w:val="00381751"/>
    <w:rsid w:val="00384E74"/>
    <w:rsid w:val="00395399"/>
    <w:rsid w:val="003C30E1"/>
    <w:rsid w:val="003E28CD"/>
    <w:rsid w:val="0041219E"/>
    <w:rsid w:val="0042054C"/>
    <w:rsid w:val="00420ABE"/>
    <w:rsid w:val="00421B0B"/>
    <w:rsid w:val="0043640A"/>
    <w:rsid w:val="0043799D"/>
    <w:rsid w:val="00445A7C"/>
    <w:rsid w:val="00464442"/>
    <w:rsid w:val="004743FA"/>
    <w:rsid w:val="00480DB8"/>
    <w:rsid w:val="004B101F"/>
    <w:rsid w:val="004D7017"/>
    <w:rsid w:val="004E0FEB"/>
    <w:rsid w:val="004F0ED1"/>
    <w:rsid w:val="004F6DAC"/>
    <w:rsid w:val="00507290"/>
    <w:rsid w:val="0051343C"/>
    <w:rsid w:val="00517278"/>
    <w:rsid w:val="00520ED5"/>
    <w:rsid w:val="0052406F"/>
    <w:rsid w:val="00533E0B"/>
    <w:rsid w:val="0056138A"/>
    <w:rsid w:val="005728F4"/>
    <w:rsid w:val="00590126"/>
    <w:rsid w:val="005B4D2D"/>
    <w:rsid w:val="005E449D"/>
    <w:rsid w:val="005E6169"/>
    <w:rsid w:val="00603BF1"/>
    <w:rsid w:val="0062003E"/>
    <w:rsid w:val="00626E04"/>
    <w:rsid w:val="006359B4"/>
    <w:rsid w:val="00642F75"/>
    <w:rsid w:val="006436F0"/>
    <w:rsid w:val="006600CF"/>
    <w:rsid w:val="00662454"/>
    <w:rsid w:val="00683418"/>
    <w:rsid w:val="006C504B"/>
    <w:rsid w:val="006E04F0"/>
    <w:rsid w:val="00720EEE"/>
    <w:rsid w:val="00721C08"/>
    <w:rsid w:val="00724940"/>
    <w:rsid w:val="007303D3"/>
    <w:rsid w:val="007614A2"/>
    <w:rsid w:val="007806C6"/>
    <w:rsid w:val="007C6B08"/>
    <w:rsid w:val="007F6302"/>
    <w:rsid w:val="00835E7D"/>
    <w:rsid w:val="00840C96"/>
    <w:rsid w:val="0087260D"/>
    <w:rsid w:val="008B7B1A"/>
    <w:rsid w:val="008F01A4"/>
    <w:rsid w:val="008F2D99"/>
    <w:rsid w:val="009153E1"/>
    <w:rsid w:val="009536DC"/>
    <w:rsid w:val="0098076D"/>
    <w:rsid w:val="00982670"/>
    <w:rsid w:val="009903CB"/>
    <w:rsid w:val="00991D94"/>
    <w:rsid w:val="0099628C"/>
    <w:rsid w:val="009B28FD"/>
    <w:rsid w:val="009D21D8"/>
    <w:rsid w:val="009E14C7"/>
    <w:rsid w:val="00A0357F"/>
    <w:rsid w:val="00A35875"/>
    <w:rsid w:val="00A5074F"/>
    <w:rsid w:val="00AA4571"/>
    <w:rsid w:val="00AA4EB3"/>
    <w:rsid w:val="00AA7F46"/>
    <w:rsid w:val="00AD3E55"/>
    <w:rsid w:val="00AD4F90"/>
    <w:rsid w:val="00AE1878"/>
    <w:rsid w:val="00AF6867"/>
    <w:rsid w:val="00B0274A"/>
    <w:rsid w:val="00B06B85"/>
    <w:rsid w:val="00B140BF"/>
    <w:rsid w:val="00B40EC2"/>
    <w:rsid w:val="00B53FB2"/>
    <w:rsid w:val="00B54FE1"/>
    <w:rsid w:val="00B57541"/>
    <w:rsid w:val="00B71540"/>
    <w:rsid w:val="00B81907"/>
    <w:rsid w:val="00B96CC0"/>
    <w:rsid w:val="00BA7757"/>
    <w:rsid w:val="00BB3A9F"/>
    <w:rsid w:val="00BC4899"/>
    <w:rsid w:val="00BD02C2"/>
    <w:rsid w:val="00BD5A55"/>
    <w:rsid w:val="00BE0789"/>
    <w:rsid w:val="00BF7260"/>
    <w:rsid w:val="00C17CE8"/>
    <w:rsid w:val="00C407E1"/>
    <w:rsid w:val="00C474E1"/>
    <w:rsid w:val="00C6590D"/>
    <w:rsid w:val="00C6744A"/>
    <w:rsid w:val="00C81E7C"/>
    <w:rsid w:val="00CA6790"/>
    <w:rsid w:val="00CB0277"/>
    <w:rsid w:val="00CB525B"/>
    <w:rsid w:val="00CC2E7E"/>
    <w:rsid w:val="00CD0DD3"/>
    <w:rsid w:val="00CD5540"/>
    <w:rsid w:val="00CF096A"/>
    <w:rsid w:val="00CF6696"/>
    <w:rsid w:val="00D11D7D"/>
    <w:rsid w:val="00D373F6"/>
    <w:rsid w:val="00D465A0"/>
    <w:rsid w:val="00D5578A"/>
    <w:rsid w:val="00D560A0"/>
    <w:rsid w:val="00D81DA6"/>
    <w:rsid w:val="00D836FE"/>
    <w:rsid w:val="00D8641D"/>
    <w:rsid w:val="00D878C9"/>
    <w:rsid w:val="00DA4024"/>
    <w:rsid w:val="00DB125C"/>
    <w:rsid w:val="00DF224D"/>
    <w:rsid w:val="00E12175"/>
    <w:rsid w:val="00EC4454"/>
    <w:rsid w:val="00EC6195"/>
    <w:rsid w:val="00ED69F9"/>
    <w:rsid w:val="00ED7A32"/>
    <w:rsid w:val="00EE3E7C"/>
    <w:rsid w:val="00EE6DBD"/>
    <w:rsid w:val="00EF7777"/>
    <w:rsid w:val="00F0091A"/>
    <w:rsid w:val="00F24E85"/>
    <w:rsid w:val="00F252B1"/>
    <w:rsid w:val="00F52A1F"/>
    <w:rsid w:val="00F755A3"/>
    <w:rsid w:val="00F93981"/>
    <w:rsid w:val="00FB2296"/>
    <w:rsid w:val="00FD0F0E"/>
    <w:rsid w:val="00FD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C77D60-498F-4012-8EB5-04BAAA56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454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721C08"/>
    <w:pPr>
      <w:keepNext/>
      <w:keepLines/>
      <w:spacing w:before="240" w:after="160"/>
      <w:ind w:firstLine="0"/>
      <w:jc w:val="center"/>
      <w:outlineLvl w:val="0"/>
    </w:pPr>
    <w:rPr>
      <w:rFonts w:eastAsia="Times New Roman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qFormat/>
    <w:rsid w:val="00721C08"/>
    <w:pPr>
      <w:keepNext/>
      <w:keepLines/>
      <w:widowControl/>
      <w:spacing w:before="400" w:after="300"/>
      <w:ind w:firstLine="0"/>
      <w:jc w:val="center"/>
      <w:outlineLvl w:val="1"/>
    </w:pPr>
    <w:rPr>
      <w:rFonts w:eastAsia="Times New Roman"/>
      <w:b/>
      <w:bCs/>
      <w:color w:val="000000"/>
      <w:sz w:val="28"/>
      <w:szCs w:val="26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721C08"/>
    <w:pPr>
      <w:keepNext/>
      <w:spacing w:before="200"/>
      <w:ind w:firstLine="0"/>
      <w:jc w:val="center"/>
      <w:outlineLvl w:val="2"/>
    </w:pPr>
    <w:rPr>
      <w:rFonts w:eastAsia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721C08"/>
    <w:pPr>
      <w:keepNext/>
      <w:ind w:firstLine="0"/>
      <w:jc w:val="center"/>
      <w:outlineLvl w:val="3"/>
    </w:pPr>
    <w:rPr>
      <w:rFonts w:eastAsia="Times New Roman"/>
      <w:b/>
      <w:bCs/>
      <w:szCs w:val="28"/>
      <w:lang w:val="x-none"/>
    </w:rPr>
  </w:style>
  <w:style w:type="paragraph" w:styleId="5">
    <w:name w:val="heading 5"/>
    <w:basedOn w:val="a"/>
    <w:next w:val="a"/>
    <w:link w:val="50"/>
    <w:qFormat/>
    <w:rsid w:val="00721C08"/>
    <w:pPr>
      <w:widowControl/>
      <w:spacing w:before="240" w:after="60"/>
      <w:ind w:firstLine="0"/>
      <w:jc w:val="left"/>
      <w:outlineLvl w:val="4"/>
    </w:pPr>
    <w:rPr>
      <w:rFonts w:eastAsia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721C08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toc 2"/>
    <w:basedOn w:val="a"/>
    <w:next w:val="a"/>
    <w:autoRedefine/>
    <w:uiPriority w:val="39"/>
    <w:unhideWhenUsed/>
    <w:qFormat/>
    <w:rsid w:val="00EC4454"/>
    <w:pPr>
      <w:tabs>
        <w:tab w:val="right" w:pos="10206"/>
      </w:tabs>
      <w:ind w:right="566" w:firstLine="426"/>
    </w:pPr>
  </w:style>
  <w:style w:type="character" w:styleId="a3">
    <w:name w:val="Hyperlink"/>
    <w:uiPriority w:val="99"/>
    <w:unhideWhenUsed/>
    <w:rsid w:val="00EC4454"/>
    <w:rPr>
      <w:color w:val="0000FF"/>
      <w:u w:val="single"/>
    </w:rPr>
  </w:style>
  <w:style w:type="paragraph" w:styleId="a4">
    <w:name w:val="No Spacing"/>
    <w:link w:val="a5"/>
    <w:uiPriority w:val="1"/>
    <w:qFormat/>
    <w:rsid w:val="00EC4454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EC4454"/>
    <w:pPr>
      <w:tabs>
        <w:tab w:val="right" w:leader="dot" w:pos="10195"/>
      </w:tabs>
      <w:ind w:firstLine="426"/>
      <w:jc w:val="left"/>
    </w:pPr>
  </w:style>
  <w:style w:type="character" w:customStyle="1" w:styleId="10">
    <w:name w:val="Заголовок 1 Знак"/>
    <w:basedOn w:val="a0"/>
    <w:link w:val="1"/>
    <w:rsid w:val="00721C08"/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character" w:customStyle="1" w:styleId="20">
    <w:name w:val="Заголовок 2 Знак"/>
    <w:basedOn w:val="a0"/>
    <w:link w:val="2"/>
    <w:rsid w:val="00721C08"/>
    <w:rPr>
      <w:rFonts w:ascii="Times New Roman" w:eastAsia="Times New Roman" w:hAnsi="Times New Roman" w:cs="Times New Roman"/>
      <w:b/>
      <w:bCs/>
      <w:color w:val="000000"/>
      <w:sz w:val="28"/>
      <w:szCs w:val="26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21C08"/>
    <w:rPr>
      <w:rFonts w:ascii="Times New Roman" w:eastAsia="Times New Roman" w:hAnsi="Times New Roman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basedOn w:val="a0"/>
    <w:link w:val="4"/>
    <w:uiPriority w:val="9"/>
    <w:rsid w:val="00721C08"/>
    <w:rPr>
      <w:rFonts w:ascii="Times New Roman" w:eastAsia="Times New Roman" w:hAnsi="Times New Roman" w:cs="Times New Roman"/>
      <w:b/>
      <w:bCs/>
      <w:sz w:val="24"/>
      <w:szCs w:val="28"/>
      <w:lang w:val="x-none"/>
    </w:rPr>
  </w:style>
  <w:style w:type="character" w:customStyle="1" w:styleId="50">
    <w:name w:val="Заголовок 5 Знак"/>
    <w:basedOn w:val="a0"/>
    <w:link w:val="5"/>
    <w:rsid w:val="00721C08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0"/>
    <w:link w:val="6"/>
    <w:uiPriority w:val="9"/>
    <w:rsid w:val="00721C08"/>
    <w:rPr>
      <w:rFonts w:ascii="Calibri" w:eastAsia="Times New Roman" w:hAnsi="Calibri" w:cs="Times New Roman"/>
      <w:b/>
      <w:bCs/>
    </w:rPr>
  </w:style>
  <w:style w:type="paragraph" w:styleId="a6">
    <w:name w:val="List Paragraph"/>
    <w:basedOn w:val="a"/>
    <w:link w:val="a7"/>
    <w:uiPriority w:val="99"/>
    <w:qFormat/>
    <w:rsid w:val="00721C08"/>
    <w:pPr>
      <w:ind w:left="720"/>
      <w:contextualSpacing/>
    </w:pPr>
    <w:rPr>
      <w:lang w:val="x-none"/>
    </w:rPr>
  </w:style>
  <w:style w:type="paragraph" w:styleId="a8">
    <w:name w:val="header"/>
    <w:basedOn w:val="a"/>
    <w:link w:val="a9"/>
    <w:unhideWhenUsed/>
    <w:rsid w:val="00721C08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rsid w:val="00721C08"/>
    <w:rPr>
      <w:rFonts w:ascii="Times New Roman" w:eastAsia="Calibri" w:hAnsi="Times New Roman" w:cs="Times New Roman"/>
      <w:sz w:val="24"/>
      <w:lang w:val="x-none"/>
    </w:rPr>
  </w:style>
  <w:style w:type="paragraph" w:styleId="aa">
    <w:name w:val="footer"/>
    <w:basedOn w:val="a"/>
    <w:link w:val="ab"/>
    <w:unhideWhenUsed/>
    <w:rsid w:val="00721C08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721C08"/>
    <w:rPr>
      <w:rFonts w:ascii="Times New Roman" w:eastAsia="Calibri" w:hAnsi="Times New Roman" w:cs="Times New Roman"/>
      <w:sz w:val="24"/>
      <w:lang w:val="x-none"/>
    </w:rPr>
  </w:style>
  <w:style w:type="paragraph" w:customStyle="1" w:styleId="ConsPlusNormal">
    <w:name w:val="ConsPlusNormal"/>
    <w:link w:val="ConsPlusNormal1"/>
    <w:qFormat/>
    <w:rsid w:val="00721C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c">
    <w:name w:val="Table Grid"/>
    <w:basedOn w:val="a1"/>
    <w:rsid w:val="00721C0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toc 3"/>
    <w:basedOn w:val="a"/>
    <w:next w:val="a"/>
    <w:autoRedefine/>
    <w:uiPriority w:val="39"/>
    <w:unhideWhenUsed/>
    <w:rsid w:val="00721C08"/>
    <w:pPr>
      <w:tabs>
        <w:tab w:val="right" w:pos="10206"/>
      </w:tabs>
      <w:ind w:left="709" w:right="566" w:firstLine="0"/>
    </w:pPr>
  </w:style>
  <w:style w:type="paragraph" w:styleId="ad">
    <w:name w:val="Normal (Web)"/>
    <w:basedOn w:val="a"/>
    <w:uiPriority w:val="99"/>
    <w:rsid w:val="00721C08"/>
    <w:pPr>
      <w:widowControl/>
      <w:spacing w:before="100" w:beforeAutospacing="1" w:after="100" w:afterAutospacing="1"/>
      <w:ind w:firstLine="0"/>
      <w:jc w:val="left"/>
    </w:pPr>
    <w:rPr>
      <w:rFonts w:ascii="Verdana" w:eastAsia="Times New Roman" w:hAnsi="Verdana" w:cs="Verdana"/>
      <w:sz w:val="14"/>
      <w:szCs w:val="14"/>
      <w:lang w:eastAsia="ru-RU"/>
    </w:rPr>
  </w:style>
  <w:style w:type="paragraph" w:customStyle="1" w:styleId="22">
    <w:name w:val="Название2"/>
    <w:basedOn w:val="a"/>
    <w:link w:val="ae"/>
    <w:rsid w:val="00721C08"/>
    <w:pPr>
      <w:widowControl/>
      <w:ind w:firstLine="0"/>
      <w:jc w:val="center"/>
    </w:pPr>
    <w:rPr>
      <w:rFonts w:eastAsia="Times New Roman"/>
      <w:b/>
      <w:bCs/>
      <w:sz w:val="36"/>
      <w:szCs w:val="24"/>
      <w:lang w:val="x-none" w:eastAsia="x-none"/>
    </w:rPr>
  </w:style>
  <w:style w:type="character" w:customStyle="1" w:styleId="ae">
    <w:name w:val="Название Знак"/>
    <w:link w:val="22"/>
    <w:rsid w:val="00721C08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paragraph" w:styleId="41">
    <w:name w:val="toc 4"/>
    <w:basedOn w:val="a"/>
    <w:next w:val="a"/>
    <w:autoRedefine/>
    <w:uiPriority w:val="39"/>
    <w:unhideWhenUsed/>
    <w:rsid w:val="00721C08"/>
    <w:pPr>
      <w:tabs>
        <w:tab w:val="right" w:pos="10195"/>
      </w:tabs>
      <w:ind w:left="1418"/>
    </w:pPr>
  </w:style>
  <w:style w:type="character" w:customStyle="1" w:styleId="FontStyle11">
    <w:name w:val="Font Style11"/>
    <w:uiPriority w:val="99"/>
    <w:rsid w:val="00721C08"/>
    <w:rPr>
      <w:rFonts w:ascii="Times New Roman" w:hAnsi="Times New Roman" w:cs="Times New Roman"/>
      <w:b/>
      <w:bCs/>
      <w:sz w:val="28"/>
      <w:szCs w:val="28"/>
    </w:rPr>
  </w:style>
  <w:style w:type="character" w:styleId="af">
    <w:name w:val="Strong"/>
    <w:qFormat/>
    <w:rsid w:val="00721C08"/>
    <w:rPr>
      <w:b/>
      <w:bCs/>
    </w:rPr>
  </w:style>
  <w:style w:type="paragraph" w:styleId="af0">
    <w:name w:val="Body Text"/>
    <w:aliases w:val=" Знак1 Знак"/>
    <w:basedOn w:val="a"/>
    <w:link w:val="af1"/>
    <w:rsid w:val="00721C08"/>
    <w:pPr>
      <w:suppressAutoHyphens/>
      <w:spacing w:after="120"/>
      <w:ind w:firstLine="0"/>
      <w:jc w:val="left"/>
    </w:pPr>
    <w:rPr>
      <w:rFonts w:ascii="Nimbus Roman No9 L" w:eastAsia="DejaVu Sans" w:hAnsi="Nimbus Roman No9 L"/>
      <w:szCs w:val="24"/>
      <w:lang w:val="x-none" w:eastAsia="x-none"/>
    </w:rPr>
  </w:style>
  <w:style w:type="character" w:customStyle="1" w:styleId="af1">
    <w:name w:val="Основной текст Знак"/>
    <w:aliases w:val=" Знак1 Знак Знак"/>
    <w:basedOn w:val="a0"/>
    <w:link w:val="af0"/>
    <w:rsid w:val="00721C08"/>
    <w:rPr>
      <w:rFonts w:ascii="Nimbus Roman No9 L" w:eastAsia="DejaVu Sans" w:hAnsi="Nimbus Roman No9 L" w:cs="Times New Roman"/>
      <w:sz w:val="24"/>
      <w:szCs w:val="24"/>
      <w:lang w:val="x-none" w:eastAsia="x-none"/>
    </w:rPr>
  </w:style>
  <w:style w:type="character" w:customStyle="1" w:styleId="af2">
    <w:name w:val="Надстрочный"/>
    <w:rsid w:val="00721C08"/>
    <w:rPr>
      <w:sz w:val="28"/>
    </w:rPr>
  </w:style>
  <w:style w:type="character" w:styleId="af3">
    <w:name w:val="Emphasis"/>
    <w:uiPriority w:val="20"/>
    <w:qFormat/>
    <w:rsid w:val="00721C08"/>
    <w:rPr>
      <w:i/>
      <w:iCs/>
    </w:rPr>
  </w:style>
  <w:style w:type="paragraph" w:customStyle="1" w:styleId="af4">
    <w:name w:val="_Обычный"/>
    <w:basedOn w:val="a"/>
    <w:rsid w:val="00721C08"/>
    <w:pPr>
      <w:widowControl/>
      <w:suppressAutoHyphens/>
      <w:spacing w:line="360" w:lineRule="auto"/>
    </w:pPr>
    <w:rPr>
      <w:rFonts w:eastAsia="Times New Roman"/>
      <w:szCs w:val="24"/>
      <w:lang w:eastAsia="ar-SA"/>
    </w:rPr>
  </w:style>
  <w:style w:type="character" w:customStyle="1" w:styleId="af5">
    <w:name w:val="Текст выноски Знак"/>
    <w:link w:val="af6"/>
    <w:uiPriority w:val="99"/>
    <w:semiHidden/>
    <w:rsid w:val="00721C08"/>
    <w:rPr>
      <w:rFonts w:ascii="Tahoma" w:eastAsia="Times New Roman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rsid w:val="00721C08"/>
    <w:pPr>
      <w:widowControl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721C08"/>
    <w:rPr>
      <w:rFonts w:ascii="Segoe UI" w:eastAsia="Calibri" w:hAnsi="Segoe UI" w:cs="Segoe UI"/>
      <w:sz w:val="18"/>
      <w:szCs w:val="18"/>
    </w:rPr>
  </w:style>
  <w:style w:type="numbering" w:customStyle="1" w:styleId="13">
    <w:name w:val="Нет списка1"/>
    <w:next w:val="a2"/>
    <w:uiPriority w:val="99"/>
    <w:semiHidden/>
    <w:unhideWhenUsed/>
    <w:rsid w:val="00721C08"/>
  </w:style>
  <w:style w:type="paragraph" w:customStyle="1" w:styleId="120">
    <w:name w:val="Таймс 12"/>
    <w:basedOn w:val="a"/>
    <w:link w:val="121"/>
    <w:qFormat/>
    <w:rsid w:val="00721C08"/>
    <w:pPr>
      <w:widowControl/>
      <w:spacing w:before="120" w:after="120"/>
      <w:ind w:firstLine="713"/>
    </w:pPr>
    <w:rPr>
      <w:rFonts w:eastAsia="Times New Roman"/>
      <w:szCs w:val="28"/>
      <w:lang w:val="x-none" w:eastAsia="x-none"/>
    </w:rPr>
  </w:style>
  <w:style w:type="character" w:customStyle="1" w:styleId="121">
    <w:name w:val="Таймс 12 Знак"/>
    <w:link w:val="120"/>
    <w:rsid w:val="00721C08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paragraph" w:customStyle="1" w:styleId="Style3">
    <w:name w:val="Style3"/>
    <w:basedOn w:val="a"/>
    <w:uiPriority w:val="99"/>
    <w:rsid w:val="00721C08"/>
    <w:pPr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721C08"/>
  </w:style>
  <w:style w:type="paragraph" w:customStyle="1" w:styleId="Style0">
    <w:name w:val="Style0"/>
    <w:basedOn w:val="a"/>
    <w:rsid w:val="00721C08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721C08"/>
    <w:pPr>
      <w:widowControl/>
      <w:spacing w:line="297" w:lineRule="exact"/>
      <w:ind w:firstLine="713"/>
    </w:pPr>
    <w:rPr>
      <w:rFonts w:eastAsia="Times New Roman"/>
      <w:sz w:val="20"/>
      <w:szCs w:val="20"/>
      <w:lang w:eastAsia="ru-RU"/>
    </w:rPr>
  </w:style>
  <w:style w:type="paragraph" w:customStyle="1" w:styleId="Style21">
    <w:name w:val="Style21"/>
    <w:basedOn w:val="a"/>
    <w:rsid w:val="00721C08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721C08"/>
    <w:pPr>
      <w:widowControl/>
      <w:spacing w:line="295" w:lineRule="exact"/>
      <w:ind w:hanging="346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13">
    <w:name w:val="Style13"/>
    <w:basedOn w:val="a"/>
    <w:uiPriority w:val="99"/>
    <w:rsid w:val="00721C08"/>
    <w:pPr>
      <w:widowControl/>
      <w:spacing w:line="295" w:lineRule="exact"/>
      <w:ind w:firstLine="734"/>
      <w:jc w:val="left"/>
    </w:pPr>
    <w:rPr>
      <w:rFonts w:eastAsia="Times New Roman"/>
      <w:sz w:val="20"/>
      <w:szCs w:val="20"/>
      <w:lang w:eastAsia="ru-RU"/>
    </w:rPr>
  </w:style>
  <w:style w:type="character" w:customStyle="1" w:styleId="CharStyle0">
    <w:name w:val="CharStyle0"/>
    <w:rsid w:val="00721C08"/>
    <w:rPr>
      <w:rFonts w:ascii="Tahoma" w:eastAsia="Tahoma" w:hAnsi="Tahoma" w:cs="Tahoma"/>
      <w:b w:val="0"/>
      <w:bCs w:val="0"/>
      <w:i w:val="0"/>
      <w:iCs w:val="0"/>
      <w:smallCaps w:val="0"/>
      <w:sz w:val="30"/>
      <w:szCs w:val="30"/>
    </w:rPr>
  </w:style>
  <w:style w:type="character" w:customStyle="1" w:styleId="CharStyle1">
    <w:name w:val="CharStyle1"/>
    <w:rsid w:val="00721C08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">
    <w:name w:val="CharStyle2"/>
    <w:rsid w:val="00721C08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paragraph" w:customStyle="1" w:styleId="Style2">
    <w:name w:val="Style2"/>
    <w:basedOn w:val="a"/>
    <w:rsid w:val="00721C08"/>
    <w:pPr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Style4">
    <w:name w:val="Style4"/>
    <w:basedOn w:val="a"/>
    <w:uiPriority w:val="99"/>
    <w:rsid w:val="00721C08"/>
    <w:pPr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uiPriority w:val="99"/>
    <w:rsid w:val="00721C08"/>
    <w:pPr>
      <w:autoSpaceDE w:val="0"/>
      <w:autoSpaceDN w:val="0"/>
      <w:adjustRightInd w:val="0"/>
      <w:spacing w:line="277" w:lineRule="exact"/>
      <w:ind w:firstLine="238"/>
    </w:pPr>
    <w:rPr>
      <w:rFonts w:eastAsia="Times New Roman"/>
      <w:szCs w:val="24"/>
      <w:lang w:eastAsia="ru-RU"/>
    </w:rPr>
  </w:style>
  <w:style w:type="character" w:customStyle="1" w:styleId="FontStyle12">
    <w:name w:val="Font Style12"/>
    <w:uiPriority w:val="99"/>
    <w:rsid w:val="00721C08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721C08"/>
    <w:pPr>
      <w:autoSpaceDE w:val="0"/>
      <w:autoSpaceDN w:val="0"/>
      <w:adjustRightInd w:val="0"/>
      <w:spacing w:line="226" w:lineRule="exact"/>
      <w:ind w:firstLine="552"/>
    </w:pPr>
    <w:rPr>
      <w:rFonts w:ascii="Arial" w:eastAsia="Times New Roman" w:hAnsi="Arial" w:cs="Arial"/>
      <w:szCs w:val="24"/>
      <w:lang w:eastAsia="ru-RU"/>
    </w:rPr>
  </w:style>
  <w:style w:type="character" w:customStyle="1" w:styleId="FontStyle13">
    <w:name w:val="Font Style13"/>
    <w:uiPriority w:val="99"/>
    <w:rsid w:val="00721C08"/>
    <w:rPr>
      <w:rFonts w:ascii="Arial" w:hAnsi="Arial" w:cs="Arial"/>
      <w:sz w:val="18"/>
      <w:szCs w:val="18"/>
    </w:rPr>
  </w:style>
  <w:style w:type="paragraph" w:customStyle="1" w:styleId="Style7">
    <w:name w:val="Style7"/>
    <w:basedOn w:val="a"/>
    <w:uiPriority w:val="99"/>
    <w:rsid w:val="00721C08"/>
    <w:pPr>
      <w:autoSpaceDE w:val="0"/>
      <w:autoSpaceDN w:val="0"/>
      <w:adjustRightInd w:val="0"/>
      <w:spacing w:line="298" w:lineRule="exact"/>
      <w:ind w:hanging="341"/>
    </w:pPr>
    <w:rPr>
      <w:rFonts w:eastAsia="Times New Roman"/>
      <w:szCs w:val="24"/>
      <w:lang w:eastAsia="ru-RU"/>
    </w:rPr>
  </w:style>
  <w:style w:type="paragraph" w:customStyle="1" w:styleId="Style18">
    <w:name w:val="Style18"/>
    <w:basedOn w:val="a"/>
    <w:rsid w:val="00721C08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27">
    <w:name w:val="Style27"/>
    <w:basedOn w:val="a"/>
    <w:rsid w:val="00721C08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CharStyle25">
    <w:name w:val="CharStyle25"/>
    <w:rsid w:val="00721C08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7">
    <w:name w:val="CharStyle27"/>
    <w:rsid w:val="00721C08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FontStyle18">
    <w:name w:val="Font Style18"/>
    <w:uiPriority w:val="99"/>
    <w:rsid w:val="00721C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uiPriority w:val="99"/>
    <w:rsid w:val="00721C08"/>
    <w:rPr>
      <w:rFonts w:ascii="Arial" w:hAnsi="Arial" w:cs="Arial"/>
      <w:sz w:val="32"/>
      <w:szCs w:val="32"/>
    </w:rPr>
  </w:style>
  <w:style w:type="character" w:customStyle="1" w:styleId="FontStyle20">
    <w:name w:val="Font Style20"/>
    <w:uiPriority w:val="99"/>
    <w:rsid w:val="00721C08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721C08"/>
    <w:pPr>
      <w:autoSpaceDE w:val="0"/>
      <w:autoSpaceDN w:val="0"/>
      <w:adjustRightInd w:val="0"/>
      <w:spacing w:line="260" w:lineRule="exact"/>
      <w:ind w:firstLine="696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uiPriority w:val="99"/>
    <w:rsid w:val="00721C08"/>
    <w:pPr>
      <w:autoSpaceDE w:val="0"/>
      <w:autoSpaceDN w:val="0"/>
      <w:adjustRightInd w:val="0"/>
      <w:spacing w:line="262" w:lineRule="exact"/>
      <w:ind w:firstLine="691"/>
    </w:pPr>
    <w:rPr>
      <w:rFonts w:eastAsia="Times New Roman"/>
      <w:szCs w:val="24"/>
      <w:lang w:eastAsia="ru-RU"/>
    </w:rPr>
  </w:style>
  <w:style w:type="character" w:customStyle="1" w:styleId="FontStyle22">
    <w:name w:val="Font Style22"/>
    <w:uiPriority w:val="99"/>
    <w:rsid w:val="00721C08"/>
    <w:rPr>
      <w:rFonts w:ascii="Arial" w:hAnsi="Arial" w:cs="Arial"/>
      <w:i/>
      <w:iCs/>
      <w:sz w:val="18"/>
      <w:szCs w:val="18"/>
    </w:rPr>
  </w:style>
  <w:style w:type="character" w:customStyle="1" w:styleId="FontStyle24">
    <w:name w:val="Font Style24"/>
    <w:uiPriority w:val="99"/>
    <w:rsid w:val="00721C08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25">
    <w:name w:val="Font Style25"/>
    <w:uiPriority w:val="99"/>
    <w:rsid w:val="00721C08"/>
    <w:rPr>
      <w:rFonts w:ascii="Arial" w:hAnsi="Arial" w:cs="Arial"/>
      <w:sz w:val="20"/>
      <w:szCs w:val="20"/>
    </w:rPr>
  </w:style>
  <w:style w:type="character" w:customStyle="1" w:styleId="FontStyle27">
    <w:name w:val="Font Style27"/>
    <w:uiPriority w:val="99"/>
    <w:rsid w:val="00721C08"/>
    <w:rPr>
      <w:rFonts w:ascii="Arial" w:hAnsi="Arial" w:cs="Arial"/>
      <w:i/>
      <w:iCs/>
      <w:sz w:val="20"/>
      <w:szCs w:val="20"/>
    </w:rPr>
  </w:style>
  <w:style w:type="paragraph" w:customStyle="1" w:styleId="Style212">
    <w:name w:val="Style212"/>
    <w:basedOn w:val="a"/>
    <w:rsid w:val="00721C08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40">
    <w:name w:val="Style40"/>
    <w:basedOn w:val="a"/>
    <w:rsid w:val="00721C08"/>
    <w:pPr>
      <w:widowControl/>
      <w:spacing w:line="235" w:lineRule="exact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Style153">
    <w:name w:val="Style153"/>
    <w:basedOn w:val="a"/>
    <w:rsid w:val="00721C08"/>
    <w:pPr>
      <w:widowControl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CharStyle10">
    <w:name w:val="CharStyle10"/>
    <w:rsid w:val="00721C08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9">
    <w:name w:val="CharStyle9"/>
    <w:rsid w:val="00721C08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8">
    <w:name w:val="CharStyle8"/>
    <w:rsid w:val="00721C08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4"/>
      <w:szCs w:val="14"/>
    </w:rPr>
  </w:style>
  <w:style w:type="character" w:customStyle="1" w:styleId="WW8Num1z0">
    <w:name w:val="WW8Num1z0"/>
    <w:rsid w:val="00721C08"/>
    <w:rPr>
      <w:rFonts w:ascii="Symbol" w:hAnsi="Symbol"/>
      <w:sz w:val="22"/>
      <w:szCs w:val="22"/>
    </w:rPr>
  </w:style>
  <w:style w:type="character" w:customStyle="1" w:styleId="WW8Num2z0">
    <w:name w:val="WW8Num2z0"/>
    <w:rsid w:val="00721C08"/>
    <w:rPr>
      <w:rFonts w:ascii="Symbol" w:hAnsi="Symbol"/>
      <w:sz w:val="22"/>
      <w:szCs w:val="22"/>
    </w:rPr>
  </w:style>
  <w:style w:type="character" w:customStyle="1" w:styleId="WW8Num3z0">
    <w:name w:val="WW8Num3z0"/>
    <w:rsid w:val="00721C08"/>
    <w:rPr>
      <w:rFonts w:ascii="Symbol" w:hAnsi="Symbol"/>
      <w:sz w:val="22"/>
      <w:szCs w:val="22"/>
    </w:rPr>
  </w:style>
  <w:style w:type="character" w:customStyle="1" w:styleId="WW8Num4z0">
    <w:name w:val="WW8Num4z0"/>
    <w:rsid w:val="00721C08"/>
    <w:rPr>
      <w:rFonts w:ascii="Symbol" w:hAnsi="Symbol"/>
      <w:sz w:val="22"/>
      <w:szCs w:val="22"/>
    </w:rPr>
  </w:style>
  <w:style w:type="character" w:customStyle="1" w:styleId="WW8Num5z0">
    <w:name w:val="WW8Num5z0"/>
    <w:rsid w:val="00721C08"/>
    <w:rPr>
      <w:rFonts w:ascii="Symbol" w:hAnsi="Symbol"/>
      <w:sz w:val="22"/>
      <w:szCs w:val="22"/>
    </w:rPr>
  </w:style>
  <w:style w:type="character" w:customStyle="1" w:styleId="WW8Num6z0">
    <w:name w:val="WW8Num6z0"/>
    <w:rsid w:val="00721C08"/>
    <w:rPr>
      <w:rFonts w:ascii="Symbol" w:hAnsi="Symbol"/>
      <w:sz w:val="22"/>
      <w:szCs w:val="22"/>
    </w:rPr>
  </w:style>
  <w:style w:type="character" w:customStyle="1" w:styleId="WW8Num7z0">
    <w:name w:val="WW8Num7z0"/>
    <w:rsid w:val="00721C08"/>
    <w:rPr>
      <w:rFonts w:ascii="Symbol" w:hAnsi="Symbol"/>
      <w:sz w:val="22"/>
      <w:szCs w:val="22"/>
    </w:rPr>
  </w:style>
  <w:style w:type="character" w:customStyle="1" w:styleId="WW8Num8z0">
    <w:name w:val="WW8Num8z0"/>
    <w:rsid w:val="00721C08"/>
    <w:rPr>
      <w:rFonts w:ascii="Symbol" w:hAnsi="Symbol"/>
      <w:sz w:val="22"/>
      <w:szCs w:val="22"/>
    </w:rPr>
  </w:style>
  <w:style w:type="character" w:customStyle="1" w:styleId="WW8Num9z0">
    <w:name w:val="WW8Num9z0"/>
    <w:rsid w:val="00721C08"/>
    <w:rPr>
      <w:rFonts w:ascii="Symbol" w:hAnsi="Symbol"/>
      <w:sz w:val="22"/>
      <w:szCs w:val="22"/>
    </w:rPr>
  </w:style>
  <w:style w:type="character" w:customStyle="1" w:styleId="WW8Num10z0">
    <w:name w:val="WW8Num10z0"/>
    <w:rsid w:val="00721C08"/>
    <w:rPr>
      <w:rFonts w:ascii="Symbol" w:hAnsi="Symbol"/>
      <w:sz w:val="22"/>
      <w:szCs w:val="22"/>
    </w:rPr>
  </w:style>
  <w:style w:type="character" w:customStyle="1" w:styleId="WW8Num11z0">
    <w:name w:val="WW8Num11z0"/>
    <w:rsid w:val="00721C08"/>
    <w:rPr>
      <w:rFonts w:ascii="Symbol" w:hAnsi="Symbol"/>
      <w:sz w:val="22"/>
      <w:szCs w:val="22"/>
    </w:rPr>
  </w:style>
  <w:style w:type="character" w:customStyle="1" w:styleId="WW8Num12z0">
    <w:name w:val="WW8Num12z0"/>
    <w:rsid w:val="00721C08"/>
    <w:rPr>
      <w:rFonts w:ascii="Symbol" w:hAnsi="Symbol"/>
      <w:sz w:val="22"/>
      <w:szCs w:val="22"/>
    </w:rPr>
  </w:style>
  <w:style w:type="character" w:customStyle="1" w:styleId="WW8Num12z1">
    <w:name w:val="WW8Num12z1"/>
    <w:rsid w:val="00721C08"/>
    <w:rPr>
      <w:rFonts w:ascii="Courier New" w:hAnsi="Courier New" w:cs="Courier New"/>
    </w:rPr>
  </w:style>
  <w:style w:type="character" w:customStyle="1" w:styleId="WW8Num12z2">
    <w:name w:val="WW8Num12z2"/>
    <w:rsid w:val="00721C08"/>
    <w:rPr>
      <w:rFonts w:ascii="Wingdings" w:hAnsi="Wingdings"/>
    </w:rPr>
  </w:style>
  <w:style w:type="character" w:customStyle="1" w:styleId="WW8Num12z3">
    <w:name w:val="WW8Num12z3"/>
    <w:rsid w:val="00721C08"/>
    <w:rPr>
      <w:rFonts w:ascii="Symbol" w:hAnsi="Symbol"/>
    </w:rPr>
  </w:style>
  <w:style w:type="character" w:customStyle="1" w:styleId="WW8Num13z0">
    <w:name w:val="WW8Num13z0"/>
    <w:rsid w:val="00721C08"/>
    <w:rPr>
      <w:rFonts w:ascii="Symbol" w:hAnsi="Symbol"/>
      <w:sz w:val="22"/>
      <w:szCs w:val="22"/>
    </w:rPr>
  </w:style>
  <w:style w:type="character" w:customStyle="1" w:styleId="WW8Num13z1">
    <w:name w:val="WW8Num13z1"/>
    <w:rsid w:val="00721C08"/>
    <w:rPr>
      <w:rFonts w:ascii="Courier New" w:hAnsi="Courier New" w:cs="Courier New"/>
    </w:rPr>
  </w:style>
  <w:style w:type="character" w:customStyle="1" w:styleId="WW8Num13z2">
    <w:name w:val="WW8Num13z2"/>
    <w:rsid w:val="00721C08"/>
    <w:rPr>
      <w:rFonts w:ascii="Wingdings" w:hAnsi="Wingdings"/>
    </w:rPr>
  </w:style>
  <w:style w:type="character" w:customStyle="1" w:styleId="WW8Num13z3">
    <w:name w:val="WW8Num13z3"/>
    <w:rsid w:val="00721C08"/>
    <w:rPr>
      <w:rFonts w:ascii="Symbol" w:hAnsi="Symbol"/>
    </w:rPr>
  </w:style>
  <w:style w:type="character" w:customStyle="1" w:styleId="WW8Num14z0">
    <w:name w:val="WW8Num14z0"/>
    <w:rsid w:val="00721C08"/>
    <w:rPr>
      <w:rFonts w:ascii="Symbol" w:hAnsi="Symbol"/>
      <w:sz w:val="22"/>
      <w:szCs w:val="22"/>
    </w:rPr>
  </w:style>
  <w:style w:type="character" w:customStyle="1" w:styleId="WW8Num14z1">
    <w:name w:val="WW8Num14z1"/>
    <w:rsid w:val="00721C08"/>
    <w:rPr>
      <w:rFonts w:ascii="Courier New" w:hAnsi="Courier New" w:cs="Courier New"/>
    </w:rPr>
  </w:style>
  <w:style w:type="character" w:customStyle="1" w:styleId="WW8Num14z2">
    <w:name w:val="WW8Num14z2"/>
    <w:rsid w:val="00721C08"/>
    <w:rPr>
      <w:rFonts w:ascii="Wingdings" w:hAnsi="Wingdings"/>
    </w:rPr>
  </w:style>
  <w:style w:type="character" w:customStyle="1" w:styleId="WW8Num14z3">
    <w:name w:val="WW8Num14z3"/>
    <w:rsid w:val="00721C08"/>
    <w:rPr>
      <w:rFonts w:ascii="Symbol" w:hAnsi="Symbol"/>
    </w:rPr>
  </w:style>
  <w:style w:type="character" w:customStyle="1" w:styleId="WW8Num15z0">
    <w:name w:val="WW8Num15z0"/>
    <w:rsid w:val="00721C08"/>
    <w:rPr>
      <w:rFonts w:ascii="Courier New" w:hAnsi="Courier New" w:cs="Courier New"/>
      <w:sz w:val="22"/>
      <w:szCs w:val="22"/>
    </w:rPr>
  </w:style>
  <w:style w:type="character" w:customStyle="1" w:styleId="WW8Num15z1">
    <w:name w:val="WW8Num15z1"/>
    <w:rsid w:val="00721C08"/>
    <w:rPr>
      <w:rFonts w:ascii="Courier New" w:hAnsi="Courier New" w:cs="Courier New"/>
    </w:rPr>
  </w:style>
  <w:style w:type="character" w:customStyle="1" w:styleId="WW8Num15z2">
    <w:name w:val="WW8Num15z2"/>
    <w:rsid w:val="00721C08"/>
    <w:rPr>
      <w:rFonts w:ascii="Wingdings" w:hAnsi="Wingdings"/>
    </w:rPr>
  </w:style>
  <w:style w:type="character" w:customStyle="1" w:styleId="WW8Num15z3">
    <w:name w:val="WW8Num15z3"/>
    <w:rsid w:val="00721C08"/>
    <w:rPr>
      <w:rFonts w:ascii="Symbol" w:hAnsi="Symbol"/>
    </w:rPr>
  </w:style>
  <w:style w:type="character" w:customStyle="1" w:styleId="WW8Num16z0">
    <w:name w:val="WW8Num16z0"/>
    <w:rsid w:val="00721C08"/>
    <w:rPr>
      <w:rFonts w:ascii="Courier New" w:hAnsi="Courier New" w:cs="Courier New"/>
      <w:sz w:val="22"/>
      <w:szCs w:val="22"/>
    </w:rPr>
  </w:style>
  <w:style w:type="character" w:customStyle="1" w:styleId="WW8Num16z1">
    <w:name w:val="WW8Num16z1"/>
    <w:rsid w:val="00721C08"/>
    <w:rPr>
      <w:rFonts w:ascii="Courier New" w:hAnsi="Courier New" w:cs="Courier New"/>
    </w:rPr>
  </w:style>
  <w:style w:type="character" w:customStyle="1" w:styleId="WW8Num16z2">
    <w:name w:val="WW8Num16z2"/>
    <w:rsid w:val="00721C08"/>
    <w:rPr>
      <w:rFonts w:ascii="Wingdings" w:hAnsi="Wingdings"/>
    </w:rPr>
  </w:style>
  <w:style w:type="character" w:customStyle="1" w:styleId="WW8Num16z3">
    <w:name w:val="WW8Num16z3"/>
    <w:rsid w:val="00721C08"/>
    <w:rPr>
      <w:rFonts w:ascii="Symbol" w:hAnsi="Symbol"/>
    </w:rPr>
  </w:style>
  <w:style w:type="character" w:customStyle="1" w:styleId="WW8Num17z0">
    <w:name w:val="WW8Num17z0"/>
    <w:rsid w:val="00721C08"/>
    <w:rPr>
      <w:rFonts w:ascii="Symbol" w:hAnsi="Symbol"/>
      <w:sz w:val="22"/>
      <w:szCs w:val="22"/>
    </w:rPr>
  </w:style>
  <w:style w:type="character" w:customStyle="1" w:styleId="WW8Num17z1">
    <w:name w:val="WW8Num17z1"/>
    <w:rsid w:val="00721C08"/>
    <w:rPr>
      <w:rFonts w:ascii="Courier New" w:hAnsi="Courier New" w:cs="Courier New"/>
    </w:rPr>
  </w:style>
  <w:style w:type="character" w:customStyle="1" w:styleId="WW8Num17z2">
    <w:name w:val="WW8Num17z2"/>
    <w:rsid w:val="00721C08"/>
    <w:rPr>
      <w:rFonts w:ascii="Wingdings" w:hAnsi="Wingdings"/>
    </w:rPr>
  </w:style>
  <w:style w:type="character" w:customStyle="1" w:styleId="WW8Num17z3">
    <w:name w:val="WW8Num17z3"/>
    <w:rsid w:val="00721C08"/>
    <w:rPr>
      <w:rFonts w:ascii="Symbol" w:hAnsi="Symbol"/>
    </w:rPr>
  </w:style>
  <w:style w:type="character" w:customStyle="1" w:styleId="WW8Num18z0">
    <w:name w:val="WW8Num18z0"/>
    <w:rsid w:val="00721C08"/>
    <w:rPr>
      <w:rFonts w:ascii="Courier New" w:hAnsi="Courier New" w:cs="Courier New"/>
      <w:sz w:val="22"/>
      <w:szCs w:val="22"/>
    </w:rPr>
  </w:style>
  <w:style w:type="character" w:customStyle="1" w:styleId="WW8Num18z1">
    <w:name w:val="WW8Num18z1"/>
    <w:rsid w:val="00721C08"/>
    <w:rPr>
      <w:rFonts w:ascii="Courier New" w:hAnsi="Courier New" w:cs="Courier New"/>
    </w:rPr>
  </w:style>
  <w:style w:type="character" w:customStyle="1" w:styleId="WW8Num18z2">
    <w:name w:val="WW8Num18z2"/>
    <w:rsid w:val="00721C08"/>
    <w:rPr>
      <w:rFonts w:ascii="Wingdings" w:hAnsi="Wingdings"/>
    </w:rPr>
  </w:style>
  <w:style w:type="character" w:customStyle="1" w:styleId="WW8Num18z3">
    <w:name w:val="WW8Num18z3"/>
    <w:rsid w:val="00721C08"/>
    <w:rPr>
      <w:rFonts w:ascii="Symbol" w:hAnsi="Symbol"/>
    </w:rPr>
  </w:style>
  <w:style w:type="character" w:customStyle="1" w:styleId="WW8Num19z0">
    <w:name w:val="WW8Num19z0"/>
    <w:rsid w:val="00721C08"/>
    <w:rPr>
      <w:rFonts w:ascii="Courier New" w:hAnsi="Courier New" w:cs="Courier New"/>
      <w:sz w:val="22"/>
      <w:szCs w:val="22"/>
    </w:rPr>
  </w:style>
  <w:style w:type="character" w:customStyle="1" w:styleId="WW8Num19z1">
    <w:name w:val="WW8Num19z1"/>
    <w:rsid w:val="00721C08"/>
    <w:rPr>
      <w:rFonts w:ascii="Courier New" w:hAnsi="Courier New" w:cs="Courier New"/>
    </w:rPr>
  </w:style>
  <w:style w:type="character" w:customStyle="1" w:styleId="WW8Num19z2">
    <w:name w:val="WW8Num19z2"/>
    <w:rsid w:val="00721C08"/>
    <w:rPr>
      <w:rFonts w:ascii="Wingdings" w:hAnsi="Wingdings"/>
    </w:rPr>
  </w:style>
  <w:style w:type="character" w:customStyle="1" w:styleId="WW8Num19z3">
    <w:name w:val="WW8Num19z3"/>
    <w:rsid w:val="00721C08"/>
    <w:rPr>
      <w:rFonts w:ascii="Symbol" w:hAnsi="Symbol"/>
    </w:rPr>
  </w:style>
  <w:style w:type="character" w:customStyle="1" w:styleId="WW8Num20z0">
    <w:name w:val="WW8Num20z0"/>
    <w:rsid w:val="00721C08"/>
    <w:rPr>
      <w:rFonts w:ascii="Courier New" w:hAnsi="Courier New" w:cs="Courier New"/>
      <w:sz w:val="22"/>
      <w:szCs w:val="22"/>
    </w:rPr>
  </w:style>
  <w:style w:type="character" w:customStyle="1" w:styleId="WW8Num20z1">
    <w:name w:val="WW8Num20z1"/>
    <w:rsid w:val="00721C08"/>
    <w:rPr>
      <w:rFonts w:ascii="Courier New" w:hAnsi="Courier New" w:cs="Courier New"/>
    </w:rPr>
  </w:style>
  <w:style w:type="character" w:customStyle="1" w:styleId="WW8Num20z2">
    <w:name w:val="WW8Num20z2"/>
    <w:rsid w:val="00721C08"/>
    <w:rPr>
      <w:rFonts w:ascii="Wingdings" w:hAnsi="Wingdings"/>
    </w:rPr>
  </w:style>
  <w:style w:type="character" w:customStyle="1" w:styleId="WW8Num20z3">
    <w:name w:val="WW8Num20z3"/>
    <w:rsid w:val="00721C08"/>
    <w:rPr>
      <w:rFonts w:ascii="Symbol" w:hAnsi="Symbol"/>
    </w:rPr>
  </w:style>
  <w:style w:type="character" w:customStyle="1" w:styleId="WW8Num21z0">
    <w:name w:val="WW8Num21z0"/>
    <w:rsid w:val="00721C08"/>
    <w:rPr>
      <w:rFonts w:ascii="Courier New" w:hAnsi="Courier New" w:cs="Courier New"/>
      <w:sz w:val="22"/>
      <w:szCs w:val="22"/>
    </w:rPr>
  </w:style>
  <w:style w:type="character" w:customStyle="1" w:styleId="WW8Num21z1">
    <w:name w:val="WW8Num21z1"/>
    <w:rsid w:val="00721C08"/>
    <w:rPr>
      <w:rFonts w:ascii="Courier New" w:hAnsi="Courier New" w:cs="Courier New"/>
    </w:rPr>
  </w:style>
  <w:style w:type="character" w:customStyle="1" w:styleId="WW8Num21z2">
    <w:name w:val="WW8Num21z2"/>
    <w:rsid w:val="00721C08"/>
    <w:rPr>
      <w:rFonts w:ascii="Wingdings" w:hAnsi="Wingdings"/>
    </w:rPr>
  </w:style>
  <w:style w:type="character" w:customStyle="1" w:styleId="WW8Num21z3">
    <w:name w:val="WW8Num21z3"/>
    <w:rsid w:val="00721C08"/>
    <w:rPr>
      <w:rFonts w:ascii="Symbol" w:hAnsi="Symbol"/>
    </w:rPr>
  </w:style>
  <w:style w:type="character" w:customStyle="1" w:styleId="WW8Num22z0">
    <w:name w:val="WW8Num22z0"/>
    <w:rsid w:val="00721C08"/>
    <w:rPr>
      <w:rFonts w:ascii="Courier New" w:hAnsi="Courier New" w:cs="Courier New"/>
      <w:sz w:val="22"/>
      <w:szCs w:val="22"/>
    </w:rPr>
  </w:style>
  <w:style w:type="character" w:customStyle="1" w:styleId="WW8Num22z1">
    <w:name w:val="WW8Num22z1"/>
    <w:rsid w:val="00721C08"/>
    <w:rPr>
      <w:rFonts w:ascii="Courier New" w:hAnsi="Courier New" w:cs="Courier New"/>
    </w:rPr>
  </w:style>
  <w:style w:type="character" w:customStyle="1" w:styleId="WW8Num22z2">
    <w:name w:val="WW8Num22z2"/>
    <w:rsid w:val="00721C08"/>
    <w:rPr>
      <w:rFonts w:ascii="Wingdings" w:hAnsi="Wingdings"/>
    </w:rPr>
  </w:style>
  <w:style w:type="character" w:customStyle="1" w:styleId="WW8Num22z3">
    <w:name w:val="WW8Num22z3"/>
    <w:rsid w:val="00721C08"/>
    <w:rPr>
      <w:rFonts w:ascii="Symbol" w:hAnsi="Symbol"/>
    </w:rPr>
  </w:style>
  <w:style w:type="character" w:customStyle="1" w:styleId="WW8Num23z0">
    <w:name w:val="WW8Num23z0"/>
    <w:rsid w:val="00721C08"/>
    <w:rPr>
      <w:rFonts w:ascii="Symbol" w:hAnsi="Symbol"/>
      <w:sz w:val="22"/>
      <w:szCs w:val="22"/>
    </w:rPr>
  </w:style>
  <w:style w:type="character" w:customStyle="1" w:styleId="WW8Num23z1">
    <w:name w:val="WW8Num23z1"/>
    <w:rsid w:val="00721C08"/>
    <w:rPr>
      <w:rFonts w:ascii="Courier New" w:hAnsi="Courier New" w:cs="Courier New"/>
    </w:rPr>
  </w:style>
  <w:style w:type="character" w:customStyle="1" w:styleId="WW8Num23z2">
    <w:name w:val="WW8Num23z2"/>
    <w:rsid w:val="00721C08"/>
    <w:rPr>
      <w:rFonts w:ascii="Wingdings" w:hAnsi="Wingdings"/>
    </w:rPr>
  </w:style>
  <w:style w:type="character" w:customStyle="1" w:styleId="WW8Num23z3">
    <w:name w:val="WW8Num23z3"/>
    <w:rsid w:val="00721C08"/>
    <w:rPr>
      <w:rFonts w:ascii="Symbol" w:hAnsi="Symbol"/>
    </w:rPr>
  </w:style>
  <w:style w:type="character" w:customStyle="1" w:styleId="WW8Num24z0">
    <w:name w:val="WW8Num24z0"/>
    <w:rsid w:val="00721C08"/>
    <w:rPr>
      <w:rFonts w:ascii="Symbol" w:hAnsi="Symbol"/>
      <w:sz w:val="22"/>
      <w:szCs w:val="22"/>
    </w:rPr>
  </w:style>
  <w:style w:type="character" w:customStyle="1" w:styleId="WW8Num24z1">
    <w:name w:val="WW8Num24z1"/>
    <w:rsid w:val="00721C08"/>
    <w:rPr>
      <w:rFonts w:ascii="Courier New" w:hAnsi="Courier New" w:cs="Courier New"/>
    </w:rPr>
  </w:style>
  <w:style w:type="character" w:customStyle="1" w:styleId="WW8Num24z2">
    <w:name w:val="WW8Num24z2"/>
    <w:rsid w:val="00721C08"/>
    <w:rPr>
      <w:rFonts w:ascii="Wingdings" w:hAnsi="Wingdings"/>
    </w:rPr>
  </w:style>
  <w:style w:type="character" w:customStyle="1" w:styleId="WW8Num24z3">
    <w:name w:val="WW8Num24z3"/>
    <w:rsid w:val="00721C08"/>
    <w:rPr>
      <w:rFonts w:ascii="Symbol" w:hAnsi="Symbol"/>
    </w:rPr>
  </w:style>
  <w:style w:type="character" w:customStyle="1" w:styleId="WW8Num26z0">
    <w:name w:val="WW8Num26z0"/>
    <w:rsid w:val="00721C08"/>
    <w:rPr>
      <w:rFonts w:ascii="Courier New" w:hAnsi="Courier New" w:cs="Courier New"/>
      <w:sz w:val="22"/>
      <w:szCs w:val="22"/>
    </w:rPr>
  </w:style>
  <w:style w:type="character" w:customStyle="1" w:styleId="WW8Num26z1">
    <w:name w:val="WW8Num26z1"/>
    <w:rsid w:val="00721C08"/>
    <w:rPr>
      <w:rFonts w:ascii="Courier New" w:hAnsi="Courier New" w:cs="Courier New"/>
    </w:rPr>
  </w:style>
  <w:style w:type="character" w:customStyle="1" w:styleId="WW8Num26z2">
    <w:name w:val="WW8Num26z2"/>
    <w:rsid w:val="00721C08"/>
    <w:rPr>
      <w:rFonts w:ascii="Wingdings" w:hAnsi="Wingdings"/>
    </w:rPr>
  </w:style>
  <w:style w:type="character" w:customStyle="1" w:styleId="WW8Num26z3">
    <w:name w:val="WW8Num26z3"/>
    <w:rsid w:val="00721C08"/>
    <w:rPr>
      <w:rFonts w:ascii="Symbol" w:hAnsi="Symbol"/>
    </w:rPr>
  </w:style>
  <w:style w:type="character" w:customStyle="1" w:styleId="WW8Num27z0">
    <w:name w:val="WW8Num27z0"/>
    <w:rsid w:val="00721C08"/>
    <w:rPr>
      <w:rFonts w:ascii="Symbol" w:hAnsi="Symbol"/>
      <w:sz w:val="22"/>
      <w:szCs w:val="22"/>
    </w:rPr>
  </w:style>
  <w:style w:type="character" w:customStyle="1" w:styleId="WW8Num27z1">
    <w:name w:val="WW8Num27z1"/>
    <w:rsid w:val="00721C08"/>
    <w:rPr>
      <w:rFonts w:ascii="Courier New" w:hAnsi="Courier New" w:cs="Courier New"/>
    </w:rPr>
  </w:style>
  <w:style w:type="character" w:customStyle="1" w:styleId="WW8Num27z2">
    <w:name w:val="WW8Num27z2"/>
    <w:rsid w:val="00721C08"/>
    <w:rPr>
      <w:rFonts w:ascii="Wingdings" w:hAnsi="Wingdings"/>
    </w:rPr>
  </w:style>
  <w:style w:type="character" w:customStyle="1" w:styleId="WW8Num27z3">
    <w:name w:val="WW8Num27z3"/>
    <w:rsid w:val="00721C08"/>
    <w:rPr>
      <w:rFonts w:ascii="Symbol" w:hAnsi="Symbol"/>
    </w:rPr>
  </w:style>
  <w:style w:type="character" w:customStyle="1" w:styleId="WW8Num28z0">
    <w:name w:val="WW8Num28z0"/>
    <w:rsid w:val="00721C08"/>
    <w:rPr>
      <w:rFonts w:ascii="Symbol" w:hAnsi="Symbol"/>
      <w:sz w:val="22"/>
      <w:szCs w:val="22"/>
    </w:rPr>
  </w:style>
  <w:style w:type="character" w:customStyle="1" w:styleId="WW8Num28z1">
    <w:name w:val="WW8Num28z1"/>
    <w:rsid w:val="00721C08"/>
    <w:rPr>
      <w:rFonts w:ascii="Courier New" w:hAnsi="Courier New" w:cs="Courier New"/>
    </w:rPr>
  </w:style>
  <w:style w:type="character" w:customStyle="1" w:styleId="WW8Num28z2">
    <w:name w:val="WW8Num28z2"/>
    <w:rsid w:val="00721C08"/>
    <w:rPr>
      <w:rFonts w:ascii="Wingdings" w:hAnsi="Wingdings"/>
    </w:rPr>
  </w:style>
  <w:style w:type="character" w:customStyle="1" w:styleId="WW8Num28z3">
    <w:name w:val="WW8Num28z3"/>
    <w:rsid w:val="00721C08"/>
    <w:rPr>
      <w:rFonts w:ascii="Symbol" w:hAnsi="Symbol"/>
    </w:rPr>
  </w:style>
  <w:style w:type="character" w:customStyle="1" w:styleId="WW8Num30z0">
    <w:name w:val="WW8Num30z0"/>
    <w:rsid w:val="00721C08"/>
    <w:rPr>
      <w:rFonts w:ascii="Courier New" w:hAnsi="Courier New" w:cs="Courier New"/>
      <w:sz w:val="22"/>
      <w:szCs w:val="22"/>
    </w:rPr>
  </w:style>
  <w:style w:type="character" w:customStyle="1" w:styleId="WW8Num30z1">
    <w:name w:val="WW8Num30z1"/>
    <w:rsid w:val="00721C08"/>
    <w:rPr>
      <w:rFonts w:ascii="Courier New" w:hAnsi="Courier New" w:cs="Courier New"/>
    </w:rPr>
  </w:style>
  <w:style w:type="character" w:customStyle="1" w:styleId="WW8Num30z2">
    <w:name w:val="WW8Num30z2"/>
    <w:rsid w:val="00721C08"/>
    <w:rPr>
      <w:rFonts w:ascii="Wingdings" w:hAnsi="Wingdings"/>
    </w:rPr>
  </w:style>
  <w:style w:type="character" w:customStyle="1" w:styleId="WW8Num30z3">
    <w:name w:val="WW8Num30z3"/>
    <w:rsid w:val="00721C08"/>
    <w:rPr>
      <w:rFonts w:ascii="Symbol" w:hAnsi="Symbol"/>
    </w:rPr>
  </w:style>
  <w:style w:type="character" w:customStyle="1" w:styleId="WW8Num31z0">
    <w:name w:val="WW8Num31z0"/>
    <w:rsid w:val="00721C08"/>
    <w:rPr>
      <w:rFonts w:ascii="Courier New" w:hAnsi="Courier New" w:cs="Courier New"/>
      <w:sz w:val="22"/>
      <w:szCs w:val="22"/>
    </w:rPr>
  </w:style>
  <w:style w:type="character" w:customStyle="1" w:styleId="WW8Num31z1">
    <w:name w:val="WW8Num31z1"/>
    <w:rsid w:val="00721C08"/>
    <w:rPr>
      <w:rFonts w:ascii="Courier New" w:hAnsi="Courier New" w:cs="Courier New"/>
    </w:rPr>
  </w:style>
  <w:style w:type="character" w:customStyle="1" w:styleId="WW8Num31z2">
    <w:name w:val="WW8Num31z2"/>
    <w:rsid w:val="00721C08"/>
    <w:rPr>
      <w:rFonts w:ascii="Wingdings" w:hAnsi="Wingdings"/>
    </w:rPr>
  </w:style>
  <w:style w:type="character" w:customStyle="1" w:styleId="WW8Num31z3">
    <w:name w:val="WW8Num31z3"/>
    <w:rsid w:val="00721C08"/>
    <w:rPr>
      <w:rFonts w:ascii="Symbol" w:hAnsi="Symbol"/>
    </w:rPr>
  </w:style>
  <w:style w:type="character" w:customStyle="1" w:styleId="WW8Num32z0">
    <w:name w:val="WW8Num32z0"/>
    <w:rsid w:val="00721C08"/>
    <w:rPr>
      <w:rFonts w:ascii="Courier New" w:hAnsi="Courier New" w:cs="Courier New"/>
      <w:sz w:val="22"/>
      <w:szCs w:val="22"/>
    </w:rPr>
  </w:style>
  <w:style w:type="character" w:customStyle="1" w:styleId="WW8Num32z1">
    <w:name w:val="WW8Num32z1"/>
    <w:rsid w:val="00721C08"/>
    <w:rPr>
      <w:rFonts w:ascii="Courier New" w:hAnsi="Courier New" w:cs="Courier New"/>
    </w:rPr>
  </w:style>
  <w:style w:type="character" w:customStyle="1" w:styleId="WW8Num32z2">
    <w:name w:val="WW8Num32z2"/>
    <w:rsid w:val="00721C08"/>
    <w:rPr>
      <w:rFonts w:ascii="Wingdings" w:hAnsi="Wingdings"/>
    </w:rPr>
  </w:style>
  <w:style w:type="character" w:customStyle="1" w:styleId="WW8Num32z3">
    <w:name w:val="WW8Num32z3"/>
    <w:rsid w:val="00721C08"/>
    <w:rPr>
      <w:rFonts w:ascii="Symbol" w:hAnsi="Symbol"/>
    </w:rPr>
  </w:style>
  <w:style w:type="character" w:customStyle="1" w:styleId="WW8Num33z0">
    <w:name w:val="WW8Num33z0"/>
    <w:rsid w:val="00721C08"/>
    <w:rPr>
      <w:rFonts w:ascii="Courier New" w:hAnsi="Courier New" w:cs="Courier New"/>
      <w:sz w:val="22"/>
      <w:szCs w:val="22"/>
    </w:rPr>
  </w:style>
  <w:style w:type="character" w:customStyle="1" w:styleId="WW8Num33z1">
    <w:name w:val="WW8Num33z1"/>
    <w:rsid w:val="00721C08"/>
    <w:rPr>
      <w:rFonts w:ascii="Courier New" w:hAnsi="Courier New" w:cs="Courier New"/>
    </w:rPr>
  </w:style>
  <w:style w:type="character" w:customStyle="1" w:styleId="WW8Num33z2">
    <w:name w:val="WW8Num33z2"/>
    <w:rsid w:val="00721C08"/>
    <w:rPr>
      <w:rFonts w:ascii="Wingdings" w:hAnsi="Wingdings"/>
    </w:rPr>
  </w:style>
  <w:style w:type="character" w:customStyle="1" w:styleId="WW8Num33z3">
    <w:name w:val="WW8Num33z3"/>
    <w:rsid w:val="00721C08"/>
    <w:rPr>
      <w:rFonts w:ascii="Symbol" w:hAnsi="Symbol"/>
    </w:rPr>
  </w:style>
  <w:style w:type="character" w:customStyle="1" w:styleId="WW8Num34z0">
    <w:name w:val="WW8Num34z0"/>
    <w:rsid w:val="00721C08"/>
    <w:rPr>
      <w:rFonts w:ascii="Courier New" w:hAnsi="Courier New" w:cs="Courier New"/>
      <w:sz w:val="22"/>
      <w:szCs w:val="22"/>
    </w:rPr>
  </w:style>
  <w:style w:type="character" w:customStyle="1" w:styleId="WW8Num34z1">
    <w:name w:val="WW8Num34z1"/>
    <w:rsid w:val="00721C08"/>
    <w:rPr>
      <w:rFonts w:ascii="Courier New" w:hAnsi="Courier New" w:cs="Courier New"/>
    </w:rPr>
  </w:style>
  <w:style w:type="character" w:customStyle="1" w:styleId="WW8Num34z2">
    <w:name w:val="WW8Num34z2"/>
    <w:rsid w:val="00721C08"/>
    <w:rPr>
      <w:rFonts w:ascii="Wingdings" w:hAnsi="Wingdings"/>
    </w:rPr>
  </w:style>
  <w:style w:type="character" w:customStyle="1" w:styleId="WW8Num34z3">
    <w:name w:val="WW8Num34z3"/>
    <w:rsid w:val="00721C08"/>
    <w:rPr>
      <w:rFonts w:ascii="Symbol" w:hAnsi="Symbol"/>
    </w:rPr>
  </w:style>
  <w:style w:type="character" w:customStyle="1" w:styleId="WW8Num35z0">
    <w:name w:val="WW8Num35z0"/>
    <w:rsid w:val="00721C08"/>
    <w:rPr>
      <w:rFonts w:ascii="Courier New" w:hAnsi="Courier New" w:cs="Courier New"/>
      <w:sz w:val="22"/>
      <w:szCs w:val="22"/>
    </w:rPr>
  </w:style>
  <w:style w:type="character" w:customStyle="1" w:styleId="WW8Num35z1">
    <w:name w:val="WW8Num35z1"/>
    <w:rsid w:val="00721C08"/>
    <w:rPr>
      <w:rFonts w:ascii="Courier New" w:hAnsi="Courier New" w:cs="Courier New"/>
    </w:rPr>
  </w:style>
  <w:style w:type="character" w:customStyle="1" w:styleId="WW8Num35z2">
    <w:name w:val="WW8Num35z2"/>
    <w:rsid w:val="00721C08"/>
    <w:rPr>
      <w:rFonts w:ascii="Wingdings" w:hAnsi="Wingdings"/>
    </w:rPr>
  </w:style>
  <w:style w:type="character" w:customStyle="1" w:styleId="WW8Num35z3">
    <w:name w:val="WW8Num35z3"/>
    <w:rsid w:val="00721C08"/>
    <w:rPr>
      <w:rFonts w:ascii="Symbol" w:hAnsi="Symbol"/>
    </w:rPr>
  </w:style>
  <w:style w:type="character" w:customStyle="1" w:styleId="WW8Num36z0">
    <w:name w:val="WW8Num36z0"/>
    <w:rsid w:val="00721C08"/>
    <w:rPr>
      <w:rFonts w:ascii="Courier New" w:hAnsi="Courier New" w:cs="Courier New"/>
      <w:sz w:val="22"/>
      <w:szCs w:val="22"/>
    </w:rPr>
  </w:style>
  <w:style w:type="character" w:customStyle="1" w:styleId="WW8Num36z1">
    <w:name w:val="WW8Num36z1"/>
    <w:rsid w:val="00721C08"/>
    <w:rPr>
      <w:rFonts w:ascii="Courier New" w:hAnsi="Courier New" w:cs="Courier New"/>
    </w:rPr>
  </w:style>
  <w:style w:type="character" w:customStyle="1" w:styleId="WW8Num36z2">
    <w:name w:val="WW8Num36z2"/>
    <w:rsid w:val="00721C08"/>
    <w:rPr>
      <w:rFonts w:ascii="Wingdings" w:hAnsi="Wingdings"/>
    </w:rPr>
  </w:style>
  <w:style w:type="character" w:customStyle="1" w:styleId="WW8Num36z3">
    <w:name w:val="WW8Num36z3"/>
    <w:rsid w:val="00721C08"/>
    <w:rPr>
      <w:rFonts w:ascii="Symbol" w:hAnsi="Symbol"/>
    </w:rPr>
  </w:style>
  <w:style w:type="character" w:customStyle="1" w:styleId="WW8Num37z0">
    <w:name w:val="WW8Num37z0"/>
    <w:rsid w:val="00721C08"/>
    <w:rPr>
      <w:rFonts w:ascii="Courier New" w:hAnsi="Courier New" w:cs="Courier New"/>
      <w:sz w:val="22"/>
      <w:szCs w:val="22"/>
    </w:rPr>
  </w:style>
  <w:style w:type="character" w:customStyle="1" w:styleId="WW8Num37z1">
    <w:name w:val="WW8Num37z1"/>
    <w:rsid w:val="00721C08"/>
    <w:rPr>
      <w:rFonts w:ascii="Courier New" w:hAnsi="Courier New" w:cs="Courier New"/>
    </w:rPr>
  </w:style>
  <w:style w:type="character" w:customStyle="1" w:styleId="WW8Num37z2">
    <w:name w:val="WW8Num37z2"/>
    <w:rsid w:val="00721C08"/>
    <w:rPr>
      <w:rFonts w:ascii="Wingdings" w:hAnsi="Wingdings"/>
    </w:rPr>
  </w:style>
  <w:style w:type="character" w:customStyle="1" w:styleId="WW8Num37z3">
    <w:name w:val="WW8Num37z3"/>
    <w:rsid w:val="00721C08"/>
    <w:rPr>
      <w:rFonts w:ascii="Symbol" w:hAnsi="Symbol"/>
    </w:rPr>
  </w:style>
  <w:style w:type="character" w:customStyle="1" w:styleId="WW8Num38z0">
    <w:name w:val="WW8Num38z0"/>
    <w:rsid w:val="00721C08"/>
    <w:rPr>
      <w:rFonts w:ascii="Symbol" w:hAnsi="Symbol"/>
      <w:sz w:val="22"/>
      <w:szCs w:val="22"/>
    </w:rPr>
  </w:style>
  <w:style w:type="character" w:customStyle="1" w:styleId="WW8Num38z1">
    <w:name w:val="WW8Num38z1"/>
    <w:rsid w:val="00721C08"/>
    <w:rPr>
      <w:rFonts w:ascii="Courier New" w:hAnsi="Courier New" w:cs="Courier New"/>
    </w:rPr>
  </w:style>
  <w:style w:type="character" w:customStyle="1" w:styleId="WW8Num38z2">
    <w:name w:val="WW8Num38z2"/>
    <w:rsid w:val="00721C08"/>
    <w:rPr>
      <w:rFonts w:ascii="Wingdings" w:hAnsi="Wingdings"/>
    </w:rPr>
  </w:style>
  <w:style w:type="character" w:customStyle="1" w:styleId="WW8Num38z3">
    <w:name w:val="WW8Num38z3"/>
    <w:rsid w:val="00721C08"/>
    <w:rPr>
      <w:rFonts w:ascii="Symbol" w:hAnsi="Symbol"/>
    </w:rPr>
  </w:style>
  <w:style w:type="character" w:customStyle="1" w:styleId="WW8Num39z0">
    <w:name w:val="WW8Num39z0"/>
    <w:rsid w:val="00721C08"/>
    <w:rPr>
      <w:rFonts w:ascii="Symbol" w:hAnsi="Symbol"/>
      <w:sz w:val="22"/>
      <w:szCs w:val="22"/>
    </w:rPr>
  </w:style>
  <w:style w:type="character" w:customStyle="1" w:styleId="WW8Num39z1">
    <w:name w:val="WW8Num39z1"/>
    <w:rsid w:val="00721C08"/>
    <w:rPr>
      <w:rFonts w:ascii="Courier New" w:hAnsi="Courier New" w:cs="Courier New"/>
    </w:rPr>
  </w:style>
  <w:style w:type="character" w:customStyle="1" w:styleId="WW8Num39z2">
    <w:name w:val="WW8Num39z2"/>
    <w:rsid w:val="00721C08"/>
    <w:rPr>
      <w:rFonts w:ascii="Wingdings" w:hAnsi="Wingdings"/>
    </w:rPr>
  </w:style>
  <w:style w:type="character" w:customStyle="1" w:styleId="WW8Num39z3">
    <w:name w:val="WW8Num39z3"/>
    <w:rsid w:val="00721C08"/>
    <w:rPr>
      <w:rFonts w:ascii="Symbol" w:hAnsi="Symbol"/>
    </w:rPr>
  </w:style>
  <w:style w:type="character" w:customStyle="1" w:styleId="WW8Num40z0">
    <w:name w:val="WW8Num40z0"/>
    <w:rsid w:val="00721C08"/>
    <w:rPr>
      <w:rFonts w:ascii="Symbol" w:hAnsi="Symbol"/>
      <w:sz w:val="22"/>
      <w:szCs w:val="22"/>
    </w:rPr>
  </w:style>
  <w:style w:type="character" w:customStyle="1" w:styleId="WW8Num43z0">
    <w:name w:val="WW8Num43z0"/>
    <w:rsid w:val="00721C08"/>
    <w:rPr>
      <w:rFonts w:ascii="Courier New" w:hAnsi="Courier New" w:cs="Courier New"/>
      <w:sz w:val="22"/>
      <w:szCs w:val="22"/>
    </w:rPr>
  </w:style>
  <w:style w:type="character" w:customStyle="1" w:styleId="WW8Num43z1">
    <w:name w:val="WW8Num43z1"/>
    <w:rsid w:val="00721C08"/>
    <w:rPr>
      <w:rFonts w:ascii="Courier New" w:hAnsi="Courier New" w:cs="Courier New"/>
    </w:rPr>
  </w:style>
  <w:style w:type="character" w:customStyle="1" w:styleId="WW8Num43z2">
    <w:name w:val="WW8Num43z2"/>
    <w:rsid w:val="00721C08"/>
    <w:rPr>
      <w:rFonts w:ascii="Wingdings" w:hAnsi="Wingdings"/>
    </w:rPr>
  </w:style>
  <w:style w:type="character" w:customStyle="1" w:styleId="WW8Num43z3">
    <w:name w:val="WW8Num43z3"/>
    <w:rsid w:val="00721C08"/>
    <w:rPr>
      <w:rFonts w:ascii="Symbol" w:hAnsi="Symbol"/>
    </w:rPr>
  </w:style>
  <w:style w:type="character" w:customStyle="1" w:styleId="WW8Num44z0">
    <w:name w:val="WW8Num44z0"/>
    <w:rsid w:val="00721C08"/>
    <w:rPr>
      <w:rFonts w:ascii="Symbol" w:hAnsi="Symbol"/>
      <w:sz w:val="22"/>
      <w:szCs w:val="22"/>
    </w:rPr>
  </w:style>
  <w:style w:type="character" w:customStyle="1" w:styleId="WW8Num44z1">
    <w:name w:val="WW8Num44z1"/>
    <w:rsid w:val="00721C08"/>
    <w:rPr>
      <w:rFonts w:ascii="Courier New" w:hAnsi="Courier New" w:cs="Courier New"/>
      <w:sz w:val="22"/>
      <w:szCs w:val="22"/>
    </w:rPr>
  </w:style>
  <w:style w:type="character" w:customStyle="1" w:styleId="WW8Num44z2">
    <w:name w:val="WW8Num44z2"/>
    <w:rsid w:val="00721C08"/>
    <w:rPr>
      <w:rFonts w:ascii="Wingdings" w:hAnsi="Wingdings"/>
    </w:rPr>
  </w:style>
  <w:style w:type="character" w:customStyle="1" w:styleId="WW8Num44z3">
    <w:name w:val="WW8Num44z3"/>
    <w:rsid w:val="00721C08"/>
    <w:rPr>
      <w:rFonts w:ascii="Symbol" w:hAnsi="Symbol"/>
    </w:rPr>
  </w:style>
  <w:style w:type="character" w:customStyle="1" w:styleId="WW8Num44z4">
    <w:name w:val="WW8Num44z4"/>
    <w:rsid w:val="00721C08"/>
    <w:rPr>
      <w:rFonts w:ascii="Courier New" w:hAnsi="Courier New" w:cs="Courier New"/>
    </w:rPr>
  </w:style>
  <w:style w:type="character" w:customStyle="1" w:styleId="WW8Num45z0">
    <w:name w:val="WW8Num45z0"/>
    <w:rsid w:val="00721C08"/>
    <w:rPr>
      <w:rFonts w:ascii="Symbol" w:hAnsi="Symbol"/>
      <w:sz w:val="22"/>
      <w:szCs w:val="22"/>
    </w:rPr>
  </w:style>
  <w:style w:type="character" w:customStyle="1" w:styleId="WW8Num45z1">
    <w:name w:val="WW8Num45z1"/>
    <w:rsid w:val="00721C08"/>
    <w:rPr>
      <w:rFonts w:ascii="Courier New" w:hAnsi="Courier New" w:cs="Courier New"/>
    </w:rPr>
  </w:style>
  <w:style w:type="character" w:customStyle="1" w:styleId="WW8Num45z2">
    <w:name w:val="WW8Num45z2"/>
    <w:rsid w:val="00721C08"/>
    <w:rPr>
      <w:rFonts w:ascii="Wingdings" w:hAnsi="Wingdings"/>
    </w:rPr>
  </w:style>
  <w:style w:type="character" w:customStyle="1" w:styleId="WW8Num45z3">
    <w:name w:val="WW8Num45z3"/>
    <w:rsid w:val="00721C08"/>
    <w:rPr>
      <w:rFonts w:ascii="Symbol" w:hAnsi="Symbol"/>
    </w:rPr>
  </w:style>
  <w:style w:type="character" w:customStyle="1" w:styleId="WW8Num46z0">
    <w:name w:val="WW8Num46z0"/>
    <w:rsid w:val="00721C08"/>
    <w:rPr>
      <w:rFonts w:ascii="Symbol" w:hAnsi="Symbol"/>
      <w:sz w:val="22"/>
      <w:szCs w:val="22"/>
    </w:rPr>
  </w:style>
  <w:style w:type="character" w:customStyle="1" w:styleId="WW8Num46z1">
    <w:name w:val="WW8Num46z1"/>
    <w:rsid w:val="00721C08"/>
    <w:rPr>
      <w:rFonts w:ascii="Courier New" w:hAnsi="Courier New" w:cs="Courier New"/>
    </w:rPr>
  </w:style>
  <w:style w:type="character" w:customStyle="1" w:styleId="WW8Num46z2">
    <w:name w:val="WW8Num46z2"/>
    <w:rsid w:val="00721C08"/>
    <w:rPr>
      <w:rFonts w:ascii="Wingdings" w:hAnsi="Wingdings"/>
    </w:rPr>
  </w:style>
  <w:style w:type="character" w:customStyle="1" w:styleId="WW8Num46z3">
    <w:name w:val="WW8Num46z3"/>
    <w:rsid w:val="00721C08"/>
    <w:rPr>
      <w:rFonts w:ascii="Symbol" w:hAnsi="Symbol"/>
    </w:rPr>
  </w:style>
  <w:style w:type="character" w:customStyle="1" w:styleId="WW8Num47z0">
    <w:name w:val="WW8Num47z0"/>
    <w:rsid w:val="00721C08"/>
    <w:rPr>
      <w:rFonts w:ascii="Symbol" w:hAnsi="Symbol"/>
      <w:sz w:val="22"/>
      <w:szCs w:val="22"/>
    </w:rPr>
  </w:style>
  <w:style w:type="character" w:customStyle="1" w:styleId="WW8Num47z1">
    <w:name w:val="WW8Num47z1"/>
    <w:rsid w:val="00721C08"/>
    <w:rPr>
      <w:rFonts w:ascii="Courier New" w:hAnsi="Courier New" w:cs="Courier New"/>
    </w:rPr>
  </w:style>
  <w:style w:type="character" w:customStyle="1" w:styleId="WW8Num47z2">
    <w:name w:val="WW8Num47z2"/>
    <w:rsid w:val="00721C08"/>
    <w:rPr>
      <w:rFonts w:ascii="Wingdings" w:hAnsi="Wingdings"/>
    </w:rPr>
  </w:style>
  <w:style w:type="character" w:customStyle="1" w:styleId="WW8Num47z3">
    <w:name w:val="WW8Num47z3"/>
    <w:rsid w:val="00721C08"/>
    <w:rPr>
      <w:rFonts w:ascii="Symbol" w:hAnsi="Symbol"/>
    </w:rPr>
  </w:style>
  <w:style w:type="character" w:customStyle="1" w:styleId="WW8Num48z0">
    <w:name w:val="WW8Num48z0"/>
    <w:rsid w:val="00721C08"/>
    <w:rPr>
      <w:rFonts w:ascii="Symbol" w:hAnsi="Symbol"/>
      <w:sz w:val="22"/>
      <w:szCs w:val="22"/>
    </w:rPr>
  </w:style>
  <w:style w:type="character" w:customStyle="1" w:styleId="WW8Num48z1">
    <w:name w:val="WW8Num48z1"/>
    <w:rsid w:val="00721C08"/>
    <w:rPr>
      <w:rFonts w:ascii="Courier New" w:hAnsi="Courier New" w:cs="Courier New"/>
    </w:rPr>
  </w:style>
  <w:style w:type="character" w:customStyle="1" w:styleId="WW8Num48z2">
    <w:name w:val="WW8Num48z2"/>
    <w:rsid w:val="00721C08"/>
    <w:rPr>
      <w:rFonts w:ascii="Wingdings" w:hAnsi="Wingdings"/>
    </w:rPr>
  </w:style>
  <w:style w:type="character" w:customStyle="1" w:styleId="WW8Num48z3">
    <w:name w:val="WW8Num48z3"/>
    <w:rsid w:val="00721C08"/>
    <w:rPr>
      <w:rFonts w:ascii="Symbol" w:hAnsi="Symbol"/>
    </w:rPr>
  </w:style>
  <w:style w:type="character" w:customStyle="1" w:styleId="WW8Num49z0">
    <w:name w:val="WW8Num49z0"/>
    <w:rsid w:val="00721C08"/>
    <w:rPr>
      <w:rFonts w:ascii="Courier New" w:hAnsi="Courier New" w:cs="Courier New"/>
      <w:sz w:val="22"/>
      <w:szCs w:val="22"/>
    </w:rPr>
  </w:style>
  <w:style w:type="character" w:customStyle="1" w:styleId="WW8Num49z1">
    <w:name w:val="WW8Num49z1"/>
    <w:rsid w:val="00721C08"/>
    <w:rPr>
      <w:rFonts w:ascii="Courier New" w:hAnsi="Courier New" w:cs="Courier New"/>
    </w:rPr>
  </w:style>
  <w:style w:type="character" w:customStyle="1" w:styleId="WW8Num49z2">
    <w:name w:val="WW8Num49z2"/>
    <w:rsid w:val="00721C08"/>
    <w:rPr>
      <w:rFonts w:ascii="Wingdings" w:hAnsi="Wingdings"/>
    </w:rPr>
  </w:style>
  <w:style w:type="character" w:customStyle="1" w:styleId="WW8Num49z3">
    <w:name w:val="WW8Num49z3"/>
    <w:rsid w:val="00721C08"/>
    <w:rPr>
      <w:rFonts w:ascii="Symbol" w:hAnsi="Symbol"/>
    </w:rPr>
  </w:style>
  <w:style w:type="character" w:customStyle="1" w:styleId="WW8Num50z0">
    <w:name w:val="WW8Num50z0"/>
    <w:rsid w:val="00721C08"/>
    <w:rPr>
      <w:rFonts w:ascii="Courier New" w:hAnsi="Courier New" w:cs="Courier New"/>
      <w:sz w:val="22"/>
      <w:szCs w:val="22"/>
    </w:rPr>
  </w:style>
  <w:style w:type="character" w:customStyle="1" w:styleId="WW8Num50z1">
    <w:name w:val="WW8Num50z1"/>
    <w:rsid w:val="00721C08"/>
    <w:rPr>
      <w:rFonts w:ascii="Courier New" w:hAnsi="Courier New" w:cs="Courier New"/>
    </w:rPr>
  </w:style>
  <w:style w:type="character" w:customStyle="1" w:styleId="WW8Num50z2">
    <w:name w:val="WW8Num50z2"/>
    <w:rsid w:val="00721C08"/>
    <w:rPr>
      <w:rFonts w:ascii="Wingdings" w:hAnsi="Wingdings"/>
    </w:rPr>
  </w:style>
  <w:style w:type="character" w:customStyle="1" w:styleId="WW8Num50z3">
    <w:name w:val="WW8Num50z3"/>
    <w:rsid w:val="00721C08"/>
    <w:rPr>
      <w:rFonts w:ascii="Symbol" w:hAnsi="Symbol"/>
    </w:rPr>
  </w:style>
  <w:style w:type="character" w:customStyle="1" w:styleId="WW8Num51z0">
    <w:name w:val="WW8Num51z0"/>
    <w:rsid w:val="00721C08"/>
    <w:rPr>
      <w:rFonts w:ascii="Symbol" w:hAnsi="Symbol"/>
      <w:sz w:val="22"/>
      <w:szCs w:val="22"/>
    </w:rPr>
  </w:style>
  <w:style w:type="character" w:customStyle="1" w:styleId="WW8Num51z1">
    <w:name w:val="WW8Num51z1"/>
    <w:rsid w:val="00721C08"/>
    <w:rPr>
      <w:rFonts w:ascii="Courier New" w:hAnsi="Courier New" w:cs="Courier New"/>
    </w:rPr>
  </w:style>
  <w:style w:type="character" w:customStyle="1" w:styleId="WW8Num51z2">
    <w:name w:val="WW8Num51z2"/>
    <w:rsid w:val="00721C08"/>
    <w:rPr>
      <w:rFonts w:ascii="Wingdings" w:hAnsi="Wingdings"/>
    </w:rPr>
  </w:style>
  <w:style w:type="character" w:customStyle="1" w:styleId="WW8Num51z3">
    <w:name w:val="WW8Num51z3"/>
    <w:rsid w:val="00721C08"/>
    <w:rPr>
      <w:rFonts w:ascii="Symbol" w:hAnsi="Symbol"/>
    </w:rPr>
  </w:style>
  <w:style w:type="character" w:customStyle="1" w:styleId="WW8Num52z0">
    <w:name w:val="WW8Num52z0"/>
    <w:rsid w:val="00721C08"/>
    <w:rPr>
      <w:rFonts w:ascii="Symbol" w:hAnsi="Symbol"/>
      <w:sz w:val="22"/>
      <w:szCs w:val="22"/>
    </w:rPr>
  </w:style>
  <w:style w:type="character" w:customStyle="1" w:styleId="WW8Num52z1">
    <w:name w:val="WW8Num52z1"/>
    <w:rsid w:val="00721C08"/>
    <w:rPr>
      <w:rFonts w:ascii="Courier New" w:hAnsi="Courier New" w:cs="Courier New"/>
    </w:rPr>
  </w:style>
  <w:style w:type="character" w:customStyle="1" w:styleId="WW8Num52z2">
    <w:name w:val="WW8Num52z2"/>
    <w:rsid w:val="00721C08"/>
    <w:rPr>
      <w:rFonts w:ascii="Wingdings" w:hAnsi="Wingdings"/>
    </w:rPr>
  </w:style>
  <w:style w:type="character" w:customStyle="1" w:styleId="WW8Num52z3">
    <w:name w:val="WW8Num52z3"/>
    <w:rsid w:val="00721C08"/>
    <w:rPr>
      <w:rFonts w:ascii="Symbol" w:hAnsi="Symbol"/>
    </w:rPr>
  </w:style>
  <w:style w:type="character" w:customStyle="1" w:styleId="WW8Num53z0">
    <w:name w:val="WW8Num53z0"/>
    <w:rsid w:val="00721C08"/>
    <w:rPr>
      <w:rFonts w:ascii="Symbol" w:hAnsi="Symbol"/>
      <w:sz w:val="22"/>
      <w:szCs w:val="22"/>
    </w:rPr>
  </w:style>
  <w:style w:type="character" w:customStyle="1" w:styleId="WW8Num53z1">
    <w:name w:val="WW8Num53z1"/>
    <w:rsid w:val="00721C08"/>
    <w:rPr>
      <w:rFonts w:ascii="Courier New" w:hAnsi="Courier New" w:cs="Courier New"/>
    </w:rPr>
  </w:style>
  <w:style w:type="character" w:customStyle="1" w:styleId="WW8Num53z2">
    <w:name w:val="WW8Num53z2"/>
    <w:rsid w:val="00721C08"/>
    <w:rPr>
      <w:rFonts w:ascii="Wingdings" w:hAnsi="Wingdings"/>
    </w:rPr>
  </w:style>
  <w:style w:type="character" w:customStyle="1" w:styleId="WW8Num53z3">
    <w:name w:val="WW8Num53z3"/>
    <w:rsid w:val="00721C08"/>
    <w:rPr>
      <w:rFonts w:ascii="Symbol" w:hAnsi="Symbol"/>
    </w:rPr>
  </w:style>
  <w:style w:type="character" w:customStyle="1" w:styleId="WW8Num55z0">
    <w:name w:val="WW8Num55z0"/>
    <w:rsid w:val="00721C08"/>
    <w:rPr>
      <w:rFonts w:ascii="Courier New" w:hAnsi="Courier New" w:cs="Courier New"/>
      <w:sz w:val="22"/>
      <w:szCs w:val="22"/>
    </w:rPr>
  </w:style>
  <w:style w:type="character" w:customStyle="1" w:styleId="WW8Num55z1">
    <w:name w:val="WW8Num55z1"/>
    <w:rsid w:val="00721C08"/>
    <w:rPr>
      <w:rFonts w:ascii="Courier New" w:hAnsi="Courier New" w:cs="Courier New"/>
    </w:rPr>
  </w:style>
  <w:style w:type="character" w:customStyle="1" w:styleId="WW8Num55z2">
    <w:name w:val="WW8Num55z2"/>
    <w:rsid w:val="00721C08"/>
    <w:rPr>
      <w:rFonts w:ascii="Wingdings" w:hAnsi="Wingdings"/>
    </w:rPr>
  </w:style>
  <w:style w:type="character" w:customStyle="1" w:styleId="WW8Num55z3">
    <w:name w:val="WW8Num55z3"/>
    <w:rsid w:val="00721C08"/>
    <w:rPr>
      <w:rFonts w:ascii="Symbol" w:hAnsi="Symbol"/>
    </w:rPr>
  </w:style>
  <w:style w:type="character" w:customStyle="1" w:styleId="WW8Num56z0">
    <w:name w:val="WW8Num56z0"/>
    <w:rsid w:val="00721C08"/>
    <w:rPr>
      <w:rFonts w:ascii="Courier New" w:hAnsi="Courier New" w:cs="Courier New"/>
      <w:sz w:val="22"/>
      <w:szCs w:val="22"/>
    </w:rPr>
  </w:style>
  <w:style w:type="character" w:customStyle="1" w:styleId="WW8Num56z1">
    <w:name w:val="WW8Num56z1"/>
    <w:rsid w:val="00721C08"/>
    <w:rPr>
      <w:rFonts w:ascii="Courier New" w:hAnsi="Courier New" w:cs="Courier New"/>
    </w:rPr>
  </w:style>
  <w:style w:type="character" w:customStyle="1" w:styleId="WW8Num56z2">
    <w:name w:val="WW8Num56z2"/>
    <w:rsid w:val="00721C08"/>
    <w:rPr>
      <w:rFonts w:ascii="Wingdings" w:hAnsi="Wingdings"/>
    </w:rPr>
  </w:style>
  <w:style w:type="character" w:customStyle="1" w:styleId="WW8Num56z3">
    <w:name w:val="WW8Num56z3"/>
    <w:rsid w:val="00721C08"/>
    <w:rPr>
      <w:rFonts w:ascii="Symbol" w:hAnsi="Symbol"/>
    </w:rPr>
  </w:style>
  <w:style w:type="character" w:customStyle="1" w:styleId="WW8Num57z0">
    <w:name w:val="WW8Num57z0"/>
    <w:rsid w:val="00721C08"/>
    <w:rPr>
      <w:rFonts w:ascii="Courier New" w:hAnsi="Courier New" w:cs="Courier New"/>
      <w:sz w:val="22"/>
      <w:szCs w:val="22"/>
    </w:rPr>
  </w:style>
  <w:style w:type="character" w:customStyle="1" w:styleId="WW8Num57z1">
    <w:name w:val="WW8Num57z1"/>
    <w:rsid w:val="00721C08"/>
    <w:rPr>
      <w:rFonts w:ascii="Courier New" w:hAnsi="Courier New" w:cs="Courier New"/>
    </w:rPr>
  </w:style>
  <w:style w:type="character" w:customStyle="1" w:styleId="WW8Num57z2">
    <w:name w:val="WW8Num57z2"/>
    <w:rsid w:val="00721C08"/>
    <w:rPr>
      <w:rFonts w:ascii="Wingdings" w:hAnsi="Wingdings"/>
    </w:rPr>
  </w:style>
  <w:style w:type="character" w:customStyle="1" w:styleId="WW8Num57z3">
    <w:name w:val="WW8Num57z3"/>
    <w:rsid w:val="00721C08"/>
    <w:rPr>
      <w:rFonts w:ascii="Symbol" w:hAnsi="Symbol"/>
    </w:rPr>
  </w:style>
  <w:style w:type="character" w:customStyle="1" w:styleId="WW8Num58z0">
    <w:name w:val="WW8Num58z0"/>
    <w:rsid w:val="00721C08"/>
    <w:rPr>
      <w:rFonts w:ascii="Symbol" w:hAnsi="Symbol"/>
      <w:sz w:val="22"/>
      <w:szCs w:val="22"/>
    </w:rPr>
  </w:style>
  <w:style w:type="character" w:customStyle="1" w:styleId="WW8Num58z1">
    <w:name w:val="WW8Num58z1"/>
    <w:rsid w:val="00721C08"/>
    <w:rPr>
      <w:rFonts w:ascii="Courier New" w:hAnsi="Courier New" w:cs="Courier New"/>
    </w:rPr>
  </w:style>
  <w:style w:type="character" w:customStyle="1" w:styleId="WW8Num58z2">
    <w:name w:val="WW8Num58z2"/>
    <w:rsid w:val="00721C08"/>
    <w:rPr>
      <w:rFonts w:ascii="Wingdings" w:hAnsi="Wingdings"/>
    </w:rPr>
  </w:style>
  <w:style w:type="character" w:customStyle="1" w:styleId="WW8Num58z3">
    <w:name w:val="WW8Num58z3"/>
    <w:rsid w:val="00721C08"/>
    <w:rPr>
      <w:rFonts w:ascii="Symbol" w:hAnsi="Symbol"/>
    </w:rPr>
  </w:style>
  <w:style w:type="character" w:customStyle="1" w:styleId="WW8Num59z0">
    <w:name w:val="WW8Num59z0"/>
    <w:rsid w:val="00721C08"/>
    <w:rPr>
      <w:rFonts w:ascii="Symbol" w:hAnsi="Symbol"/>
      <w:sz w:val="22"/>
      <w:szCs w:val="22"/>
    </w:rPr>
  </w:style>
  <w:style w:type="character" w:customStyle="1" w:styleId="WW8Num59z1">
    <w:name w:val="WW8Num59z1"/>
    <w:rsid w:val="00721C08"/>
    <w:rPr>
      <w:rFonts w:ascii="Courier New" w:hAnsi="Courier New" w:cs="Courier New"/>
    </w:rPr>
  </w:style>
  <w:style w:type="character" w:customStyle="1" w:styleId="WW8Num59z2">
    <w:name w:val="WW8Num59z2"/>
    <w:rsid w:val="00721C08"/>
    <w:rPr>
      <w:rFonts w:ascii="Wingdings" w:hAnsi="Wingdings"/>
    </w:rPr>
  </w:style>
  <w:style w:type="character" w:customStyle="1" w:styleId="WW8Num59z3">
    <w:name w:val="WW8Num59z3"/>
    <w:rsid w:val="00721C08"/>
    <w:rPr>
      <w:rFonts w:ascii="Symbol" w:hAnsi="Symbol"/>
    </w:rPr>
  </w:style>
  <w:style w:type="character" w:customStyle="1" w:styleId="14">
    <w:name w:val="Основной шрифт абзаца1"/>
    <w:rsid w:val="00721C08"/>
  </w:style>
  <w:style w:type="character" w:styleId="af7">
    <w:name w:val="page number"/>
    <w:basedOn w:val="14"/>
    <w:rsid w:val="00721C08"/>
  </w:style>
  <w:style w:type="character" w:customStyle="1" w:styleId="Normal">
    <w:name w:val="Normal Знак"/>
    <w:rsid w:val="00721C08"/>
    <w:rPr>
      <w:sz w:val="22"/>
      <w:lang w:val="ru-RU" w:eastAsia="ar-SA" w:bidi="ar-SA"/>
    </w:rPr>
  </w:style>
  <w:style w:type="character" w:customStyle="1" w:styleId="15">
    <w:name w:val="Знак примечания1"/>
    <w:rsid w:val="00721C08"/>
    <w:rPr>
      <w:sz w:val="16"/>
      <w:szCs w:val="16"/>
    </w:rPr>
  </w:style>
  <w:style w:type="paragraph" w:styleId="af8">
    <w:name w:val="Title"/>
    <w:aliases w:val="Заголовок"/>
    <w:basedOn w:val="a"/>
    <w:next w:val="af0"/>
    <w:link w:val="16"/>
    <w:qFormat/>
    <w:rsid w:val="00721C08"/>
    <w:pPr>
      <w:keepNext/>
      <w:widowControl/>
      <w:spacing w:before="240" w:after="120"/>
      <w:ind w:firstLine="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6">
    <w:name w:val="Название Знак1"/>
    <w:aliases w:val="Заголовок Знак"/>
    <w:basedOn w:val="a0"/>
    <w:link w:val="af8"/>
    <w:rsid w:val="00721C08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List"/>
    <w:basedOn w:val="af0"/>
    <w:rsid w:val="00721C08"/>
    <w:pPr>
      <w:widowControl/>
      <w:suppressAutoHyphens w:val="0"/>
      <w:spacing w:after="0" w:line="360" w:lineRule="exact"/>
      <w:ind w:firstLine="720"/>
      <w:jc w:val="both"/>
    </w:pPr>
    <w:rPr>
      <w:rFonts w:ascii="Arial" w:eastAsia="Times New Roman" w:hAnsi="Arial" w:cs="Tahoma"/>
      <w:sz w:val="28"/>
      <w:szCs w:val="20"/>
      <w:lang w:eastAsia="ar-SA"/>
    </w:rPr>
  </w:style>
  <w:style w:type="paragraph" w:customStyle="1" w:styleId="17">
    <w:name w:val="Название1"/>
    <w:basedOn w:val="a"/>
    <w:rsid w:val="00721C08"/>
    <w:pPr>
      <w:widowControl/>
      <w:suppressLineNumbers/>
      <w:spacing w:before="120" w:after="120"/>
      <w:ind w:firstLine="0"/>
      <w:jc w:val="left"/>
    </w:pPr>
    <w:rPr>
      <w:rFonts w:ascii="Arial" w:eastAsia="Times New Roman" w:hAnsi="Arial" w:cs="Tahoma"/>
      <w:i/>
      <w:iCs/>
      <w:szCs w:val="24"/>
      <w:lang w:eastAsia="ar-SA"/>
    </w:rPr>
  </w:style>
  <w:style w:type="paragraph" w:customStyle="1" w:styleId="18">
    <w:name w:val="Указатель1"/>
    <w:basedOn w:val="a"/>
    <w:rsid w:val="00721C08"/>
    <w:pPr>
      <w:widowControl/>
      <w:suppressLineNumbers/>
      <w:ind w:firstLine="0"/>
      <w:jc w:val="left"/>
    </w:pPr>
    <w:rPr>
      <w:rFonts w:ascii="Arial" w:eastAsia="Times New Roman" w:hAnsi="Arial" w:cs="Tahoma"/>
      <w:szCs w:val="24"/>
      <w:lang w:eastAsia="ar-SA"/>
    </w:rPr>
  </w:style>
  <w:style w:type="paragraph" w:customStyle="1" w:styleId="ConsPlusNonformat">
    <w:name w:val="ConsPlusNonformat"/>
    <w:rsid w:val="00721C0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19">
    <w:name w:val="Название объекта1"/>
    <w:next w:val="a"/>
    <w:rsid w:val="00721C08"/>
    <w:pPr>
      <w:suppressAutoHyphens/>
      <w:spacing w:before="240" w:after="60" w:line="240" w:lineRule="auto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1a">
    <w:name w:val="Обычный1"/>
    <w:rsid w:val="00721C08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Normal10-022">
    <w:name w:val="Стиль Normal + 10 пт полужирный По центру Слева:  -02 см Справ...2"/>
    <w:basedOn w:val="1a"/>
    <w:rsid w:val="00721C08"/>
    <w:pPr>
      <w:ind w:left="-113" w:right="-113"/>
      <w:jc w:val="center"/>
    </w:pPr>
    <w:rPr>
      <w:b/>
      <w:bCs/>
      <w:sz w:val="20"/>
    </w:rPr>
  </w:style>
  <w:style w:type="paragraph" w:customStyle="1" w:styleId="Heading">
    <w:name w:val="Heading"/>
    <w:rsid w:val="00721C08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customStyle="1" w:styleId="Iauiue">
    <w:name w:val="Iau?iue"/>
    <w:rsid w:val="00721C0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Текст примечания1"/>
    <w:basedOn w:val="a"/>
    <w:rsid w:val="00721C08"/>
    <w:pPr>
      <w:widowControl/>
      <w:ind w:firstLine="0"/>
      <w:jc w:val="left"/>
    </w:pPr>
    <w:rPr>
      <w:rFonts w:eastAsia="Times New Roman"/>
      <w:sz w:val="20"/>
      <w:szCs w:val="20"/>
      <w:lang w:eastAsia="ar-SA"/>
    </w:rPr>
  </w:style>
  <w:style w:type="paragraph" w:styleId="afa">
    <w:name w:val="annotation text"/>
    <w:basedOn w:val="a"/>
    <w:link w:val="afb"/>
    <w:semiHidden/>
    <w:rsid w:val="00721C08"/>
    <w:pPr>
      <w:widowControl/>
      <w:spacing w:after="200" w:line="276" w:lineRule="auto"/>
      <w:ind w:firstLine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afb">
    <w:name w:val="Текст примечания Знак"/>
    <w:basedOn w:val="a0"/>
    <w:link w:val="afa"/>
    <w:semiHidden/>
    <w:rsid w:val="00721C0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c">
    <w:name w:val="annotation subject"/>
    <w:basedOn w:val="1b"/>
    <w:next w:val="1b"/>
    <w:link w:val="afd"/>
    <w:rsid w:val="00721C08"/>
    <w:rPr>
      <w:b/>
      <w:bCs/>
      <w:lang w:val="x-none"/>
    </w:rPr>
  </w:style>
  <w:style w:type="character" w:customStyle="1" w:styleId="afd">
    <w:name w:val="Тема примечания Знак"/>
    <w:basedOn w:val="afb"/>
    <w:link w:val="afc"/>
    <w:rsid w:val="00721C08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afe">
    <w:name w:val="Знак"/>
    <w:basedOn w:val="a"/>
    <w:rsid w:val="00721C08"/>
    <w:pPr>
      <w:widowControl/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aff">
    <w:name w:val="Содержимое врезки"/>
    <w:basedOn w:val="af0"/>
    <w:rsid w:val="00721C08"/>
    <w:pPr>
      <w:widowControl/>
      <w:suppressAutoHyphens w:val="0"/>
      <w:spacing w:after="0" w:line="36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0">
    <w:name w:val="Содержимое таблицы"/>
    <w:basedOn w:val="a"/>
    <w:rsid w:val="00721C08"/>
    <w:pPr>
      <w:widowControl/>
      <w:suppressLineNumber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1">
    <w:name w:val="Заголовок таблицы"/>
    <w:basedOn w:val="aff0"/>
    <w:rsid w:val="00721C08"/>
    <w:pPr>
      <w:jc w:val="center"/>
    </w:pPr>
    <w:rPr>
      <w:b/>
      <w:bCs/>
    </w:rPr>
  </w:style>
  <w:style w:type="table" w:customStyle="1" w:styleId="1c">
    <w:name w:val="Сетка таблицы1"/>
    <w:basedOn w:val="a1"/>
    <w:next w:val="ac"/>
    <w:uiPriority w:val="59"/>
    <w:rsid w:val="00721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2">
    <w:name w:val="Основной текст_"/>
    <w:link w:val="24"/>
    <w:rsid w:val="00721C08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1d">
    <w:name w:val="Основной текст1"/>
    <w:basedOn w:val="aff2"/>
    <w:rsid w:val="00721C08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24">
    <w:name w:val="Основной текст2"/>
    <w:basedOn w:val="a"/>
    <w:link w:val="aff2"/>
    <w:rsid w:val="00721C08"/>
    <w:pPr>
      <w:widowControl/>
      <w:shd w:val="clear" w:color="auto" w:fill="FFFFFF"/>
      <w:spacing w:after="180" w:line="245" w:lineRule="exact"/>
      <w:ind w:firstLine="0"/>
    </w:pPr>
    <w:rPr>
      <w:rFonts w:ascii="Arial Unicode MS" w:eastAsia="Arial Unicode MS" w:hAnsi="Arial Unicode MS" w:cs="Arial Unicode MS"/>
      <w:sz w:val="22"/>
    </w:rPr>
  </w:style>
  <w:style w:type="character" w:customStyle="1" w:styleId="8pt">
    <w:name w:val="Основной текст + 8 pt"/>
    <w:rsid w:val="00721C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61">
    <w:name w:val="Основной текст (6)_"/>
    <w:link w:val="62"/>
    <w:rsid w:val="00721C08"/>
    <w:rPr>
      <w:sz w:val="19"/>
      <w:szCs w:val="19"/>
      <w:shd w:val="clear" w:color="auto" w:fill="FFFFFF"/>
    </w:rPr>
  </w:style>
  <w:style w:type="character" w:customStyle="1" w:styleId="610pt">
    <w:name w:val="Основной текст (6) + 10 pt"/>
    <w:rsid w:val="00721C08"/>
    <w:rPr>
      <w:sz w:val="20"/>
      <w:szCs w:val="20"/>
      <w:shd w:val="clear" w:color="auto" w:fill="FFFFFF"/>
    </w:rPr>
  </w:style>
  <w:style w:type="character" w:customStyle="1" w:styleId="63">
    <w:name w:val="Основной текст (6) + Малые прописные"/>
    <w:rsid w:val="00721C08"/>
    <w:rPr>
      <w:smallCaps/>
      <w:sz w:val="19"/>
      <w:szCs w:val="19"/>
      <w:shd w:val="clear" w:color="auto" w:fill="FFFFFF"/>
    </w:rPr>
  </w:style>
  <w:style w:type="paragraph" w:customStyle="1" w:styleId="32">
    <w:name w:val="Основной текст3"/>
    <w:basedOn w:val="a"/>
    <w:rsid w:val="00721C08"/>
    <w:pPr>
      <w:widowControl/>
      <w:shd w:val="clear" w:color="auto" w:fill="FFFFFF"/>
      <w:spacing w:after="180" w:line="245" w:lineRule="exact"/>
      <w:ind w:firstLine="0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customStyle="1" w:styleId="62">
    <w:name w:val="Основной текст (6)"/>
    <w:basedOn w:val="a"/>
    <w:link w:val="61"/>
    <w:rsid w:val="00721C08"/>
    <w:pPr>
      <w:widowControl/>
      <w:shd w:val="clear" w:color="auto" w:fill="FFFFFF"/>
      <w:spacing w:after="60" w:line="202" w:lineRule="exact"/>
      <w:ind w:firstLine="0"/>
    </w:pPr>
    <w:rPr>
      <w:rFonts w:asciiTheme="minorHAnsi" w:eastAsiaTheme="minorHAnsi" w:hAnsiTheme="minorHAnsi" w:cstheme="minorBidi"/>
      <w:sz w:val="19"/>
      <w:szCs w:val="19"/>
    </w:rPr>
  </w:style>
  <w:style w:type="character" w:customStyle="1" w:styleId="95pt">
    <w:name w:val="Основной текст + 9;5 pt"/>
    <w:rsid w:val="00721C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-style">
    <w:name w:val="Цыганов-style"/>
    <w:basedOn w:val="a"/>
    <w:link w:val="-style0"/>
    <w:autoRedefine/>
    <w:rsid w:val="00721C08"/>
    <w:pPr>
      <w:autoSpaceDE w:val="0"/>
      <w:autoSpaceDN w:val="0"/>
      <w:adjustRightInd w:val="0"/>
      <w:ind w:left="284" w:right="141" w:firstLine="0"/>
      <w:jc w:val="center"/>
    </w:pPr>
    <w:rPr>
      <w:rFonts w:eastAsia="Times New Roman"/>
      <w:b/>
      <w:sz w:val="36"/>
      <w:szCs w:val="36"/>
      <w:lang w:val="x-none" w:eastAsia="x-none"/>
    </w:rPr>
  </w:style>
  <w:style w:type="character" w:customStyle="1" w:styleId="75pt">
    <w:name w:val="Основной текст + 7;5 pt"/>
    <w:rsid w:val="00721C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25">
    <w:name w:val="Основной текст (2)_"/>
    <w:link w:val="26"/>
    <w:rsid w:val="00721C08"/>
    <w:rPr>
      <w:rFonts w:ascii="Arial Unicode MS" w:eastAsia="Arial Unicode MS" w:hAnsi="Arial Unicode MS" w:cs="Arial Unicode MS"/>
      <w:sz w:val="20"/>
      <w:szCs w:val="20"/>
      <w:shd w:val="clear" w:color="auto" w:fill="FFFFFF"/>
    </w:rPr>
  </w:style>
  <w:style w:type="character" w:customStyle="1" w:styleId="85pt">
    <w:name w:val="Основной текст + 8;5 pt"/>
    <w:rsid w:val="00721C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721C08"/>
    <w:pPr>
      <w:widowControl/>
      <w:shd w:val="clear" w:color="auto" w:fill="FFFFFF"/>
      <w:spacing w:before="180" w:line="230" w:lineRule="exact"/>
      <w:ind w:firstLine="56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aff3">
    <w:name w:val="Таблица"/>
    <w:basedOn w:val="a"/>
    <w:next w:val="a"/>
    <w:qFormat/>
    <w:rsid w:val="00721C08"/>
    <w:pPr>
      <w:ind w:firstLine="0"/>
      <w:jc w:val="left"/>
    </w:pPr>
  </w:style>
  <w:style w:type="paragraph" w:customStyle="1" w:styleId="1e">
    <w:name w:val="Абзац списка1"/>
    <w:basedOn w:val="a"/>
    <w:rsid w:val="00721C08"/>
    <w:pPr>
      <w:widowControl/>
      <w:spacing w:after="200" w:line="276" w:lineRule="auto"/>
      <w:ind w:left="720" w:firstLine="0"/>
      <w:jc w:val="left"/>
    </w:pPr>
    <w:rPr>
      <w:rFonts w:ascii="Calibri" w:eastAsia="Times New Roman" w:hAnsi="Calibri"/>
      <w:sz w:val="22"/>
      <w:lang w:eastAsia="ru-RU"/>
    </w:rPr>
  </w:style>
  <w:style w:type="character" w:customStyle="1" w:styleId="apple-converted-space">
    <w:name w:val="apple-converted-space"/>
    <w:basedOn w:val="a0"/>
    <w:rsid w:val="00721C08"/>
  </w:style>
  <w:style w:type="paragraph" w:customStyle="1" w:styleId="u">
    <w:name w:val="u"/>
    <w:basedOn w:val="a"/>
    <w:rsid w:val="00721C08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uni">
    <w:name w:val="uni"/>
    <w:basedOn w:val="a"/>
    <w:rsid w:val="00721C08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unip">
    <w:name w:val="unip"/>
    <w:basedOn w:val="a"/>
    <w:rsid w:val="00721C08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-style0">
    <w:name w:val="Цыганов-style Знак"/>
    <w:link w:val="-style"/>
    <w:rsid w:val="00721C08"/>
    <w:rPr>
      <w:rFonts w:ascii="Times New Roman" w:eastAsia="Times New Roman" w:hAnsi="Times New Roman" w:cs="Times New Roman"/>
      <w:b/>
      <w:sz w:val="36"/>
      <w:szCs w:val="36"/>
      <w:lang w:val="x-none" w:eastAsia="x-none"/>
    </w:rPr>
  </w:style>
  <w:style w:type="character" w:customStyle="1" w:styleId="aff4">
    <w:name w:val="Гипертекстовая ссылка"/>
    <w:uiPriority w:val="99"/>
    <w:rsid w:val="00721C08"/>
    <w:rPr>
      <w:rFonts w:cs="Times New Roman"/>
      <w:color w:val="008000"/>
    </w:rPr>
  </w:style>
  <w:style w:type="paragraph" w:customStyle="1" w:styleId="aff5">
    <w:name w:val="Нормальный (таблица)"/>
    <w:basedOn w:val="a"/>
    <w:next w:val="a"/>
    <w:uiPriority w:val="99"/>
    <w:rsid w:val="00721C08"/>
    <w:pPr>
      <w:autoSpaceDE w:val="0"/>
      <w:autoSpaceDN w:val="0"/>
      <w:adjustRightInd w:val="0"/>
      <w:ind w:firstLine="0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aff6">
    <w:name w:val="Прижатый влево"/>
    <w:basedOn w:val="a"/>
    <w:next w:val="a"/>
    <w:uiPriority w:val="99"/>
    <w:rsid w:val="00721C08"/>
    <w:pPr>
      <w:autoSpaceDE w:val="0"/>
      <w:autoSpaceDN w:val="0"/>
      <w:adjustRightInd w:val="0"/>
      <w:ind w:firstLine="0"/>
      <w:jc w:val="left"/>
    </w:pPr>
    <w:rPr>
      <w:rFonts w:ascii="Times New Roman CYR" w:eastAsia="Times New Roman" w:hAnsi="Times New Roman CYR" w:cs="Times New Roman CYR"/>
      <w:szCs w:val="24"/>
      <w:lang w:eastAsia="ru-RU"/>
    </w:rPr>
  </w:style>
  <w:style w:type="table" w:customStyle="1" w:styleId="27">
    <w:name w:val="Сетка таблицы2"/>
    <w:basedOn w:val="a1"/>
    <w:next w:val="ac"/>
    <w:rsid w:val="00721C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basedOn w:val="a0"/>
    <w:rsid w:val="00721C08"/>
  </w:style>
  <w:style w:type="paragraph" w:styleId="aff7">
    <w:name w:val="Document Map"/>
    <w:basedOn w:val="a"/>
    <w:link w:val="aff8"/>
    <w:uiPriority w:val="99"/>
    <w:semiHidden/>
    <w:unhideWhenUsed/>
    <w:rsid w:val="00721C08"/>
    <w:rPr>
      <w:rFonts w:ascii="Tahoma" w:hAnsi="Tahoma"/>
      <w:sz w:val="16"/>
      <w:szCs w:val="16"/>
      <w:lang w:val="x-none"/>
    </w:rPr>
  </w:style>
  <w:style w:type="character" w:customStyle="1" w:styleId="aff8">
    <w:name w:val="Схема документа Знак"/>
    <w:basedOn w:val="a0"/>
    <w:link w:val="aff7"/>
    <w:uiPriority w:val="99"/>
    <w:semiHidden/>
    <w:rsid w:val="00721C08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aff9">
    <w:name w:val="таблица"/>
    <w:basedOn w:val="a"/>
    <w:qFormat/>
    <w:rsid w:val="00721C08"/>
    <w:pPr>
      <w:keepNext/>
      <w:keepLines/>
      <w:widowControl/>
      <w:ind w:firstLine="0"/>
      <w:jc w:val="center"/>
    </w:pPr>
    <w:rPr>
      <w:color w:val="000000"/>
      <w:szCs w:val="24"/>
    </w:rPr>
  </w:style>
  <w:style w:type="numbering" w:customStyle="1" w:styleId="33">
    <w:name w:val="Нет списка3"/>
    <w:next w:val="a2"/>
    <w:uiPriority w:val="99"/>
    <w:semiHidden/>
    <w:unhideWhenUsed/>
    <w:rsid w:val="00721C08"/>
  </w:style>
  <w:style w:type="paragraph" w:customStyle="1" w:styleId="ConsPlusTitle">
    <w:name w:val="ConsPlusTitle"/>
    <w:rsid w:val="00721C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rsid w:val="00721C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21C0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rsid w:val="00721C0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rsid w:val="00721C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rsid w:val="00721C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721C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 Знак1"/>
    <w:link w:val="ConsPlusNormal"/>
    <w:rsid w:val="00721C0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a">
    <w:name w:val="Основной стиль"/>
    <w:basedOn w:val="a"/>
    <w:link w:val="affb"/>
    <w:uiPriority w:val="99"/>
    <w:rsid w:val="00721C08"/>
    <w:pPr>
      <w:widowControl/>
      <w:ind w:firstLine="680"/>
    </w:pPr>
    <w:rPr>
      <w:rFonts w:ascii="Arial" w:eastAsia="Times New Roman" w:hAnsi="Arial"/>
      <w:szCs w:val="24"/>
      <w:lang w:val="x-none" w:eastAsia="x-none"/>
    </w:rPr>
  </w:style>
  <w:style w:type="character" w:customStyle="1" w:styleId="affb">
    <w:name w:val="Основной стиль Знак"/>
    <w:link w:val="affa"/>
    <w:uiPriority w:val="99"/>
    <w:locked/>
    <w:rsid w:val="00721C0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721C08"/>
    <w:rPr>
      <w:rFonts w:ascii="Times New Roman" w:eastAsia="Calibri" w:hAnsi="Times New Roman" w:cs="Times New Roman"/>
      <w:sz w:val="24"/>
      <w:lang w:val="x-none"/>
    </w:rPr>
  </w:style>
  <w:style w:type="paragraph" w:customStyle="1" w:styleId="Standard">
    <w:name w:val="Standard"/>
    <w:rsid w:val="00721C08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ffc">
    <w:name w:val="TOC Heading"/>
    <w:basedOn w:val="1"/>
    <w:next w:val="a"/>
    <w:uiPriority w:val="39"/>
    <w:unhideWhenUsed/>
    <w:qFormat/>
    <w:rsid w:val="00721C08"/>
    <w:pPr>
      <w:widowControl/>
      <w:spacing w:after="0" w:line="259" w:lineRule="auto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val="ru-RU" w:eastAsia="ru-RU"/>
    </w:rPr>
  </w:style>
  <w:style w:type="character" w:customStyle="1" w:styleId="a5">
    <w:name w:val="Без интервала Знак"/>
    <w:link w:val="a4"/>
    <w:uiPriority w:val="1"/>
    <w:rsid w:val="00721C08"/>
    <w:rPr>
      <w:rFonts w:ascii="Times New Roman" w:eastAsia="Calibri" w:hAnsi="Times New Roman" w:cs="Times New Roman"/>
      <w:sz w:val="24"/>
    </w:rPr>
  </w:style>
  <w:style w:type="character" w:customStyle="1" w:styleId="blk6">
    <w:name w:val="blk6"/>
    <w:rsid w:val="0098076D"/>
    <w:rPr>
      <w:vanish w:val="0"/>
      <w:webHidden w:val="0"/>
      <w:specVanish w:val="0"/>
    </w:rPr>
  </w:style>
  <w:style w:type="character" w:styleId="affd">
    <w:name w:val="FollowedHyperlink"/>
    <w:uiPriority w:val="99"/>
    <w:semiHidden/>
    <w:unhideWhenUsed/>
    <w:rsid w:val="004B101F"/>
    <w:rPr>
      <w:color w:val="954F72"/>
      <w:u w:val="single"/>
    </w:rPr>
  </w:style>
  <w:style w:type="paragraph" w:customStyle="1" w:styleId="msonormal0">
    <w:name w:val="msonormal"/>
    <w:basedOn w:val="a"/>
    <w:rsid w:val="004B101F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A5EF8-73E2-4B76-8498-D1BA30B2D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10098</Words>
  <Characters>57564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MingradKriventceva</cp:lastModifiedBy>
  <cp:revision>7</cp:revision>
  <cp:lastPrinted>2026-06-25T09:56:00Z</cp:lastPrinted>
  <dcterms:created xsi:type="dcterms:W3CDTF">2026-06-05T09:54:00Z</dcterms:created>
  <dcterms:modified xsi:type="dcterms:W3CDTF">2026-07-01T09:13:00Z</dcterms:modified>
</cp:coreProperties>
</file>