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947" w:rsidRPr="00DB4876" w:rsidRDefault="001A1947" w:rsidP="00E34F93">
      <w:pPr>
        <w:pStyle w:val="aff8"/>
      </w:pPr>
    </w:p>
    <w:p w:rsidR="00AB4889" w:rsidRPr="00DB4876" w:rsidRDefault="0064481E" w:rsidP="0064481E">
      <w:pPr>
        <w:ind w:left="426" w:right="283" w:firstLine="0"/>
        <w:jc w:val="center"/>
        <w:rPr>
          <w:b/>
        </w:rPr>
      </w:pPr>
      <w:r>
        <w:rPr>
          <w:b/>
          <w:bCs/>
          <w:sz w:val="28"/>
          <w:szCs w:val="28"/>
        </w:rPr>
        <w:t>ГБУ НИИТПУ</w:t>
      </w:r>
    </w:p>
    <w:p w:rsidR="00AB4889" w:rsidRPr="00DB4876" w:rsidRDefault="00AB4889" w:rsidP="006F28AA">
      <w:pPr>
        <w:ind w:left="426" w:right="283" w:firstLine="0"/>
        <w:rPr>
          <w:b/>
        </w:rPr>
      </w:pPr>
    </w:p>
    <w:p w:rsidR="00AB4889" w:rsidRDefault="00AB4889"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973926">
      <w:pPr>
        <w:ind w:right="283" w:firstLine="0"/>
        <w:rPr>
          <w:b/>
        </w:rPr>
      </w:pPr>
    </w:p>
    <w:p w:rsidR="0064481E" w:rsidRDefault="0064481E" w:rsidP="006F28AA">
      <w:pPr>
        <w:ind w:left="426" w:right="283" w:firstLine="0"/>
        <w:rPr>
          <w:b/>
        </w:rPr>
      </w:pPr>
    </w:p>
    <w:p w:rsidR="0064481E" w:rsidRPr="00DB4876" w:rsidRDefault="0064481E" w:rsidP="006F28AA">
      <w:pPr>
        <w:ind w:left="426" w:right="283" w:firstLine="0"/>
        <w:rPr>
          <w:b/>
        </w:rPr>
      </w:pPr>
    </w:p>
    <w:p w:rsidR="00AB4889" w:rsidRPr="00DB4876" w:rsidRDefault="000C4847" w:rsidP="006F28AA">
      <w:pPr>
        <w:ind w:left="425" w:right="284" w:firstLine="0"/>
        <w:jc w:val="center"/>
        <w:rPr>
          <w:b/>
          <w:sz w:val="36"/>
          <w:szCs w:val="36"/>
        </w:rPr>
      </w:pPr>
      <w:r w:rsidRPr="00DB4876">
        <w:rPr>
          <w:b/>
          <w:sz w:val="36"/>
          <w:szCs w:val="36"/>
        </w:rPr>
        <w:t>ПРАВИЛА ЗЕМЛЕПОЛЬЗОВАНИЯ И ЗАСТРОЙКИ</w:t>
      </w:r>
    </w:p>
    <w:p w:rsidR="00060A55" w:rsidRPr="00DB4876" w:rsidRDefault="00060A55" w:rsidP="006F28AA">
      <w:pPr>
        <w:ind w:left="426" w:right="283" w:firstLine="0"/>
        <w:jc w:val="center"/>
        <w:rPr>
          <w:b/>
          <w:sz w:val="28"/>
          <w:szCs w:val="28"/>
        </w:rPr>
      </w:pPr>
    </w:p>
    <w:p w:rsidR="004C5B15" w:rsidRDefault="004C5B15" w:rsidP="006F28AA">
      <w:pPr>
        <w:ind w:left="426" w:right="283" w:firstLine="0"/>
        <w:jc w:val="center"/>
        <w:rPr>
          <w:b/>
          <w:sz w:val="32"/>
          <w:szCs w:val="32"/>
        </w:rPr>
      </w:pPr>
    </w:p>
    <w:p w:rsidR="00275855" w:rsidRDefault="00275855" w:rsidP="006F28AA">
      <w:pPr>
        <w:ind w:left="426" w:right="283" w:firstLine="0"/>
        <w:jc w:val="center"/>
        <w:rPr>
          <w:b/>
          <w:sz w:val="32"/>
          <w:szCs w:val="32"/>
        </w:rPr>
      </w:pPr>
    </w:p>
    <w:p w:rsidR="00275855" w:rsidRDefault="00275855" w:rsidP="006F28AA">
      <w:pPr>
        <w:ind w:left="426" w:right="283" w:firstLine="0"/>
        <w:jc w:val="center"/>
        <w:rPr>
          <w:b/>
          <w:sz w:val="32"/>
          <w:szCs w:val="32"/>
        </w:rPr>
      </w:pPr>
    </w:p>
    <w:p w:rsidR="00275855" w:rsidRDefault="00275855" w:rsidP="006F28AA">
      <w:pPr>
        <w:ind w:left="426" w:right="283" w:firstLine="0"/>
        <w:jc w:val="center"/>
        <w:rPr>
          <w:b/>
          <w:sz w:val="32"/>
          <w:szCs w:val="32"/>
        </w:rPr>
      </w:pPr>
    </w:p>
    <w:p w:rsidR="00174D48" w:rsidRDefault="00174D48" w:rsidP="006F28AA">
      <w:pPr>
        <w:ind w:left="426" w:right="283" w:firstLine="0"/>
        <w:jc w:val="center"/>
        <w:rPr>
          <w:b/>
          <w:sz w:val="32"/>
          <w:szCs w:val="32"/>
        </w:rPr>
      </w:pPr>
    </w:p>
    <w:p w:rsidR="00275855" w:rsidRDefault="00275855" w:rsidP="006F28AA">
      <w:pPr>
        <w:ind w:left="426" w:right="283" w:firstLine="0"/>
        <w:jc w:val="center"/>
        <w:rPr>
          <w:b/>
          <w:sz w:val="32"/>
          <w:szCs w:val="32"/>
        </w:rPr>
      </w:pPr>
    </w:p>
    <w:p w:rsidR="00275855" w:rsidRPr="00DB4876" w:rsidRDefault="00275855" w:rsidP="006F28AA">
      <w:pPr>
        <w:ind w:left="426" w:right="283" w:firstLine="0"/>
        <w:jc w:val="center"/>
        <w:rPr>
          <w:b/>
          <w:sz w:val="32"/>
          <w:szCs w:val="32"/>
        </w:rPr>
      </w:pPr>
    </w:p>
    <w:p w:rsidR="00824F3B" w:rsidRPr="00DB4876" w:rsidRDefault="00824F3B" w:rsidP="006F28AA">
      <w:pPr>
        <w:ind w:left="426" w:right="283" w:firstLine="0"/>
        <w:jc w:val="center"/>
        <w:rPr>
          <w:b/>
          <w:sz w:val="32"/>
          <w:szCs w:val="32"/>
        </w:rPr>
      </w:pPr>
      <w:r w:rsidRPr="00DB4876">
        <w:rPr>
          <w:b/>
          <w:sz w:val="32"/>
          <w:szCs w:val="32"/>
        </w:rPr>
        <w:t xml:space="preserve">Муниципального образования </w:t>
      </w:r>
    </w:p>
    <w:p w:rsidR="002E3D44" w:rsidRPr="00DB4876" w:rsidRDefault="00B70CBD" w:rsidP="006F28AA">
      <w:pPr>
        <w:ind w:left="426" w:right="283" w:firstLine="0"/>
        <w:jc w:val="center"/>
        <w:rPr>
          <w:b/>
          <w:sz w:val="32"/>
          <w:szCs w:val="32"/>
        </w:rPr>
      </w:pPr>
      <w:r w:rsidRPr="00DB4876">
        <w:rPr>
          <w:b/>
          <w:sz w:val="32"/>
          <w:szCs w:val="32"/>
        </w:rPr>
        <w:t>Засечный</w:t>
      </w:r>
      <w:r w:rsidR="007155D8">
        <w:rPr>
          <w:b/>
          <w:sz w:val="32"/>
          <w:szCs w:val="32"/>
        </w:rPr>
        <w:t xml:space="preserve"> </w:t>
      </w:r>
      <w:r w:rsidR="00824F3B" w:rsidRPr="00DB4876">
        <w:rPr>
          <w:b/>
          <w:sz w:val="32"/>
          <w:szCs w:val="32"/>
        </w:rPr>
        <w:t>сельсовет</w:t>
      </w:r>
    </w:p>
    <w:p w:rsidR="00AB4889" w:rsidRDefault="002546FC" w:rsidP="006F28AA">
      <w:pPr>
        <w:ind w:left="426" w:right="283" w:firstLine="0"/>
        <w:jc w:val="center"/>
        <w:rPr>
          <w:b/>
          <w:sz w:val="32"/>
          <w:szCs w:val="32"/>
        </w:rPr>
      </w:pPr>
      <w:r w:rsidRPr="00DB4876">
        <w:rPr>
          <w:b/>
          <w:sz w:val="32"/>
          <w:szCs w:val="32"/>
        </w:rPr>
        <w:t>Пензенского</w:t>
      </w:r>
      <w:r w:rsidR="00824F3B" w:rsidRPr="00DB4876">
        <w:rPr>
          <w:b/>
          <w:sz w:val="32"/>
          <w:szCs w:val="32"/>
        </w:rPr>
        <w:t xml:space="preserve"> района</w:t>
      </w:r>
      <w:r w:rsidR="00C4535B" w:rsidRPr="00DB4876">
        <w:rPr>
          <w:b/>
          <w:sz w:val="32"/>
          <w:szCs w:val="32"/>
        </w:rPr>
        <w:t xml:space="preserve"> </w:t>
      </w:r>
      <w:r w:rsidR="006F28AA" w:rsidRPr="00DB4876">
        <w:rPr>
          <w:b/>
          <w:sz w:val="32"/>
          <w:szCs w:val="32"/>
        </w:rPr>
        <w:t>Пензенской</w:t>
      </w:r>
      <w:r w:rsidR="00AB4889" w:rsidRPr="00DB4876">
        <w:rPr>
          <w:b/>
          <w:sz w:val="32"/>
          <w:szCs w:val="32"/>
        </w:rPr>
        <w:t xml:space="preserve"> области</w:t>
      </w:r>
    </w:p>
    <w:p w:rsidR="0064481E" w:rsidRPr="00C25117" w:rsidRDefault="0064481E" w:rsidP="006F28AA">
      <w:pPr>
        <w:ind w:left="426" w:right="283" w:firstLine="0"/>
        <w:jc w:val="center"/>
        <w:rPr>
          <w:b/>
          <w:sz w:val="28"/>
          <w:szCs w:val="28"/>
        </w:rPr>
      </w:pPr>
    </w:p>
    <w:p w:rsidR="00AB4889" w:rsidRPr="00C25117" w:rsidRDefault="007155D8" w:rsidP="007155D8">
      <w:pPr>
        <w:ind w:left="426" w:right="283" w:firstLine="0"/>
        <w:jc w:val="center"/>
        <w:rPr>
          <w:b/>
          <w:sz w:val="32"/>
          <w:szCs w:val="32"/>
        </w:rPr>
      </w:pPr>
      <w:r w:rsidRPr="00C25117">
        <w:rPr>
          <w:b/>
          <w:sz w:val="32"/>
          <w:szCs w:val="32"/>
        </w:rPr>
        <w:t>ЧАСТ</w:t>
      </w:r>
      <w:r w:rsidR="00AC1C4C" w:rsidRPr="00C25117">
        <w:rPr>
          <w:b/>
          <w:sz w:val="32"/>
          <w:szCs w:val="32"/>
        </w:rPr>
        <w:t xml:space="preserve">Ь </w:t>
      </w:r>
      <w:r w:rsidR="00235578" w:rsidRPr="00174D48">
        <w:rPr>
          <w:b/>
          <w:sz w:val="32"/>
          <w:szCs w:val="32"/>
        </w:rPr>
        <w:t>1</w:t>
      </w:r>
    </w:p>
    <w:p w:rsidR="00B70CBD" w:rsidRPr="00C25117" w:rsidRDefault="00AC1C4C" w:rsidP="0064481E">
      <w:pPr>
        <w:pStyle w:val="-style"/>
        <w:rPr>
          <w:sz w:val="32"/>
          <w:szCs w:val="32"/>
          <w:lang w:val="ru-RU"/>
        </w:rPr>
      </w:pP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r w:rsidRPr="00C25117">
        <w:rPr>
          <w:sz w:val="32"/>
          <w:szCs w:val="32"/>
          <w:lang w:val="ru-RU"/>
        </w:rPr>
        <w:t xml:space="preserve"> </w:t>
      </w:r>
    </w:p>
    <w:p w:rsidR="00B70CBD" w:rsidRDefault="00B70CBD"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64481E" w:rsidRDefault="0064481E" w:rsidP="006F28AA">
      <w:pPr>
        <w:ind w:left="426" w:right="283" w:firstLine="0"/>
        <w:rPr>
          <w:b/>
          <w:sz w:val="28"/>
          <w:szCs w:val="28"/>
        </w:rPr>
      </w:pPr>
    </w:p>
    <w:p w:rsidR="00275855" w:rsidRPr="00DB4876" w:rsidRDefault="00275855" w:rsidP="006F28AA">
      <w:pPr>
        <w:ind w:left="426" w:right="283" w:firstLine="0"/>
        <w:rPr>
          <w:b/>
          <w:sz w:val="28"/>
          <w:szCs w:val="28"/>
        </w:rPr>
      </w:pPr>
    </w:p>
    <w:p w:rsidR="00AB4889" w:rsidRPr="00DB4876" w:rsidRDefault="00AB4889" w:rsidP="006F28AA">
      <w:pPr>
        <w:ind w:left="426" w:right="283" w:firstLine="0"/>
        <w:rPr>
          <w:b/>
        </w:rPr>
      </w:pPr>
    </w:p>
    <w:p w:rsidR="00AB4889" w:rsidRDefault="00AB4889" w:rsidP="006F28AA">
      <w:pPr>
        <w:ind w:left="426" w:right="283" w:firstLine="0"/>
        <w:rPr>
          <w:b/>
        </w:rPr>
      </w:pPr>
    </w:p>
    <w:p w:rsidR="00E519B9" w:rsidRDefault="00E519B9" w:rsidP="006F28AA">
      <w:pPr>
        <w:ind w:left="426" w:right="283" w:firstLine="0"/>
        <w:rPr>
          <w:b/>
        </w:rPr>
      </w:pPr>
    </w:p>
    <w:p w:rsidR="00E519B9" w:rsidRDefault="00E519B9" w:rsidP="006F28AA">
      <w:pPr>
        <w:ind w:left="426" w:right="283" w:firstLine="0"/>
        <w:rPr>
          <w:b/>
        </w:rPr>
      </w:pPr>
    </w:p>
    <w:p w:rsidR="00275855" w:rsidRDefault="00275855" w:rsidP="006F28AA">
      <w:pPr>
        <w:ind w:left="426" w:right="283" w:firstLine="0"/>
        <w:rPr>
          <w:b/>
        </w:rPr>
      </w:pPr>
    </w:p>
    <w:p w:rsidR="00275855" w:rsidRDefault="00275855" w:rsidP="006F28AA">
      <w:pPr>
        <w:ind w:left="426" w:right="283" w:firstLine="0"/>
        <w:rPr>
          <w:b/>
        </w:rPr>
      </w:pPr>
    </w:p>
    <w:p w:rsidR="00275855" w:rsidRDefault="00275855" w:rsidP="006F28AA">
      <w:pPr>
        <w:ind w:left="426" w:right="283" w:firstLine="0"/>
        <w:rPr>
          <w:b/>
        </w:rPr>
      </w:pPr>
    </w:p>
    <w:p w:rsidR="00275855" w:rsidRPr="00DB4876" w:rsidRDefault="00275855" w:rsidP="00AE6AB1">
      <w:pPr>
        <w:ind w:right="283" w:firstLine="0"/>
        <w:rPr>
          <w:b/>
        </w:rPr>
      </w:pPr>
    </w:p>
    <w:p w:rsidR="00B44FD3" w:rsidRPr="00DB4876" w:rsidRDefault="00AB4889" w:rsidP="004C5B15">
      <w:pPr>
        <w:ind w:left="426" w:right="283" w:firstLine="0"/>
        <w:jc w:val="center"/>
        <w:rPr>
          <w:b/>
          <w:szCs w:val="24"/>
        </w:rPr>
      </w:pPr>
      <w:r w:rsidRPr="00DB4876">
        <w:rPr>
          <w:b/>
          <w:szCs w:val="24"/>
        </w:rPr>
        <w:t>Пенза</w:t>
      </w:r>
      <w:r w:rsidR="006F28AA" w:rsidRPr="00DB4876">
        <w:rPr>
          <w:b/>
          <w:szCs w:val="24"/>
        </w:rPr>
        <w:t>,</w:t>
      </w:r>
      <w:r w:rsidR="00AD59E4" w:rsidRPr="00DB4876">
        <w:rPr>
          <w:b/>
          <w:szCs w:val="24"/>
        </w:rPr>
        <w:t xml:space="preserve"> 202</w:t>
      </w:r>
      <w:r w:rsidR="007155D8">
        <w:rPr>
          <w:b/>
          <w:szCs w:val="24"/>
        </w:rPr>
        <w:t>3</w:t>
      </w:r>
      <w:r w:rsidRPr="00DB4876">
        <w:rPr>
          <w:b/>
          <w:szCs w:val="24"/>
        </w:rPr>
        <w:t xml:space="preserve"> г.</w:t>
      </w:r>
      <w:r w:rsidRPr="00DB4876">
        <w:br w:type="page"/>
      </w:r>
      <w:r w:rsidR="00B44FD3" w:rsidRPr="00DB4876">
        <w:rPr>
          <w:b/>
        </w:rPr>
        <w:lastRenderedPageBreak/>
        <w:t>Содержание</w:t>
      </w:r>
    </w:p>
    <w:p w:rsidR="006646B2" w:rsidRPr="00DB4876" w:rsidRDefault="006646B2" w:rsidP="00AB4889"/>
    <w:p w:rsidR="00157FFC" w:rsidRPr="009C65AD" w:rsidRDefault="00670081" w:rsidP="00157FFC">
      <w:pPr>
        <w:pStyle w:val="11"/>
        <w:ind w:firstLine="426"/>
        <w:rPr>
          <w:rFonts w:ascii="Calibri" w:eastAsia="Times New Roman" w:hAnsi="Calibri"/>
          <w:b w:val="0"/>
          <w:kern w:val="2"/>
          <w:sz w:val="22"/>
          <w:lang w:eastAsia="ru-RU"/>
        </w:rPr>
      </w:pPr>
      <w:r w:rsidRPr="000F6A49">
        <w:rPr>
          <w:sz w:val="20"/>
          <w:szCs w:val="20"/>
          <w:highlight w:val="yellow"/>
        </w:rPr>
        <w:fldChar w:fldCharType="begin"/>
      </w:r>
      <w:r w:rsidR="00BF439D" w:rsidRPr="000F6A49">
        <w:rPr>
          <w:sz w:val="20"/>
          <w:szCs w:val="20"/>
          <w:highlight w:val="yellow"/>
        </w:rPr>
        <w:instrText xml:space="preserve"> TOC \o "1-4" \h \z \u </w:instrText>
      </w:r>
      <w:r w:rsidRPr="000F6A49">
        <w:rPr>
          <w:sz w:val="20"/>
          <w:szCs w:val="20"/>
          <w:highlight w:val="yellow"/>
        </w:rPr>
        <w:fldChar w:fldCharType="separate"/>
      </w:r>
      <w:hyperlink w:anchor="_Toc138770178" w:history="1">
        <w:r w:rsidR="00157FFC" w:rsidRPr="00EE7AB1">
          <w:rPr>
            <w:rStyle w:val="a3"/>
          </w:rPr>
          <w:t>ЧАСТЬ</w:t>
        </w:r>
        <w:r w:rsidR="00AE6AB1">
          <w:rPr>
            <w:rStyle w:val="a3"/>
          </w:rPr>
          <w:t xml:space="preserve"> 1</w:t>
        </w:r>
        <w:r w:rsidR="00157FFC" w:rsidRPr="00EE7AB1">
          <w:rPr>
            <w:rStyle w:val="a3"/>
          </w:rPr>
          <w:t>. ПОРЯДОК ПРИМЕНЕНИЯ ПРАВИЛ ЗЕМЛЕПОЛЬЗОВАНИЯ И ЗАСТРОЙКИ И ВНЕСЕНИЯ В НИХ ИЗМЕНЕНИЙ</w:t>
        </w:r>
        <w:r w:rsidR="00157FFC">
          <w:rPr>
            <w:webHidden/>
          </w:rPr>
          <w:tab/>
        </w:r>
        <w:r w:rsidR="00157FFC">
          <w:rPr>
            <w:webHidden/>
          </w:rPr>
          <w:fldChar w:fldCharType="begin"/>
        </w:r>
        <w:r w:rsidR="00157FFC">
          <w:rPr>
            <w:webHidden/>
          </w:rPr>
          <w:instrText xml:space="preserve"> PAGEREF _Toc138770178 \h </w:instrText>
        </w:r>
        <w:r w:rsidR="00157FFC">
          <w:rPr>
            <w:webHidden/>
          </w:rPr>
        </w:r>
        <w:r w:rsidR="00157FFC">
          <w:rPr>
            <w:webHidden/>
          </w:rPr>
          <w:fldChar w:fldCharType="separate"/>
        </w:r>
        <w:r w:rsidR="00174D48">
          <w:rPr>
            <w:webHidden/>
          </w:rPr>
          <w:t>3</w:t>
        </w:r>
        <w:r w:rsidR="00157FFC">
          <w:rPr>
            <w:webHidden/>
          </w:rPr>
          <w:fldChar w:fldCharType="end"/>
        </w:r>
      </w:hyperlink>
    </w:p>
    <w:p w:rsidR="00157FFC" w:rsidRPr="00BF53D8" w:rsidRDefault="008868A8" w:rsidP="00BF53D8">
      <w:pPr>
        <w:pStyle w:val="21"/>
        <w:ind w:firstLine="426"/>
        <w:rPr>
          <w:rFonts w:ascii="Calibri" w:eastAsia="Times New Roman" w:hAnsi="Calibri"/>
          <w:b w:val="0"/>
          <w:kern w:val="2"/>
          <w:sz w:val="22"/>
          <w:lang w:eastAsia="ru-RU"/>
        </w:rPr>
      </w:pPr>
      <w:hyperlink w:anchor="_Toc138770179" w:history="1">
        <w:r w:rsidR="00157FFC" w:rsidRPr="00BF53D8">
          <w:rPr>
            <w:rStyle w:val="a3"/>
            <w:b w:val="0"/>
          </w:rPr>
          <w:t>Глава 1. Общие положения</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_Toc138770179 \h </w:instrText>
        </w:r>
        <w:r w:rsidR="00157FFC" w:rsidRPr="00BF53D8">
          <w:rPr>
            <w:b w:val="0"/>
            <w:webHidden/>
          </w:rPr>
        </w:r>
        <w:r w:rsidR="00157FFC" w:rsidRPr="00BF53D8">
          <w:rPr>
            <w:b w:val="0"/>
            <w:webHidden/>
          </w:rPr>
          <w:fldChar w:fldCharType="separate"/>
        </w:r>
        <w:r w:rsidR="00174D48">
          <w:rPr>
            <w:b w:val="0"/>
            <w:webHidden/>
          </w:rPr>
          <w:t>3</w:t>
        </w:r>
        <w:r w:rsidR="00157FFC" w:rsidRPr="00BF53D8">
          <w:rPr>
            <w:b w:val="0"/>
            <w:webHidden/>
          </w:rPr>
          <w:fldChar w:fldCharType="end"/>
        </w:r>
      </w:hyperlink>
    </w:p>
    <w:p w:rsidR="00157FFC" w:rsidRPr="00BF53D8" w:rsidRDefault="008868A8" w:rsidP="00BF53D8">
      <w:pPr>
        <w:pStyle w:val="31"/>
        <w:ind w:firstLine="426"/>
        <w:rPr>
          <w:rFonts w:ascii="Calibri" w:eastAsia="Times New Roman" w:hAnsi="Calibri"/>
          <w:b w:val="0"/>
          <w:kern w:val="2"/>
          <w:sz w:val="22"/>
          <w:lang w:eastAsia="ru-RU"/>
        </w:rPr>
      </w:pPr>
      <w:hyperlink w:anchor="_Toc138770180" w:history="1">
        <w:r w:rsidR="00157FFC" w:rsidRPr="00BF53D8">
          <w:rPr>
            <w:rStyle w:val="a3"/>
            <w:b w:val="0"/>
          </w:rPr>
          <w:t>Статья 1. Предмет регулирования и цели подготовки Правил землепользования и застройки Засечного сельсовета Пензенского района Пензенской области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_Toc138770180 \h </w:instrText>
        </w:r>
        <w:r w:rsidR="00157FFC" w:rsidRPr="00BF53D8">
          <w:rPr>
            <w:b w:val="0"/>
            <w:webHidden/>
          </w:rPr>
        </w:r>
        <w:r w:rsidR="00157FFC" w:rsidRPr="00BF53D8">
          <w:rPr>
            <w:b w:val="0"/>
            <w:webHidden/>
          </w:rPr>
          <w:fldChar w:fldCharType="separate"/>
        </w:r>
        <w:r w:rsidR="00174D48">
          <w:rPr>
            <w:b w:val="0"/>
            <w:webHidden/>
          </w:rPr>
          <w:t>3</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1" w:history="1">
        <w:r w:rsidR="00157FFC" w:rsidRPr="00BF53D8">
          <w:rPr>
            <w:rStyle w:val="a3"/>
            <w:b w:val="0"/>
          </w:rPr>
          <w:t>Статья 2. Основные понятия, используемые в Правилах</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_Toc138770181 \h </w:instrText>
        </w:r>
        <w:r w:rsidR="00157FFC" w:rsidRPr="00BF53D8">
          <w:rPr>
            <w:b w:val="0"/>
            <w:webHidden/>
          </w:rPr>
        </w:r>
        <w:r w:rsidR="00157FFC" w:rsidRPr="00BF53D8">
          <w:rPr>
            <w:b w:val="0"/>
            <w:webHidden/>
          </w:rPr>
          <w:fldChar w:fldCharType="separate"/>
        </w:r>
        <w:r w:rsidR="00174D48">
          <w:rPr>
            <w:b w:val="0"/>
            <w:webHidden/>
          </w:rPr>
          <w:t>3</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2" w:history="1">
        <w:r w:rsidR="00157FFC" w:rsidRPr="00BF53D8">
          <w:rPr>
            <w:rStyle w:val="a3"/>
            <w:b w:val="0"/>
          </w:rPr>
          <w:t>Статья 3. Сфера применения Правил</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_Toc138770182 \h </w:instrText>
        </w:r>
        <w:r w:rsidR="00157FFC" w:rsidRPr="00BF53D8">
          <w:rPr>
            <w:b w:val="0"/>
            <w:webHidden/>
          </w:rPr>
        </w:r>
        <w:r w:rsidR="00157FFC" w:rsidRPr="00BF53D8">
          <w:rPr>
            <w:b w:val="0"/>
            <w:webHidden/>
          </w:rPr>
          <w:fldChar w:fldCharType="separate"/>
        </w:r>
        <w:r w:rsidR="00174D48">
          <w:rPr>
            <w:b w:val="0"/>
            <w:webHidden/>
          </w:rPr>
          <w:t>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3" w:history="1">
        <w:r w:rsidR="00157FFC" w:rsidRPr="00BF53D8">
          <w:rPr>
            <w:rStyle w:val="a3"/>
            <w:b w:val="0"/>
          </w:rPr>
          <w:t>Статья 4. Содержание и порядок применения Правил</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_Toc138770183 \h </w:instrText>
        </w:r>
        <w:r w:rsidR="00157FFC" w:rsidRPr="00BF53D8">
          <w:rPr>
            <w:b w:val="0"/>
            <w:webHidden/>
          </w:rPr>
        </w:r>
        <w:r w:rsidR="00157FFC" w:rsidRPr="00BF53D8">
          <w:rPr>
            <w:b w:val="0"/>
            <w:webHidden/>
          </w:rPr>
          <w:fldChar w:fldCharType="separate"/>
        </w:r>
        <w:r w:rsidR="00174D48">
          <w:rPr>
            <w:b w:val="0"/>
            <w:webHidden/>
          </w:rPr>
          <w:t>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4" w:history="1">
        <w:r w:rsidR="00157FFC" w:rsidRPr="00BF53D8">
          <w:rPr>
            <w:rStyle w:val="a3"/>
            <w:b w:val="0"/>
          </w:rPr>
          <w:t>Статья 5. Использование объектов недвижимости, не соответствующих настоящим Правилам</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_Toc138770184 \h </w:instrText>
        </w:r>
        <w:r w:rsidR="00157FFC" w:rsidRPr="00BF53D8">
          <w:rPr>
            <w:b w:val="0"/>
            <w:webHidden/>
          </w:rPr>
        </w:r>
        <w:r w:rsidR="00157FFC" w:rsidRPr="00BF53D8">
          <w:rPr>
            <w:b w:val="0"/>
            <w:webHidden/>
          </w:rPr>
          <w:fldChar w:fldCharType="separate"/>
        </w:r>
        <w:r w:rsidR="00174D48">
          <w:rPr>
            <w:b w:val="0"/>
            <w:webHidden/>
          </w:rPr>
          <w:t>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5" w:history="1">
        <w:r w:rsidR="00157FFC" w:rsidRPr="00BF53D8">
          <w:rPr>
            <w:rStyle w:val="a3"/>
            <w:b w:val="0"/>
          </w:rPr>
          <w:t>Статья 6. Открытость и доступность информации о землепользовании и застройке</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_Toc138770185 \h </w:instrText>
        </w:r>
        <w:r w:rsidR="00157FFC" w:rsidRPr="00BF53D8">
          <w:rPr>
            <w:b w:val="0"/>
            <w:webHidden/>
          </w:rPr>
        </w:r>
        <w:r w:rsidR="00157FFC" w:rsidRPr="00BF53D8">
          <w:rPr>
            <w:b w:val="0"/>
            <w:webHidden/>
          </w:rPr>
          <w:fldChar w:fldCharType="separate"/>
        </w:r>
        <w:r w:rsidR="00174D48">
          <w:rPr>
            <w:b w:val="0"/>
            <w:webHidden/>
          </w:rPr>
          <w:t>7</w:t>
        </w:r>
        <w:r w:rsidR="00157FFC" w:rsidRPr="00BF53D8">
          <w:rPr>
            <w:b w:val="0"/>
            <w:webHidden/>
          </w:rPr>
          <w:fldChar w:fldCharType="end"/>
        </w:r>
      </w:hyperlink>
    </w:p>
    <w:p w:rsidR="00157FFC" w:rsidRPr="00BF53D8" w:rsidRDefault="008868A8" w:rsidP="00BF53D8">
      <w:pPr>
        <w:pStyle w:val="21"/>
        <w:ind w:firstLine="426"/>
        <w:rPr>
          <w:rFonts w:ascii="Calibri" w:eastAsia="Times New Roman" w:hAnsi="Calibri"/>
          <w:b w:val="0"/>
          <w:kern w:val="2"/>
          <w:sz w:val="22"/>
          <w:lang w:eastAsia="ru-RU"/>
        </w:rPr>
      </w:pPr>
      <w:hyperlink w:anchor="_Toc138770186" w:history="1">
        <w:r w:rsidR="00157FFC" w:rsidRPr="00BF53D8">
          <w:rPr>
            <w:rStyle w:val="a3"/>
            <w:b w:val="0"/>
          </w:rPr>
          <w:t>Глава 2. Положение о регулировании землепользования и застройки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_Toc138770186 \h </w:instrText>
        </w:r>
        <w:r w:rsidR="00157FFC" w:rsidRPr="00BF53D8">
          <w:rPr>
            <w:b w:val="0"/>
            <w:webHidden/>
          </w:rPr>
        </w:r>
        <w:r w:rsidR="00157FFC" w:rsidRPr="00BF53D8">
          <w:rPr>
            <w:b w:val="0"/>
            <w:webHidden/>
          </w:rPr>
          <w:fldChar w:fldCharType="separate"/>
        </w:r>
        <w:r w:rsidR="00174D48">
          <w:rPr>
            <w:b w:val="0"/>
            <w:webHidden/>
          </w:rPr>
          <w:t>7</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87" w:history="1">
        <w:r w:rsidR="00157FFC" w:rsidRPr="00BF53D8">
          <w:rPr>
            <w:rStyle w:val="a3"/>
            <w:b w:val="0"/>
          </w:rPr>
          <w:t>Статья 7. Полномочия Министерства градостроительства и архитектуры Пензенской области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_Toc138770187 \h </w:instrText>
        </w:r>
        <w:r w:rsidR="00157FFC" w:rsidRPr="00BF53D8">
          <w:rPr>
            <w:b w:val="0"/>
            <w:webHidden/>
          </w:rPr>
        </w:r>
        <w:r w:rsidR="00157FFC" w:rsidRPr="00BF53D8">
          <w:rPr>
            <w:b w:val="0"/>
            <w:webHidden/>
          </w:rPr>
          <w:fldChar w:fldCharType="separate"/>
        </w:r>
        <w:r w:rsidR="00174D48">
          <w:rPr>
            <w:b w:val="0"/>
            <w:webHidden/>
          </w:rPr>
          <w:t>7</w:t>
        </w:r>
        <w:r w:rsidR="00157FFC" w:rsidRPr="00BF53D8">
          <w:rPr>
            <w:b w:val="0"/>
            <w:webHidden/>
          </w:rPr>
          <w:fldChar w:fldCharType="end"/>
        </w:r>
      </w:hyperlink>
    </w:p>
    <w:p w:rsidR="00157FFC" w:rsidRPr="00BF53D8" w:rsidRDefault="008868A8" w:rsidP="00BF53D8">
      <w:pPr>
        <w:pStyle w:val="31"/>
        <w:ind w:firstLine="426"/>
        <w:rPr>
          <w:rFonts w:ascii="Calibri" w:eastAsia="Times New Roman" w:hAnsi="Calibri"/>
          <w:b w:val="0"/>
          <w:kern w:val="2"/>
          <w:sz w:val="22"/>
          <w:lang w:eastAsia="ru-RU"/>
        </w:rPr>
      </w:pPr>
      <w:hyperlink w:anchor="_Toc138770188" w:history="1">
        <w:r w:rsidR="00157FFC" w:rsidRPr="00BF53D8">
          <w:rPr>
            <w:rStyle w:val="a3"/>
            <w:b w:val="0"/>
          </w:rPr>
          <w:t>Статья 8. Комиссия по подготовке проектов Правил землепользования и застройки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_Toc138770188 \h </w:instrText>
        </w:r>
        <w:r w:rsidR="00157FFC" w:rsidRPr="00BF53D8">
          <w:rPr>
            <w:b w:val="0"/>
            <w:webHidden/>
          </w:rPr>
        </w:r>
        <w:r w:rsidR="00157FFC" w:rsidRPr="00BF53D8">
          <w:rPr>
            <w:b w:val="0"/>
            <w:webHidden/>
          </w:rPr>
          <w:fldChar w:fldCharType="separate"/>
        </w:r>
        <w:r w:rsidR="00174D48">
          <w:rPr>
            <w:b w:val="0"/>
            <w:webHidden/>
          </w:rPr>
          <w:t>8</w:t>
        </w:r>
        <w:r w:rsidR="00157FFC" w:rsidRPr="00BF53D8">
          <w:rPr>
            <w:b w:val="0"/>
            <w:webHidden/>
          </w:rPr>
          <w:fldChar w:fldCharType="end"/>
        </w:r>
      </w:hyperlink>
    </w:p>
    <w:p w:rsidR="00157FFC" w:rsidRPr="00BF53D8" w:rsidRDefault="008868A8" w:rsidP="00BF53D8">
      <w:pPr>
        <w:pStyle w:val="21"/>
        <w:ind w:firstLine="426"/>
        <w:rPr>
          <w:rFonts w:ascii="Calibri" w:eastAsia="Times New Roman" w:hAnsi="Calibri"/>
          <w:b w:val="0"/>
          <w:kern w:val="2"/>
          <w:sz w:val="22"/>
          <w:lang w:eastAsia="ru-RU"/>
        </w:rPr>
      </w:pPr>
      <w:hyperlink w:anchor="_Toc138770189" w:history="1">
        <w:r w:rsidR="00157FFC" w:rsidRPr="00BF53D8">
          <w:rPr>
            <w:rStyle w:val="a3"/>
            <w:b w:val="0"/>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_Toc138770189 \h </w:instrText>
        </w:r>
        <w:r w:rsidR="00157FFC" w:rsidRPr="00BF53D8">
          <w:rPr>
            <w:b w:val="0"/>
            <w:webHidden/>
          </w:rPr>
        </w:r>
        <w:r w:rsidR="00157FFC" w:rsidRPr="00BF53D8">
          <w:rPr>
            <w:b w:val="0"/>
            <w:webHidden/>
          </w:rPr>
          <w:fldChar w:fldCharType="separate"/>
        </w:r>
        <w:r w:rsidR="00174D48">
          <w:rPr>
            <w:b w:val="0"/>
            <w:webHidden/>
          </w:rPr>
          <w:t>11</w:t>
        </w:r>
        <w:r w:rsidR="00157FFC" w:rsidRPr="00BF53D8">
          <w:rPr>
            <w:b w:val="0"/>
            <w:webHidden/>
          </w:rPr>
          <w:fldChar w:fldCharType="end"/>
        </w:r>
      </w:hyperlink>
    </w:p>
    <w:p w:rsidR="00157FFC" w:rsidRPr="00BF53D8" w:rsidRDefault="008868A8" w:rsidP="00BF53D8">
      <w:pPr>
        <w:pStyle w:val="31"/>
        <w:ind w:firstLine="426"/>
        <w:rPr>
          <w:rFonts w:ascii="Calibri" w:eastAsia="Times New Roman" w:hAnsi="Calibri"/>
          <w:b w:val="0"/>
          <w:kern w:val="2"/>
          <w:sz w:val="22"/>
          <w:lang w:eastAsia="ru-RU"/>
        </w:rPr>
      </w:pPr>
      <w:hyperlink w:anchor="_Toc138770190" w:history="1">
        <w:r w:rsidR="00157FFC" w:rsidRPr="00BF53D8">
          <w:rPr>
            <w:rStyle w:val="a3"/>
            <w:b w:val="0"/>
          </w:rPr>
          <w:t>Статья 9. Изменение видов разрешенного использования земельных участков и объектов капитального строительства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_Toc138770190 \h </w:instrText>
        </w:r>
        <w:r w:rsidR="00157FFC" w:rsidRPr="00BF53D8">
          <w:rPr>
            <w:b w:val="0"/>
            <w:webHidden/>
          </w:rPr>
        </w:r>
        <w:r w:rsidR="00157FFC" w:rsidRPr="00BF53D8">
          <w:rPr>
            <w:b w:val="0"/>
            <w:webHidden/>
          </w:rPr>
          <w:fldChar w:fldCharType="separate"/>
        </w:r>
        <w:r w:rsidR="00174D48">
          <w:rPr>
            <w:b w:val="0"/>
            <w:webHidden/>
          </w:rPr>
          <w:t>11</w:t>
        </w:r>
        <w:r w:rsidR="00157FFC" w:rsidRPr="00BF53D8">
          <w:rPr>
            <w:b w:val="0"/>
            <w:webHidden/>
          </w:rPr>
          <w:fldChar w:fldCharType="end"/>
        </w:r>
      </w:hyperlink>
    </w:p>
    <w:p w:rsidR="00157FFC" w:rsidRPr="00BF53D8" w:rsidRDefault="008868A8" w:rsidP="00BF53D8">
      <w:pPr>
        <w:pStyle w:val="31"/>
        <w:ind w:firstLine="426"/>
        <w:rPr>
          <w:rFonts w:ascii="Calibri" w:eastAsia="Times New Roman" w:hAnsi="Calibri"/>
          <w:b w:val="0"/>
          <w:kern w:val="2"/>
          <w:sz w:val="22"/>
          <w:lang w:eastAsia="ru-RU"/>
        </w:rPr>
      </w:pPr>
      <w:hyperlink w:anchor="_Toc138770191" w:history="1">
        <w:r w:rsidR="00157FFC" w:rsidRPr="00BF53D8">
          <w:rPr>
            <w:rStyle w:val="a3"/>
            <w:b w:val="0"/>
          </w:rPr>
          <w:t>Статья 10. Предоставление разрешения на условно разрешенный вид использования земельного участка или объекта капитального строительства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_Toc138770191 \h </w:instrText>
        </w:r>
        <w:r w:rsidR="00157FFC" w:rsidRPr="00BF53D8">
          <w:rPr>
            <w:b w:val="0"/>
            <w:webHidden/>
          </w:rPr>
        </w:r>
        <w:r w:rsidR="00157FFC" w:rsidRPr="00BF53D8">
          <w:rPr>
            <w:b w:val="0"/>
            <w:webHidden/>
          </w:rPr>
          <w:fldChar w:fldCharType="separate"/>
        </w:r>
        <w:r w:rsidR="00174D48">
          <w:rPr>
            <w:b w:val="0"/>
            <w:webHidden/>
          </w:rPr>
          <w:t>12</w:t>
        </w:r>
        <w:r w:rsidR="00157FFC" w:rsidRPr="00BF53D8">
          <w:rPr>
            <w:b w:val="0"/>
            <w:webHidden/>
          </w:rPr>
          <w:fldChar w:fldCharType="end"/>
        </w:r>
      </w:hyperlink>
    </w:p>
    <w:p w:rsidR="00157FFC" w:rsidRPr="00BF53D8" w:rsidRDefault="008868A8" w:rsidP="00BF53D8">
      <w:pPr>
        <w:pStyle w:val="31"/>
        <w:ind w:firstLine="426"/>
        <w:rPr>
          <w:rFonts w:ascii="Calibri" w:eastAsia="Times New Roman" w:hAnsi="Calibri"/>
          <w:b w:val="0"/>
          <w:kern w:val="2"/>
          <w:sz w:val="22"/>
          <w:lang w:eastAsia="ru-RU"/>
        </w:rPr>
      </w:pPr>
      <w:hyperlink w:anchor="_Toc138770192" w:history="1">
        <w:r w:rsidR="00157FFC" w:rsidRPr="00BF53D8">
          <w:rPr>
            <w:rStyle w:val="a3"/>
            <w:b w:val="0"/>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_Toc138770192 \h </w:instrText>
        </w:r>
        <w:r w:rsidR="00157FFC" w:rsidRPr="00BF53D8">
          <w:rPr>
            <w:b w:val="0"/>
            <w:webHidden/>
          </w:rPr>
        </w:r>
        <w:r w:rsidR="00157FFC" w:rsidRPr="00BF53D8">
          <w:rPr>
            <w:b w:val="0"/>
            <w:webHidden/>
          </w:rPr>
          <w:fldChar w:fldCharType="separate"/>
        </w:r>
        <w:r w:rsidR="00174D48">
          <w:rPr>
            <w:b w:val="0"/>
            <w:webHidden/>
          </w:rPr>
          <w:t>13</w:t>
        </w:r>
        <w:r w:rsidR="00157FFC" w:rsidRPr="00BF53D8">
          <w:rPr>
            <w:b w:val="0"/>
            <w:webHidden/>
          </w:rPr>
          <w:fldChar w:fldCharType="end"/>
        </w:r>
      </w:hyperlink>
    </w:p>
    <w:p w:rsidR="00157FFC" w:rsidRPr="00BF53D8" w:rsidRDefault="008868A8" w:rsidP="00BF53D8">
      <w:pPr>
        <w:pStyle w:val="21"/>
        <w:ind w:firstLine="426"/>
        <w:rPr>
          <w:rFonts w:ascii="Calibri" w:eastAsia="Times New Roman" w:hAnsi="Calibri"/>
          <w:b w:val="0"/>
          <w:kern w:val="2"/>
          <w:sz w:val="22"/>
          <w:lang w:eastAsia="ru-RU"/>
        </w:rPr>
      </w:pPr>
      <w:hyperlink w:anchor="_Toc138770193" w:history="1">
        <w:r w:rsidR="00157FFC" w:rsidRPr="00BF53D8">
          <w:rPr>
            <w:rStyle w:val="a3"/>
            <w:b w:val="0"/>
          </w:rPr>
          <w:t>Глава 4. Положение о подготовке документации по планировке территории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_Toc138770193 \h </w:instrText>
        </w:r>
        <w:r w:rsidR="00157FFC" w:rsidRPr="00BF53D8">
          <w:rPr>
            <w:b w:val="0"/>
            <w:webHidden/>
          </w:rPr>
        </w:r>
        <w:r w:rsidR="00157FFC" w:rsidRPr="00BF53D8">
          <w:rPr>
            <w:b w:val="0"/>
            <w:webHidden/>
          </w:rPr>
          <w:fldChar w:fldCharType="separate"/>
        </w:r>
        <w:r w:rsidR="00174D48">
          <w:rPr>
            <w:b w:val="0"/>
            <w:webHidden/>
          </w:rPr>
          <w:t>14</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94" w:history="1">
        <w:r w:rsidR="00157FFC" w:rsidRPr="00BF53D8">
          <w:rPr>
            <w:rStyle w:val="a3"/>
            <w:b w:val="0"/>
          </w:rPr>
          <w:t>Статья 12. Общие положения о подготовке документации по планировке территории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_Toc138770194 \h </w:instrText>
        </w:r>
        <w:r w:rsidR="00157FFC" w:rsidRPr="00BF53D8">
          <w:rPr>
            <w:b w:val="0"/>
            <w:webHidden/>
          </w:rPr>
        </w:r>
        <w:r w:rsidR="00157FFC" w:rsidRPr="00BF53D8">
          <w:rPr>
            <w:b w:val="0"/>
            <w:webHidden/>
          </w:rPr>
          <w:fldChar w:fldCharType="separate"/>
        </w:r>
        <w:r w:rsidR="00174D48">
          <w:rPr>
            <w:b w:val="0"/>
            <w:webHidden/>
          </w:rPr>
          <w:t>14</w:t>
        </w:r>
        <w:r w:rsidR="00157FFC" w:rsidRPr="00BF53D8">
          <w:rPr>
            <w:b w:val="0"/>
            <w:webHidden/>
          </w:rPr>
          <w:fldChar w:fldCharType="end"/>
        </w:r>
      </w:hyperlink>
    </w:p>
    <w:p w:rsidR="00157FFC" w:rsidRPr="00BF53D8" w:rsidRDefault="008868A8" w:rsidP="00BF53D8">
      <w:pPr>
        <w:pStyle w:val="21"/>
        <w:ind w:firstLine="426"/>
        <w:rPr>
          <w:rFonts w:ascii="Calibri" w:eastAsia="Times New Roman" w:hAnsi="Calibri"/>
          <w:b w:val="0"/>
          <w:kern w:val="2"/>
          <w:sz w:val="22"/>
          <w:lang w:eastAsia="ru-RU"/>
        </w:rPr>
      </w:pPr>
      <w:hyperlink w:anchor="_Toc138770195" w:history="1">
        <w:r w:rsidR="00157FFC" w:rsidRPr="00BF53D8">
          <w:rPr>
            <w:rStyle w:val="a3"/>
            <w:b w:val="0"/>
          </w:rPr>
          <w:t>Глава 5. Положение о проведении общественных обсуждений или публичных слушаний по вопросам землепользования и застройки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_Toc138770195 \h </w:instrText>
        </w:r>
        <w:r w:rsidR="00157FFC" w:rsidRPr="00BF53D8">
          <w:rPr>
            <w:b w:val="0"/>
            <w:webHidden/>
          </w:rPr>
        </w:r>
        <w:r w:rsidR="00157FFC" w:rsidRPr="00BF53D8">
          <w:rPr>
            <w:b w:val="0"/>
            <w:webHidden/>
          </w:rPr>
          <w:fldChar w:fldCharType="separate"/>
        </w:r>
        <w:r w:rsidR="00174D48">
          <w:rPr>
            <w:b w:val="0"/>
            <w:webHidden/>
          </w:rPr>
          <w:t>16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96" w:history="1">
        <w:r w:rsidR="00157FFC" w:rsidRPr="00BF53D8">
          <w:rPr>
            <w:rStyle w:val="a3"/>
            <w:b w:val="0"/>
          </w:rPr>
          <w:t>Статья 13. Общие положения о порядке проведения общественных обсуждений или публичных слушаний в сфере градостроительной деятельности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_Toc138770196 \h </w:instrText>
        </w:r>
        <w:r w:rsidR="00157FFC" w:rsidRPr="00BF53D8">
          <w:rPr>
            <w:b w:val="0"/>
            <w:webHidden/>
          </w:rPr>
        </w:r>
        <w:r w:rsidR="00157FFC" w:rsidRPr="00BF53D8">
          <w:rPr>
            <w:b w:val="0"/>
            <w:webHidden/>
          </w:rPr>
          <w:fldChar w:fldCharType="separate"/>
        </w:r>
        <w:r w:rsidR="00174D48">
          <w:rPr>
            <w:b w:val="0"/>
            <w:webHidden/>
          </w:rPr>
          <w:t>16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97" w:history="1">
        <w:r w:rsidR="00157FFC" w:rsidRPr="00BF53D8">
          <w:rPr>
            <w:rStyle w:val="a3"/>
            <w:b w:val="0"/>
          </w:rPr>
          <w:t>Глава 6. Положение о внесении изменений в Правила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_Toc138770197 \h </w:instrText>
        </w:r>
        <w:r w:rsidR="00157FFC" w:rsidRPr="00BF53D8">
          <w:rPr>
            <w:b w:val="0"/>
            <w:webHidden/>
          </w:rPr>
        </w:r>
        <w:r w:rsidR="00157FFC" w:rsidRPr="00BF53D8">
          <w:rPr>
            <w:b w:val="0"/>
            <w:webHidden/>
          </w:rPr>
          <w:fldChar w:fldCharType="separate"/>
        </w:r>
        <w:r w:rsidR="00174D48">
          <w:rPr>
            <w:b w:val="0"/>
            <w:webHidden/>
          </w:rPr>
          <w:t>16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98" w:history="1">
        <w:r w:rsidR="00157FFC" w:rsidRPr="00BF53D8">
          <w:rPr>
            <w:rStyle w:val="a3"/>
            <w:b w:val="0"/>
          </w:rPr>
          <w:t>Статья 14. Основания и порядок внесения изменений в Правила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_Toc138770198 \h </w:instrText>
        </w:r>
        <w:r w:rsidR="00157FFC" w:rsidRPr="00BF53D8">
          <w:rPr>
            <w:b w:val="0"/>
            <w:webHidden/>
          </w:rPr>
        </w:r>
        <w:r w:rsidR="00157FFC" w:rsidRPr="00BF53D8">
          <w:rPr>
            <w:b w:val="0"/>
            <w:webHidden/>
          </w:rPr>
          <w:fldChar w:fldCharType="separate"/>
        </w:r>
        <w:r w:rsidR="00174D48">
          <w:rPr>
            <w:b w:val="0"/>
            <w:webHidden/>
          </w:rPr>
          <w:t>16</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199" w:history="1">
        <w:r w:rsidR="00157FFC" w:rsidRPr="00BF53D8">
          <w:rPr>
            <w:rStyle w:val="a3"/>
            <w:b w:val="0"/>
          </w:rPr>
          <w:t>Глава 7. Положение о регулировании иных вопросов землепользования и застройки</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_Toc138770199 \h </w:instrText>
        </w:r>
        <w:r w:rsidR="00157FFC" w:rsidRPr="00BF53D8">
          <w:rPr>
            <w:b w:val="0"/>
            <w:webHidden/>
          </w:rPr>
        </w:r>
        <w:r w:rsidR="00157FFC" w:rsidRPr="00BF53D8">
          <w:rPr>
            <w:b w:val="0"/>
            <w:webHidden/>
          </w:rPr>
          <w:fldChar w:fldCharType="separate"/>
        </w:r>
        <w:r w:rsidR="00174D48">
          <w:rPr>
            <w:b w:val="0"/>
            <w:webHidden/>
          </w:rPr>
          <w:t>18</w:t>
        </w:r>
        <w:r w:rsidR="00157FFC" w:rsidRPr="00BF53D8">
          <w:rPr>
            <w:b w:val="0"/>
            <w:webHidden/>
          </w:rPr>
          <w:fldChar w:fldCharType="end"/>
        </w:r>
      </w:hyperlink>
    </w:p>
    <w:p w:rsidR="00157FFC" w:rsidRPr="00BF53D8" w:rsidRDefault="008868A8" w:rsidP="00BF53D8">
      <w:pPr>
        <w:pStyle w:val="41"/>
        <w:ind w:left="0" w:firstLine="426"/>
        <w:rPr>
          <w:rFonts w:ascii="Calibri" w:eastAsia="Times New Roman" w:hAnsi="Calibri"/>
          <w:b w:val="0"/>
          <w:bCs w:val="0"/>
          <w:kern w:val="2"/>
          <w:sz w:val="22"/>
          <w:lang w:eastAsia="ru-RU"/>
        </w:rPr>
      </w:pPr>
      <w:hyperlink w:anchor="_Toc138770200" w:history="1">
        <w:r w:rsidR="00157FFC" w:rsidRPr="00BF53D8">
          <w:rPr>
            <w:rStyle w:val="a3"/>
            <w:b w:val="0"/>
          </w:rPr>
          <w:t>Статья 15. Общие принципы регулирования иных вопросов землепользования и застройки на территории сельсовета</w:t>
        </w:r>
        <w:r w:rsidR="00157FFC" w:rsidRPr="00BF53D8">
          <w:rPr>
            <w:b w:val="0"/>
            <w:webHidden/>
          </w:rPr>
          <w:tab/>
        </w:r>
        <w:r w:rsidR="00157FFC" w:rsidRPr="00BF53D8">
          <w:rPr>
            <w:b w:val="0"/>
            <w:webHidden/>
          </w:rPr>
          <w:fldChar w:fldCharType="begin"/>
        </w:r>
        <w:r w:rsidR="00157FFC" w:rsidRPr="00BF53D8">
          <w:rPr>
            <w:b w:val="0"/>
            <w:webHidden/>
          </w:rPr>
          <w:instrText xml:space="preserve"> PAGEREF _Toc138770200 \h </w:instrText>
        </w:r>
        <w:r w:rsidR="00157FFC" w:rsidRPr="00BF53D8">
          <w:rPr>
            <w:b w:val="0"/>
            <w:webHidden/>
          </w:rPr>
        </w:r>
        <w:r w:rsidR="00157FFC" w:rsidRPr="00BF53D8">
          <w:rPr>
            <w:b w:val="0"/>
            <w:webHidden/>
          </w:rPr>
          <w:fldChar w:fldCharType="separate"/>
        </w:r>
        <w:r w:rsidR="00174D48">
          <w:rPr>
            <w:b w:val="0"/>
            <w:webHidden/>
          </w:rPr>
          <w:t>18</w:t>
        </w:r>
        <w:r w:rsidR="00157FFC" w:rsidRPr="00BF53D8">
          <w:rPr>
            <w:b w:val="0"/>
            <w:webHidden/>
          </w:rPr>
          <w:fldChar w:fldCharType="end"/>
        </w:r>
      </w:hyperlink>
    </w:p>
    <w:p w:rsidR="00B75AC6" w:rsidRPr="009D6DEC" w:rsidRDefault="00670081" w:rsidP="00157FFC">
      <w:pPr>
        <w:pStyle w:val="4"/>
        <w:ind w:firstLine="426"/>
        <w:jc w:val="both"/>
        <w:rPr>
          <w:b w:val="0"/>
          <w:sz w:val="20"/>
          <w:szCs w:val="20"/>
        </w:rPr>
      </w:pPr>
      <w:r w:rsidRPr="000F6A49">
        <w:rPr>
          <w:b w:val="0"/>
          <w:sz w:val="20"/>
          <w:szCs w:val="20"/>
          <w:highlight w:val="yellow"/>
        </w:rPr>
        <w:fldChar w:fldCharType="end"/>
      </w:r>
      <w:r w:rsidR="00B75AC6" w:rsidRPr="009D6DEC">
        <w:rPr>
          <w:b w:val="0"/>
          <w:sz w:val="20"/>
          <w:szCs w:val="20"/>
        </w:rPr>
        <w:t xml:space="preserve"> </w:t>
      </w:r>
    </w:p>
    <w:p w:rsidR="00B75AC6" w:rsidRPr="00973926" w:rsidRDefault="00B75AC6" w:rsidP="00157FFC">
      <w:pPr>
        <w:ind w:firstLine="426"/>
        <w:jc w:val="left"/>
        <w:rPr>
          <w:sz w:val="20"/>
          <w:szCs w:val="20"/>
          <w:lang w:val="x-none"/>
        </w:rPr>
      </w:pPr>
    </w:p>
    <w:p w:rsidR="00216146" w:rsidRPr="00216146" w:rsidRDefault="00142DD5" w:rsidP="009E5469">
      <w:pPr>
        <w:pStyle w:val="1"/>
        <w:rPr>
          <w:sz w:val="24"/>
          <w:szCs w:val="24"/>
          <w:lang w:val="ru-RU"/>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138770178"/>
      <w:bookmarkStart w:id="12" w:name="bookmark22"/>
      <w:bookmarkStart w:id="13" w:name="_Toc277073829"/>
      <w:r>
        <w:lastRenderedPageBreak/>
        <w:t xml:space="preserve">ЧАСТЬ </w:t>
      </w:r>
      <w:r w:rsidR="00AE6AB1">
        <w:rPr>
          <w:lang w:val="ru-RU"/>
        </w:rPr>
        <w:t>1</w:t>
      </w:r>
      <w:r>
        <w:t>. ПОРЯДОК ПРИМЕНЕНИЯ ПРАВИЛ ЗЕМЛЕПОЛЬЗОВАНИЯ И ЗАСТРОЙКИ И ВНЕСЕНИЯ В НИХ ИЗМЕНЕНИЙ</w:t>
      </w:r>
      <w:bookmarkEnd w:id="0"/>
      <w:bookmarkEnd w:id="1"/>
      <w:bookmarkEnd w:id="2"/>
      <w:bookmarkEnd w:id="3"/>
      <w:bookmarkEnd w:id="4"/>
      <w:bookmarkEnd w:id="5"/>
      <w:bookmarkEnd w:id="6"/>
      <w:bookmarkEnd w:id="7"/>
      <w:bookmarkEnd w:id="8"/>
      <w:bookmarkEnd w:id="9"/>
      <w:bookmarkEnd w:id="10"/>
      <w:bookmarkEnd w:id="11"/>
      <w:r w:rsidR="0092302A" w:rsidRPr="00615163">
        <w:rPr>
          <w:sz w:val="24"/>
          <w:szCs w:val="24"/>
        </w:rPr>
        <w:t xml:space="preserve"> </w:t>
      </w:r>
    </w:p>
    <w:p w:rsidR="0092302A" w:rsidRPr="00973926" w:rsidRDefault="00CA7853" w:rsidP="00973926">
      <w:pPr>
        <w:pStyle w:val="2"/>
        <w:rPr>
          <w:sz w:val="24"/>
          <w:szCs w:val="24"/>
        </w:rPr>
      </w:pPr>
      <w:bookmarkStart w:id="14" w:name="_Toc138770179"/>
      <w:r>
        <w:rPr>
          <w:sz w:val="24"/>
          <w:szCs w:val="24"/>
          <w:lang w:val="ru-RU"/>
        </w:rPr>
        <w:t>Глава</w:t>
      </w:r>
      <w:r w:rsidR="0092302A" w:rsidRPr="0092302A">
        <w:rPr>
          <w:sz w:val="24"/>
          <w:szCs w:val="24"/>
        </w:rPr>
        <w:t xml:space="preserve"> 1. Общие положения</w:t>
      </w:r>
      <w:bookmarkEnd w:id="14"/>
      <w:r w:rsidR="0092302A" w:rsidRPr="0092302A">
        <w:rPr>
          <w:sz w:val="24"/>
          <w:szCs w:val="24"/>
        </w:rPr>
        <w:t xml:space="preserve"> </w:t>
      </w:r>
    </w:p>
    <w:p w:rsidR="0092302A" w:rsidRPr="009E5469" w:rsidRDefault="00CA7853" w:rsidP="006F33CD">
      <w:pPr>
        <w:pStyle w:val="3"/>
        <w:rPr>
          <w:sz w:val="24"/>
          <w:szCs w:val="24"/>
          <w:lang w:val="ru-RU"/>
        </w:rPr>
      </w:pPr>
      <w:bookmarkStart w:id="15" w:name="_Hlk138321508"/>
      <w:bookmarkStart w:id="16" w:name="_Toc138770180"/>
      <w:r w:rsidRPr="009E5469">
        <w:rPr>
          <w:sz w:val="24"/>
          <w:szCs w:val="24"/>
          <w:lang w:val="ru-RU"/>
        </w:rPr>
        <w:t>Статья</w:t>
      </w:r>
      <w:bookmarkEnd w:id="15"/>
      <w:r w:rsidRPr="009E5469">
        <w:rPr>
          <w:sz w:val="24"/>
          <w:szCs w:val="24"/>
          <w:lang w:val="ru-RU"/>
        </w:rPr>
        <w:t xml:space="preserve"> </w:t>
      </w:r>
      <w:r w:rsidR="0092302A" w:rsidRPr="009E5469">
        <w:rPr>
          <w:sz w:val="24"/>
          <w:szCs w:val="24"/>
        </w:rPr>
        <w:t xml:space="preserve">1. Предмет регулирования и цели подготовки Правил землепользования и застройки </w:t>
      </w:r>
      <w:r w:rsidR="0092302A" w:rsidRPr="009E5469">
        <w:rPr>
          <w:sz w:val="24"/>
          <w:szCs w:val="24"/>
          <w:lang w:val="ru-RU"/>
        </w:rPr>
        <w:t xml:space="preserve">Засечного </w:t>
      </w:r>
      <w:r w:rsidR="0092302A" w:rsidRPr="009E5469">
        <w:rPr>
          <w:sz w:val="24"/>
          <w:szCs w:val="24"/>
        </w:rPr>
        <w:t xml:space="preserve">сельсовета </w:t>
      </w:r>
      <w:r w:rsidR="0092302A" w:rsidRPr="009E5469">
        <w:rPr>
          <w:sz w:val="24"/>
          <w:szCs w:val="24"/>
          <w:lang w:val="ru-RU"/>
        </w:rPr>
        <w:t>Пензенского</w:t>
      </w:r>
      <w:r w:rsidR="0092302A" w:rsidRPr="009E5469">
        <w:rPr>
          <w:sz w:val="24"/>
          <w:szCs w:val="24"/>
        </w:rPr>
        <w:t xml:space="preserve"> района Пензенской области</w:t>
      </w:r>
      <w:bookmarkEnd w:id="16"/>
    </w:p>
    <w:p w:rsidR="00216146" w:rsidRPr="00216146" w:rsidRDefault="00216146" w:rsidP="00216146"/>
    <w:p w:rsidR="009831D2" w:rsidRPr="009831D2" w:rsidRDefault="009831D2" w:rsidP="009831D2">
      <w:pPr>
        <w:contextualSpacing/>
      </w:pPr>
      <w:r w:rsidRPr="009831D2">
        <w:t>1. Правила землепользования и застройки Засечного сельсовета Пензенского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9831D2" w:rsidRPr="009831D2" w:rsidRDefault="009831D2" w:rsidP="009831D2">
      <w:pPr>
        <w:contextualSpacing/>
      </w:pPr>
      <w:r w:rsidRPr="009831D2">
        <w:t xml:space="preserve">2. Правила разработаны в соответствии с Градостроительным кодексом Российской Федерации, Земельным кодексом Российской Федерации, </w:t>
      </w:r>
      <w:r w:rsidRPr="009831D2">
        <w:rPr>
          <w:rFonts w:eastAsia="Times New Roman"/>
        </w:rPr>
        <w:t xml:space="preserve">Федеральным законом от 06.10.2003 № 131-ФЗ «Об общих принципах организации местного самоуправления в Российской Федерации» </w:t>
      </w:r>
      <w:r w:rsidRPr="009831D2">
        <w:t xml:space="preserve">Законом Пензенской области от 14.11.2006 №1164-ЗПО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216146" w:rsidRPr="00216146" w:rsidRDefault="00216146" w:rsidP="00216146">
      <w:pPr>
        <w:contextualSpacing/>
      </w:pPr>
      <w:r w:rsidRPr="00216146">
        <w:t xml:space="preserve">3. Правила разработаны в целях: </w:t>
      </w:r>
    </w:p>
    <w:p w:rsidR="00216146" w:rsidRPr="00216146" w:rsidRDefault="00216146" w:rsidP="00216146">
      <w:pPr>
        <w:contextualSpacing/>
      </w:pPr>
      <w:r w:rsidRPr="00216146">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216146" w:rsidRPr="00216146" w:rsidRDefault="00216146" w:rsidP="00216146">
      <w:pPr>
        <w:contextualSpacing/>
      </w:pPr>
      <w:r w:rsidRPr="00216146">
        <w:t xml:space="preserve">- создания условий для планировки территории муниципального образования; </w:t>
      </w:r>
    </w:p>
    <w:p w:rsidR="00216146" w:rsidRPr="00216146" w:rsidRDefault="00216146" w:rsidP="00216146">
      <w:pPr>
        <w:contextualSpacing/>
      </w:pPr>
      <w:r w:rsidRPr="00216146">
        <w:t xml:space="preserve">- обеспечения </w:t>
      </w:r>
      <w:r w:rsidRPr="00216146">
        <w:tab/>
        <w:t xml:space="preserve">прав и законных </w:t>
      </w:r>
      <w:r w:rsidRPr="00216146">
        <w:tab/>
        <w:t xml:space="preserve">интересов </w:t>
      </w:r>
      <w:r w:rsidRPr="00216146">
        <w:tab/>
        <w:t xml:space="preserve">физических </w:t>
      </w:r>
      <w:r w:rsidRPr="00216146">
        <w:tab/>
        <w:t xml:space="preserve">и юридических лиц, в том числе правообладателей земельных участков и объектов капитального строительства; </w:t>
      </w:r>
    </w:p>
    <w:p w:rsidR="00216146" w:rsidRPr="00216146" w:rsidRDefault="00216146" w:rsidP="00216146">
      <w:pPr>
        <w:contextualSpacing/>
      </w:pPr>
      <w:r w:rsidRPr="00216146">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216146" w:rsidRPr="00216146" w:rsidRDefault="00216146" w:rsidP="00216146">
      <w:pPr>
        <w:contextualSpacing/>
      </w:pPr>
    </w:p>
    <w:p w:rsidR="00775383" w:rsidRDefault="00CA7853" w:rsidP="006F33CD">
      <w:pPr>
        <w:pStyle w:val="4"/>
        <w:ind w:firstLine="709"/>
      </w:pPr>
      <w:bookmarkStart w:id="17" w:name="_Toc138770181"/>
      <w:r>
        <w:rPr>
          <w:szCs w:val="24"/>
          <w:lang w:val="ru-RU"/>
        </w:rPr>
        <w:t>Статья</w:t>
      </w:r>
      <w:r w:rsidRPr="00775383">
        <w:rPr>
          <w:szCs w:val="24"/>
        </w:rPr>
        <w:t xml:space="preserve"> </w:t>
      </w:r>
      <w:r w:rsidR="00775383" w:rsidRPr="00775383">
        <w:rPr>
          <w:szCs w:val="24"/>
        </w:rPr>
        <w:t>2. Основные понятия, используемые в Правилах</w:t>
      </w:r>
      <w:bookmarkEnd w:id="17"/>
    </w:p>
    <w:p w:rsidR="009E5469" w:rsidRPr="009E5469" w:rsidRDefault="009E5469" w:rsidP="009E5469">
      <w:pPr>
        <w:rPr>
          <w:lang w:val="x-none"/>
        </w:rPr>
      </w:pPr>
    </w:p>
    <w:p w:rsidR="00775383" w:rsidRPr="00775383" w:rsidRDefault="00775383" w:rsidP="00775383">
      <w:pPr>
        <w:contextualSpacing/>
      </w:pPr>
      <w:r w:rsidRPr="00775383">
        <w:t>В настоящих Правилах используются основные понятия, установленные законодательством Российской Федерации, в том числе:</w:t>
      </w:r>
    </w:p>
    <w:p w:rsidR="009831D2" w:rsidRPr="009831D2" w:rsidRDefault="009831D2" w:rsidP="009831D2">
      <w:pPr>
        <w:rPr>
          <w:rFonts w:eastAsia="Times New Roman"/>
          <w:lang w:eastAsia="ru-RU"/>
        </w:rPr>
      </w:pPr>
      <w:r w:rsidRPr="009831D2">
        <w:rPr>
          <w:rFonts w:eastAsia="Times New Roman"/>
          <w:b/>
          <w:bCs/>
          <w:lang w:eastAsia="ru-RU"/>
        </w:rPr>
        <w:t>1. Градостроительная деятельность</w:t>
      </w:r>
      <w:r w:rsidRPr="009831D2">
        <w:rPr>
          <w:rFonts w:eastAsia="Times New Roman"/>
          <w:lang w:eastAsia="ru-RU"/>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9831D2" w:rsidRPr="009831D2" w:rsidRDefault="009831D2" w:rsidP="009831D2">
      <w:pPr>
        <w:autoSpaceDE w:val="0"/>
        <w:autoSpaceDN w:val="0"/>
        <w:adjustRightInd w:val="0"/>
        <w:rPr>
          <w:lang w:eastAsia="ru-RU"/>
        </w:rPr>
      </w:pPr>
      <w:r w:rsidRPr="009831D2">
        <w:rPr>
          <w:b/>
          <w:bCs/>
          <w:lang w:eastAsia="ru-RU"/>
        </w:rPr>
        <w:t>2. Градостроительный регламент</w:t>
      </w:r>
      <w:r w:rsidRPr="009831D2">
        <w:rPr>
          <w:bCs/>
          <w:lang w:eastAsia="ru-RU"/>
        </w:rPr>
        <w:t xml:space="preserve"> </w:t>
      </w:r>
      <w:r w:rsidRPr="009831D2">
        <w:rPr>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w:t>
      </w:r>
      <w:r w:rsidRPr="009831D2">
        <w:rPr>
          <w:lang w:eastAsia="ru-RU"/>
        </w:rPr>
        <w:lastRenderedPageBreak/>
        <w:t>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9831D2" w:rsidRPr="009831D2" w:rsidRDefault="009831D2" w:rsidP="009831D2">
      <w:pPr>
        <w:autoSpaceDE w:val="0"/>
        <w:autoSpaceDN w:val="0"/>
        <w:adjustRightInd w:val="0"/>
        <w:rPr>
          <w:lang w:eastAsia="ru-RU"/>
        </w:rPr>
      </w:pPr>
      <w:r w:rsidRPr="009831D2">
        <w:rPr>
          <w:b/>
          <w:bCs/>
          <w:lang w:eastAsia="ru-RU"/>
        </w:rPr>
        <w:t>3. Градостроительное зонирование</w:t>
      </w:r>
      <w:r w:rsidRPr="009831D2">
        <w:rPr>
          <w:bCs/>
          <w:lang w:eastAsia="ru-RU"/>
        </w:rPr>
        <w:t xml:space="preserve"> </w:t>
      </w:r>
      <w:r w:rsidRPr="009831D2">
        <w:rPr>
          <w:lang w:eastAsia="ru-RU"/>
        </w:rPr>
        <w:t>– зонирование территорий муниципальных образований в целях определения территориальных зон и установления градостроительных регламентов;</w:t>
      </w:r>
    </w:p>
    <w:p w:rsidR="009831D2" w:rsidRPr="009831D2" w:rsidRDefault="009831D2" w:rsidP="009831D2">
      <w:pPr>
        <w:autoSpaceDE w:val="0"/>
        <w:autoSpaceDN w:val="0"/>
        <w:adjustRightInd w:val="0"/>
        <w:rPr>
          <w:lang w:eastAsia="ru-RU"/>
        </w:rPr>
      </w:pPr>
      <w:r w:rsidRPr="009831D2">
        <w:rPr>
          <w:b/>
          <w:bCs/>
          <w:lang w:eastAsia="ru-RU"/>
        </w:rPr>
        <w:t>4. Территориальное планирование</w:t>
      </w:r>
      <w:r w:rsidRPr="009831D2">
        <w:rPr>
          <w:bCs/>
          <w:lang w:eastAsia="ru-RU"/>
        </w:rPr>
        <w:t xml:space="preserve"> </w:t>
      </w:r>
      <w:r w:rsidRPr="009831D2">
        <w:rPr>
          <w:lang w:eastAsia="ru-RU"/>
        </w:rPr>
        <w:t>–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9831D2" w:rsidRPr="009831D2" w:rsidRDefault="009831D2" w:rsidP="009831D2">
      <w:pPr>
        <w:autoSpaceDE w:val="0"/>
        <w:autoSpaceDN w:val="0"/>
        <w:adjustRightInd w:val="0"/>
        <w:rPr>
          <w:lang w:eastAsia="ru-RU"/>
        </w:rPr>
      </w:pPr>
      <w:r w:rsidRPr="009831D2">
        <w:rPr>
          <w:b/>
          <w:bCs/>
          <w:lang w:eastAsia="ru-RU"/>
        </w:rPr>
        <w:t>5. Территориальные зоны</w:t>
      </w:r>
      <w:r w:rsidRPr="009831D2">
        <w:rPr>
          <w:bCs/>
          <w:lang w:eastAsia="ru-RU"/>
        </w:rPr>
        <w:t xml:space="preserve"> </w:t>
      </w:r>
      <w:r w:rsidRPr="009831D2">
        <w:rPr>
          <w:lang w:eastAsia="ru-RU"/>
        </w:rPr>
        <w:t>– зоны, для которых в Правилах определены границы и установлены градостроительные регламенты;</w:t>
      </w:r>
    </w:p>
    <w:p w:rsidR="009831D2" w:rsidRPr="009831D2" w:rsidRDefault="009831D2" w:rsidP="009831D2">
      <w:pPr>
        <w:autoSpaceDE w:val="0"/>
        <w:autoSpaceDN w:val="0"/>
        <w:adjustRightInd w:val="0"/>
        <w:rPr>
          <w:lang w:eastAsia="ru-RU"/>
        </w:rPr>
      </w:pPr>
      <w:r w:rsidRPr="009831D2">
        <w:rPr>
          <w:b/>
          <w:bCs/>
          <w:lang w:eastAsia="ru-RU"/>
        </w:rPr>
        <w:t>6. Функциональные зоны</w:t>
      </w:r>
      <w:r w:rsidRPr="009831D2">
        <w:rPr>
          <w:bCs/>
          <w:lang w:eastAsia="ru-RU"/>
        </w:rPr>
        <w:t xml:space="preserve"> </w:t>
      </w:r>
      <w:r w:rsidRPr="009831D2">
        <w:rPr>
          <w:lang w:eastAsia="ru-RU"/>
        </w:rPr>
        <w:t>– зоны, для которых документами территориального планирования определены границы и функциональное назначение;</w:t>
      </w:r>
    </w:p>
    <w:p w:rsidR="009831D2" w:rsidRPr="009831D2" w:rsidRDefault="009831D2" w:rsidP="009831D2">
      <w:pPr>
        <w:autoSpaceDE w:val="0"/>
        <w:autoSpaceDN w:val="0"/>
        <w:adjustRightInd w:val="0"/>
        <w:rPr>
          <w:lang w:eastAsia="ru-RU"/>
        </w:rPr>
      </w:pPr>
      <w:r w:rsidRPr="009831D2">
        <w:rPr>
          <w:b/>
          <w:bCs/>
          <w:lang w:eastAsia="ru-RU"/>
        </w:rPr>
        <w:t>7. Зоны с особыми условиями использования территорий</w:t>
      </w:r>
      <w:r w:rsidRPr="009831D2">
        <w:rPr>
          <w:bCs/>
          <w:lang w:eastAsia="ru-RU"/>
        </w:rPr>
        <w:t xml:space="preserve"> </w:t>
      </w:r>
      <w:r w:rsidRPr="009831D2">
        <w:rPr>
          <w:lang w:eastAsia="ru-RU"/>
        </w:rPr>
        <w:t xml:space="preserve">– охранные, санитарно- защитные зоны, зоны охраны объектов культурного наследия (памятников истории и культуры), защитные зоны объектов культурного наследия, </w:t>
      </w:r>
      <w:proofErr w:type="spellStart"/>
      <w:r w:rsidRPr="009831D2">
        <w:rPr>
          <w:lang w:eastAsia="ru-RU"/>
        </w:rPr>
        <w:t>водоохранные</w:t>
      </w:r>
      <w:proofErr w:type="spellEnd"/>
      <w:r w:rsidRPr="009831D2">
        <w:rPr>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9831D2">
        <w:rPr>
          <w:lang w:eastAsia="ru-RU"/>
        </w:rPr>
        <w:t>приаэродромная</w:t>
      </w:r>
      <w:proofErr w:type="spellEnd"/>
      <w:r w:rsidRPr="009831D2">
        <w:rPr>
          <w:lang w:eastAsia="ru-RU"/>
        </w:rPr>
        <w:t xml:space="preserve"> территория, иные зоны, устанавливаемые в соответствии с действующим законодательством;</w:t>
      </w:r>
    </w:p>
    <w:p w:rsidR="009831D2" w:rsidRPr="009831D2" w:rsidRDefault="009831D2" w:rsidP="009831D2">
      <w:pPr>
        <w:autoSpaceDE w:val="0"/>
        <w:autoSpaceDN w:val="0"/>
        <w:adjustRightInd w:val="0"/>
        <w:rPr>
          <w:lang w:eastAsia="ru-RU"/>
        </w:rPr>
      </w:pPr>
      <w:r w:rsidRPr="009831D2">
        <w:rPr>
          <w:b/>
          <w:bCs/>
          <w:lang w:eastAsia="ru-RU"/>
        </w:rPr>
        <w:t>8. Объекты культурного наследия</w:t>
      </w:r>
      <w:r w:rsidRPr="009831D2">
        <w:rPr>
          <w:bCs/>
          <w:lang w:eastAsia="ru-RU"/>
        </w:rPr>
        <w:t xml:space="preserve"> </w:t>
      </w:r>
      <w:r w:rsidRPr="009831D2">
        <w:rPr>
          <w:lang w:eastAsia="ru-RU"/>
        </w:rPr>
        <w:t>–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9831D2" w:rsidRPr="009831D2" w:rsidRDefault="009831D2" w:rsidP="009831D2">
      <w:pPr>
        <w:autoSpaceDE w:val="0"/>
        <w:autoSpaceDN w:val="0"/>
        <w:adjustRightInd w:val="0"/>
        <w:rPr>
          <w:lang w:eastAsia="ru-RU"/>
        </w:rPr>
      </w:pPr>
      <w:r w:rsidRPr="009831D2">
        <w:rPr>
          <w:b/>
          <w:bCs/>
          <w:lang w:eastAsia="ru-RU"/>
        </w:rPr>
        <w:t>9. Особо охраняемые природные территории</w:t>
      </w:r>
      <w:r w:rsidRPr="009831D2">
        <w:rPr>
          <w:bCs/>
          <w:lang w:eastAsia="ru-RU"/>
        </w:rPr>
        <w:t xml:space="preserve"> </w:t>
      </w:r>
      <w:r w:rsidRPr="009831D2">
        <w:rPr>
          <w:lang w:eastAsia="ru-RU"/>
        </w:rPr>
        <w:t>–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831D2" w:rsidRPr="009831D2" w:rsidRDefault="009831D2" w:rsidP="009831D2">
      <w:pPr>
        <w:autoSpaceDE w:val="0"/>
        <w:autoSpaceDN w:val="0"/>
        <w:adjustRightInd w:val="0"/>
        <w:rPr>
          <w:lang w:eastAsia="ru-RU"/>
        </w:rPr>
      </w:pPr>
      <w:r w:rsidRPr="009831D2">
        <w:rPr>
          <w:b/>
          <w:bCs/>
          <w:lang w:eastAsia="ru-RU"/>
        </w:rPr>
        <w:t>10. Правила землепользования и застройки</w:t>
      </w:r>
      <w:r w:rsidRPr="009831D2">
        <w:rPr>
          <w:bCs/>
          <w:lang w:eastAsia="ru-RU"/>
        </w:rPr>
        <w:t xml:space="preserve"> </w:t>
      </w:r>
      <w:r w:rsidRPr="009831D2">
        <w:rPr>
          <w:lang w:eastAsia="ru-RU"/>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9831D2" w:rsidRPr="009831D2" w:rsidRDefault="009831D2" w:rsidP="009831D2">
      <w:pPr>
        <w:autoSpaceDE w:val="0"/>
        <w:autoSpaceDN w:val="0"/>
        <w:adjustRightInd w:val="0"/>
        <w:rPr>
          <w:lang w:eastAsia="ru-RU"/>
        </w:rPr>
      </w:pPr>
      <w:r w:rsidRPr="009831D2">
        <w:rPr>
          <w:b/>
          <w:bCs/>
          <w:lang w:eastAsia="ru-RU"/>
        </w:rPr>
        <w:t>11. Строительство</w:t>
      </w:r>
      <w:r w:rsidRPr="009831D2">
        <w:rPr>
          <w:bCs/>
          <w:lang w:eastAsia="ru-RU"/>
        </w:rPr>
        <w:t xml:space="preserve"> </w:t>
      </w:r>
      <w:r w:rsidRPr="009831D2">
        <w:rPr>
          <w:lang w:eastAsia="ru-RU"/>
        </w:rPr>
        <w:t>– создание зданий, строений, сооружений (в том числе, на месте сносимых объектов капитального строительства);</w:t>
      </w:r>
    </w:p>
    <w:p w:rsidR="009831D2" w:rsidRPr="009831D2" w:rsidRDefault="009831D2" w:rsidP="009831D2">
      <w:pPr>
        <w:autoSpaceDE w:val="0"/>
        <w:autoSpaceDN w:val="0"/>
        <w:adjustRightInd w:val="0"/>
        <w:rPr>
          <w:lang w:eastAsia="ru-RU"/>
        </w:rPr>
      </w:pPr>
      <w:r w:rsidRPr="009831D2">
        <w:rPr>
          <w:b/>
          <w:bCs/>
          <w:lang w:eastAsia="ru-RU"/>
        </w:rPr>
        <w:t>12. Реконструкция объектов капитального строительства</w:t>
      </w:r>
      <w:r w:rsidRPr="009831D2">
        <w:rPr>
          <w:bCs/>
          <w:lang w:eastAsia="ru-RU"/>
        </w:rPr>
        <w:t xml:space="preserve"> </w:t>
      </w:r>
      <w:r w:rsidRPr="009831D2">
        <w:rPr>
          <w:lang w:eastAsia="ru-RU"/>
        </w:rPr>
        <w:t xml:space="preserve">(за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9831D2" w:rsidRPr="009831D2" w:rsidRDefault="009831D2" w:rsidP="009831D2">
      <w:pPr>
        <w:autoSpaceDE w:val="0"/>
        <w:autoSpaceDN w:val="0"/>
        <w:adjustRightInd w:val="0"/>
        <w:rPr>
          <w:lang w:eastAsia="ru-RU"/>
        </w:rPr>
      </w:pPr>
      <w:r w:rsidRPr="009831D2">
        <w:rPr>
          <w:b/>
          <w:bCs/>
          <w:lang w:eastAsia="ru-RU"/>
        </w:rPr>
        <w:t>13. Разрешение на строительство</w:t>
      </w:r>
      <w:r w:rsidRPr="009831D2">
        <w:rPr>
          <w:bCs/>
          <w:lang w:eastAsia="ru-RU"/>
        </w:rPr>
        <w:t xml:space="preserve"> </w:t>
      </w:r>
      <w:r w:rsidRPr="009831D2">
        <w:rPr>
          <w:lang w:eastAsia="ru-RU"/>
        </w:rPr>
        <w:t xml:space="preserve">–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w:t>
      </w:r>
      <w:r w:rsidRPr="009831D2">
        <w:rPr>
          <w:lang w:eastAsia="ar-SA"/>
        </w:rPr>
        <w:t>Градостроительного кодекса</w:t>
      </w:r>
      <w:r w:rsidRPr="009831D2">
        <w:rPr>
          <w:lang w:eastAsia="ru-RU"/>
        </w:rPr>
        <w:t xml:space="preserve"> РФ), </w:t>
      </w:r>
      <w:r w:rsidRPr="009831D2">
        <w:rPr>
          <w:lang w:eastAsia="ru-RU"/>
        </w:rPr>
        <w:lastRenderedPageBreak/>
        <w:t>проектом планировки территории и проектом межевания территории (за исключением случаев, если в соответствии с Градостроительным кодексом РФ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9831D2" w:rsidRPr="009831D2" w:rsidRDefault="009831D2" w:rsidP="009831D2">
      <w:pPr>
        <w:autoSpaceDE w:val="0"/>
        <w:autoSpaceDN w:val="0"/>
        <w:adjustRightInd w:val="0"/>
        <w:rPr>
          <w:lang w:eastAsia="ru-RU"/>
        </w:rPr>
      </w:pPr>
      <w:r w:rsidRPr="009831D2">
        <w:rPr>
          <w:b/>
          <w:bCs/>
          <w:lang w:eastAsia="ru-RU"/>
        </w:rPr>
        <w:t>14. Объект капитального строительства</w:t>
      </w:r>
      <w:r w:rsidRPr="009831D2">
        <w:rPr>
          <w:bCs/>
          <w:lang w:eastAsia="ru-RU"/>
        </w:rPr>
        <w:t xml:space="preserve"> </w:t>
      </w:r>
      <w:r w:rsidRPr="009831D2">
        <w:rPr>
          <w:lang w:eastAsia="ru-RU"/>
        </w:rPr>
        <w:t>–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9831D2" w:rsidRPr="009831D2" w:rsidRDefault="009831D2" w:rsidP="009831D2">
      <w:pPr>
        <w:autoSpaceDE w:val="0"/>
        <w:autoSpaceDN w:val="0"/>
        <w:adjustRightInd w:val="0"/>
        <w:rPr>
          <w:lang w:eastAsia="ru-RU"/>
        </w:rPr>
      </w:pPr>
      <w:r w:rsidRPr="009831D2">
        <w:rPr>
          <w:b/>
          <w:bCs/>
          <w:lang w:eastAsia="ru-RU"/>
        </w:rPr>
        <w:t>15. Здание</w:t>
      </w:r>
      <w:r w:rsidRPr="009831D2">
        <w:rPr>
          <w:bCs/>
          <w:lang w:eastAsia="ru-RU"/>
        </w:rPr>
        <w:t xml:space="preserve"> </w:t>
      </w:r>
      <w:r w:rsidRPr="009831D2">
        <w:rPr>
          <w:lang w:eastAsia="ru-RU"/>
        </w:rPr>
        <w:t>–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9831D2" w:rsidRPr="009831D2" w:rsidRDefault="009831D2" w:rsidP="009831D2">
      <w:pPr>
        <w:autoSpaceDE w:val="0"/>
        <w:autoSpaceDN w:val="0"/>
        <w:adjustRightInd w:val="0"/>
      </w:pPr>
      <w:r w:rsidRPr="009831D2">
        <w:rPr>
          <w:b/>
          <w:bCs/>
          <w:lang w:eastAsia="ru-RU"/>
        </w:rPr>
        <w:t>16. Сооружение</w:t>
      </w:r>
      <w:r w:rsidRPr="009831D2">
        <w:rPr>
          <w:bCs/>
          <w:lang w:eastAsia="ru-RU"/>
        </w:rPr>
        <w:t xml:space="preserve"> </w:t>
      </w:r>
      <w:r w:rsidRPr="009831D2">
        <w:rPr>
          <w:lang w:eastAsia="ru-RU"/>
        </w:rPr>
        <w:t>–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r w:rsidRPr="009831D2">
        <w:t xml:space="preserve"> </w:t>
      </w:r>
    </w:p>
    <w:p w:rsidR="009831D2" w:rsidRPr="009831D2" w:rsidRDefault="009831D2" w:rsidP="009831D2">
      <w:pPr>
        <w:autoSpaceDE w:val="0"/>
        <w:autoSpaceDN w:val="0"/>
        <w:adjustRightInd w:val="0"/>
        <w:rPr>
          <w:lang w:eastAsia="ru-RU"/>
        </w:rPr>
      </w:pPr>
      <w:r w:rsidRPr="009831D2">
        <w:rPr>
          <w:b/>
          <w:bCs/>
          <w:lang w:eastAsia="ru-RU"/>
        </w:rPr>
        <w:t>17. Красные линии</w:t>
      </w:r>
      <w:r w:rsidRPr="009831D2">
        <w:rPr>
          <w:bCs/>
          <w:lang w:eastAsia="ru-RU"/>
        </w:rPr>
        <w:t xml:space="preserve"> </w:t>
      </w:r>
      <w:r w:rsidRPr="009831D2">
        <w:rPr>
          <w:lang w:eastAsia="ru-RU"/>
        </w:rPr>
        <w:t>–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9831D2" w:rsidRPr="009831D2" w:rsidRDefault="009831D2" w:rsidP="009831D2">
      <w:pPr>
        <w:autoSpaceDE w:val="0"/>
        <w:autoSpaceDN w:val="0"/>
        <w:adjustRightInd w:val="0"/>
        <w:rPr>
          <w:lang w:eastAsia="ru-RU"/>
        </w:rPr>
      </w:pPr>
      <w:r w:rsidRPr="009831D2">
        <w:rPr>
          <w:b/>
          <w:bCs/>
          <w:lang w:eastAsia="ru-RU"/>
        </w:rPr>
        <w:t>18. Линейные объекты</w:t>
      </w:r>
      <w:r w:rsidRPr="009831D2">
        <w:rPr>
          <w:bCs/>
          <w:lang w:eastAsia="ru-RU"/>
        </w:rPr>
        <w:t xml:space="preserve"> </w:t>
      </w:r>
      <w:r w:rsidRPr="009831D2">
        <w:rPr>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9831D2" w:rsidRPr="009831D2" w:rsidRDefault="009831D2" w:rsidP="009831D2">
      <w:pPr>
        <w:autoSpaceDE w:val="0"/>
        <w:autoSpaceDN w:val="0"/>
        <w:adjustRightInd w:val="0"/>
        <w:rPr>
          <w:lang w:eastAsia="ru-RU"/>
        </w:rPr>
      </w:pPr>
      <w:r w:rsidRPr="009831D2">
        <w:rPr>
          <w:b/>
          <w:bCs/>
          <w:lang w:eastAsia="ru-RU"/>
        </w:rPr>
        <w:t>19. Территория общего пользования</w:t>
      </w:r>
      <w:r w:rsidRPr="009831D2">
        <w:rPr>
          <w:bCs/>
          <w:lang w:eastAsia="ru-RU"/>
        </w:rPr>
        <w:t xml:space="preserve"> </w:t>
      </w:r>
      <w:r w:rsidRPr="009831D2">
        <w:rPr>
          <w:lang w:eastAsia="ru-RU"/>
        </w:rPr>
        <w:t>– территория, которой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9831D2" w:rsidRPr="009831D2" w:rsidRDefault="009831D2" w:rsidP="009831D2">
      <w:pPr>
        <w:autoSpaceDE w:val="0"/>
        <w:autoSpaceDN w:val="0"/>
        <w:adjustRightInd w:val="0"/>
        <w:rPr>
          <w:lang w:eastAsia="ru-RU"/>
        </w:rPr>
      </w:pPr>
      <w:r w:rsidRPr="009831D2">
        <w:rPr>
          <w:b/>
          <w:bCs/>
          <w:lang w:eastAsia="ru-RU"/>
        </w:rPr>
        <w:t>20. Улично-дорожная сеть (УДС)</w:t>
      </w:r>
      <w:r w:rsidRPr="009831D2">
        <w:rPr>
          <w:bCs/>
          <w:lang w:eastAsia="ru-RU"/>
        </w:rPr>
        <w:t xml:space="preserve"> – с</w:t>
      </w:r>
      <w:r w:rsidRPr="009831D2">
        <w:rPr>
          <w:lang w:eastAsia="ru-RU"/>
        </w:rPr>
        <w:t>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9831D2" w:rsidRPr="009831D2" w:rsidRDefault="009831D2" w:rsidP="009831D2">
      <w:pPr>
        <w:autoSpaceDE w:val="0"/>
        <w:autoSpaceDN w:val="0"/>
        <w:adjustRightInd w:val="0"/>
        <w:rPr>
          <w:lang w:eastAsia="ru-RU"/>
        </w:rPr>
      </w:pPr>
      <w:r w:rsidRPr="009831D2">
        <w:rPr>
          <w:b/>
          <w:bCs/>
          <w:lang w:eastAsia="ru-RU"/>
        </w:rPr>
        <w:t>21. Благоустройство территории</w:t>
      </w:r>
      <w:r w:rsidRPr="009831D2">
        <w:rPr>
          <w:bCs/>
          <w:lang w:eastAsia="ru-RU"/>
        </w:rPr>
        <w:t xml:space="preserve"> </w:t>
      </w:r>
      <w:r w:rsidRPr="009831D2">
        <w:rPr>
          <w:lang w:eastAsia="ru-RU"/>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9831D2" w:rsidRPr="009831D2" w:rsidRDefault="009831D2" w:rsidP="009831D2">
      <w:pPr>
        <w:autoSpaceDE w:val="0"/>
        <w:autoSpaceDN w:val="0"/>
        <w:adjustRightInd w:val="0"/>
        <w:rPr>
          <w:lang w:eastAsia="ru-RU"/>
        </w:rPr>
      </w:pPr>
      <w:r w:rsidRPr="009831D2">
        <w:rPr>
          <w:b/>
          <w:bCs/>
          <w:lang w:eastAsia="ru-RU"/>
        </w:rPr>
        <w:t>22. Автомобильная дорога</w:t>
      </w:r>
      <w:r w:rsidRPr="009831D2">
        <w:rPr>
          <w:bCs/>
          <w:lang w:eastAsia="ru-RU"/>
        </w:rPr>
        <w:t xml:space="preserve"> </w:t>
      </w:r>
      <w:r w:rsidRPr="009831D2">
        <w:rPr>
          <w:lang w:eastAsia="ru-RU"/>
        </w:rPr>
        <w:t xml:space="preserve">–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w:t>
      </w:r>
      <w:r w:rsidRPr="009831D2">
        <w:rPr>
          <w:lang w:eastAsia="ru-RU"/>
        </w:rPr>
        <w:lastRenderedPageBreak/>
        <w:t>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9831D2" w:rsidRPr="009831D2" w:rsidRDefault="009831D2" w:rsidP="009831D2">
      <w:pPr>
        <w:autoSpaceDE w:val="0"/>
        <w:autoSpaceDN w:val="0"/>
        <w:adjustRightInd w:val="0"/>
        <w:rPr>
          <w:lang w:eastAsia="ru-RU"/>
        </w:rPr>
      </w:pPr>
      <w:r w:rsidRPr="009831D2">
        <w:rPr>
          <w:b/>
          <w:bCs/>
          <w:lang w:eastAsia="ru-RU"/>
        </w:rPr>
        <w:t>23. Процент застройки участка</w:t>
      </w:r>
      <w:r w:rsidRPr="009831D2">
        <w:rPr>
          <w:bCs/>
          <w:lang w:eastAsia="ru-RU"/>
        </w:rPr>
        <w:t xml:space="preserve"> </w:t>
      </w:r>
      <w:r w:rsidRPr="009831D2">
        <w:rPr>
          <w:lang w:eastAsia="ru-RU"/>
        </w:rPr>
        <w:t>–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9831D2" w:rsidRPr="009831D2" w:rsidRDefault="009831D2" w:rsidP="009831D2">
      <w:pPr>
        <w:autoSpaceDE w:val="0"/>
        <w:autoSpaceDN w:val="0"/>
        <w:adjustRightInd w:val="0"/>
        <w:rPr>
          <w:lang w:eastAsia="ru-RU"/>
        </w:rPr>
      </w:pPr>
      <w:r w:rsidRPr="009831D2">
        <w:rPr>
          <w:b/>
          <w:bCs/>
          <w:lang w:eastAsia="ru-RU"/>
        </w:rPr>
        <w:t>24. Высота зданий, строений, сооружений</w:t>
      </w:r>
      <w:r w:rsidRPr="009831D2">
        <w:rPr>
          <w:bCs/>
          <w:lang w:eastAsia="ru-RU"/>
        </w:rPr>
        <w:t xml:space="preserve"> </w:t>
      </w:r>
      <w:r w:rsidRPr="009831D2">
        <w:rPr>
          <w:lang w:eastAsia="ru-RU"/>
        </w:rPr>
        <w:t>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 композиционном решении объекта в окружающей среде (как высота здания (архитектурная));</w:t>
      </w:r>
    </w:p>
    <w:p w:rsidR="00973926" w:rsidRPr="00337F53" w:rsidRDefault="00973926" w:rsidP="00337F53">
      <w:pPr>
        <w:autoSpaceDE w:val="0"/>
        <w:autoSpaceDN w:val="0"/>
        <w:adjustRightInd w:val="0"/>
        <w:rPr>
          <w:lang w:eastAsia="ru-RU"/>
        </w:rPr>
      </w:pPr>
    </w:p>
    <w:p w:rsidR="00775383" w:rsidRDefault="00CA7853" w:rsidP="006F33CD">
      <w:pPr>
        <w:pStyle w:val="4"/>
        <w:ind w:firstLine="709"/>
        <w:rPr>
          <w:szCs w:val="24"/>
          <w:lang w:val="ru-RU"/>
        </w:rPr>
      </w:pPr>
      <w:bookmarkStart w:id="18" w:name="_Toc138770182"/>
      <w:r>
        <w:rPr>
          <w:szCs w:val="24"/>
          <w:lang w:val="ru-RU"/>
        </w:rPr>
        <w:t>Статья</w:t>
      </w:r>
      <w:r w:rsidRPr="00775383">
        <w:rPr>
          <w:szCs w:val="24"/>
        </w:rPr>
        <w:t xml:space="preserve"> </w:t>
      </w:r>
      <w:r w:rsidR="00775383" w:rsidRPr="00775383">
        <w:rPr>
          <w:szCs w:val="24"/>
        </w:rPr>
        <w:t>3. Сфера применения Правил</w:t>
      </w:r>
      <w:bookmarkEnd w:id="18"/>
    </w:p>
    <w:p w:rsidR="00775383" w:rsidRPr="00775383" w:rsidRDefault="00775383" w:rsidP="00775383"/>
    <w:p w:rsidR="00775383" w:rsidRPr="00775383" w:rsidRDefault="00775383" w:rsidP="00775383">
      <w:pPr>
        <w:contextualSpacing/>
      </w:pPr>
      <w:r w:rsidRPr="00775383">
        <w:t xml:space="preserve">1. Действие настоящих Правил распространяется на всю территорию </w:t>
      </w:r>
      <w:r w:rsidR="00142DD5">
        <w:t>Засечного</w:t>
      </w:r>
      <w:r w:rsidRPr="00775383">
        <w:t xml:space="preserve"> сельсовета </w:t>
      </w:r>
      <w:r w:rsidR="00142DD5">
        <w:t>Пензенского</w:t>
      </w:r>
      <w:r w:rsidRPr="00775383">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775383" w:rsidRPr="00775383" w:rsidRDefault="00775383" w:rsidP="00775383">
      <w:pPr>
        <w:contextualSpacing/>
      </w:pPr>
      <w:r w:rsidRPr="00775383">
        <w:t>2. Настоящие Правила применяются наряду с:</w:t>
      </w:r>
    </w:p>
    <w:p w:rsidR="00775383" w:rsidRPr="00775383" w:rsidRDefault="00775383" w:rsidP="00775383">
      <w:pPr>
        <w:contextualSpacing/>
      </w:pPr>
      <w:r w:rsidRPr="00775383">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775383" w:rsidRPr="00775383" w:rsidRDefault="00775383" w:rsidP="00775383">
      <w:pPr>
        <w:contextualSpacing/>
      </w:pPr>
      <w:r w:rsidRPr="00775383">
        <w:t xml:space="preserve">- региональными и местными нормативами градостроительного проектирования. </w:t>
      </w:r>
    </w:p>
    <w:p w:rsidR="0092302A" w:rsidRPr="00775383" w:rsidRDefault="0092302A" w:rsidP="009E5469">
      <w:pPr>
        <w:ind w:firstLine="0"/>
      </w:pPr>
    </w:p>
    <w:p w:rsidR="00554F3B" w:rsidRPr="00337F53" w:rsidRDefault="00CA7853" w:rsidP="006F33CD">
      <w:pPr>
        <w:pStyle w:val="4"/>
        <w:ind w:firstLine="709"/>
        <w:rPr>
          <w:szCs w:val="24"/>
        </w:rPr>
      </w:pPr>
      <w:bookmarkStart w:id="19" w:name="dst2169"/>
      <w:bookmarkStart w:id="20" w:name="_Toc138770183"/>
      <w:bookmarkStart w:id="21" w:name="_Toc462214945"/>
      <w:bookmarkStart w:id="22" w:name="_Toc464032167"/>
      <w:bookmarkStart w:id="23" w:name="_Toc464037361"/>
      <w:bookmarkStart w:id="24" w:name="_Toc464641506"/>
      <w:bookmarkStart w:id="25" w:name="_Toc465073817"/>
      <w:bookmarkStart w:id="26" w:name="_Toc465338030"/>
      <w:bookmarkStart w:id="27" w:name="_Toc515951685"/>
      <w:bookmarkStart w:id="28" w:name="_Toc531161372"/>
      <w:bookmarkStart w:id="29" w:name="_Toc5694374"/>
      <w:bookmarkStart w:id="30" w:name="_Toc18505975"/>
      <w:bookmarkStart w:id="31" w:name="_Toc18928028"/>
      <w:bookmarkEnd w:id="19"/>
      <w:r>
        <w:rPr>
          <w:szCs w:val="24"/>
          <w:lang w:val="ru-RU"/>
        </w:rPr>
        <w:t>Статья</w:t>
      </w:r>
      <w:r w:rsidRPr="005012C5">
        <w:rPr>
          <w:szCs w:val="24"/>
        </w:rPr>
        <w:t xml:space="preserve"> </w:t>
      </w:r>
      <w:r w:rsidR="00554F3B" w:rsidRPr="005012C5">
        <w:rPr>
          <w:szCs w:val="24"/>
        </w:rPr>
        <w:t>4. Содержание и порядок применения Правил</w:t>
      </w:r>
      <w:bookmarkEnd w:id="20"/>
    </w:p>
    <w:p w:rsidR="00554F3B" w:rsidRPr="00554F3B" w:rsidRDefault="00554F3B" w:rsidP="00554F3B">
      <w:pPr>
        <w:contextualSpacing/>
      </w:pPr>
      <w:r w:rsidRPr="00554F3B">
        <w:t xml:space="preserve">1. Правила включают в себя: </w:t>
      </w:r>
    </w:p>
    <w:p w:rsidR="00554F3B" w:rsidRPr="00554F3B" w:rsidRDefault="00554F3B" w:rsidP="00554F3B">
      <w:pPr>
        <w:contextualSpacing/>
      </w:pPr>
      <w:r w:rsidRPr="00554F3B">
        <w:t xml:space="preserve">- порядок их применения и внесения изменений в Правила; </w:t>
      </w:r>
    </w:p>
    <w:p w:rsidR="00554F3B" w:rsidRPr="00554F3B" w:rsidRDefault="00554F3B" w:rsidP="00554F3B">
      <w:pPr>
        <w:contextualSpacing/>
      </w:pPr>
      <w:r w:rsidRPr="00554F3B">
        <w:t>- карту градостроительного зонирования;</w:t>
      </w:r>
    </w:p>
    <w:p w:rsidR="00554F3B" w:rsidRPr="00554F3B" w:rsidRDefault="00554F3B" w:rsidP="00554F3B">
      <w:pPr>
        <w:contextualSpacing/>
      </w:pPr>
      <w:r w:rsidRPr="00554F3B">
        <w:t xml:space="preserve">- градостроительные регламенты. </w:t>
      </w:r>
    </w:p>
    <w:p w:rsidR="00554F3B" w:rsidRPr="00554F3B" w:rsidRDefault="00554F3B" w:rsidP="00554F3B">
      <w:pPr>
        <w:contextualSpacing/>
      </w:pPr>
      <w:r w:rsidRPr="00554F3B">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54F3B" w:rsidRPr="00554F3B" w:rsidRDefault="00554F3B" w:rsidP="00554F3B">
      <w:pPr>
        <w:contextualSpacing/>
      </w:pPr>
      <w:r w:rsidRPr="00554F3B">
        <w:t xml:space="preserve">2. Порядок применения Правил и внесения в них изменений включает в себя положения: </w:t>
      </w:r>
    </w:p>
    <w:p w:rsidR="00554F3B" w:rsidRPr="00554F3B" w:rsidRDefault="00554F3B" w:rsidP="00554F3B">
      <w:pPr>
        <w:contextualSpacing/>
      </w:pPr>
      <w:r w:rsidRPr="00554F3B">
        <w:t xml:space="preserve">- о регулировании землепользования и застройки; </w:t>
      </w:r>
    </w:p>
    <w:p w:rsidR="00554F3B" w:rsidRPr="00554F3B" w:rsidRDefault="00554F3B" w:rsidP="00554F3B">
      <w:pPr>
        <w:contextualSpacing/>
      </w:pPr>
      <w:r w:rsidRPr="00554F3B">
        <w:t xml:space="preserve">-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54F3B" w:rsidRPr="00554F3B" w:rsidRDefault="00554F3B" w:rsidP="00554F3B">
      <w:pPr>
        <w:contextualSpacing/>
      </w:pPr>
      <w:r w:rsidRPr="00554F3B">
        <w:t xml:space="preserve">- о подготовке документации по планировке территории органами местного самоуправления; </w:t>
      </w:r>
    </w:p>
    <w:p w:rsidR="00554F3B" w:rsidRPr="00554F3B" w:rsidRDefault="00554F3B" w:rsidP="00554F3B">
      <w:pPr>
        <w:contextualSpacing/>
      </w:pPr>
      <w:r w:rsidRPr="00554F3B">
        <w:t xml:space="preserve">- о проведении общественных обсуждений или публичных слушаний по вопросам землепользования и застройки; </w:t>
      </w:r>
    </w:p>
    <w:p w:rsidR="00554F3B" w:rsidRPr="00554F3B" w:rsidRDefault="00554F3B" w:rsidP="00554F3B">
      <w:pPr>
        <w:contextualSpacing/>
      </w:pPr>
      <w:r w:rsidRPr="00554F3B">
        <w:t xml:space="preserve">- о внесении изменений в Правила; </w:t>
      </w:r>
    </w:p>
    <w:p w:rsidR="00554F3B" w:rsidRPr="00231036" w:rsidRDefault="00554F3B" w:rsidP="00554F3B">
      <w:pPr>
        <w:contextualSpacing/>
        <w:rPr>
          <w:b/>
        </w:rPr>
      </w:pPr>
      <w:r w:rsidRPr="00554F3B">
        <w:t>- о регулировании иных вопросов землепользования и застройки</w:t>
      </w:r>
      <w:r w:rsidRPr="00231036">
        <w:rPr>
          <w:b/>
        </w:rPr>
        <w:t xml:space="preserve">. </w:t>
      </w:r>
    </w:p>
    <w:p w:rsidR="00554F3B" w:rsidRPr="000123D8" w:rsidRDefault="00554F3B" w:rsidP="00554F3B">
      <w:pPr>
        <w:contextualSpacing/>
        <w:rPr>
          <w:b/>
        </w:rPr>
      </w:pPr>
    </w:p>
    <w:p w:rsidR="00CA5ECE" w:rsidRDefault="00CA7853" w:rsidP="006F33CD">
      <w:pPr>
        <w:pStyle w:val="4"/>
        <w:ind w:firstLine="709"/>
      </w:pPr>
      <w:bookmarkStart w:id="32" w:name="_Toc138770184"/>
      <w:r>
        <w:rPr>
          <w:szCs w:val="24"/>
          <w:lang w:val="ru-RU"/>
        </w:rPr>
        <w:t>Статья</w:t>
      </w:r>
      <w:r w:rsidRPr="003613C8">
        <w:rPr>
          <w:szCs w:val="24"/>
        </w:rPr>
        <w:t xml:space="preserve"> </w:t>
      </w:r>
      <w:r w:rsidR="00CA5ECE" w:rsidRPr="003613C8">
        <w:rPr>
          <w:szCs w:val="24"/>
        </w:rPr>
        <w:t>5. Использование объектов недвижимости, не соответствующих настоящим Правилам</w:t>
      </w:r>
      <w:bookmarkEnd w:id="32"/>
    </w:p>
    <w:p w:rsidR="009E5469" w:rsidRPr="009E5469" w:rsidRDefault="009E5469" w:rsidP="009E5469">
      <w:pPr>
        <w:rPr>
          <w:lang w:val="x-none"/>
        </w:rPr>
      </w:pPr>
    </w:p>
    <w:p w:rsidR="00CA5ECE" w:rsidRPr="00CA5ECE" w:rsidRDefault="00CA5ECE" w:rsidP="00CA5ECE">
      <w:pPr>
        <w:contextualSpacing/>
      </w:pPr>
      <w:r w:rsidRPr="00CA5ECE">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rsidRPr="00CA5ECE">
        <w:lastRenderedPageBreak/>
        <w:t xml:space="preserve">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CA5ECE" w:rsidRPr="00CA5ECE" w:rsidRDefault="00CA5ECE" w:rsidP="00CA5ECE">
      <w:pPr>
        <w:contextualSpacing/>
      </w:pPr>
      <w:r w:rsidRPr="00CA5ECE">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CA5ECE" w:rsidRPr="00CA5ECE" w:rsidRDefault="00CA5ECE" w:rsidP="00CA5ECE">
      <w:pPr>
        <w:contextualSpacing/>
      </w:pPr>
      <w:r w:rsidRPr="00CA5ECE">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CA5ECE" w:rsidRPr="00CA5ECE" w:rsidRDefault="00CA5ECE" w:rsidP="00CA5ECE">
      <w:pPr>
        <w:contextualSpacing/>
      </w:pPr>
    </w:p>
    <w:p w:rsidR="00CA5ECE" w:rsidRDefault="00CA5ECE" w:rsidP="006F33CD">
      <w:pPr>
        <w:pStyle w:val="4"/>
        <w:ind w:firstLine="709"/>
        <w:rPr>
          <w:lang w:val="ru-RU"/>
        </w:rPr>
      </w:pPr>
      <w:bookmarkStart w:id="33" w:name="_Toc138770185"/>
      <w:r w:rsidRPr="00E74196">
        <w:rPr>
          <w:szCs w:val="24"/>
        </w:rPr>
        <w:t>Статья 6. Открытость и доступность информации о землепользовании и застройке</w:t>
      </w:r>
      <w:bookmarkEnd w:id="33"/>
    </w:p>
    <w:p w:rsidR="00E74196" w:rsidRPr="00E74196" w:rsidRDefault="00E74196" w:rsidP="00E74196"/>
    <w:p w:rsidR="00CA5ECE" w:rsidRDefault="00CA5ECE" w:rsidP="00E74196">
      <w:pPr>
        <w:ind w:firstLine="567"/>
        <w:contextualSpacing/>
      </w:pPr>
      <w:r w:rsidRPr="00CA5ECE">
        <w:t xml:space="preserve">1. Настоящие Правила являются открытыми и общедоступными. </w:t>
      </w:r>
    </w:p>
    <w:p w:rsidR="00E74196" w:rsidRPr="00E74196" w:rsidRDefault="00E74196" w:rsidP="009E5469">
      <w:pPr>
        <w:ind w:firstLine="588"/>
        <w:rPr>
          <w:rFonts w:eastAsia="Times New Roman"/>
          <w:bCs/>
          <w:sz w:val="28"/>
          <w:szCs w:val="26"/>
        </w:rPr>
      </w:pPr>
      <w:r w:rsidRPr="00E74196">
        <w:t>2.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E74196" w:rsidRPr="009E5469" w:rsidRDefault="00E74196" w:rsidP="009E5469">
      <w:pPr>
        <w:pStyle w:val="2"/>
        <w:rPr>
          <w:sz w:val="24"/>
          <w:szCs w:val="24"/>
        </w:rPr>
      </w:pPr>
      <w:bookmarkStart w:id="34" w:name="_Toc138770186"/>
      <w:r w:rsidRPr="00AC1C4C">
        <w:rPr>
          <w:sz w:val="24"/>
          <w:szCs w:val="24"/>
        </w:rPr>
        <w:t>Глава 2. Положени</w:t>
      </w:r>
      <w:r w:rsidRPr="00AC1C4C">
        <w:rPr>
          <w:sz w:val="24"/>
          <w:szCs w:val="24"/>
          <w:lang w:val="ru-RU"/>
        </w:rPr>
        <w:t>е</w:t>
      </w:r>
      <w:r w:rsidRPr="00AC1C4C">
        <w:rPr>
          <w:sz w:val="24"/>
          <w:szCs w:val="24"/>
        </w:rPr>
        <w:t xml:space="preserve"> о регулировании землепользования и застройки</w:t>
      </w:r>
      <w:bookmarkEnd w:id="34"/>
    </w:p>
    <w:p w:rsidR="004C6C0D" w:rsidRPr="004C6C0D" w:rsidRDefault="00E74196" w:rsidP="006F33CD">
      <w:pPr>
        <w:pStyle w:val="4"/>
        <w:ind w:firstLine="709"/>
        <w:rPr>
          <w:szCs w:val="24"/>
        </w:rPr>
      </w:pPr>
      <w:bookmarkStart w:id="35" w:name="_Toc138770187"/>
      <w:r w:rsidRPr="009E5469">
        <w:rPr>
          <w:szCs w:val="24"/>
        </w:rPr>
        <w:t xml:space="preserve">Статья 7. </w:t>
      </w:r>
      <w:r w:rsidR="004C6C0D" w:rsidRPr="004C6C0D">
        <w:rPr>
          <w:szCs w:val="24"/>
          <w:lang w:val="ru-RU"/>
        </w:rPr>
        <w:t>Полномочия Министерства градостроительства и архитектуры Пензенской области</w:t>
      </w:r>
      <w:bookmarkEnd w:id="35"/>
    </w:p>
    <w:p w:rsidR="009E5469" w:rsidRPr="004C4358" w:rsidRDefault="009E5469" w:rsidP="004C6C0D">
      <w:pPr>
        <w:rPr>
          <w:rFonts w:eastAsia="Times New Roman"/>
          <w:b/>
          <w:bCs/>
          <w:szCs w:val="24"/>
          <w:lang w:eastAsia="ru-RU"/>
        </w:rPr>
      </w:pPr>
    </w:p>
    <w:p w:rsidR="004C6C0D" w:rsidRPr="004C6C0D" w:rsidRDefault="004C6C0D" w:rsidP="004C6C0D">
      <w:pPr>
        <w:rPr>
          <w:rFonts w:eastAsia="Times New Roman"/>
          <w:b/>
          <w:bCs/>
          <w:szCs w:val="24"/>
          <w:lang w:eastAsia="ru-RU"/>
        </w:rPr>
      </w:pPr>
      <w:r w:rsidRPr="004C6C0D">
        <w:rPr>
          <w:rFonts w:eastAsia="Times New Roman"/>
          <w:szCs w:val="24"/>
          <w:lang w:eastAsia="ru-RU"/>
        </w:rPr>
        <w:t xml:space="preserve">1. </w:t>
      </w:r>
      <w:r w:rsidRPr="004C6C0D">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sidRPr="004C6C0D">
        <w:rPr>
          <w:rFonts w:eastAsia="Times New Roman"/>
          <w:szCs w:val="24"/>
          <w:lang w:eastAsia="ru-RU"/>
        </w:rPr>
        <w:t xml:space="preserve"> относятся:</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1) подготовка и утверждение документов территориального планирования и внесение в них изменений;</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 xml:space="preserve">2) утверждение Правил и внесение в них изменений; </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3)</w:t>
      </w:r>
      <w:r w:rsidRPr="004C6C0D">
        <w:rPr>
          <w:rFonts w:ascii="Arial" w:eastAsia="Times New Roman" w:hAnsi="Arial"/>
          <w:szCs w:val="24"/>
          <w:lang w:eastAsia="ru-RU"/>
        </w:rPr>
        <w:t xml:space="preserve"> </w:t>
      </w:r>
      <w:r w:rsidRPr="004C6C0D">
        <w:rPr>
          <w:rFonts w:eastAsia="Times New Roman"/>
          <w:szCs w:val="24"/>
          <w:lang w:eastAsia="ru-RU"/>
        </w:rPr>
        <w:t>утверждение состава и порядка деятельности Комиссии по подготовке проектов Правил землепользования и застройки муниципальных образований Пензенской области;</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4)</w:t>
      </w:r>
      <w:r w:rsidRPr="004C6C0D">
        <w:rPr>
          <w:rFonts w:ascii="Arial" w:eastAsia="Times New Roman" w:hAnsi="Arial"/>
          <w:szCs w:val="24"/>
          <w:lang w:eastAsia="ru-RU"/>
        </w:rPr>
        <w:t xml:space="preserve"> </w:t>
      </w:r>
      <w:r w:rsidRPr="004C6C0D">
        <w:rPr>
          <w:rFonts w:eastAsia="Times New Roman"/>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5) утверждение местных нормативов градостроительного проектирования, внесение в них изменений;</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 xml:space="preserve">6) принятие решения о подготовке документации по планировке территории и обеспечение ее подготовки; </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lastRenderedPageBreak/>
        <w:t xml:space="preserve">9) предоставление разрешения на условно разрешенный вид использования земельного участка или объекта капитального строительства; </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 xml:space="preserve">11)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4C6C0D" w:rsidRPr="004C6C0D" w:rsidRDefault="004C6C0D" w:rsidP="004C6C0D">
      <w:pPr>
        <w:autoSpaceDE w:val="0"/>
        <w:autoSpaceDN w:val="0"/>
        <w:adjustRightInd w:val="0"/>
        <w:ind w:firstLine="720"/>
        <w:contextualSpacing/>
        <w:rPr>
          <w:rFonts w:eastAsia="Times New Roman"/>
          <w:szCs w:val="24"/>
          <w:lang w:eastAsia="ru-RU"/>
        </w:rPr>
      </w:pPr>
      <w:r w:rsidRPr="004C6C0D">
        <w:rPr>
          <w:rFonts w:eastAsia="Times New Roman"/>
          <w:szCs w:val="24"/>
          <w:lang w:eastAsia="ru-RU"/>
        </w:rPr>
        <w:t>12) проведение общественных обсуждений или публичных слушаний по проектам генеральных планов,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5469" w:rsidRPr="007D3ABE" w:rsidRDefault="00E74196" w:rsidP="006F33CD">
      <w:pPr>
        <w:pStyle w:val="3"/>
        <w:rPr>
          <w:sz w:val="24"/>
          <w:szCs w:val="24"/>
          <w:lang w:val="ru-RU"/>
        </w:rPr>
      </w:pPr>
      <w:bookmarkStart w:id="36" w:name="_Toc138770188"/>
      <w:r w:rsidRPr="009E5469">
        <w:rPr>
          <w:sz w:val="24"/>
          <w:szCs w:val="24"/>
        </w:rPr>
        <w:t>Статья 8. Комиссия по подготовке проектов Правил</w:t>
      </w:r>
      <w:r w:rsidR="007D3ABE">
        <w:rPr>
          <w:sz w:val="24"/>
          <w:szCs w:val="24"/>
          <w:lang w:val="ru-RU"/>
        </w:rPr>
        <w:t xml:space="preserve"> землепользования и застройки</w:t>
      </w:r>
      <w:bookmarkEnd w:id="36"/>
    </w:p>
    <w:p w:rsidR="000D585D" w:rsidRDefault="000D585D" w:rsidP="006F058E">
      <w:pPr>
        <w:ind w:right="-141" w:firstLine="567"/>
        <w:contextualSpacing/>
        <w:rPr>
          <w:szCs w:val="24"/>
        </w:rPr>
      </w:pPr>
      <w:r w:rsidRPr="000D585D">
        <w:rPr>
          <w:szCs w:val="24"/>
        </w:rPr>
        <w:t>1.</w:t>
      </w:r>
      <w:r w:rsidRPr="000D585D">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C6C0D" w:rsidRPr="006F058E" w:rsidRDefault="004C6C0D" w:rsidP="006F058E">
      <w:pPr>
        <w:ind w:firstLine="567"/>
        <w:contextualSpacing/>
        <w:rPr>
          <w:lang w:val="x-none"/>
        </w:rPr>
      </w:pPr>
      <w:r w:rsidRPr="004C6C0D">
        <w:rPr>
          <w:lang w:val="x-none"/>
        </w:rPr>
        <w:t xml:space="preserve">2. Состав и порядок деятельности Комиссии утверждается </w:t>
      </w:r>
      <w:r w:rsidRPr="004C6C0D">
        <w:t>Министерством градостроительства и архитектуры</w:t>
      </w:r>
      <w:r w:rsidRPr="004C6C0D">
        <w:rPr>
          <w:lang w:val="x-none"/>
        </w:rPr>
        <w:t xml:space="preserve"> </w:t>
      </w:r>
      <w:r w:rsidRPr="004C6C0D">
        <w:t xml:space="preserve">Пензенской области </w:t>
      </w:r>
      <w:r w:rsidRPr="004C6C0D">
        <w:rPr>
          <w:lang w:val="x-none"/>
        </w:rPr>
        <w:t>в порядке, установленном Гр</w:t>
      </w:r>
      <w:r w:rsidRPr="004C6C0D">
        <w:t xml:space="preserve">адостроительным кодексом </w:t>
      </w:r>
      <w:r w:rsidRPr="004C6C0D">
        <w:rPr>
          <w:lang w:val="x-none"/>
        </w:rPr>
        <w:t>РФ</w:t>
      </w:r>
      <w:r w:rsidRPr="004C6C0D">
        <w:t>.</w:t>
      </w:r>
    </w:p>
    <w:p w:rsidR="000D585D" w:rsidRPr="006F058E" w:rsidRDefault="004C6C0D" w:rsidP="006F058E">
      <w:pPr>
        <w:pStyle w:val="aff9"/>
        <w:ind w:firstLine="567"/>
        <w:contextualSpacing/>
        <w:rPr>
          <w:rFonts w:ascii="Times New Roman" w:hAnsi="Times New Roman"/>
        </w:rPr>
      </w:pPr>
      <w:r>
        <w:t>3</w:t>
      </w:r>
      <w:r w:rsidR="000D585D" w:rsidRPr="000D585D">
        <w:t>.</w:t>
      </w:r>
      <w:r w:rsidR="006F058E" w:rsidRPr="006F058E">
        <w:rPr>
          <w:rFonts w:ascii="Times New Roman" w:hAnsi="Times New Roman"/>
        </w:rPr>
        <w:t>К полномочиям Комиссии относятся:</w:t>
      </w:r>
    </w:p>
    <w:p w:rsidR="000D585D" w:rsidRPr="000D585D" w:rsidRDefault="000D585D" w:rsidP="000D585D">
      <w:pPr>
        <w:ind w:right="-141" w:firstLine="567"/>
        <w:contextualSpacing/>
        <w:rPr>
          <w:szCs w:val="24"/>
        </w:rPr>
      </w:pPr>
      <w:r w:rsidRPr="000D585D">
        <w:rPr>
          <w:szCs w:val="24"/>
        </w:rPr>
        <w:t>1)  рассмотрение вопросов о разработке и утверждении правил землепользования и застройки муниципальных образований Пензенской области;</w:t>
      </w:r>
    </w:p>
    <w:p w:rsidR="000D585D" w:rsidRPr="000D585D" w:rsidRDefault="000D585D" w:rsidP="000D585D">
      <w:pPr>
        <w:ind w:right="-141" w:firstLine="567"/>
        <w:contextualSpacing/>
        <w:rPr>
          <w:szCs w:val="24"/>
        </w:rPr>
      </w:pPr>
      <w:r w:rsidRPr="000D585D">
        <w:rPr>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0D585D" w:rsidRPr="000D585D" w:rsidRDefault="000D585D" w:rsidP="000D585D">
      <w:pPr>
        <w:ind w:right="-141" w:firstLine="567"/>
        <w:contextualSpacing/>
        <w:rPr>
          <w:szCs w:val="24"/>
        </w:rPr>
      </w:pPr>
      <w:r w:rsidRPr="000D585D">
        <w:rPr>
          <w:szCs w:val="24"/>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D585D" w:rsidRPr="000D585D" w:rsidRDefault="000D585D" w:rsidP="000D585D">
      <w:pPr>
        <w:ind w:right="-141" w:firstLine="567"/>
        <w:contextualSpacing/>
        <w:rPr>
          <w:szCs w:val="24"/>
        </w:rPr>
      </w:pPr>
      <w:r w:rsidRPr="000D585D">
        <w:rPr>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0D585D" w:rsidRPr="000D585D" w:rsidRDefault="000D585D" w:rsidP="000D585D">
      <w:pPr>
        <w:ind w:right="-141" w:firstLine="567"/>
        <w:contextualSpacing/>
        <w:rPr>
          <w:szCs w:val="24"/>
        </w:rPr>
      </w:pPr>
      <w:r w:rsidRPr="000D585D">
        <w:rPr>
          <w:szCs w:val="24"/>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0D585D" w:rsidRPr="000D585D" w:rsidRDefault="000D585D" w:rsidP="000D585D">
      <w:pPr>
        <w:ind w:right="-141" w:firstLine="567"/>
        <w:contextualSpacing/>
        <w:rPr>
          <w:szCs w:val="24"/>
        </w:rPr>
      </w:pPr>
      <w:r w:rsidRPr="000D585D">
        <w:rPr>
          <w:szCs w:val="24"/>
        </w:rPr>
        <w:t>6) подготовка заключений о результатах общественных обсуждений или публичных слушаний;</w:t>
      </w:r>
    </w:p>
    <w:p w:rsidR="000D585D" w:rsidRPr="000D585D" w:rsidRDefault="000D585D" w:rsidP="000D585D">
      <w:pPr>
        <w:ind w:right="-141" w:firstLine="567"/>
        <w:contextualSpacing/>
        <w:rPr>
          <w:szCs w:val="24"/>
        </w:rPr>
      </w:pPr>
      <w:r w:rsidRPr="000D585D">
        <w:rPr>
          <w:szCs w:val="24"/>
        </w:rPr>
        <w:t xml:space="preserve">7) на основании заключений о результатах общественных обсуждений или публичных </w:t>
      </w:r>
      <w:r w:rsidRPr="000D585D">
        <w:rPr>
          <w:szCs w:val="24"/>
        </w:rPr>
        <w:lastRenderedPageBreak/>
        <w:t>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D585D" w:rsidRPr="000D585D" w:rsidRDefault="006F058E" w:rsidP="000D585D">
      <w:pPr>
        <w:ind w:right="-141" w:firstLine="426"/>
        <w:contextualSpacing/>
        <w:rPr>
          <w:szCs w:val="24"/>
        </w:rPr>
      </w:pPr>
      <w:r>
        <w:rPr>
          <w:szCs w:val="24"/>
        </w:rPr>
        <w:t>4</w:t>
      </w:r>
      <w:r w:rsidR="000D585D" w:rsidRPr="000D585D">
        <w:rPr>
          <w:szCs w:val="24"/>
        </w:rPr>
        <w:t>.</w:t>
      </w:r>
      <w:r w:rsidR="000D585D" w:rsidRPr="000D585D">
        <w:rPr>
          <w:szCs w:val="24"/>
        </w:rPr>
        <w:tab/>
        <w:t xml:space="preserve">Порядок деятельности и состав Комиссии устанавливаются Приказом Министерства градостроительства и архитектуры Пензенской области от 26.12.2022 №318/ОД </w:t>
      </w:r>
      <w:r w:rsidR="00DB3563">
        <w:rPr>
          <w:szCs w:val="24"/>
        </w:rPr>
        <w:t>«</w:t>
      </w:r>
      <w:r w:rsidR="000D585D" w:rsidRPr="000D585D">
        <w:rPr>
          <w:szCs w:val="24"/>
        </w:rPr>
        <w:t>О создании Комиссии по подготовке проектов Правил землепользования и застройки муниципальных образований Пензенской области</w:t>
      </w:r>
      <w:r w:rsidR="00DB3563">
        <w:rPr>
          <w:szCs w:val="24"/>
        </w:rPr>
        <w:t>»</w:t>
      </w:r>
      <w:r w:rsidR="000D585D" w:rsidRPr="000D585D">
        <w:rPr>
          <w:szCs w:val="24"/>
        </w:rPr>
        <w:t>.</w:t>
      </w:r>
    </w:p>
    <w:p w:rsidR="000D585D" w:rsidRPr="000D585D" w:rsidRDefault="006F058E" w:rsidP="000D585D">
      <w:pPr>
        <w:ind w:right="-141" w:firstLine="426"/>
        <w:contextualSpacing/>
        <w:rPr>
          <w:szCs w:val="24"/>
        </w:rPr>
      </w:pPr>
      <w:r>
        <w:rPr>
          <w:szCs w:val="24"/>
        </w:rPr>
        <w:t>5</w:t>
      </w:r>
      <w:r w:rsidR="000D585D" w:rsidRPr="000D585D">
        <w:rPr>
          <w:szCs w:val="24"/>
        </w:rPr>
        <w:t>.</w:t>
      </w:r>
      <w:r w:rsidR="000D585D" w:rsidRPr="000D585D">
        <w:rPr>
          <w:szCs w:val="24"/>
        </w:rPr>
        <w:tab/>
        <w:t>Обязанности и права Комиссии:</w:t>
      </w:r>
    </w:p>
    <w:p w:rsidR="000D585D" w:rsidRPr="000D585D" w:rsidRDefault="000D585D" w:rsidP="000D585D">
      <w:pPr>
        <w:ind w:right="-141" w:firstLine="426"/>
        <w:contextualSpacing/>
        <w:rPr>
          <w:szCs w:val="24"/>
        </w:rPr>
      </w:pPr>
      <w:r w:rsidRPr="000D585D">
        <w:rPr>
          <w:szCs w:val="24"/>
        </w:rPr>
        <w:t>1)</w:t>
      </w:r>
      <w:r w:rsidRPr="000D585D">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0D585D" w:rsidRPr="000D585D" w:rsidRDefault="000D585D" w:rsidP="000D585D">
      <w:pPr>
        <w:ind w:right="-141" w:firstLine="567"/>
        <w:contextualSpacing/>
        <w:rPr>
          <w:szCs w:val="24"/>
        </w:rPr>
      </w:pPr>
      <w:r w:rsidRPr="000D585D">
        <w:rPr>
          <w:szCs w:val="24"/>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0D585D" w:rsidRPr="000D585D" w:rsidRDefault="000D585D" w:rsidP="000D585D">
      <w:pPr>
        <w:ind w:right="-141" w:firstLine="851"/>
        <w:contextualSpacing/>
        <w:rPr>
          <w:szCs w:val="24"/>
        </w:rPr>
      </w:pPr>
      <w:r w:rsidRPr="000D585D">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0D585D" w:rsidRPr="000D585D" w:rsidRDefault="000D585D" w:rsidP="000D585D">
      <w:pPr>
        <w:ind w:right="-141" w:firstLine="851"/>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D585D" w:rsidRPr="000D585D" w:rsidRDefault="000D585D" w:rsidP="000D585D">
      <w:pPr>
        <w:ind w:right="-141" w:firstLine="851"/>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D585D" w:rsidRPr="000D585D" w:rsidRDefault="000D585D" w:rsidP="000D585D">
      <w:pPr>
        <w:ind w:right="-141" w:firstLine="567"/>
        <w:contextualSpacing/>
        <w:rPr>
          <w:szCs w:val="24"/>
        </w:rPr>
      </w:pPr>
      <w:r w:rsidRPr="000D585D">
        <w:rPr>
          <w:szCs w:val="24"/>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D585D" w:rsidRPr="000D585D" w:rsidRDefault="000D585D" w:rsidP="000D585D">
      <w:pPr>
        <w:ind w:right="-141" w:firstLine="851"/>
        <w:contextualSpacing/>
        <w:rPr>
          <w:szCs w:val="24"/>
        </w:rPr>
      </w:pPr>
      <w:r w:rsidRPr="000D585D">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0D585D" w:rsidRPr="000D585D" w:rsidRDefault="000D585D" w:rsidP="000D585D">
      <w:pPr>
        <w:ind w:right="-141" w:firstLine="851"/>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0D585D" w:rsidRPr="000D585D" w:rsidRDefault="000D585D" w:rsidP="000D585D">
      <w:pPr>
        <w:ind w:right="-141" w:firstLine="851"/>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0D585D" w:rsidRPr="000D585D" w:rsidRDefault="000D585D" w:rsidP="000D585D">
      <w:pPr>
        <w:ind w:right="-141" w:firstLine="567"/>
        <w:contextualSpacing/>
        <w:rPr>
          <w:szCs w:val="24"/>
        </w:rPr>
      </w:pPr>
      <w:r w:rsidRPr="000D585D">
        <w:rPr>
          <w:szCs w:val="24"/>
        </w:rPr>
        <w:t xml:space="preserve">1.3) Направлять указанные в </w:t>
      </w:r>
      <w:hyperlink r:id="rId8" w:history="1">
        <w:proofErr w:type="spellStart"/>
        <w:r w:rsidRPr="000D585D">
          <w:rPr>
            <w:szCs w:val="24"/>
          </w:rPr>
          <w:t>п.п</w:t>
        </w:r>
        <w:proofErr w:type="spellEnd"/>
        <w:r w:rsidRPr="000D585D">
          <w:rPr>
            <w:szCs w:val="24"/>
          </w:rPr>
          <w:t>. 1.1</w:t>
        </w:r>
      </w:hyperlink>
      <w:r w:rsidRPr="000D585D">
        <w:rPr>
          <w:szCs w:val="24"/>
        </w:rPr>
        <w:t xml:space="preserve">, </w:t>
      </w:r>
      <w:hyperlink r:id="rId9" w:history="1">
        <w:r w:rsidRPr="000D585D">
          <w:rPr>
            <w:szCs w:val="24"/>
          </w:rPr>
          <w:t>1.2</w:t>
        </w:r>
      </w:hyperlink>
      <w:r w:rsidRPr="000D585D">
        <w:rPr>
          <w:szCs w:val="24"/>
        </w:rPr>
        <w:t xml:space="preserve"> </w:t>
      </w:r>
      <w:r w:rsidRPr="000D585D">
        <w:rPr>
          <w:rFonts w:eastAsia="Times New Roman"/>
          <w:szCs w:val="24"/>
        </w:rPr>
        <w:t>настоящей статьи</w:t>
      </w:r>
      <w:r w:rsidRPr="000D585D">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0D585D" w:rsidRPr="000D585D" w:rsidRDefault="000D585D" w:rsidP="000D585D">
      <w:pPr>
        <w:ind w:right="-141" w:firstLine="426"/>
        <w:contextualSpacing/>
        <w:rPr>
          <w:szCs w:val="24"/>
        </w:rPr>
      </w:pPr>
      <w:r w:rsidRPr="000D585D">
        <w:rPr>
          <w:szCs w:val="24"/>
        </w:rPr>
        <w:t>а) на условно разрешенный вид использования земельного участка или объекта капитального строительства;</w:t>
      </w:r>
    </w:p>
    <w:p w:rsidR="000D585D" w:rsidRPr="000D585D" w:rsidRDefault="000D585D" w:rsidP="000D585D">
      <w:pPr>
        <w:ind w:right="-141" w:firstLine="426"/>
        <w:contextualSpacing/>
        <w:rPr>
          <w:szCs w:val="24"/>
        </w:rPr>
      </w:pPr>
      <w:r w:rsidRPr="000D585D">
        <w:rPr>
          <w:szCs w:val="24"/>
        </w:rPr>
        <w:t>б) на отклонение от предельных параметров разрешенного строительства, реконструкции объекта капитального строительства.</w:t>
      </w:r>
    </w:p>
    <w:p w:rsidR="000D585D" w:rsidRPr="000D585D" w:rsidRDefault="000D585D" w:rsidP="000D585D">
      <w:pPr>
        <w:ind w:right="-141" w:firstLine="567"/>
        <w:contextualSpacing/>
        <w:rPr>
          <w:szCs w:val="24"/>
        </w:rPr>
      </w:pPr>
      <w:r w:rsidRPr="000D585D">
        <w:rPr>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0D585D" w:rsidRPr="000D585D" w:rsidRDefault="000D585D" w:rsidP="000D585D">
      <w:pPr>
        <w:ind w:right="-141" w:firstLine="567"/>
        <w:contextualSpacing/>
        <w:rPr>
          <w:szCs w:val="24"/>
        </w:rPr>
      </w:pPr>
      <w:r w:rsidRPr="000D585D">
        <w:rPr>
          <w:szCs w:val="24"/>
        </w:rPr>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w:t>
      </w:r>
      <w:r w:rsidRPr="000D585D">
        <w:rPr>
          <w:szCs w:val="24"/>
        </w:rPr>
        <w:lastRenderedPageBreak/>
        <w:t>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0D585D" w:rsidRPr="000D585D" w:rsidRDefault="000D585D" w:rsidP="000D585D">
      <w:pPr>
        <w:ind w:right="-141" w:firstLine="567"/>
        <w:contextualSpacing/>
        <w:rPr>
          <w:szCs w:val="24"/>
        </w:rPr>
      </w:pPr>
      <w:r w:rsidRPr="000D585D">
        <w:rPr>
          <w:szCs w:val="24"/>
        </w:rPr>
        <w:t xml:space="preserve">1.6) Оформлять, обеспечивать опубликование на официальном сайте Министерства в информационно-телекоммуникационной сети </w:t>
      </w:r>
      <w:r w:rsidR="00DB3563">
        <w:rPr>
          <w:szCs w:val="24"/>
        </w:rPr>
        <w:t>«</w:t>
      </w:r>
      <w:r w:rsidRPr="000D585D">
        <w:rPr>
          <w:szCs w:val="24"/>
        </w:rPr>
        <w:t>Интернет</w:t>
      </w:r>
      <w:r w:rsidR="00DB3563">
        <w:rPr>
          <w:szCs w:val="24"/>
        </w:rPr>
        <w:t>»</w:t>
      </w:r>
      <w:r w:rsidRPr="000D585D">
        <w:rPr>
          <w:szCs w:val="24"/>
        </w:rPr>
        <w:t xml:space="preserve">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0D585D" w:rsidRPr="000D585D" w:rsidRDefault="000D585D" w:rsidP="000D585D">
      <w:pPr>
        <w:ind w:right="-141" w:firstLine="567"/>
        <w:contextualSpacing/>
        <w:rPr>
          <w:szCs w:val="24"/>
        </w:rPr>
      </w:pPr>
      <w:r w:rsidRPr="000D585D">
        <w:rPr>
          <w:szCs w:val="24"/>
        </w:rPr>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0D585D" w:rsidRPr="000D585D" w:rsidRDefault="000D585D" w:rsidP="000D585D">
      <w:pPr>
        <w:ind w:right="-141" w:firstLine="567"/>
        <w:contextualSpacing/>
        <w:rPr>
          <w:szCs w:val="24"/>
        </w:rPr>
      </w:pPr>
      <w:r w:rsidRPr="000D585D">
        <w:rPr>
          <w:szCs w:val="24"/>
        </w:rPr>
        <w:t>1.8)</w:t>
      </w:r>
      <w:r w:rsidR="00337F53" w:rsidRPr="00337F53">
        <w:rPr>
          <w:szCs w:val="24"/>
        </w:rPr>
        <w:t xml:space="preserve"> </w:t>
      </w:r>
      <w:r w:rsidRPr="000D585D">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0D585D" w:rsidRPr="000D585D" w:rsidRDefault="000D585D" w:rsidP="000D585D">
      <w:pPr>
        <w:ind w:right="-141" w:firstLine="567"/>
        <w:contextualSpacing/>
        <w:rPr>
          <w:szCs w:val="24"/>
        </w:rPr>
      </w:pPr>
      <w:r w:rsidRPr="000D585D">
        <w:rPr>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0D585D" w:rsidRPr="000D585D" w:rsidRDefault="000D585D" w:rsidP="000D585D">
      <w:pPr>
        <w:ind w:right="-141" w:firstLine="426"/>
        <w:contextualSpacing/>
        <w:rPr>
          <w:szCs w:val="24"/>
        </w:rPr>
      </w:pPr>
      <w:r w:rsidRPr="000D585D">
        <w:rPr>
          <w:szCs w:val="24"/>
        </w:rPr>
        <w:t>2)</w:t>
      </w:r>
      <w:r w:rsidRPr="000D585D">
        <w:rPr>
          <w:szCs w:val="24"/>
        </w:rPr>
        <w:tab/>
        <w:t>Комиссия вправе:</w:t>
      </w:r>
    </w:p>
    <w:p w:rsidR="000D585D" w:rsidRPr="000D585D" w:rsidRDefault="000D585D" w:rsidP="000D585D">
      <w:pPr>
        <w:ind w:right="-141" w:firstLine="567"/>
        <w:contextualSpacing/>
        <w:rPr>
          <w:szCs w:val="24"/>
        </w:rPr>
      </w:pPr>
      <w:r w:rsidRPr="000D585D">
        <w:rPr>
          <w:szCs w:val="24"/>
        </w:rPr>
        <w:t>2.1)</w:t>
      </w:r>
      <w:r w:rsidR="00337F53" w:rsidRPr="00337F53">
        <w:rPr>
          <w:szCs w:val="24"/>
        </w:rPr>
        <w:t xml:space="preserve"> </w:t>
      </w:r>
      <w:r w:rsidRPr="000D585D">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0D585D" w:rsidRPr="000D585D" w:rsidRDefault="000D585D" w:rsidP="000D585D">
      <w:pPr>
        <w:ind w:right="-141" w:firstLine="567"/>
        <w:contextualSpacing/>
        <w:rPr>
          <w:szCs w:val="24"/>
        </w:rPr>
      </w:pPr>
      <w:r w:rsidRPr="000D585D">
        <w:rPr>
          <w:szCs w:val="24"/>
        </w:rPr>
        <w:t>2.2)</w:t>
      </w:r>
      <w:r w:rsidR="00337F53" w:rsidRPr="00337F53">
        <w:rPr>
          <w:szCs w:val="24"/>
        </w:rPr>
        <w:t xml:space="preserve"> </w:t>
      </w:r>
      <w:r w:rsidRPr="000D585D">
        <w:rPr>
          <w:szCs w:val="24"/>
        </w:rPr>
        <w:t>Отказать в рассмотрении заявления о предоставлении соответствующего разрешения (изменения) в случае:</w:t>
      </w:r>
    </w:p>
    <w:p w:rsidR="000D585D" w:rsidRPr="000D585D" w:rsidRDefault="000D585D" w:rsidP="000D585D">
      <w:pPr>
        <w:ind w:right="-141" w:firstLine="426"/>
        <w:contextualSpacing/>
        <w:rPr>
          <w:szCs w:val="24"/>
        </w:rPr>
      </w:pPr>
      <w:r w:rsidRPr="000D585D">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0D585D" w:rsidRPr="000D585D" w:rsidRDefault="000D585D" w:rsidP="000D585D">
      <w:pPr>
        <w:ind w:right="-141" w:firstLine="426"/>
        <w:contextualSpacing/>
        <w:rPr>
          <w:szCs w:val="24"/>
        </w:rPr>
      </w:pPr>
      <w:r w:rsidRPr="000D585D">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0D585D" w:rsidRPr="000D585D" w:rsidRDefault="000D585D" w:rsidP="000D585D">
      <w:pPr>
        <w:ind w:right="-141" w:firstLine="426"/>
        <w:contextualSpacing/>
        <w:rPr>
          <w:szCs w:val="24"/>
        </w:rPr>
      </w:pPr>
      <w:r w:rsidRPr="000D585D">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D585D" w:rsidRPr="000D585D" w:rsidRDefault="000D585D" w:rsidP="000D585D">
      <w:pPr>
        <w:ind w:right="-141" w:firstLine="426"/>
        <w:contextualSpacing/>
        <w:rPr>
          <w:szCs w:val="24"/>
        </w:rPr>
      </w:pPr>
      <w:r w:rsidRPr="000D585D">
        <w:rPr>
          <w:szCs w:val="24"/>
        </w:rPr>
        <w:t>2.3)</w:t>
      </w:r>
      <w:r w:rsidR="00337F53" w:rsidRPr="00337F53">
        <w:rPr>
          <w:szCs w:val="24"/>
        </w:rPr>
        <w:t xml:space="preserve"> </w:t>
      </w:r>
      <w:r w:rsidRPr="000D585D">
        <w:rPr>
          <w:szCs w:val="24"/>
        </w:rPr>
        <w:t xml:space="preserve">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w:t>
      </w:r>
      <w:r w:rsidRPr="000D585D">
        <w:rPr>
          <w:szCs w:val="24"/>
        </w:rPr>
        <w:lastRenderedPageBreak/>
        <w:t>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0D585D" w:rsidRPr="000D585D" w:rsidRDefault="000D585D" w:rsidP="000D585D">
      <w:pPr>
        <w:ind w:right="-141" w:firstLine="426"/>
        <w:contextualSpacing/>
        <w:rPr>
          <w:szCs w:val="24"/>
        </w:rPr>
      </w:pPr>
      <w:r w:rsidRPr="000D585D">
        <w:rPr>
          <w:szCs w:val="24"/>
        </w:rPr>
        <w:t>2.4)</w:t>
      </w:r>
      <w:r w:rsidR="00337F53" w:rsidRPr="00337F53">
        <w:rPr>
          <w:szCs w:val="24"/>
        </w:rPr>
        <w:t xml:space="preserve"> </w:t>
      </w:r>
      <w:r w:rsidRPr="000D585D">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0D585D" w:rsidRPr="000D585D" w:rsidRDefault="000D585D" w:rsidP="000D585D">
      <w:pPr>
        <w:ind w:right="-141" w:firstLine="426"/>
        <w:contextualSpacing/>
        <w:rPr>
          <w:szCs w:val="24"/>
        </w:rPr>
      </w:pPr>
      <w:r w:rsidRPr="000D585D">
        <w:rPr>
          <w:szCs w:val="24"/>
        </w:rPr>
        <w:t>2.5)</w:t>
      </w:r>
      <w:r w:rsidR="00337F53" w:rsidRPr="00337F53">
        <w:rPr>
          <w:szCs w:val="24"/>
        </w:rPr>
        <w:t xml:space="preserve"> </w:t>
      </w:r>
      <w:r w:rsidRPr="000D585D">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E74196" w:rsidRPr="009E5469" w:rsidRDefault="000D585D" w:rsidP="009E5469">
      <w:pPr>
        <w:ind w:right="-141" w:firstLine="426"/>
        <w:contextualSpacing/>
        <w:rPr>
          <w:szCs w:val="24"/>
        </w:rPr>
      </w:pPr>
      <w:r w:rsidRPr="000D585D">
        <w:rPr>
          <w:szCs w:val="24"/>
        </w:rPr>
        <w:t>2.6)</w:t>
      </w:r>
      <w:r w:rsidR="00337F53" w:rsidRPr="00337F53">
        <w:rPr>
          <w:szCs w:val="24"/>
        </w:rPr>
        <w:t xml:space="preserve"> </w:t>
      </w:r>
      <w:r w:rsidRPr="000D585D">
        <w:rPr>
          <w:szCs w:val="24"/>
        </w:rPr>
        <w:t>Публиковать материалы о своей деятельности на официальном сайте Министерства.</w:t>
      </w:r>
    </w:p>
    <w:p w:rsidR="00B46CBC" w:rsidRPr="009E5469" w:rsidRDefault="00B46CBC" w:rsidP="000E2B6E">
      <w:pPr>
        <w:pStyle w:val="2"/>
        <w:rPr>
          <w:sz w:val="24"/>
          <w:szCs w:val="24"/>
        </w:rPr>
      </w:pPr>
      <w:bookmarkStart w:id="37" w:name="_Toc138770189"/>
      <w:r w:rsidRPr="009E5469">
        <w:rPr>
          <w:sz w:val="24"/>
          <w:szCs w:val="24"/>
        </w:rPr>
        <w:t>Глава 3. Положени</w:t>
      </w:r>
      <w:r w:rsidRPr="009E5469">
        <w:rPr>
          <w:sz w:val="24"/>
          <w:szCs w:val="24"/>
          <w:lang w:val="ru-RU"/>
        </w:rPr>
        <w:t>е</w:t>
      </w:r>
      <w:r w:rsidRPr="009E5469">
        <w:rPr>
          <w:sz w:val="24"/>
          <w:szCs w:val="24"/>
        </w:rPr>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7"/>
    </w:p>
    <w:p w:rsidR="00B46CBC" w:rsidRPr="000E2B6E" w:rsidRDefault="00B46CBC" w:rsidP="006F33CD">
      <w:pPr>
        <w:pStyle w:val="3"/>
        <w:rPr>
          <w:sz w:val="24"/>
          <w:szCs w:val="24"/>
        </w:rPr>
      </w:pPr>
      <w:bookmarkStart w:id="38" w:name="_Toc138770190"/>
      <w:r w:rsidRPr="000E2B6E">
        <w:rPr>
          <w:sz w:val="24"/>
          <w:szCs w:val="24"/>
        </w:rPr>
        <w:t>Статья 9. Изменение видов разрешенного использования земельных участков и объектов капитального строительства</w:t>
      </w:r>
      <w:bookmarkEnd w:id="38"/>
    </w:p>
    <w:p w:rsidR="004922DD" w:rsidRDefault="004922DD" w:rsidP="00C93A06">
      <w:pPr>
        <w:numPr>
          <w:ilvl w:val="0"/>
          <w:numId w:val="1"/>
        </w:numPr>
        <w:ind w:left="0" w:right="-141" w:firstLine="426"/>
        <w:rPr>
          <w:rFonts w:eastAsia="Times New Roman"/>
          <w:szCs w:val="24"/>
          <w:lang w:eastAsia="ru-RU"/>
        </w:rPr>
      </w:pPr>
      <w:r>
        <w:rPr>
          <w:rFonts w:eastAsia="Times New Roman"/>
          <w:szCs w:val="24"/>
          <w:lang w:eastAsia="ru-RU"/>
        </w:rPr>
        <w:t>Разрешенное использование земельных участков и объектов капитального строительства</w:t>
      </w:r>
      <w:r w:rsidR="00DB3563">
        <w:rPr>
          <w:rFonts w:eastAsia="Times New Roman"/>
          <w:szCs w:val="24"/>
          <w:lang w:eastAsia="ru-RU"/>
        </w:rPr>
        <w:t xml:space="preserve"> </w:t>
      </w:r>
      <w:r>
        <w:rPr>
          <w:rFonts w:eastAsia="Times New Roman"/>
          <w:szCs w:val="24"/>
          <w:lang w:eastAsia="ru-RU"/>
        </w:rPr>
        <w:t>может быть следующих видов:</w:t>
      </w:r>
    </w:p>
    <w:p w:rsidR="004922DD" w:rsidRDefault="004922DD" w:rsidP="004922DD">
      <w:pPr>
        <w:ind w:right="-141" w:firstLine="426"/>
        <w:rPr>
          <w:rFonts w:eastAsia="Times New Roman"/>
          <w:szCs w:val="24"/>
          <w:lang w:eastAsia="ru-RU"/>
        </w:rPr>
      </w:pPr>
      <w:r>
        <w:rPr>
          <w:rFonts w:eastAsia="Times New Roman"/>
          <w:szCs w:val="24"/>
          <w:lang w:eastAsia="ru-RU"/>
        </w:rPr>
        <w:t>1) основные виды разрешенного использования;</w:t>
      </w:r>
    </w:p>
    <w:p w:rsidR="004922DD" w:rsidRDefault="004922DD" w:rsidP="004922DD">
      <w:pPr>
        <w:ind w:right="-141" w:firstLine="426"/>
        <w:rPr>
          <w:rFonts w:eastAsia="Times New Roman"/>
          <w:szCs w:val="24"/>
          <w:lang w:eastAsia="ru-RU"/>
        </w:rPr>
      </w:pPr>
      <w:r>
        <w:rPr>
          <w:rFonts w:eastAsia="Times New Roman"/>
          <w:szCs w:val="24"/>
          <w:lang w:eastAsia="ru-RU"/>
        </w:rPr>
        <w:t>2) условно разрешенные виды использования;</w:t>
      </w:r>
    </w:p>
    <w:p w:rsidR="004922DD" w:rsidRDefault="004922DD" w:rsidP="004922DD">
      <w:pPr>
        <w:ind w:right="-141" w:firstLine="426"/>
        <w:rPr>
          <w:rFonts w:eastAsia="Times New Roman"/>
          <w:szCs w:val="24"/>
          <w:lang w:eastAsia="ru-RU"/>
        </w:rPr>
      </w:pPr>
      <w:r>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922DD" w:rsidRDefault="004922DD" w:rsidP="004922DD">
      <w:pPr>
        <w:ind w:right="-141" w:firstLine="426"/>
        <w:contextualSpacing/>
        <w:rPr>
          <w:szCs w:val="24"/>
        </w:rPr>
      </w:pPr>
      <w:r>
        <w:rPr>
          <w:szCs w:val="24"/>
        </w:rPr>
        <w:t>2.</w:t>
      </w:r>
      <w:r>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4922DD" w:rsidRDefault="004922DD" w:rsidP="004922DD">
      <w:pPr>
        <w:ind w:right="-141" w:firstLine="426"/>
        <w:contextualSpacing/>
        <w:rPr>
          <w:szCs w:val="24"/>
        </w:rPr>
      </w:pPr>
      <w:r>
        <w:rPr>
          <w:szCs w:val="24"/>
        </w:rPr>
        <w:t>3.</w:t>
      </w:r>
      <w:r>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4922DD" w:rsidRDefault="004922DD" w:rsidP="004922DD">
      <w:pPr>
        <w:ind w:right="-141" w:firstLine="426"/>
        <w:contextualSpacing/>
        <w:rPr>
          <w:szCs w:val="24"/>
        </w:rPr>
      </w:pPr>
      <w:r>
        <w:rPr>
          <w:szCs w:val="24"/>
        </w:rPr>
        <w:t>4.</w:t>
      </w:r>
      <w:r>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4922DD" w:rsidRDefault="004922DD" w:rsidP="004922DD">
      <w:pPr>
        <w:ind w:right="-141" w:firstLine="426"/>
        <w:rPr>
          <w:rFonts w:eastAsia="Times New Roman"/>
          <w:szCs w:val="24"/>
          <w:lang w:eastAsia="ru-RU"/>
        </w:rPr>
      </w:pPr>
      <w:r>
        <w:rPr>
          <w:szCs w:val="24"/>
        </w:rPr>
        <w:t>5.</w:t>
      </w:r>
      <w:r>
        <w:rPr>
          <w:szCs w:val="24"/>
        </w:rPr>
        <w:tab/>
      </w:r>
      <w:r>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46CBC" w:rsidRPr="00337F53" w:rsidRDefault="004922DD" w:rsidP="00337F53">
      <w:pPr>
        <w:ind w:right="-141" w:firstLine="426"/>
        <w:contextualSpacing/>
        <w:rPr>
          <w:szCs w:val="24"/>
        </w:rPr>
      </w:pPr>
      <w:r>
        <w:rPr>
          <w:szCs w:val="24"/>
        </w:rPr>
        <w:t>6.</w:t>
      </w:r>
      <w:r>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B46CBC" w:rsidRDefault="00B46CBC" w:rsidP="006F33CD">
      <w:pPr>
        <w:pStyle w:val="3"/>
        <w:rPr>
          <w:sz w:val="24"/>
          <w:szCs w:val="24"/>
        </w:rPr>
      </w:pPr>
      <w:bookmarkStart w:id="39" w:name="_Toc138770191"/>
      <w:r w:rsidRPr="000E2B6E">
        <w:rPr>
          <w:sz w:val="24"/>
          <w:szCs w:val="24"/>
        </w:rPr>
        <w:t>Статья 10. Предоставление разрешения на условно разрешенный вид использования земельного участка или объекта капитального строительства</w:t>
      </w:r>
      <w:bookmarkEnd w:id="39"/>
    </w:p>
    <w:p w:rsidR="000E2B6E" w:rsidRPr="000E2B6E" w:rsidRDefault="000E2B6E" w:rsidP="000E2B6E">
      <w:pPr>
        <w:rPr>
          <w:lang w:val="x-none"/>
        </w:rPr>
      </w:pPr>
    </w:p>
    <w:p w:rsidR="006F058E" w:rsidRPr="006F058E" w:rsidRDefault="006F058E" w:rsidP="006F058E">
      <w:pPr>
        <w:contextualSpacing/>
      </w:pPr>
      <w:r w:rsidRPr="006F058E">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w:t>
      </w:r>
      <w:r w:rsidRPr="006F058E">
        <w:lastRenderedPageBreak/>
        <w:t>заявление о предоставлении разрешения на условно разрешенный вид использования в Комиссию, положение о которой утверждено Приказом Министерства градостроительства и архитектуры Пензенской</w:t>
      </w:r>
      <w:r w:rsidR="00BF53D8">
        <w:t xml:space="preserve"> области от 26.12.2022</w:t>
      </w:r>
      <w:r w:rsidR="0081611E">
        <w:t xml:space="preserve"> №</w:t>
      </w:r>
      <w:r w:rsidRPr="006F058E">
        <w:t xml:space="preserve"> 318/ОД. </w:t>
      </w:r>
    </w:p>
    <w:p w:rsidR="006F058E" w:rsidRPr="006F058E" w:rsidRDefault="006F058E" w:rsidP="006F058E">
      <w:pPr>
        <w:contextualSpacing/>
      </w:pPr>
      <w:r w:rsidRPr="006F058E">
        <w:t>2. Порядок предоставления разрешения на условно разрешенный вид использования земельного участка или объекта капитального строительства определен административным регламентом, утвержденным приказом Министерства градостроительства и архитектуры Пензенской области от 09.03.2023 №</w:t>
      </w:r>
      <w:r w:rsidR="00BF53D8">
        <w:t xml:space="preserve"> </w:t>
      </w:r>
      <w:r w:rsidRPr="006F058E">
        <w:t xml:space="preserve">23-42. </w:t>
      </w:r>
    </w:p>
    <w:p w:rsidR="006F058E" w:rsidRPr="006F058E" w:rsidRDefault="006F058E" w:rsidP="006F058E">
      <w:pPr>
        <w:contextualSpacing/>
      </w:pPr>
      <w:r w:rsidRPr="006F058E">
        <w:t xml:space="preserve">3. Проект решения о предоставлении разрешения на условно разрешенный вид использования </w:t>
      </w:r>
      <w:r w:rsidRPr="006F058E">
        <w:rPr>
          <w:lang w:val="x-none"/>
        </w:rPr>
        <w:t>земельного участка или объекта капитального строительства</w:t>
      </w:r>
      <w:r w:rsidRPr="006F058E">
        <w:t xml:space="preserve"> подлежит рассмотрению на общественных обсуждениях или публичных слушаниях, проводимых в </w:t>
      </w:r>
      <w:r w:rsidRPr="006F058E">
        <w:tab/>
        <w:t xml:space="preserve">порядке, установленном </w:t>
      </w:r>
      <w:hyperlink r:id="rId10">
        <w:r w:rsidRPr="006F058E">
          <w:t>статьей 5.1</w:t>
        </w:r>
      </w:hyperlink>
      <w:r w:rsidRPr="006F058E">
        <w:t xml:space="preserve"> </w:t>
      </w:r>
      <w:hyperlink r:id="rId11"/>
      <w:r w:rsidRPr="006F058E">
        <w:rPr>
          <w:lang w:eastAsia="ar-SA"/>
        </w:rPr>
        <w:t xml:space="preserve"> Градостроительного кодекса</w:t>
      </w:r>
      <w:r w:rsidRPr="006F058E">
        <w:t xml:space="preserve"> РФ, с учетом положений статьи 39 </w:t>
      </w:r>
      <w:r w:rsidRPr="006F058E">
        <w:rPr>
          <w:lang w:eastAsia="ar-SA"/>
        </w:rPr>
        <w:t>Градостроительного кодекса</w:t>
      </w:r>
      <w:r w:rsidRPr="006F058E">
        <w:t xml:space="preserve"> РФ, за исключением случая, указанного в части 11 статьи 39 Градостроительного кодекса РФ.</w:t>
      </w:r>
    </w:p>
    <w:p w:rsidR="006F058E" w:rsidRPr="006F058E" w:rsidRDefault="006F058E" w:rsidP="006F058E">
      <w:pPr>
        <w:contextualSpacing/>
      </w:pPr>
      <w:r w:rsidRPr="006F058E">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F058E" w:rsidRPr="006F058E" w:rsidRDefault="006F058E" w:rsidP="006F058E">
      <w:pPr>
        <w:contextualSpacing/>
      </w:pPr>
      <w:r w:rsidRPr="006F058E">
        <w:t>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w:t>
      </w:r>
      <w:r w:rsidRPr="006F058E">
        <w:rPr>
          <w:lang w:val="x-none"/>
        </w:rPr>
        <w:t xml:space="preserve"> </w:t>
      </w:r>
      <w:r w:rsidRPr="006F058E">
        <w:t xml:space="preserve">использования </w:t>
      </w:r>
      <w:r w:rsidRPr="006F058E">
        <w:rPr>
          <w:lang w:val="x-none"/>
        </w:rPr>
        <w:t>земельного участка или объекта капитального строительства</w:t>
      </w:r>
      <w:r w:rsidRPr="006F058E">
        <w:t xml:space="preserve">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6F058E" w:rsidRPr="006F058E" w:rsidRDefault="006F058E" w:rsidP="006F058E">
      <w:pPr>
        <w:contextualSpacing/>
      </w:pPr>
      <w:r w:rsidRPr="006F058E">
        <w:t>6.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6F058E" w:rsidRPr="006F058E" w:rsidRDefault="006F058E" w:rsidP="006F058E">
      <w:pPr>
        <w:contextualSpacing/>
        <w:rPr>
          <w:lang w:val="x-none"/>
        </w:rPr>
      </w:pPr>
      <w:r w:rsidRPr="006F058E">
        <w:t>7</w:t>
      </w:r>
      <w:r w:rsidRPr="006F058E">
        <w:rPr>
          <w:lang w:val="x-none"/>
        </w:rPr>
        <w:t>.</w:t>
      </w:r>
      <w:r w:rsidRPr="006F058E">
        <w:t xml:space="preserve"> </w:t>
      </w:r>
      <w:r w:rsidRPr="006F058E">
        <w:rPr>
          <w:lang w:val="x-none"/>
        </w:rPr>
        <w:t xml:space="preserve">Расходы, связанные с организацией и проведением общественных обсуждений </w:t>
      </w:r>
      <w:r w:rsidRPr="006F058E">
        <w:t>и</w:t>
      </w:r>
      <w:r w:rsidRPr="006F058E">
        <w:rPr>
          <w:lang w:val="x-none"/>
        </w:rPr>
        <w:t>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6F058E" w:rsidRPr="006F058E" w:rsidRDefault="006F058E" w:rsidP="006F058E">
      <w:pPr>
        <w:contextualSpacing/>
      </w:pPr>
      <w:r w:rsidRPr="006F058E">
        <w:t xml:space="preserve">8. Заинтересованные лица вправе оспорить в судебном порядке решение о предоставлении разрешения на условно разрешенный вид использования </w:t>
      </w:r>
      <w:r w:rsidRPr="006F058E">
        <w:rPr>
          <w:lang w:val="x-none"/>
        </w:rPr>
        <w:t>земельного участка или объекта капитального строительства</w:t>
      </w:r>
      <w:r w:rsidRPr="006F058E">
        <w:t xml:space="preserve"> или об отказе в предоставлении такого разрешения.</w:t>
      </w:r>
    </w:p>
    <w:p w:rsidR="006F058E" w:rsidRPr="006F058E" w:rsidRDefault="006F058E" w:rsidP="006F058E">
      <w:pPr>
        <w:contextualSpacing/>
      </w:pPr>
      <w:r w:rsidRPr="006F058E">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6F058E" w:rsidRDefault="006F058E" w:rsidP="006F058E">
      <w:pPr>
        <w:contextualSpacing/>
        <w:rPr>
          <w:rFonts w:eastAsia="Times New Roman"/>
          <w:color w:val="000000"/>
          <w:szCs w:val="24"/>
          <w:lang w:eastAsia="ru-RU"/>
        </w:rPr>
      </w:pPr>
      <w:r w:rsidRPr="006F058E">
        <w:t xml:space="preserve">10. </w:t>
      </w:r>
      <w:r w:rsidRPr="006F058E">
        <w:rPr>
          <w:rFonts w:eastAsia="Times New Roman"/>
          <w:color w:val="000000"/>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w:t>
      </w:r>
      <w:r w:rsidRPr="006F058E">
        <w:rPr>
          <w:rFonts w:eastAsia="Times New Roman"/>
          <w:color w:val="000000"/>
          <w:szCs w:val="24"/>
          <w:lang w:eastAsia="ru-RU"/>
        </w:rPr>
        <w:lastRenderedPageBreak/>
        <w:t>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F058E" w:rsidRPr="006F058E" w:rsidRDefault="006F058E" w:rsidP="006F058E">
      <w:pPr>
        <w:contextualSpacing/>
      </w:pPr>
    </w:p>
    <w:p w:rsidR="00A469B5" w:rsidRDefault="00A469B5" w:rsidP="006F33CD">
      <w:pPr>
        <w:pStyle w:val="ConsPlusNormal"/>
        <w:ind w:firstLine="0"/>
        <w:jc w:val="center"/>
        <w:outlineLvl w:val="2"/>
        <w:rPr>
          <w:rFonts w:ascii="Times New Roman" w:hAnsi="Times New Roman"/>
          <w:b/>
        </w:rPr>
      </w:pPr>
      <w:bookmarkStart w:id="40" w:name="_Toc138770192"/>
      <w:r w:rsidRPr="00A469B5">
        <w:rPr>
          <w:rFonts w:ascii="Times New Roman" w:hAnsi="Times New Roman"/>
          <w:b/>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b/>
        </w:rPr>
        <w:t>.</w:t>
      </w:r>
      <w:bookmarkEnd w:id="40"/>
    </w:p>
    <w:p w:rsidR="00A469B5" w:rsidRPr="007860C3" w:rsidRDefault="00A469B5" w:rsidP="00C17B38">
      <w:pPr>
        <w:ind w:firstLine="567"/>
      </w:pPr>
      <w:r w:rsidRPr="007860C3">
        <w:rPr>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A469B5" w:rsidRPr="007860C3" w:rsidRDefault="00A469B5" w:rsidP="00C17B38">
      <w:pPr>
        <w:ind w:firstLine="567"/>
      </w:pPr>
      <w:r w:rsidRPr="007860C3">
        <w:rPr>
          <w:lang w:eastAsia="ar-SA"/>
        </w:rPr>
        <w:t xml:space="preserve">1) предельные (минимальные и (или) максимальные) размеры земельных участков, в том числе их площадь; </w:t>
      </w:r>
    </w:p>
    <w:p w:rsidR="00A469B5" w:rsidRPr="007860C3" w:rsidRDefault="00A469B5" w:rsidP="00C17B38">
      <w:pPr>
        <w:ind w:firstLine="567"/>
      </w:pPr>
      <w:r w:rsidRPr="007860C3">
        <w:rPr>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A469B5" w:rsidRPr="007860C3" w:rsidRDefault="00A469B5" w:rsidP="00C17B38">
      <w:pPr>
        <w:ind w:firstLine="567"/>
      </w:pPr>
      <w:r w:rsidRPr="007860C3">
        <w:rPr>
          <w:lang w:eastAsia="ar-SA"/>
        </w:rPr>
        <w:t xml:space="preserve">3) предельное количество этажей или предельную высоту зданий, строений, сооружений; </w:t>
      </w:r>
    </w:p>
    <w:p w:rsidR="00A469B5" w:rsidRPr="007860C3" w:rsidRDefault="00A469B5" w:rsidP="00C17B38">
      <w:pPr>
        <w:ind w:firstLine="567"/>
      </w:pPr>
      <w:r w:rsidRPr="007860C3">
        <w:rPr>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A469B5" w:rsidRPr="007860C3" w:rsidRDefault="00A469B5" w:rsidP="00C17B38">
      <w:pPr>
        <w:ind w:firstLine="567"/>
      </w:pPr>
      <w:r w:rsidRPr="007860C3">
        <w:rPr>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A469B5" w:rsidRPr="007860C3" w:rsidRDefault="00A469B5" w:rsidP="00C17B38">
      <w:pPr>
        <w:tabs>
          <w:tab w:val="left" w:pos="709"/>
        </w:tabs>
        <w:ind w:firstLine="567"/>
      </w:pPr>
      <w:r w:rsidRPr="007860C3">
        <w:rPr>
          <w:lang w:eastAsia="ar-SA"/>
        </w:rPr>
        <w:t>3. Наряду с указанными в пунктах 2 - 4 части 1 статьи 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922DD" w:rsidRPr="004922DD" w:rsidRDefault="00A469B5" w:rsidP="00C17B38">
      <w:pPr>
        <w:autoSpaceDE w:val="0"/>
        <w:autoSpaceDN w:val="0"/>
        <w:adjustRightInd w:val="0"/>
        <w:ind w:right="-141" w:firstLine="567"/>
        <w:rPr>
          <w:rFonts w:eastAsia="Times New Roman"/>
          <w:szCs w:val="24"/>
        </w:rPr>
      </w:pPr>
      <w:r w:rsidRPr="007860C3">
        <w:rPr>
          <w:lang w:eastAsia="ar-SA"/>
        </w:rPr>
        <w:t xml:space="preserve">4. Применительно к каждой территориальной зоне устанавливаются указанные в части </w:t>
      </w:r>
      <w:hyperlink r:id="rId12" w:anchor="Par0" w:history="1">
        <w:proofErr w:type="spellStart"/>
        <w:r w:rsidR="004922DD" w:rsidRPr="004922DD">
          <w:rPr>
            <w:rFonts w:eastAsia="Times New Roman"/>
            <w:szCs w:val="24"/>
          </w:rPr>
          <w:t>части</w:t>
        </w:r>
        <w:proofErr w:type="spellEnd"/>
        <w:r w:rsidR="004922DD" w:rsidRPr="004922DD">
          <w:rPr>
            <w:rFonts w:eastAsia="Times New Roman"/>
            <w:szCs w:val="24"/>
          </w:rPr>
          <w:t xml:space="preserve"> 1</w:t>
        </w:r>
      </w:hyperlink>
      <w:r w:rsidR="004922DD" w:rsidRPr="004922DD">
        <w:rPr>
          <w:rFonts w:eastAsia="Times New Roman"/>
          <w:szCs w:val="24"/>
        </w:rPr>
        <w:t xml:space="preserve"> статьей 38 </w:t>
      </w:r>
      <w:r w:rsidR="002C49B0" w:rsidRPr="007860C3">
        <w:rPr>
          <w:lang w:eastAsia="ar-SA"/>
        </w:rPr>
        <w:t xml:space="preserve">Градостроительного </w:t>
      </w:r>
      <w:proofErr w:type="gramStart"/>
      <w:r w:rsidR="002C49B0" w:rsidRPr="007860C3">
        <w:rPr>
          <w:lang w:eastAsia="ar-SA"/>
        </w:rPr>
        <w:t>кодекса</w:t>
      </w:r>
      <w:r w:rsidR="002C49B0">
        <w:rPr>
          <w:lang w:eastAsia="ar-SA"/>
        </w:rPr>
        <w:t xml:space="preserve"> </w:t>
      </w:r>
      <w:r w:rsidR="004922DD" w:rsidRPr="004922DD">
        <w:rPr>
          <w:rFonts w:eastAsia="Times New Roman"/>
          <w:szCs w:val="24"/>
        </w:rPr>
        <w:t xml:space="preserve"> РФ</w:t>
      </w:r>
      <w:proofErr w:type="gramEnd"/>
      <w:r w:rsidR="004922DD" w:rsidRPr="004922DD">
        <w:rPr>
          <w:rFonts w:eastAsia="Times New Roman"/>
          <w:szCs w:val="24"/>
        </w:rPr>
        <w:t xml:space="preserve"> размеры и параметры, их сочетания.</w:t>
      </w:r>
    </w:p>
    <w:p w:rsidR="00A469B5" w:rsidRPr="007860C3" w:rsidRDefault="00A469B5" w:rsidP="00C17B38">
      <w:pPr>
        <w:ind w:firstLine="567"/>
      </w:pPr>
      <w:r>
        <w:rPr>
          <w:spacing w:val="1"/>
          <w:lang w:eastAsia="ar-SA"/>
        </w:rPr>
        <w:t>5</w:t>
      </w:r>
      <w:r w:rsidR="00337F53">
        <w:rPr>
          <w:spacing w:val="1"/>
          <w:lang w:eastAsia="ar-SA"/>
        </w:rPr>
        <w:t>.</w:t>
      </w:r>
      <w:r w:rsidRPr="007860C3">
        <w:rPr>
          <w:spacing w:val="1"/>
          <w:lang w:eastAsia="ar-SA"/>
        </w:rPr>
        <w:t xml:space="preserve">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w:t>
      </w:r>
      <w:r w:rsidRPr="007860C3">
        <w:rPr>
          <w:spacing w:val="1"/>
          <w:lang w:eastAsia="ar-SA"/>
        </w:rPr>
        <w:lastRenderedPageBreak/>
        <w:t xml:space="preserve">использования объектов недвижимости, установленным на </w:t>
      </w:r>
      <w:proofErr w:type="spellStart"/>
      <w:r w:rsidRPr="007860C3">
        <w:rPr>
          <w:spacing w:val="1"/>
          <w:lang w:eastAsia="ar-SA"/>
        </w:rPr>
        <w:t>приаэродромной</w:t>
      </w:r>
      <w:proofErr w:type="spellEnd"/>
      <w:r w:rsidRPr="007860C3">
        <w:rPr>
          <w:spacing w:val="1"/>
          <w:lang w:eastAsia="ar-SA"/>
        </w:rPr>
        <w:t xml:space="preserve"> территории, и (или) ограничениям зон охраны объектов культурного наследия.</w:t>
      </w:r>
    </w:p>
    <w:p w:rsidR="00A469B5" w:rsidRDefault="00A469B5" w:rsidP="00C17B38">
      <w:pPr>
        <w:ind w:firstLine="567"/>
      </w:pPr>
      <w:r>
        <w:t>6</w:t>
      </w:r>
      <w:r w:rsidRPr="007860C3">
        <w:t>.</w:t>
      </w:r>
      <w:r w:rsidR="00337F53">
        <w:t xml:space="preserve"> </w:t>
      </w:r>
      <w:r w:rsidRPr="007860C3">
        <w:t>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w:t>
      </w:r>
      <w:r w:rsidR="00BF53D8">
        <w:t xml:space="preserve">ие или </w:t>
      </w:r>
      <w:proofErr w:type="gramStart"/>
      <w:r w:rsidR="00BF53D8">
        <w:t xml:space="preserve">иные </w:t>
      </w:r>
      <w:r w:rsidRPr="007860C3">
        <w:t>характеристики</w:t>
      </w:r>
      <w:proofErr w:type="gramEnd"/>
      <w:r w:rsidRPr="007860C3">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E5817" w:rsidRPr="006E5817" w:rsidRDefault="006E5817" w:rsidP="00C17B38">
      <w:pPr>
        <w:ind w:firstLine="567"/>
        <w:contextualSpacing/>
      </w:pPr>
      <w:r>
        <w:t>7.</w:t>
      </w:r>
      <w:r w:rsidR="00337F53">
        <w:t xml:space="preserve"> </w:t>
      </w:r>
      <w:r w:rsidRPr="006E5817">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6E5817" w:rsidRPr="007860C3" w:rsidRDefault="00C17B38" w:rsidP="00C17B38">
      <w:pPr>
        <w:ind w:firstLine="567"/>
      </w:pPr>
      <w:r>
        <w:rPr>
          <w:lang w:eastAsia="ar-SA"/>
        </w:rPr>
        <w:t>8</w:t>
      </w:r>
      <w:r w:rsidR="006E5817" w:rsidRPr="007860C3">
        <w:rPr>
          <w:lang w:eastAsia="ar-SA"/>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A469B5" w:rsidRPr="007860C3" w:rsidRDefault="00C17B38" w:rsidP="00C17B38">
      <w:pPr>
        <w:tabs>
          <w:tab w:val="left" w:pos="709"/>
        </w:tabs>
        <w:ind w:firstLine="567"/>
      </w:pPr>
      <w:r>
        <w:rPr>
          <w:lang w:eastAsia="ar-SA"/>
        </w:rPr>
        <w:t>9</w:t>
      </w:r>
      <w:r w:rsidR="006E5817" w:rsidRPr="007860C3">
        <w:rPr>
          <w:lang w:eastAsia="ar-SA"/>
        </w:rPr>
        <w:t xml:space="preserve">.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 РФ. </w:t>
      </w:r>
    </w:p>
    <w:p w:rsidR="006E5817" w:rsidRPr="000E2B6E" w:rsidRDefault="006E5817" w:rsidP="000E2B6E">
      <w:pPr>
        <w:pStyle w:val="2"/>
        <w:rPr>
          <w:sz w:val="24"/>
          <w:szCs w:val="24"/>
        </w:rPr>
      </w:pPr>
      <w:bookmarkStart w:id="41" w:name="_Toc138770193"/>
      <w:r w:rsidRPr="000E2B6E">
        <w:rPr>
          <w:sz w:val="24"/>
          <w:szCs w:val="24"/>
        </w:rPr>
        <w:t>Глава 4. Положени</w:t>
      </w:r>
      <w:r w:rsidRPr="000E2B6E">
        <w:rPr>
          <w:sz w:val="24"/>
          <w:szCs w:val="24"/>
          <w:lang w:val="ru-RU"/>
        </w:rPr>
        <w:t>е</w:t>
      </w:r>
      <w:r w:rsidRPr="000E2B6E">
        <w:rPr>
          <w:sz w:val="24"/>
          <w:szCs w:val="24"/>
        </w:rPr>
        <w:t xml:space="preserve"> о подготовке документации по планировке территории</w:t>
      </w:r>
      <w:bookmarkEnd w:id="41"/>
    </w:p>
    <w:p w:rsidR="006E5817" w:rsidRPr="000123D8" w:rsidRDefault="006E5817" w:rsidP="006F33CD">
      <w:pPr>
        <w:pStyle w:val="4"/>
      </w:pPr>
      <w:bookmarkStart w:id="42" w:name="_Toc138770194"/>
      <w:r w:rsidRPr="00D61E40">
        <w:rPr>
          <w:szCs w:val="24"/>
        </w:rPr>
        <w:t>Статья 12. Общие положения о подготовке документации по планировке территории</w:t>
      </w:r>
      <w:bookmarkEnd w:id="42"/>
    </w:p>
    <w:p w:rsidR="003822EF" w:rsidRPr="003822EF" w:rsidRDefault="00916F0C" w:rsidP="00916F0C">
      <w:pPr>
        <w:ind w:right="-141" w:firstLine="567"/>
        <w:rPr>
          <w:rFonts w:eastAsia="Times New Roman"/>
          <w:szCs w:val="24"/>
        </w:rPr>
      </w:pPr>
      <w:r>
        <w:rPr>
          <w:rFonts w:eastAsia="Times New Roman"/>
          <w:szCs w:val="24"/>
        </w:rPr>
        <w:t xml:space="preserve">1. </w:t>
      </w:r>
      <w:r w:rsidR="003822EF" w:rsidRPr="003822EF">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3822EF" w:rsidRPr="003822EF" w:rsidRDefault="00916F0C" w:rsidP="00916F0C">
      <w:pPr>
        <w:ind w:right="-141" w:firstLine="567"/>
        <w:rPr>
          <w:rFonts w:eastAsia="Times New Roman"/>
          <w:szCs w:val="24"/>
        </w:rPr>
      </w:pPr>
      <w:r>
        <w:rPr>
          <w:rFonts w:eastAsia="Times New Roman"/>
          <w:szCs w:val="24"/>
        </w:rPr>
        <w:t xml:space="preserve">2. </w:t>
      </w:r>
      <w:r w:rsidR="003822EF" w:rsidRPr="003822EF">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822EF" w:rsidRPr="003822EF" w:rsidRDefault="00916F0C" w:rsidP="00916F0C">
      <w:pPr>
        <w:ind w:right="-141" w:firstLine="567"/>
        <w:rPr>
          <w:rFonts w:eastAsia="Times New Roman"/>
          <w:szCs w:val="24"/>
        </w:rPr>
      </w:pPr>
      <w:r>
        <w:rPr>
          <w:rFonts w:eastAsia="Times New Roman"/>
          <w:szCs w:val="24"/>
        </w:rPr>
        <w:t>1)</w:t>
      </w:r>
      <w:r w:rsidR="00BF53D8">
        <w:rPr>
          <w:rFonts w:eastAsia="Times New Roman"/>
          <w:szCs w:val="24"/>
        </w:rPr>
        <w:t xml:space="preserve"> </w:t>
      </w:r>
      <w:r w:rsidR="003822EF" w:rsidRPr="003822EF">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822EF" w:rsidRPr="003822EF" w:rsidRDefault="00916F0C" w:rsidP="00916F0C">
      <w:pPr>
        <w:ind w:right="-141" w:firstLine="567"/>
        <w:rPr>
          <w:rFonts w:eastAsia="Times New Roman"/>
          <w:szCs w:val="24"/>
        </w:rPr>
      </w:pPr>
      <w:r>
        <w:rPr>
          <w:rFonts w:eastAsia="Times New Roman"/>
          <w:szCs w:val="24"/>
        </w:rPr>
        <w:t>2)</w:t>
      </w:r>
      <w:r w:rsidR="00BF53D8">
        <w:rPr>
          <w:rFonts w:eastAsia="Times New Roman"/>
          <w:szCs w:val="24"/>
        </w:rPr>
        <w:t xml:space="preserve"> </w:t>
      </w:r>
      <w:r w:rsidR="003822EF" w:rsidRPr="003822EF">
        <w:rPr>
          <w:rFonts w:eastAsia="Times New Roman"/>
          <w:szCs w:val="24"/>
        </w:rPr>
        <w:t>необходимы установление, изменение или отмена красных линий;</w:t>
      </w:r>
    </w:p>
    <w:p w:rsidR="003822EF" w:rsidRPr="003822EF" w:rsidRDefault="00916F0C" w:rsidP="00916F0C">
      <w:pPr>
        <w:ind w:right="-141" w:firstLine="567"/>
        <w:rPr>
          <w:rFonts w:eastAsia="Times New Roman"/>
          <w:szCs w:val="24"/>
        </w:rPr>
      </w:pPr>
      <w:r>
        <w:rPr>
          <w:rFonts w:eastAsia="Times New Roman"/>
          <w:szCs w:val="24"/>
        </w:rPr>
        <w:t>3)</w:t>
      </w:r>
      <w:r w:rsidR="00BF53D8">
        <w:rPr>
          <w:rFonts w:eastAsia="Times New Roman"/>
          <w:szCs w:val="24"/>
        </w:rPr>
        <w:t xml:space="preserve"> </w:t>
      </w:r>
      <w:r w:rsidR="003822EF" w:rsidRPr="003822EF">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822EF" w:rsidRPr="003822EF" w:rsidRDefault="00916F0C" w:rsidP="00916F0C">
      <w:pPr>
        <w:ind w:right="-141" w:firstLine="567"/>
        <w:rPr>
          <w:rFonts w:eastAsia="Times New Roman"/>
          <w:szCs w:val="24"/>
        </w:rPr>
      </w:pPr>
      <w:r>
        <w:rPr>
          <w:rFonts w:eastAsia="Times New Roman"/>
          <w:szCs w:val="24"/>
        </w:rPr>
        <w:t>4)</w:t>
      </w:r>
      <w:r w:rsidR="003822EF" w:rsidRPr="003822EF">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3822EF" w:rsidRPr="003822EF" w:rsidRDefault="00916F0C" w:rsidP="00916F0C">
      <w:pPr>
        <w:ind w:right="-141" w:firstLine="567"/>
        <w:rPr>
          <w:rFonts w:eastAsia="Times New Roman"/>
          <w:szCs w:val="24"/>
        </w:rPr>
      </w:pPr>
      <w:r>
        <w:rPr>
          <w:rFonts w:eastAsia="Times New Roman"/>
          <w:szCs w:val="24"/>
        </w:rPr>
        <w:t>5)</w:t>
      </w:r>
      <w:r w:rsidR="00BF53D8">
        <w:rPr>
          <w:rFonts w:eastAsia="Times New Roman"/>
          <w:szCs w:val="24"/>
        </w:rPr>
        <w:t xml:space="preserve"> </w:t>
      </w:r>
      <w:r w:rsidR="003822EF" w:rsidRPr="003822EF">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3822EF" w:rsidRPr="003822EF" w:rsidRDefault="00916F0C" w:rsidP="00916F0C">
      <w:pPr>
        <w:ind w:right="-141" w:firstLine="567"/>
        <w:rPr>
          <w:rFonts w:eastAsia="Times New Roman"/>
          <w:szCs w:val="24"/>
        </w:rPr>
      </w:pPr>
      <w:r>
        <w:rPr>
          <w:rFonts w:eastAsia="Times New Roman"/>
          <w:szCs w:val="24"/>
        </w:rPr>
        <w:t xml:space="preserve">6) </w:t>
      </w:r>
      <w:r w:rsidR="003822EF" w:rsidRPr="003822EF">
        <w:rPr>
          <w:rFonts w:eastAsia="Times New Roman"/>
          <w:szCs w:val="24"/>
        </w:rPr>
        <w:t xml:space="preserve">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w:t>
      </w:r>
      <w:r w:rsidR="003822EF" w:rsidRPr="003822EF">
        <w:rPr>
          <w:rFonts w:eastAsia="Times New Roman"/>
          <w:szCs w:val="24"/>
        </w:rPr>
        <w:lastRenderedPageBreak/>
        <w:t>строительства в границах особо охраняемой природной территории или в границах земель лесного фонда.</w:t>
      </w:r>
    </w:p>
    <w:p w:rsidR="003822EF" w:rsidRPr="003822EF" w:rsidRDefault="00916F0C" w:rsidP="00916F0C">
      <w:pPr>
        <w:ind w:right="-141" w:firstLine="567"/>
        <w:rPr>
          <w:rFonts w:eastAsia="Times New Roman"/>
          <w:szCs w:val="24"/>
        </w:rPr>
      </w:pPr>
      <w:r>
        <w:rPr>
          <w:rFonts w:eastAsia="Times New Roman"/>
          <w:szCs w:val="24"/>
        </w:rPr>
        <w:t xml:space="preserve">7) </w:t>
      </w:r>
      <w:r w:rsidR="003822EF" w:rsidRPr="003822EF">
        <w:rPr>
          <w:rFonts w:eastAsia="Times New Roman"/>
          <w:szCs w:val="24"/>
        </w:rPr>
        <w:t>планируется осуществление комплексного развития территории.</w:t>
      </w:r>
    </w:p>
    <w:p w:rsidR="003822EF" w:rsidRPr="003822EF" w:rsidRDefault="00916F0C" w:rsidP="00916F0C">
      <w:pPr>
        <w:widowControl/>
        <w:autoSpaceDE w:val="0"/>
        <w:autoSpaceDN w:val="0"/>
        <w:adjustRightInd w:val="0"/>
        <w:ind w:right="-142" w:firstLine="567"/>
        <w:contextualSpacing/>
        <w:rPr>
          <w:szCs w:val="24"/>
          <w:lang w:eastAsia="ru-RU"/>
        </w:rPr>
      </w:pPr>
      <w:r>
        <w:rPr>
          <w:szCs w:val="24"/>
          <w:lang w:eastAsia="ru-RU"/>
        </w:rPr>
        <w:t>8</w:t>
      </w:r>
      <w:r w:rsidR="003822EF" w:rsidRPr="003822EF">
        <w:rPr>
          <w:szCs w:val="24"/>
          <w:lang w:eastAsia="ru-RU"/>
        </w:rPr>
        <w:t>)</w:t>
      </w:r>
      <w:r>
        <w:rPr>
          <w:szCs w:val="24"/>
          <w:lang w:eastAsia="ru-RU"/>
        </w:rPr>
        <w:t xml:space="preserve"> </w:t>
      </w:r>
      <w:r w:rsidR="003822EF" w:rsidRPr="003822EF">
        <w:rPr>
          <w:szCs w:val="24"/>
          <w:lang w:eastAsia="ru-RU"/>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3" w:history="1">
        <w:r w:rsidR="003822EF" w:rsidRPr="003822EF">
          <w:rPr>
            <w:szCs w:val="24"/>
            <w:lang w:eastAsia="ru-RU"/>
          </w:rPr>
          <w:t>законом</w:t>
        </w:r>
      </w:hyperlink>
      <w:r w:rsidR="003822EF" w:rsidRPr="003822EF">
        <w:rPr>
          <w:szCs w:val="24"/>
          <w:lang w:eastAsia="ru-RU"/>
        </w:rPr>
        <w:t xml:space="preserve"> от 30 декабря 2004 года </w:t>
      </w:r>
      <w:r w:rsidR="004F519D">
        <w:rPr>
          <w:szCs w:val="24"/>
          <w:lang w:eastAsia="ru-RU"/>
        </w:rPr>
        <w:t>№</w:t>
      </w:r>
      <w:r w:rsidR="003822EF" w:rsidRPr="003822EF">
        <w:rPr>
          <w:szCs w:val="24"/>
          <w:lang w:eastAsia="ru-RU"/>
        </w:rPr>
        <w:t xml:space="preserve"> 214-ФЗ </w:t>
      </w:r>
      <w:r w:rsidR="00DB3563">
        <w:rPr>
          <w:szCs w:val="24"/>
          <w:lang w:eastAsia="ru-RU"/>
        </w:rPr>
        <w:t>«</w:t>
      </w:r>
      <w:r w:rsidR="003822EF" w:rsidRPr="003822EF">
        <w:rPr>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B3563">
        <w:rPr>
          <w:szCs w:val="24"/>
          <w:lang w:eastAsia="ru-RU"/>
        </w:rPr>
        <w:t>»( с последующими изменениями)</w:t>
      </w:r>
      <w:r w:rsidR="003822EF" w:rsidRPr="003822EF">
        <w:rPr>
          <w:szCs w:val="24"/>
          <w:lang w:eastAsia="ru-RU"/>
        </w:rPr>
        <w:t>.</w:t>
      </w:r>
    </w:p>
    <w:p w:rsidR="003822EF" w:rsidRPr="003822EF" w:rsidRDefault="00916F0C" w:rsidP="00916F0C">
      <w:pPr>
        <w:ind w:right="-141" w:firstLine="567"/>
        <w:rPr>
          <w:rFonts w:eastAsia="Times New Roman"/>
          <w:szCs w:val="24"/>
        </w:rPr>
      </w:pPr>
      <w:r>
        <w:rPr>
          <w:rFonts w:eastAsia="Times New Roman"/>
          <w:szCs w:val="24"/>
        </w:rPr>
        <w:t>3.</w:t>
      </w:r>
      <w:r w:rsidR="003822EF" w:rsidRPr="003822EF">
        <w:rPr>
          <w:rFonts w:eastAsia="Times New Roman"/>
          <w:szCs w:val="24"/>
        </w:rPr>
        <w:t>Видами документации по планировке территории являются:</w:t>
      </w:r>
    </w:p>
    <w:p w:rsidR="003822EF" w:rsidRPr="003822EF" w:rsidRDefault="00916F0C" w:rsidP="00916F0C">
      <w:pPr>
        <w:ind w:right="-141" w:firstLine="567"/>
        <w:rPr>
          <w:rFonts w:eastAsia="Times New Roman"/>
          <w:szCs w:val="24"/>
        </w:rPr>
      </w:pPr>
      <w:r>
        <w:rPr>
          <w:rFonts w:eastAsia="Times New Roman"/>
          <w:szCs w:val="24"/>
        </w:rPr>
        <w:t>1)</w:t>
      </w:r>
      <w:r w:rsidR="00AE6AB1">
        <w:rPr>
          <w:rFonts w:eastAsia="Times New Roman"/>
          <w:szCs w:val="24"/>
        </w:rPr>
        <w:t xml:space="preserve"> </w:t>
      </w:r>
      <w:r w:rsidR="003822EF" w:rsidRPr="003822EF">
        <w:rPr>
          <w:rFonts w:eastAsia="Times New Roman"/>
          <w:szCs w:val="24"/>
        </w:rPr>
        <w:t>проект планировки территории;</w:t>
      </w:r>
    </w:p>
    <w:p w:rsidR="003822EF" w:rsidRPr="003822EF" w:rsidRDefault="00916F0C" w:rsidP="00916F0C">
      <w:pPr>
        <w:ind w:right="-141" w:firstLine="567"/>
        <w:rPr>
          <w:rFonts w:eastAsia="Times New Roman"/>
          <w:szCs w:val="24"/>
        </w:rPr>
      </w:pPr>
      <w:r>
        <w:rPr>
          <w:rFonts w:eastAsia="Times New Roman"/>
          <w:szCs w:val="24"/>
        </w:rPr>
        <w:t>2)</w:t>
      </w:r>
      <w:r w:rsidR="00AE6AB1">
        <w:rPr>
          <w:rFonts w:eastAsia="Times New Roman"/>
          <w:szCs w:val="24"/>
        </w:rPr>
        <w:t xml:space="preserve"> </w:t>
      </w:r>
      <w:bookmarkStart w:id="43" w:name="_GoBack"/>
      <w:bookmarkEnd w:id="43"/>
      <w:r w:rsidR="003822EF" w:rsidRPr="003822EF">
        <w:rPr>
          <w:rFonts w:eastAsia="Times New Roman"/>
          <w:szCs w:val="24"/>
        </w:rPr>
        <w:t>проект межевания территории.</w:t>
      </w:r>
    </w:p>
    <w:p w:rsidR="00916F0C" w:rsidRPr="00916F0C" w:rsidRDefault="00916F0C" w:rsidP="00916F0C">
      <w:pPr>
        <w:ind w:right="-141" w:firstLine="567"/>
        <w:rPr>
          <w:rFonts w:eastAsia="Times New Roman"/>
          <w:szCs w:val="24"/>
        </w:rPr>
      </w:pPr>
      <w:r>
        <w:rPr>
          <w:rFonts w:eastAsia="Times New Roman"/>
          <w:szCs w:val="24"/>
        </w:rPr>
        <w:t>4.</w:t>
      </w:r>
      <w:r w:rsidR="003822EF" w:rsidRPr="003822EF">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C17B38">
        <w:rPr>
          <w:lang w:eastAsia="ar-SA"/>
        </w:rPr>
        <w:t>Градостроительного кодекса</w:t>
      </w:r>
      <w:r w:rsidR="003822EF" w:rsidRPr="003822EF">
        <w:rPr>
          <w:rFonts w:eastAsia="Times New Roman"/>
          <w:szCs w:val="24"/>
        </w:rPr>
        <w:t xml:space="preserve"> РФ.</w:t>
      </w:r>
    </w:p>
    <w:p w:rsidR="003822EF" w:rsidRPr="003822EF" w:rsidRDefault="00916F0C" w:rsidP="00916F0C">
      <w:pPr>
        <w:ind w:right="-141"/>
        <w:rPr>
          <w:rFonts w:eastAsia="Times New Roman"/>
          <w:szCs w:val="24"/>
        </w:rPr>
      </w:pPr>
      <w:r>
        <w:rPr>
          <w:rFonts w:eastAsia="Times New Roman"/>
          <w:szCs w:val="24"/>
        </w:rPr>
        <w:t>5.</w:t>
      </w:r>
      <w:r w:rsidR="003822EF" w:rsidRPr="003822EF">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822EF" w:rsidRPr="003822EF" w:rsidRDefault="003822EF" w:rsidP="00916F0C">
      <w:pPr>
        <w:widowControl/>
        <w:autoSpaceDE w:val="0"/>
        <w:autoSpaceDN w:val="0"/>
        <w:adjustRightInd w:val="0"/>
        <w:ind w:right="-141" w:firstLine="567"/>
        <w:rPr>
          <w:szCs w:val="24"/>
          <w:lang w:eastAsia="ru-RU"/>
        </w:rPr>
      </w:pPr>
      <w:r w:rsidRPr="003822EF">
        <w:rPr>
          <w:szCs w:val="24"/>
          <w:lang w:eastAsia="ru-RU"/>
        </w:rPr>
        <w:tab/>
      </w:r>
      <w:r w:rsidR="00916F0C">
        <w:rPr>
          <w:szCs w:val="24"/>
          <w:lang w:eastAsia="ru-RU"/>
        </w:rPr>
        <w:t>6.</w:t>
      </w:r>
      <w:r w:rsidRPr="003822EF">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14" w:history="1">
        <w:r w:rsidRPr="003822EF">
          <w:rPr>
            <w:szCs w:val="24"/>
            <w:lang w:eastAsia="ru-RU"/>
          </w:rPr>
          <w:t>законом</w:t>
        </w:r>
      </w:hyperlink>
      <w:r w:rsidRPr="003822EF">
        <w:rPr>
          <w:szCs w:val="24"/>
          <w:lang w:eastAsia="ru-RU"/>
        </w:rPr>
        <w:t xml:space="preserve"> от 29 июля 2017 года </w:t>
      </w:r>
      <w:r w:rsidR="00C17B38">
        <w:rPr>
          <w:szCs w:val="24"/>
          <w:lang w:eastAsia="ru-RU"/>
        </w:rPr>
        <w:t>№</w:t>
      </w:r>
      <w:r w:rsidRPr="003822EF">
        <w:rPr>
          <w:szCs w:val="24"/>
          <w:lang w:eastAsia="ru-RU"/>
        </w:rPr>
        <w:t xml:space="preserve"> 217-ФЗ </w:t>
      </w:r>
      <w:r w:rsidR="00C25117">
        <w:rPr>
          <w:szCs w:val="24"/>
          <w:lang w:eastAsia="ru-RU"/>
        </w:rPr>
        <w:t>«</w:t>
      </w:r>
      <w:r w:rsidRPr="003822EF">
        <w:rPr>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C25117">
        <w:rPr>
          <w:szCs w:val="24"/>
          <w:lang w:eastAsia="ru-RU"/>
        </w:rPr>
        <w:t>»</w:t>
      </w:r>
      <w:r w:rsidRPr="003822EF">
        <w:rPr>
          <w:szCs w:val="24"/>
          <w:lang w:eastAsia="ru-RU"/>
        </w:rPr>
        <w:t>.</w:t>
      </w:r>
    </w:p>
    <w:p w:rsidR="00C17B38" w:rsidRDefault="00916F0C" w:rsidP="00916F0C">
      <w:pPr>
        <w:ind w:firstLine="567"/>
        <w:contextualSpacing/>
        <w:rPr>
          <w:rFonts w:eastAsia="Times New Roman"/>
          <w:szCs w:val="24"/>
          <w:lang w:eastAsia="ru-RU"/>
        </w:rPr>
      </w:pPr>
      <w:bookmarkStart w:id="44" w:name="_Hlk137112630"/>
      <w:r>
        <w:rPr>
          <w:szCs w:val="24"/>
        </w:rPr>
        <w:t>7</w:t>
      </w:r>
      <w:r w:rsidR="003822EF" w:rsidRPr="003822EF">
        <w:rPr>
          <w:szCs w:val="24"/>
        </w:rPr>
        <w:t>.</w:t>
      </w:r>
      <w:r w:rsidR="00C17B38" w:rsidRPr="00C17B38">
        <w:t xml:space="preserve">Подготовка, состав и содержание документации по планировке территории определяется статьей 45 и статьей 46 </w:t>
      </w:r>
      <w:bookmarkStart w:id="45" w:name="_Hlk138769691"/>
      <w:r w:rsidR="00C17B38" w:rsidRPr="00C17B38">
        <w:rPr>
          <w:lang w:eastAsia="ar-SA"/>
        </w:rPr>
        <w:t>Градостроительного кодекса</w:t>
      </w:r>
      <w:r w:rsidR="00C17B38" w:rsidRPr="00C17B38">
        <w:t xml:space="preserve"> </w:t>
      </w:r>
      <w:bookmarkEnd w:id="45"/>
      <w:r w:rsidR="00C17B38" w:rsidRPr="00C17B38">
        <w:t>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07083E">
        <w:rPr>
          <w:szCs w:val="24"/>
          <w:lang w:eastAsia="ru-RU"/>
        </w:rPr>
        <w:t>, а также в соответствии с Порядком</w:t>
      </w:r>
      <w:r w:rsidR="0007083E" w:rsidRPr="0007083E">
        <w:rPr>
          <w:rFonts w:ascii="Arial" w:eastAsia="Times New Roman" w:hAnsi="Arial" w:cs="Arial"/>
          <w:b/>
          <w:bCs/>
          <w:szCs w:val="24"/>
          <w:lang w:eastAsia="ru-RU"/>
        </w:rPr>
        <w:t xml:space="preserve"> </w:t>
      </w:r>
      <w:r w:rsidR="0007083E" w:rsidRPr="0007083E">
        <w:rPr>
          <w:rFonts w:eastAsia="Times New Roman"/>
          <w:szCs w:val="24"/>
          <w:lang w:eastAsia="ru-RU"/>
        </w:rPr>
        <w:t xml:space="preserve">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 </w:t>
      </w:r>
      <w:r w:rsidR="0007083E">
        <w:rPr>
          <w:rFonts w:eastAsia="Times New Roman"/>
          <w:szCs w:val="24"/>
          <w:lang w:eastAsia="ru-RU"/>
        </w:rPr>
        <w:t>(</w:t>
      </w:r>
      <w:r w:rsidR="0007083E" w:rsidRPr="0007083E">
        <w:rPr>
          <w:rFonts w:eastAsia="Times New Roman"/>
          <w:szCs w:val="24"/>
          <w:lang w:eastAsia="ru-RU"/>
        </w:rPr>
        <w:t xml:space="preserve">Приложение 1 к Закону Пензенской области </w:t>
      </w:r>
      <w:r w:rsidR="0007083E">
        <w:rPr>
          <w:rFonts w:eastAsia="Times New Roman"/>
          <w:szCs w:val="24"/>
          <w:lang w:eastAsia="ru-RU"/>
        </w:rPr>
        <w:t>«</w:t>
      </w:r>
      <w:r w:rsidR="0007083E" w:rsidRPr="0007083E">
        <w:rPr>
          <w:rFonts w:eastAsia="Times New Roman"/>
          <w:szCs w:val="24"/>
          <w:lang w:eastAsia="ru-RU"/>
        </w:rPr>
        <w:t>Градостроительный устав Пензенской области</w:t>
      </w:r>
      <w:r w:rsidR="0007083E">
        <w:rPr>
          <w:rFonts w:eastAsia="Times New Roman"/>
          <w:szCs w:val="24"/>
          <w:lang w:eastAsia="ru-RU"/>
        </w:rPr>
        <w:t>»).</w:t>
      </w:r>
    </w:p>
    <w:p w:rsidR="00C17B38" w:rsidRPr="00C17B38" w:rsidRDefault="00916F0C" w:rsidP="00916F0C">
      <w:pPr>
        <w:autoSpaceDE w:val="0"/>
        <w:autoSpaceDN w:val="0"/>
        <w:adjustRightInd w:val="0"/>
        <w:ind w:firstLine="567"/>
      </w:pPr>
      <w:r>
        <w:t>8</w:t>
      </w:r>
      <w:r w:rsidR="00C17B38" w:rsidRPr="00C17B38">
        <w:t>.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C17B38" w:rsidRPr="00C17B38" w:rsidRDefault="00916F0C" w:rsidP="00916F0C">
      <w:pPr>
        <w:autoSpaceDE w:val="0"/>
        <w:autoSpaceDN w:val="0"/>
        <w:adjustRightInd w:val="0"/>
        <w:ind w:firstLine="567"/>
        <w:rPr>
          <w:lang w:eastAsia="ru-RU"/>
        </w:rPr>
      </w:pPr>
      <w:r>
        <w:t>9</w:t>
      </w:r>
      <w:r w:rsidR="00C17B38" w:rsidRPr="00C17B38">
        <w:t>. </w:t>
      </w:r>
      <w:r w:rsidR="00C17B38" w:rsidRPr="00C17B38">
        <w:rPr>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07083E" w:rsidRPr="00C17B38" w:rsidRDefault="0007083E" w:rsidP="00C17B38">
      <w:pPr>
        <w:contextualSpacing/>
      </w:pPr>
      <w:r w:rsidRPr="0007083E">
        <w:rPr>
          <w:rFonts w:eastAsia="Times New Roman"/>
          <w:szCs w:val="24"/>
          <w:lang w:eastAsia="ru-RU"/>
        </w:rPr>
        <w:t xml:space="preserve"> </w:t>
      </w:r>
    </w:p>
    <w:p w:rsidR="006E5817" w:rsidRPr="000E2B6E" w:rsidRDefault="006E5817" w:rsidP="000E2B6E">
      <w:pPr>
        <w:pStyle w:val="2"/>
        <w:rPr>
          <w:sz w:val="24"/>
          <w:szCs w:val="24"/>
        </w:rPr>
      </w:pPr>
      <w:bookmarkStart w:id="46" w:name="_Toc138770195"/>
      <w:bookmarkEnd w:id="44"/>
      <w:r w:rsidRPr="000E2B6E">
        <w:rPr>
          <w:sz w:val="24"/>
          <w:szCs w:val="24"/>
        </w:rPr>
        <w:t>Глава 5. Положени</w:t>
      </w:r>
      <w:r w:rsidRPr="000E2B6E">
        <w:rPr>
          <w:sz w:val="24"/>
          <w:szCs w:val="24"/>
          <w:lang w:val="ru-RU"/>
        </w:rPr>
        <w:t>е</w:t>
      </w:r>
      <w:r w:rsidRPr="000E2B6E">
        <w:rPr>
          <w:sz w:val="24"/>
          <w:szCs w:val="24"/>
        </w:rPr>
        <w:t xml:space="preserve"> о проведении общественных обсуждений или публичных слушаний по вопросам землепользования и застройки</w:t>
      </w:r>
      <w:bookmarkEnd w:id="46"/>
      <w:r w:rsidRPr="000E2B6E">
        <w:rPr>
          <w:sz w:val="24"/>
          <w:szCs w:val="24"/>
        </w:rPr>
        <w:t xml:space="preserve"> </w:t>
      </w:r>
    </w:p>
    <w:p w:rsidR="006E5817" w:rsidRDefault="006E5817" w:rsidP="006F33CD">
      <w:pPr>
        <w:pStyle w:val="4"/>
        <w:rPr>
          <w:szCs w:val="24"/>
        </w:rPr>
      </w:pPr>
      <w:bookmarkStart w:id="47" w:name="_Toc138770196"/>
      <w:r w:rsidRPr="00D61E40">
        <w:rPr>
          <w:szCs w:val="24"/>
        </w:rPr>
        <w:t>Статья 13. Общие положения о порядке проведения общественных обсуждений или публичных слушаний в сфере градостроительной деятельности</w:t>
      </w:r>
      <w:bookmarkEnd w:id="47"/>
    </w:p>
    <w:p w:rsidR="000E2B6E" w:rsidRPr="000E2B6E" w:rsidRDefault="000E2B6E" w:rsidP="000E2B6E">
      <w:pPr>
        <w:rPr>
          <w:lang w:val="x-none"/>
        </w:rPr>
      </w:pPr>
    </w:p>
    <w:p w:rsidR="00157FFC" w:rsidRPr="00157FFC" w:rsidRDefault="00157FFC" w:rsidP="00157FFC">
      <w:pPr>
        <w:contextualSpacing/>
      </w:pPr>
      <w:r w:rsidRPr="00157FFC">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w:t>
      </w:r>
      <w:r w:rsidRPr="00157FFC">
        <w:lastRenderedPageBreak/>
        <w:t xml:space="preserve">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нормативным правовым актом Пензенской области и с учетом положений </w:t>
      </w:r>
      <w:r w:rsidRPr="00157FFC">
        <w:rPr>
          <w:lang w:eastAsia="ar-SA"/>
        </w:rPr>
        <w:t>Градостроительного кодекса</w:t>
      </w:r>
      <w:r w:rsidRPr="00157FFC">
        <w:t xml:space="preserve"> РФ проводятся общественные обсуждения или публичные слушания, за исключением случаев, предусмотренных </w:t>
      </w:r>
      <w:r w:rsidRPr="00157FFC">
        <w:rPr>
          <w:lang w:eastAsia="ar-SA"/>
        </w:rPr>
        <w:t>Градостроительным кодексом</w:t>
      </w:r>
      <w:r w:rsidRPr="00157FFC">
        <w:t xml:space="preserve"> РФ и другими федеральными законами.  </w:t>
      </w:r>
    </w:p>
    <w:p w:rsidR="00157FFC" w:rsidRPr="00157FFC" w:rsidRDefault="00157FFC" w:rsidP="00157FFC">
      <w:pPr>
        <w:contextualSpacing/>
      </w:pPr>
      <w:r w:rsidRPr="00157FFC">
        <w:t xml:space="preserve">2. Порядок проведения общественных обсуждений или публичных слушаний определяется </w:t>
      </w:r>
      <w:r w:rsidRPr="00157FFC">
        <w:rPr>
          <w:lang w:eastAsia="ar-SA"/>
        </w:rPr>
        <w:t>Градостроительным кодексом</w:t>
      </w:r>
      <w:r w:rsidRPr="00157FFC">
        <w:t>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6E5817" w:rsidRPr="006E5817" w:rsidRDefault="006E5817" w:rsidP="006E5817">
      <w:pPr>
        <w:contextualSpacing/>
      </w:pPr>
    </w:p>
    <w:p w:rsidR="006E5817" w:rsidRDefault="006E5817" w:rsidP="000E2B6E">
      <w:pPr>
        <w:pStyle w:val="4"/>
        <w:rPr>
          <w:szCs w:val="24"/>
        </w:rPr>
      </w:pPr>
      <w:bookmarkStart w:id="48" w:name="_Toc138770197"/>
      <w:r w:rsidRPr="00EA6181">
        <w:rPr>
          <w:szCs w:val="24"/>
        </w:rPr>
        <w:t>Глава 6. Положени</w:t>
      </w:r>
      <w:r w:rsidRPr="00EA6181">
        <w:rPr>
          <w:szCs w:val="24"/>
          <w:lang w:val="ru-RU"/>
        </w:rPr>
        <w:t>е</w:t>
      </w:r>
      <w:r w:rsidRPr="00EA6181">
        <w:rPr>
          <w:szCs w:val="24"/>
        </w:rPr>
        <w:t xml:space="preserve"> о внесении изменений в Правила</w:t>
      </w:r>
      <w:bookmarkEnd w:id="48"/>
    </w:p>
    <w:p w:rsidR="000E2B6E" w:rsidRPr="000E2B6E" w:rsidRDefault="000E2B6E" w:rsidP="000E2B6E">
      <w:pPr>
        <w:rPr>
          <w:lang w:val="x-none"/>
        </w:rPr>
      </w:pPr>
    </w:p>
    <w:p w:rsidR="006E5817" w:rsidRDefault="006E5817" w:rsidP="006F33CD">
      <w:pPr>
        <w:pStyle w:val="4"/>
      </w:pPr>
      <w:bookmarkStart w:id="49" w:name="_Toc138770198"/>
      <w:r w:rsidRPr="00D61E40">
        <w:rPr>
          <w:szCs w:val="24"/>
        </w:rPr>
        <w:t>Статья 14. Основания и порядок внесения изменений в Правила</w:t>
      </w:r>
      <w:bookmarkEnd w:id="49"/>
    </w:p>
    <w:p w:rsidR="000E2B6E" w:rsidRPr="000E2B6E" w:rsidRDefault="000E2B6E" w:rsidP="000E2B6E">
      <w:pPr>
        <w:rPr>
          <w:lang w:val="x-none"/>
        </w:rPr>
      </w:pPr>
    </w:p>
    <w:p w:rsidR="00157FFC" w:rsidRPr="00157FFC" w:rsidRDefault="00157FFC" w:rsidP="00157FFC">
      <w:pPr>
        <w:ind w:firstLine="567"/>
        <w:contextualSpacing/>
      </w:pPr>
      <w:r w:rsidRPr="00157FFC">
        <w:t xml:space="preserve">1. Внесение изменений в Правила осуществляется в порядке, предусмотренном Градостроительным кодексом </w:t>
      </w:r>
      <w:r>
        <w:t>РФ</w:t>
      </w:r>
      <w:r w:rsidRPr="00157FFC">
        <w:t xml:space="preserve">, </w:t>
      </w:r>
      <w:r w:rsidRPr="00157FFC">
        <w:rPr>
          <w:rFonts w:eastAsia="Times New Roman"/>
          <w:color w:val="000000"/>
          <w:szCs w:val="24"/>
          <w:lang w:eastAsia="ru-RU"/>
        </w:rPr>
        <w:t xml:space="preserve">подпунктом 5 статьи 2 Закона </w:t>
      </w:r>
      <w:r w:rsidRPr="00157FFC">
        <w:t>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57FFC">
        <w:rPr>
          <w:rFonts w:eastAsia="Times New Roman"/>
          <w:color w:val="000000"/>
          <w:szCs w:val="24"/>
          <w:lang w:eastAsia="ru-RU"/>
        </w:rPr>
        <w:t xml:space="preserve"> и (или) иными нормативными правовыми документами Пензенской области.</w:t>
      </w:r>
    </w:p>
    <w:p w:rsidR="00157FFC" w:rsidRPr="00157FFC" w:rsidRDefault="00157FFC" w:rsidP="00157FFC">
      <w:pPr>
        <w:ind w:firstLine="540"/>
      </w:pPr>
      <w:r w:rsidRPr="00157FFC">
        <w:t>2. Основаниями для рассмотрения вопроса о внесении изменений в Правила являются:</w:t>
      </w:r>
    </w:p>
    <w:p w:rsidR="00157FFC" w:rsidRPr="00157FFC" w:rsidRDefault="00157FFC" w:rsidP="00157FFC">
      <w:pPr>
        <w:tabs>
          <w:tab w:val="left" w:pos="851"/>
        </w:tabs>
        <w:ind w:firstLine="567"/>
      </w:pPr>
      <w:r w:rsidRPr="00157FFC">
        <w:t xml:space="preserve">1) несоответствие Правил генеральному плану </w:t>
      </w:r>
      <w:bookmarkStart w:id="50" w:name="_Hlk138752892"/>
      <w:r w:rsidRPr="00157FFC">
        <w:t>Засечного</w:t>
      </w:r>
      <w:bookmarkEnd w:id="50"/>
      <w:r w:rsidRPr="00157FFC">
        <w:t xml:space="preserve"> сельсовета, схеме территориального планирования Пензенского района, возникшее в результате внесения в генеральный план или схему территориального планирования Пензенского района изменений;</w:t>
      </w:r>
    </w:p>
    <w:p w:rsidR="00157FFC" w:rsidRPr="00157FFC" w:rsidRDefault="00157FFC" w:rsidP="00157FFC">
      <w:pPr>
        <w:tabs>
          <w:tab w:val="left" w:pos="851"/>
        </w:tabs>
        <w:ind w:firstLine="567"/>
      </w:pPr>
      <w:r w:rsidRPr="00157FFC">
        <w:t>2) поступление предложений об изменении границ территориальных зон, изменении градостроительных регламентов;</w:t>
      </w:r>
    </w:p>
    <w:p w:rsidR="00157FFC" w:rsidRPr="00157FFC" w:rsidRDefault="00157FFC" w:rsidP="00157FFC">
      <w:pPr>
        <w:tabs>
          <w:tab w:val="left" w:pos="851"/>
        </w:tabs>
        <w:ind w:firstLine="567"/>
      </w:pPr>
      <w:r w:rsidRPr="00157FFC">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57FFC" w:rsidRPr="00157FFC" w:rsidRDefault="00157FFC" w:rsidP="00157FFC">
      <w:pPr>
        <w:tabs>
          <w:tab w:val="left" w:pos="851"/>
        </w:tabs>
        <w:ind w:firstLine="567"/>
      </w:pPr>
      <w:r w:rsidRPr="00157FFC">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57FFC" w:rsidRPr="00157FFC" w:rsidRDefault="00157FFC" w:rsidP="00157FFC">
      <w:pPr>
        <w:tabs>
          <w:tab w:val="left" w:pos="851"/>
        </w:tabs>
        <w:ind w:firstLine="567"/>
      </w:pPr>
      <w:r w:rsidRPr="00157FFC">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157FFC">
        <w:rPr>
          <w:color w:val="FF0000"/>
        </w:rPr>
        <w:t xml:space="preserve"> </w:t>
      </w:r>
      <w:r w:rsidRPr="00157FFC">
        <w:t>наследия, территории исторического поселения федерального значения, территории исторического поселения регионального значения;</w:t>
      </w:r>
    </w:p>
    <w:p w:rsidR="00157FFC" w:rsidRPr="00157FFC" w:rsidRDefault="00157FFC" w:rsidP="00157FFC">
      <w:pPr>
        <w:tabs>
          <w:tab w:val="left" w:pos="851"/>
        </w:tabs>
        <w:ind w:firstLine="567"/>
      </w:pPr>
      <w:r w:rsidRPr="00157FFC">
        <w:t>6) принятие решения о комплексном развитии территории.</w:t>
      </w:r>
    </w:p>
    <w:p w:rsidR="00157FFC" w:rsidRPr="00157FFC" w:rsidRDefault="00157FFC" w:rsidP="00157FFC">
      <w:pPr>
        <w:ind w:firstLine="540"/>
      </w:pPr>
      <w:r w:rsidRPr="00157FFC">
        <w:t>3. Предложения в Комиссию о внесении изменений в Правила направляются федеральными органами исполнительной власти, органами исполнительной власти Пензенской области, органами местного самоуправления, физическими или юридическими лицами.</w:t>
      </w:r>
    </w:p>
    <w:p w:rsidR="00157FFC" w:rsidRPr="00157FFC" w:rsidRDefault="00157FFC" w:rsidP="00157FFC">
      <w:pPr>
        <w:ind w:firstLine="540"/>
      </w:pPr>
      <w:r w:rsidRPr="00157FFC">
        <w:t xml:space="preserve">4. В случае, если Правилами не обеспечена в соответствии с </w:t>
      </w:r>
      <w:hyperlink r:id="rId15" w:history="1">
        <w:r w:rsidRPr="00157FFC">
          <w:t>частью 3.1 статьи 31</w:t>
        </w:r>
      </w:hyperlink>
      <w:r w:rsidRPr="00157FFC">
        <w:t xml:space="preserve"> Градостроительного кодекса РФ возможность размещения на территории Засечного сельсовета Пензенского района,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w:t>
      </w:r>
      <w:r w:rsidRPr="00157FFC">
        <w:lastRenderedPageBreak/>
        <w:t>уполномоченный орган местного самоуправления Пензенского района направляют в Министерство градостроительства и архитектуры Пензенской области требование о внесении изменений в Правила в целях обеспечения размещения указанных объектов.</w:t>
      </w:r>
    </w:p>
    <w:p w:rsidR="00157FFC" w:rsidRPr="00157FFC" w:rsidRDefault="00157FFC" w:rsidP="00157FFC">
      <w:pPr>
        <w:ind w:firstLine="540"/>
        <w:rPr>
          <w:rFonts w:ascii="Verdana" w:hAnsi="Verdana"/>
          <w:sz w:val="21"/>
          <w:szCs w:val="21"/>
        </w:rPr>
      </w:pPr>
      <w:r w:rsidRPr="00157FFC">
        <w:t>5. В случае, предусмотренном частью 4 настоящей статьи, Министерство градостроительства и архитектуры Пензенской области обеспечивает внесение изменений в Правила в течение тридцати дней со дня получения указанного в части 4 настоящей статьи требования.</w:t>
      </w:r>
    </w:p>
    <w:p w:rsidR="00157FFC" w:rsidRPr="00157FFC" w:rsidRDefault="00157FFC" w:rsidP="00157FFC">
      <w:pPr>
        <w:ind w:firstLine="540"/>
      </w:pPr>
      <w:r w:rsidRPr="00157FFC">
        <w:t>6. В целях внесения изменений в Правила в случаях, предусмотренных пунктами 3 - 6 части 2 и частью 4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7 настоящей статьи заключения Комиссии не требуются.</w:t>
      </w:r>
    </w:p>
    <w:p w:rsidR="00157FFC" w:rsidRPr="00157FFC" w:rsidRDefault="00157FFC" w:rsidP="00157FFC">
      <w:pPr>
        <w:ind w:firstLine="540"/>
      </w:pPr>
      <w:r w:rsidRPr="00157FFC">
        <w:t>7. 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в Министерство градостроительства и архитектуры Пензенской области.</w:t>
      </w:r>
    </w:p>
    <w:p w:rsidR="00157FFC" w:rsidRPr="00157FFC" w:rsidRDefault="00157FFC" w:rsidP="00157FFC">
      <w:pPr>
        <w:ind w:firstLine="540"/>
      </w:pPr>
      <w:r w:rsidRPr="00157FFC">
        <w:t>8.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157FFC" w:rsidRPr="00157FFC" w:rsidRDefault="00157FFC" w:rsidP="00157FFC">
      <w:pPr>
        <w:tabs>
          <w:tab w:val="left" w:pos="851"/>
        </w:tabs>
        <w:ind w:firstLine="567"/>
      </w:pPr>
      <w:r w:rsidRPr="00157FFC">
        <w:t>9.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в Министерство градостроительства и архитектуры  Пензенской области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57FFC" w:rsidRPr="00157FFC" w:rsidRDefault="00157FFC" w:rsidP="00157FFC">
      <w:pPr>
        <w:tabs>
          <w:tab w:val="left" w:pos="851"/>
        </w:tabs>
        <w:ind w:firstLine="567"/>
      </w:pPr>
      <w:r w:rsidRPr="00157FFC">
        <w:t>10. В случае поступления требования, предусмотренного частью 9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Министерство градостроительства и архитектуры принять решение о подготовке проекта о внесении изменений в правила.</w:t>
      </w:r>
    </w:p>
    <w:p w:rsidR="00157FFC" w:rsidRPr="00157FFC" w:rsidRDefault="00157FFC" w:rsidP="00157FFC">
      <w:pPr>
        <w:tabs>
          <w:tab w:val="left" w:pos="851"/>
        </w:tabs>
        <w:ind w:firstLine="567"/>
      </w:pPr>
      <w:r w:rsidRPr="00157FFC">
        <w:t>11. 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10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585B8F" w:rsidRPr="006E5817" w:rsidRDefault="00585B8F" w:rsidP="006E5817">
      <w:pPr>
        <w:contextualSpacing/>
      </w:pPr>
    </w:p>
    <w:p w:rsidR="00AE6AB1" w:rsidRDefault="00AE6AB1" w:rsidP="000E2B6E">
      <w:pPr>
        <w:pStyle w:val="4"/>
        <w:rPr>
          <w:szCs w:val="24"/>
        </w:rPr>
      </w:pPr>
      <w:bookmarkStart w:id="51" w:name="_Toc138770199"/>
    </w:p>
    <w:p w:rsidR="00AE6AB1" w:rsidRDefault="00AE6AB1" w:rsidP="00AE6AB1">
      <w:pPr>
        <w:pStyle w:val="4"/>
        <w:jc w:val="both"/>
        <w:rPr>
          <w:szCs w:val="24"/>
        </w:rPr>
      </w:pPr>
    </w:p>
    <w:p w:rsidR="00AE6AB1" w:rsidRDefault="00AE6AB1" w:rsidP="000E2B6E">
      <w:pPr>
        <w:pStyle w:val="4"/>
        <w:rPr>
          <w:szCs w:val="24"/>
          <w:lang w:val="ru-RU"/>
        </w:rPr>
      </w:pPr>
    </w:p>
    <w:p w:rsidR="006E5817" w:rsidRDefault="00AE6AB1" w:rsidP="000E2B6E">
      <w:pPr>
        <w:pStyle w:val="4"/>
        <w:rPr>
          <w:szCs w:val="24"/>
        </w:rPr>
      </w:pPr>
      <w:r>
        <w:rPr>
          <w:szCs w:val="24"/>
          <w:lang w:val="ru-RU"/>
        </w:rPr>
        <w:t>Г</w:t>
      </w:r>
      <w:r w:rsidR="006E5817" w:rsidRPr="00EA6181">
        <w:rPr>
          <w:szCs w:val="24"/>
        </w:rPr>
        <w:t>лава 7. Положени</w:t>
      </w:r>
      <w:r w:rsidR="006E5817" w:rsidRPr="00EA6181">
        <w:rPr>
          <w:szCs w:val="24"/>
          <w:lang w:val="ru-RU"/>
        </w:rPr>
        <w:t>е</w:t>
      </w:r>
      <w:r w:rsidR="006E5817" w:rsidRPr="00EA6181">
        <w:rPr>
          <w:szCs w:val="24"/>
        </w:rPr>
        <w:t xml:space="preserve"> о регулировании иных вопросов землепользования и застройки</w:t>
      </w:r>
      <w:bookmarkEnd w:id="51"/>
    </w:p>
    <w:p w:rsidR="006E5817" w:rsidRPr="00601B38" w:rsidRDefault="006E5817" w:rsidP="006E5817"/>
    <w:p w:rsidR="00157FFC" w:rsidRPr="00157FFC" w:rsidRDefault="006E5817" w:rsidP="006F33CD">
      <w:pPr>
        <w:pStyle w:val="4"/>
        <w:rPr>
          <w:szCs w:val="24"/>
        </w:rPr>
      </w:pPr>
      <w:bookmarkStart w:id="52" w:name="_Toc138770200"/>
      <w:r w:rsidRPr="00AE6AB1">
        <w:rPr>
          <w:bCs w:val="0"/>
          <w:szCs w:val="24"/>
        </w:rPr>
        <w:t>Статья 15.</w:t>
      </w:r>
      <w:r w:rsidRPr="00AE6AB1">
        <w:rPr>
          <w:szCs w:val="24"/>
        </w:rPr>
        <w:t xml:space="preserve"> </w:t>
      </w:r>
      <w:r w:rsidR="00157FFC" w:rsidRPr="00157FFC">
        <w:rPr>
          <w:szCs w:val="24"/>
        </w:rPr>
        <w:t>Общие принципы регулирования иных вопросов землепользования и застройки на территории сельсовета</w:t>
      </w:r>
      <w:bookmarkEnd w:id="52"/>
    </w:p>
    <w:p w:rsidR="00157FFC" w:rsidRPr="00157FFC" w:rsidRDefault="00157FFC" w:rsidP="00157FFC">
      <w:pPr>
        <w:ind w:firstLine="567"/>
        <w:rPr>
          <w:lang w:eastAsia="ar-SA"/>
        </w:rPr>
      </w:pPr>
      <w:r w:rsidRPr="00157FFC">
        <w:tab/>
      </w:r>
      <w:bookmarkStart w:id="53" w:name="_Hlk138770089"/>
      <w:r w:rsidRPr="00157FFC">
        <w:t xml:space="preserve">1. </w:t>
      </w:r>
      <w:r w:rsidRPr="00157FFC">
        <w:rPr>
          <w:lang w:eastAsia="ar-SA"/>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157FFC">
        <w:rPr>
          <w:lang w:eastAsia="ar-SA"/>
        </w:rPr>
        <w:t>иные характеристики</w:t>
      </w:r>
      <w:proofErr w:type="gramEnd"/>
      <w:r w:rsidRPr="00157FFC">
        <w:rPr>
          <w:lang w:eastAsia="ar-SA"/>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57FFC" w:rsidRPr="00157FFC" w:rsidRDefault="00157FFC" w:rsidP="00157FFC">
      <w:pPr>
        <w:ind w:firstLine="540"/>
        <w:rPr>
          <w:lang w:eastAsia="ar-SA"/>
        </w:rPr>
      </w:pPr>
      <w:r w:rsidRPr="00157FFC">
        <w:rPr>
          <w:lang w:eastAsia="ar-SA"/>
        </w:rPr>
        <w:t xml:space="preserve">   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157FFC" w:rsidRPr="00157FFC" w:rsidRDefault="00157FFC" w:rsidP="00157FFC">
      <w:pPr>
        <w:ind w:firstLine="540"/>
        <w:rPr>
          <w:lang w:val="x-none" w:eastAsia="ar-SA"/>
        </w:rPr>
      </w:pPr>
      <w:r w:rsidRPr="00157FFC">
        <w:rPr>
          <w:lang w:eastAsia="ar-SA"/>
        </w:rPr>
        <w:t xml:space="preserve">   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157FFC">
        <w:rPr>
          <w:lang w:val="x-none" w:eastAsia="ar-SA"/>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157FFC" w:rsidRPr="00157FFC" w:rsidRDefault="00157FFC" w:rsidP="00157FFC">
      <w:pPr>
        <w:tabs>
          <w:tab w:val="left" w:pos="709"/>
        </w:tabs>
        <w:ind w:firstLine="540"/>
        <w:rPr>
          <w:lang w:val="x-none" w:eastAsia="ar-SA"/>
        </w:rPr>
      </w:pPr>
      <w:r w:rsidRPr="00157FFC">
        <w:rPr>
          <w:lang w:eastAsia="ar-SA"/>
        </w:rPr>
        <w:t xml:space="preserve">   4. </w:t>
      </w:r>
      <w:r w:rsidRPr="00157FFC">
        <w:rPr>
          <w:lang w:val="x-none" w:eastAsia="ar-SA"/>
        </w:rPr>
        <w:t xml:space="preserve">Порядок предоставления разрешения на </w:t>
      </w:r>
      <w:r w:rsidRPr="00157FFC">
        <w:rPr>
          <w:lang w:eastAsia="ar-SA"/>
        </w:rPr>
        <w:t>отклонение от предельных параметров разрешенного строительства, реконструкции объектов</w:t>
      </w:r>
      <w:r w:rsidRPr="00157FFC">
        <w:rPr>
          <w:lang w:val="x-none" w:eastAsia="ar-SA"/>
        </w:rPr>
        <w:t xml:space="preserve"> капитального строительства определен административным регламентом, утвержденным приказом Министерства градостроительства и архитектуры </w:t>
      </w:r>
      <w:r w:rsidRPr="00157FFC">
        <w:rPr>
          <w:lang w:eastAsia="ar-SA"/>
        </w:rPr>
        <w:t xml:space="preserve">Пензенской области </w:t>
      </w:r>
      <w:r w:rsidRPr="00157FFC">
        <w:rPr>
          <w:lang w:val="x-none" w:eastAsia="ar-SA"/>
        </w:rPr>
        <w:t>от 09.03.2023 №23-4</w:t>
      </w:r>
      <w:r w:rsidRPr="00157FFC">
        <w:rPr>
          <w:lang w:eastAsia="ar-SA"/>
        </w:rPr>
        <w:t>3</w:t>
      </w:r>
      <w:r w:rsidRPr="00157FFC">
        <w:rPr>
          <w:lang w:val="x-none" w:eastAsia="ar-SA"/>
        </w:rPr>
        <w:t>.</w:t>
      </w:r>
    </w:p>
    <w:p w:rsidR="00157FFC" w:rsidRPr="00157FFC" w:rsidRDefault="00157FFC" w:rsidP="00157FFC">
      <w:pPr>
        <w:ind w:firstLine="540"/>
      </w:pPr>
      <w:r w:rsidRPr="00157FFC">
        <w:t xml:space="preserve">   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w:t>
      </w:r>
      <w:r w:rsidRPr="00157FFC">
        <w:tab/>
        <w:t xml:space="preserve">порядке, установленном </w:t>
      </w:r>
      <w:hyperlink r:id="rId16">
        <w:r w:rsidRPr="00157FFC">
          <w:t>статьей 5.1</w:t>
        </w:r>
      </w:hyperlink>
      <w:hyperlink r:id="rId17"/>
      <w:r w:rsidRPr="00157FFC">
        <w:rPr>
          <w:lang w:eastAsia="ar-SA"/>
        </w:rPr>
        <w:t xml:space="preserve"> Градостроительного кодекса</w:t>
      </w:r>
      <w:r w:rsidRPr="00157FFC">
        <w:t xml:space="preserve"> РФ, с учетом положений статьи 39 </w:t>
      </w:r>
      <w:r w:rsidRPr="00157FFC">
        <w:rPr>
          <w:lang w:eastAsia="ar-SA"/>
        </w:rPr>
        <w:t>Градостроительного кодекса</w:t>
      </w:r>
      <w:r w:rsidRPr="00157FFC">
        <w:t xml:space="preserve"> РФ, за исключением случая, указанного  в части 1.1 статьи 40 Градостроительного кодекса РФ.</w:t>
      </w:r>
    </w:p>
    <w:p w:rsidR="00157FFC" w:rsidRPr="00157FFC" w:rsidRDefault="00157FFC" w:rsidP="00157FFC">
      <w:pPr>
        <w:tabs>
          <w:tab w:val="left" w:pos="709"/>
        </w:tabs>
        <w:ind w:firstLine="540"/>
        <w:rPr>
          <w:lang w:eastAsia="ar-SA"/>
        </w:rPr>
      </w:pPr>
      <w:r w:rsidRPr="00157FFC">
        <w:rPr>
          <w:lang w:eastAsia="ar-SA"/>
        </w:rPr>
        <w:t xml:space="preserve">  6.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и направляет в Министерство </w:t>
      </w:r>
      <w:r w:rsidRPr="00157FFC">
        <w:t>градостроительства и архитектуры Пензенской области</w:t>
      </w:r>
      <w:r w:rsidRPr="00157FFC">
        <w:rPr>
          <w:lang w:eastAsia="ar-SA"/>
        </w:rPr>
        <w:t>.</w:t>
      </w:r>
    </w:p>
    <w:p w:rsidR="00157FFC" w:rsidRPr="00157FFC" w:rsidRDefault="00157FFC" w:rsidP="00157FFC">
      <w:pPr>
        <w:contextualSpacing/>
      </w:pPr>
      <w:r w:rsidRPr="00157FFC">
        <w:t xml:space="preserve">7. Министерство градостроительства и архитектуры Пензенской области в течение семи дней со дня поступления документов принимает решение о предоставлении разрешения </w:t>
      </w:r>
      <w:r w:rsidRPr="00157FFC">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sidRPr="00157FFC">
        <w:t>либо об отказе в предоставлении такого разрешения. Решение оформляется приказом Министерства градостроительства и архитектуры Пензенской области.</w:t>
      </w:r>
    </w:p>
    <w:p w:rsidR="00157FFC" w:rsidRPr="00157FFC" w:rsidRDefault="00157FFC" w:rsidP="00157FFC">
      <w:pPr>
        <w:ind w:firstLine="540"/>
        <w:rPr>
          <w:lang w:val="x-none" w:eastAsia="ar-SA"/>
        </w:rPr>
      </w:pPr>
      <w:r w:rsidRPr="00157FFC">
        <w:rPr>
          <w:lang w:eastAsia="ar-SA"/>
        </w:rPr>
        <w:t xml:space="preserve">  8</w:t>
      </w:r>
      <w:r w:rsidRPr="00157FFC">
        <w:rPr>
          <w:lang w:val="x-none" w:eastAsia="ar-SA"/>
        </w:rPr>
        <w:t>.</w:t>
      </w:r>
      <w:r w:rsidRPr="00157FFC">
        <w:rPr>
          <w:lang w:eastAsia="ar-SA"/>
        </w:rPr>
        <w:t xml:space="preserve"> </w:t>
      </w:r>
      <w:r w:rsidRPr="00157FFC">
        <w:rPr>
          <w:lang w:val="x-none" w:eastAsia="ar-SA"/>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w:t>
      </w:r>
      <w:r w:rsidRPr="00157FFC">
        <w:rPr>
          <w:lang w:eastAsia="ar-SA"/>
        </w:rPr>
        <w:t>отклонение от предельных параметров разрешенного строительства, реконструкции объектов капитального строительства</w:t>
      </w:r>
      <w:r w:rsidRPr="00157FFC">
        <w:rPr>
          <w:lang w:val="x-none" w:eastAsia="ar-SA"/>
        </w:rPr>
        <w:t>, несет заявитель.</w:t>
      </w:r>
    </w:p>
    <w:p w:rsidR="00157FFC" w:rsidRPr="00157FFC" w:rsidRDefault="00157FFC" w:rsidP="00157FFC">
      <w:pPr>
        <w:contextualSpacing/>
      </w:pPr>
      <w:r w:rsidRPr="00157FFC">
        <w:rPr>
          <w:lang w:eastAsia="ar-SA"/>
        </w:rPr>
        <w:t>9.</w:t>
      </w:r>
      <w:r w:rsidRPr="00157FFC">
        <w:t xml:space="preserve"> </w:t>
      </w:r>
      <w:r w:rsidRPr="00157FFC">
        <w:rPr>
          <w:rFonts w:eastAsia="Times New Roman"/>
          <w:color w:val="000000"/>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w:t>
      </w:r>
      <w:r w:rsidRPr="00157FFC">
        <w:rPr>
          <w:rFonts w:eastAsia="Times New Roman"/>
          <w:color w:val="000000"/>
          <w:szCs w:val="24"/>
          <w:lang w:eastAsia="ru-RU"/>
        </w:rPr>
        <w:lastRenderedPageBreak/>
        <w:t xml:space="preserve">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w:t>
      </w:r>
      <w:r w:rsidRPr="00157FFC">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sidRPr="00157FFC">
        <w:rPr>
          <w:rFonts w:eastAsia="Times New Roman"/>
          <w:color w:val="000000"/>
          <w:szCs w:val="24"/>
          <w:lang w:eastAsia="ru-RU"/>
        </w:rPr>
        <w:t>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57FFC" w:rsidRPr="00157FFC" w:rsidRDefault="00157FFC" w:rsidP="00157FFC">
      <w:pPr>
        <w:ind w:firstLine="540"/>
        <w:rPr>
          <w:lang w:eastAsia="ar-SA"/>
        </w:rPr>
      </w:pPr>
      <w:r w:rsidRPr="00157FFC">
        <w:rPr>
          <w:lang w:eastAsia="ar-SA"/>
        </w:rPr>
        <w:t>10.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57FFC" w:rsidRPr="00157FFC" w:rsidRDefault="00157FFC" w:rsidP="00157FFC">
      <w:pPr>
        <w:ind w:firstLine="567"/>
      </w:pPr>
      <w:r w:rsidRPr="00157FFC">
        <w:t xml:space="preserve">11. </w:t>
      </w:r>
      <w:r w:rsidRPr="00157FFC">
        <w:rPr>
          <w:rFonts w:eastAsia="Times New Roman"/>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bookmarkEnd w:id="53"/>
    <w:p w:rsidR="00A469B5" w:rsidRPr="006E5817" w:rsidRDefault="006E5817" w:rsidP="00157FFC">
      <w:pPr>
        <w:outlineLvl w:val="1"/>
      </w:pPr>
      <w:r w:rsidRPr="006E5817">
        <w:t xml:space="preserve"> </w:t>
      </w: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p w:rsidR="00FB571B" w:rsidRDefault="00FB571B" w:rsidP="00FB571B">
      <w:pPr>
        <w:ind w:left="426" w:right="283" w:firstLine="0"/>
        <w:jc w:val="center"/>
        <w:rPr>
          <w:b/>
          <w:bCs/>
          <w:sz w:val="28"/>
          <w:szCs w:val="28"/>
        </w:rPr>
      </w:pPr>
    </w:p>
    <w:bookmarkEnd w:id="12"/>
    <w:bookmarkEnd w:id="13"/>
    <w:bookmarkEnd w:id="21"/>
    <w:bookmarkEnd w:id="22"/>
    <w:bookmarkEnd w:id="23"/>
    <w:bookmarkEnd w:id="24"/>
    <w:bookmarkEnd w:id="25"/>
    <w:bookmarkEnd w:id="26"/>
    <w:bookmarkEnd w:id="27"/>
    <w:bookmarkEnd w:id="28"/>
    <w:bookmarkEnd w:id="29"/>
    <w:bookmarkEnd w:id="30"/>
    <w:bookmarkEnd w:id="31"/>
    <w:p w:rsidR="00FB571B" w:rsidRDefault="00FB571B" w:rsidP="00FB571B">
      <w:pPr>
        <w:ind w:left="426" w:right="283" w:firstLine="0"/>
        <w:jc w:val="center"/>
        <w:rPr>
          <w:b/>
          <w:bCs/>
          <w:sz w:val="28"/>
          <w:szCs w:val="28"/>
        </w:rPr>
      </w:pPr>
    </w:p>
    <w:sectPr w:rsidR="00FB571B" w:rsidSect="00AE6AB1">
      <w:headerReference w:type="default" r:id="rId18"/>
      <w:footerReference w:type="default" r:id="rId19"/>
      <w:headerReference w:type="first" r:id="rId20"/>
      <w:footerReference w:type="first" r:id="rId21"/>
      <w:type w:val="nextColumn"/>
      <w:pgSz w:w="11907" w:h="16840" w:code="9"/>
      <w:pgMar w:top="426" w:right="567" w:bottom="426" w:left="1134" w:header="426" w:footer="8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8A8" w:rsidRDefault="008868A8" w:rsidP="000602D2">
      <w:r>
        <w:separator/>
      </w:r>
    </w:p>
    <w:p w:rsidR="008868A8" w:rsidRDefault="008868A8"/>
  </w:endnote>
  <w:endnote w:type="continuationSeparator" w:id="0">
    <w:p w:rsidR="008868A8" w:rsidRDefault="008868A8" w:rsidP="000602D2">
      <w:r>
        <w:continuationSeparator/>
      </w:r>
    </w:p>
    <w:p w:rsidR="008868A8" w:rsidRDefault="00886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A3" w:rsidRPr="00ED2F5F" w:rsidRDefault="00EE48A3" w:rsidP="00ED2F5F">
    <w:pPr>
      <w:pStyle w:val="a8"/>
      <w:framePr w:wrap="around" w:vAnchor="page" w:hAnchor="page" w:x="10542" w:y="15775"/>
    </w:pPr>
    <w:r>
      <w:fldChar w:fldCharType="begin"/>
    </w:r>
    <w:r>
      <w:instrText xml:space="preserve">PAGE  </w:instrText>
    </w:r>
    <w:r>
      <w:fldChar w:fldCharType="separate"/>
    </w:r>
    <w:r w:rsidR="00AE6AB1">
      <w:rPr>
        <w:noProof/>
      </w:rPr>
      <w:t>19</w:t>
    </w:r>
    <w:r>
      <w:fldChar w:fldCharType="end"/>
    </w:r>
  </w:p>
  <w:p w:rsidR="00EE48A3" w:rsidRDefault="00EE48A3" w:rsidP="00061BC1">
    <w:pPr>
      <w:pStyle w:val="a8"/>
      <w:jc w:val="center"/>
      <w:rPr>
        <w:i/>
        <w:sz w:val="20"/>
        <w:szCs w:val="20"/>
        <w:lang w:val="ru-RU"/>
      </w:rPr>
    </w:pPr>
  </w:p>
  <w:p w:rsidR="00EE48A3" w:rsidRPr="00061BC1" w:rsidRDefault="00EE48A3" w:rsidP="00061BC1">
    <w:pPr>
      <w:pStyle w:val="a8"/>
      <w:jc w:val="center"/>
      <w:rPr>
        <w:lang w:val="ru-RU"/>
      </w:rPr>
    </w:pPr>
    <w:r>
      <w:rPr>
        <w:i/>
        <w:sz w:val="20"/>
        <w:szCs w:val="20"/>
        <w:lang w:val="ru-RU"/>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A3" w:rsidRPr="00E519B9" w:rsidRDefault="00EE48A3" w:rsidP="00E519B9">
    <w:pPr>
      <w:pStyle w:val="a8"/>
      <w:pBdr>
        <w:top w:val="thinThickSmallGap" w:sz="24" w:space="1" w:color="622423"/>
      </w:pBdr>
      <w:tabs>
        <w:tab w:val="clear" w:pos="4677"/>
        <w:tab w:val="clear" w:pos="9355"/>
        <w:tab w:val="right" w:pos="10206"/>
      </w:tabs>
      <w:ind w:firstLine="0"/>
      <w:rPr>
        <w:rFonts w:ascii="Cambria" w:hAnsi="Cambria"/>
        <w:lang w:val="ru-RU"/>
      </w:rPr>
    </w:pPr>
  </w:p>
  <w:p w:rsidR="00EE48A3" w:rsidRPr="00061BC1" w:rsidRDefault="00EE48A3" w:rsidP="00E519B9">
    <w:pPr>
      <w:pStyle w:val="a8"/>
      <w:jc w:val="center"/>
      <w:rPr>
        <w:lang w:val="ru-RU"/>
      </w:rPr>
    </w:pPr>
    <w:r>
      <w:rPr>
        <w:lang w:val="ru-RU"/>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8A8" w:rsidRDefault="008868A8" w:rsidP="000602D2">
      <w:r>
        <w:separator/>
      </w:r>
    </w:p>
    <w:p w:rsidR="008868A8" w:rsidRDefault="008868A8"/>
  </w:footnote>
  <w:footnote w:type="continuationSeparator" w:id="0">
    <w:p w:rsidR="008868A8" w:rsidRDefault="008868A8" w:rsidP="000602D2">
      <w:r>
        <w:continuationSeparator/>
      </w:r>
    </w:p>
    <w:p w:rsidR="008868A8" w:rsidRDefault="008868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A3" w:rsidRDefault="00EE48A3" w:rsidP="00B70CBD">
    <w:pPr>
      <w:pStyle w:val="a6"/>
      <w:tabs>
        <w:tab w:val="clear" w:pos="4677"/>
        <w:tab w:val="clear" w:pos="9355"/>
      </w:tabs>
      <w:ind w:firstLine="0"/>
      <w:jc w:val="center"/>
      <w:rPr>
        <w:i/>
        <w:sz w:val="20"/>
        <w:szCs w:val="20"/>
        <w:lang w:val="ru-RU"/>
      </w:rPr>
    </w:pPr>
    <w:r w:rsidRPr="00465E23">
      <w:rPr>
        <w:i/>
        <w:noProof/>
        <w:sz w:val="20"/>
        <w:szCs w:val="20"/>
        <w:lang w:val="ru-RU" w:eastAsia="ru-RU"/>
      </w:rPr>
      <mc:AlternateContent>
        <mc:Choice Requires="wps">
          <w:drawing>
            <wp:anchor distT="0" distB="0" distL="114300" distR="114300" simplePos="0" relativeHeight="251660800" behindDoc="0" locked="0" layoutInCell="0" allowOverlap="1">
              <wp:simplePos x="0" y="0"/>
              <wp:positionH relativeFrom="page">
                <wp:posOffset>7272655</wp:posOffset>
              </wp:positionH>
              <wp:positionV relativeFrom="page">
                <wp:posOffset>5139055</wp:posOffset>
              </wp:positionV>
              <wp:extent cx="288290" cy="329565"/>
              <wp:effectExtent l="0" t="0" r="1905"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8A3" w:rsidRDefault="00EE48A3">
                          <w:pPr>
                            <w:pBdr>
                              <w:bottom w:val="single" w:sz="4" w:space="1" w:color="auto"/>
                            </w:pBdr>
                          </w:pPr>
                          <w:r>
                            <w:fldChar w:fldCharType="begin"/>
                          </w:r>
                          <w:r>
                            <w:instrText>PAGE   \* MERGEFORMAT</w:instrText>
                          </w:r>
                          <w:r>
                            <w:fldChar w:fldCharType="separate"/>
                          </w:r>
                          <w:r w:rsidR="00AE6AB1">
                            <w:rPr>
                              <w:noProof/>
                            </w:rPr>
                            <w:t>19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20" o:spid="_x0000_s1026" style="position:absolute;left:0;text-align:left;margin-left:572.65pt;margin-top:404.65pt;width:22.7pt;height:25.95pt;z-index:25166080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" o:allowincell="f" stroked="f">
              <v:textbox>
                <w:txbxContent>
                  <w:p w:rsidR="00EE48A3" w:rsidRDefault="00EE48A3">
                    <w:pPr>
                      <w:pBdr>
                        <w:bottom w:val="single" w:sz="4" w:space="1" w:color="auto"/>
                      </w:pBdr>
                    </w:pPr>
                    <w:r>
                      <w:fldChar w:fldCharType="begin"/>
                    </w:r>
                    <w:r>
                      <w:instrText>PAGE   \* MERGEFORMAT</w:instrText>
                    </w:r>
                    <w:r>
                      <w:fldChar w:fldCharType="separate"/>
                    </w:r>
                    <w:r w:rsidR="00AE6AB1">
                      <w:rPr>
                        <w:noProof/>
                      </w:rPr>
                      <w:t>19</w:t>
                    </w:r>
                    <w:r>
                      <w:fldChar w:fldCharType="end"/>
                    </w:r>
                  </w:p>
                </w:txbxContent>
              </v:textbox>
              <w10:wrap anchorx="page" anchory="page"/>
            </v:rect>
          </w:pict>
        </mc:Fallback>
      </mc:AlternateContent>
    </w:r>
    <w:r>
      <w:rPr>
        <w:i/>
        <w:sz w:val="20"/>
        <w:szCs w:val="20"/>
        <w:lang w:val="ru-RU"/>
      </w:rPr>
      <w:t>Правила землепользования и застройки муниципального образования Засечный сельсовет</w:t>
    </w:r>
  </w:p>
  <w:p w:rsidR="00EE48A3" w:rsidRPr="00B70CBD" w:rsidRDefault="00EE48A3" w:rsidP="00061BC1">
    <w:pPr>
      <w:pStyle w:val="a6"/>
      <w:tabs>
        <w:tab w:val="clear" w:pos="4677"/>
        <w:tab w:val="clear" w:pos="9355"/>
      </w:tabs>
      <w:ind w:firstLine="0"/>
      <w:jc w:val="center"/>
      <w:rPr>
        <w:i/>
        <w:sz w:val="20"/>
        <w:szCs w:val="20"/>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r w:rsidRPr="003C42D1">
      <w:rPr>
        <w:i/>
        <w:noProof/>
        <w:sz w:val="20"/>
        <w:szCs w:val="20"/>
        <w:lang w:val="ru-RU" w:eastAsia="ru-RU"/>
      </w:rPr>
      <mc:AlternateContent>
        <mc:Choice Requires="wps">
          <w:drawing>
            <wp:anchor distT="0" distB="0" distL="114300" distR="114300" simplePos="0" relativeHeight="251654656"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344F8"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h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D5IlKE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lang w:val="ru-RU"/>
      </w:rPr>
      <w:t>.</w:t>
    </w:r>
    <w:r w:rsidRPr="00B70CBD">
      <w:t xml:space="preserve"> </w:t>
    </w:r>
    <w:r w:rsidRPr="00B70CBD">
      <w:rPr>
        <w:i/>
        <w:noProof/>
        <w:sz w:val="20"/>
        <w:szCs w:val="20"/>
        <w:lang w:eastAsia="ru-RU"/>
      </w:rPr>
      <w:t>Порядок применения и внесения изменений</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A3" w:rsidRDefault="00EE48A3" w:rsidP="00061BC1">
    <w:pPr>
      <w:pStyle w:val="a6"/>
      <w:jc w:val="center"/>
    </w:pPr>
    <w:r>
      <w:rPr>
        <w:lang w:val="ru-RU"/>
      </w:rPr>
      <w:t>Правила землепользования и застройки Засечного сельсовета Пензенского района Пензенской области. Порядок применения и внесения изменений.</w:t>
    </w:r>
  </w:p>
  <w:p w:rsidR="00EE48A3" w:rsidRDefault="00EE48A3" w:rsidP="00061BC1">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5"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27"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2"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E6E6419"/>
    <w:multiLevelType w:val="hybridMultilevel"/>
    <w:tmpl w:val="A9467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6"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3"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8"/>
  </w:num>
  <w:num w:numId="12">
    <w:abstractNumId w:val="32"/>
  </w:num>
  <w:num w:numId="13">
    <w:abstractNumId w:val="43"/>
  </w:num>
  <w:num w:numId="14">
    <w:abstractNumId w:val="24"/>
  </w:num>
  <w:num w:numId="15">
    <w:abstractNumId w:val="21"/>
  </w:num>
  <w:num w:numId="16">
    <w:abstractNumId w:val="31"/>
  </w:num>
  <w:num w:numId="17">
    <w:abstractNumId w:val="25"/>
  </w:num>
  <w:num w:numId="18">
    <w:abstractNumId w:val="45"/>
  </w:num>
  <w:num w:numId="19">
    <w:abstractNumId w:val="17"/>
  </w:num>
  <w:num w:numId="20">
    <w:abstractNumId w:val="12"/>
  </w:num>
  <w:num w:numId="21">
    <w:abstractNumId w:val="22"/>
  </w:num>
  <w:num w:numId="22">
    <w:abstractNumId w:val="36"/>
  </w:num>
  <w:num w:numId="23">
    <w:abstractNumId w:val="29"/>
  </w:num>
  <w:num w:numId="24">
    <w:abstractNumId w:val="37"/>
  </w:num>
  <w:num w:numId="25">
    <w:abstractNumId w:val="15"/>
  </w:num>
  <w:num w:numId="26">
    <w:abstractNumId w:val="40"/>
  </w:num>
  <w:num w:numId="27">
    <w:abstractNumId w:val="11"/>
  </w:num>
  <w:num w:numId="28">
    <w:abstractNumId w:val="44"/>
  </w:num>
  <w:num w:numId="29">
    <w:abstractNumId w:val="19"/>
  </w:num>
  <w:num w:numId="30">
    <w:abstractNumId w:val="14"/>
  </w:num>
  <w:num w:numId="31">
    <w:abstractNumId w:val="42"/>
  </w:num>
  <w:num w:numId="32">
    <w:abstractNumId w:val="20"/>
  </w:num>
  <w:num w:numId="33">
    <w:abstractNumId w:val="39"/>
  </w:num>
  <w:num w:numId="34">
    <w:abstractNumId w:val="27"/>
  </w:num>
  <w:num w:numId="35">
    <w:abstractNumId w:val="13"/>
  </w:num>
  <w:num w:numId="36">
    <w:abstractNumId w:val="28"/>
  </w:num>
  <w:num w:numId="37">
    <w:abstractNumId w:val="46"/>
  </w:num>
  <w:num w:numId="38">
    <w:abstractNumId w:val="35"/>
  </w:num>
  <w:num w:numId="39">
    <w:abstractNumId w:val="41"/>
  </w:num>
  <w:num w:numId="40">
    <w:abstractNumId w:val="23"/>
  </w:num>
  <w:num w:numId="41">
    <w:abstractNumId w:val="16"/>
  </w:num>
  <w:num w:numId="42">
    <w:abstractNumId w:val="18"/>
  </w:num>
  <w:num w:numId="43">
    <w:abstractNumId w:val="30"/>
  </w:num>
  <w:num w:numId="44">
    <w:abstractNumId w:val="26"/>
  </w:num>
  <w:num w:numId="4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5FBC"/>
    <w:rsid w:val="000078A7"/>
    <w:rsid w:val="000108E7"/>
    <w:rsid w:val="000109DB"/>
    <w:rsid w:val="00013584"/>
    <w:rsid w:val="000177D6"/>
    <w:rsid w:val="000205F3"/>
    <w:rsid w:val="000212DE"/>
    <w:rsid w:val="0002450E"/>
    <w:rsid w:val="0002473C"/>
    <w:rsid w:val="00024BE2"/>
    <w:rsid w:val="0003004B"/>
    <w:rsid w:val="00032577"/>
    <w:rsid w:val="00034B2D"/>
    <w:rsid w:val="00035A22"/>
    <w:rsid w:val="000401F5"/>
    <w:rsid w:val="00042B2D"/>
    <w:rsid w:val="00044018"/>
    <w:rsid w:val="0004439E"/>
    <w:rsid w:val="00044492"/>
    <w:rsid w:val="00046547"/>
    <w:rsid w:val="00047BF7"/>
    <w:rsid w:val="0005085F"/>
    <w:rsid w:val="00052CA9"/>
    <w:rsid w:val="00052F91"/>
    <w:rsid w:val="000539F6"/>
    <w:rsid w:val="00054ADF"/>
    <w:rsid w:val="00057813"/>
    <w:rsid w:val="000602D2"/>
    <w:rsid w:val="00060A55"/>
    <w:rsid w:val="00061BC1"/>
    <w:rsid w:val="000621C5"/>
    <w:rsid w:val="00062D57"/>
    <w:rsid w:val="00065D2A"/>
    <w:rsid w:val="00067F84"/>
    <w:rsid w:val="000706FD"/>
    <w:rsid w:val="0007083E"/>
    <w:rsid w:val="00071792"/>
    <w:rsid w:val="00071B7D"/>
    <w:rsid w:val="00071F9B"/>
    <w:rsid w:val="00073835"/>
    <w:rsid w:val="000744D1"/>
    <w:rsid w:val="0007488E"/>
    <w:rsid w:val="000759EB"/>
    <w:rsid w:val="00075FBD"/>
    <w:rsid w:val="00076E7C"/>
    <w:rsid w:val="000819F7"/>
    <w:rsid w:val="00086118"/>
    <w:rsid w:val="00086E84"/>
    <w:rsid w:val="00087FA9"/>
    <w:rsid w:val="00092B9C"/>
    <w:rsid w:val="0009474C"/>
    <w:rsid w:val="0009619A"/>
    <w:rsid w:val="000A12E3"/>
    <w:rsid w:val="000A2B94"/>
    <w:rsid w:val="000A5443"/>
    <w:rsid w:val="000A73B3"/>
    <w:rsid w:val="000A7415"/>
    <w:rsid w:val="000A7CB0"/>
    <w:rsid w:val="000B19F6"/>
    <w:rsid w:val="000B1CB8"/>
    <w:rsid w:val="000C1F1A"/>
    <w:rsid w:val="000C3074"/>
    <w:rsid w:val="000C3750"/>
    <w:rsid w:val="000C44F0"/>
    <w:rsid w:val="000C4576"/>
    <w:rsid w:val="000C47F9"/>
    <w:rsid w:val="000C4847"/>
    <w:rsid w:val="000C58FA"/>
    <w:rsid w:val="000C59DF"/>
    <w:rsid w:val="000C6145"/>
    <w:rsid w:val="000D011F"/>
    <w:rsid w:val="000D0B1D"/>
    <w:rsid w:val="000D431A"/>
    <w:rsid w:val="000D4BAD"/>
    <w:rsid w:val="000D585D"/>
    <w:rsid w:val="000D637F"/>
    <w:rsid w:val="000D7C4D"/>
    <w:rsid w:val="000E0777"/>
    <w:rsid w:val="000E2B6E"/>
    <w:rsid w:val="000E2CEA"/>
    <w:rsid w:val="000E3531"/>
    <w:rsid w:val="000E3EDD"/>
    <w:rsid w:val="000E3F68"/>
    <w:rsid w:val="000E4CD8"/>
    <w:rsid w:val="000E72B7"/>
    <w:rsid w:val="000E738E"/>
    <w:rsid w:val="000F08EA"/>
    <w:rsid w:val="000F3155"/>
    <w:rsid w:val="000F3CA2"/>
    <w:rsid w:val="000F43D1"/>
    <w:rsid w:val="000F6A49"/>
    <w:rsid w:val="000F7A93"/>
    <w:rsid w:val="00101330"/>
    <w:rsid w:val="001036E2"/>
    <w:rsid w:val="0010673D"/>
    <w:rsid w:val="00106814"/>
    <w:rsid w:val="00107581"/>
    <w:rsid w:val="001162FC"/>
    <w:rsid w:val="001176F9"/>
    <w:rsid w:val="0012147D"/>
    <w:rsid w:val="001222A0"/>
    <w:rsid w:val="001228B9"/>
    <w:rsid w:val="00123830"/>
    <w:rsid w:val="00124C72"/>
    <w:rsid w:val="00126A95"/>
    <w:rsid w:val="00127D55"/>
    <w:rsid w:val="00127DEF"/>
    <w:rsid w:val="00127EC8"/>
    <w:rsid w:val="00130349"/>
    <w:rsid w:val="00130903"/>
    <w:rsid w:val="001309B5"/>
    <w:rsid w:val="00131C4E"/>
    <w:rsid w:val="00135DB8"/>
    <w:rsid w:val="001360DC"/>
    <w:rsid w:val="0014040E"/>
    <w:rsid w:val="00140C7C"/>
    <w:rsid w:val="001428FF"/>
    <w:rsid w:val="00142B7A"/>
    <w:rsid w:val="00142DD5"/>
    <w:rsid w:val="0014455C"/>
    <w:rsid w:val="00145231"/>
    <w:rsid w:val="00146950"/>
    <w:rsid w:val="0015316A"/>
    <w:rsid w:val="0015694F"/>
    <w:rsid w:val="00157A2A"/>
    <w:rsid w:val="00157FFC"/>
    <w:rsid w:val="00160112"/>
    <w:rsid w:val="00161718"/>
    <w:rsid w:val="00162892"/>
    <w:rsid w:val="001636D3"/>
    <w:rsid w:val="00164B3F"/>
    <w:rsid w:val="0016506D"/>
    <w:rsid w:val="00166B40"/>
    <w:rsid w:val="00170F1B"/>
    <w:rsid w:val="0017289F"/>
    <w:rsid w:val="00172D5F"/>
    <w:rsid w:val="001738A0"/>
    <w:rsid w:val="00174D48"/>
    <w:rsid w:val="0017683D"/>
    <w:rsid w:val="00177B6B"/>
    <w:rsid w:val="00181762"/>
    <w:rsid w:val="0018253A"/>
    <w:rsid w:val="00182835"/>
    <w:rsid w:val="0018340E"/>
    <w:rsid w:val="0018538B"/>
    <w:rsid w:val="00185537"/>
    <w:rsid w:val="0018740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FD8"/>
    <w:rsid w:val="001D5606"/>
    <w:rsid w:val="001D718C"/>
    <w:rsid w:val="001D7B52"/>
    <w:rsid w:val="001E1104"/>
    <w:rsid w:val="001E13A3"/>
    <w:rsid w:val="001E1E10"/>
    <w:rsid w:val="001E64A4"/>
    <w:rsid w:val="001F1953"/>
    <w:rsid w:val="001F239B"/>
    <w:rsid w:val="001F3196"/>
    <w:rsid w:val="001F3829"/>
    <w:rsid w:val="001F3A6B"/>
    <w:rsid w:val="001F4536"/>
    <w:rsid w:val="00202DDF"/>
    <w:rsid w:val="002037E8"/>
    <w:rsid w:val="0020628D"/>
    <w:rsid w:val="002068F1"/>
    <w:rsid w:val="00206A9D"/>
    <w:rsid w:val="00207CB0"/>
    <w:rsid w:val="002114A7"/>
    <w:rsid w:val="00212C52"/>
    <w:rsid w:val="00212E40"/>
    <w:rsid w:val="002148D0"/>
    <w:rsid w:val="0021567E"/>
    <w:rsid w:val="00216146"/>
    <w:rsid w:val="00217021"/>
    <w:rsid w:val="00217515"/>
    <w:rsid w:val="0022147D"/>
    <w:rsid w:val="0022583C"/>
    <w:rsid w:val="0022724F"/>
    <w:rsid w:val="00227EE6"/>
    <w:rsid w:val="00230760"/>
    <w:rsid w:val="002308BE"/>
    <w:rsid w:val="00231C53"/>
    <w:rsid w:val="002329AD"/>
    <w:rsid w:val="00235578"/>
    <w:rsid w:val="00240C60"/>
    <w:rsid w:val="002422A8"/>
    <w:rsid w:val="00242E32"/>
    <w:rsid w:val="0024346E"/>
    <w:rsid w:val="0024379E"/>
    <w:rsid w:val="00243CF6"/>
    <w:rsid w:val="00247272"/>
    <w:rsid w:val="002507B2"/>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28D"/>
    <w:rsid w:val="002724D1"/>
    <w:rsid w:val="00275855"/>
    <w:rsid w:val="00276084"/>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244A"/>
    <w:rsid w:val="002B33C0"/>
    <w:rsid w:val="002B68F4"/>
    <w:rsid w:val="002B7C2F"/>
    <w:rsid w:val="002B7FB6"/>
    <w:rsid w:val="002C2F99"/>
    <w:rsid w:val="002C343B"/>
    <w:rsid w:val="002C3BF5"/>
    <w:rsid w:val="002C3C00"/>
    <w:rsid w:val="002C49B0"/>
    <w:rsid w:val="002C60F4"/>
    <w:rsid w:val="002C677F"/>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1C5B"/>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119FD"/>
    <w:rsid w:val="00312194"/>
    <w:rsid w:val="0031412B"/>
    <w:rsid w:val="003176D9"/>
    <w:rsid w:val="00323909"/>
    <w:rsid w:val="00323C37"/>
    <w:rsid w:val="003257F0"/>
    <w:rsid w:val="00325FFB"/>
    <w:rsid w:val="00330F46"/>
    <w:rsid w:val="00331945"/>
    <w:rsid w:val="00331B35"/>
    <w:rsid w:val="00333669"/>
    <w:rsid w:val="0033389D"/>
    <w:rsid w:val="003341C1"/>
    <w:rsid w:val="00334901"/>
    <w:rsid w:val="00334D25"/>
    <w:rsid w:val="003375B4"/>
    <w:rsid w:val="00337F53"/>
    <w:rsid w:val="003419A1"/>
    <w:rsid w:val="003425F3"/>
    <w:rsid w:val="00342E4F"/>
    <w:rsid w:val="003448E6"/>
    <w:rsid w:val="00344E7F"/>
    <w:rsid w:val="00345073"/>
    <w:rsid w:val="0034539F"/>
    <w:rsid w:val="00346AD8"/>
    <w:rsid w:val="00346ADB"/>
    <w:rsid w:val="00350106"/>
    <w:rsid w:val="00350C54"/>
    <w:rsid w:val="003521E6"/>
    <w:rsid w:val="00354F1D"/>
    <w:rsid w:val="00360ECF"/>
    <w:rsid w:val="003613C8"/>
    <w:rsid w:val="00361D06"/>
    <w:rsid w:val="00362FF4"/>
    <w:rsid w:val="00363014"/>
    <w:rsid w:val="0036475D"/>
    <w:rsid w:val="0036694A"/>
    <w:rsid w:val="003711A5"/>
    <w:rsid w:val="00375197"/>
    <w:rsid w:val="00375612"/>
    <w:rsid w:val="0037787D"/>
    <w:rsid w:val="00377D9D"/>
    <w:rsid w:val="00381516"/>
    <w:rsid w:val="00381B0D"/>
    <w:rsid w:val="003822EF"/>
    <w:rsid w:val="00385254"/>
    <w:rsid w:val="00386CBF"/>
    <w:rsid w:val="003875A7"/>
    <w:rsid w:val="00390434"/>
    <w:rsid w:val="00390A27"/>
    <w:rsid w:val="003928F0"/>
    <w:rsid w:val="00392BDA"/>
    <w:rsid w:val="003941E4"/>
    <w:rsid w:val="00394D84"/>
    <w:rsid w:val="003971B7"/>
    <w:rsid w:val="003977B6"/>
    <w:rsid w:val="003A0401"/>
    <w:rsid w:val="003A4056"/>
    <w:rsid w:val="003A46F2"/>
    <w:rsid w:val="003A54CB"/>
    <w:rsid w:val="003B0043"/>
    <w:rsid w:val="003B02B7"/>
    <w:rsid w:val="003B30A8"/>
    <w:rsid w:val="003B3736"/>
    <w:rsid w:val="003B425B"/>
    <w:rsid w:val="003B55C4"/>
    <w:rsid w:val="003C1B6A"/>
    <w:rsid w:val="003C2E6C"/>
    <w:rsid w:val="003D0ABE"/>
    <w:rsid w:val="003D1CD8"/>
    <w:rsid w:val="003D25E6"/>
    <w:rsid w:val="003D2783"/>
    <w:rsid w:val="003D36DA"/>
    <w:rsid w:val="003D7597"/>
    <w:rsid w:val="003D7A45"/>
    <w:rsid w:val="003E00C3"/>
    <w:rsid w:val="003E02D9"/>
    <w:rsid w:val="003E068C"/>
    <w:rsid w:val="003E0D6D"/>
    <w:rsid w:val="003E108D"/>
    <w:rsid w:val="003E6D8D"/>
    <w:rsid w:val="003E70C8"/>
    <w:rsid w:val="003E73C6"/>
    <w:rsid w:val="003E740E"/>
    <w:rsid w:val="003E7578"/>
    <w:rsid w:val="003E77BD"/>
    <w:rsid w:val="003F1A0D"/>
    <w:rsid w:val="003F1E92"/>
    <w:rsid w:val="003F2BDE"/>
    <w:rsid w:val="003F6167"/>
    <w:rsid w:val="003F747D"/>
    <w:rsid w:val="00401CBE"/>
    <w:rsid w:val="00402194"/>
    <w:rsid w:val="004032C4"/>
    <w:rsid w:val="004035EF"/>
    <w:rsid w:val="004039DE"/>
    <w:rsid w:val="0040644D"/>
    <w:rsid w:val="00407374"/>
    <w:rsid w:val="004106F9"/>
    <w:rsid w:val="004143EC"/>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4B04"/>
    <w:rsid w:val="0043686C"/>
    <w:rsid w:val="00436E3F"/>
    <w:rsid w:val="004407DB"/>
    <w:rsid w:val="00441136"/>
    <w:rsid w:val="00446392"/>
    <w:rsid w:val="00446AA7"/>
    <w:rsid w:val="004471D8"/>
    <w:rsid w:val="00447670"/>
    <w:rsid w:val="004509CE"/>
    <w:rsid w:val="004526F7"/>
    <w:rsid w:val="004543B5"/>
    <w:rsid w:val="0046104E"/>
    <w:rsid w:val="00461243"/>
    <w:rsid w:val="00462B9E"/>
    <w:rsid w:val="00462EFD"/>
    <w:rsid w:val="00463E06"/>
    <w:rsid w:val="004656E1"/>
    <w:rsid w:val="00465E23"/>
    <w:rsid w:val="00465E9D"/>
    <w:rsid w:val="00465F19"/>
    <w:rsid w:val="004710FE"/>
    <w:rsid w:val="004724AE"/>
    <w:rsid w:val="0047277C"/>
    <w:rsid w:val="004727BF"/>
    <w:rsid w:val="0047789B"/>
    <w:rsid w:val="0048111B"/>
    <w:rsid w:val="00490CB2"/>
    <w:rsid w:val="00491C5B"/>
    <w:rsid w:val="004922DD"/>
    <w:rsid w:val="00493F73"/>
    <w:rsid w:val="00495308"/>
    <w:rsid w:val="004A3EB1"/>
    <w:rsid w:val="004A5782"/>
    <w:rsid w:val="004A619B"/>
    <w:rsid w:val="004A7F56"/>
    <w:rsid w:val="004B0047"/>
    <w:rsid w:val="004B28A0"/>
    <w:rsid w:val="004B5539"/>
    <w:rsid w:val="004B7594"/>
    <w:rsid w:val="004B77AC"/>
    <w:rsid w:val="004C2968"/>
    <w:rsid w:val="004C3F32"/>
    <w:rsid w:val="004C4358"/>
    <w:rsid w:val="004C4D51"/>
    <w:rsid w:val="004C5B15"/>
    <w:rsid w:val="004C6C0D"/>
    <w:rsid w:val="004D5755"/>
    <w:rsid w:val="004D5823"/>
    <w:rsid w:val="004D5973"/>
    <w:rsid w:val="004E173E"/>
    <w:rsid w:val="004E194C"/>
    <w:rsid w:val="004E21FE"/>
    <w:rsid w:val="004E5BA5"/>
    <w:rsid w:val="004E5BFF"/>
    <w:rsid w:val="004E79D3"/>
    <w:rsid w:val="004F15BE"/>
    <w:rsid w:val="004F26A6"/>
    <w:rsid w:val="004F44B7"/>
    <w:rsid w:val="004F469D"/>
    <w:rsid w:val="004F519D"/>
    <w:rsid w:val="004F55BB"/>
    <w:rsid w:val="004F6CD5"/>
    <w:rsid w:val="005000FB"/>
    <w:rsid w:val="00501304"/>
    <w:rsid w:val="00505232"/>
    <w:rsid w:val="00505A94"/>
    <w:rsid w:val="005062AD"/>
    <w:rsid w:val="00511788"/>
    <w:rsid w:val="00513377"/>
    <w:rsid w:val="005134FF"/>
    <w:rsid w:val="00514CCD"/>
    <w:rsid w:val="00515963"/>
    <w:rsid w:val="005168FF"/>
    <w:rsid w:val="00520842"/>
    <w:rsid w:val="00520CD1"/>
    <w:rsid w:val="00521D99"/>
    <w:rsid w:val="00526C99"/>
    <w:rsid w:val="00526E26"/>
    <w:rsid w:val="00527D22"/>
    <w:rsid w:val="00530D84"/>
    <w:rsid w:val="0053551B"/>
    <w:rsid w:val="00535E9F"/>
    <w:rsid w:val="0053633F"/>
    <w:rsid w:val="00536C86"/>
    <w:rsid w:val="00536D9E"/>
    <w:rsid w:val="00537199"/>
    <w:rsid w:val="0054281D"/>
    <w:rsid w:val="00542D93"/>
    <w:rsid w:val="0054635A"/>
    <w:rsid w:val="00546D4B"/>
    <w:rsid w:val="00554F3B"/>
    <w:rsid w:val="005570C0"/>
    <w:rsid w:val="0056062F"/>
    <w:rsid w:val="005617B5"/>
    <w:rsid w:val="00561A93"/>
    <w:rsid w:val="00562AD4"/>
    <w:rsid w:val="00565502"/>
    <w:rsid w:val="00567E7C"/>
    <w:rsid w:val="0057060B"/>
    <w:rsid w:val="0057088A"/>
    <w:rsid w:val="00570ED1"/>
    <w:rsid w:val="0057278B"/>
    <w:rsid w:val="0057564D"/>
    <w:rsid w:val="005757B7"/>
    <w:rsid w:val="00576BEA"/>
    <w:rsid w:val="0058001E"/>
    <w:rsid w:val="00581857"/>
    <w:rsid w:val="00582F00"/>
    <w:rsid w:val="00584EE9"/>
    <w:rsid w:val="005858AC"/>
    <w:rsid w:val="00585B8F"/>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20AB"/>
    <w:rsid w:val="005B359E"/>
    <w:rsid w:val="005B71B3"/>
    <w:rsid w:val="005C01B4"/>
    <w:rsid w:val="005C036C"/>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1174"/>
    <w:rsid w:val="005F1230"/>
    <w:rsid w:val="005F1560"/>
    <w:rsid w:val="005F43E9"/>
    <w:rsid w:val="005F4947"/>
    <w:rsid w:val="005F58A3"/>
    <w:rsid w:val="005F678C"/>
    <w:rsid w:val="005F6DA8"/>
    <w:rsid w:val="0060088C"/>
    <w:rsid w:val="00602C80"/>
    <w:rsid w:val="00603014"/>
    <w:rsid w:val="006032DD"/>
    <w:rsid w:val="00607778"/>
    <w:rsid w:val="00613247"/>
    <w:rsid w:val="006158DD"/>
    <w:rsid w:val="00616822"/>
    <w:rsid w:val="0062106E"/>
    <w:rsid w:val="00621091"/>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078"/>
    <w:rsid w:val="00650415"/>
    <w:rsid w:val="006513FD"/>
    <w:rsid w:val="0065221C"/>
    <w:rsid w:val="00653475"/>
    <w:rsid w:val="0065385C"/>
    <w:rsid w:val="006558E5"/>
    <w:rsid w:val="00656F4D"/>
    <w:rsid w:val="006578C2"/>
    <w:rsid w:val="00661D59"/>
    <w:rsid w:val="006646B2"/>
    <w:rsid w:val="00666105"/>
    <w:rsid w:val="00670081"/>
    <w:rsid w:val="00676949"/>
    <w:rsid w:val="00677B1D"/>
    <w:rsid w:val="006804B7"/>
    <w:rsid w:val="0068063F"/>
    <w:rsid w:val="00683888"/>
    <w:rsid w:val="00690968"/>
    <w:rsid w:val="00690BB6"/>
    <w:rsid w:val="0069114F"/>
    <w:rsid w:val="00693E74"/>
    <w:rsid w:val="00695FE5"/>
    <w:rsid w:val="006A0268"/>
    <w:rsid w:val="006A1DCF"/>
    <w:rsid w:val="006A2411"/>
    <w:rsid w:val="006A3F5E"/>
    <w:rsid w:val="006A3FDD"/>
    <w:rsid w:val="006A68AD"/>
    <w:rsid w:val="006A6FC2"/>
    <w:rsid w:val="006A7B88"/>
    <w:rsid w:val="006B3C7C"/>
    <w:rsid w:val="006B4813"/>
    <w:rsid w:val="006B6413"/>
    <w:rsid w:val="006B6932"/>
    <w:rsid w:val="006B6BC7"/>
    <w:rsid w:val="006B7825"/>
    <w:rsid w:val="006B7EB3"/>
    <w:rsid w:val="006C0E59"/>
    <w:rsid w:val="006C1135"/>
    <w:rsid w:val="006C26D6"/>
    <w:rsid w:val="006C273A"/>
    <w:rsid w:val="006C3311"/>
    <w:rsid w:val="006C6283"/>
    <w:rsid w:val="006C6DEA"/>
    <w:rsid w:val="006D1A34"/>
    <w:rsid w:val="006D1EF7"/>
    <w:rsid w:val="006D6FE6"/>
    <w:rsid w:val="006E0DF9"/>
    <w:rsid w:val="006E182B"/>
    <w:rsid w:val="006E3234"/>
    <w:rsid w:val="006E5817"/>
    <w:rsid w:val="006E5C4D"/>
    <w:rsid w:val="006E6F8D"/>
    <w:rsid w:val="006E7A5E"/>
    <w:rsid w:val="006F058E"/>
    <w:rsid w:val="006F0702"/>
    <w:rsid w:val="006F26D3"/>
    <w:rsid w:val="006F28AA"/>
    <w:rsid w:val="006F2CEA"/>
    <w:rsid w:val="006F33CD"/>
    <w:rsid w:val="006F477B"/>
    <w:rsid w:val="006F71BF"/>
    <w:rsid w:val="006F7587"/>
    <w:rsid w:val="0070297E"/>
    <w:rsid w:val="00702BB2"/>
    <w:rsid w:val="00703F52"/>
    <w:rsid w:val="00705EDD"/>
    <w:rsid w:val="0070634B"/>
    <w:rsid w:val="007073B9"/>
    <w:rsid w:val="00712B05"/>
    <w:rsid w:val="00715144"/>
    <w:rsid w:val="007155D8"/>
    <w:rsid w:val="00715E6E"/>
    <w:rsid w:val="00720913"/>
    <w:rsid w:val="00721554"/>
    <w:rsid w:val="0072216C"/>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0963"/>
    <w:rsid w:val="0076103E"/>
    <w:rsid w:val="00762ACD"/>
    <w:rsid w:val="0076317B"/>
    <w:rsid w:val="0076429A"/>
    <w:rsid w:val="00765978"/>
    <w:rsid w:val="0077069D"/>
    <w:rsid w:val="00771204"/>
    <w:rsid w:val="00771F6D"/>
    <w:rsid w:val="007739C5"/>
    <w:rsid w:val="00775383"/>
    <w:rsid w:val="007757CF"/>
    <w:rsid w:val="00775E81"/>
    <w:rsid w:val="0078044E"/>
    <w:rsid w:val="00780C4C"/>
    <w:rsid w:val="00780CA8"/>
    <w:rsid w:val="00782AC9"/>
    <w:rsid w:val="00782EDB"/>
    <w:rsid w:val="00783051"/>
    <w:rsid w:val="007830BA"/>
    <w:rsid w:val="00783BC8"/>
    <w:rsid w:val="00783E95"/>
    <w:rsid w:val="007858FD"/>
    <w:rsid w:val="0079065B"/>
    <w:rsid w:val="00790E2D"/>
    <w:rsid w:val="007913E9"/>
    <w:rsid w:val="00793E3C"/>
    <w:rsid w:val="007944A3"/>
    <w:rsid w:val="00797236"/>
    <w:rsid w:val="007A0336"/>
    <w:rsid w:val="007A0B13"/>
    <w:rsid w:val="007A121E"/>
    <w:rsid w:val="007A1FA1"/>
    <w:rsid w:val="007A3928"/>
    <w:rsid w:val="007A4999"/>
    <w:rsid w:val="007A52B2"/>
    <w:rsid w:val="007A784E"/>
    <w:rsid w:val="007B012B"/>
    <w:rsid w:val="007B0E6E"/>
    <w:rsid w:val="007B113B"/>
    <w:rsid w:val="007B47EC"/>
    <w:rsid w:val="007B6493"/>
    <w:rsid w:val="007B6E8E"/>
    <w:rsid w:val="007B750E"/>
    <w:rsid w:val="007C09A7"/>
    <w:rsid w:val="007C131D"/>
    <w:rsid w:val="007C261F"/>
    <w:rsid w:val="007C334C"/>
    <w:rsid w:val="007C7D35"/>
    <w:rsid w:val="007D07F6"/>
    <w:rsid w:val="007D0ACB"/>
    <w:rsid w:val="007D1658"/>
    <w:rsid w:val="007D2666"/>
    <w:rsid w:val="007D3ABE"/>
    <w:rsid w:val="007D66F2"/>
    <w:rsid w:val="007E1187"/>
    <w:rsid w:val="007E2803"/>
    <w:rsid w:val="007E6D0D"/>
    <w:rsid w:val="007F0337"/>
    <w:rsid w:val="007F11AC"/>
    <w:rsid w:val="007F1614"/>
    <w:rsid w:val="007F2DDF"/>
    <w:rsid w:val="007F54F6"/>
    <w:rsid w:val="007F7086"/>
    <w:rsid w:val="007F7F05"/>
    <w:rsid w:val="00801020"/>
    <w:rsid w:val="00802321"/>
    <w:rsid w:val="0080727A"/>
    <w:rsid w:val="008110B1"/>
    <w:rsid w:val="00811FD5"/>
    <w:rsid w:val="008154EC"/>
    <w:rsid w:val="0081611E"/>
    <w:rsid w:val="008174ED"/>
    <w:rsid w:val="00820472"/>
    <w:rsid w:val="00820793"/>
    <w:rsid w:val="008249C7"/>
    <w:rsid w:val="00824F3B"/>
    <w:rsid w:val="0083167C"/>
    <w:rsid w:val="00831C93"/>
    <w:rsid w:val="00831E6D"/>
    <w:rsid w:val="0083460A"/>
    <w:rsid w:val="00834BDC"/>
    <w:rsid w:val="0083518D"/>
    <w:rsid w:val="00837626"/>
    <w:rsid w:val="008379E0"/>
    <w:rsid w:val="00840652"/>
    <w:rsid w:val="00842ED3"/>
    <w:rsid w:val="00843434"/>
    <w:rsid w:val="00846174"/>
    <w:rsid w:val="00847220"/>
    <w:rsid w:val="0085267F"/>
    <w:rsid w:val="00852740"/>
    <w:rsid w:val="00854992"/>
    <w:rsid w:val="008566F4"/>
    <w:rsid w:val="00862C61"/>
    <w:rsid w:val="008635FC"/>
    <w:rsid w:val="0086751C"/>
    <w:rsid w:val="00870A1F"/>
    <w:rsid w:val="00871F8B"/>
    <w:rsid w:val="00874C9D"/>
    <w:rsid w:val="00875F58"/>
    <w:rsid w:val="00875FC7"/>
    <w:rsid w:val="00877871"/>
    <w:rsid w:val="00880C50"/>
    <w:rsid w:val="008868A8"/>
    <w:rsid w:val="008871B0"/>
    <w:rsid w:val="00887225"/>
    <w:rsid w:val="00887DD5"/>
    <w:rsid w:val="00887E7F"/>
    <w:rsid w:val="00891A35"/>
    <w:rsid w:val="00892439"/>
    <w:rsid w:val="00892B35"/>
    <w:rsid w:val="00893344"/>
    <w:rsid w:val="00895B06"/>
    <w:rsid w:val="00896E98"/>
    <w:rsid w:val="008A15E3"/>
    <w:rsid w:val="008A4E2F"/>
    <w:rsid w:val="008A5492"/>
    <w:rsid w:val="008A5F5F"/>
    <w:rsid w:val="008B21E1"/>
    <w:rsid w:val="008B25D9"/>
    <w:rsid w:val="008C2344"/>
    <w:rsid w:val="008C2667"/>
    <w:rsid w:val="008C4349"/>
    <w:rsid w:val="008C6407"/>
    <w:rsid w:val="008C704E"/>
    <w:rsid w:val="008D000E"/>
    <w:rsid w:val="008D129D"/>
    <w:rsid w:val="008D1B2E"/>
    <w:rsid w:val="008D1BFA"/>
    <w:rsid w:val="008D3E5F"/>
    <w:rsid w:val="008D5032"/>
    <w:rsid w:val="008D6554"/>
    <w:rsid w:val="008E0020"/>
    <w:rsid w:val="008E1A3F"/>
    <w:rsid w:val="008E2F60"/>
    <w:rsid w:val="008E46BB"/>
    <w:rsid w:val="008E502D"/>
    <w:rsid w:val="008E5C5D"/>
    <w:rsid w:val="008E7232"/>
    <w:rsid w:val="008F0BCB"/>
    <w:rsid w:val="008F26FE"/>
    <w:rsid w:val="008F3CE2"/>
    <w:rsid w:val="00900799"/>
    <w:rsid w:val="00900A76"/>
    <w:rsid w:val="00900E33"/>
    <w:rsid w:val="00901D21"/>
    <w:rsid w:val="0090253C"/>
    <w:rsid w:val="00904BD4"/>
    <w:rsid w:val="009050B1"/>
    <w:rsid w:val="0090783D"/>
    <w:rsid w:val="00914680"/>
    <w:rsid w:val="00914CBB"/>
    <w:rsid w:val="00915252"/>
    <w:rsid w:val="009164AA"/>
    <w:rsid w:val="00916F0C"/>
    <w:rsid w:val="00917B96"/>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1091"/>
    <w:rsid w:val="00944517"/>
    <w:rsid w:val="00946BEA"/>
    <w:rsid w:val="0095001C"/>
    <w:rsid w:val="00952AE6"/>
    <w:rsid w:val="009559A9"/>
    <w:rsid w:val="00956B5C"/>
    <w:rsid w:val="00957361"/>
    <w:rsid w:val="00961245"/>
    <w:rsid w:val="0096254E"/>
    <w:rsid w:val="0096325C"/>
    <w:rsid w:val="00964E17"/>
    <w:rsid w:val="0096545D"/>
    <w:rsid w:val="00971E99"/>
    <w:rsid w:val="00972287"/>
    <w:rsid w:val="00973926"/>
    <w:rsid w:val="00980CF1"/>
    <w:rsid w:val="0098270C"/>
    <w:rsid w:val="009831D2"/>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5AD"/>
    <w:rsid w:val="009C6FF1"/>
    <w:rsid w:val="009D180C"/>
    <w:rsid w:val="009D3493"/>
    <w:rsid w:val="009D660B"/>
    <w:rsid w:val="009D6DEC"/>
    <w:rsid w:val="009E02C2"/>
    <w:rsid w:val="009E157B"/>
    <w:rsid w:val="009E20BC"/>
    <w:rsid w:val="009E3E0F"/>
    <w:rsid w:val="009E5182"/>
    <w:rsid w:val="009E5469"/>
    <w:rsid w:val="009E7B3F"/>
    <w:rsid w:val="009F1141"/>
    <w:rsid w:val="009F1ECD"/>
    <w:rsid w:val="009F33E2"/>
    <w:rsid w:val="009F46AC"/>
    <w:rsid w:val="009F594B"/>
    <w:rsid w:val="00A00BF4"/>
    <w:rsid w:val="00A01009"/>
    <w:rsid w:val="00A0105E"/>
    <w:rsid w:val="00A047F5"/>
    <w:rsid w:val="00A0705B"/>
    <w:rsid w:val="00A07F0F"/>
    <w:rsid w:val="00A10633"/>
    <w:rsid w:val="00A107AC"/>
    <w:rsid w:val="00A11C38"/>
    <w:rsid w:val="00A1363A"/>
    <w:rsid w:val="00A13D1C"/>
    <w:rsid w:val="00A15BAF"/>
    <w:rsid w:val="00A176ED"/>
    <w:rsid w:val="00A177E4"/>
    <w:rsid w:val="00A17804"/>
    <w:rsid w:val="00A17E45"/>
    <w:rsid w:val="00A20D9F"/>
    <w:rsid w:val="00A26902"/>
    <w:rsid w:val="00A26CB8"/>
    <w:rsid w:val="00A32065"/>
    <w:rsid w:val="00A334A8"/>
    <w:rsid w:val="00A356A0"/>
    <w:rsid w:val="00A372C5"/>
    <w:rsid w:val="00A401FF"/>
    <w:rsid w:val="00A438D8"/>
    <w:rsid w:val="00A44E37"/>
    <w:rsid w:val="00A469B5"/>
    <w:rsid w:val="00A46AF4"/>
    <w:rsid w:val="00A47AF7"/>
    <w:rsid w:val="00A53CA4"/>
    <w:rsid w:val="00A5418B"/>
    <w:rsid w:val="00A555A3"/>
    <w:rsid w:val="00A57B6B"/>
    <w:rsid w:val="00A601FD"/>
    <w:rsid w:val="00A63BA6"/>
    <w:rsid w:val="00A63D8A"/>
    <w:rsid w:val="00A666B0"/>
    <w:rsid w:val="00A70357"/>
    <w:rsid w:val="00A70F1B"/>
    <w:rsid w:val="00A75CBA"/>
    <w:rsid w:val="00A83317"/>
    <w:rsid w:val="00A85B74"/>
    <w:rsid w:val="00A85DD3"/>
    <w:rsid w:val="00A90E6B"/>
    <w:rsid w:val="00A91062"/>
    <w:rsid w:val="00A93201"/>
    <w:rsid w:val="00A93CD1"/>
    <w:rsid w:val="00A9667C"/>
    <w:rsid w:val="00A97590"/>
    <w:rsid w:val="00A97777"/>
    <w:rsid w:val="00AA00FA"/>
    <w:rsid w:val="00AA23B9"/>
    <w:rsid w:val="00AA35EE"/>
    <w:rsid w:val="00AB262E"/>
    <w:rsid w:val="00AB2D58"/>
    <w:rsid w:val="00AB303F"/>
    <w:rsid w:val="00AB314B"/>
    <w:rsid w:val="00AB3E9D"/>
    <w:rsid w:val="00AB4889"/>
    <w:rsid w:val="00AB7592"/>
    <w:rsid w:val="00AB7FF2"/>
    <w:rsid w:val="00AC0CEA"/>
    <w:rsid w:val="00AC1658"/>
    <w:rsid w:val="00AC1C4C"/>
    <w:rsid w:val="00AC4162"/>
    <w:rsid w:val="00AC445F"/>
    <w:rsid w:val="00AD0CB4"/>
    <w:rsid w:val="00AD13AA"/>
    <w:rsid w:val="00AD1E59"/>
    <w:rsid w:val="00AD3990"/>
    <w:rsid w:val="00AD531F"/>
    <w:rsid w:val="00AD59E4"/>
    <w:rsid w:val="00AD721C"/>
    <w:rsid w:val="00AD78C8"/>
    <w:rsid w:val="00AE02F1"/>
    <w:rsid w:val="00AE3387"/>
    <w:rsid w:val="00AE3F76"/>
    <w:rsid w:val="00AE6AB1"/>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EED"/>
    <w:rsid w:val="00B35CFF"/>
    <w:rsid w:val="00B36EB2"/>
    <w:rsid w:val="00B37F29"/>
    <w:rsid w:val="00B40EDB"/>
    <w:rsid w:val="00B43C11"/>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205A"/>
    <w:rsid w:val="00B63946"/>
    <w:rsid w:val="00B641CC"/>
    <w:rsid w:val="00B658DC"/>
    <w:rsid w:val="00B66995"/>
    <w:rsid w:val="00B70CBD"/>
    <w:rsid w:val="00B7227F"/>
    <w:rsid w:val="00B739AA"/>
    <w:rsid w:val="00B73E0B"/>
    <w:rsid w:val="00B74AF1"/>
    <w:rsid w:val="00B750BE"/>
    <w:rsid w:val="00B75AC6"/>
    <w:rsid w:val="00B76008"/>
    <w:rsid w:val="00B76536"/>
    <w:rsid w:val="00B80C6E"/>
    <w:rsid w:val="00B81DE3"/>
    <w:rsid w:val="00B84CBA"/>
    <w:rsid w:val="00B870DB"/>
    <w:rsid w:val="00B87673"/>
    <w:rsid w:val="00B907C7"/>
    <w:rsid w:val="00B91E75"/>
    <w:rsid w:val="00B932FB"/>
    <w:rsid w:val="00B94110"/>
    <w:rsid w:val="00B94E47"/>
    <w:rsid w:val="00B96DF9"/>
    <w:rsid w:val="00B972E6"/>
    <w:rsid w:val="00BA1219"/>
    <w:rsid w:val="00BA3557"/>
    <w:rsid w:val="00BA549A"/>
    <w:rsid w:val="00BA6138"/>
    <w:rsid w:val="00BB0175"/>
    <w:rsid w:val="00BB0F17"/>
    <w:rsid w:val="00BB3D20"/>
    <w:rsid w:val="00BB64BB"/>
    <w:rsid w:val="00BC667F"/>
    <w:rsid w:val="00BC7029"/>
    <w:rsid w:val="00BD0AC7"/>
    <w:rsid w:val="00BD2134"/>
    <w:rsid w:val="00BD219D"/>
    <w:rsid w:val="00BD4A6C"/>
    <w:rsid w:val="00BD4A9E"/>
    <w:rsid w:val="00BD530F"/>
    <w:rsid w:val="00BD5B23"/>
    <w:rsid w:val="00BE2A3F"/>
    <w:rsid w:val="00BE3A2A"/>
    <w:rsid w:val="00BE3EA2"/>
    <w:rsid w:val="00BE57FA"/>
    <w:rsid w:val="00BE5CFA"/>
    <w:rsid w:val="00BF00CC"/>
    <w:rsid w:val="00BF1158"/>
    <w:rsid w:val="00BF2C54"/>
    <w:rsid w:val="00BF439D"/>
    <w:rsid w:val="00BF4FC8"/>
    <w:rsid w:val="00BF53D8"/>
    <w:rsid w:val="00C01A4B"/>
    <w:rsid w:val="00C02F61"/>
    <w:rsid w:val="00C03199"/>
    <w:rsid w:val="00C07BAB"/>
    <w:rsid w:val="00C10BF8"/>
    <w:rsid w:val="00C11313"/>
    <w:rsid w:val="00C1193A"/>
    <w:rsid w:val="00C13147"/>
    <w:rsid w:val="00C13D0D"/>
    <w:rsid w:val="00C16384"/>
    <w:rsid w:val="00C1692E"/>
    <w:rsid w:val="00C1745D"/>
    <w:rsid w:val="00C17B38"/>
    <w:rsid w:val="00C17CC4"/>
    <w:rsid w:val="00C2162F"/>
    <w:rsid w:val="00C21E92"/>
    <w:rsid w:val="00C2411C"/>
    <w:rsid w:val="00C24891"/>
    <w:rsid w:val="00C25117"/>
    <w:rsid w:val="00C25D47"/>
    <w:rsid w:val="00C268D2"/>
    <w:rsid w:val="00C26C24"/>
    <w:rsid w:val="00C276D1"/>
    <w:rsid w:val="00C31396"/>
    <w:rsid w:val="00C34C43"/>
    <w:rsid w:val="00C35980"/>
    <w:rsid w:val="00C401AA"/>
    <w:rsid w:val="00C43A77"/>
    <w:rsid w:val="00C4500A"/>
    <w:rsid w:val="00C4535B"/>
    <w:rsid w:val="00C473E0"/>
    <w:rsid w:val="00C5064C"/>
    <w:rsid w:val="00C53439"/>
    <w:rsid w:val="00C538F4"/>
    <w:rsid w:val="00C5557B"/>
    <w:rsid w:val="00C56514"/>
    <w:rsid w:val="00C56D9B"/>
    <w:rsid w:val="00C61226"/>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3A06"/>
    <w:rsid w:val="00C94C4B"/>
    <w:rsid w:val="00C95084"/>
    <w:rsid w:val="00CA0521"/>
    <w:rsid w:val="00CA0977"/>
    <w:rsid w:val="00CA545C"/>
    <w:rsid w:val="00CA5ECE"/>
    <w:rsid w:val="00CA6010"/>
    <w:rsid w:val="00CA6F37"/>
    <w:rsid w:val="00CA7853"/>
    <w:rsid w:val="00CB0922"/>
    <w:rsid w:val="00CB2967"/>
    <w:rsid w:val="00CB2ABC"/>
    <w:rsid w:val="00CB4259"/>
    <w:rsid w:val="00CB48E3"/>
    <w:rsid w:val="00CB5E25"/>
    <w:rsid w:val="00CB61B9"/>
    <w:rsid w:val="00CB74F2"/>
    <w:rsid w:val="00CB7E9C"/>
    <w:rsid w:val="00CC064E"/>
    <w:rsid w:val="00CC3143"/>
    <w:rsid w:val="00CC3638"/>
    <w:rsid w:val="00CC45A8"/>
    <w:rsid w:val="00CC473D"/>
    <w:rsid w:val="00CC5618"/>
    <w:rsid w:val="00CC73EA"/>
    <w:rsid w:val="00CC7BA0"/>
    <w:rsid w:val="00CD0408"/>
    <w:rsid w:val="00CD07C7"/>
    <w:rsid w:val="00CD19F6"/>
    <w:rsid w:val="00CD249E"/>
    <w:rsid w:val="00CD4044"/>
    <w:rsid w:val="00CD430C"/>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FB5"/>
    <w:rsid w:val="00D339F7"/>
    <w:rsid w:val="00D355BD"/>
    <w:rsid w:val="00D36296"/>
    <w:rsid w:val="00D40579"/>
    <w:rsid w:val="00D40BE9"/>
    <w:rsid w:val="00D40FCE"/>
    <w:rsid w:val="00D4388B"/>
    <w:rsid w:val="00D47376"/>
    <w:rsid w:val="00D50144"/>
    <w:rsid w:val="00D50960"/>
    <w:rsid w:val="00D51837"/>
    <w:rsid w:val="00D546AB"/>
    <w:rsid w:val="00D54E69"/>
    <w:rsid w:val="00D551E6"/>
    <w:rsid w:val="00D57BAB"/>
    <w:rsid w:val="00D63D5F"/>
    <w:rsid w:val="00D65331"/>
    <w:rsid w:val="00D6589A"/>
    <w:rsid w:val="00D67865"/>
    <w:rsid w:val="00D71171"/>
    <w:rsid w:val="00D73699"/>
    <w:rsid w:val="00D7504D"/>
    <w:rsid w:val="00D757B0"/>
    <w:rsid w:val="00D75873"/>
    <w:rsid w:val="00D75EEB"/>
    <w:rsid w:val="00D77635"/>
    <w:rsid w:val="00D80254"/>
    <w:rsid w:val="00D80500"/>
    <w:rsid w:val="00D80B87"/>
    <w:rsid w:val="00D816CC"/>
    <w:rsid w:val="00D818F4"/>
    <w:rsid w:val="00D82E49"/>
    <w:rsid w:val="00D83767"/>
    <w:rsid w:val="00D83943"/>
    <w:rsid w:val="00D84ADD"/>
    <w:rsid w:val="00D850A1"/>
    <w:rsid w:val="00D87203"/>
    <w:rsid w:val="00D93CC0"/>
    <w:rsid w:val="00D94B84"/>
    <w:rsid w:val="00DA0E2C"/>
    <w:rsid w:val="00DA3766"/>
    <w:rsid w:val="00DA4D34"/>
    <w:rsid w:val="00DA6098"/>
    <w:rsid w:val="00DA705B"/>
    <w:rsid w:val="00DB187C"/>
    <w:rsid w:val="00DB2101"/>
    <w:rsid w:val="00DB3563"/>
    <w:rsid w:val="00DB4876"/>
    <w:rsid w:val="00DB4932"/>
    <w:rsid w:val="00DB4C6B"/>
    <w:rsid w:val="00DB4C87"/>
    <w:rsid w:val="00DB4DB3"/>
    <w:rsid w:val="00DB61B0"/>
    <w:rsid w:val="00DB6A1C"/>
    <w:rsid w:val="00DC097B"/>
    <w:rsid w:val="00DD019F"/>
    <w:rsid w:val="00DD1D63"/>
    <w:rsid w:val="00DD1F56"/>
    <w:rsid w:val="00DD27D9"/>
    <w:rsid w:val="00DD529B"/>
    <w:rsid w:val="00DD7261"/>
    <w:rsid w:val="00DE011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4D23"/>
    <w:rsid w:val="00E14F45"/>
    <w:rsid w:val="00E1532D"/>
    <w:rsid w:val="00E20938"/>
    <w:rsid w:val="00E22E01"/>
    <w:rsid w:val="00E23B03"/>
    <w:rsid w:val="00E24EF7"/>
    <w:rsid w:val="00E260F0"/>
    <w:rsid w:val="00E26A10"/>
    <w:rsid w:val="00E271B0"/>
    <w:rsid w:val="00E271E9"/>
    <w:rsid w:val="00E275FB"/>
    <w:rsid w:val="00E30777"/>
    <w:rsid w:val="00E32833"/>
    <w:rsid w:val="00E32DA6"/>
    <w:rsid w:val="00E338E4"/>
    <w:rsid w:val="00E343FB"/>
    <w:rsid w:val="00E3447F"/>
    <w:rsid w:val="00E34F93"/>
    <w:rsid w:val="00E360C3"/>
    <w:rsid w:val="00E36473"/>
    <w:rsid w:val="00E373A3"/>
    <w:rsid w:val="00E374EC"/>
    <w:rsid w:val="00E379A6"/>
    <w:rsid w:val="00E37D65"/>
    <w:rsid w:val="00E37E93"/>
    <w:rsid w:val="00E458E1"/>
    <w:rsid w:val="00E4598E"/>
    <w:rsid w:val="00E47D64"/>
    <w:rsid w:val="00E50242"/>
    <w:rsid w:val="00E519B9"/>
    <w:rsid w:val="00E549C1"/>
    <w:rsid w:val="00E557AF"/>
    <w:rsid w:val="00E61FED"/>
    <w:rsid w:val="00E62480"/>
    <w:rsid w:val="00E64197"/>
    <w:rsid w:val="00E64A56"/>
    <w:rsid w:val="00E65017"/>
    <w:rsid w:val="00E66597"/>
    <w:rsid w:val="00E67D17"/>
    <w:rsid w:val="00E70B12"/>
    <w:rsid w:val="00E7110B"/>
    <w:rsid w:val="00E71163"/>
    <w:rsid w:val="00E716A3"/>
    <w:rsid w:val="00E74196"/>
    <w:rsid w:val="00E8129E"/>
    <w:rsid w:val="00E842CA"/>
    <w:rsid w:val="00E86FEB"/>
    <w:rsid w:val="00E914A3"/>
    <w:rsid w:val="00E916C4"/>
    <w:rsid w:val="00E91C60"/>
    <w:rsid w:val="00E968B6"/>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48A3"/>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16DB7"/>
    <w:rsid w:val="00F2028A"/>
    <w:rsid w:val="00F2083F"/>
    <w:rsid w:val="00F217EF"/>
    <w:rsid w:val="00F21A8D"/>
    <w:rsid w:val="00F30FB5"/>
    <w:rsid w:val="00F31518"/>
    <w:rsid w:val="00F327DF"/>
    <w:rsid w:val="00F32DFC"/>
    <w:rsid w:val="00F32EA1"/>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BA5"/>
    <w:rsid w:val="00F65E6F"/>
    <w:rsid w:val="00F7150C"/>
    <w:rsid w:val="00F72EA4"/>
    <w:rsid w:val="00F74269"/>
    <w:rsid w:val="00F745C2"/>
    <w:rsid w:val="00F761C5"/>
    <w:rsid w:val="00F80643"/>
    <w:rsid w:val="00F82238"/>
    <w:rsid w:val="00F83444"/>
    <w:rsid w:val="00F855D7"/>
    <w:rsid w:val="00F85BEE"/>
    <w:rsid w:val="00F906BC"/>
    <w:rsid w:val="00F963A4"/>
    <w:rsid w:val="00FA32F2"/>
    <w:rsid w:val="00FA4AD9"/>
    <w:rsid w:val="00FA6071"/>
    <w:rsid w:val="00FA7EBF"/>
    <w:rsid w:val="00FA7F85"/>
    <w:rsid w:val="00FB0948"/>
    <w:rsid w:val="00FB0DEA"/>
    <w:rsid w:val="00FB0F14"/>
    <w:rsid w:val="00FB174F"/>
    <w:rsid w:val="00FB2168"/>
    <w:rsid w:val="00FB39CE"/>
    <w:rsid w:val="00FB3C47"/>
    <w:rsid w:val="00FB571B"/>
    <w:rsid w:val="00FB5903"/>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AD1128-C4E8-43A5-A59E-3EDF22DD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AC1C4C"/>
    <w:pPr>
      <w:tabs>
        <w:tab w:val="right" w:pos="10206"/>
      </w:tabs>
      <w:spacing w:after="100"/>
      <w:ind w:right="567"/>
      <w:jc w:val="center"/>
    </w:pPr>
    <w:rPr>
      <w:b/>
      <w:noProof/>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275855"/>
    <w:pPr>
      <w:tabs>
        <w:tab w:val="right" w:pos="10206"/>
      </w:tabs>
      <w:ind w:right="566" w:firstLine="567"/>
    </w:pPr>
    <w:rPr>
      <w:b/>
      <w:bCs/>
      <w:noProof/>
    </w:r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rPr>
      <w:lang w:val="x-none"/>
    </w:rPr>
  </w:style>
  <w:style w:type="paragraph" w:styleId="a6">
    <w:name w:val="header"/>
    <w:basedOn w:val="a"/>
    <w:link w:val="a7"/>
    <w:uiPriority w:val="99"/>
    <w:unhideWhenUsed/>
    <w:rsid w:val="000602D2"/>
    <w:pPr>
      <w:tabs>
        <w:tab w:val="center" w:pos="4677"/>
        <w:tab w:val="right" w:pos="9355"/>
      </w:tabs>
    </w:pPr>
    <w:rPr>
      <w:lang w:val="x-none"/>
    </w:r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rPr>
      <w:lang w:val="x-none"/>
    </w:r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275855"/>
    <w:pPr>
      <w:tabs>
        <w:tab w:val="right" w:pos="10206"/>
      </w:tabs>
      <w:ind w:right="566" w:firstLine="567"/>
    </w:pPr>
    <w:rPr>
      <w:b/>
      <w:bCs/>
      <w:noProof/>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c">
    <w:name w:val="Title"/>
    <w:basedOn w:val="a"/>
    <w:link w:val="ad"/>
    <w:qFormat/>
    <w:rsid w:val="009F1ECD"/>
    <w:pPr>
      <w:widowControl/>
      <w:ind w:firstLine="0"/>
      <w:jc w:val="center"/>
    </w:pPr>
    <w:rPr>
      <w:rFonts w:eastAsia="Times New Roman"/>
      <w:b/>
      <w:bCs/>
      <w:sz w:val="36"/>
      <w:szCs w:val="24"/>
      <w:lang w:val="x-none" w:eastAsia="x-none"/>
    </w:rPr>
  </w:style>
  <w:style w:type="character" w:customStyle="1" w:styleId="ad">
    <w:name w:val="Название Знак"/>
    <w:link w:val="ac"/>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973926"/>
    <w:pPr>
      <w:tabs>
        <w:tab w:val="right" w:pos="10195"/>
      </w:tabs>
      <w:ind w:left="709" w:firstLine="1276"/>
      <w:jc w:val="left"/>
    </w:pPr>
    <w:rPr>
      <w:b/>
      <w:bCs/>
      <w:noProof/>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e">
    <w:name w:val="Strong"/>
    <w:qFormat/>
    <w:rsid w:val="00594CBC"/>
    <w:rPr>
      <w:b/>
      <w:bCs/>
    </w:rPr>
  </w:style>
  <w:style w:type="paragraph" w:styleId="af">
    <w:name w:val="Body Text"/>
    <w:aliases w:val=" Знак1 Знак,Знак1 Знак"/>
    <w:basedOn w:val="a"/>
    <w:link w:val="af0"/>
    <w:uiPriority w:val="99"/>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0">
    <w:name w:val="Основной текст Знак"/>
    <w:aliases w:val=" Знак1 Знак Знак,Знак1 Знак Знак"/>
    <w:link w:val="af"/>
    <w:uiPriority w:val="99"/>
    <w:rsid w:val="00594CBC"/>
    <w:rPr>
      <w:rFonts w:ascii="Nimbus Roman No9 L" w:eastAsia="DejaVu Sans" w:hAnsi="Nimbus Roman No9 L"/>
      <w:sz w:val="24"/>
      <w:szCs w:val="24"/>
    </w:rPr>
  </w:style>
  <w:style w:type="character" w:customStyle="1" w:styleId="af1">
    <w:name w:val="Надстрочный"/>
    <w:rsid w:val="00594CBC"/>
    <w:rPr>
      <w:sz w:val="28"/>
    </w:rPr>
  </w:style>
  <w:style w:type="character" w:styleId="af2">
    <w:name w:val="Emphasis"/>
    <w:uiPriority w:val="20"/>
    <w:qFormat/>
    <w:rsid w:val="00594CBC"/>
    <w:rPr>
      <w:i/>
      <w:iCs/>
    </w:rPr>
  </w:style>
  <w:style w:type="paragraph" w:customStyle="1" w:styleId="af3">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4">
    <w:name w:val="Текст выноски Знак"/>
    <w:link w:val="af5"/>
    <w:uiPriority w:val="99"/>
    <w:rsid w:val="00594CBC"/>
    <w:rPr>
      <w:rFonts w:ascii="Tahoma" w:eastAsia="Times New Roman" w:hAnsi="Tahoma" w:cs="Tahoma"/>
      <w:sz w:val="16"/>
      <w:szCs w:val="16"/>
    </w:rPr>
  </w:style>
  <w:style w:type="paragraph" w:styleId="af5">
    <w:name w:val="Balloon Text"/>
    <w:basedOn w:val="a"/>
    <w:link w:val="af4"/>
    <w:uiPriority w:val="99"/>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6">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7">
    <w:name w:val="Заголовок"/>
    <w:basedOn w:val="a"/>
    <w:next w:val="af"/>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8">
    <w:name w:val="List"/>
    <w:basedOn w:val="af"/>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9">
    <w:name w:val="annotation text"/>
    <w:basedOn w:val="a"/>
    <w:link w:val="afa"/>
    <w:uiPriority w:val="9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a">
    <w:name w:val="Текст примечания Знак"/>
    <w:link w:val="af9"/>
    <w:uiPriority w:val="99"/>
    <w:semiHidden/>
    <w:rsid w:val="00A01009"/>
    <w:rPr>
      <w:rFonts w:eastAsia="Times New Roman"/>
    </w:rPr>
  </w:style>
  <w:style w:type="paragraph" w:styleId="afb">
    <w:name w:val="annotation subject"/>
    <w:basedOn w:val="1a"/>
    <w:next w:val="1a"/>
    <w:link w:val="afc"/>
    <w:rsid w:val="00A01009"/>
    <w:rPr>
      <w:b/>
      <w:bCs/>
      <w:lang w:val="x-none"/>
    </w:rPr>
  </w:style>
  <w:style w:type="character" w:customStyle="1" w:styleId="afc">
    <w:name w:val="Тема примечания Знак"/>
    <w:link w:val="afb"/>
    <w:rsid w:val="00A01009"/>
    <w:rPr>
      <w:rFonts w:ascii="Times New Roman" w:eastAsia="Times New Roman" w:hAnsi="Times New Roman"/>
      <w:b/>
      <w:bCs/>
      <w:lang w:eastAsia="ar-SA"/>
    </w:rPr>
  </w:style>
  <w:style w:type="paragraph" w:customStyle="1" w:styleId="afd">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e">
    <w:name w:val="Содержимое врезки"/>
    <w:basedOn w:val="af"/>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0">
    <w:name w:val="Заголовок таблицы"/>
    <w:basedOn w:val="aff"/>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1"/>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1"/>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2">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3">
    <w:name w:val="Гипертекстовая ссылка"/>
    <w:uiPriority w:val="99"/>
    <w:rsid w:val="00780CA8"/>
    <w:rPr>
      <w:rFonts w:cs="Times New Roman"/>
      <w:color w:val="008000"/>
    </w:rPr>
  </w:style>
  <w:style w:type="paragraph" w:customStyle="1" w:styleId="aff4">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5">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6">
    <w:name w:val="Document Map"/>
    <w:basedOn w:val="a"/>
    <w:link w:val="aff7"/>
    <w:uiPriority w:val="99"/>
    <w:semiHidden/>
    <w:unhideWhenUsed/>
    <w:rsid w:val="00C16384"/>
    <w:rPr>
      <w:rFonts w:ascii="Tahoma" w:hAnsi="Tahoma"/>
      <w:sz w:val="16"/>
      <w:szCs w:val="16"/>
      <w:lang w:val="x-none"/>
    </w:rPr>
  </w:style>
  <w:style w:type="character" w:customStyle="1" w:styleId="aff7">
    <w:name w:val="Схема документа Знак"/>
    <w:link w:val="aff6"/>
    <w:uiPriority w:val="99"/>
    <w:semiHidden/>
    <w:rsid w:val="00C16384"/>
    <w:rPr>
      <w:rFonts w:ascii="Tahoma" w:hAnsi="Tahoma" w:cs="Tahoma"/>
      <w:sz w:val="16"/>
      <w:szCs w:val="16"/>
      <w:lang w:eastAsia="en-US"/>
    </w:rPr>
  </w:style>
  <w:style w:type="paragraph" w:customStyle="1" w:styleId="aff8">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9">
    <w:name w:val="Основной стиль"/>
    <w:basedOn w:val="a"/>
    <w:link w:val="affa"/>
    <w:uiPriority w:val="99"/>
    <w:rsid w:val="00E74196"/>
    <w:pPr>
      <w:widowControl/>
      <w:ind w:firstLine="680"/>
    </w:pPr>
    <w:rPr>
      <w:rFonts w:ascii="Arial" w:eastAsia="Times New Roman" w:hAnsi="Arial"/>
      <w:szCs w:val="24"/>
      <w:lang w:val="x-none" w:eastAsia="x-none"/>
    </w:rPr>
  </w:style>
  <w:style w:type="character" w:customStyle="1" w:styleId="affa">
    <w:name w:val="Основной стиль Знак"/>
    <w:link w:val="aff9"/>
    <w:uiPriority w:val="99"/>
    <w:locked/>
    <w:rsid w:val="00E74196"/>
    <w:rPr>
      <w:rFonts w:ascii="Arial" w:eastAsia="Times New Roman" w:hAnsi="Arial"/>
      <w:sz w:val="24"/>
      <w:szCs w:val="24"/>
      <w:lang w:val="x-none" w:eastAsia="x-none"/>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b">
    <w:name w:val="TOC Heading"/>
    <w:basedOn w:val="1"/>
    <w:next w:val="a"/>
    <w:uiPriority w:val="39"/>
    <w:unhideWhenUsed/>
    <w:qFormat/>
    <w:rsid w:val="00FB571B"/>
    <w:pPr>
      <w:keepLines w:val="0"/>
      <w:pageBreakBefore w:val="0"/>
      <w:widowControl w:val="0"/>
      <w:spacing w:before="240" w:after="60"/>
      <w:ind w:firstLine="709"/>
      <w:jc w:val="both"/>
      <w:outlineLvl w:val="9"/>
    </w:pPr>
    <w:rPr>
      <w:rFonts w:ascii="Calibri Light" w:hAnsi="Calibri Light"/>
      <w:kern w:val="32"/>
      <w:szCs w:val="32"/>
      <w:lang w:val="ru-RU"/>
    </w:rPr>
  </w:style>
  <w:style w:type="paragraph" w:customStyle="1" w:styleId="27">
    <w:name w:val="Название2"/>
    <w:basedOn w:val="a"/>
    <w:rsid w:val="00FB571B"/>
    <w:pPr>
      <w:widowControl/>
      <w:ind w:firstLine="0"/>
      <w:jc w:val="center"/>
    </w:pPr>
    <w:rPr>
      <w:rFonts w:eastAsia="Times New Roman"/>
      <w:b/>
      <w:bCs/>
      <w:sz w:val="36"/>
      <w:szCs w:val="24"/>
      <w:lang w:val="x-none" w:eastAsia="x-none"/>
    </w:rPr>
  </w:style>
  <w:style w:type="character" w:styleId="affc">
    <w:name w:val="FollowedHyperlink"/>
    <w:uiPriority w:val="99"/>
    <w:semiHidden/>
    <w:unhideWhenUsed/>
    <w:rsid w:val="00FB571B"/>
    <w:rPr>
      <w:color w:val="954F72"/>
      <w:u w:val="single"/>
    </w:rPr>
  </w:style>
  <w:style w:type="paragraph" w:customStyle="1" w:styleId="msonormal0">
    <w:name w:val="msonormal"/>
    <w:basedOn w:val="a"/>
    <w:uiPriority w:val="99"/>
    <w:semiHidden/>
    <w:rsid w:val="00FB571B"/>
    <w:rPr>
      <w:szCs w:val="24"/>
    </w:rPr>
  </w:style>
  <w:style w:type="character" w:customStyle="1" w:styleId="9">
    <w:name w:val="Основной текст + 9"/>
    <w:aliases w:val="5 pt"/>
    <w:rsid w:val="00FB571B"/>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d">
    <w:name w:val="caption"/>
    <w:basedOn w:val="a"/>
    <w:next w:val="a"/>
    <w:uiPriority w:val="35"/>
    <w:unhideWhenUsed/>
    <w:qFormat/>
    <w:rsid w:val="00FB571B"/>
    <w:rPr>
      <w:b/>
      <w:bCs/>
      <w:sz w:val="20"/>
      <w:szCs w:val="20"/>
    </w:rPr>
  </w:style>
  <w:style w:type="character" w:customStyle="1" w:styleId="affe">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f"/>
    <w:uiPriority w:val="99"/>
    <w:semiHidden/>
    <w:locked/>
    <w:rsid w:val="00FB571B"/>
    <w:rPr>
      <w:lang w:val="x-none" w:eastAsia="x-none"/>
    </w:rPr>
  </w:style>
  <w:style w:type="paragraph" w:styleId="afff">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e"/>
    <w:uiPriority w:val="99"/>
    <w:semiHidden/>
    <w:unhideWhenUsed/>
    <w:qFormat/>
    <w:rsid w:val="00FB571B"/>
    <w:pPr>
      <w:widowControl/>
      <w:ind w:firstLine="0"/>
      <w:jc w:val="left"/>
    </w:pPr>
    <w:rPr>
      <w:sz w:val="20"/>
      <w:szCs w:val="20"/>
      <w:lang w:val="x-none" w:eastAsia="x-none"/>
    </w:rPr>
  </w:style>
  <w:style w:type="character" w:customStyle="1" w:styleId="1e">
    <w:name w:val="Текст сноски Знак1"/>
    <w:uiPriority w:val="99"/>
    <w:semiHidden/>
    <w:rsid w:val="00FB571B"/>
    <w:rPr>
      <w:lang w:eastAsia="en-US"/>
    </w:rPr>
  </w:style>
  <w:style w:type="character" w:styleId="afff0">
    <w:name w:val="footnote reference"/>
    <w:uiPriority w:val="99"/>
    <w:semiHidden/>
    <w:unhideWhenUsed/>
    <w:rsid w:val="00FB571B"/>
    <w:rPr>
      <w:vertAlign w:val="superscript"/>
    </w:rPr>
  </w:style>
  <w:style w:type="paragraph" w:styleId="afff1">
    <w:name w:val="endnote text"/>
    <w:basedOn w:val="a"/>
    <w:link w:val="afff2"/>
    <w:rsid w:val="002507B2"/>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2507B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679448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1215879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1243033">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5849689">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18130441">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1561">
      <w:bodyDiv w:val="1"/>
      <w:marLeft w:val="0"/>
      <w:marRight w:val="0"/>
      <w:marTop w:val="0"/>
      <w:marBottom w:val="0"/>
      <w:divBdr>
        <w:top w:val="none" w:sz="0" w:space="0" w:color="auto"/>
        <w:left w:val="none" w:sz="0" w:space="0" w:color="auto"/>
        <w:bottom w:val="none" w:sz="0" w:space="0" w:color="auto"/>
        <w:right w:val="none" w:sz="0" w:space="0" w:color="auto"/>
      </w:divBdr>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3675225">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78831311">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0084194">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77407653">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44657363">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6026201">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0317204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81231573">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3243362">
      <w:bodyDiv w:val="1"/>
      <w:marLeft w:val="0"/>
      <w:marRight w:val="0"/>
      <w:marTop w:val="0"/>
      <w:marBottom w:val="0"/>
      <w:divBdr>
        <w:top w:val="none" w:sz="0" w:space="0" w:color="auto"/>
        <w:left w:val="none" w:sz="0" w:space="0" w:color="auto"/>
        <w:bottom w:val="none" w:sz="0" w:space="0" w:color="auto"/>
        <w:right w:val="none" w:sz="0" w:space="0" w:color="auto"/>
      </w:divBdr>
      <w:divsChild>
        <w:div w:id="107551199">
          <w:marLeft w:val="0"/>
          <w:marRight w:val="0"/>
          <w:marTop w:val="0"/>
          <w:marBottom w:val="0"/>
          <w:divBdr>
            <w:top w:val="none" w:sz="0" w:space="0" w:color="auto"/>
            <w:left w:val="none" w:sz="0" w:space="0" w:color="auto"/>
            <w:bottom w:val="none" w:sz="0" w:space="0" w:color="auto"/>
            <w:right w:val="none" w:sz="0" w:space="0" w:color="auto"/>
          </w:divBdr>
        </w:div>
        <w:div w:id="216478520">
          <w:marLeft w:val="0"/>
          <w:marRight w:val="0"/>
          <w:marTop w:val="0"/>
          <w:marBottom w:val="0"/>
          <w:divBdr>
            <w:top w:val="none" w:sz="0" w:space="0" w:color="auto"/>
            <w:left w:val="none" w:sz="0" w:space="0" w:color="auto"/>
            <w:bottom w:val="none" w:sz="0" w:space="0" w:color="auto"/>
            <w:right w:val="none" w:sz="0" w:space="0" w:color="auto"/>
          </w:divBdr>
        </w:div>
        <w:div w:id="532574790">
          <w:marLeft w:val="0"/>
          <w:marRight w:val="0"/>
          <w:marTop w:val="0"/>
          <w:marBottom w:val="0"/>
          <w:divBdr>
            <w:top w:val="none" w:sz="0" w:space="0" w:color="auto"/>
            <w:left w:val="none" w:sz="0" w:space="0" w:color="auto"/>
            <w:bottom w:val="none" w:sz="0" w:space="0" w:color="auto"/>
            <w:right w:val="none" w:sz="0" w:space="0" w:color="auto"/>
          </w:divBdr>
        </w:div>
        <w:div w:id="812677465">
          <w:marLeft w:val="0"/>
          <w:marRight w:val="0"/>
          <w:marTop w:val="0"/>
          <w:marBottom w:val="0"/>
          <w:divBdr>
            <w:top w:val="none" w:sz="0" w:space="0" w:color="auto"/>
            <w:left w:val="none" w:sz="0" w:space="0" w:color="auto"/>
            <w:bottom w:val="none" w:sz="0" w:space="0" w:color="auto"/>
            <w:right w:val="none" w:sz="0" w:space="0" w:color="auto"/>
          </w:divBdr>
        </w:div>
        <w:div w:id="1673798813">
          <w:marLeft w:val="0"/>
          <w:marRight w:val="0"/>
          <w:marTop w:val="0"/>
          <w:marBottom w:val="0"/>
          <w:divBdr>
            <w:top w:val="none" w:sz="0" w:space="0" w:color="auto"/>
            <w:left w:val="none" w:sz="0" w:space="0" w:color="auto"/>
            <w:bottom w:val="none" w:sz="0" w:space="0" w:color="auto"/>
            <w:right w:val="none" w:sz="0" w:space="0" w:color="auto"/>
          </w:divBdr>
        </w:div>
      </w:divsChild>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64C62AC72CBDAFD42295274C17F3E75C71C68DA6E9EDDECE86F856BF62838E6EFD36CC561C6E9C18146A6F52FAB62B65A8ECF199973B9D1DDBDB90z2d3H" TargetMode="External"/><Relationship Id="rId13" Type="http://schemas.openxmlformats.org/officeDocument/2006/relationships/hyperlink" Target="consultantplus://offline/ref=1CDA5A2A5C7767FF1F3B95628AE25E0F48D3581BC73CFFF7140187D8450E41C7C9F4C2B4F291267173C018951Ae96A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17" Type="http://schemas.openxmlformats.org/officeDocument/2006/relationships/hyperlink" Target="consultantplus://offline/ref=CA8055E0171819208CEF90084FE096930485839590F80254E9C4EE4FCF1AF3AF979596DB7E60B4DF3F0C3C39BD150C90633351A013AFkERCJ" TargetMode="Externa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A8055E0171819208CEF90084FE096930485839590F80254E9C4EE4FCF1AF3AF979596DB7E60B4DF3F0C3C39BD150C90633351A013AFkERCJ"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201379&amp;rnd=244973.2464329085&amp;dst=1345&amp;fld=134" TargetMode="External"/><Relationship Id="rId23" Type="http://schemas.openxmlformats.org/officeDocument/2006/relationships/theme" Target="theme/theme1.xml"/><Relationship Id="rId10" Type="http://schemas.openxmlformats.org/officeDocument/2006/relationships/hyperlink" Target="consultantplus://offline/ref=CA8055E0171819208CEF90084FE096930485839590F80254E9C4EE4FCF1AF3AF979596DB7E60B4DF3F0C3C39BD150C90633351A013AFkERCJ"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464C62AC72CBDAFD42295274C17F3E75C71C68DA6E9EDDECE86F856BF62838E6EFD36CC561C6E9C18146A6F53FAB62B65A8ECF199973B9D1DDBDB90z2d3H" TargetMode="External"/><Relationship Id="rId14" Type="http://schemas.openxmlformats.org/officeDocument/2006/relationships/hyperlink" Target="consultantplus://offline/ref=A8C5F6EFA57B58872AA2585201C55B66B549245F41B8DB02DCA840E06865FF46210C7D3D0B64959AB7F35CA8B53BE9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51224-1341-492A-9BA9-619DE556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10127</Words>
  <Characters>57724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67716</CharactersWithSpaces>
  <SharedDoc>false</SharedDoc>
  <HLinks>
    <vt:vector size="1134" baseType="variant">
      <vt:variant>
        <vt:i4>458819</vt:i4>
      </vt:variant>
      <vt:variant>
        <vt:i4>822</vt:i4>
      </vt:variant>
      <vt:variant>
        <vt:i4>0</vt:i4>
      </vt:variant>
      <vt:variant>
        <vt:i4>5</vt:i4>
      </vt:variant>
      <vt:variant>
        <vt:lpwstr/>
      </vt:variant>
      <vt:variant>
        <vt:lpwstr>P136</vt:lpwstr>
      </vt:variant>
      <vt:variant>
        <vt:i4>393289</vt:i4>
      </vt:variant>
      <vt:variant>
        <vt:i4>819</vt:i4>
      </vt:variant>
      <vt:variant>
        <vt:i4>0</vt:i4>
      </vt:variant>
      <vt:variant>
        <vt:i4>5</vt:i4>
      </vt:variant>
      <vt:variant>
        <vt:lpwstr/>
      </vt:variant>
      <vt:variant>
        <vt:lpwstr>P492</vt:lpwstr>
      </vt:variant>
      <vt:variant>
        <vt:i4>67</vt:i4>
      </vt:variant>
      <vt:variant>
        <vt:i4>816</vt:i4>
      </vt:variant>
      <vt:variant>
        <vt:i4>0</vt:i4>
      </vt:variant>
      <vt:variant>
        <vt:i4>5</vt:i4>
      </vt:variant>
      <vt:variant>
        <vt:lpwstr/>
      </vt:variant>
      <vt:variant>
        <vt:lpwstr>P333</vt:lpwstr>
      </vt:variant>
      <vt:variant>
        <vt:i4>393287</vt:i4>
      </vt:variant>
      <vt:variant>
        <vt:i4>813</vt:i4>
      </vt:variant>
      <vt:variant>
        <vt:i4>0</vt:i4>
      </vt:variant>
      <vt:variant>
        <vt:i4>5</vt:i4>
      </vt:variant>
      <vt:variant>
        <vt:lpwstr/>
      </vt:variant>
      <vt:variant>
        <vt:lpwstr>P177</vt:lpwstr>
      </vt:variant>
      <vt:variant>
        <vt:i4>393288</vt:i4>
      </vt:variant>
      <vt:variant>
        <vt:i4>810</vt:i4>
      </vt:variant>
      <vt:variant>
        <vt:i4>0</vt:i4>
      </vt:variant>
      <vt:variant>
        <vt:i4>5</vt:i4>
      </vt:variant>
      <vt:variant>
        <vt:lpwstr/>
      </vt:variant>
      <vt:variant>
        <vt:lpwstr>P583</vt:lpwstr>
      </vt:variant>
      <vt:variant>
        <vt:i4>327752</vt:i4>
      </vt:variant>
      <vt:variant>
        <vt:i4>807</vt:i4>
      </vt:variant>
      <vt:variant>
        <vt:i4>0</vt:i4>
      </vt:variant>
      <vt:variant>
        <vt:i4>5</vt:i4>
      </vt:variant>
      <vt:variant>
        <vt:lpwstr/>
      </vt:variant>
      <vt:variant>
        <vt:lpwstr>P580</vt:lpwstr>
      </vt:variant>
      <vt:variant>
        <vt:i4>262214</vt:i4>
      </vt:variant>
      <vt:variant>
        <vt:i4>804</vt:i4>
      </vt:variant>
      <vt:variant>
        <vt:i4>0</vt:i4>
      </vt:variant>
      <vt:variant>
        <vt:i4>5</vt:i4>
      </vt:variant>
      <vt:variant>
        <vt:lpwstr/>
      </vt:variant>
      <vt:variant>
        <vt:lpwstr>P561</vt:lpwstr>
      </vt:variant>
      <vt:variant>
        <vt:i4>458821</vt:i4>
      </vt:variant>
      <vt:variant>
        <vt:i4>801</vt:i4>
      </vt:variant>
      <vt:variant>
        <vt:i4>0</vt:i4>
      </vt:variant>
      <vt:variant>
        <vt:i4>5</vt:i4>
      </vt:variant>
      <vt:variant>
        <vt:lpwstr/>
      </vt:variant>
      <vt:variant>
        <vt:lpwstr>P552</vt:lpwstr>
      </vt:variant>
      <vt:variant>
        <vt:i4>65600</vt:i4>
      </vt:variant>
      <vt:variant>
        <vt:i4>798</vt:i4>
      </vt:variant>
      <vt:variant>
        <vt:i4>0</vt:i4>
      </vt:variant>
      <vt:variant>
        <vt:i4>5</vt:i4>
      </vt:variant>
      <vt:variant>
        <vt:lpwstr/>
      </vt:variant>
      <vt:variant>
        <vt:lpwstr>P504</vt:lpwstr>
      </vt:variant>
      <vt:variant>
        <vt:i4>393289</vt:i4>
      </vt:variant>
      <vt:variant>
        <vt:i4>795</vt:i4>
      </vt:variant>
      <vt:variant>
        <vt:i4>0</vt:i4>
      </vt:variant>
      <vt:variant>
        <vt:i4>5</vt:i4>
      </vt:variant>
      <vt:variant>
        <vt:lpwstr/>
      </vt:variant>
      <vt:variant>
        <vt:lpwstr>P492</vt:lpwstr>
      </vt:variant>
      <vt:variant>
        <vt:i4>67</vt:i4>
      </vt:variant>
      <vt:variant>
        <vt:i4>792</vt:i4>
      </vt:variant>
      <vt:variant>
        <vt:i4>0</vt:i4>
      </vt:variant>
      <vt:variant>
        <vt:i4>5</vt:i4>
      </vt:variant>
      <vt:variant>
        <vt:lpwstr/>
      </vt:variant>
      <vt:variant>
        <vt:lpwstr>P333</vt:lpwstr>
      </vt:variant>
      <vt:variant>
        <vt:i4>393287</vt:i4>
      </vt:variant>
      <vt:variant>
        <vt:i4>789</vt:i4>
      </vt:variant>
      <vt:variant>
        <vt:i4>0</vt:i4>
      </vt:variant>
      <vt:variant>
        <vt:i4>5</vt:i4>
      </vt:variant>
      <vt:variant>
        <vt:lpwstr/>
      </vt:variant>
      <vt:variant>
        <vt:lpwstr>P177</vt:lpwstr>
      </vt:variant>
      <vt:variant>
        <vt:i4>393289</vt:i4>
      </vt:variant>
      <vt:variant>
        <vt:i4>786</vt:i4>
      </vt:variant>
      <vt:variant>
        <vt:i4>0</vt:i4>
      </vt:variant>
      <vt:variant>
        <vt:i4>5</vt:i4>
      </vt:variant>
      <vt:variant>
        <vt:lpwstr/>
      </vt:variant>
      <vt:variant>
        <vt:lpwstr>P492</vt:lpwstr>
      </vt:variant>
      <vt:variant>
        <vt:i4>131144</vt:i4>
      </vt:variant>
      <vt:variant>
        <vt:i4>783</vt:i4>
      </vt:variant>
      <vt:variant>
        <vt:i4>0</vt:i4>
      </vt:variant>
      <vt:variant>
        <vt:i4>5</vt:i4>
      </vt:variant>
      <vt:variant>
        <vt:lpwstr/>
      </vt:variant>
      <vt:variant>
        <vt:lpwstr>P486</vt:lpwstr>
      </vt:variant>
      <vt:variant>
        <vt:i4>262216</vt:i4>
      </vt:variant>
      <vt:variant>
        <vt:i4>780</vt:i4>
      </vt:variant>
      <vt:variant>
        <vt:i4>0</vt:i4>
      </vt:variant>
      <vt:variant>
        <vt:i4>5</vt:i4>
      </vt:variant>
      <vt:variant>
        <vt:lpwstr/>
      </vt:variant>
      <vt:variant>
        <vt:lpwstr>P480</vt:lpwstr>
      </vt:variant>
      <vt:variant>
        <vt:i4>131143</vt:i4>
      </vt:variant>
      <vt:variant>
        <vt:i4>777</vt:i4>
      </vt:variant>
      <vt:variant>
        <vt:i4>0</vt:i4>
      </vt:variant>
      <vt:variant>
        <vt:i4>5</vt:i4>
      </vt:variant>
      <vt:variant>
        <vt:lpwstr/>
      </vt:variant>
      <vt:variant>
        <vt:lpwstr>P476</vt:lpwstr>
      </vt:variant>
      <vt:variant>
        <vt:i4>262208</vt:i4>
      </vt:variant>
      <vt:variant>
        <vt:i4>774</vt:i4>
      </vt:variant>
      <vt:variant>
        <vt:i4>0</vt:i4>
      </vt:variant>
      <vt:variant>
        <vt:i4>5</vt:i4>
      </vt:variant>
      <vt:variant>
        <vt:lpwstr/>
      </vt:variant>
      <vt:variant>
        <vt:lpwstr>P501</vt:lpwstr>
      </vt:variant>
      <vt:variant>
        <vt:i4>458823</vt:i4>
      </vt:variant>
      <vt:variant>
        <vt:i4>771</vt:i4>
      </vt:variant>
      <vt:variant>
        <vt:i4>0</vt:i4>
      </vt:variant>
      <vt:variant>
        <vt:i4>5</vt:i4>
      </vt:variant>
      <vt:variant>
        <vt:lpwstr/>
      </vt:variant>
      <vt:variant>
        <vt:lpwstr>P473</vt:lpwstr>
      </vt:variant>
      <vt:variant>
        <vt:i4>720960</vt:i4>
      </vt:variant>
      <vt:variant>
        <vt:i4>768</vt:i4>
      </vt:variant>
      <vt:variant>
        <vt:i4>0</vt:i4>
      </vt:variant>
      <vt:variant>
        <vt:i4>5</vt:i4>
      </vt:variant>
      <vt:variant>
        <vt:lpwstr/>
      </vt:variant>
      <vt:variant>
        <vt:lpwstr>P209</vt:lpwstr>
      </vt:variant>
      <vt:variant>
        <vt:i4>196681</vt:i4>
      </vt:variant>
      <vt:variant>
        <vt:i4>765</vt:i4>
      </vt:variant>
      <vt:variant>
        <vt:i4>0</vt:i4>
      </vt:variant>
      <vt:variant>
        <vt:i4>5</vt:i4>
      </vt:variant>
      <vt:variant>
        <vt:lpwstr/>
      </vt:variant>
      <vt:variant>
        <vt:lpwstr>P192</vt:lpwstr>
      </vt:variant>
      <vt:variant>
        <vt:i4>524360</vt:i4>
      </vt:variant>
      <vt:variant>
        <vt:i4>762</vt:i4>
      </vt:variant>
      <vt:variant>
        <vt:i4>0</vt:i4>
      </vt:variant>
      <vt:variant>
        <vt:i4>5</vt:i4>
      </vt:variant>
      <vt:variant>
        <vt:lpwstr/>
      </vt:variant>
      <vt:variant>
        <vt:lpwstr>P189</vt:lpwstr>
      </vt:variant>
      <vt:variant>
        <vt:i4>65608</vt:i4>
      </vt:variant>
      <vt:variant>
        <vt:i4>759</vt:i4>
      </vt:variant>
      <vt:variant>
        <vt:i4>0</vt:i4>
      </vt:variant>
      <vt:variant>
        <vt:i4>5</vt:i4>
      </vt:variant>
      <vt:variant>
        <vt:lpwstr/>
      </vt:variant>
      <vt:variant>
        <vt:lpwstr>P382</vt:lpwstr>
      </vt:variant>
      <vt:variant>
        <vt:i4>458822</vt:i4>
      </vt:variant>
      <vt:variant>
        <vt:i4>756</vt:i4>
      </vt:variant>
      <vt:variant>
        <vt:i4>0</vt:i4>
      </vt:variant>
      <vt:variant>
        <vt:i4>5</vt:i4>
      </vt:variant>
      <vt:variant>
        <vt:lpwstr/>
      </vt:variant>
      <vt:variant>
        <vt:lpwstr>P364</vt:lpwstr>
      </vt:variant>
      <vt:variant>
        <vt:i4>262208</vt:i4>
      </vt:variant>
      <vt:variant>
        <vt:i4>753</vt:i4>
      </vt:variant>
      <vt:variant>
        <vt:i4>0</vt:i4>
      </vt:variant>
      <vt:variant>
        <vt:i4>5</vt:i4>
      </vt:variant>
      <vt:variant>
        <vt:lpwstr/>
      </vt:variant>
      <vt:variant>
        <vt:lpwstr>P400</vt:lpwstr>
      </vt:variant>
      <vt:variant>
        <vt:i4>131142</vt:i4>
      </vt:variant>
      <vt:variant>
        <vt:i4>750</vt:i4>
      </vt:variant>
      <vt:variant>
        <vt:i4>0</vt:i4>
      </vt:variant>
      <vt:variant>
        <vt:i4>5</vt:i4>
      </vt:variant>
      <vt:variant>
        <vt:lpwstr/>
      </vt:variant>
      <vt:variant>
        <vt:lpwstr>P361</vt:lpwstr>
      </vt:variant>
      <vt:variant>
        <vt:i4>720964</vt:i4>
      </vt:variant>
      <vt:variant>
        <vt:i4>747</vt:i4>
      </vt:variant>
      <vt:variant>
        <vt:i4>0</vt:i4>
      </vt:variant>
      <vt:variant>
        <vt:i4>5</vt:i4>
      </vt:variant>
      <vt:variant>
        <vt:lpwstr/>
      </vt:variant>
      <vt:variant>
        <vt:lpwstr>P348</vt:lpwstr>
      </vt:variant>
      <vt:variant>
        <vt:i4>655427</vt:i4>
      </vt:variant>
      <vt:variant>
        <vt:i4>744</vt:i4>
      </vt:variant>
      <vt:variant>
        <vt:i4>0</vt:i4>
      </vt:variant>
      <vt:variant>
        <vt:i4>5</vt:i4>
      </vt:variant>
      <vt:variant>
        <vt:lpwstr/>
      </vt:variant>
      <vt:variant>
        <vt:lpwstr>P339</vt:lpwstr>
      </vt:variant>
      <vt:variant>
        <vt:i4>393289</vt:i4>
      </vt:variant>
      <vt:variant>
        <vt:i4>741</vt:i4>
      </vt:variant>
      <vt:variant>
        <vt:i4>0</vt:i4>
      </vt:variant>
      <vt:variant>
        <vt:i4>5</vt:i4>
      </vt:variant>
      <vt:variant>
        <vt:lpwstr/>
      </vt:variant>
      <vt:variant>
        <vt:lpwstr>P294</vt:lpwstr>
      </vt:variant>
      <vt:variant>
        <vt:i4>458824</vt:i4>
      </vt:variant>
      <vt:variant>
        <vt:i4>738</vt:i4>
      </vt:variant>
      <vt:variant>
        <vt:i4>0</vt:i4>
      </vt:variant>
      <vt:variant>
        <vt:i4>5</vt:i4>
      </vt:variant>
      <vt:variant>
        <vt:lpwstr/>
      </vt:variant>
      <vt:variant>
        <vt:lpwstr>P186</vt:lpwstr>
      </vt:variant>
      <vt:variant>
        <vt:i4>196675</vt:i4>
      </vt:variant>
      <vt:variant>
        <vt:i4>735</vt:i4>
      </vt:variant>
      <vt:variant>
        <vt:i4>0</vt:i4>
      </vt:variant>
      <vt:variant>
        <vt:i4>5</vt:i4>
      </vt:variant>
      <vt:variant>
        <vt:lpwstr/>
      </vt:variant>
      <vt:variant>
        <vt:lpwstr>P330</vt:lpwstr>
      </vt:variant>
      <vt:variant>
        <vt:i4>458818</vt:i4>
      </vt:variant>
      <vt:variant>
        <vt:i4>732</vt:i4>
      </vt:variant>
      <vt:variant>
        <vt:i4>0</vt:i4>
      </vt:variant>
      <vt:variant>
        <vt:i4>5</vt:i4>
      </vt:variant>
      <vt:variant>
        <vt:lpwstr/>
      </vt:variant>
      <vt:variant>
        <vt:lpwstr>P324</vt:lpwstr>
      </vt:variant>
      <vt:variant>
        <vt:i4>262210</vt:i4>
      </vt:variant>
      <vt:variant>
        <vt:i4>729</vt:i4>
      </vt:variant>
      <vt:variant>
        <vt:i4>0</vt:i4>
      </vt:variant>
      <vt:variant>
        <vt:i4>5</vt:i4>
      </vt:variant>
      <vt:variant>
        <vt:lpwstr/>
      </vt:variant>
      <vt:variant>
        <vt:lpwstr>P327</vt:lpwstr>
      </vt:variant>
      <vt:variant>
        <vt:i4>131138</vt:i4>
      </vt:variant>
      <vt:variant>
        <vt:i4>726</vt:i4>
      </vt:variant>
      <vt:variant>
        <vt:i4>0</vt:i4>
      </vt:variant>
      <vt:variant>
        <vt:i4>5</vt:i4>
      </vt:variant>
      <vt:variant>
        <vt:lpwstr/>
      </vt:variant>
      <vt:variant>
        <vt:lpwstr>P321</vt:lpwstr>
      </vt:variant>
      <vt:variant>
        <vt:i4>458817</vt:i4>
      </vt:variant>
      <vt:variant>
        <vt:i4>723</vt:i4>
      </vt:variant>
      <vt:variant>
        <vt:i4>0</vt:i4>
      </vt:variant>
      <vt:variant>
        <vt:i4>5</vt:i4>
      </vt:variant>
      <vt:variant>
        <vt:lpwstr/>
      </vt:variant>
      <vt:variant>
        <vt:lpwstr>P314</vt:lpwstr>
      </vt:variant>
      <vt:variant>
        <vt:i4>131137</vt:i4>
      </vt:variant>
      <vt:variant>
        <vt:i4>720</vt:i4>
      </vt:variant>
      <vt:variant>
        <vt:i4>0</vt:i4>
      </vt:variant>
      <vt:variant>
        <vt:i4>5</vt:i4>
      </vt:variant>
      <vt:variant>
        <vt:lpwstr/>
      </vt:variant>
      <vt:variant>
        <vt:lpwstr>P311</vt:lpwstr>
      </vt:variant>
      <vt:variant>
        <vt:i4>393285</vt:i4>
      </vt:variant>
      <vt:variant>
        <vt:i4>717</vt:i4>
      </vt:variant>
      <vt:variant>
        <vt:i4>0</vt:i4>
      </vt:variant>
      <vt:variant>
        <vt:i4>5</vt:i4>
      </vt:variant>
      <vt:variant>
        <vt:lpwstr/>
      </vt:variant>
      <vt:variant>
        <vt:lpwstr>P355</vt:lpwstr>
      </vt:variant>
      <vt:variant>
        <vt:i4>327753</vt:i4>
      </vt:variant>
      <vt:variant>
        <vt:i4>714</vt:i4>
      </vt:variant>
      <vt:variant>
        <vt:i4>0</vt:i4>
      </vt:variant>
      <vt:variant>
        <vt:i4>5</vt:i4>
      </vt:variant>
      <vt:variant>
        <vt:lpwstr/>
      </vt:variant>
      <vt:variant>
        <vt:lpwstr>P297</vt:lpwstr>
      </vt:variant>
      <vt:variant>
        <vt:i4>196681</vt:i4>
      </vt:variant>
      <vt:variant>
        <vt:i4>711</vt:i4>
      </vt:variant>
      <vt:variant>
        <vt:i4>0</vt:i4>
      </vt:variant>
      <vt:variant>
        <vt:i4>5</vt:i4>
      </vt:variant>
      <vt:variant>
        <vt:lpwstr/>
      </vt:variant>
      <vt:variant>
        <vt:lpwstr>P291</vt:lpwstr>
      </vt:variant>
      <vt:variant>
        <vt:i4>262216</vt:i4>
      </vt:variant>
      <vt:variant>
        <vt:i4>708</vt:i4>
      </vt:variant>
      <vt:variant>
        <vt:i4>0</vt:i4>
      </vt:variant>
      <vt:variant>
        <vt:i4>5</vt:i4>
      </vt:variant>
      <vt:variant>
        <vt:lpwstr/>
      </vt:variant>
      <vt:variant>
        <vt:lpwstr>P286</vt:lpwstr>
      </vt:variant>
      <vt:variant>
        <vt:i4>131144</vt:i4>
      </vt:variant>
      <vt:variant>
        <vt:i4>705</vt:i4>
      </vt:variant>
      <vt:variant>
        <vt:i4>0</vt:i4>
      </vt:variant>
      <vt:variant>
        <vt:i4>5</vt:i4>
      </vt:variant>
      <vt:variant>
        <vt:lpwstr/>
      </vt:variant>
      <vt:variant>
        <vt:lpwstr>P280</vt:lpwstr>
      </vt:variant>
      <vt:variant>
        <vt:i4>393287</vt:i4>
      </vt:variant>
      <vt:variant>
        <vt:i4>702</vt:i4>
      </vt:variant>
      <vt:variant>
        <vt:i4>0</vt:i4>
      </vt:variant>
      <vt:variant>
        <vt:i4>5</vt:i4>
      </vt:variant>
      <vt:variant>
        <vt:lpwstr/>
      </vt:variant>
      <vt:variant>
        <vt:lpwstr>P274</vt:lpwstr>
      </vt:variant>
      <vt:variant>
        <vt:i4>655430</vt:i4>
      </vt:variant>
      <vt:variant>
        <vt:i4>699</vt:i4>
      </vt:variant>
      <vt:variant>
        <vt:i4>0</vt:i4>
      </vt:variant>
      <vt:variant>
        <vt:i4>5</vt:i4>
      </vt:variant>
      <vt:variant>
        <vt:lpwstr/>
      </vt:variant>
      <vt:variant>
        <vt:lpwstr>P268</vt:lpwstr>
      </vt:variant>
      <vt:variant>
        <vt:i4>458822</vt:i4>
      </vt:variant>
      <vt:variant>
        <vt:i4>696</vt:i4>
      </vt:variant>
      <vt:variant>
        <vt:i4>0</vt:i4>
      </vt:variant>
      <vt:variant>
        <vt:i4>5</vt:i4>
      </vt:variant>
      <vt:variant>
        <vt:lpwstr/>
      </vt:variant>
      <vt:variant>
        <vt:lpwstr>P265</vt:lpwstr>
      </vt:variant>
      <vt:variant>
        <vt:i4>720965</vt:i4>
      </vt:variant>
      <vt:variant>
        <vt:i4>693</vt:i4>
      </vt:variant>
      <vt:variant>
        <vt:i4>0</vt:i4>
      </vt:variant>
      <vt:variant>
        <vt:i4>5</vt:i4>
      </vt:variant>
      <vt:variant>
        <vt:lpwstr/>
      </vt:variant>
      <vt:variant>
        <vt:lpwstr>P259</vt:lpwstr>
      </vt:variant>
      <vt:variant>
        <vt:i4>262213</vt:i4>
      </vt:variant>
      <vt:variant>
        <vt:i4>690</vt:i4>
      </vt:variant>
      <vt:variant>
        <vt:i4>0</vt:i4>
      </vt:variant>
      <vt:variant>
        <vt:i4>5</vt:i4>
      </vt:variant>
      <vt:variant>
        <vt:lpwstr/>
      </vt:variant>
      <vt:variant>
        <vt:lpwstr>P256</vt:lpwstr>
      </vt:variant>
      <vt:variant>
        <vt:i4>131141</vt:i4>
      </vt:variant>
      <vt:variant>
        <vt:i4>687</vt:i4>
      </vt:variant>
      <vt:variant>
        <vt:i4>0</vt:i4>
      </vt:variant>
      <vt:variant>
        <vt:i4>5</vt:i4>
      </vt:variant>
      <vt:variant>
        <vt:lpwstr/>
      </vt:variant>
      <vt:variant>
        <vt:lpwstr>P250</vt:lpwstr>
      </vt:variant>
      <vt:variant>
        <vt:i4>393284</vt:i4>
      </vt:variant>
      <vt:variant>
        <vt:i4>684</vt:i4>
      </vt:variant>
      <vt:variant>
        <vt:i4>0</vt:i4>
      </vt:variant>
      <vt:variant>
        <vt:i4>5</vt:i4>
      </vt:variant>
      <vt:variant>
        <vt:lpwstr/>
      </vt:variant>
      <vt:variant>
        <vt:lpwstr>P244</vt:lpwstr>
      </vt:variant>
      <vt:variant>
        <vt:i4>655427</vt:i4>
      </vt:variant>
      <vt:variant>
        <vt:i4>681</vt:i4>
      </vt:variant>
      <vt:variant>
        <vt:i4>0</vt:i4>
      </vt:variant>
      <vt:variant>
        <vt:i4>5</vt:i4>
      </vt:variant>
      <vt:variant>
        <vt:lpwstr/>
      </vt:variant>
      <vt:variant>
        <vt:lpwstr>P238</vt:lpwstr>
      </vt:variant>
      <vt:variant>
        <vt:i4>458819</vt:i4>
      </vt:variant>
      <vt:variant>
        <vt:i4>678</vt:i4>
      </vt:variant>
      <vt:variant>
        <vt:i4>0</vt:i4>
      </vt:variant>
      <vt:variant>
        <vt:i4>5</vt:i4>
      </vt:variant>
      <vt:variant>
        <vt:lpwstr/>
      </vt:variant>
      <vt:variant>
        <vt:lpwstr>P235</vt:lpwstr>
      </vt:variant>
      <vt:variant>
        <vt:i4>262210</vt:i4>
      </vt:variant>
      <vt:variant>
        <vt:i4>675</vt:i4>
      </vt:variant>
      <vt:variant>
        <vt:i4>0</vt:i4>
      </vt:variant>
      <vt:variant>
        <vt:i4>5</vt:i4>
      </vt:variant>
      <vt:variant>
        <vt:lpwstr/>
      </vt:variant>
      <vt:variant>
        <vt:lpwstr>P226</vt:lpwstr>
      </vt:variant>
      <vt:variant>
        <vt:i4>196674</vt:i4>
      </vt:variant>
      <vt:variant>
        <vt:i4>672</vt:i4>
      </vt:variant>
      <vt:variant>
        <vt:i4>0</vt:i4>
      </vt:variant>
      <vt:variant>
        <vt:i4>5</vt:i4>
      </vt:variant>
      <vt:variant>
        <vt:lpwstr/>
      </vt:variant>
      <vt:variant>
        <vt:lpwstr>P221</vt:lpwstr>
      </vt:variant>
      <vt:variant>
        <vt:i4>262209</vt:i4>
      </vt:variant>
      <vt:variant>
        <vt:i4>669</vt:i4>
      </vt:variant>
      <vt:variant>
        <vt:i4>0</vt:i4>
      </vt:variant>
      <vt:variant>
        <vt:i4>5</vt:i4>
      </vt:variant>
      <vt:variant>
        <vt:lpwstr/>
      </vt:variant>
      <vt:variant>
        <vt:lpwstr>P317</vt:lpwstr>
      </vt:variant>
      <vt:variant>
        <vt:i4>65</vt:i4>
      </vt:variant>
      <vt:variant>
        <vt:i4>666</vt:i4>
      </vt:variant>
      <vt:variant>
        <vt:i4>0</vt:i4>
      </vt:variant>
      <vt:variant>
        <vt:i4>5</vt:i4>
      </vt:variant>
      <vt:variant>
        <vt:lpwstr/>
      </vt:variant>
      <vt:variant>
        <vt:lpwstr>P212</vt:lpwstr>
      </vt:variant>
      <vt:variant>
        <vt:i4>64</vt:i4>
      </vt:variant>
      <vt:variant>
        <vt:i4>663</vt:i4>
      </vt:variant>
      <vt:variant>
        <vt:i4>0</vt:i4>
      </vt:variant>
      <vt:variant>
        <vt:i4>5</vt:i4>
      </vt:variant>
      <vt:variant>
        <vt:lpwstr/>
      </vt:variant>
      <vt:variant>
        <vt:lpwstr>P202</vt:lpwstr>
      </vt:variant>
      <vt:variant>
        <vt:i4>262217</vt:i4>
      </vt:variant>
      <vt:variant>
        <vt:i4>660</vt:i4>
      </vt:variant>
      <vt:variant>
        <vt:i4>0</vt:i4>
      </vt:variant>
      <vt:variant>
        <vt:i4>5</vt:i4>
      </vt:variant>
      <vt:variant>
        <vt:lpwstr/>
      </vt:variant>
      <vt:variant>
        <vt:lpwstr>P195</vt:lpwstr>
      </vt:variant>
      <vt:variant>
        <vt:i4>196681</vt:i4>
      </vt:variant>
      <vt:variant>
        <vt:i4>657</vt:i4>
      </vt:variant>
      <vt:variant>
        <vt:i4>0</vt:i4>
      </vt:variant>
      <vt:variant>
        <vt:i4>5</vt:i4>
      </vt:variant>
      <vt:variant>
        <vt:lpwstr/>
      </vt:variant>
      <vt:variant>
        <vt:lpwstr>P192</vt:lpwstr>
      </vt:variant>
      <vt:variant>
        <vt:i4>196681</vt:i4>
      </vt:variant>
      <vt:variant>
        <vt:i4>654</vt:i4>
      </vt:variant>
      <vt:variant>
        <vt:i4>0</vt:i4>
      </vt:variant>
      <vt:variant>
        <vt:i4>5</vt:i4>
      </vt:variant>
      <vt:variant>
        <vt:lpwstr/>
      </vt:variant>
      <vt:variant>
        <vt:lpwstr>P291</vt:lpwstr>
      </vt:variant>
      <vt:variant>
        <vt:i4>524360</vt:i4>
      </vt:variant>
      <vt:variant>
        <vt:i4>651</vt:i4>
      </vt:variant>
      <vt:variant>
        <vt:i4>0</vt:i4>
      </vt:variant>
      <vt:variant>
        <vt:i4>5</vt:i4>
      </vt:variant>
      <vt:variant>
        <vt:lpwstr/>
      </vt:variant>
      <vt:variant>
        <vt:lpwstr>P189</vt:lpwstr>
      </vt:variant>
      <vt:variant>
        <vt:i4>67</vt:i4>
      </vt:variant>
      <vt:variant>
        <vt:i4>648</vt:i4>
      </vt:variant>
      <vt:variant>
        <vt:i4>0</vt:i4>
      </vt:variant>
      <vt:variant>
        <vt:i4>5</vt:i4>
      </vt:variant>
      <vt:variant>
        <vt:lpwstr/>
      </vt:variant>
      <vt:variant>
        <vt:lpwstr>P333</vt:lpwstr>
      </vt:variant>
      <vt:variant>
        <vt:i4>72</vt:i4>
      </vt:variant>
      <vt:variant>
        <vt:i4>645</vt:i4>
      </vt:variant>
      <vt:variant>
        <vt:i4>0</vt:i4>
      </vt:variant>
      <vt:variant>
        <vt:i4>5</vt:i4>
      </vt:variant>
      <vt:variant>
        <vt:lpwstr/>
      </vt:variant>
      <vt:variant>
        <vt:lpwstr>P181</vt:lpwstr>
      </vt:variant>
      <vt:variant>
        <vt:i4>196679</vt:i4>
      </vt:variant>
      <vt:variant>
        <vt:i4>642</vt:i4>
      </vt:variant>
      <vt:variant>
        <vt:i4>0</vt:i4>
      </vt:variant>
      <vt:variant>
        <vt:i4>5</vt:i4>
      </vt:variant>
      <vt:variant>
        <vt:lpwstr/>
      </vt:variant>
      <vt:variant>
        <vt:lpwstr>P370</vt:lpwstr>
      </vt:variant>
      <vt:variant>
        <vt:i4>262214</vt:i4>
      </vt:variant>
      <vt:variant>
        <vt:i4>639</vt:i4>
      </vt:variant>
      <vt:variant>
        <vt:i4>0</vt:i4>
      </vt:variant>
      <vt:variant>
        <vt:i4>5</vt:i4>
      </vt:variant>
      <vt:variant>
        <vt:lpwstr/>
      </vt:variant>
      <vt:variant>
        <vt:lpwstr>P367</vt:lpwstr>
      </vt:variant>
      <vt:variant>
        <vt:i4>458817</vt:i4>
      </vt:variant>
      <vt:variant>
        <vt:i4>636</vt:i4>
      </vt:variant>
      <vt:variant>
        <vt:i4>0</vt:i4>
      </vt:variant>
      <vt:variant>
        <vt:i4>5</vt:i4>
      </vt:variant>
      <vt:variant>
        <vt:lpwstr/>
      </vt:variant>
      <vt:variant>
        <vt:lpwstr>P314</vt:lpwstr>
      </vt:variant>
      <vt:variant>
        <vt:i4>720960</vt:i4>
      </vt:variant>
      <vt:variant>
        <vt:i4>633</vt:i4>
      </vt:variant>
      <vt:variant>
        <vt:i4>0</vt:i4>
      </vt:variant>
      <vt:variant>
        <vt:i4>5</vt:i4>
      </vt:variant>
      <vt:variant>
        <vt:lpwstr/>
      </vt:variant>
      <vt:variant>
        <vt:lpwstr>P308</vt:lpwstr>
      </vt:variant>
      <vt:variant>
        <vt:i4>393280</vt:i4>
      </vt:variant>
      <vt:variant>
        <vt:i4>630</vt:i4>
      </vt:variant>
      <vt:variant>
        <vt:i4>0</vt:i4>
      </vt:variant>
      <vt:variant>
        <vt:i4>5</vt:i4>
      </vt:variant>
      <vt:variant>
        <vt:lpwstr/>
      </vt:variant>
      <vt:variant>
        <vt:lpwstr>P305</vt:lpwstr>
      </vt:variant>
      <vt:variant>
        <vt:i4>327753</vt:i4>
      </vt:variant>
      <vt:variant>
        <vt:i4>627</vt:i4>
      </vt:variant>
      <vt:variant>
        <vt:i4>0</vt:i4>
      </vt:variant>
      <vt:variant>
        <vt:i4>5</vt:i4>
      </vt:variant>
      <vt:variant>
        <vt:lpwstr/>
      </vt:variant>
      <vt:variant>
        <vt:lpwstr>P297</vt:lpwstr>
      </vt:variant>
      <vt:variant>
        <vt:i4>262216</vt:i4>
      </vt:variant>
      <vt:variant>
        <vt:i4>624</vt:i4>
      </vt:variant>
      <vt:variant>
        <vt:i4>0</vt:i4>
      </vt:variant>
      <vt:variant>
        <vt:i4>5</vt:i4>
      </vt:variant>
      <vt:variant>
        <vt:lpwstr/>
      </vt:variant>
      <vt:variant>
        <vt:lpwstr>P286</vt:lpwstr>
      </vt:variant>
      <vt:variant>
        <vt:i4>65605</vt:i4>
      </vt:variant>
      <vt:variant>
        <vt:i4>621</vt:i4>
      </vt:variant>
      <vt:variant>
        <vt:i4>0</vt:i4>
      </vt:variant>
      <vt:variant>
        <vt:i4>5</vt:i4>
      </vt:variant>
      <vt:variant>
        <vt:lpwstr/>
      </vt:variant>
      <vt:variant>
        <vt:lpwstr>P253</vt:lpwstr>
      </vt:variant>
      <vt:variant>
        <vt:i4>196676</vt:i4>
      </vt:variant>
      <vt:variant>
        <vt:i4>618</vt:i4>
      </vt:variant>
      <vt:variant>
        <vt:i4>0</vt:i4>
      </vt:variant>
      <vt:variant>
        <vt:i4>5</vt:i4>
      </vt:variant>
      <vt:variant>
        <vt:lpwstr/>
      </vt:variant>
      <vt:variant>
        <vt:lpwstr>P241</vt:lpwstr>
      </vt:variant>
      <vt:variant>
        <vt:i4>458819</vt:i4>
      </vt:variant>
      <vt:variant>
        <vt:i4>615</vt:i4>
      </vt:variant>
      <vt:variant>
        <vt:i4>0</vt:i4>
      </vt:variant>
      <vt:variant>
        <vt:i4>5</vt:i4>
      </vt:variant>
      <vt:variant>
        <vt:lpwstr/>
      </vt:variant>
      <vt:variant>
        <vt:lpwstr>P235</vt:lpwstr>
      </vt:variant>
      <vt:variant>
        <vt:i4>196674</vt:i4>
      </vt:variant>
      <vt:variant>
        <vt:i4>612</vt:i4>
      </vt:variant>
      <vt:variant>
        <vt:i4>0</vt:i4>
      </vt:variant>
      <vt:variant>
        <vt:i4>5</vt:i4>
      </vt:variant>
      <vt:variant>
        <vt:lpwstr/>
      </vt:variant>
      <vt:variant>
        <vt:lpwstr>P221</vt:lpwstr>
      </vt:variant>
      <vt:variant>
        <vt:i4>655425</vt:i4>
      </vt:variant>
      <vt:variant>
        <vt:i4>609</vt:i4>
      </vt:variant>
      <vt:variant>
        <vt:i4>0</vt:i4>
      </vt:variant>
      <vt:variant>
        <vt:i4>5</vt:i4>
      </vt:variant>
      <vt:variant>
        <vt:lpwstr/>
      </vt:variant>
      <vt:variant>
        <vt:lpwstr>P218</vt:lpwstr>
      </vt:variant>
      <vt:variant>
        <vt:i4>458817</vt:i4>
      </vt:variant>
      <vt:variant>
        <vt:i4>606</vt:i4>
      </vt:variant>
      <vt:variant>
        <vt:i4>0</vt:i4>
      </vt:variant>
      <vt:variant>
        <vt:i4>5</vt:i4>
      </vt:variant>
      <vt:variant>
        <vt:lpwstr/>
      </vt:variant>
      <vt:variant>
        <vt:lpwstr>P215</vt:lpwstr>
      </vt:variant>
      <vt:variant>
        <vt:i4>589897</vt:i4>
      </vt:variant>
      <vt:variant>
        <vt:i4>603</vt:i4>
      </vt:variant>
      <vt:variant>
        <vt:i4>0</vt:i4>
      </vt:variant>
      <vt:variant>
        <vt:i4>5</vt:i4>
      </vt:variant>
      <vt:variant>
        <vt:lpwstr/>
      </vt:variant>
      <vt:variant>
        <vt:lpwstr>P198</vt:lpwstr>
      </vt:variant>
      <vt:variant>
        <vt:i4>524360</vt:i4>
      </vt:variant>
      <vt:variant>
        <vt:i4>600</vt:i4>
      </vt:variant>
      <vt:variant>
        <vt:i4>0</vt:i4>
      </vt:variant>
      <vt:variant>
        <vt:i4>5</vt:i4>
      </vt:variant>
      <vt:variant>
        <vt:lpwstr/>
      </vt:variant>
      <vt:variant>
        <vt:lpwstr>P189</vt:lpwstr>
      </vt:variant>
      <vt:variant>
        <vt:i4>458819</vt:i4>
      </vt:variant>
      <vt:variant>
        <vt:i4>597</vt:i4>
      </vt:variant>
      <vt:variant>
        <vt:i4>0</vt:i4>
      </vt:variant>
      <vt:variant>
        <vt:i4>5</vt:i4>
      </vt:variant>
      <vt:variant>
        <vt:lpwstr/>
      </vt:variant>
      <vt:variant>
        <vt:lpwstr>P136</vt:lpwstr>
      </vt:variant>
      <vt:variant>
        <vt:i4>393287</vt:i4>
      </vt:variant>
      <vt:variant>
        <vt:i4>594</vt:i4>
      </vt:variant>
      <vt:variant>
        <vt:i4>0</vt:i4>
      </vt:variant>
      <vt:variant>
        <vt:i4>5</vt:i4>
      </vt:variant>
      <vt:variant>
        <vt:lpwstr/>
      </vt:variant>
      <vt:variant>
        <vt:lpwstr>P177</vt:lpwstr>
      </vt:variant>
      <vt:variant>
        <vt:i4>131142</vt:i4>
      </vt:variant>
      <vt:variant>
        <vt:i4>591</vt:i4>
      </vt:variant>
      <vt:variant>
        <vt:i4>0</vt:i4>
      </vt:variant>
      <vt:variant>
        <vt:i4>5</vt:i4>
      </vt:variant>
      <vt:variant>
        <vt:lpwstr/>
      </vt:variant>
      <vt:variant>
        <vt:lpwstr>P163</vt:lpwstr>
      </vt:variant>
      <vt:variant>
        <vt:i4>69</vt:i4>
      </vt:variant>
      <vt:variant>
        <vt:i4>588</vt:i4>
      </vt:variant>
      <vt:variant>
        <vt:i4>0</vt:i4>
      </vt:variant>
      <vt:variant>
        <vt:i4>5</vt:i4>
      </vt:variant>
      <vt:variant>
        <vt:lpwstr/>
      </vt:variant>
      <vt:variant>
        <vt:lpwstr>P151</vt:lpwstr>
      </vt:variant>
      <vt:variant>
        <vt:i4>458819</vt:i4>
      </vt:variant>
      <vt:variant>
        <vt:i4>585</vt:i4>
      </vt:variant>
      <vt:variant>
        <vt:i4>0</vt:i4>
      </vt:variant>
      <vt:variant>
        <vt:i4>5</vt:i4>
      </vt:variant>
      <vt:variant>
        <vt:lpwstr/>
      </vt:variant>
      <vt:variant>
        <vt:lpwstr>P136</vt:lpwstr>
      </vt:variant>
      <vt:variant>
        <vt:i4>458818</vt:i4>
      </vt:variant>
      <vt:variant>
        <vt:i4>582</vt:i4>
      </vt:variant>
      <vt:variant>
        <vt:i4>0</vt:i4>
      </vt:variant>
      <vt:variant>
        <vt:i4>5</vt:i4>
      </vt:variant>
      <vt:variant>
        <vt:lpwstr/>
      </vt:variant>
      <vt:variant>
        <vt:lpwstr>P126</vt:lpwstr>
      </vt:variant>
      <vt:variant>
        <vt:i4>131138</vt:i4>
      </vt:variant>
      <vt:variant>
        <vt:i4>579</vt:i4>
      </vt:variant>
      <vt:variant>
        <vt:i4>0</vt:i4>
      </vt:variant>
      <vt:variant>
        <vt:i4>5</vt:i4>
      </vt:variant>
      <vt:variant>
        <vt:lpwstr/>
      </vt:variant>
      <vt:variant>
        <vt:lpwstr>P123</vt:lpwstr>
      </vt:variant>
      <vt:variant>
        <vt:i4>65601</vt:i4>
      </vt:variant>
      <vt:variant>
        <vt:i4>576</vt:i4>
      </vt:variant>
      <vt:variant>
        <vt:i4>0</vt:i4>
      </vt:variant>
      <vt:variant>
        <vt:i4>5</vt:i4>
      </vt:variant>
      <vt:variant>
        <vt:lpwstr/>
      </vt:variant>
      <vt:variant>
        <vt:lpwstr>P110</vt:lpwstr>
      </vt:variant>
      <vt:variant>
        <vt:i4>3735664</vt:i4>
      </vt:variant>
      <vt:variant>
        <vt:i4>573</vt:i4>
      </vt:variant>
      <vt:variant>
        <vt:i4>0</vt:i4>
      </vt:variant>
      <vt:variant>
        <vt:i4>5</vt:i4>
      </vt:variant>
      <vt:variant>
        <vt:lpwstr/>
      </vt:variant>
      <vt:variant>
        <vt:lpwstr>P94</vt:lpwstr>
      </vt:variant>
      <vt:variant>
        <vt:i4>3604592</vt:i4>
      </vt:variant>
      <vt:variant>
        <vt:i4>570</vt:i4>
      </vt:variant>
      <vt:variant>
        <vt:i4>0</vt:i4>
      </vt:variant>
      <vt:variant>
        <vt:i4>5</vt:i4>
      </vt:variant>
      <vt:variant>
        <vt:lpwstr/>
      </vt:variant>
      <vt:variant>
        <vt:lpwstr>P79</vt:lpwstr>
      </vt:variant>
      <vt:variant>
        <vt:i4>3604592</vt:i4>
      </vt:variant>
      <vt:variant>
        <vt:i4>567</vt:i4>
      </vt:variant>
      <vt:variant>
        <vt:i4>0</vt:i4>
      </vt:variant>
      <vt:variant>
        <vt:i4>5</vt:i4>
      </vt:variant>
      <vt:variant>
        <vt:lpwstr/>
      </vt:variant>
      <vt:variant>
        <vt:lpwstr>P70</vt:lpwstr>
      </vt:variant>
      <vt:variant>
        <vt:i4>3473520</vt:i4>
      </vt:variant>
      <vt:variant>
        <vt:i4>564</vt:i4>
      </vt:variant>
      <vt:variant>
        <vt:i4>0</vt:i4>
      </vt:variant>
      <vt:variant>
        <vt:i4>5</vt:i4>
      </vt:variant>
      <vt:variant>
        <vt:lpwstr/>
      </vt:variant>
      <vt:variant>
        <vt:lpwstr>P54</vt:lpwstr>
      </vt:variant>
      <vt:variant>
        <vt:i4>458818</vt:i4>
      </vt:variant>
      <vt:variant>
        <vt:i4>561</vt:i4>
      </vt:variant>
      <vt:variant>
        <vt:i4>0</vt:i4>
      </vt:variant>
      <vt:variant>
        <vt:i4>5</vt:i4>
      </vt:variant>
      <vt:variant>
        <vt:lpwstr/>
      </vt:variant>
      <vt:variant>
        <vt:lpwstr>P126</vt:lpwstr>
      </vt:variant>
      <vt:variant>
        <vt:i4>3473520</vt:i4>
      </vt:variant>
      <vt:variant>
        <vt:i4>558</vt:i4>
      </vt:variant>
      <vt:variant>
        <vt:i4>0</vt:i4>
      </vt:variant>
      <vt:variant>
        <vt:i4>5</vt:i4>
      </vt:variant>
      <vt:variant>
        <vt:lpwstr/>
      </vt:variant>
      <vt:variant>
        <vt:lpwstr>P51</vt:lpwstr>
      </vt:variant>
      <vt:variant>
        <vt:i4>3014694</vt:i4>
      </vt:variant>
      <vt:variant>
        <vt:i4>555</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552</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549</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546</vt:i4>
      </vt:variant>
      <vt:variant>
        <vt:i4>0</vt:i4>
      </vt:variant>
      <vt:variant>
        <vt:i4>5</vt:i4>
      </vt:variant>
      <vt:variant>
        <vt:lpwstr>https://login.consultant.ru/link/?req=doc&amp;base=LAW&amp;n=424739&amp;date=24.07.2023&amp;dst=7&amp;field=134</vt:lpwstr>
      </vt:variant>
      <vt:variant>
        <vt:lpwstr/>
      </vt:variant>
      <vt:variant>
        <vt:i4>6619186</vt:i4>
      </vt:variant>
      <vt:variant>
        <vt:i4>543</vt:i4>
      </vt:variant>
      <vt:variant>
        <vt:i4>0</vt:i4>
      </vt:variant>
      <vt:variant>
        <vt:i4>5</vt:i4>
      </vt:variant>
      <vt:variant>
        <vt:lpwstr/>
      </vt:variant>
      <vt:variant>
        <vt:lpwstr>Par1051</vt:lpwstr>
      </vt:variant>
      <vt:variant>
        <vt:i4>6881334</vt:i4>
      </vt:variant>
      <vt:variant>
        <vt:i4>540</vt:i4>
      </vt:variant>
      <vt:variant>
        <vt:i4>0</vt:i4>
      </vt:variant>
      <vt:variant>
        <vt:i4>5</vt:i4>
      </vt:variant>
      <vt:variant>
        <vt:lpwstr/>
      </vt:variant>
      <vt:variant>
        <vt:lpwstr>Par149</vt:lpwstr>
      </vt:variant>
      <vt:variant>
        <vt:i4>3211376</vt:i4>
      </vt:variant>
      <vt:variant>
        <vt:i4>537</vt:i4>
      </vt:variant>
      <vt:variant>
        <vt:i4>0</vt:i4>
      </vt:variant>
      <vt:variant>
        <vt:i4>5</vt:i4>
      </vt:variant>
      <vt:variant>
        <vt:lpwstr/>
      </vt:variant>
      <vt:variant>
        <vt:lpwstr>p15</vt:lpwstr>
      </vt:variant>
      <vt:variant>
        <vt:i4>3211376</vt:i4>
      </vt:variant>
      <vt:variant>
        <vt:i4>534</vt:i4>
      </vt:variant>
      <vt:variant>
        <vt:i4>0</vt:i4>
      </vt:variant>
      <vt:variant>
        <vt:i4>5</vt:i4>
      </vt:variant>
      <vt:variant>
        <vt:lpwstr/>
      </vt:variant>
      <vt:variant>
        <vt:lpwstr>p18</vt:lpwstr>
      </vt:variant>
      <vt:variant>
        <vt:i4>3604592</vt:i4>
      </vt:variant>
      <vt:variant>
        <vt:i4>531</vt:i4>
      </vt:variant>
      <vt:variant>
        <vt:i4>0</vt:i4>
      </vt:variant>
      <vt:variant>
        <vt:i4>5</vt:i4>
      </vt:variant>
      <vt:variant>
        <vt:lpwstr/>
      </vt:variant>
      <vt:variant>
        <vt:lpwstr>p7</vt:lpwstr>
      </vt:variant>
      <vt:variant>
        <vt:i4>5898333</vt:i4>
      </vt:variant>
      <vt:variant>
        <vt:i4>528</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525</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522</vt:i4>
      </vt:variant>
      <vt:variant>
        <vt:i4>0</vt:i4>
      </vt:variant>
      <vt:variant>
        <vt:i4>5</vt:i4>
      </vt:variant>
      <vt:variant>
        <vt:lpwstr/>
      </vt:variant>
      <vt:variant>
        <vt:lpwstr>Par977</vt:lpwstr>
      </vt:variant>
      <vt:variant>
        <vt:i4>7274549</vt:i4>
      </vt:variant>
      <vt:variant>
        <vt:i4>519</vt:i4>
      </vt:variant>
      <vt:variant>
        <vt:i4>0</vt:i4>
      </vt:variant>
      <vt:variant>
        <vt:i4>5</vt:i4>
      </vt:variant>
      <vt:variant>
        <vt:lpwstr/>
      </vt:variant>
      <vt:variant>
        <vt:lpwstr>Par977</vt:lpwstr>
      </vt:variant>
      <vt:variant>
        <vt:i4>7077947</vt:i4>
      </vt:variant>
      <vt:variant>
        <vt:i4>516</vt:i4>
      </vt:variant>
      <vt:variant>
        <vt:i4>0</vt:i4>
      </vt:variant>
      <vt:variant>
        <vt:i4>5</vt:i4>
      </vt:variant>
      <vt:variant>
        <vt:lpwstr/>
      </vt:variant>
      <vt:variant>
        <vt:lpwstr>Par994</vt:lpwstr>
      </vt:variant>
      <vt:variant>
        <vt:i4>5308507</vt:i4>
      </vt:variant>
      <vt:variant>
        <vt:i4>513</vt:i4>
      </vt:variant>
      <vt:variant>
        <vt:i4>0</vt:i4>
      </vt:variant>
      <vt:variant>
        <vt:i4>5</vt:i4>
      </vt:variant>
      <vt:variant>
        <vt:lpwstr>https://login.consultant.ru/link/?req=doc&amp;base=LAW&amp;n=436392&amp;date=24.07.2023&amp;dst=35&amp;field=134</vt:lpwstr>
      </vt:variant>
      <vt:variant>
        <vt:lpwstr/>
      </vt:variant>
      <vt:variant>
        <vt:i4>6291506</vt:i4>
      </vt:variant>
      <vt:variant>
        <vt:i4>510</vt:i4>
      </vt:variant>
      <vt:variant>
        <vt:i4>0</vt:i4>
      </vt:variant>
      <vt:variant>
        <vt:i4>5</vt:i4>
      </vt:variant>
      <vt:variant>
        <vt:lpwstr/>
      </vt:variant>
      <vt:variant>
        <vt:lpwstr>Par1007</vt:lpwstr>
      </vt:variant>
      <vt:variant>
        <vt:i4>67960923</vt:i4>
      </vt:variant>
      <vt:variant>
        <vt:i4>495</vt:i4>
      </vt:variant>
      <vt:variant>
        <vt:i4>0</vt:i4>
      </vt:variant>
      <vt:variant>
        <vt:i4>5</vt:i4>
      </vt:variant>
      <vt:variant>
        <vt:lpwstr>ПЗЗ _2022  для оформления/регл  Засечн нов 2022.doc</vt:lpwstr>
      </vt:variant>
      <vt:variant>
        <vt:lpwstr>P126</vt:lpwstr>
      </vt:variant>
      <vt:variant>
        <vt:i4>71237737</vt:i4>
      </vt:variant>
      <vt:variant>
        <vt:i4>492</vt:i4>
      </vt:variant>
      <vt:variant>
        <vt:i4>0</vt:i4>
      </vt:variant>
      <vt:variant>
        <vt:i4>5</vt:i4>
      </vt:variant>
      <vt:variant>
        <vt:lpwstr>ПЗЗ _2022  для оформления/регл  Засечн нов 2022.doc</vt:lpwstr>
      </vt:variant>
      <vt:variant>
        <vt:lpwstr>P51</vt:lpwstr>
      </vt:variant>
      <vt:variant>
        <vt:i4>1441845</vt:i4>
      </vt:variant>
      <vt:variant>
        <vt:i4>461</vt:i4>
      </vt:variant>
      <vt:variant>
        <vt:i4>0</vt:i4>
      </vt:variant>
      <vt:variant>
        <vt:i4>5</vt:i4>
      </vt:variant>
      <vt:variant>
        <vt:lpwstr/>
      </vt:variant>
      <vt:variant>
        <vt:lpwstr>_Toc139296469</vt:lpwstr>
      </vt:variant>
      <vt:variant>
        <vt:i4>1441845</vt:i4>
      </vt:variant>
      <vt:variant>
        <vt:i4>455</vt:i4>
      </vt:variant>
      <vt:variant>
        <vt:i4>0</vt:i4>
      </vt:variant>
      <vt:variant>
        <vt:i4>5</vt:i4>
      </vt:variant>
      <vt:variant>
        <vt:lpwstr/>
      </vt:variant>
      <vt:variant>
        <vt:lpwstr>_Toc139296468</vt:lpwstr>
      </vt:variant>
      <vt:variant>
        <vt:i4>1441845</vt:i4>
      </vt:variant>
      <vt:variant>
        <vt:i4>449</vt:i4>
      </vt:variant>
      <vt:variant>
        <vt:i4>0</vt:i4>
      </vt:variant>
      <vt:variant>
        <vt:i4>5</vt:i4>
      </vt:variant>
      <vt:variant>
        <vt:lpwstr/>
      </vt:variant>
      <vt:variant>
        <vt:lpwstr>_Toc139296467</vt:lpwstr>
      </vt:variant>
      <vt:variant>
        <vt:i4>1441845</vt:i4>
      </vt:variant>
      <vt:variant>
        <vt:i4>443</vt:i4>
      </vt:variant>
      <vt:variant>
        <vt:i4>0</vt:i4>
      </vt:variant>
      <vt:variant>
        <vt:i4>5</vt:i4>
      </vt:variant>
      <vt:variant>
        <vt:lpwstr/>
      </vt:variant>
      <vt:variant>
        <vt:lpwstr>_Toc139296466</vt:lpwstr>
      </vt:variant>
      <vt:variant>
        <vt:i4>1441845</vt:i4>
      </vt:variant>
      <vt:variant>
        <vt:i4>437</vt:i4>
      </vt:variant>
      <vt:variant>
        <vt:i4>0</vt:i4>
      </vt:variant>
      <vt:variant>
        <vt:i4>5</vt:i4>
      </vt:variant>
      <vt:variant>
        <vt:lpwstr/>
      </vt:variant>
      <vt:variant>
        <vt:lpwstr>_Toc139296465</vt:lpwstr>
      </vt:variant>
      <vt:variant>
        <vt:i4>1441845</vt:i4>
      </vt:variant>
      <vt:variant>
        <vt:i4>431</vt:i4>
      </vt:variant>
      <vt:variant>
        <vt:i4>0</vt:i4>
      </vt:variant>
      <vt:variant>
        <vt:i4>5</vt:i4>
      </vt:variant>
      <vt:variant>
        <vt:lpwstr/>
      </vt:variant>
      <vt:variant>
        <vt:lpwstr>_Toc139296464</vt:lpwstr>
      </vt:variant>
      <vt:variant>
        <vt:i4>1441845</vt:i4>
      </vt:variant>
      <vt:variant>
        <vt:i4>425</vt:i4>
      </vt:variant>
      <vt:variant>
        <vt:i4>0</vt:i4>
      </vt:variant>
      <vt:variant>
        <vt:i4>5</vt:i4>
      </vt:variant>
      <vt:variant>
        <vt:lpwstr/>
      </vt:variant>
      <vt:variant>
        <vt:lpwstr>_Toc139296463</vt:lpwstr>
      </vt:variant>
      <vt:variant>
        <vt:i4>1441845</vt:i4>
      </vt:variant>
      <vt:variant>
        <vt:i4>419</vt:i4>
      </vt:variant>
      <vt:variant>
        <vt:i4>0</vt:i4>
      </vt:variant>
      <vt:variant>
        <vt:i4>5</vt:i4>
      </vt:variant>
      <vt:variant>
        <vt:lpwstr/>
      </vt:variant>
      <vt:variant>
        <vt:lpwstr>_Toc139296462</vt:lpwstr>
      </vt:variant>
      <vt:variant>
        <vt:i4>1441845</vt:i4>
      </vt:variant>
      <vt:variant>
        <vt:i4>413</vt:i4>
      </vt:variant>
      <vt:variant>
        <vt:i4>0</vt:i4>
      </vt:variant>
      <vt:variant>
        <vt:i4>5</vt:i4>
      </vt:variant>
      <vt:variant>
        <vt:lpwstr/>
      </vt:variant>
      <vt:variant>
        <vt:lpwstr>_Toc139296461</vt:lpwstr>
      </vt:variant>
      <vt:variant>
        <vt:i4>1441845</vt:i4>
      </vt:variant>
      <vt:variant>
        <vt:i4>407</vt:i4>
      </vt:variant>
      <vt:variant>
        <vt:i4>0</vt:i4>
      </vt:variant>
      <vt:variant>
        <vt:i4>5</vt:i4>
      </vt:variant>
      <vt:variant>
        <vt:lpwstr/>
      </vt:variant>
      <vt:variant>
        <vt:lpwstr>_Toc139296460</vt:lpwstr>
      </vt:variant>
      <vt:variant>
        <vt:i4>1376309</vt:i4>
      </vt:variant>
      <vt:variant>
        <vt:i4>401</vt:i4>
      </vt:variant>
      <vt:variant>
        <vt:i4>0</vt:i4>
      </vt:variant>
      <vt:variant>
        <vt:i4>5</vt:i4>
      </vt:variant>
      <vt:variant>
        <vt:lpwstr/>
      </vt:variant>
      <vt:variant>
        <vt:lpwstr>_Toc139296459</vt:lpwstr>
      </vt:variant>
      <vt:variant>
        <vt:i4>1376309</vt:i4>
      </vt:variant>
      <vt:variant>
        <vt:i4>395</vt:i4>
      </vt:variant>
      <vt:variant>
        <vt:i4>0</vt:i4>
      </vt:variant>
      <vt:variant>
        <vt:i4>5</vt:i4>
      </vt:variant>
      <vt:variant>
        <vt:lpwstr/>
      </vt:variant>
      <vt:variant>
        <vt:lpwstr>_Toc139296458</vt:lpwstr>
      </vt:variant>
      <vt:variant>
        <vt:i4>1376309</vt:i4>
      </vt:variant>
      <vt:variant>
        <vt:i4>389</vt:i4>
      </vt:variant>
      <vt:variant>
        <vt:i4>0</vt:i4>
      </vt:variant>
      <vt:variant>
        <vt:i4>5</vt:i4>
      </vt:variant>
      <vt:variant>
        <vt:lpwstr/>
      </vt:variant>
      <vt:variant>
        <vt:lpwstr>_Toc139296457</vt:lpwstr>
      </vt:variant>
      <vt:variant>
        <vt:i4>1376309</vt:i4>
      </vt:variant>
      <vt:variant>
        <vt:i4>383</vt:i4>
      </vt:variant>
      <vt:variant>
        <vt:i4>0</vt:i4>
      </vt:variant>
      <vt:variant>
        <vt:i4>5</vt:i4>
      </vt:variant>
      <vt:variant>
        <vt:lpwstr/>
      </vt:variant>
      <vt:variant>
        <vt:lpwstr>_Toc139296456</vt:lpwstr>
      </vt:variant>
      <vt:variant>
        <vt:i4>1376309</vt:i4>
      </vt:variant>
      <vt:variant>
        <vt:i4>377</vt:i4>
      </vt:variant>
      <vt:variant>
        <vt:i4>0</vt:i4>
      </vt:variant>
      <vt:variant>
        <vt:i4>5</vt:i4>
      </vt:variant>
      <vt:variant>
        <vt:lpwstr/>
      </vt:variant>
      <vt:variant>
        <vt:lpwstr>_Toc139296455</vt:lpwstr>
      </vt:variant>
      <vt:variant>
        <vt:i4>1376309</vt:i4>
      </vt:variant>
      <vt:variant>
        <vt:i4>371</vt:i4>
      </vt:variant>
      <vt:variant>
        <vt:i4>0</vt:i4>
      </vt:variant>
      <vt:variant>
        <vt:i4>5</vt:i4>
      </vt:variant>
      <vt:variant>
        <vt:lpwstr/>
      </vt:variant>
      <vt:variant>
        <vt:lpwstr>_Toc139296454</vt:lpwstr>
      </vt:variant>
      <vt:variant>
        <vt:i4>1376309</vt:i4>
      </vt:variant>
      <vt:variant>
        <vt:i4>365</vt:i4>
      </vt:variant>
      <vt:variant>
        <vt:i4>0</vt:i4>
      </vt:variant>
      <vt:variant>
        <vt:i4>5</vt:i4>
      </vt:variant>
      <vt:variant>
        <vt:lpwstr/>
      </vt:variant>
      <vt:variant>
        <vt:lpwstr>_Toc139296453</vt:lpwstr>
      </vt:variant>
      <vt:variant>
        <vt:i4>1376309</vt:i4>
      </vt:variant>
      <vt:variant>
        <vt:i4>359</vt:i4>
      </vt:variant>
      <vt:variant>
        <vt:i4>0</vt:i4>
      </vt:variant>
      <vt:variant>
        <vt:i4>5</vt:i4>
      </vt:variant>
      <vt:variant>
        <vt:lpwstr/>
      </vt:variant>
      <vt:variant>
        <vt:lpwstr>_Toc139296452</vt:lpwstr>
      </vt:variant>
      <vt:variant>
        <vt:i4>1376309</vt:i4>
      </vt:variant>
      <vt:variant>
        <vt:i4>353</vt:i4>
      </vt:variant>
      <vt:variant>
        <vt:i4>0</vt:i4>
      </vt:variant>
      <vt:variant>
        <vt:i4>5</vt:i4>
      </vt:variant>
      <vt:variant>
        <vt:lpwstr/>
      </vt:variant>
      <vt:variant>
        <vt:lpwstr>_Toc139296451</vt:lpwstr>
      </vt:variant>
      <vt:variant>
        <vt:i4>1376309</vt:i4>
      </vt:variant>
      <vt:variant>
        <vt:i4>347</vt:i4>
      </vt:variant>
      <vt:variant>
        <vt:i4>0</vt:i4>
      </vt:variant>
      <vt:variant>
        <vt:i4>5</vt:i4>
      </vt:variant>
      <vt:variant>
        <vt:lpwstr/>
      </vt:variant>
      <vt:variant>
        <vt:lpwstr>_Toc139296450</vt:lpwstr>
      </vt:variant>
      <vt:variant>
        <vt:i4>1310773</vt:i4>
      </vt:variant>
      <vt:variant>
        <vt:i4>341</vt:i4>
      </vt:variant>
      <vt:variant>
        <vt:i4>0</vt:i4>
      </vt:variant>
      <vt:variant>
        <vt:i4>5</vt:i4>
      </vt:variant>
      <vt:variant>
        <vt:lpwstr/>
      </vt:variant>
      <vt:variant>
        <vt:lpwstr>_Toc139296449</vt:lpwstr>
      </vt:variant>
      <vt:variant>
        <vt:i4>1310773</vt:i4>
      </vt:variant>
      <vt:variant>
        <vt:i4>335</vt:i4>
      </vt:variant>
      <vt:variant>
        <vt:i4>0</vt:i4>
      </vt:variant>
      <vt:variant>
        <vt:i4>5</vt:i4>
      </vt:variant>
      <vt:variant>
        <vt:lpwstr/>
      </vt:variant>
      <vt:variant>
        <vt:lpwstr>_Toc139296448</vt:lpwstr>
      </vt:variant>
      <vt:variant>
        <vt:i4>1310773</vt:i4>
      </vt:variant>
      <vt:variant>
        <vt:i4>329</vt:i4>
      </vt:variant>
      <vt:variant>
        <vt:i4>0</vt:i4>
      </vt:variant>
      <vt:variant>
        <vt:i4>5</vt:i4>
      </vt:variant>
      <vt:variant>
        <vt:lpwstr/>
      </vt:variant>
      <vt:variant>
        <vt:lpwstr>_Toc139296447</vt:lpwstr>
      </vt:variant>
      <vt:variant>
        <vt:i4>1310773</vt:i4>
      </vt:variant>
      <vt:variant>
        <vt:i4>323</vt:i4>
      </vt:variant>
      <vt:variant>
        <vt:i4>0</vt:i4>
      </vt:variant>
      <vt:variant>
        <vt:i4>5</vt:i4>
      </vt:variant>
      <vt:variant>
        <vt:lpwstr/>
      </vt:variant>
      <vt:variant>
        <vt:lpwstr>_Toc139296446</vt:lpwstr>
      </vt:variant>
      <vt:variant>
        <vt:i4>1310773</vt:i4>
      </vt:variant>
      <vt:variant>
        <vt:i4>317</vt:i4>
      </vt:variant>
      <vt:variant>
        <vt:i4>0</vt:i4>
      </vt:variant>
      <vt:variant>
        <vt:i4>5</vt:i4>
      </vt:variant>
      <vt:variant>
        <vt:lpwstr/>
      </vt:variant>
      <vt:variant>
        <vt:lpwstr>_Toc139296445</vt:lpwstr>
      </vt:variant>
      <vt:variant>
        <vt:i4>1310773</vt:i4>
      </vt:variant>
      <vt:variant>
        <vt:i4>311</vt:i4>
      </vt:variant>
      <vt:variant>
        <vt:i4>0</vt:i4>
      </vt:variant>
      <vt:variant>
        <vt:i4>5</vt:i4>
      </vt:variant>
      <vt:variant>
        <vt:lpwstr/>
      </vt:variant>
      <vt:variant>
        <vt:lpwstr>_Toc139296444</vt:lpwstr>
      </vt:variant>
      <vt:variant>
        <vt:i4>1310773</vt:i4>
      </vt:variant>
      <vt:variant>
        <vt:i4>305</vt:i4>
      </vt:variant>
      <vt:variant>
        <vt:i4>0</vt:i4>
      </vt:variant>
      <vt:variant>
        <vt:i4>5</vt:i4>
      </vt:variant>
      <vt:variant>
        <vt:lpwstr/>
      </vt:variant>
      <vt:variant>
        <vt:lpwstr>_Toc139296443</vt:lpwstr>
      </vt:variant>
      <vt:variant>
        <vt:i4>1310773</vt:i4>
      </vt:variant>
      <vt:variant>
        <vt:i4>299</vt:i4>
      </vt:variant>
      <vt:variant>
        <vt:i4>0</vt:i4>
      </vt:variant>
      <vt:variant>
        <vt:i4>5</vt:i4>
      </vt:variant>
      <vt:variant>
        <vt:lpwstr/>
      </vt:variant>
      <vt:variant>
        <vt:lpwstr>_Toc139296442</vt:lpwstr>
      </vt:variant>
      <vt:variant>
        <vt:i4>1310773</vt:i4>
      </vt:variant>
      <vt:variant>
        <vt:i4>293</vt:i4>
      </vt:variant>
      <vt:variant>
        <vt:i4>0</vt:i4>
      </vt:variant>
      <vt:variant>
        <vt:i4>5</vt:i4>
      </vt:variant>
      <vt:variant>
        <vt:lpwstr/>
      </vt:variant>
      <vt:variant>
        <vt:lpwstr>_Toc139296441</vt:lpwstr>
      </vt:variant>
      <vt:variant>
        <vt:i4>1310773</vt:i4>
      </vt:variant>
      <vt:variant>
        <vt:i4>287</vt:i4>
      </vt:variant>
      <vt:variant>
        <vt:i4>0</vt:i4>
      </vt:variant>
      <vt:variant>
        <vt:i4>5</vt:i4>
      </vt:variant>
      <vt:variant>
        <vt:lpwstr/>
      </vt:variant>
      <vt:variant>
        <vt:lpwstr>_Toc139296440</vt:lpwstr>
      </vt:variant>
      <vt:variant>
        <vt:i4>1245237</vt:i4>
      </vt:variant>
      <vt:variant>
        <vt:i4>281</vt:i4>
      </vt:variant>
      <vt:variant>
        <vt:i4>0</vt:i4>
      </vt:variant>
      <vt:variant>
        <vt:i4>5</vt:i4>
      </vt:variant>
      <vt:variant>
        <vt:lpwstr/>
      </vt:variant>
      <vt:variant>
        <vt:lpwstr>_Toc139296439</vt:lpwstr>
      </vt:variant>
      <vt:variant>
        <vt:i4>1245237</vt:i4>
      </vt:variant>
      <vt:variant>
        <vt:i4>275</vt:i4>
      </vt:variant>
      <vt:variant>
        <vt:i4>0</vt:i4>
      </vt:variant>
      <vt:variant>
        <vt:i4>5</vt:i4>
      </vt:variant>
      <vt:variant>
        <vt:lpwstr/>
      </vt:variant>
      <vt:variant>
        <vt:lpwstr>_Toc139296438</vt:lpwstr>
      </vt:variant>
      <vt:variant>
        <vt:i4>1245237</vt:i4>
      </vt:variant>
      <vt:variant>
        <vt:i4>269</vt:i4>
      </vt:variant>
      <vt:variant>
        <vt:i4>0</vt:i4>
      </vt:variant>
      <vt:variant>
        <vt:i4>5</vt:i4>
      </vt:variant>
      <vt:variant>
        <vt:lpwstr/>
      </vt:variant>
      <vt:variant>
        <vt:lpwstr>_Toc139296437</vt:lpwstr>
      </vt:variant>
      <vt:variant>
        <vt:i4>1245237</vt:i4>
      </vt:variant>
      <vt:variant>
        <vt:i4>263</vt:i4>
      </vt:variant>
      <vt:variant>
        <vt:i4>0</vt:i4>
      </vt:variant>
      <vt:variant>
        <vt:i4>5</vt:i4>
      </vt:variant>
      <vt:variant>
        <vt:lpwstr/>
      </vt:variant>
      <vt:variant>
        <vt:lpwstr>_Toc139296436</vt:lpwstr>
      </vt:variant>
      <vt:variant>
        <vt:i4>1245237</vt:i4>
      </vt:variant>
      <vt:variant>
        <vt:i4>257</vt:i4>
      </vt:variant>
      <vt:variant>
        <vt:i4>0</vt:i4>
      </vt:variant>
      <vt:variant>
        <vt:i4>5</vt:i4>
      </vt:variant>
      <vt:variant>
        <vt:lpwstr/>
      </vt:variant>
      <vt:variant>
        <vt:lpwstr>_Toc139296435</vt:lpwstr>
      </vt:variant>
      <vt:variant>
        <vt:i4>1245237</vt:i4>
      </vt:variant>
      <vt:variant>
        <vt:i4>251</vt:i4>
      </vt:variant>
      <vt:variant>
        <vt:i4>0</vt:i4>
      </vt:variant>
      <vt:variant>
        <vt:i4>5</vt:i4>
      </vt:variant>
      <vt:variant>
        <vt:lpwstr/>
      </vt:variant>
      <vt:variant>
        <vt:lpwstr>_Toc139296434</vt:lpwstr>
      </vt:variant>
      <vt:variant>
        <vt:i4>1245237</vt:i4>
      </vt:variant>
      <vt:variant>
        <vt:i4>245</vt:i4>
      </vt:variant>
      <vt:variant>
        <vt:i4>0</vt:i4>
      </vt:variant>
      <vt:variant>
        <vt:i4>5</vt:i4>
      </vt:variant>
      <vt:variant>
        <vt:lpwstr/>
      </vt:variant>
      <vt:variant>
        <vt:lpwstr>_Toc139296433</vt:lpwstr>
      </vt:variant>
      <vt:variant>
        <vt:i4>1245237</vt:i4>
      </vt:variant>
      <vt:variant>
        <vt:i4>239</vt:i4>
      </vt:variant>
      <vt:variant>
        <vt:i4>0</vt:i4>
      </vt:variant>
      <vt:variant>
        <vt:i4>5</vt:i4>
      </vt:variant>
      <vt:variant>
        <vt:lpwstr/>
      </vt:variant>
      <vt:variant>
        <vt:lpwstr>_Toc139296432</vt:lpwstr>
      </vt:variant>
      <vt:variant>
        <vt:i4>1245237</vt:i4>
      </vt:variant>
      <vt:variant>
        <vt:i4>233</vt:i4>
      </vt:variant>
      <vt:variant>
        <vt:i4>0</vt:i4>
      </vt:variant>
      <vt:variant>
        <vt:i4>5</vt:i4>
      </vt:variant>
      <vt:variant>
        <vt:lpwstr/>
      </vt:variant>
      <vt:variant>
        <vt:lpwstr>_Toc139296431</vt:lpwstr>
      </vt:variant>
      <vt:variant>
        <vt:i4>1245237</vt:i4>
      </vt:variant>
      <vt:variant>
        <vt:i4>227</vt:i4>
      </vt:variant>
      <vt:variant>
        <vt:i4>0</vt:i4>
      </vt:variant>
      <vt:variant>
        <vt:i4>5</vt:i4>
      </vt:variant>
      <vt:variant>
        <vt:lpwstr/>
      </vt:variant>
      <vt:variant>
        <vt:lpwstr>_Toc139296430</vt:lpwstr>
      </vt:variant>
      <vt:variant>
        <vt:i4>1179701</vt:i4>
      </vt:variant>
      <vt:variant>
        <vt:i4>221</vt:i4>
      </vt:variant>
      <vt:variant>
        <vt:i4>0</vt:i4>
      </vt:variant>
      <vt:variant>
        <vt:i4>5</vt:i4>
      </vt:variant>
      <vt:variant>
        <vt:lpwstr/>
      </vt:variant>
      <vt:variant>
        <vt:lpwstr>_Toc139296429</vt:lpwstr>
      </vt:variant>
      <vt:variant>
        <vt:i4>1179701</vt:i4>
      </vt:variant>
      <vt:variant>
        <vt:i4>215</vt:i4>
      </vt:variant>
      <vt:variant>
        <vt:i4>0</vt:i4>
      </vt:variant>
      <vt:variant>
        <vt:i4>5</vt:i4>
      </vt:variant>
      <vt:variant>
        <vt:lpwstr/>
      </vt:variant>
      <vt:variant>
        <vt:lpwstr>_Toc139296428</vt:lpwstr>
      </vt:variant>
      <vt:variant>
        <vt:i4>1179701</vt:i4>
      </vt:variant>
      <vt:variant>
        <vt:i4>209</vt:i4>
      </vt:variant>
      <vt:variant>
        <vt:i4>0</vt:i4>
      </vt:variant>
      <vt:variant>
        <vt:i4>5</vt:i4>
      </vt:variant>
      <vt:variant>
        <vt:lpwstr/>
      </vt:variant>
      <vt:variant>
        <vt:lpwstr>_Toc139296427</vt:lpwstr>
      </vt:variant>
      <vt:variant>
        <vt:i4>1179701</vt:i4>
      </vt:variant>
      <vt:variant>
        <vt:i4>203</vt:i4>
      </vt:variant>
      <vt:variant>
        <vt:i4>0</vt:i4>
      </vt:variant>
      <vt:variant>
        <vt:i4>5</vt:i4>
      </vt:variant>
      <vt:variant>
        <vt:lpwstr/>
      </vt:variant>
      <vt:variant>
        <vt:lpwstr>_Toc139296426</vt:lpwstr>
      </vt:variant>
      <vt:variant>
        <vt:i4>1179701</vt:i4>
      </vt:variant>
      <vt:variant>
        <vt:i4>197</vt:i4>
      </vt:variant>
      <vt:variant>
        <vt:i4>0</vt:i4>
      </vt:variant>
      <vt:variant>
        <vt:i4>5</vt:i4>
      </vt:variant>
      <vt:variant>
        <vt:lpwstr/>
      </vt:variant>
      <vt:variant>
        <vt:lpwstr>_Toc139296425</vt:lpwstr>
      </vt:variant>
      <vt:variant>
        <vt:i4>1179701</vt:i4>
      </vt:variant>
      <vt:variant>
        <vt:i4>191</vt:i4>
      </vt:variant>
      <vt:variant>
        <vt:i4>0</vt:i4>
      </vt:variant>
      <vt:variant>
        <vt:i4>5</vt:i4>
      </vt:variant>
      <vt:variant>
        <vt:lpwstr/>
      </vt:variant>
      <vt:variant>
        <vt:lpwstr>_Toc139296424</vt:lpwstr>
      </vt:variant>
      <vt:variant>
        <vt:i4>1179701</vt:i4>
      </vt:variant>
      <vt:variant>
        <vt:i4>185</vt:i4>
      </vt:variant>
      <vt:variant>
        <vt:i4>0</vt:i4>
      </vt:variant>
      <vt:variant>
        <vt:i4>5</vt:i4>
      </vt:variant>
      <vt:variant>
        <vt:lpwstr/>
      </vt:variant>
      <vt:variant>
        <vt:lpwstr>_Toc139296423</vt:lpwstr>
      </vt:variant>
      <vt:variant>
        <vt:i4>1179701</vt:i4>
      </vt:variant>
      <vt:variant>
        <vt:i4>179</vt:i4>
      </vt:variant>
      <vt:variant>
        <vt:i4>0</vt:i4>
      </vt:variant>
      <vt:variant>
        <vt:i4>5</vt:i4>
      </vt:variant>
      <vt:variant>
        <vt:lpwstr/>
      </vt:variant>
      <vt:variant>
        <vt:lpwstr>_Toc139296422</vt:lpwstr>
      </vt:variant>
      <vt:variant>
        <vt:i4>1179701</vt:i4>
      </vt:variant>
      <vt:variant>
        <vt:i4>173</vt:i4>
      </vt:variant>
      <vt:variant>
        <vt:i4>0</vt:i4>
      </vt:variant>
      <vt:variant>
        <vt:i4>5</vt:i4>
      </vt:variant>
      <vt:variant>
        <vt:lpwstr/>
      </vt:variant>
      <vt:variant>
        <vt:lpwstr>_Toc139296421</vt:lpwstr>
      </vt:variant>
      <vt:variant>
        <vt:i4>6881382</vt:i4>
      </vt:variant>
      <vt:variant>
        <vt:i4>168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165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162</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159</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156</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153</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150</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147</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144</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141</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1245244</vt:i4>
      </vt:variant>
      <vt:variant>
        <vt:i4>134</vt:i4>
      </vt:variant>
      <vt:variant>
        <vt:i4>0</vt:i4>
      </vt:variant>
      <vt:variant>
        <vt:i4>5</vt:i4>
      </vt:variant>
      <vt:variant>
        <vt:lpwstr/>
      </vt:variant>
      <vt:variant>
        <vt:lpwstr>_Toc138770200</vt:lpwstr>
      </vt:variant>
      <vt:variant>
        <vt:i4>1703999</vt:i4>
      </vt:variant>
      <vt:variant>
        <vt:i4>128</vt:i4>
      </vt:variant>
      <vt:variant>
        <vt:i4>0</vt:i4>
      </vt:variant>
      <vt:variant>
        <vt:i4>5</vt:i4>
      </vt:variant>
      <vt:variant>
        <vt:lpwstr/>
      </vt:variant>
      <vt:variant>
        <vt:lpwstr>_Toc138770199</vt:lpwstr>
      </vt:variant>
      <vt:variant>
        <vt:i4>1703999</vt:i4>
      </vt:variant>
      <vt:variant>
        <vt:i4>122</vt:i4>
      </vt:variant>
      <vt:variant>
        <vt:i4>0</vt:i4>
      </vt:variant>
      <vt:variant>
        <vt:i4>5</vt:i4>
      </vt:variant>
      <vt:variant>
        <vt:lpwstr/>
      </vt:variant>
      <vt:variant>
        <vt:lpwstr>_Toc138770198</vt:lpwstr>
      </vt:variant>
      <vt:variant>
        <vt:i4>1703999</vt:i4>
      </vt:variant>
      <vt:variant>
        <vt:i4>116</vt:i4>
      </vt:variant>
      <vt:variant>
        <vt:i4>0</vt:i4>
      </vt:variant>
      <vt:variant>
        <vt:i4>5</vt:i4>
      </vt:variant>
      <vt:variant>
        <vt:lpwstr/>
      </vt:variant>
      <vt:variant>
        <vt:lpwstr>_Toc138770197</vt:lpwstr>
      </vt:variant>
      <vt:variant>
        <vt:i4>1703999</vt:i4>
      </vt:variant>
      <vt:variant>
        <vt:i4>110</vt:i4>
      </vt:variant>
      <vt:variant>
        <vt:i4>0</vt:i4>
      </vt:variant>
      <vt:variant>
        <vt:i4>5</vt:i4>
      </vt:variant>
      <vt:variant>
        <vt:lpwstr/>
      </vt:variant>
      <vt:variant>
        <vt:lpwstr>_Toc138770196</vt:lpwstr>
      </vt:variant>
      <vt:variant>
        <vt:i4>1703999</vt:i4>
      </vt:variant>
      <vt:variant>
        <vt:i4>104</vt:i4>
      </vt:variant>
      <vt:variant>
        <vt:i4>0</vt:i4>
      </vt:variant>
      <vt:variant>
        <vt:i4>5</vt:i4>
      </vt:variant>
      <vt:variant>
        <vt:lpwstr/>
      </vt:variant>
      <vt:variant>
        <vt:lpwstr>_Toc138770195</vt:lpwstr>
      </vt:variant>
      <vt:variant>
        <vt:i4>1703999</vt:i4>
      </vt:variant>
      <vt:variant>
        <vt:i4>98</vt:i4>
      </vt:variant>
      <vt:variant>
        <vt:i4>0</vt:i4>
      </vt:variant>
      <vt:variant>
        <vt:i4>5</vt:i4>
      </vt:variant>
      <vt:variant>
        <vt:lpwstr/>
      </vt:variant>
      <vt:variant>
        <vt:lpwstr>_Toc138770194</vt:lpwstr>
      </vt:variant>
      <vt:variant>
        <vt:i4>1703999</vt:i4>
      </vt:variant>
      <vt:variant>
        <vt:i4>92</vt:i4>
      </vt:variant>
      <vt:variant>
        <vt:i4>0</vt:i4>
      </vt:variant>
      <vt:variant>
        <vt:i4>5</vt:i4>
      </vt:variant>
      <vt:variant>
        <vt:lpwstr/>
      </vt:variant>
      <vt:variant>
        <vt:lpwstr>_Toc138770193</vt:lpwstr>
      </vt:variant>
      <vt:variant>
        <vt:i4>1703999</vt:i4>
      </vt:variant>
      <vt:variant>
        <vt:i4>86</vt:i4>
      </vt:variant>
      <vt:variant>
        <vt:i4>0</vt:i4>
      </vt:variant>
      <vt:variant>
        <vt:i4>5</vt:i4>
      </vt:variant>
      <vt:variant>
        <vt:lpwstr/>
      </vt:variant>
      <vt:variant>
        <vt:lpwstr>_Toc138770192</vt:lpwstr>
      </vt:variant>
      <vt:variant>
        <vt:i4>1703999</vt:i4>
      </vt:variant>
      <vt:variant>
        <vt:i4>80</vt:i4>
      </vt:variant>
      <vt:variant>
        <vt:i4>0</vt:i4>
      </vt:variant>
      <vt:variant>
        <vt:i4>5</vt:i4>
      </vt:variant>
      <vt:variant>
        <vt:lpwstr/>
      </vt:variant>
      <vt:variant>
        <vt:lpwstr>_Toc138770191</vt:lpwstr>
      </vt:variant>
      <vt:variant>
        <vt:i4>1703999</vt:i4>
      </vt:variant>
      <vt:variant>
        <vt:i4>74</vt:i4>
      </vt:variant>
      <vt:variant>
        <vt:i4>0</vt:i4>
      </vt:variant>
      <vt:variant>
        <vt:i4>5</vt:i4>
      </vt:variant>
      <vt:variant>
        <vt:lpwstr/>
      </vt:variant>
      <vt:variant>
        <vt:lpwstr>_Toc138770190</vt:lpwstr>
      </vt:variant>
      <vt:variant>
        <vt:i4>1769535</vt:i4>
      </vt:variant>
      <vt:variant>
        <vt:i4>68</vt:i4>
      </vt:variant>
      <vt:variant>
        <vt:i4>0</vt:i4>
      </vt:variant>
      <vt:variant>
        <vt:i4>5</vt:i4>
      </vt:variant>
      <vt:variant>
        <vt:lpwstr/>
      </vt:variant>
      <vt:variant>
        <vt:lpwstr>_Toc138770189</vt:lpwstr>
      </vt:variant>
      <vt:variant>
        <vt:i4>1769535</vt:i4>
      </vt:variant>
      <vt:variant>
        <vt:i4>62</vt:i4>
      </vt:variant>
      <vt:variant>
        <vt:i4>0</vt:i4>
      </vt:variant>
      <vt:variant>
        <vt:i4>5</vt:i4>
      </vt:variant>
      <vt:variant>
        <vt:lpwstr/>
      </vt:variant>
      <vt:variant>
        <vt:lpwstr>_Toc138770188</vt:lpwstr>
      </vt:variant>
      <vt:variant>
        <vt:i4>1769535</vt:i4>
      </vt:variant>
      <vt:variant>
        <vt:i4>56</vt:i4>
      </vt:variant>
      <vt:variant>
        <vt:i4>0</vt:i4>
      </vt:variant>
      <vt:variant>
        <vt:i4>5</vt:i4>
      </vt:variant>
      <vt:variant>
        <vt:lpwstr/>
      </vt:variant>
      <vt:variant>
        <vt:lpwstr>_Toc138770187</vt:lpwstr>
      </vt:variant>
      <vt:variant>
        <vt:i4>1769535</vt:i4>
      </vt:variant>
      <vt:variant>
        <vt:i4>50</vt:i4>
      </vt:variant>
      <vt:variant>
        <vt:i4>0</vt:i4>
      </vt:variant>
      <vt:variant>
        <vt:i4>5</vt:i4>
      </vt:variant>
      <vt:variant>
        <vt:lpwstr/>
      </vt:variant>
      <vt:variant>
        <vt:lpwstr>_Toc138770186</vt:lpwstr>
      </vt:variant>
      <vt:variant>
        <vt:i4>1769535</vt:i4>
      </vt:variant>
      <vt:variant>
        <vt:i4>44</vt:i4>
      </vt:variant>
      <vt:variant>
        <vt:i4>0</vt:i4>
      </vt:variant>
      <vt:variant>
        <vt:i4>5</vt:i4>
      </vt:variant>
      <vt:variant>
        <vt:lpwstr/>
      </vt:variant>
      <vt:variant>
        <vt:lpwstr>_Toc138770185</vt:lpwstr>
      </vt:variant>
      <vt:variant>
        <vt:i4>1769535</vt:i4>
      </vt:variant>
      <vt:variant>
        <vt:i4>38</vt:i4>
      </vt:variant>
      <vt:variant>
        <vt:i4>0</vt:i4>
      </vt:variant>
      <vt:variant>
        <vt:i4>5</vt:i4>
      </vt:variant>
      <vt:variant>
        <vt:lpwstr/>
      </vt:variant>
      <vt:variant>
        <vt:lpwstr>_Toc138770184</vt:lpwstr>
      </vt:variant>
      <vt:variant>
        <vt:i4>1769535</vt:i4>
      </vt:variant>
      <vt:variant>
        <vt:i4>32</vt:i4>
      </vt:variant>
      <vt:variant>
        <vt:i4>0</vt:i4>
      </vt:variant>
      <vt:variant>
        <vt:i4>5</vt:i4>
      </vt:variant>
      <vt:variant>
        <vt:lpwstr/>
      </vt:variant>
      <vt:variant>
        <vt:lpwstr>_Toc138770183</vt:lpwstr>
      </vt:variant>
      <vt:variant>
        <vt:i4>1769535</vt:i4>
      </vt:variant>
      <vt:variant>
        <vt:i4>26</vt:i4>
      </vt:variant>
      <vt:variant>
        <vt:i4>0</vt:i4>
      </vt:variant>
      <vt:variant>
        <vt:i4>5</vt:i4>
      </vt:variant>
      <vt:variant>
        <vt:lpwstr/>
      </vt:variant>
      <vt:variant>
        <vt:lpwstr>_Toc138770182</vt:lpwstr>
      </vt:variant>
      <vt:variant>
        <vt:i4>1769535</vt:i4>
      </vt:variant>
      <vt:variant>
        <vt:i4>20</vt:i4>
      </vt:variant>
      <vt:variant>
        <vt:i4>0</vt:i4>
      </vt:variant>
      <vt:variant>
        <vt:i4>5</vt:i4>
      </vt:variant>
      <vt:variant>
        <vt:lpwstr/>
      </vt:variant>
      <vt:variant>
        <vt:lpwstr>_Toc138770181</vt:lpwstr>
      </vt:variant>
      <vt:variant>
        <vt:i4>1769535</vt:i4>
      </vt:variant>
      <vt:variant>
        <vt:i4>14</vt:i4>
      </vt:variant>
      <vt:variant>
        <vt:i4>0</vt:i4>
      </vt:variant>
      <vt:variant>
        <vt:i4>5</vt:i4>
      </vt:variant>
      <vt:variant>
        <vt:lpwstr/>
      </vt:variant>
      <vt:variant>
        <vt:lpwstr>_Toc138770180</vt:lpwstr>
      </vt:variant>
      <vt:variant>
        <vt:i4>1310783</vt:i4>
      </vt:variant>
      <vt:variant>
        <vt:i4>8</vt:i4>
      </vt:variant>
      <vt:variant>
        <vt:i4>0</vt:i4>
      </vt:variant>
      <vt:variant>
        <vt:i4>5</vt:i4>
      </vt:variant>
      <vt:variant>
        <vt:lpwstr/>
      </vt:variant>
      <vt:variant>
        <vt:lpwstr>_Toc138770179</vt:lpwstr>
      </vt:variant>
      <vt:variant>
        <vt:i4>1310783</vt:i4>
      </vt:variant>
      <vt:variant>
        <vt:i4>2</vt:i4>
      </vt:variant>
      <vt:variant>
        <vt:i4>0</vt:i4>
      </vt:variant>
      <vt:variant>
        <vt:i4>5</vt:i4>
      </vt:variant>
      <vt:variant>
        <vt:lpwstr/>
      </vt:variant>
      <vt:variant>
        <vt:lpwstr>_Toc138770178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14</cp:revision>
  <cp:lastPrinted>2023-08-23T12:50:00Z</cp:lastPrinted>
  <dcterms:created xsi:type="dcterms:W3CDTF">2023-08-23T11:30:00Z</dcterms:created>
  <dcterms:modified xsi:type="dcterms:W3CDTF">2023-08-24T13:36:00Z</dcterms:modified>
</cp:coreProperties>
</file>