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78B" w:rsidRPr="007915A8" w:rsidRDefault="0081578B" w:rsidP="0081578B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915A8"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81578B" w:rsidRPr="007915A8" w:rsidRDefault="0081578B" w:rsidP="0081578B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915A8">
        <w:rPr>
          <w:rFonts w:ascii="Times New Roman" w:hAnsi="Times New Roman"/>
          <w:b/>
          <w:bCs/>
          <w:sz w:val="28"/>
          <w:szCs w:val="28"/>
        </w:rPr>
        <w:t>о результатах публичных слушаний</w:t>
      </w:r>
    </w:p>
    <w:p w:rsidR="0081578B" w:rsidRPr="007915A8" w:rsidRDefault="0081578B" w:rsidP="0081578B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915A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81578B" w:rsidRPr="007915A8" w:rsidRDefault="008F490C" w:rsidP="0081578B">
      <w:pPr>
        <w:pStyle w:val="Standard"/>
        <w:suppressAutoHyphens/>
        <w:spacing w:line="240" w:lineRule="auto"/>
        <w:jc w:val="right"/>
        <w:rPr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26 октября</w:t>
      </w:r>
      <w:r w:rsidR="00BA5CDE">
        <w:rPr>
          <w:rFonts w:ascii="Times New Roman" w:eastAsia="Times New Roman" w:hAnsi="Times New Roman"/>
          <w:color w:val="000000"/>
          <w:sz w:val="28"/>
          <w:szCs w:val="28"/>
        </w:rPr>
        <w:t xml:space="preserve"> 2023 года</w:t>
      </w:r>
    </w:p>
    <w:p w:rsidR="0081578B" w:rsidRPr="007915A8" w:rsidRDefault="0081578B" w:rsidP="0081578B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81578B" w:rsidRPr="007915A8" w:rsidRDefault="0081578B" w:rsidP="0081578B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915A8">
        <w:rPr>
          <w:rFonts w:ascii="Times New Roman" w:hAnsi="Times New Roman"/>
          <w:sz w:val="28"/>
          <w:szCs w:val="28"/>
        </w:rPr>
        <w:tab/>
        <w:t>1. Наименование проекта, рассмотренного на публичных слушаниях:</w:t>
      </w:r>
    </w:p>
    <w:p w:rsidR="008F490C" w:rsidRDefault="0081578B" w:rsidP="0081578B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915A8">
        <w:rPr>
          <w:rFonts w:ascii="Times New Roman" w:hAnsi="Times New Roman"/>
          <w:sz w:val="28"/>
          <w:szCs w:val="28"/>
        </w:rPr>
        <w:tab/>
        <w:t xml:space="preserve">- </w:t>
      </w:r>
      <w:r w:rsidR="00422737" w:rsidRPr="00422737">
        <w:rPr>
          <w:rFonts w:ascii="Times New Roman" w:hAnsi="Times New Roman"/>
          <w:sz w:val="28"/>
          <w:szCs w:val="28"/>
        </w:rPr>
        <w:t xml:space="preserve">проект решения о предоставлении разрешения на условно </w:t>
      </w:r>
      <w:r w:rsidR="001C3BDE">
        <w:rPr>
          <w:rFonts w:ascii="Times New Roman" w:hAnsi="Times New Roman"/>
          <w:sz w:val="28"/>
          <w:szCs w:val="28"/>
        </w:rPr>
        <w:t xml:space="preserve">разрешенный вид использования </w:t>
      </w:r>
      <w:r w:rsidR="008F490C" w:rsidRPr="008F490C">
        <w:rPr>
          <w:rFonts w:ascii="Times New Roman" w:hAnsi="Times New Roman"/>
          <w:bCs/>
          <w:sz w:val="28"/>
          <w:szCs w:val="28"/>
        </w:rPr>
        <w:t xml:space="preserve">«религиозное использования» (код 3.7) земельного участка </w:t>
      </w:r>
      <w:r w:rsidR="008F490C">
        <w:rPr>
          <w:rFonts w:ascii="Times New Roman" w:hAnsi="Times New Roman"/>
          <w:bCs/>
          <w:sz w:val="28"/>
          <w:szCs w:val="28"/>
        </w:rPr>
        <w:t xml:space="preserve">             </w:t>
      </w:r>
      <w:r w:rsidR="008F490C" w:rsidRPr="008F490C">
        <w:rPr>
          <w:rFonts w:ascii="Times New Roman" w:hAnsi="Times New Roman"/>
          <w:bCs/>
          <w:sz w:val="28"/>
          <w:szCs w:val="28"/>
        </w:rPr>
        <w:t xml:space="preserve">с кадастровым номером </w:t>
      </w:r>
      <w:r w:rsidR="000376D1">
        <w:rPr>
          <w:rFonts w:ascii="Times New Roman" w:hAnsi="Times New Roman"/>
          <w:bCs/>
          <w:sz w:val="28"/>
          <w:szCs w:val="28"/>
        </w:rPr>
        <w:t>58:29:2009021:949, площадью 12657</w:t>
      </w:r>
      <w:r w:rsidR="008F490C" w:rsidRPr="008F490C">
        <w:rPr>
          <w:rFonts w:ascii="Times New Roman" w:hAnsi="Times New Roman"/>
          <w:bCs/>
          <w:sz w:val="28"/>
          <w:szCs w:val="28"/>
        </w:rPr>
        <w:t xml:space="preserve"> </w:t>
      </w:r>
      <w:bookmarkStart w:id="0" w:name="_GoBack"/>
      <w:bookmarkEnd w:id="0"/>
      <w:proofErr w:type="spellStart"/>
      <w:r w:rsidR="008F490C" w:rsidRPr="008F490C">
        <w:rPr>
          <w:rFonts w:ascii="Times New Roman" w:hAnsi="Times New Roman"/>
          <w:bCs/>
          <w:sz w:val="28"/>
          <w:szCs w:val="28"/>
        </w:rPr>
        <w:t>кв.м</w:t>
      </w:r>
      <w:proofErr w:type="spellEnd"/>
      <w:r w:rsidR="008F490C" w:rsidRPr="008F490C">
        <w:rPr>
          <w:rFonts w:ascii="Times New Roman" w:hAnsi="Times New Roman"/>
          <w:bCs/>
          <w:sz w:val="28"/>
          <w:szCs w:val="28"/>
        </w:rPr>
        <w:t>, расположенного в территориальной зоне Ж-2 «Зона застройки малоэтажными жилыми домами блокированной застройки и многоквартирными домами</w:t>
      </w:r>
      <w:proofErr w:type="gramStart"/>
      <w:r w:rsidR="008F490C" w:rsidRPr="008F490C">
        <w:rPr>
          <w:rFonts w:ascii="Times New Roman" w:hAnsi="Times New Roman"/>
          <w:bCs/>
          <w:sz w:val="28"/>
          <w:szCs w:val="28"/>
        </w:rPr>
        <w:t xml:space="preserve">», </w:t>
      </w:r>
      <w:r w:rsidR="008F490C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8F490C">
        <w:rPr>
          <w:rFonts w:ascii="Times New Roman" w:hAnsi="Times New Roman"/>
          <w:bCs/>
          <w:sz w:val="28"/>
          <w:szCs w:val="28"/>
        </w:rPr>
        <w:t xml:space="preserve">                 </w:t>
      </w:r>
      <w:r w:rsidR="008F490C" w:rsidRPr="008F490C">
        <w:rPr>
          <w:rFonts w:ascii="Times New Roman" w:hAnsi="Times New Roman"/>
          <w:bCs/>
          <w:sz w:val="28"/>
          <w:szCs w:val="28"/>
        </w:rPr>
        <w:t>по адресу: Пензенская обл., г. Пенза</w:t>
      </w:r>
      <w:r w:rsidR="008F490C">
        <w:rPr>
          <w:rFonts w:ascii="Times New Roman" w:hAnsi="Times New Roman"/>
          <w:bCs/>
          <w:sz w:val="28"/>
          <w:szCs w:val="28"/>
        </w:rPr>
        <w:t>.</w:t>
      </w:r>
    </w:p>
    <w:p w:rsidR="0081578B" w:rsidRPr="007915A8" w:rsidRDefault="0081578B" w:rsidP="0081578B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 w:rsidRPr="007915A8">
        <w:rPr>
          <w:rFonts w:ascii="Times New Roman" w:eastAsia="Times New Roman" w:hAnsi="Times New Roman"/>
          <w:color w:val="000000"/>
          <w:sz w:val="28"/>
          <w:szCs w:val="28"/>
        </w:rPr>
        <w:tab/>
        <w:t>2</w:t>
      </w:r>
      <w:r w:rsidRPr="007915A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. Количество участников публичных слушаний, которые приняли у</w:t>
      </w:r>
      <w:r w:rsidR="001C3BD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ч</w:t>
      </w:r>
      <w:r w:rsidR="00BA5CD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астие в публичных слушаниях - 0</w:t>
      </w:r>
      <w:r w:rsidRPr="007915A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человек.</w:t>
      </w:r>
    </w:p>
    <w:p w:rsidR="0081578B" w:rsidRPr="007915A8" w:rsidRDefault="0081578B" w:rsidP="0081578B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 w:rsidRPr="007915A8">
        <w:rPr>
          <w:rFonts w:ascii="Times New Roman" w:hAnsi="Times New Roman"/>
          <w:sz w:val="28"/>
          <w:szCs w:val="28"/>
          <w:lang w:eastAsia="ru-RU"/>
        </w:rPr>
        <w:tab/>
        <w:t xml:space="preserve">3. Реквизиты протокола </w:t>
      </w:r>
      <w:r w:rsidRPr="009B47F5">
        <w:rPr>
          <w:rFonts w:ascii="Times New Roman" w:hAnsi="Times New Roman"/>
          <w:sz w:val="28"/>
          <w:szCs w:val="28"/>
          <w:lang w:eastAsia="ru-RU"/>
        </w:rPr>
        <w:t>публичных слушаний:</w:t>
      </w:r>
      <w:r w:rsidRPr="009B47F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от </w:t>
      </w:r>
      <w:r w:rsidR="008F490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23.10</w:t>
      </w:r>
      <w:r w:rsidR="00BA5CDE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.2023</w:t>
      </w:r>
      <w:r w:rsidR="008F490C">
        <w:rPr>
          <w:rFonts w:ascii="Times New Roman" w:hAnsi="Times New Roman"/>
          <w:sz w:val="28"/>
          <w:szCs w:val="28"/>
          <w:lang w:eastAsia="ru-RU"/>
        </w:rPr>
        <w:t xml:space="preserve"> № 112</w:t>
      </w:r>
      <w:r w:rsidRPr="009B47F5">
        <w:rPr>
          <w:rFonts w:ascii="Times New Roman" w:hAnsi="Times New Roman"/>
          <w:sz w:val="28"/>
          <w:szCs w:val="28"/>
          <w:lang w:eastAsia="ru-RU"/>
        </w:rPr>
        <w:t>.</w:t>
      </w:r>
    </w:p>
    <w:p w:rsidR="0081578B" w:rsidRPr="007915A8" w:rsidRDefault="0081578B" w:rsidP="0081578B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 w:rsidRPr="007915A8">
        <w:rPr>
          <w:rFonts w:ascii="Times New Roman" w:hAnsi="Times New Roman"/>
          <w:bCs/>
          <w:sz w:val="28"/>
          <w:szCs w:val="28"/>
          <w:lang w:eastAsia="ru-RU"/>
        </w:rPr>
        <w:tab/>
        <w:t>4</w:t>
      </w:r>
      <w:r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. С учетом резул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ьтатов публичных слушаний в отн</w:t>
      </w:r>
      <w:r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ошении проекта Министром градостроительства и архитектуры Пензенской области будет принято решение о предоставлении </w:t>
      </w:r>
      <w:r w:rsidR="00422737" w:rsidRPr="0042273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на условно разрешенный вид использования</w:t>
      </w:r>
      <w:r w:rsidR="0042273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земельного участка</w:t>
      </w:r>
      <w:r w:rsidR="009B47F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,</w:t>
      </w:r>
      <w:r w:rsidR="009B47F5" w:rsidRPr="009B47F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</w:t>
      </w:r>
      <w:r w:rsidR="009B47F5"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или об отказе в предоставлении </w:t>
      </w:r>
      <w:r w:rsidR="009B47F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такого </w:t>
      </w:r>
      <w:r w:rsidR="009B47F5"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разрешения</w:t>
      </w:r>
      <w:r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. Принятое решение подлежит опубликованию и размещению на официальном сайте Министерства градостроительства и архитектуры Пензенской области.</w:t>
      </w:r>
    </w:p>
    <w:p w:rsidR="0081578B" w:rsidRPr="007915A8" w:rsidRDefault="0081578B" w:rsidP="0081578B">
      <w:pPr>
        <w:pStyle w:val="Standard"/>
        <w:suppressAutoHyphens/>
        <w:spacing w:line="240" w:lineRule="auto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shd w:val="clear" w:color="auto" w:fill="FFFF00"/>
          <w:lang w:eastAsia="ru-RU"/>
        </w:rPr>
      </w:pPr>
    </w:p>
    <w:p w:rsidR="0081578B" w:rsidRPr="007915A8" w:rsidRDefault="0081578B" w:rsidP="0081578B">
      <w:pPr>
        <w:pStyle w:val="Standard"/>
        <w:tabs>
          <w:tab w:val="left" w:pos="675"/>
          <w:tab w:val="left" w:pos="735"/>
        </w:tabs>
        <w:suppressAutoHyphens/>
        <w:spacing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:rsidR="0081578B" w:rsidRPr="007915A8" w:rsidRDefault="0081578B" w:rsidP="0081578B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81578B" w:rsidRPr="007915A8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Председатель Комиссии - Первый заместитель</w:t>
      </w:r>
    </w:p>
    <w:p w:rsidR="0081578B" w:rsidRPr="007915A8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Министра градостроительства и архитектуры</w:t>
      </w:r>
    </w:p>
    <w:p w:rsidR="0081578B" w:rsidRPr="007915A8" w:rsidRDefault="0081578B" w:rsidP="0081578B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Пензенской области - начальник Управления</w:t>
      </w:r>
    </w:p>
    <w:p w:rsidR="0081578B" w:rsidRPr="007915A8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контроля и </w:t>
      </w:r>
    </w:p>
    <w:p w:rsidR="0081578B" w:rsidRPr="007915A8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организационно – правового обеспечения   </w:t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А.Р. </w:t>
      </w:r>
      <w:proofErr w:type="spellStart"/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Ахмерова</w:t>
      </w:r>
      <w:proofErr w:type="spellEnd"/>
    </w:p>
    <w:p w:rsidR="0081578B" w:rsidRDefault="0081578B" w:rsidP="005F5F4D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F490C" w:rsidRPr="008F490C" w:rsidRDefault="008F490C" w:rsidP="008F490C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490C">
        <w:rPr>
          <w:rFonts w:ascii="Times New Roman" w:eastAsia="Times New Roman" w:hAnsi="Times New Roman"/>
          <w:sz w:val="28"/>
          <w:szCs w:val="28"/>
          <w:lang w:eastAsia="ru-RU"/>
        </w:rPr>
        <w:t>Секретарь Комиссии – заместитель начальника</w:t>
      </w:r>
    </w:p>
    <w:p w:rsidR="008F490C" w:rsidRPr="008F490C" w:rsidRDefault="008F490C" w:rsidP="008F490C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490C">
        <w:rPr>
          <w:rFonts w:ascii="Times New Roman" w:eastAsia="Times New Roman" w:hAnsi="Times New Roman"/>
          <w:sz w:val="28"/>
          <w:szCs w:val="28"/>
          <w:lang w:eastAsia="ru-RU"/>
        </w:rPr>
        <w:t xml:space="preserve">отдела проведения общественных обсуждений </w:t>
      </w:r>
    </w:p>
    <w:p w:rsidR="008F490C" w:rsidRPr="008F490C" w:rsidRDefault="008F490C" w:rsidP="008F490C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490C">
        <w:rPr>
          <w:rFonts w:ascii="Times New Roman" w:eastAsia="Times New Roman" w:hAnsi="Times New Roman"/>
          <w:sz w:val="28"/>
          <w:szCs w:val="28"/>
          <w:lang w:eastAsia="ru-RU"/>
        </w:rPr>
        <w:t xml:space="preserve">и публичных слушаний Управления </w:t>
      </w:r>
    </w:p>
    <w:p w:rsidR="008F490C" w:rsidRPr="008F490C" w:rsidRDefault="008F490C" w:rsidP="008F490C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490C"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развития Министерства </w:t>
      </w:r>
    </w:p>
    <w:p w:rsidR="008F490C" w:rsidRPr="008F490C" w:rsidRDefault="008F490C" w:rsidP="008F490C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490C"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градостроительства и архитектуры </w:t>
      </w:r>
    </w:p>
    <w:p w:rsidR="008F490C" w:rsidRPr="008F490C" w:rsidRDefault="008F490C" w:rsidP="008F490C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490C">
        <w:rPr>
          <w:rFonts w:ascii="Times New Roman" w:eastAsia="Times New Roman" w:hAnsi="Times New Roman"/>
          <w:sz w:val="28"/>
          <w:szCs w:val="28"/>
          <w:lang w:eastAsia="ru-RU"/>
        </w:rPr>
        <w:t xml:space="preserve">Пензенской области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8F490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К.С. </w:t>
      </w:r>
      <w:proofErr w:type="spellStart"/>
      <w:r w:rsidRPr="008F490C">
        <w:rPr>
          <w:rFonts w:ascii="Times New Roman" w:eastAsia="Times New Roman" w:hAnsi="Times New Roman"/>
          <w:sz w:val="28"/>
          <w:szCs w:val="28"/>
          <w:lang w:eastAsia="ru-RU"/>
        </w:rPr>
        <w:t>Кривенцева</w:t>
      </w:r>
      <w:proofErr w:type="spellEnd"/>
    </w:p>
    <w:p w:rsidR="008F490C" w:rsidRPr="007915A8" w:rsidRDefault="008F490C" w:rsidP="005F5F4D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578B" w:rsidRPr="007915A8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578B" w:rsidRPr="007915A8" w:rsidRDefault="0081578B" w:rsidP="0081578B">
      <w:pPr>
        <w:rPr>
          <w:sz w:val="28"/>
          <w:szCs w:val="28"/>
        </w:rPr>
      </w:pPr>
    </w:p>
    <w:p w:rsidR="001E32C3" w:rsidRPr="0081578B" w:rsidRDefault="001E32C3" w:rsidP="0081578B"/>
    <w:sectPr w:rsidR="001E32C3" w:rsidRPr="0081578B">
      <w:pgSz w:w="11906" w:h="16838"/>
      <w:pgMar w:top="567" w:right="567" w:bottom="567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376D1"/>
    <w:rsid w:val="000D17A2"/>
    <w:rsid w:val="001A2EA2"/>
    <w:rsid w:val="001C3BDE"/>
    <w:rsid w:val="001E32C3"/>
    <w:rsid w:val="002A2163"/>
    <w:rsid w:val="00422737"/>
    <w:rsid w:val="004D45A1"/>
    <w:rsid w:val="004F01FF"/>
    <w:rsid w:val="005F5F4D"/>
    <w:rsid w:val="00621A32"/>
    <w:rsid w:val="006B27B7"/>
    <w:rsid w:val="006B5C19"/>
    <w:rsid w:val="00706B22"/>
    <w:rsid w:val="00732738"/>
    <w:rsid w:val="0081578B"/>
    <w:rsid w:val="008F490C"/>
    <w:rsid w:val="0097789D"/>
    <w:rsid w:val="009B47F5"/>
    <w:rsid w:val="00AE314A"/>
    <w:rsid w:val="00BA5CDE"/>
    <w:rsid w:val="00DE538A"/>
    <w:rsid w:val="00FE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404C4B-AA7B-47B5-B403-ABA34A9CA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uiPriority w:val="99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81578B"/>
    <w:pPr>
      <w:suppressAutoHyphens w:val="0"/>
      <w:autoSpaceDN w:val="0"/>
      <w:spacing w:line="276" w:lineRule="auto"/>
      <w:textAlignment w:val="baseline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63A0C8-DD50-4391-A79F-37FA59B9A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MingradErmakova</cp:lastModifiedBy>
  <cp:revision>3</cp:revision>
  <cp:lastPrinted>2023-10-27T09:17:00Z</cp:lastPrinted>
  <dcterms:created xsi:type="dcterms:W3CDTF">2023-10-25T08:05:00Z</dcterms:created>
  <dcterms:modified xsi:type="dcterms:W3CDTF">2023-10-27T11:40:00Z</dcterms:modified>
  <dc:language>ru-RU</dc:language>
</cp:coreProperties>
</file>