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676376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bookmarkEnd w:id="0"/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777A6A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28 сентября 2023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676376">
        <w:rPr>
          <w:rFonts w:ascii="Times New Roman" w:hAnsi="Times New Roman"/>
          <w:sz w:val="28"/>
          <w:szCs w:val="28"/>
        </w:rPr>
        <w:t>общественных обсуждениях</w:t>
      </w:r>
      <w:r w:rsidRPr="007915A8">
        <w:rPr>
          <w:rFonts w:ascii="Times New Roman" w:hAnsi="Times New Roman"/>
          <w:sz w:val="28"/>
          <w:szCs w:val="28"/>
        </w:rPr>
        <w:t>:</w:t>
      </w:r>
    </w:p>
    <w:p w:rsidR="00777A6A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проект решения о предоставлении разрешения на отклонение </w:t>
      </w:r>
      <w:r w:rsidR="009610CD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7915A8">
        <w:rPr>
          <w:rFonts w:ascii="Times New Roman" w:hAnsi="Times New Roman"/>
          <w:sz w:val="28"/>
          <w:szCs w:val="28"/>
        </w:rPr>
        <w:t xml:space="preserve">от предельных параметров разрешенного строительства, реконструкции объекта капитального строительства, </w:t>
      </w:r>
      <w:r w:rsidR="007613BE">
        <w:rPr>
          <w:rFonts w:ascii="Times New Roman" w:hAnsi="Times New Roman"/>
          <w:sz w:val="28"/>
          <w:szCs w:val="28"/>
        </w:rPr>
        <w:t xml:space="preserve">расположенного </w:t>
      </w:r>
      <w:r w:rsidR="00583068">
        <w:rPr>
          <w:rFonts w:ascii="Times New Roman" w:hAnsi="Times New Roman"/>
          <w:sz w:val="28"/>
          <w:szCs w:val="28"/>
        </w:rPr>
        <w:t>на земельном участке</w:t>
      </w:r>
      <w:r w:rsidR="009610CD">
        <w:rPr>
          <w:rFonts w:ascii="Times New Roman" w:hAnsi="Times New Roman"/>
          <w:sz w:val="28"/>
          <w:szCs w:val="28"/>
        </w:rPr>
        <w:t xml:space="preserve"> </w:t>
      </w:r>
      <w:r w:rsidR="007613BE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7915A8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777A6A" w:rsidRPr="00777A6A">
        <w:rPr>
          <w:rFonts w:ascii="Times New Roman" w:hAnsi="Times New Roman"/>
          <w:sz w:val="28"/>
          <w:szCs w:val="28"/>
        </w:rPr>
        <w:t xml:space="preserve">58:21:0830206:165, площадью 900 </w:t>
      </w:r>
      <w:proofErr w:type="spellStart"/>
      <w:r w:rsidR="00777A6A" w:rsidRPr="00777A6A">
        <w:rPr>
          <w:rFonts w:ascii="Times New Roman" w:hAnsi="Times New Roman"/>
          <w:sz w:val="28"/>
          <w:szCs w:val="28"/>
        </w:rPr>
        <w:t>кв.м</w:t>
      </w:r>
      <w:proofErr w:type="spellEnd"/>
      <w:r w:rsidR="00777A6A" w:rsidRPr="00777A6A">
        <w:rPr>
          <w:rFonts w:ascii="Times New Roman" w:hAnsi="Times New Roman"/>
          <w:sz w:val="28"/>
          <w:szCs w:val="28"/>
        </w:rPr>
        <w:t xml:space="preserve">, </w:t>
      </w:r>
      <w:r w:rsidR="007613B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777A6A" w:rsidRPr="00777A6A">
        <w:rPr>
          <w:rFonts w:ascii="Times New Roman" w:hAnsi="Times New Roman"/>
          <w:sz w:val="28"/>
          <w:szCs w:val="28"/>
        </w:rPr>
        <w:t xml:space="preserve">в территориальной зоне Ж-1 «Зона застройки индивидуальными жилыми домами», по адресу: Пензенская область, р-н </w:t>
      </w:r>
      <w:proofErr w:type="spellStart"/>
      <w:r w:rsidR="00777A6A" w:rsidRPr="00777A6A">
        <w:rPr>
          <w:rFonts w:ascii="Times New Roman" w:hAnsi="Times New Roman"/>
          <w:sz w:val="28"/>
          <w:szCs w:val="28"/>
        </w:rPr>
        <w:t>Нижнеломовский</w:t>
      </w:r>
      <w:proofErr w:type="spellEnd"/>
      <w:r w:rsidR="00777A6A" w:rsidRPr="00777A6A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777A6A" w:rsidRPr="00777A6A">
        <w:rPr>
          <w:rFonts w:ascii="Times New Roman" w:hAnsi="Times New Roman"/>
          <w:sz w:val="28"/>
          <w:szCs w:val="28"/>
        </w:rPr>
        <w:t>Норовка</w:t>
      </w:r>
      <w:proofErr w:type="spellEnd"/>
      <w:r w:rsidR="00777A6A" w:rsidRPr="00777A6A">
        <w:rPr>
          <w:rFonts w:ascii="Times New Roman" w:hAnsi="Times New Roman"/>
          <w:sz w:val="28"/>
          <w:szCs w:val="28"/>
        </w:rPr>
        <w:t xml:space="preserve">, </w:t>
      </w:r>
      <w:r w:rsidR="007613BE">
        <w:rPr>
          <w:rFonts w:ascii="Times New Roman" w:hAnsi="Times New Roman"/>
          <w:sz w:val="28"/>
          <w:szCs w:val="28"/>
        </w:rPr>
        <w:t xml:space="preserve">                   </w:t>
      </w:r>
      <w:r w:rsidR="00777A6A" w:rsidRPr="00777A6A">
        <w:rPr>
          <w:rFonts w:ascii="Times New Roman" w:hAnsi="Times New Roman"/>
          <w:sz w:val="28"/>
          <w:szCs w:val="28"/>
        </w:rPr>
        <w:t>ул. Садовая, д. 16, в части 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1 до т. 2 до 0 м, от т. 3 до т. 4 до 0,7 м.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67637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676376">
        <w:rPr>
          <w:rFonts w:ascii="Times New Roman" w:hAnsi="Times New Roman"/>
          <w:sz w:val="28"/>
          <w:szCs w:val="28"/>
        </w:rPr>
        <w:t>общественных обсуждениях</w:t>
      </w:r>
      <w:r w:rsidR="00676376"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777A6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28264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15A8" w:rsidRPr="00B80325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676376">
        <w:rPr>
          <w:rFonts w:ascii="Times New Roman" w:hAnsi="Times New Roman"/>
          <w:sz w:val="28"/>
          <w:szCs w:val="28"/>
        </w:rPr>
        <w:t>общественных обсуждений</w:t>
      </w:r>
      <w:r w:rsidRPr="00B80325">
        <w:rPr>
          <w:rFonts w:ascii="Times New Roman" w:hAnsi="Times New Roman"/>
          <w:sz w:val="28"/>
          <w:szCs w:val="28"/>
          <w:lang w:eastAsia="ru-RU"/>
        </w:rPr>
        <w:t>:</w:t>
      </w:r>
      <w:r w:rsidR="00777A6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27.09.2023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777A6A">
        <w:rPr>
          <w:rFonts w:ascii="Times New Roman" w:hAnsi="Times New Roman"/>
          <w:color w:val="000000"/>
          <w:sz w:val="28"/>
          <w:szCs w:val="28"/>
          <w:lang w:eastAsia="ru-RU"/>
        </w:rPr>
        <w:t>109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 w:rsidRPr="00B80325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С учетом результатов </w:t>
      </w:r>
      <w:r w:rsidR="00676376">
        <w:rPr>
          <w:rFonts w:ascii="Times New Roman" w:hAnsi="Times New Roman"/>
          <w:sz w:val="28"/>
          <w:szCs w:val="28"/>
        </w:rPr>
        <w:t xml:space="preserve">общественных обсуждений 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отношении </w:t>
      </w:r>
      <w:proofErr w:type="gramStart"/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проекта</w:t>
      </w:r>
      <w:r w:rsidR="00777A6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Министром</w:t>
      </w:r>
      <w:proofErr w:type="gramEnd"/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градостроительства и архитектуры Пензенской области будет принято решение о предоставлении </w:t>
      </w:r>
      <w:r w:rsidR="00777A6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тва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участке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610CD" w:rsidRP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предоставлении 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 w:rsidR="007915A8" w:rsidRPr="007915A8" w:rsidRDefault="007915A8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15A8" w:rsidRPr="007915A8" w:rsidRDefault="007915A8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7915A8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7A6A" w:rsidRPr="007915A8" w:rsidRDefault="00777A6A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BC6BE9" w:rsidRDefault="00777A6A" w:rsidP="00BC6BE9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777A6A">
        <w:rPr>
          <w:rFonts w:ascii="Times New Roman" w:eastAsia="Times New Roman" w:hAnsi="Times New Roman"/>
          <w:sz w:val="18"/>
          <w:szCs w:val="18"/>
          <w:lang w:eastAsia="ru-RU"/>
        </w:rPr>
        <w:t xml:space="preserve">Исп. Ермакова Е.С. </w:t>
      </w:r>
    </w:p>
    <w:sectPr w:rsidR="001E32C3" w:rsidRPr="00BC6BE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87A5B"/>
    <w:rsid w:val="000D17A2"/>
    <w:rsid w:val="001A2EA2"/>
    <w:rsid w:val="001E32C3"/>
    <w:rsid w:val="00282644"/>
    <w:rsid w:val="004F01FF"/>
    <w:rsid w:val="00583068"/>
    <w:rsid w:val="00621A32"/>
    <w:rsid w:val="00676376"/>
    <w:rsid w:val="006B5C19"/>
    <w:rsid w:val="00706B22"/>
    <w:rsid w:val="00732738"/>
    <w:rsid w:val="007613BE"/>
    <w:rsid w:val="00777A6A"/>
    <w:rsid w:val="007915A8"/>
    <w:rsid w:val="009610CD"/>
    <w:rsid w:val="00A23FBE"/>
    <w:rsid w:val="00AE314A"/>
    <w:rsid w:val="00B46767"/>
    <w:rsid w:val="00B80325"/>
    <w:rsid w:val="00BC6BE9"/>
    <w:rsid w:val="00BD3488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833B3-5ADD-4293-A837-C40289B4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2023-09-28T11:19:00Z</cp:lastPrinted>
  <dcterms:created xsi:type="dcterms:W3CDTF">2023-09-28T12:09:00Z</dcterms:created>
  <dcterms:modified xsi:type="dcterms:W3CDTF">2023-09-28T12:09:00Z</dcterms:modified>
  <dc:language>ru-RU</dc:language>
</cp:coreProperties>
</file>