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B81244"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F3DC2">
        <w:rPr>
          <w:rFonts w:ascii="Times New Roman" w:hAnsi="Times New Roman"/>
          <w:sz w:val="28"/>
          <w:szCs w:val="28"/>
        </w:rPr>
        <w:t xml:space="preserve">   </w:t>
      </w:r>
      <w:r w:rsidR="007B0DA6">
        <w:rPr>
          <w:rFonts w:ascii="Times New Roman" w:hAnsi="Times New Roman"/>
          <w:sz w:val="28"/>
          <w:szCs w:val="28"/>
        </w:rPr>
        <w:t xml:space="preserve">            26</w:t>
      </w:r>
      <w:bookmarkStart w:id="0" w:name="_GoBack"/>
      <w:bookmarkEnd w:id="0"/>
      <w:r w:rsidR="000E4461">
        <w:rPr>
          <w:rFonts w:ascii="Times New Roman" w:hAnsi="Times New Roman"/>
          <w:sz w:val="28"/>
          <w:szCs w:val="28"/>
        </w:rPr>
        <w:t xml:space="preserve"> октября</w:t>
      </w:r>
      <w:r w:rsidR="00B81244">
        <w:rPr>
          <w:rFonts w:ascii="Times New Roman" w:hAnsi="Times New Roman"/>
          <w:sz w:val="28"/>
          <w:szCs w:val="28"/>
        </w:rPr>
        <w:t xml:space="preserve"> 2023 года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81244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</w:t>
      </w:r>
      <w:r w:rsidR="00B81244">
        <w:rPr>
          <w:rFonts w:ascii="Times New Roman" w:hAnsi="Times New Roman"/>
          <w:sz w:val="28"/>
          <w:szCs w:val="28"/>
        </w:rPr>
        <w:t xml:space="preserve"> рассмотренного на публичных слушаниях</w:t>
      </w:r>
      <w:r w:rsidR="007F3DC2">
        <w:rPr>
          <w:rFonts w:ascii="Times New Roman" w:hAnsi="Times New Roman"/>
          <w:sz w:val="28"/>
          <w:szCs w:val="28"/>
        </w:rPr>
        <w:t xml:space="preserve">: </w:t>
      </w:r>
      <w:r w:rsidR="007F3DC2">
        <w:rPr>
          <w:rFonts w:ascii="Times New Roman" w:hAnsi="Times New Roman"/>
          <w:sz w:val="28"/>
          <w:szCs w:val="28"/>
        </w:rPr>
        <w:tab/>
      </w:r>
    </w:p>
    <w:p w:rsidR="000E4461" w:rsidRDefault="00B81244" w:rsidP="0063742B">
      <w:pPr>
        <w:pStyle w:val="Standard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</w:t>
      </w:r>
      <w:r w:rsidRPr="00B81244">
        <w:rPr>
          <w:rFonts w:ascii="Times New Roman" w:hAnsi="Times New Roman"/>
          <w:sz w:val="28"/>
          <w:szCs w:val="28"/>
        </w:rPr>
        <w:t xml:space="preserve"> </w:t>
      </w:r>
      <w:r w:rsidR="008413D0" w:rsidRPr="008413D0">
        <w:rPr>
          <w:rFonts w:ascii="Times New Roman" w:hAnsi="Times New Roman"/>
          <w:sz w:val="28"/>
          <w:szCs w:val="28"/>
        </w:rPr>
        <w:t xml:space="preserve">межевания территории, </w:t>
      </w:r>
      <w:r w:rsidR="000E4461" w:rsidRPr="000E4461">
        <w:rPr>
          <w:rFonts w:ascii="Times New Roman" w:hAnsi="Times New Roman"/>
          <w:sz w:val="28"/>
          <w:szCs w:val="28"/>
        </w:rPr>
        <w:t xml:space="preserve">ограниченной ул. Плеханова, Бакунина, Гладкова, проектируемой автомобильной дорогой в квартале, ограниченном </w:t>
      </w:r>
      <w:r w:rsidR="000E4461">
        <w:rPr>
          <w:rFonts w:ascii="Times New Roman" w:hAnsi="Times New Roman"/>
          <w:sz w:val="28"/>
          <w:szCs w:val="28"/>
        </w:rPr>
        <w:t xml:space="preserve"> </w:t>
      </w:r>
      <w:r w:rsidR="0063742B">
        <w:rPr>
          <w:rFonts w:ascii="Times New Roman" w:hAnsi="Times New Roman"/>
          <w:sz w:val="28"/>
          <w:szCs w:val="28"/>
        </w:rPr>
        <w:t xml:space="preserve">             </w:t>
      </w:r>
      <w:r w:rsidR="000E4461" w:rsidRPr="000E4461">
        <w:rPr>
          <w:rFonts w:ascii="Times New Roman" w:hAnsi="Times New Roman"/>
          <w:sz w:val="28"/>
          <w:szCs w:val="28"/>
        </w:rPr>
        <w:t>ул. Пушкина – Плеханова – Бакунина – Гладкова</w:t>
      </w:r>
      <w:r w:rsidR="000E4461">
        <w:rPr>
          <w:rFonts w:ascii="Times New Roman" w:hAnsi="Times New Roman"/>
          <w:sz w:val="28"/>
          <w:szCs w:val="28"/>
        </w:rPr>
        <w:t>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астников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0151D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астие в </w:t>
      </w:r>
      <w:r w:rsidR="000151DC">
        <w:rPr>
          <w:rFonts w:ascii="Times New Roman" w:hAnsi="Times New Roman"/>
          <w:sz w:val="28"/>
          <w:szCs w:val="28"/>
          <w:lang w:eastAsia="ru-RU"/>
        </w:rPr>
        <w:t>публичных слушаниях</w:t>
      </w:r>
      <w:r w:rsidR="0000627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3. Р</w:t>
      </w:r>
      <w:r w:rsidR="000151DC">
        <w:rPr>
          <w:rFonts w:ascii="Times New Roman" w:hAnsi="Times New Roman"/>
          <w:sz w:val="28"/>
          <w:szCs w:val="28"/>
          <w:lang w:eastAsia="ru-RU"/>
        </w:rPr>
        <w:t>еквизиты протокола публичных слушаний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0E446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23.10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  <w:r w:rsidR="000E4461">
        <w:rPr>
          <w:rFonts w:ascii="Times New Roman" w:hAnsi="Times New Roman"/>
          <w:color w:val="000000"/>
          <w:sz w:val="28"/>
          <w:szCs w:val="28"/>
          <w:lang w:eastAsia="ru-RU"/>
        </w:rPr>
        <w:t>2023 № 111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06273" w:rsidRPr="00006273" w:rsidRDefault="00BB2F32" w:rsidP="00006273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>4. Заключение о рез</w:t>
      </w:r>
      <w:r w:rsidR="00006273">
        <w:rPr>
          <w:rFonts w:ascii="Times New Roman" w:hAnsi="Times New Roman"/>
          <w:bCs/>
          <w:sz w:val="28"/>
          <w:szCs w:val="28"/>
          <w:lang w:eastAsia="ru-RU"/>
        </w:rPr>
        <w:t>ультатах публичных слушаний</w:t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 xml:space="preserve"> будет направлено </w:t>
      </w:r>
      <w:r w:rsidR="00006273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</w:t>
      </w:r>
      <w:r w:rsidR="00006273" w:rsidRPr="00006273">
        <w:rPr>
          <w:rFonts w:ascii="Times New Roman" w:hAnsi="Times New Roman"/>
          <w:bCs/>
          <w:sz w:val="28"/>
          <w:szCs w:val="28"/>
          <w:lang w:eastAsia="ru-RU"/>
        </w:rPr>
        <w:t>в администрацию города Пензы для принятия решения об утверждении проекта либо об отклонении проекта и направлении его на доработку.</w:t>
      </w:r>
    </w:p>
    <w:p w:rsidR="000151DC" w:rsidRPr="008F167B" w:rsidRDefault="000151DC" w:rsidP="00006273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17684" w:rsidRDefault="00B17684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BB2F32" w:rsidRDefault="00BB2F32" w:rsidP="00BB2F32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857157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BB2F32" w:rsidRDefault="00BB2F32" w:rsidP="00BB2F3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="00857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6273"/>
    <w:rsid w:val="00010845"/>
    <w:rsid w:val="000151DC"/>
    <w:rsid w:val="000D0CD9"/>
    <w:rsid w:val="000D17A2"/>
    <w:rsid w:val="000E4461"/>
    <w:rsid w:val="00124429"/>
    <w:rsid w:val="00145D1C"/>
    <w:rsid w:val="001A2EA2"/>
    <w:rsid w:val="001E32C3"/>
    <w:rsid w:val="002D2CF4"/>
    <w:rsid w:val="002D497F"/>
    <w:rsid w:val="00302764"/>
    <w:rsid w:val="00356E3B"/>
    <w:rsid w:val="003F5E78"/>
    <w:rsid w:val="004C401E"/>
    <w:rsid w:val="004E467C"/>
    <w:rsid w:val="004F01FF"/>
    <w:rsid w:val="00530629"/>
    <w:rsid w:val="0057409D"/>
    <w:rsid w:val="00621A32"/>
    <w:rsid w:val="00622A9F"/>
    <w:rsid w:val="0063742B"/>
    <w:rsid w:val="006B5C19"/>
    <w:rsid w:val="00706B22"/>
    <w:rsid w:val="007278BA"/>
    <w:rsid w:val="00732738"/>
    <w:rsid w:val="007B0DA6"/>
    <w:rsid w:val="007E70F1"/>
    <w:rsid w:val="007F3DC2"/>
    <w:rsid w:val="008413D0"/>
    <w:rsid w:val="00857157"/>
    <w:rsid w:val="008E6D77"/>
    <w:rsid w:val="008F167B"/>
    <w:rsid w:val="00A63002"/>
    <w:rsid w:val="00AE314A"/>
    <w:rsid w:val="00B17684"/>
    <w:rsid w:val="00B7761D"/>
    <w:rsid w:val="00B81244"/>
    <w:rsid w:val="00BB2F32"/>
    <w:rsid w:val="00CA4720"/>
    <w:rsid w:val="00CF032A"/>
    <w:rsid w:val="00D73D60"/>
    <w:rsid w:val="00D8772B"/>
    <w:rsid w:val="00DD4EE0"/>
    <w:rsid w:val="00E04E87"/>
    <w:rsid w:val="00F71A14"/>
    <w:rsid w:val="00F8079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2ECC8-CE28-4579-BE7D-3334BA9C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2023-10-25T09:37:00Z</cp:lastPrinted>
  <dcterms:created xsi:type="dcterms:W3CDTF">2023-10-24T13:32:00Z</dcterms:created>
  <dcterms:modified xsi:type="dcterms:W3CDTF">2023-10-25T09:40:00Z</dcterms:modified>
  <dc:language>ru-RU</dc:language>
</cp:coreProperties>
</file>