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ПРАВИЛА</w:t>
      </w:r>
    </w:p>
    <w:p w:rsidR="0051413A" w:rsidRPr="0051413A" w:rsidRDefault="0051413A" w:rsidP="00857418">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 xml:space="preserve">ЗЕМЛЕПОЛЬЗОВАНИЯ И ЗАСТРОЙКИ </w:t>
      </w:r>
      <w:r w:rsidR="00857418">
        <w:rPr>
          <w:rFonts w:ascii="Times New Roman" w:hAnsi="Times New Roman" w:cs="Times New Roman"/>
          <w:sz w:val="32"/>
          <w:szCs w:val="32"/>
        </w:rPr>
        <w:t>ТЕРРИТОРИИ ГОРОДА НИЖНИЙ ЛОМОВ НИЖНЕЛОМОВСКОГО РАЙОНА</w:t>
      </w:r>
      <w:r w:rsidRPr="0051413A">
        <w:rPr>
          <w:rFonts w:ascii="Times New Roman" w:hAnsi="Times New Roman" w:cs="Times New Roman"/>
          <w:sz w:val="32"/>
          <w:szCs w:val="32"/>
        </w:rPr>
        <w:t xml:space="preserve"> ПЕНЗЕНСКОЙ ОБЛАСТИ</w:t>
      </w:r>
    </w:p>
    <w:p w:rsidR="00EC4454" w:rsidRPr="00201EF0" w:rsidRDefault="00EC4454" w:rsidP="00EC4454">
      <w:pPr>
        <w:ind w:right="-141" w:firstLine="426"/>
        <w:jc w:val="center"/>
        <w:rPr>
          <w:b/>
          <w:sz w:val="32"/>
          <w:szCs w:val="32"/>
        </w:rPr>
      </w:pPr>
    </w:p>
    <w:p w:rsidR="00EC4454" w:rsidRDefault="00857418" w:rsidP="00857418">
      <w:pPr>
        <w:rPr>
          <w:b/>
          <w:sz w:val="32"/>
          <w:szCs w:val="32"/>
        </w:rPr>
      </w:pPr>
      <w:r>
        <w:rPr>
          <w:b/>
          <w:sz w:val="32"/>
          <w:szCs w:val="32"/>
        </w:rPr>
        <w:t xml:space="preserve">                    </w:t>
      </w:r>
      <w:r w:rsidR="00EC4454">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51413A" w:rsidRDefault="0051413A"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561EF5" w:rsidP="00EC4454">
      <w:pPr>
        <w:ind w:right="-141" w:firstLine="426"/>
        <w:jc w:val="center"/>
        <w:rPr>
          <w:b/>
          <w:szCs w:val="24"/>
        </w:rPr>
      </w:pPr>
      <w:r>
        <w:rPr>
          <w:b/>
          <w:szCs w:val="24"/>
        </w:rPr>
        <w:t>г. Пенза, 2024</w:t>
      </w:r>
      <w:r w:rsidR="00EC4454" w:rsidRPr="003C0774">
        <w:rPr>
          <w:b/>
          <w:szCs w:val="24"/>
        </w:rPr>
        <w:t xml:space="preserve"> г.</w:t>
      </w:r>
    </w:p>
    <w:p w:rsidR="00EC4454" w:rsidRDefault="00EC4454" w:rsidP="00EC4454">
      <w:pPr>
        <w:ind w:right="-141" w:firstLine="426"/>
        <w:jc w:val="center"/>
        <w:rPr>
          <w:b/>
          <w:szCs w:val="24"/>
        </w:rPr>
      </w:pPr>
    </w:p>
    <w:p w:rsidR="00561EF5" w:rsidRDefault="00561EF5" w:rsidP="009D3846">
      <w:pPr>
        <w:ind w:right="-141" w:firstLine="426"/>
        <w:jc w:val="center"/>
        <w:rPr>
          <w:b/>
          <w:sz w:val="32"/>
          <w:szCs w:val="32"/>
        </w:rPr>
      </w:pPr>
      <w:bookmarkStart w:id="0" w:name="_Toc125529865"/>
    </w:p>
    <w:p w:rsidR="009D3846" w:rsidRPr="009D3846" w:rsidRDefault="00496E78" w:rsidP="009D3846">
      <w:pPr>
        <w:ind w:right="-141" w:firstLine="426"/>
        <w:jc w:val="center"/>
        <w:rPr>
          <w:b/>
          <w:sz w:val="32"/>
          <w:szCs w:val="32"/>
        </w:rPr>
      </w:pPr>
      <w:r>
        <w:rPr>
          <w:b/>
          <w:sz w:val="32"/>
          <w:szCs w:val="32"/>
        </w:rPr>
        <w:lastRenderedPageBreak/>
        <w:t>Ч</w:t>
      </w:r>
      <w:r w:rsidR="00A05BE3">
        <w:rPr>
          <w:b/>
          <w:sz w:val="32"/>
          <w:szCs w:val="32"/>
        </w:rPr>
        <w:t xml:space="preserve">АСТЬ </w:t>
      </w:r>
      <w:r w:rsidR="00A05BE3">
        <w:rPr>
          <w:b/>
          <w:sz w:val="32"/>
          <w:szCs w:val="32"/>
          <w:lang w:val="en-US"/>
        </w:rPr>
        <w:t>II</w:t>
      </w:r>
      <w:r w:rsidR="009D3846">
        <w:rPr>
          <w:b/>
          <w:sz w:val="32"/>
          <w:szCs w:val="32"/>
        </w:rPr>
        <w:t>. ГРАДОСТРОИТЕЛЬНЫЕ РЕГЛАМЕНТЫ</w:t>
      </w:r>
    </w:p>
    <w:p w:rsidR="00721C08" w:rsidRPr="000B44A4" w:rsidRDefault="00721C08" w:rsidP="00721C08">
      <w:pPr>
        <w:pStyle w:val="1"/>
      </w:pPr>
      <w:r w:rsidRPr="000B44A4">
        <w:t xml:space="preserve">Статья </w:t>
      </w:r>
      <w:r w:rsidRPr="000B44A4">
        <w:rPr>
          <w:lang w:val="ru-RU"/>
        </w:rPr>
        <w:t>1</w:t>
      </w:r>
      <w:r w:rsidRPr="000B44A4">
        <w:t>. Градостроительный регламент</w:t>
      </w:r>
      <w:bookmarkEnd w:id="0"/>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00535E"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0B44A4" w:rsidRDefault="0000535E" w:rsidP="0000535E">
      <w:pPr>
        <w:rPr>
          <w:rFonts w:eastAsia="Times New Roman"/>
          <w:lang w:eastAsia="ru-RU"/>
        </w:rPr>
      </w:pPr>
      <w:r>
        <w:rPr>
          <w:rFonts w:eastAsia="Times New Roman"/>
          <w:lang w:eastAsia="ru-RU"/>
        </w:rPr>
        <w:t xml:space="preserve">5. </w:t>
      </w:r>
      <w:r w:rsidR="00721C08" w:rsidRPr="000B44A4">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00535E" w:rsidRDefault="00721C08" w:rsidP="00BF2D53">
      <w:pPr>
        <w:pStyle w:val="a6"/>
        <w:numPr>
          <w:ilvl w:val="0"/>
          <w:numId w:val="4"/>
        </w:numPr>
        <w:ind w:left="0" w:firstLine="709"/>
        <w:rPr>
          <w:rFonts w:eastAsia="Times New Roman"/>
          <w:lang w:eastAsia="ru-RU"/>
        </w:rPr>
      </w:pPr>
      <w:r w:rsidRPr="0000535E">
        <w:rPr>
          <w:rFonts w:eastAsia="Times New Roman"/>
          <w:lang w:eastAsia="ru-RU"/>
        </w:rPr>
        <w:t xml:space="preserve">Применительно к территориям исторических поселений, достопримечательных </w:t>
      </w:r>
      <w:r w:rsidRPr="0000535E">
        <w:rPr>
          <w:rFonts w:eastAsia="Times New Roman"/>
          <w:lang w:eastAsia="ru-RU"/>
        </w:rPr>
        <w:lastRenderedPageBreak/>
        <w:t>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Реконструкция указанных </w:t>
      </w:r>
      <w:r w:rsidRPr="000B44A4">
        <w:rPr>
          <w:rFonts w:eastAsia="Times New Roman"/>
        </w:rPr>
        <w:t xml:space="preserve">в части </w:t>
      </w:r>
      <w:r w:rsidR="00453FDC">
        <w:rPr>
          <w:rFonts w:eastAsia="Times New Roman"/>
        </w:rPr>
        <w:t>10</w:t>
      </w:r>
      <w:r w:rsidRPr="000B44A4">
        <w:rPr>
          <w:rFonts w:eastAsia="Times New Roman"/>
        </w:rPr>
        <w:t xml:space="preserve"> настоящей статьи</w:t>
      </w:r>
      <w:r w:rsidRPr="000B44A4">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00453FDC">
        <w:rPr>
          <w:rFonts w:eastAsia="Times New Roman"/>
        </w:rPr>
        <w:t>части 10</w:t>
      </w:r>
      <w:r w:rsidRPr="000B44A4">
        <w:rPr>
          <w:rFonts w:eastAsia="Times New Roman"/>
        </w:rPr>
        <w:t xml:space="preserve">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1" w:name="_Toc464032172"/>
      <w:bookmarkStart w:id="2" w:name="_Toc464037366"/>
      <w:bookmarkStart w:id="3" w:name="_Toc464641511"/>
      <w:bookmarkStart w:id="4" w:name="_Toc465073822"/>
      <w:bookmarkStart w:id="5" w:name="_Toc465338035"/>
      <w:bookmarkStart w:id="6" w:name="_Toc515951691"/>
      <w:bookmarkStart w:id="7" w:name="_Toc531161378"/>
      <w:bookmarkStart w:id="8" w:name="_Toc5694380"/>
      <w:bookmarkStart w:id="9" w:name="_Toc18505981"/>
      <w:bookmarkStart w:id="10" w:name="_Toc18928034"/>
      <w:bookmarkStart w:id="11" w:name="_Toc67472703"/>
      <w:bookmarkStart w:id="12" w:name="_Toc125529866"/>
      <w:r w:rsidRPr="000B44A4">
        <w:lastRenderedPageBreak/>
        <w:t xml:space="preserve">Статья </w:t>
      </w:r>
      <w:r w:rsidR="00A05BE3">
        <w:rPr>
          <w:lang w:val="ru-RU"/>
        </w:rPr>
        <w:t>2</w:t>
      </w:r>
      <w:r w:rsidRPr="000B44A4">
        <w:t>. Виды разрешенного использования земельных участков и объектов капитального строительства</w:t>
      </w:r>
      <w:bookmarkEnd w:id="1"/>
      <w:bookmarkEnd w:id="2"/>
      <w:bookmarkEnd w:id="3"/>
      <w:bookmarkEnd w:id="4"/>
      <w:bookmarkEnd w:id="5"/>
      <w:bookmarkEnd w:id="6"/>
      <w:bookmarkEnd w:id="7"/>
      <w:bookmarkEnd w:id="8"/>
      <w:bookmarkEnd w:id="9"/>
      <w:bookmarkEnd w:id="10"/>
      <w:bookmarkEnd w:id="11"/>
      <w:bookmarkEnd w:id="12"/>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Default="00721C08" w:rsidP="00721C08">
      <w:pPr>
        <w:ind w:left="709" w:firstLine="0"/>
        <w:rPr>
          <w:rFonts w:eastAsia="Times New Roman"/>
          <w:szCs w:val="21"/>
          <w:lang w:eastAsia="ru-RU"/>
        </w:rPr>
      </w:pP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A247FA">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A247FA">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3" w:name="P51"/>
            <w:bookmarkEnd w:id="13"/>
            <w:r w:rsidRPr="00715144">
              <w:rPr>
                <w:rFonts w:ascii="Times New Roman" w:hAnsi="Times New Roman"/>
              </w:rPr>
              <w:t>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4" w:name="P54"/>
            <w:bookmarkEnd w:id="14"/>
            <w:r w:rsidRPr="00715144">
              <w:rPr>
                <w:rFonts w:ascii="Times New Roman" w:hAnsi="Times New Roman"/>
              </w:rPr>
              <w:t>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w:t>
            </w:r>
            <w:r w:rsidRPr="003341C1">
              <w:rPr>
                <w:rFonts w:ascii="Times New Roman" w:hAnsi="Times New Roman"/>
              </w:rPr>
              <w:lastRenderedPageBreak/>
              <w:t>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561EF5">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5" w:name="P70"/>
            <w:bookmarkEnd w:id="15"/>
            <w:r w:rsidRPr="00715144">
              <w:rPr>
                <w:rFonts w:ascii="Times New Roman" w:hAnsi="Times New Roman"/>
              </w:rPr>
              <w:t>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9"/>
            <w:bookmarkEnd w:id="16"/>
            <w:r w:rsidRPr="00715144">
              <w:rPr>
                <w:rFonts w:ascii="Times New Roman" w:hAnsi="Times New Roman"/>
              </w:rPr>
              <w:t>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7" w:name="P94"/>
            <w:bookmarkEnd w:id="17"/>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коллекций генетических 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110"/>
            <w:bookmarkEnd w:id="18"/>
            <w:r w:rsidRPr="00715144">
              <w:rPr>
                <w:rFonts w:ascii="Times New Roman" w:hAnsi="Times New Roman"/>
              </w:rPr>
              <w:t>1.15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23"/>
            <w:bookmarkEnd w:id="19"/>
            <w:r w:rsidRPr="00715144">
              <w:rPr>
                <w:rFonts w:ascii="Times New Roman" w:hAnsi="Times New Roman"/>
              </w:rPr>
              <w:t>1.19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6"/>
            <w:bookmarkEnd w:id="20"/>
            <w:r w:rsidRPr="00715144">
              <w:rPr>
                <w:rFonts w:ascii="Times New Roman" w:hAnsi="Times New Roman"/>
              </w:rPr>
              <w:t>1.20</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1" w:name="P136"/>
            <w:bookmarkEnd w:id="21"/>
            <w:r w:rsidRPr="00715144">
              <w:rPr>
                <w:rFonts w:ascii="Times New Roman" w:hAnsi="Times New Roman"/>
              </w:rPr>
              <w:t>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Малоэтажная 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2" w:name="P151"/>
            <w:bookmarkEnd w:id="22"/>
            <w:r w:rsidRPr="00715144">
              <w:rPr>
                <w:rFonts w:ascii="Times New Roman" w:hAnsi="Times New Roman"/>
              </w:rPr>
              <w:t>2.3</w:t>
            </w:r>
          </w:p>
        </w:tc>
      </w:tr>
      <w:tr w:rsidR="00721C08" w:rsidRPr="00715144" w:rsidTr="00A247FA">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w:t>
            </w:r>
            <w:r w:rsidRPr="003341C1">
              <w:rPr>
                <w:rFonts w:ascii="Times New Roman" w:hAnsi="Times New Roman"/>
              </w:rPr>
              <w:lastRenderedPageBreak/>
              <w:t>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3" w:name="P163"/>
            <w:bookmarkEnd w:id="23"/>
            <w:r w:rsidRPr="00715144">
              <w:rPr>
                <w:rFonts w:ascii="Times New Roman" w:hAnsi="Times New Roman"/>
              </w:rPr>
              <w:lastRenderedPageBreak/>
              <w:t>2.5</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4" w:name="P177"/>
            <w:bookmarkEnd w:id="24"/>
            <w:r w:rsidRPr="00715144">
              <w:rPr>
                <w:rFonts w:ascii="Times New Roman" w:hAnsi="Times New Roman"/>
              </w:rPr>
              <w:t>2.7.1</w:t>
            </w:r>
          </w:p>
        </w:tc>
      </w:tr>
      <w:tr w:rsidR="00721C08" w:rsidRPr="00715144" w:rsidTr="00A247FA">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81"/>
            <w:bookmarkEnd w:id="25"/>
            <w:r w:rsidRPr="00715144">
              <w:rPr>
                <w:rFonts w:ascii="Times New Roman" w:hAnsi="Times New Roman"/>
              </w:rPr>
              <w:t>2.7.2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6" w:name="P186"/>
            <w:bookmarkEnd w:id="26"/>
            <w:r w:rsidRPr="00715144">
              <w:rPr>
                <w:rFonts w:ascii="Times New Roman" w:hAnsi="Times New Roman"/>
              </w:rPr>
              <w:lastRenderedPageBreak/>
              <w:t>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9"/>
            <w:bookmarkEnd w:id="27"/>
            <w:r w:rsidRPr="00715144">
              <w:rPr>
                <w:rFonts w:ascii="Times New Roman" w:hAnsi="Times New Roman"/>
              </w:rPr>
              <w:t>3.1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8" w:name="P192"/>
            <w:bookmarkEnd w:id="28"/>
            <w:r w:rsidRPr="00715144">
              <w:rPr>
                <w:rFonts w:ascii="Times New Roman" w:hAnsi="Times New Roman"/>
              </w:rPr>
              <w:t>3.1.1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5"/>
            <w:bookmarkEnd w:id="29"/>
            <w:r w:rsidRPr="00715144">
              <w:rPr>
                <w:rFonts w:ascii="Times New Roman" w:hAnsi="Times New Roman"/>
              </w:rPr>
              <w:t>3.1.2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0" w:name="P198"/>
            <w:bookmarkEnd w:id="30"/>
            <w:r w:rsidRPr="00715144">
              <w:rPr>
                <w:rFonts w:ascii="Times New Roman" w:hAnsi="Times New Roman"/>
              </w:rPr>
              <w:t>3.2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1" w:name="P202"/>
            <w:bookmarkEnd w:id="31"/>
            <w:r w:rsidRPr="00715144">
              <w:rPr>
                <w:rFonts w:ascii="Times New Roman" w:hAnsi="Times New Roman"/>
              </w:rPr>
              <w:t>3.2.1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3341C1">
              <w:rPr>
                <w:rFonts w:ascii="Times New Roman" w:hAnsi="Times New Roman"/>
              </w:rPr>
              <w:lastRenderedPageBreak/>
              <w:t>выплат, а также для размещения общественных 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9"/>
            <w:bookmarkEnd w:id="32"/>
            <w:r w:rsidRPr="00715144">
              <w:rPr>
                <w:rFonts w:ascii="Times New Roman" w:hAnsi="Times New Roman"/>
              </w:rPr>
              <w:t>3.2.3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3" w:name="P212"/>
            <w:bookmarkEnd w:id="33"/>
            <w:r w:rsidRPr="00715144">
              <w:rPr>
                <w:rFonts w:ascii="Times New Roman" w:hAnsi="Times New Roman"/>
              </w:rPr>
              <w:t>3.2.4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4" w:name="P215"/>
            <w:bookmarkEnd w:id="34"/>
            <w:r w:rsidRPr="00715144">
              <w:rPr>
                <w:rFonts w:ascii="Times New Roman" w:hAnsi="Times New Roman"/>
              </w:rPr>
              <w:t>3.3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5" w:name="P218"/>
            <w:bookmarkEnd w:id="35"/>
            <w:r w:rsidRPr="00715144">
              <w:rPr>
                <w:rFonts w:ascii="Times New Roman" w:hAnsi="Times New Roman"/>
              </w:rPr>
              <w:t>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6" w:name="P221"/>
            <w:bookmarkEnd w:id="36"/>
            <w:r w:rsidRPr="00715144">
              <w:rPr>
                <w:rFonts w:ascii="Times New Roman" w:hAnsi="Times New Roman"/>
              </w:rPr>
              <w:t>3.4.1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6"/>
            <w:bookmarkEnd w:id="37"/>
            <w:r w:rsidRPr="00715144">
              <w:rPr>
                <w:rFonts w:ascii="Times New Roman" w:hAnsi="Times New Roman"/>
              </w:rPr>
              <w:t>3.4.2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w:t>
            </w:r>
            <w:r w:rsidRPr="003341C1">
              <w:rPr>
                <w:rFonts w:ascii="Times New Roman" w:hAnsi="Times New Roman"/>
              </w:rPr>
              <w:lastRenderedPageBreak/>
              <w:t xml:space="preserve">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8" w:name="P235"/>
            <w:bookmarkEnd w:id="38"/>
            <w:r w:rsidRPr="00715144">
              <w:rPr>
                <w:rFonts w:ascii="Times New Roman" w:hAnsi="Times New Roman"/>
              </w:rPr>
              <w:t>3.5.1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8"/>
            <w:bookmarkEnd w:id="39"/>
            <w:r w:rsidRPr="00715144">
              <w:rPr>
                <w:rFonts w:ascii="Times New Roman" w:hAnsi="Times New Roman"/>
              </w:rPr>
              <w:t>3.5.2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0" w:name="P241"/>
            <w:bookmarkEnd w:id="40"/>
            <w:r w:rsidRPr="00715144">
              <w:rPr>
                <w:rFonts w:ascii="Times New Roman" w:hAnsi="Times New Roman"/>
              </w:rPr>
              <w:t>3.6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1" w:name="P244"/>
            <w:bookmarkEnd w:id="41"/>
            <w:r w:rsidRPr="00715144">
              <w:rPr>
                <w:rFonts w:ascii="Times New Roman" w:hAnsi="Times New Roman"/>
              </w:rPr>
              <w:t>3.6.1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w:t>
            </w:r>
            <w:r w:rsidRPr="003341C1">
              <w:rPr>
                <w:rFonts w:ascii="Times New Roman" w:hAnsi="Times New Roman"/>
              </w:rPr>
              <w:lastRenderedPageBreak/>
              <w:t>сопутствующих видов деятельности по содержанию 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2" w:name="P250"/>
            <w:bookmarkEnd w:id="42"/>
            <w:r w:rsidRPr="00715144">
              <w:rPr>
                <w:rFonts w:ascii="Times New Roman" w:hAnsi="Times New Roman"/>
              </w:rPr>
              <w:lastRenderedPageBreak/>
              <w:t>3.6.3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3" w:name="P253"/>
            <w:bookmarkEnd w:id="43"/>
            <w:r w:rsidRPr="00715144">
              <w:rPr>
                <w:rFonts w:ascii="Times New Roman" w:hAnsi="Times New Roman"/>
              </w:rPr>
              <w:t>3.7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4" w:name="P256"/>
            <w:bookmarkEnd w:id="44"/>
            <w:r w:rsidRPr="00715144">
              <w:rPr>
                <w:rFonts w:ascii="Times New Roman" w:hAnsi="Times New Roman"/>
              </w:rPr>
              <w:t>3.7.1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5" w:name="P259"/>
            <w:bookmarkEnd w:id="45"/>
            <w:r w:rsidRPr="00715144">
              <w:rPr>
                <w:rFonts w:ascii="Times New Roman" w:hAnsi="Times New Roman"/>
              </w:rPr>
              <w:t>3.7.2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561EF5">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sidR="00561EF5">
              <w:rPr>
                <w:rFonts w:ascii="Times New Roman" w:hAnsi="Times New Roman"/>
              </w:rPr>
              <w:t>Фонда пенсионного и социального страхования Российской Федерации</w:t>
            </w:r>
            <w:r w:rsidRPr="003341C1">
              <w:rPr>
                <w:rFonts w:ascii="Times New Roman" w:hAnsi="Times New Roman"/>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6" w:name="P265"/>
            <w:bookmarkEnd w:id="46"/>
            <w:r w:rsidRPr="00715144">
              <w:rPr>
                <w:rFonts w:ascii="Times New Roman" w:hAnsi="Times New Roman"/>
              </w:rPr>
              <w:t>3.8.1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8"/>
            <w:bookmarkEnd w:id="47"/>
            <w:r w:rsidRPr="00715144">
              <w:rPr>
                <w:rFonts w:ascii="Times New Roman" w:hAnsi="Times New Roman"/>
              </w:rPr>
              <w:t>3.8.2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деятельности в области </w:t>
            </w:r>
            <w:r w:rsidRPr="00715144">
              <w:rPr>
                <w:rFonts w:ascii="Times New Roman" w:hAnsi="Times New Roman"/>
              </w:rPr>
              <w:lastRenderedPageBreak/>
              <w:t>гидрометеорологии и 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предназначенных для наблюдений за </w:t>
            </w:r>
            <w:r w:rsidRPr="003341C1">
              <w:rPr>
                <w:rFonts w:ascii="Times New Roman" w:hAnsi="Times New Roman"/>
              </w:rPr>
              <w:lastRenderedPageBreak/>
              <w:t>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74"/>
            <w:bookmarkEnd w:id="48"/>
            <w:r w:rsidRPr="00715144">
              <w:rPr>
                <w:rFonts w:ascii="Times New Roman" w:hAnsi="Times New Roman"/>
              </w:rPr>
              <w:lastRenderedPageBreak/>
              <w:t>3.9.1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49" w:name="P280"/>
            <w:bookmarkEnd w:id="49"/>
            <w:r w:rsidRPr="00715144">
              <w:rPr>
                <w:rFonts w:ascii="Times New Roman" w:hAnsi="Times New Roman"/>
              </w:rPr>
              <w:t>3.9.3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6"/>
            <w:bookmarkEnd w:id="50"/>
            <w:r w:rsidRPr="00715144">
              <w:rPr>
                <w:rFonts w:ascii="Times New Roman" w:hAnsi="Times New Roman"/>
              </w:rPr>
              <w:t>3.10.1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объектов капитального строительства, предназначенных для организации 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91"/>
            <w:bookmarkEnd w:id="51"/>
            <w:r w:rsidRPr="00715144">
              <w:rPr>
                <w:rFonts w:ascii="Times New Roman" w:hAnsi="Times New Roman"/>
              </w:rPr>
              <w:lastRenderedPageBreak/>
              <w:t>3.10.2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2" w:name="P294"/>
            <w:bookmarkEnd w:id="52"/>
            <w:r w:rsidRPr="00715144">
              <w:rPr>
                <w:rFonts w:ascii="Times New Roman" w:hAnsi="Times New Roman"/>
              </w:rPr>
              <w:t>4.0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3" w:name="P297"/>
            <w:bookmarkEnd w:id="53"/>
            <w:r w:rsidRPr="00715144">
              <w:rPr>
                <w:rFonts w:ascii="Times New Roman" w:hAnsi="Times New Roman"/>
              </w:rPr>
              <w:t>4.1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305"/>
            <w:bookmarkEnd w:id="54"/>
            <w:r w:rsidRPr="00715144">
              <w:rPr>
                <w:rFonts w:ascii="Times New Roman" w:hAnsi="Times New Roman"/>
              </w:rPr>
              <w:t>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5" w:name="P308"/>
            <w:bookmarkEnd w:id="55"/>
            <w:r w:rsidRPr="00715144">
              <w:rPr>
                <w:rFonts w:ascii="Times New Roman" w:hAnsi="Times New Roman"/>
              </w:rPr>
              <w:t>4.4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6" w:name="P311"/>
            <w:bookmarkEnd w:id="56"/>
            <w:r w:rsidRPr="00715144">
              <w:rPr>
                <w:rFonts w:ascii="Times New Roman" w:hAnsi="Times New Roman"/>
              </w:rPr>
              <w:t>4.5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устройства мест </w:t>
            </w:r>
            <w:r w:rsidRPr="003341C1">
              <w:rPr>
                <w:rFonts w:ascii="Times New Roman" w:hAnsi="Times New Roman"/>
              </w:rPr>
              <w:lastRenderedPageBreak/>
              <w:t>общественного питания (рестораны, кафе, 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4"/>
            <w:bookmarkEnd w:id="57"/>
            <w:r w:rsidRPr="00715144">
              <w:rPr>
                <w:rFonts w:ascii="Times New Roman" w:hAnsi="Times New Roman"/>
              </w:rPr>
              <w:lastRenderedPageBreak/>
              <w:t>4.6</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8" w:name="P317"/>
            <w:bookmarkEnd w:id="58"/>
            <w:r w:rsidRPr="00715144">
              <w:rPr>
                <w:rFonts w:ascii="Times New Roman" w:hAnsi="Times New Roman"/>
              </w:rPr>
              <w:t>4.7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9" w:name="P321"/>
            <w:bookmarkEnd w:id="59"/>
            <w:r w:rsidRPr="00715144">
              <w:rPr>
                <w:rFonts w:ascii="Times New Roman" w:hAnsi="Times New Roman"/>
              </w:rPr>
              <w:t>4.8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0" w:name="P324"/>
            <w:bookmarkEnd w:id="60"/>
            <w:r w:rsidRPr="00715144">
              <w:rPr>
                <w:rFonts w:ascii="Times New Roman" w:hAnsi="Times New Roman"/>
              </w:rPr>
              <w:t>4.8.1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7"/>
            <w:bookmarkEnd w:id="61"/>
            <w:r w:rsidRPr="00715144">
              <w:rPr>
                <w:rFonts w:ascii="Times New Roman" w:hAnsi="Times New Roman"/>
              </w:rPr>
              <w:t>4.8.2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30"/>
            <w:bookmarkEnd w:id="62"/>
            <w:r w:rsidRPr="00715144">
              <w:rPr>
                <w:rFonts w:ascii="Times New Roman" w:hAnsi="Times New Roman"/>
              </w:rPr>
              <w:t>4.8.3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3"/>
            <w:bookmarkEnd w:id="63"/>
            <w:r w:rsidRPr="00715144">
              <w:rPr>
                <w:rFonts w:ascii="Times New Roman" w:hAnsi="Times New Roman"/>
              </w:rPr>
              <w:t>4.9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9"/>
            <w:bookmarkEnd w:id="64"/>
            <w:r w:rsidRPr="00715144">
              <w:rPr>
                <w:rFonts w:ascii="Times New Roman" w:hAnsi="Times New Roman"/>
              </w:rPr>
              <w:t>4.9.1.1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48"/>
            <w:bookmarkEnd w:id="65"/>
            <w:r w:rsidRPr="00715144">
              <w:rPr>
                <w:rFonts w:ascii="Times New Roman" w:hAnsi="Times New Roman"/>
              </w:rPr>
              <w:t>4.9.1.4</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6" w:name="P355"/>
            <w:bookmarkEnd w:id="66"/>
            <w:r w:rsidRPr="00715144">
              <w:rPr>
                <w:rFonts w:ascii="Times New Roman" w:hAnsi="Times New Roman"/>
              </w:rPr>
              <w:t>4.10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7" w:name="P361"/>
            <w:bookmarkEnd w:id="67"/>
            <w:r w:rsidRPr="00715144">
              <w:rPr>
                <w:rFonts w:ascii="Times New Roman" w:hAnsi="Times New Roman"/>
              </w:rPr>
              <w:t>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8" w:name="P364"/>
            <w:bookmarkEnd w:id="68"/>
            <w:r w:rsidRPr="00715144">
              <w:rPr>
                <w:rFonts w:ascii="Times New Roman" w:hAnsi="Times New Roman"/>
              </w:rPr>
              <w:t>5.1.1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занятий </w:t>
            </w:r>
            <w:r w:rsidRPr="00715144">
              <w:rPr>
                <w:rFonts w:ascii="Times New Roman" w:hAnsi="Times New Roman"/>
              </w:rPr>
              <w:lastRenderedPageBreak/>
              <w:t>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спортивных клубов, спортивных </w:t>
            </w:r>
            <w:r w:rsidRPr="003341C1">
              <w:rPr>
                <w:rFonts w:ascii="Times New Roman" w:hAnsi="Times New Roman"/>
              </w:rPr>
              <w:lastRenderedPageBreak/>
              <w:t>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7"/>
            <w:bookmarkEnd w:id="69"/>
            <w:r w:rsidRPr="00715144">
              <w:rPr>
                <w:rFonts w:ascii="Times New Roman" w:hAnsi="Times New Roman"/>
              </w:rPr>
              <w:lastRenderedPageBreak/>
              <w:t>5.1.2</w:t>
            </w:r>
          </w:p>
        </w:tc>
      </w:tr>
      <w:tr w:rsidR="00721C08" w:rsidRPr="00715144" w:rsidTr="00A247FA">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70"/>
            <w:bookmarkEnd w:id="70"/>
            <w:r w:rsidRPr="00715144">
              <w:rPr>
                <w:rFonts w:ascii="Times New Roman" w:hAnsi="Times New Roman"/>
              </w:rPr>
              <w:t>5.1.3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1" w:name="P382"/>
            <w:bookmarkEnd w:id="71"/>
            <w:r w:rsidRPr="00715144">
              <w:rPr>
                <w:rFonts w:ascii="Times New Roman" w:hAnsi="Times New Roman"/>
              </w:rPr>
              <w:t>5.1.7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400"/>
            <w:bookmarkEnd w:id="72"/>
            <w:r w:rsidRPr="00715144">
              <w:rPr>
                <w:rFonts w:ascii="Times New Roman" w:hAnsi="Times New Roman"/>
              </w:rPr>
              <w:t>5.5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w:t>
            </w:r>
            <w:r w:rsidRPr="003341C1">
              <w:rPr>
                <w:rFonts w:ascii="Times New Roman" w:hAnsi="Times New Roman"/>
              </w:rPr>
              <w:lastRenderedPageBreak/>
              <w:t>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6.2.1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A247FA">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A247FA">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гидроэнергетики, </w:t>
            </w:r>
            <w:r w:rsidRPr="003341C1">
              <w:rPr>
                <w:rFonts w:ascii="Times New Roman" w:hAnsi="Times New Roman"/>
              </w:rPr>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w:t>
            </w:r>
            <w:r w:rsidRPr="003341C1">
              <w:rPr>
                <w:rFonts w:ascii="Times New Roman" w:hAnsi="Times New Roman"/>
              </w:rPr>
              <w:lastRenderedPageBreak/>
              <w:t>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3" w:name="P473"/>
            <w:bookmarkEnd w:id="73"/>
            <w:r w:rsidRPr="00715144">
              <w:rPr>
                <w:rFonts w:ascii="Times New Roman" w:hAnsi="Times New Roman"/>
              </w:rPr>
              <w:t>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4" w:name="P476"/>
            <w:bookmarkEnd w:id="74"/>
            <w:r w:rsidRPr="00715144">
              <w:rPr>
                <w:rFonts w:ascii="Times New Roman" w:hAnsi="Times New Roman"/>
              </w:rPr>
              <w:t>7.1.1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80"/>
            <w:bookmarkEnd w:id="75"/>
            <w:r w:rsidRPr="00715144">
              <w:rPr>
                <w:rFonts w:ascii="Times New Roman" w:hAnsi="Times New Roman"/>
              </w:rPr>
              <w:t>7.1.2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Автомобильный </w:t>
            </w:r>
            <w:r w:rsidRPr="00715144">
              <w:rPr>
                <w:rFonts w:ascii="Times New Roman" w:hAnsi="Times New Roman"/>
              </w:rPr>
              <w:lastRenderedPageBreak/>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6"/>
            <w:bookmarkEnd w:id="76"/>
            <w:r w:rsidRPr="00715144">
              <w:rPr>
                <w:rFonts w:ascii="Times New Roman" w:hAnsi="Times New Roman"/>
              </w:rPr>
              <w:t>7.2.1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7" w:name="P492"/>
            <w:bookmarkEnd w:id="77"/>
            <w:r w:rsidRPr="00715144">
              <w:rPr>
                <w:rFonts w:ascii="Times New Roman" w:hAnsi="Times New Roman"/>
              </w:rPr>
              <w:t>7.2.3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lastRenderedPageBreak/>
              <w:t>7.4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501"/>
            <w:bookmarkEnd w:id="78"/>
            <w:r w:rsidRPr="00715144">
              <w:rPr>
                <w:rFonts w:ascii="Times New Roman" w:hAnsi="Times New Roman"/>
              </w:rPr>
              <w:t>7.5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4"/>
            <w:bookmarkEnd w:id="79"/>
            <w:r w:rsidRPr="00715144">
              <w:rPr>
                <w:rFonts w:ascii="Times New Roman" w:hAnsi="Times New Roman"/>
              </w:rPr>
              <w:t>7.6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Охрана Государственной границы Российской 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w:t>
            </w:r>
            <w:r w:rsidRPr="003341C1">
              <w:rPr>
                <w:rFonts w:ascii="Times New Roman" w:hAnsi="Times New Roman"/>
              </w:rPr>
              <w:lastRenderedPageBreak/>
              <w:t>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lastRenderedPageBreak/>
              <w:t>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3341C1">
              <w:rPr>
                <w:rFonts w:ascii="Times New Roman" w:hAnsi="Times New Roman"/>
              </w:rPr>
              <w:lastRenderedPageBreak/>
              <w:t>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0" w:name="P552"/>
            <w:bookmarkEnd w:id="80"/>
            <w:r w:rsidRPr="00715144">
              <w:rPr>
                <w:rFonts w:ascii="Times New Roman" w:hAnsi="Times New Roman"/>
              </w:rPr>
              <w:lastRenderedPageBreak/>
              <w:t>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1" w:name="P561"/>
            <w:bookmarkEnd w:id="81"/>
            <w:r w:rsidRPr="00715144">
              <w:rPr>
                <w:rFonts w:ascii="Times New Roman" w:hAnsi="Times New Roman"/>
              </w:rPr>
              <w:t>10.4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lastRenderedPageBreak/>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lastRenderedPageBreak/>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2" w:name="P580"/>
            <w:bookmarkEnd w:id="82"/>
            <w:r w:rsidRPr="00715144">
              <w:rPr>
                <w:rFonts w:ascii="Times New Roman" w:hAnsi="Times New Roman"/>
              </w:rPr>
              <w:t>12.0.1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3" w:name="P583"/>
            <w:bookmarkEnd w:id="83"/>
            <w:r w:rsidRPr="00715144">
              <w:rPr>
                <w:rFonts w:ascii="Times New Roman" w:hAnsi="Times New Roman"/>
              </w:rPr>
              <w:t>12.0.2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3341C1">
              <w:rPr>
                <w:rFonts w:ascii="Times New Roman" w:hAnsi="Times New Roman"/>
              </w:rPr>
              <w:lastRenderedPageBreak/>
              <w:t>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A247FA">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sectPr w:rsidR="00603BF1" w:rsidSect="00A247FA">
          <w:footerReference w:type="default" r:id="rId10"/>
          <w:pgSz w:w="11906" w:h="16838"/>
          <w:pgMar w:top="1134" w:right="707" w:bottom="1134" w:left="1560" w:header="708" w:footer="708" w:gutter="0"/>
          <w:cols w:space="708"/>
          <w:docGrid w:linePitch="360"/>
        </w:sectPr>
      </w:pPr>
    </w:p>
    <w:p w:rsidR="00A0208F" w:rsidRPr="00A0208F" w:rsidRDefault="00A0208F" w:rsidP="00A0208F">
      <w:pPr>
        <w:keepNext/>
        <w:keepLines/>
        <w:widowControl/>
        <w:spacing w:after="360"/>
        <w:ind w:firstLine="0"/>
        <w:jc w:val="center"/>
        <w:outlineLvl w:val="1"/>
        <w:rPr>
          <w:rFonts w:eastAsia="Times New Roman"/>
          <w:b/>
          <w:sz w:val="28"/>
          <w:szCs w:val="28"/>
          <w:lang w:eastAsia="ru-RU"/>
        </w:rPr>
      </w:pPr>
      <w:bookmarkStart w:id="84" w:name="_Toc465338053"/>
      <w:bookmarkStart w:id="85" w:name="_Toc74123683"/>
      <w:bookmarkStart w:id="86" w:name="_Toc147492799"/>
      <w:bookmarkEnd w:id="84"/>
      <w:bookmarkEnd w:id="85"/>
      <w:r w:rsidRPr="00A0208F">
        <w:rPr>
          <w:rFonts w:eastAsia="Times New Roman"/>
          <w:b/>
          <w:sz w:val="28"/>
          <w:szCs w:val="28"/>
          <w:lang w:eastAsia="ru-RU"/>
        </w:rPr>
        <w:lastRenderedPageBreak/>
        <w:t>Статья 3. Перечень территориальных зон, выделенных на карте градостроительного зонирования</w:t>
      </w:r>
      <w:bookmarkEnd w:id="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0"/>
        <w:gridCol w:w="7425"/>
      </w:tblGrid>
      <w:tr w:rsidR="00A0208F" w:rsidRPr="00A0208F" w:rsidTr="00A0208F">
        <w:trPr>
          <w:cantSplit/>
          <w:trHeight w:val="1280"/>
          <w:jc w:val="center"/>
        </w:trPr>
        <w:tc>
          <w:tcPr>
            <w:tcW w:w="1308" w:type="pct"/>
          </w:tcPr>
          <w:p w:rsidR="00A0208F" w:rsidRPr="00A0208F" w:rsidRDefault="00A0208F" w:rsidP="00A0208F">
            <w:pPr>
              <w:spacing w:line="360" w:lineRule="auto"/>
              <w:ind w:firstLine="0"/>
              <w:rPr>
                <w:b/>
                <w:szCs w:val="24"/>
              </w:rPr>
            </w:pPr>
            <w:r w:rsidRPr="00A0208F">
              <w:rPr>
                <w:b/>
                <w:szCs w:val="24"/>
              </w:rPr>
              <w:t>Кодовые      обозначения территориальных       зон</w:t>
            </w:r>
          </w:p>
        </w:tc>
        <w:tc>
          <w:tcPr>
            <w:tcW w:w="3692" w:type="pct"/>
          </w:tcPr>
          <w:p w:rsidR="00A0208F" w:rsidRPr="00A0208F" w:rsidRDefault="00A0208F" w:rsidP="00A0208F">
            <w:pPr>
              <w:spacing w:line="360" w:lineRule="auto"/>
              <w:ind w:firstLine="567"/>
              <w:rPr>
                <w:b/>
                <w:szCs w:val="24"/>
              </w:rPr>
            </w:pPr>
            <w:r w:rsidRPr="00A0208F">
              <w:rPr>
                <w:b/>
                <w:szCs w:val="24"/>
              </w:rPr>
              <w:t xml:space="preserve">            Наименование территориальных зон</w:t>
            </w:r>
          </w:p>
        </w:tc>
      </w:tr>
      <w:tr w:rsidR="00A0208F" w:rsidRPr="00A0208F" w:rsidTr="00A0208F">
        <w:trPr>
          <w:cantSplit/>
          <w:jc w:val="center"/>
        </w:trPr>
        <w:tc>
          <w:tcPr>
            <w:tcW w:w="5000" w:type="pct"/>
            <w:gridSpan w:val="2"/>
          </w:tcPr>
          <w:p w:rsidR="00A0208F" w:rsidRPr="00A0208F" w:rsidRDefault="00A0208F" w:rsidP="00A0208F">
            <w:pPr>
              <w:spacing w:line="360" w:lineRule="auto"/>
              <w:ind w:firstLine="460"/>
              <w:rPr>
                <w:rFonts w:eastAsia="Times New Roman"/>
                <w:b/>
                <w:caps/>
                <w:szCs w:val="24"/>
                <w:lang w:eastAsia="ru-RU"/>
              </w:rPr>
            </w:pPr>
            <w:r w:rsidRPr="00A0208F">
              <w:rPr>
                <w:rFonts w:eastAsia="Times New Roman"/>
                <w:b/>
                <w:caps/>
                <w:szCs w:val="24"/>
                <w:lang w:eastAsia="ru-RU"/>
              </w:rPr>
              <w:t xml:space="preserve">ЖИЛАЯ ЗОНА (Ж) </w:t>
            </w:r>
          </w:p>
        </w:tc>
      </w:tr>
      <w:tr w:rsidR="00A0208F" w:rsidRPr="00A0208F" w:rsidTr="00A0208F">
        <w:trPr>
          <w:trHeight w:val="224"/>
          <w:jc w:val="center"/>
        </w:trPr>
        <w:tc>
          <w:tcPr>
            <w:tcW w:w="1308" w:type="pct"/>
          </w:tcPr>
          <w:p w:rsidR="00A0208F" w:rsidRPr="00A0208F" w:rsidRDefault="00A0208F" w:rsidP="00A0208F">
            <w:pPr>
              <w:tabs>
                <w:tab w:val="left" w:pos="460"/>
              </w:tabs>
              <w:spacing w:line="360" w:lineRule="auto"/>
              <w:ind w:firstLine="0"/>
              <w:jc w:val="left"/>
              <w:rPr>
                <w:szCs w:val="24"/>
              </w:rPr>
            </w:pPr>
            <w:r w:rsidRPr="00A0208F">
              <w:rPr>
                <w:b/>
                <w:szCs w:val="24"/>
              </w:rPr>
              <w:t xml:space="preserve">         Ж 1</w:t>
            </w:r>
          </w:p>
        </w:tc>
        <w:tc>
          <w:tcPr>
            <w:tcW w:w="3692" w:type="pct"/>
          </w:tcPr>
          <w:p w:rsidR="00A0208F" w:rsidRPr="00A0208F" w:rsidRDefault="00A0208F" w:rsidP="00A0208F">
            <w:pPr>
              <w:spacing w:line="360" w:lineRule="auto"/>
              <w:ind w:firstLine="0"/>
              <w:rPr>
                <w:szCs w:val="24"/>
              </w:rPr>
            </w:pPr>
            <w:r w:rsidRPr="00A0208F">
              <w:rPr>
                <w:szCs w:val="24"/>
              </w:rPr>
              <w:t xml:space="preserve">Зона застройки индивидуальными жилыми домами </w:t>
            </w:r>
          </w:p>
        </w:tc>
      </w:tr>
      <w:tr w:rsidR="00A0208F" w:rsidRPr="00A0208F" w:rsidTr="00A0208F">
        <w:trPr>
          <w:trHeight w:val="224"/>
          <w:jc w:val="center"/>
        </w:trPr>
        <w:tc>
          <w:tcPr>
            <w:tcW w:w="1308" w:type="pct"/>
          </w:tcPr>
          <w:p w:rsidR="00A0208F" w:rsidRPr="00A0208F" w:rsidRDefault="00A0208F" w:rsidP="00A0208F">
            <w:pPr>
              <w:tabs>
                <w:tab w:val="left" w:pos="460"/>
              </w:tabs>
              <w:spacing w:line="360" w:lineRule="auto"/>
              <w:ind w:firstLine="0"/>
              <w:jc w:val="left"/>
              <w:rPr>
                <w:b/>
                <w:szCs w:val="24"/>
              </w:rPr>
            </w:pPr>
            <w:r w:rsidRPr="00A0208F">
              <w:rPr>
                <w:b/>
                <w:szCs w:val="24"/>
              </w:rPr>
              <w:t xml:space="preserve">         Ж 2</w:t>
            </w:r>
          </w:p>
        </w:tc>
        <w:tc>
          <w:tcPr>
            <w:tcW w:w="3692" w:type="pct"/>
          </w:tcPr>
          <w:p w:rsidR="00A0208F" w:rsidRPr="00A0208F" w:rsidRDefault="00A0208F" w:rsidP="00A0208F">
            <w:pPr>
              <w:spacing w:line="360" w:lineRule="auto"/>
              <w:ind w:firstLine="0"/>
              <w:rPr>
                <w:szCs w:val="24"/>
              </w:rPr>
            </w:pPr>
            <w:r w:rsidRPr="00A0208F">
              <w:rPr>
                <w:szCs w:val="24"/>
              </w:rPr>
              <w:t>Зона застройки малоэтажными жилыми домами (до 4 этажей, включая мансардный)</w:t>
            </w:r>
          </w:p>
        </w:tc>
      </w:tr>
      <w:tr w:rsidR="00A0208F" w:rsidRPr="00A0208F" w:rsidTr="00A0208F">
        <w:trPr>
          <w:trHeight w:val="224"/>
          <w:jc w:val="center"/>
        </w:trPr>
        <w:tc>
          <w:tcPr>
            <w:tcW w:w="1308" w:type="pct"/>
          </w:tcPr>
          <w:p w:rsidR="00A0208F" w:rsidRPr="00A0208F" w:rsidRDefault="00A0208F" w:rsidP="00A0208F">
            <w:pPr>
              <w:tabs>
                <w:tab w:val="left" w:pos="460"/>
              </w:tabs>
              <w:spacing w:line="360" w:lineRule="auto"/>
              <w:ind w:firstLine="0"/>
              <w:rPr>
                <w:b/>
                <w:szCs w:val="24"/>
              </w:rPr>
            </w:pPr>
            <w:r w:rsidRPr="00A0208F">
              <w:rPr>
                <w:b/>
                <w:szCs w:val="24"/>
              </w:rPr>
              <w:t xml:space="preserve">         Ж 3</w:t>
            </w:r>
          </w:p>
        </w:tc>
        <w:tc>
          <w:tcPr>
            <w:tcW w:w="3692" w:type="pct"/>
          </w:tcPr>
          <w:p w:rsidR="00A0208F" w:rsidRPr="00A0208F" w:rsidRDefault="00A0208F" w:rsidP="00A0208F">
            <w:pPr>
              <w:spacing w:line="360" w:lineRule="auto"/>
              <w:ind w:firstLine="0"/>
              <w:rPr>
                <w:szCs w:val="24"/>
              </w:rPr>
            </w:pPr>
            <w:r w:rsidRPr="00A0208F">
              <w:rPr>
                <w:szCs w:val="24"/>
              </w:rPr>
              <w:t xml:space="preserve">Зона застройки </w:t>
            </w:r>
            <w:proofErr w:type="spellStart"/>
            <w:r w:rsidRPr="00A0208F">
              <w:rPr>
                <w:szCs w:val="24"/>
              </w:rPr>
              <w:t>среднеэтажными</w:t>
            </w:r>
            <w:proofErr w:type="spellEnd"/>
            <w:r w:rsidRPr="00A0208F">
              <w:rPr>
                <w:szCs w:val="24"/>
              </w:rPr>
              <w:t xml:space="preserve"> жилыми домами (от 5 до 8 этажей, включая мансардный)</w:t>
            </w:r>
          </w:p>
        </w:tc>
      </w:tr>
      <w:tr w:rsidR="00A0208F" w:rsidRPr="00A0208F" w:rsidTr="00A0208F">
        <w:trPr>
          <w:cantSplit/>
          <w:jc w:val="center"/>
        </w:trPr>
        <w:tc>
          <w:tcPr>
            <w:tcW w:w="5000" w:type="pct"/>
            <w:gridSpan w:val="2"/>
          </w:tcPr>
          <w:p w:rsidR="00A0208F" w:rsidRPr="00A0208F" w:rsidRDefault="00A0208F" w:rsidP="00A0208F">
            <w:pPr>
              <w:tabs>
                <w:tab w:val="left" w:pos="460"/>
              </w:tabs>
              <w:spacing w:line="360" w:lineRule="auto"/>
              <w:ind w:firstLine="0"/>
              <w:rPr>
                <w:rFonts w:eastAsia="Times New Roman"/>
                <w:b/>
                <w:bCs/>
                <w:caps/>
                <w:szCs w:val="24"/>
                <w:lang w:eastAsia="ru-RU"/>
              </w:rPr>
            </w:pPr>
            <w:r w:rsidRPr="00A0208F">
              <w:rPr>
                <w:rFonts w:eastAsia="Times New Roman"/>
                <w:b/>
                <w:bCs/>
                <w:caps/>
                <w:szCs w:val="24"/>
                <w:lang w:eastAsia="ru-RU"/>
              </w:rPr>
              <w:t xml:space="preserve">        ОбЩЕСТВЕННО-ДЕЛОВАЯ ЗОНА (ОД) </w:t>
            </w:r>
          </w:p>
        </w:tc>
      </w:tr>
      <w:tr w:rsidR="00A0208F" w:rsidRPr="00A0208F" w:rsidTr="00A0208F">
        <w:trPr>
          <w:cantSplit/>
          <w:trHeight w:val="583"/>
          <w:jc w:val="center"/>
        </w:trPr>
        <w:tc>
          <w:tcPr>
            <w:tcW w:w="1308" w:type="pct"/>
          </w:tcPr>
          <w:p w:rsidR="00A0208F" w:rsidRPr="00A0208F" w:rsidRDefault="00A0208F" w:rsidP="00A0208F">
            <w:pPr>
              <w:tabs>
                <w:tab w:val="left" w:pos="460"/>
              </w:tabs>
              <w:spacing w:line="360" w:lineRule="auto"/>
              <w:ind w:firstLine="0"/>
              <w:rPr>
                <w:szCs w:val="24"/>
              </w:rPr>
            </w:pPr>
            <w:r w:rsidRPr="00A0208F">
              <w:rPr>
                <w:b/>
                <w:szCs w:val="24"/>
              </w:rPr>
              <w:t xml:space="preserve">        ОД 1</w:t>
            </w:r>
          </w:p>
        </w:tc>
        <w:tc>
          <w:tcPr>
            <w:tcW w:w="3692" w:type="pct"/>
          </w:tcPr>
          <w:p w:rsidR="00A0208F" w:rsidRPr="00A0208F" w:rsidRDefault="00A0208F" w:rsidP="00A0208F">
            <w:pPr>
              <w:spacing w:line="360" w:lineRule="auto"/>
              <w:ind w:firstLine="0"/>
              <w:rPr>
                <w:szCs w:val="24"/>
              </w:rPr>
            </w:pPr>
            <w:r w:rsidRPr="00A0208F">
              <w:rPr>
                <w:szCs w:val="24"/>
              </w:rPr>
              <w:t>Общественно-деловая зона</w:t>
            </w:r>
          </w:p>
        </w:tc>
      </w:tr>
      <w:tr w:rsidR="00A0208F" w:rsidRPr="00A0208F" w:rsidTr="00A0208F">
        <w:trPr>
          <w:cantSplit/>
          <w:trHeight w:val="393"/>
          <w:jc w:val="center"/>
        </w:trPr>
        <w:tc>
          <w:tcPr>
            <w:tcW w:w="5000" w:type="pct"/>
            <w:gridSpan w:val="2"/>
          </w:tcPr>
          <w:p w:rsidR="00A0208F" w:rsidRPr="00A0208F" w:rsidRDefault="00A0208F" w:rsidP="00A0208F">
            <w:pPr>
              <w:tabs>
                <w:tab w:val="left" w:pos="460"/>
              </w:tabs>
              <w:spacing w:line="360" w:lineRule="auto"/>
              <w:ind w:firstLine="0"/>
              <w:rPr>
                <w:b/>
                <w:szCs w:val="24"/>
              </w:rPr>
            </w:pPr>
            <w:r w:rsidRPr="00A0208F">
              <w:rPr>
                <w:b/>
                <w:szCs w:val="24"/>
              </w:rPr>
              <w:t xml:space="preserve">        ПРОИЗВОДСТВЕННАЯ ЗОНА (ПР)</w:t>
            </w:r>
          </w:p>
        </w:tc>
      </w:tr>
      <w:tr w:rsidR="00A0208F" w:rsidRPr="00A0208F" w:rsidTr="00A0208F">
        <w:trPr>
          <w:cantSplit/>
          <w:jc w:val="center"/>
        </w:trPr>
        <w:tc>
          <w:tcPr>
            <w:tcW w:w="1308" w:type="pct"/>
          </w:tcPr>
          <w:p w:rsidR="00A0208F" w:rsidRPr="00A0208F" w:rsidRDefault="00A0208F" w:rsidP="00A0208F">
            <w:pPr>
              <w:tabs>
                <w:tab w:val="left" w:pos="460"/>
              </w:tabs>
              <w:spacing w:line="360" w:lineRule="auto"/>
              <w:ind w:firstLine="0"/>
              <w:rPr>
                <w:b/>
                <w:szCs w:val="24"/>
              </w:rPr>
            </w:pPr>
            <w:r w:rsidRPr="00A0208F">
              <w:rPr>
                <w:b/>
                <w:szCs w:val="24"/>
              </w:rPr>
              <w:t xml:space="preserve">        ПР 1 </w:t>
            </w:r>
          </w:p>
        </w:tc>
        <w:tc>
          <w:tcPr>
            <w:tcW w:w="3692" w:type="pct"/>
          </w:tcPr>
          <w:p w:rsidR="00A0208F" w:rsidRPr="00A0208F" w:rsidRDefault="00A0208F" w:rsidP="00A0208F">
            <w:pPr>
              <w:spacing w:line="360" w:lineRule="auto"/>
              <w:ind w:firstLine="0"/>
              <w:rPr>
                <w:szCs w:val="24"/>
              </w:rPr>
            </w:pPr>
            <w:r w:rsidRPr="00A0208F">
              <w:rPr>
                <w:szCs w:val="24"/>
              </w:rPr>
              <w:t>Производственная зона</w:t>
            </w:r>
          </w:p>
        </w:tc>
      </w:tr>
      <w:tr w:rsidR="00A0208F" w:rsidRPr="00A0208F" w:rsidTr="00A0208F">
        <w:trPr>
          <w:cantSplit/>
          <w:jc w:val="center"/>
        </w:trPr>
        <w:tc>
          <w:tcPr>
            <w:tcW w:w="5000" w:type="pct"/>
            <w:gridSpan w:val="2"/>
          </w:tcPr>
          <w:p w:rsidR="00A0208F" w:rsidRPr="00A0208F" w:rsidRDefault="00A0208F" w:rsidP="00A0208F">
            <w:pPr>
              <w:tabs>
                <w:tab w:val="left" w:pos="460"/>
              </w:tabs>
              <w:spacing w:line="360" w:lineRule="auto"/>
              <w:ind w:firstLine="0"/>
              <w:rPr>
                <w:szCs w:val="24"/>
              </w:rPr>
            </w:pPr>
            <w:r w:rsidRPr="00A0208F">
              <w:rPr>
                <w:b/>
                <w:bCs/>
                <w:caps/>
                <w:szCs w:val="24"/>
              </w:rPr>
              <w:t xml:space="preserve">        ЗОНА ИНжЕНЕРНОЙ И ТРАНСПОРТНОЙ инфраструктуры (ИТ)</w:t>
            </w:r>
          </w:p>
        </w:tc>
      </w:tr>
      <w:tr w:rsidR="00A0208F" w:rsidRPr="00A0208F" w:rsidTr="00A0208F">
        <w:trPr>
          <w:cantSplit/>
          <w:jc w:val="center"/>
        </w:trPr>
        <w:tc>
          <w:tcPr>
            <w:tcW w:w="1308" w:type="pct"/>
          </w:tcPr>
          <w:p w:rsidR="00A0208F" w:rsidRPr="00A0208F" w:rsidRDefault="00A0208F" w:rsidP="00A0208F">
            <w:pPr>
              <w:tabs>
                <w:tab w:val="left" w:pos="460"/>
              </w:tabs>
              <w:spacing w:line="360" w:lineRule="auto"/>
              <w:ind w:firstLine="0"/>
              <w:rPr>
                <w:b/>
                <w:szCs w:val="24"/>
              </w:rPr>
            </w:pPr>
            <w:r w:rsidRPr="00A0208F">
              <w:rPr>
                <w:b/>
                <w:szCs w:val="24"/>
              </w:rPr>
              <w:t xml:space="preserve">        ИТ 1</w:t>
            </w:r>
          </w:p>
        </w:tc>
        <w:tc>
          <w:tcPr>
            <w:tcW w:w="3692" w:type="pct"/>
          </w:tcPr>
          <w:p w:rsidR="00A0208F" w:rsidRPr="00A0208F" w:rsidRDefault="00A0208F" w:rsidP="00A0208F">
            <w:pPr>
              <w:spacing w:line="360" w:lineRule="auto"/>
              <w:ind w:firstLine="0"/>
              <w:rPr>
                <w:szCs w:val="24"/>
              </w:rPr>
            </w:pPr>
            <w:r w:rsidRPr="00A0208F">
              <w:rPr>
                <w:szCs w:val="24"/>
              </w:rPr>
              <w:t>Зона инженерной инфраструктуры</w:t>
            </w:r>
          </w:p>
        </w:tc>
      </w:tr>
      <w:tr w:rsidR="00A0208F" w:rsidRPr="00A0208F" w:rsidTr="00A0208F">
        <w:trPr>
          <w:cantSplit/>
          <w:jc w:val="center"/>
        </w:trPr>
        <w:tc>
          <w:tcPr>
            <w:tcW w:w="1308" w:type="pct"/>
          </w:tcPr>
          <w:p w:rsidR="00A0208F" w:rsidRPr="00A0208F" w:rsidRDefault="00A0208F" w:rsidP="00A0208F">
            <w:pPr>
              <w:tabs>
                <w:tab w:val="left" w:pos="460"/>
              </w:tabs>
              <w:spacing w:line="360" w:lineRule="auto"/>
              <w:ind w:firstLine="0"/>
              <w:rPr>
                <w:b/>
                <w:szCs w:val="24"/>
              </w:rPr>
            </w:pPr>
            <w:r w:rsidRPr="00A0208F">
              <w:rPr>
                <w:b/>
                <w:szCs w:val="24"/>
              </w:rPr>
              <w:t xml:space="preserve">        ТР 1</w:t>
            </w:r>
          </w:p>
        </w:tc>
        <w:tc>
          <w:tcPr>
            <w:tcW w:w="3692" w:type="pct"/>
          </w:tcPr>
          <w:p w:rsidR="00A0208F" w:rsidRPr="00A0208F" w:rsidRDefault="00A0208F" w:rsidP="00A0208F">
            <w:pPr>
              <w:spacing w:line="360" w:lineRule="auto"/>
              <w:ind w:firstLine="0"/>
              <w:rPr>
                <w:szCs w:val="24"/>
              </w:rPr>
            </w:pPr>
            <w:r w:rsidRPr="00A0208F">
              <w:rPr>
                <w:szCs w:val="24"/>
              </w:rPr>
              <w:t>Зона транспортной инфраструктуры</w:t>
            </w:r>
          </w:p>
        </w:tc>
      </w:tr>
      <w:tr w:rsidR="00A0208F" w:rsidRPr="00A0208F" w:rsidTr="00A0208F">
        <w:trPr>
          <w:cantSplit/>
          <w:trHeight w:val="351"/>
          <w:jc w:val="center"/>
        </w:trPr>
        <w:tc>
          <w:tcPr>
            <w:tcW w:w="5000" w:type="pct"/>
            <w:gridSpan w:val="2"/>
          </w:tcPr>
          <w:p w:rsidR="00A0208F" w:rsidRPr="00A0208F" w:rsidRDefault="00A0208F" w:rsidP="00A0208F">
            <w:pPr>
              <w:tabs>
                <w:tab w:val="left" w:pos="460"/>
              </w:tabs>
              <w:spacing w:line="360" w:lineRule="auto"/>
              <w:ind w:firstLine="0"/>
              <w:rPr>
                <w:b/>
                <w:bCs/>
                <w:szCs w:val="24"/>
              </w:rPr>
            </w:pPr>
            <w:r w:rsidRPr="00A0208F">
              <w:rPr>
                <w:b/>
                <w:bCs/>
                <w:szCs w:val="24"/>
              </w:rPr>
              <w:t xml:space="preserve">        ЗОНА СЕЛЬСКОХОЗЯЙСТВЕННОГО НАЗНАЧЕНИЯ (СХ)</w:t>
            </w:r>
          </w:p>
        </w:tc>
      </w:tr>
      <w:tr w:rsidR="00A0208F" w:rsidRPr="00A0208F" w:rsidTr="00A0208F">
        <w:trPr>
          <w:cantSplit/>
          <w:trHeight w:val="499"/>
          <w:jc w:val="center"/>
        </w:trPr>
        <w:tc>
          <w:tcPr>
            <w:tcW w:w="1308" w:type="pct"/>
          </w:tcPr>
          <w:p w:rsidR="00A0208F" w:rsidRPr="00A0208F" w:rsidRDefault="00A0208F" w:rsidP="00A0208F">
            <w:pPr>
              <w:tabs>
                <w:tab w:val="left" w:pos="460"/>
              </w:tabs>
              <w:spacing w:line="360" w:lineRule="auto"/>
              <w:ind w:firstLine="0"/>
              <w:rPr>
                <w:szCs w:val="24"/>
              </w:rPr>
            </w:pPr>
            <w:r w:rsidRPr="00A0208F">
              <w:rPr>
                <w:rFonts w:eastAsia="Times New Roman"/>
                <w:b/>
                <w:szCs w:val="24"/>
                <w:lang w:eastAsia="ru-RU"/>
              </w:rPr>
              <w:t xml:space="preserve">        СХ 1</w:t>
            </w:r>
          </w:p>
        </w:tc>
        <w:tc>
          <w:tcPr>
            <w:tcW w:w="3692" w:type="pct"/>
          </w:tcPr>
          <w:p w:rsidR="00A0208F" w:rsidRPr="00A0208F" w:rsidRDefault="00A0208F" w:rsidP="00A0208F">
            <w:pPr>
              <w:spacing w:line="360" w:lineRule="auto"/>
              <w:ind w:firstLine="0"/>
              <w:rPr>
                <w:rFonts w:eastAsia="Times New Roman"/>
                <w:szCs w:val="24"/>
                <w:lang w:eastAsia="ru-RU"/>
              </w:rPr>
            </w:pPr>
            <w:r w:rsidRPr="00A0208F">
              <w:rPr>
                <w:rFonts w:eastAsia="Times New Roman"/>
                <w:szCs w:val="24"/>
                <w:lang w:eastAsia="ru-RU"/>
              </w:rPr>
              <w:t xml:space="preserve">Зона сельскохозяйственного использования </w:t>
            </w:r>
          </w:p>
        </w:tc>
      </w:tr>
      <w:tr w:rsidR="00A0208F" w:rsidRPr="00A0208F" w:rsidTr="00A0208F">
        <w:trPr>
          <w:cantSplit/>
          <w:jc w:val="center"/>
        </w:trPr>
        <w:tc>
          <w:tcPr>
            <w:tcW w:w="1308" w:type="pct"/>
          </w:tcPr>
          <w:p w:rsidR="00A0208F" w:rsidRPr="00A0208F" w:rsidRDefault="00A0208F" w:rsidP="00A0208F">
            <w:pPr>
              <w:tabs>
                <w:tab w:val="left" w:pos="460"/>
              </w:tabs>
              <w:spacing w:line="360" w:lineRule="auto"/>
              <w:ind w:firstLine="0"/>
              <w:rPr>
                <w:szCs w:val="24"/>
              </w:rPr>
            </w:pPr>
            <w:r w:rsidRPr="00A0208F">
              <w:rPr>
                <w:rFonts w:eastAsia="Times New Roman"/>
                <w:b/>
                <w:szCs w:val="24"/>
                <w:lang w:eastAsia="ru-RU"/>
              </w:rPr>
              <w:t xml:space="preserve">        СХ 2</w:t>
            </w:r>
          </w:p>
        </w:tc>
        <w:tc>
          <w:tcPr>
            <w:tcW w:w="3692" w:type="pct"/>
          </w:tcPr>
          <w:p w:rsidR="00A0208F" w:rsidRPr="00A0208F" w:rsidRDefault="00A0208F" w:rsidP="00A0208F">
            <w:pPr>
              <w:spacing w:line="360" w:lineRule="auto"/>
              <w:ind w:firstLine="0"/>
              <w:rPr>
                <w:rFonts w:eastAsia="Times New Roman"/>
                <w:szCs w:val="24"/>
                <w:lang w:eastAsia="ru-RU"/>
              </w:rPr>
            </w:pPr>
            <w:r w:rsidRPr="00A0208F">
              <w:rPr>
                <w:rFonts w:eastAsia="Times New Roman"/>
                <w:szCs w:val="24"/>
                <w:lang w:eastAsia="ru-RU"/>
              </w:rPr>
              <w:t>Зона садоводческих или огороднических некоммерческих товариществ</w:t>
            </w:r>
          </w:p>
        </w:tc>
      </w:tr>
      <w:tr w:rsidR="00A0208F" w:rsidRPr="00A0208F" w:rsidTr="00A0208F">
        <w:trPr>
          <w:cantSplit/>
          <w:jc w:val="center"/>
        </w:trPr>
        <w:tc>
          <w:tcPr>
            <w:tcW w:w="1308" w:type="pct"/>
          </w:tcPr>
          <w:p w:rsidR="00A0208F" w:rsidRPr="00A0208F" w:rsidRDefault="00A0208F" w:rsidP="00A0208F">
            <w:pPr>
              <w:tabs>
                <w:tab w:val="left" w:pos="460"/>
              </w:tabs>
              <w:spacing w:line="360" w:lineRule="auto"/>
              <w:ind w:firstLine="0"/>
              <w:rPr>
                <w:szCs w:val="24"/>
              </w:rPr>
            </w:pPr>
            <w:r w:rsidRPr="00A0208F">
              <w:rPr>
                <w:rFonts w:eastAsia="Times New Roman"/>
                <w:b/>
                <w:szCs w:val="24"/>
                <w:lang w:eastAsia="ru-RU"/>
              </w:rPr>
              <w:t xml:space="preserve">        СХ 3</w:t>
            </w:r>
          </w:p>
        </w:tc>
        <w:tc>
          <w:tcPr>
            <w:tcW w:w="3692" w:type="pct"/>
          </w:tcPr>
          <w:p w:rsidR="00A0208F" w:rsidRPr="00A0208F" w:rsidRDefault="00A0208F" w:rsidP="00A0208F">
            <w:pPr>
              <w:spacing w:line="360" w:lineRule="auto"/>
              <w:ind w:firstLine="0"/>
              <w:rPr>
                <w:rFonts w:eastAsia="Times New Roman"/>
                <w:szCs w:val="24"/>
                <w:lang w:eastAsia="ru-RU"/>
              </w:rPr>
            </w:pPr>
            <w:r w:rsidRPr="00A0208F">
              <w:rPr>
                <w:rFonts w:eastAsia="Times New Roman"/>
                <w:szCs w:val="24"/>
                <w:lang w:eastAsia="ru-RU"/>
              </w:rPr>
              <w:t>Производственная зона сельскохозяйственных предприятий</w:t>
            </w:r>
          </w:p>
        </w:tc>
      </w:tr>
      <w:tr w:rsidR="00A0208F" w:rsidRPr="00A0208F" w:rsidTr="00A0208F">
        <w:trPr>
          <w:cantSplit/>
          <w:jc w:val="center"/>
        </w:trPr>
        <w:tc>
          <w:tcPr>
            <w:tcW w:w="5000" w:type="pct"/>
            <w:gridSpan w:val="2"/>
          </w:tcPr>
          <w:p w:rsidR="00A0208F" w:rsidRPr="00A0208F" w:rsidRDefault="00A0208F" w:rsidP="00A0208F">
            <w:pPr>
              <w:spacing w:line="360" w:lineRule="auto"/>
              <w:ind w:firstLine="0"/>
              <w:rPr>
                <w:rFonts w:eastAsia="Times New Roman"/>
                <w:szCs w:val="24"/>
                <w:lang w:eastAsia="ru-RU"/>
              </w:rPr>
            </w:pPr>
            <w:r w:rsidRPr="00A0208F">
              <w:rPr>
                <w:b/>
                <w:szCs w:val="24"/>
              </w:rPr>
              <w:t xml:space="preserve">        РЕКРЕАЦИОННАЯ (Р)</w:t>
            </w:r>
          </w:p>
        </w:tc>
      </w:tr>
      <w:tr w:rsidR="00A0208F" w:rsidRPr="00A0208F" w:rsidTr="00A0208F">
        <w:trPr>
          <w:cantSplit/>
          <w:jc w:val="center"/>
        </w:trPr>
        <w:tc>
          <w:tcPr>
            <w:tcW w:w="1308" w:type="pct"/>
          </w:tcPr>
          <w:p w:rsidR="00A0208F" w:rsidRPr="00A0208F" w:rsidRDefault="00A0208F" w:rsidP="00A0208F">
            <w:pPr>
              <w:spacing w:line="360" w:lineRule="auto"/>
              <w:ind w:firstLine="567"/>
              <w:rPr>
                <w:rFonts w:eastAsia="Times New Roman"/>
                <w:b/>
                <w:szCs w:val="24"/>
                <w:lang w:eastAsia="ru-RU"/>
              </w:rPr>
            </w:pPr>
            <w:r w:rsidRPr="00A0208F">
              <w:rPr>
                <w:rFonts w:eastAsia="Times New Roman"/>
                <w:b/>
                <w:szCs w:val="24"/>
                <w:lang w:eastAsia="ru-RU"/>
              </w:rPr>
              <w:t>Р 1</w:t>
            </w:r>
          </w:p>
        </w:tc>
        <w:tc>
          <w:tcPr>
            <w:tcW w:w="3692" w:type="pct"/>
          </w:tcPr>
          <w:p w:rsidR="00A0208F" w:rsidRPr="00A0208F" w:rsidRDefault="00A0208F" w:rsidP="00A0208F">
            <w:pPr>
              <w:spacing w:line="360" w:lineRule="auto"/>
              <w:ind w:firstLine="0"/>
              <w:rPr>
                <w:rFonts w:eastAsia="Times New Roman"/>
                <w:szCs w:val="24"/>
                <w:lang w:eastAsia="ru-RU"/>
              </w:rPr>
            </w:pPr>
            <w:r w:rsidRPr="00A0208F">
              <w:rPr>
                <w:rFonts w:eastAsia="Times New Roman"/>
                <w:szCs w:val="24"/>
                <w:lang w:eastAsia="ru-RU"/>
              </w:rPr>
              <w:t>Зона рекреационного назначения</w:t>
            </w:r>
          </w:p>
        </w:tc>
      </w:tr>
      <w:tr w:rsidR="00A0208F" w:rsidRPr="00A0208F" w:rsidTr="00A0208F">
        <w:trPr>
          <w:jc w:val="center"/>
        </w:trPr>
        <w:tc>
          <w:tcPr>
            <w:tcW w:w="5000" w:type="pct"/>
            <w:gridSpan w:val="2"/>
          </w:tcPr>
          <w:p w:rsidR="00A0208F" w:rsidRPr="00A0208F" w:rsidRDefault="00A0208F" w:rsidP="00A0208F">
            <w:pPr>
              <w:spacing w:line="360" w:lineRule="auto"/>
              <w:ind w:firstLine="567"/>
              <w:rPr>
                <w:b/>
                <w:bCs/>
                <w:szCs w:val="24"/>
              </w:rPr>
            </w:pPr>
            <w:r w:rsidRPr="00A0208F">
              <w:rPr>
                <w:b/>
                <w:bCs/>
                <w:szCs w:val="24"/>
              </w:rPr>
              <w:t>ЗОНА СПЕЦИАЛЬНОГО НАЗНАЧЕНИЯ (СН)</w:t>
            </w:r>
          </w:p>
        </w:tc>
      </w:tr>
      <w:tr w:rsidR="00A0208F" w:rsidRPr="00A0208F" w:rsidTr="00A0208F">
        <w:trPr>
          <w:jc w:val="center"/>
        </w:trPr>
        <w:tc>
          <w:tcPr>
            <w:tcW w:w="1308" w:type="pct"/>
          </w:tcPr>
          <w:p w:rsidR="00A0208F" w:rsidRPr="00A0208F" w:rsidRDefault="00A0208F" w:rsidP="00A0208F">
            <w:pPr>
              <w:spacing w:line="360" w:lineRule="auto"/>
              <w:ind w:firstLine="567"/>
              <w:rPr>
                <w:szCs w:val="24"/>
              </w:rPr>
            </w:pPr>
            <w:r w:rsidRPr="00A0208F">
              <w:rPr>
                <w:b/>
                <w:szCs w:val="24"/>
              </w:rPr>
              <w:t>СН 1</w:t>
            </w:r>
          </w:p>
        </w:tc>
        <w:tc>
          <w:tcPr>
            <w:tcW w:w="3692" w:type="pct"/>
          </w:tcPr>
          <w:p w:rsidR="00A0208F" w:rsidRPr="00A0208F" w:rsidRDefault="00A0208F" w:rsidP="00A0208F">
            <w:pPr>
              <w:spacing w:line="360" w:lineRule="auto"/>
              <w:ind w:firstLine="0"/>
              <w:rPr>
                <w:szCs w:val="24"/>
              </w:rPr>
            </w:pPr>
            <w:r w:rsidRPr="00A0208F">
              <w:rPr>
                <w:szCs w:val="24"/>
              </w:rPr>
              <w:t>Зона кладбищ</w:t>
            </w:r>
          </w:p>
        </w:tc>
      </w:tr>
      <w:tr w:rsidR="00A0208F" w:rsidRPr="00A0208F" w:rsidTr="00A0208F">
        <w:trPr>
          <w:jc w:val="center"/>
        </w:trPr>
        <w:tc>
          <w:tcPr>
            <w:tcW w:w="5000" w:type="pct"/>
            <w:gridSpan w:val="2"/>
          </w:tcPr>
          <w:p w:rsidR="00A0208F" w:rsidRPr="00A0208F" w:rsidRDefault="00A0208F" w:rsidP="00A0208F">
            <w:pPr>
              <w:spacing w:line="360" w:lineRule="auto"/>
              <w:ind w:firstLine="0"/>
              <w:rPr>
                <w:b/>
                <w:szCs w:val="24"/>
              </w:rPr>
            </w:pPr>
            <w:r w:rsidRPr="00A0208F">
              <w:rPr>
                <w:b/>
                <w:szCs w:val="24"/>
              </w:rPr>
              <w:t xml:space="preserve">        ИНЫЕ ЗОНЫ </w:t>
            </w:r>
          </w:p>
        </w:tc>
      </w:tr>
      <w:tr w:rsidR="00A0208F" w:rsidRPr="00A0208F" w:rsidTr="00A0208F">
        <w:trPr>
          <w:jc w:val="center"/>
        </w:trPr>
        <w:tc>
          <w:tcPr>
            <w:tcW w:w="1308" w:type="pct"/>
          </w:tcPr>
          <w:p w:rsidR="00A0208F" w:rsidRPr="00A0208F" w:rsidRDefault="00A0208F" w:rsidP="00A0208F">
            <w:pPr>
              <w:spacing w:line="360" w:lineRule="auto"/>
              <w:ind w:firstLine="0"/>
              <w:rPr>
                <w:b/>
                <w:szCs w:val="24"/>
              </w:rPr>
            </w:pPr>
            <w:r w:rsidRPr="00A0208F">
              <w:rPr>
                <w:b/>
                <w:szCs w:val="24"/>
              </w:rPr>
              <w:t xml:space="preserve">         ОТ</w:t>
            </w:r>
            <w:r w:rsidRPr="00A0208F">
              <w:rPr>
                <w:b/>
                <w:szCs w:val="24"/>
                <w:lang w:val="en-US"/>
              </w:rPr>
              <w:t xml:space="preserve"> </w:t>
            </w:r>
            <w:r w:rsidRPr="00A0208F">
              <w:rPr>
                <w:b/>
                <w:szCs w:val="24"/>
              </w:rPr>
              <w:t>1</w:t>
            </w:r>
          </w:p>
        </w:tc>
        <w:tc>
          <w:tcPr>
            <w:tcW w:w="3692" w:type="pct"/>
          </w:tcPr>
          <w:p w:rsidR="00A0208F" w:rsidRPr="00A0208F" w:rsidRDefault="00A0208F" w:rsidP="00A0208F">
            <w:pPr>
              <w:spacing w:line="360" w:lineRule="auto"/>
              <w:ind w:firstLine="0"/>
              <w:rPr>
                <w:szCs w:val="24"/>
              </w:rPr>
            </w:pPr>
            <w:r w:rsidRPr="00A0208F">
              <w:rPr>
                <w:szCs w:val="24"/>
              </w:rPr>
              <w:t>Иные зоны</w:t>
            </w:r>
          </w:p>
        </w:tc>
      </w:tr>
    </w:tbl>
    <w:p w:rsidR="00A0208F" w:rsidRPr="00A0208F" w:rsidRDefault="00A0208F" w:rsidP="00A0208F">
      <w:pPr>
        <w:ind w:firstLine="708"/>
        <w:rPr>
          <w:rFonts w:eastAsia="Times New Roman"/>
          <w:sz w:val="20"/>
          <w:szCs w:val="20"/>
          <w:lang w:eastAsia="ru-RU"/>
        </w:rPr>
      </w:pPr>
    </w:p>
    <w:p w:rsidR="00A0208F" w:rsidRPr="00A0208F" w:rsidRDefault="00A0208F" w:rsidP="00A0208F">
      <w:pPr>
        <w:ind w:firstLine="708"/>
        <w:rPr>
          <w:rFonts w:eastAsia="Times New Roman"/>
          <w:sz w:val="20"/>
          <w:szCs w:val="20"/>
          <w:lang w:eastAsia="ru-RU"/>
        </w:rPr>
      </w:pPr>
    </w:p>
    <w:p w:rsidR="00A0208F" w:rsidRPr="00A0208F" w:rsidRDefault="00A0208F" w:rsidP="00A0208F">
      <w:pPr>
        <w:keepNext/>
        <w:keepLines/>
        <w:widowControl/>
        <w:spacing w:after="360"/>
        <w:ind w:firstLine="0"/>
        <w:jc w:val="center"/>
        <w:outlineLvl w:val="1"/>
        <w:rPr>
          <w:rFonts w:eastAsia="Times New Roman"/>
          <w:b/>
          <w:sz w:val="28"/>
          <w:szCs w:val="28"/>
          <w:lang w:eastAsia="ru-RU"/>
        </w:rPr>
      </w:pPr>
      <w:bookmarkStart w:id="87" w:name="_Toc510514936"/>
      <w:bookmarkStart w:id="88" w:name="_Toc485379538"/>
      <w:bookmarkStart w:id="89" w:name="_Toc147492800"/>
      <w:r w:rsidRPr="00A0208F">
        <w:rPr>
          <w:rFonts w:eastAsia="Times New Roman"/>
          <w:b/>
          <w:sz w:val="28"/>
          <w:szCs w:val="28"/>
          <w:lang w:eastAsia="ru-RU"/>
        </w:rPr>
        <w:lastRenderedPageBreak/>
        <w:t xml:space="preserve">Статья 4. Градостроительный регламент. Ж-1 </w:t>
      </w:r>
      <w:bookmarkEnd w:id="87"/>
      <w:bookmarkEnd w:id="88"/>
      <w:r w:rsidRPr="00A0208F">
        <w:rPr>
          <w:rFonts w:eastAsia="Times New Roman"/>
          <w:b/>
          <w:sz w:val="28"/>
          <w:szCs w:val="28"/>
          <w:lang w:eastAsia="ru-RU"/>
        </w:rPr>
        <w:t>«</w:t>
      </w:r>
      <w:r w:rsidRPr="00A0208F">
        <w:rPr>
          <w:rFonts w:eastAsia="Times New Roman"/>
          <w:b/>
          <w:color w:val="000000"/>
          <w:sz w:val="28"/>
          <w:szCs w:val="20"/>
        </w:rPr>
        <w:t>Зона застройки индивидуальными жилыми домами</w:t>
      </w:r>
      <w:r w:rsidRPr="00A0208F">
        <w:rPr>
          <w:rFonts w:eastAsia="Times New Roman"/>
          <w:b/>
          <w:sz w:val="28"/>
          <w:szCs w:val="28"/>
          <w:lang w:eastAsia="ru-RU"/>
        </w:rPr>
        <w:t>»</w:t>
      </w:r>
      <w:bookmarkEnd w:id="89"/>
    </w:p>
    <w:p w:rsidR="00A0208F" w:rsidRPr="00A0208F" w:rsidRDefault="00A0208F" w:rsidP="00A0208F">
      <w:pPr>
        <w:widowControl/>
        <w:tabs>
          <w:tab w:val="left" w:pos="284"/>
        </w:tabs>
        <w:ind w:firstLine="0"/>
        <w:rPr>
          <w:rFonts w:eastAsia="Times New Roman"/>
          <w:b/>
          <w:szCs w:val="24"/>
          <w:lang w:eastAsia="ru-RU"/>
        </w:rPr>
      </w:pPr>
      <w:r w:rsidRPr="00A0208F">
        <w:rPr>
          <w:rFonts w:eastAsia="Times New Roman"/>
          <w:b/>
          <w:szCs w:val="24"/>
          <w:lang w:eastAsia="ru-RU"/>
        </w:rPr>
        <w:t xml:space="preserve">       Зона выделена для создания правовых условий формирования территории для размещения жилых домов. </w:t>
      </w:r>
    </w:p>
    <w:p w:rsidR="00A0208F" w:rsidRPr="00A0208F" w:rsidRDefault="00A0208F" w:rsidP="00A0208F">
      <w:pPr>
        <w:widowControl/>
        <w:tabs>
          <w:tab w:val="left" w:pos="284"/>
        </w:tabs>
        <w:ind w:firstLine="0"/>
        <w:rPr>
          <w:rFonts w:eastAsia="Times New Roman"/>
          <w:b/>
          <w:szCs w:val="24"/>
          <w:lang w:eastAsia="ru-RU"/>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4"/>
        <w:gridCol w:w="9118"/>
      </w:tblGrid>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118" w:type="dxa"/>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Для индивидуального жилищного строительства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2.1.1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Малоэтажная многоквартирная жилая застройка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2.2</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Для ведения личного подсобного хозяйства (приусадебный земельный участок)</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2.3</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Блокированная жилая застройка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2.5</w:t>
            </w:r>
          </w:p>
        </w:tc>
        <w:tc>
          <w:tcPr>
            <w:tcW w:w="9118" w:type="dxa"/>
            <w:shd w:val="clear" w:color="auto" w:fill="auto"/>
            <w:vAlign w:val="center"/>
          </w:tcPr>
          <w:p w:rsidR="00A0208F" w:rsidRPr="00A0208F" w:rsidRDefault="00A0208F" w:rsidP="00A0208F">
            <w:pPr>
              <w:ind w:firstLine="0"/>
              <w:jc w:val="left"/>
              <w:rPr>
                <w:szCs w:val="24"/>
              </w:rPr>
            </w:pPr>
            <w:proofErr w:type="spellStart"/>
            <w:r w:rsidRPr="00A0208F">
              <w:t>Среднеэтажная</w:t>
            </w:r>
            <w:proofErr w:type="spellEnd"/>
            <w:r w:rsidRPr="00A0208F">
              <w:t xml:space="preserve"> жилая застройка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2.7</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Обслуживание жилой застройки</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lang w:val="en-US"/>
              </w:rPr>
              <w:t>2</w:t>
            </w:r>
            <w:r w:rsidRPr="00A0208F">
              <w:rPr>
                <w:szCs w:val="24"/>
              </w:rPr>
              <w:t>.7.2</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Размещение гаражей для собственных нужд</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lang w:val="en-US"/>
              </w:rPr>
            </w:pPr>
            <w:r w:rsidRPr="00A0208F">
              <w:rPr>
                <w:szCs w:val="24"/>
              </w:rPr>
              <w:t>3.1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4.4</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Магазины</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13.1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Ведение огородничества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b/>
                <w:szCs w:val="24"/>
              </w:rPr>
              <w:t>Код</w:t>
            </w:r>
          </w:p>
        </w:tc>
        <w:tc>
          <w:tcPr>
            <w:tcW w:w="9118" w:type="dxa"/>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2.7.1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Хранение автотранспорта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5.1.3</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Площадки для занятий спортом</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118" w:type="dxa"/>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Pr>
                <w:szCs w:val="24"/>
              </w:rPr>
              <w:t>2.6</w:t>
            </w:r>
          </w:p>
        </w:tc>
        <w:tc>
          <w:tcPr>
            <w:tcW w:w="9118" w:type="dxa"/>
            <w:shd w:val="clear" w:color="auto" w:fill="auto"/>
            <w:vAlign w:val="center"/>
          </w:tcPr>
          <w:p w:rsidR="00A0208F" w:rsidRPr="00A0208F" w:rsidRDefault="00A0208F" w:rsidP="00A0208F">
            <w:pPr>
              <w:ind w:firstLine="0"/>
              <w:jc w:val="left"/>
              <w:rPr>
                <w:szCs w:val="24"/>
              </w:rPr>
            </w:pPr>
            <w:r>
              <w:rPr>
                <w:szCs w:val="24"/>
              </w:rPr>
              <w:t>Многоэтажная жилая застройка (высотная застройка)</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3.2.3</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Оказание услуг связи</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3.4.1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Амбулаторно – поликлиническое обслуживание</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3.5.1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 xml:space="preserve">Дошкольное, начальное и среднее общее образование </w:t>
            </w:r>
          </w:p>
        </w:tc>
      </w:tr>
      <w:tr w:rsidR="00A0208F" w:rsidRPr="00A0208F" w:rsidTr="00A0208F">
        <w:trPr>
          <w:jc w:val="center"/>
        </w:trPr>
        <w:tc>
          <w:tcPr>
            <w:tcW w:w="824" w:type="dxa"/>
            <w:shd w:val="clear" w:color="auto" w:fill="auto"/>
            <w:vAlign w:val="center"/>
          </w:tcPr>
          <w:p w:rsidR="00A0208F" w:rsidRPr="00A0208F" w:rsidRDefault="00A0208F" w:rsidP="00A0208F">
            <w:pPr>
              <w:ind w:firstLine="0"/>
              <w:jc w:val="center"/>
              <w:rPr>
                <w:szCs w:val="24"/>
              </w:rPr>
            </w:pPr>
            <w:r w:rsidRPr="00A0208F">
              <w:rPr>
                <w:szCs w:val="24"/>
              </w:rPr>
              <w:t>3.7.1</w:t>
            </w:r>
          </w:p>
        </w:tc>
        <w:tc>
          <w:tcPr>
            <w:tcW w:w="9118" w:type="dxa"/>
            <w:shd w:val="clear" w:color="auto" w:fill="auto"/>
            <w:vAlign w:val="center"/>
          </w:tcPr>
          <w:p w:rsidR="00A0208F" w:rsidRPr="00A0208F" w:rsidRDefault="00A0208F" w:rsidP="00A0208F">
            <w:pPr>
              <w:ind w:firstLine="0"/>
              <w:jc w:val="left"/>
              <w:rPr>
                <w:szCs w:val="24"/>
              </w:rPr>
            </w:pPr>
            <w:r w:rsidRPr="00A0208F">
              <w:rPr>
                <w:szCs w:val="24"/>
              </w:rPr>
              <w:t>Осуществление религиозных обрядов</w:t>
            </w:r>
          </w:p>
        </w:tc>
      </w:tr>
      <w:tr w:rsidR="00451142" w:rsidRPr="00A0208F" w:rsidTr="00A0208F">
        <w:trPr>
          <w:jc w:val="center"/>
        </w:trPr>
        <w:tc>
          <w:tcPr>
            <w:tcW w:w="824" w:type="dxa"/>
            <w:shd w:val="clear" w:color="auto" w:fill="auto"/>
            <w:vAlign w:val="center"/>
          </w:tcPr>
          <w:p w:rsidR="00451142" w:rsidRPr="00A0208F" w:rsidRDefault="00451142" w:rsidP="00A0208F">
            <w:pPr>
              <w:ind w:firstLine="0"/>
              <w:jc w:val="center"/>
              <w:rPr>
                <w:szCs w:val="24"/>
              </w:rPr>
            </w:pPr>
            <w:r>
              <w:rPr>
                <w:szCs w:val="24"/>
              </w:rPr>
              <w:t>4.5</w:t>
            </w:r>
          </w:p>
        </w:tc>
        <w:tc>
          <w:tcPr>
            <w:tcW w:w="9118" w:type="dxa"/>
            <w:shd w:val="clear" w:color="auto" w:fill="auto"/>
            <w:vAlign w:val="center"/>
          </w:tcPr>
          <w:p w:rsidR="00451142" w:rsidRPr="00A0208F" w:rsidRDefault="00451142" w:rsidP="00A0208F">
            <w:pPr>
              <w:ind w:firstLine="0"/>
              <w:jc w:val="left"/>
              <w:rPr>
                <w:szCs w:val="24"/>
              </w:rPr>
            </w:pPr>
            <w:r>
              <w:rPr>
                <w:szCs w:val="24"/>
              </w:rPr>
              <w:t>Банковская и страховая деятельность</w:t>
            </w:r>
          </w:p>
        </w:tc>
      </w:tr>
    </w:tbl>
    <w:p w:rsidR="00A0208F" w:rsidRPr="00A0208F" w:rsidRDefault="00A0208F" w:rsidP="00A0208F">
      <w:pPr>
        <w:keepNext/>
        <w:keepLines/>
        <w:widowControl/>
        <w:tabs>
          <w:tab w:val="left" w:pos="1770"/>
        </w:tabs>
        <w:ind w:firstLine="0"/>
        <w:jc w:val="left"/>
        <w:rPr>
          <w:rFonts w:eastAsia="Times New Roman"/>
          <w:b/>
          <w:szCs w:val="24"/>
          <w:lang w:eastAsia="ru-RU"/>
        </w:rPr>
      </w:pPr>
      <w:r w:rsidRPr="00A0208F">
        <w:rPr>
          <w:rFonts w:eastAsia="Times New Roman"/>
          <w:b/>
          <w:szCs w:val="24"/>
          <w:lang w:eastAsia="ru-RU"/>
        </w:rPr>
        <w:tab/>
      </w:r>
    </w:p>
    <w:p w:rsidR="00A0208F" w:rsidRPr="00A0208F" w:rsidRDefault="00A0208F" w:rsidP="00A0208F">
      <w:pPr>
        <w:ind w:firstLine="0"/>
        <w:rPr>
          <w:rFonts w:eastAsia="Times New Roman"/>
          <w:b/>
          <w:szCs w:val="24"/>
          <w:lang w:eastAsia="ru-RU"/>
        </w:rPr>
      </w:pPr>
      <w:r w:rsidRPr="00A0208F">
        <w:rPr>
          <w:rFonts w:eastAsia="Times New Roman"/>
          <w:b/>
          <w:bCs/>
          <w:szCs w:val="24"/>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жилых домов: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color w:val="000000"/>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w:t>
      </w:r>
      <w:r>
        <w:rPr>
          <w:rFonts w:eastAsia="Times New Roman"/>
          <w:color w:val="000000"/>
          <w:szCs w:val="24"/>
          <w:lang w:eastAsia="ru-RU"/>
        </w:rPr>
        <w:t xml:space="preserve"> </w:t>
      </w:r>
      <w:proofErr w:type="spellStart"/>
      <w:proofErr w:type="gram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roofErr w:type="gramEnd"/>
      <w:r w:rsidRPr="00A0208F">
        <w:rPr>
          <w:rFonts w:eastAsia="Times New Roman"/>
          <w:color w:val="000000"/>
          <w:szCs w:val="24"/>
          <w:lang w:eastAsia="ru-RU"/>
        </w:rPr>
        <w:t xml:space="preserve"> </w:t>
      </w:r>
      <w:r w:rsidRPr="00A0208F">
        <w:rPr>
          <w:rFonts w:eastAsia="Times New Roman"/>
          <w:szCs w:val="24"/>
          <w:lang w:eastAsia="ru-RU"/>
        </w:rPr>
        <w:t>максимальная площадь 4000</w:t>
      </w:r>
      <w:r>
        <w:rPr>
          <w:rFonts w:eastAsia="Times New Roman"/>
          <w:szCs w:val="24"/>
          <w:lang w:eastAsia="ru-RU"/>
        </w:rPr>
        <w:t xml:space="preserve"> </w:t>
      </w:r>
      <w:proofErr w:type="spellStart"/>
      <w:r w:rsidR="00451142">
        <w:rPr>
          <w:rFonts w:eastAsia="Times New Roman"/>
          <w:szCs w:val="24"/>
          <w:lang w:eastAsia="ru-RU"/>
        </w:rPr>
        <w:t>кв.м</w:t>
      </w:r>
      <w:proofErr w:type="spellEnd"/>
      <w:r w:rsidR="00451142">
        <w:rPr>
          <w:rFonts w:eastAsia="Times New Roman"/>
          <w:szCs w:val="24"/>
          <w:lang w:eastAsia="ru-RU"/>
        </w:rPr>
        <w:t>.</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 минимальный размер земельного участка, предназначенный для размещения блокированной жилой застройки – 100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-предельное количество этажей или предельная высота зданий, строений, сооружений – до 3 этажей</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(для улиц сложившейся застройки – по линии застройки).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-минимальный отступ от границ земельного участка до дворовых построек (мастерские, сараи, теплицы, бани, бассейны гаражи)</w:t>
      </w:r>
      <w:r>
        <w:rPr>
          <w:rFonts w:eastAsia="Times New Roman"/>
          <w:color w:val="000000"/>
          <w:szCs w:val="24"/>
          <w:lang w:eastAsia="ru-RU"/>
        </w:rPr>
        <w:t xml:space="preserve"> </w:t>
      </w:r>
      <w:r w:rsidRPr="00A0208F">
        <w:rPr>
          <w:rFonts w:eastAsia="Times New Roman"/>
          <w:color w:val="000000"/>
          <w:szCs w:val="24"/>
          <w:lang w:eastAsia="ru-RU"/>
        </w:rPr>
        <w:t xml:space="preserve">- 1м;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rPr>
          <w:rFonts w:eastAsia="Times New Roman"/>
          <w:b/>
          <w:bCs/>
          <w:szCs w:val="24"/>
          <w:lang w:eastAsia="ru-RU"/>
        </w:rPr>
      </w:pPr>
      <w:r w:rsidRPr="00A0208F">
        <w:rPr>
          <w:rFonts w:eastAsia="Times New Roman"/>
          <w:b/>
          <w:szCs w:val="24"/>
          <w:lang w:eastAsia="ru-RU"/>
        </w:rPr>
        <w:t xml:space="preserve">Предельные (минимальные и (или) максимальные) размеры земельных участков и </w:t>
      </w:r>
      <w:r w:rsidRPr="00A0208F">
        <w:rPr>
          <w:rFonts w:eastAsia="Times New Roman"/>
          <w:b/>
          <w:szCs w:val="24"/>
          <w:lang w:eastAsia="ru-RU"/>
        </w:rPr>
        <w:lastRenderedPageBreak/>
        <w:t>предельные параметры разрешенного строительства, реконструкции объектов капитального строительства с кодом 2.5:</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жилых домов средней этажности: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этажность многоквартирных жилых домов не более 8</w:t>
      </w:r>
      <w:r>
        <w:rPr>
          <w:rFonts w:eastAsia="Times New Roman"/>
          <w:color w:val="000000"/>
          <w:szCs w:val="24"/>
          <w:lang w:eastAsia="ru-RU"/>
        </w:rPr>
        <w:t xml:space="preserve"> этажей.</w:t>
      </w:r>
    </w:p>
    <w:p w:rsidR="00A0208F" w:rsidRPr="00A0208F" w:rsidRDefault="00A0208F" w:rsidP="00A0208F">
      <w:pPr>
        <w:keepNext/>
        <w:ind w:firstLine="0"/>
        <w:outlineLvl w:val="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 от площади земельного участка. </w:t>
      </w:r>
    </w:p>
    <w:p w:rsidR="00A0208F" w:rsidRDefault="00A0208F" w:rsidP="00A0208F">
      <w:pPr>
        <w:keepNext/>
        <w:ind w:firstLine="0"/>
        <w:outlineLvl w:val="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2м</w:t>
      </w:r>
      <w:r>
        <w:rPr>
          <w:rFonts w:eastAsia="Times New Roman"/>
          <w:szCs w:val="24"/>
          <w:lang w:eastAsia="ru-RU"/>
        </w:rPr>
        <w:t>.</w:t>
      </w:r>
    </w:p>
    <w:p w:rsidR="00A0208F" w:rsidRDefault="00A0208F" w:rsidP="00A0208F">
      <w:pPr>
        <w:keepNext/>
        <w:ind w:firstLine="0"/>
        <w:outlineLvl w:val="0"/>
        <w:rPr>
          <w:rFonts w:eastAsia="Times New Roman"/>
          <w:szCs w:val="24"/>
          <w:lang w:eastAsia="ru-RU"/>
        </w:rPr>
      </w:pPr>
    </w:p>
    <w:p w:rsidR="00A0208F" w:rsidRPr="00A0208F" w:rsidRDefault="00A0208F" w:rsidP="00A0208F">
      <w:pPr>
        <w:rPr>
          <w:rFonts w:eastAsia="Times New Roman"/>
          <w:b/>
          <w:bCs/>
          <w:szCs w:val="24"/>
          <w:lang w:eastAsia="ru-RU"/>
        </w:rPr>
      </w:pPr>
      <w:r w:rsidRPr="00A0208F">
        <w:rPr>
          <w:rFonts w:eastAsia="Times New Roman"/>
          <w:b/>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с кодом 2.</w:t>
      </w:r>
      <w:r>
        <w:rPr>
          <w:rFonts w:eastAsia="Times New Roman"/>
          <w:b/>
          <w:szCs w:val="24"/>
          <w:lang w:eastAsia="ru-RU"/>
        </w:rPr>
        <w:t>6</w:t>
      </w:r>
      <w:r w:rsidRPr="00A0208F">
        <w:rPr>
          <w:rFonts w:eastAsia="Times New Roman"/>
          <w:b/>
          <w:szCs w:val="24"/>
          <w:lang w:eastAsia="ru-RU"/>
        </w:rPr>
        <w:t>:</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жилых домов </w:t>
      </w:r>
      <w:r w:rsidR="00B2698F">
        <w:rPr>
          <w:rFonts w:eastAsia="Times New Roman"/>
          <w:color w:val="000000"/>
          <w:szCs w:val="24"/>
          <w:u w:val="single"/>
          <w:lang w:eastAsia="ru-RU"/>
        </w:rPr>
        <w:t>этажностью девять этажей и выше</w:t>
      </w:r>
      <w:r w:rsidRPr="00A0208F">
        <w:rPr>
          <w:rFonts w:eastAsia="Times New Roman"/>
          <w:color w:val="000000"/>
          <w:szCs w:val="24"/>
          <w:u w:val="single"/>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этажность многоквартирных жилых домов </w:t>
      </w:r>
      <w:r>
        <w:rPr>
          <w:rFonts w:eastAsia="Times New Roman"/>
          <w:color w:val="000000"/>
          <w:szCs w:val="24"/>
          <w:lang w:eastAsia="ru-RU"/>
        </w:rPr>
        <w:t>9 этажей и выше.</w:t>
      </w:r>
    </w:p>
    <w:p w:rsidR="00A0208F" w:rsidRPr="00A0208F" w:rsidRDefault="00A0208F" w:rsidP="00A0208F">
      <w:pPr>
        <w:keepNext/>
        <w:ind w:firstLine="0"/>
        <w:outlineLvl w:val="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 от площади земельного участка. </w:t>
      </w:r>
    </w:p>
    <w:p w:rsidR="00A0208F" w:rsidRPr="00A0208F" w:rsidRDefault="00A0208F" w:rsidP="00A0208F">
      <w:pPr>
        <w:keepNext/>
        <w:ind w:firstLine="0"/>
        <w:outlineLvl w:val="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2м</w:t>
      </w:r>
      <w:r>
        <w:rPr>
          <w:rFonts w:eastAsia="Times New Roman"/>
          <w:szCs w:val="24"/>
          <w:lang w:eastAsia="ru-RU"/>
        </w:rPr>
        <w:t>.</w:t>
      </w:r>
    </w:p>
    <w:p w:rsidR="00A0208F" w:rsidRPr="00A0208F" w:rsidRDefault="00A0208F" w:rsidP="00A0208F">
      <w:pPr>
        <w:keepNext/>
        <w:ind w:firstLine="0"/>
        <w:outlineLvl w:val="0"/>
        <w:rPr>
          <w:rFonts w:eastAsia="Times New Roman"/>
          <w:szCs w:val="24"/>
          <w:lang w:eastAsia="ru-RU"/>
        </w:rPr>
      </w:pP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b/>
          <w:bCs/>
          <w:color w:val="000000"/>
          <w:szCs w:val="24"/>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2.7.2:</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-минимальная площадь земельного участка для хранения автотранспорта - 20кв.м;</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общественных зданий: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-предельное количество этажей или предельная высота зданий, строений, сооружений – не более 3 этажей</w:t>
      </w:r>
      <w:r>
        <w:rPr>
          <w:rFonts w:eastAsia="Times New Roman"/>
          <w:color w:val="000000"/>
          <w:szCs w:val="24"/>
          <w:lang w:eastAsia="ru-RU"/>
        </w:rPr>
        <w:t>.</w:t>
      </w:r>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2м, от границ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-предельное количество этажей или предельная высота зданий, строений, сооружений – 40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lastRenderedPageBreak/>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ascii="Calibri" w:eastAsia="Times New Roman" w:hAnsi="Calibri" w:cs="Calibri"/>
          <w:color w:val="000000"/>
          <w:szCs w:val="24"/>
          <w:lang w:eastAsia="ru-RU"/>
        </w:rPr>
      </w:pPr>
      <w:r w:rsidRPr="00A0208F">
        <w:rPr>
          <w:rFonts w:eastAsia="Times New Roman"/>
          <w:color w:val="000000"/>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r>
        <w:rPr>
          <w:rFonts w:eastAsia="Times New Roman"/>
          <w:color w:val="000000"/>
          <w:szCs w:val="24"/>
          <w:lang w:eastAsia="ru-RU"/>
        </w:rPr>
        <w:t>.</w:t>
      </w:r>
    </w:p>
    <w:p w:rsidR="00A0208F" w:rsidRPr="00A0208F" w:rsidRDefault="00A0208F" w:rsidP="00A0208F">
      <w:pPr>
        <w:widowControl/>
        <w:autoSpaceDE w:val="0"/>
        <w:autoSpaceDN w:val="0"/>
        <w:adjustRightInd w:val="0"/>
        <w:rPr>
          <w:rFonts w:eastAsia="Times New Roman"/>
          <w:szCs w:val="24"/>
          <w:lang w:eastAsia="ru-RU"/>
        </w:rPr>
      </w:pPr>
      <w:r w:rsidRPr="00A0208F">
        <w:rPr>
          <w:rFonts w:eastAsia="Times New Roman"/>
          <w:b/>
          <w:bCs/>
          <w:color w:val="000000"/>
          <w:szCs w:val="24"/>
          <w:lang w:eastAsia="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0208F">
        <w:rPr>
          <w:rFonts w:eastAsia="Times New Roman"/>
          <w:b/>
          <w:bCs/>
          <w:color w:val="000000"/>
          <w:szCs w:val="24"/>
          <w:lang w:eastAsia="ru-RU"/>
        </w:rPr>
        <w:t>водоохранные</w:t>
      </w:r>
      <w:proofErr w:type="spellEnd"/>
      <w:r w:rsidRPr="00A0208F">
        <w:rPr>
          <w:rFonts w:eastAsia="Times New Roman"/>
          <w:b/>
          <w:bCs/>
          <w:color w:val="000000"/>
          <w:szCs w:val="24"/>
          <w:lang w:eastAsia="ru-RU"/>
        </w:rPr>
        <w:t xml:space="preserve"> зоны, прибрежные защитные полосы, зоны санитарной охраны источников водоснабжения, сети водоснабжения и водоотведения, охранные зоны канализационно-насосных станций, электросетевого хозяйства, охранные зоны газораспределительных сетей.</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0"/>
        <w:jc w:val="left"/>
        <w:rPr>
          <w:rFonts w:eastAsia="Times New Roman"/>
          <w:b/>
          <w:bCs/>
          <w:sz w:val="20"/>
          <w:szCs w:val="20"/>
          <w:lang w:eastAsia="ru-RU"/>
        </w:rPr>
      </w:pPr>
    </w:p>
    <w:p w:rsidR="00A0208F" w:rsidRPr="00A0208F" w:rsidRDefault="00A0208F" w:rsidP="00A0208F">
      <w:pPr>
        <w:keepNext/>
        <w:keepLines/>
        <w:widowControl/>
        <w:spacing w:after="360"/>
        <w:ind w:firstLine="0"/>
        <w:jc w:val="center"/>
        <w:outlineLvl w:val="1"/>
        <w:rPr>
          <w:rFonts w:eastAsia="Times New Roman"/>
          <w:b/>
          <w:sz w:val="28"/>
          <w:szCs w:val="28"/>
          <w:lang w:eastAsia="ru-RU"/>
        </w:rPr>
      </w:pPr>
      <w:bookmarkStart w:id="90" w:name="_Toc466280432"/>
      <w:bookmarkStart w:id="91" w:name="_Toc147492801"/>
      <w:bookmarkStart w:id="92" w:name="_Toc277073833"/>
      <w:r w:rsidRPr="00A0208F">
        <w:rPr>
          <w:rFonts w:eastAsia="Times New Roman"/>
          <w:b/>
          <w:sz w:val="28"/>
          <w:szCs w:val="28"/>
          <w:lang w:eastAsia="ru-RU"/>
        </w:rPr>
        <w:t>Статья 5. Градостроительный регламент. Ж-2 «Зона застройки малоэтажными жилыми домами (до 4 этажей, включая мансардный)»</w:t>
      </w:r>
      <w:bookmarkEnd w:id="90"/>
      <w:bookmarkEnd w:id="91"/>
    </w:p>
    <w:p w:rsidR="00A0208F" w:rsidRPr="00A0208F" w:rsidRDefault="00A0208F" w:rsidP="00A0208F">
      <w:pPr>
        <w:tabs>
          <w:tab w:val="left" w:pos="284"/>
        </w:tabs>
        <w:ind w:firstLine="0"/>
        <w:contextualSpacing/>
        <w:rPr>
          <w:b/>
          <w:szCs w:val="24"/>
        </w:rPr>
      </w:pPr>
      <w:r w:rsidRPr="00A0208F">
        <w:rPr>
          <w:b/>
          <w:szCs w:val="24"/>
        </w:rPr>
        <w:t xml:space="preserve">       Зона выделена для малоэтажной многоквартирной жилой застройки (размещение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bookmarkEnd w:id="92"/>
    <w:p w:rsidR="00A0208F" w:rsidRPr="00A0208F" w:rsidRDefault="00A0208F" w:rsidP="00A0208F">
      <w:pPr>
        <w:ind w:firstLine="0"/>
        <w:jc w:val="left"/>
        <w:rPr>
          <w:rFonts w:eastAsia="Times New Roman"/>
          <w:b/>
          <w:szCs w:val="24"/>
          <w:lang w:eastAsia="ru-RU"/>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6"/>
        <w:gridCol w:w="9086"/>
      </w:tblGrid>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086" w:type="dxa"/>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2.1.1</w:t>
            </w:r>
          </w:p>
        </w:tc>
        <w:tc>
          <w:tcPr>
            <w:tcW w:w="9086" w:type="dxa"/>
            <w:shd w:val="clear" w:color="auto" w:fill="auto"/>
            <w:vAlign w:val="center"/>
          </w:tcPr>
          <w:p w:rsidR="00A0208F" w:rsidRPr="00A0208F" w:rsidRDefault="00A0208F" w:rsidP="00A0208F">
            <w:pPr>
              <w:keepNext/>
              <w:keepLines/>
              <w:ind w:firstLine="0"/>
              <w:jc w:val="left"/>
              <w:rPr>
                <w:rFonts w:eastAsia="Times New Roman"/>
                <w:szCs w:val="24"/>
                <w:lang w:eastAsia="ru-RU"/>
              </w:rPr>
            </w:pPr>
            <w:r w:rsidRPr="00A0208F">
              <w:rPr>
                <w:rFonts w:eastAsia="Times New Roman"/>
                <w:szCs w:val="24"/>
                <w:lang w:eastAsia="ru-RU"/>
              </w:rPr>
              <w:t>Малоэтажная многоквартирная жилая застройка</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2.3</w:t>
            </w:r>
          </w:p>
        </w:tc>
        <w:tc>
          <w:tcPr>
            <w:tcW w:w="9086" w:type="dxa"/>
            <w:shd w:val="clear" w:color="auto" w:fill="auto"/>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Блокированная жилая застройка</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2.7.1</w:t>
            </w:r>
          </w:p>
        </w:tc>
        <w:tc>
          <w:tcPr>
            <w:tcW w:w="9086" w:type="dxa"/>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Хранение автотранспорта</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2.7.2</w:t>
            </w:r>
          </w:p>
        </w:tc>
        <w:tc>
          <w:tcPr>
            <w:tcW w:w="9086" w:type="dxa"/>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Размещение гаражей для собственных нужд</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3.1</w:t>
            </w:r>
          </w:p>
        </w:tc>
        <w:tc>
          <w:tcPr>
            <w:tcW w:w="9086" w:type="dxa"/>
            <w:shd w:val="clear" w:color="auto" w:fill="auto"/>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Коммунальное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3.5.1</w:t>
            </w:r>
          </w:p>
        </w:tc>
        <w:tc>
          <w:tcPr>
            <w:tcW w:w="9086" w:type="dxa"/>
            <w:shd w:val="clear" w:color="auto" w:fill="auto"/>
          </w:tcPr>
          <w:p w:rsidR="00A0208F" w:rsidRPr="00A0208F" w:rsidRDefault="00A0208F" w:rsidP="00A0208F">
            <w:pPr>
              <w:keepNext/>
              <w:keepLines/>
              <w:ind w:firstLine="0"/>
              <w:jc w:val="left"/>
              <w:rPr>
                <w:rFonts w:eastAsia="Times New Roman"/>
                <w:szCs w:val="24"/>
                <w:lang w:eastAsia="ru-RU"/>
              </w:rPr>
            </w:pPr>
            <w:r w:rsidRPr="00A0208F">
              <w:rPr>
                <w:rFonts w:eastAsia="Times New Roman"/>
                <w:szCs w:val="24"/>
                <w:lang w:eastAsia="ru-RU"/>
              </w:rPr>
              <w:t>Дошкольное, начальное и среднее общее образование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4.4</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Магазины</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9086"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086" w:type="dxa"/>
            <w:shd w:val="clear" w:color="auto" w:fill="auto"/>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3.2.3</w:t>
            </w:r>
          </w:p>
        </w:tc>
        <w:tc>
          <w:tcPr>
            <w:tcW w:w="9086" w:type="dxa"/>
            <w:shd w:val="clear" w:color="auto" w:fill="auto"/>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Оказание услуг связи</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4.5</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Банковская и страховая деятельность</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5.1.3</w:t>
            </w:r>
          </w:p>
        </w:tc>
        <w:tc>
          <w:tcPr>
            <w:tcW w:w="9086" w:type="dxa"/>
            <w:shd w:val="clear" w:color="auto" w:fill="auto"/>
          </w:tcPr>
          <w:p w:rsidR="00A0208F" w:rsidRPr="00A0208F" w:rsidRDefault="00A0208F" w:rsidP="00A0208F">
            <w:pPr>
              <w:keepNext/>
              <w:keepLines/>
              <w:ind w:firstLine="0"/>
              <w:jc w:val="left"/>
              <w:rPr>
                <w:rFonts w:eastAsia="Times New Roman"/>
                <w:szCs w:val="24"/>
                <w:lang w:eastAsia="ru-RU"/>
              </w:rPr>
            </w:pPr>
            <w:r w:rsidRPr="00A0208F">
              <w:rPr>
                <w:rFonts w:eastAsia="Times New Roman"/>
                <w:color w:val="000000"/>
                <w:szCs w:val="24"/>
                <w:lang w:eastAsia="ru-RU"/>
              </w:rPr>
              <w:t>Площадки для занятий спортом</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086" w:type="dxa"/>
            <w:shd w:val="clear" w:color="auto" w:fill="auto"/>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3.2.4</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Общежития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3.7.1</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Осуществление религиозных обрядов</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3.10.1</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Амбулаторное ветеринарное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4.3</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 xml:space="preserve">Рынки                                                                                </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4.9.1.4</w:t>
            </w:r>
          </w:p>
        </w:tc>
        <w:tc>
          <w:tcPr>
            <w:tcW w:w="9086"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Ремонт автомобилей</w:t>
            </w:r>
          </w:p>
        </w:tc>
      </w:tr>
    </w:tbl>
    <w:p w:rsidR="00A0208F" w:rsidRPr="00A0208F" w:rsidRDefault="00A0208F" w:rsidP="00A0208F">
      <w:pPr>
        <w:ind w:firstLine="0"/>
        <w:jc w:val="left"/>
        <w:rPr>
          <w:rFonts w:eastAsia="Times New Roman"/>
          <w:b/>
          <w:bCs/>
          <w:color w:val="FF0000"/>
          <w:szCs w:val="24"/>
          <w:lang w:val="en-US" w:eastAsia="ru-RU"/>
        </w:rPr>
      </w:pPr>
    </w:p>
    <w:p w:rsidR="00A0208F" w:rsidRPr="00A0208F" w:rsidRDefault="00A0208F" w:rsidP="00A0208F">
      <w:pPr>
        <w:rPr>
          <w:rFonts w:eastAsia="Times New Roman"/>
          <w:b/>
          <w:szCs w:val="24"/>
          <w:lang w:eastAsia="ru-RU"/>
        </w:rPr>
      </w:pPr>
      <w:r w:rsidRPr="00A0208F">
        <w:rPr>
          <w:rFonts w:eastAsia="Times New Roman"/>
          <w:b/>
          <w:bCs/>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szCs w:val="24"/>
          <w:u w:val="single"/>
          <w:lang w:eastAsia="ru-RU"/>
        </w:rPr>
      </w:pPr>
      <w:bookmarkStart w:id="93" w:name="_Toc147492802"/>
      <w:bookmarkStart w:id="94" w:name="_Toc466280435"/>
      <w:bookmarkStart w:id="95" w:name="_Toc459714126"/>
    </w:p>
    <w:p w:rsidR="00A0208F" w:rsidRPr="00A0208F" w:rsidRDefault="00A0208F" w:rsidP="00A0208F">
      <w:pPr>
        <w:widowControl/>
        <w:autoSpaceDE w:val="0"/>
        <w:autoSpaceDN w:val="0"/>
        <w:adjustRightInd w:val="0"/>
        <w:ind w:firstLine="0"/>
        <w:rPr>
          <w:rFonts w:eastAsia="Times New Roman"/>
          <w:szCs w:val="24"/>
          <w:u w:val="single"/>
          <w:lang w:eastAsia="ru-RU"/>
        </w:rPr>
      </w:pPr>
      <w:r w:rsidRPr="00A0208F">
        <w:rPr>
          <w:rFonts w:eastAsia="Times New Roman"/>
          <w:szCs w:val="24"/>
          <w:u w:val="single"/>
          <w:lang w:eastAsia="ru-RU"/>
        </w:rPr>
        <w:t xml:space="preserve">Параметры застройки для жилых домов: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lastRenderedPageBreak/>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земельных участков </w:t>
      </w:r>
      <w:r>
        <w:rPr>
          <w:rFonts w:eastAsia="Times New Roman"/>
          <w:szCs w:val="24"/>
          <w:lang w:eastAsia="ru-RU"/>
        </w:rPr>
        <w:t>–</w:t>
      </w:r>
      <w:r w:rsidRPr="00A0208F">
        <w:rPr>
          <w:rFonts w:eastAsia="Times New Roman"/>
          <w:szCs w:val="24"/>
          <w:lang w:eastAsia="ru-RU"/>
        </w:rPr>
        <w:t xml:space="preserve"> 1000</w:t>
      </w:r>
      <w:r>
        <w:rPr>
          <w:rFonts w:eastAsia="Times New Roman"/>
          <w:szCs w:val="24"/>
          <w:lang w:eastAsia="ru-RU"/>
        </w:rPr>
        <w:t xml:space="preserve">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 минимальный размер земельного участка, предназначенный для размещения блокированной жилой застройки –100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-предельная высота зданий, строений, сооружений–до конька скатной кровли не более 23,5</w:t>
      </w:r>
      <w:r>
        <w:rPr>
          <w:rFonts w:eastAsia="Times New Roman"/>
          <w:szCs w:val="24"/>
          <w:lang w:eastAsia="ru-RU"/>
        </w:rPr>
        <w:t xml:space="preserve"> </w:t>
      </w:r>
      <w:proofErr w:type="gramStart"/>
      <w:r w:rsidRPr="00A0208F">
        <w:rPr>
          <w:rFonts w:eastAsia="Times New Roman"/>
          <w:szCs w:val="24"/>
          <w:lang w:eastAsia="ru-RU"/>
        </w:rPr>
        <w:t xml:space="preserve">м </w:t>
      </w:r>
      <w:r>
        <w:rPr>
          <w:rFonts w:eastAsia="Times New Roman"/>
          <w:szCs w:val="24"/>
          <w:lang w:eastAsia="ru-RU"/>
        </w:rPr>
        <w:t>.</w:t>
      </w:r>
      <w:proofErr w:type="gramEnd"/>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w:t>
      </w:r>
      <w:r>
        <w:rPr>
          <w:rFonts w:eastAsia="Times New Roman"/>
          <w:szCs w:val="24"/>
          <w:lang w:eastAsia="ru-RU"/>
        </w:rPr>
        <w:t xml:space="preserve">аний, строений, сооружений – 1м </w:t>
      </w:r>
      <w:r w:rsidRPr="00A0208F">
        <w:rPr>
          <w:rFonts w:eastAsia="Times New Roman"/>
          <w:szCs w:val="24"/>
          <w:lang w:eastAsia="ru-RU"/>
        </w:rPr>
        <w:t>(для улиц сложившейся застройки – по линии застройки).</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szCs w:val="24"/>
          <w:lang w:eastAsia="ru-RU"/>
        </w:rPr>
        <w:t xml:space="preserve"> </w:t>
      </w:r>
      <w:r w:rsidRPr="00A0208F">
        <w:rPr>
          <w:rFonts w:eastAsia="Times New Roman"/>
          <w:color w:val="000000"/>
          <w:szCs w:val="24"/>
          <w:lang w:eastAsia="ru-RU"/>
        </w:rPr>
        <w:t>-минимальный отступ от границ земельного участка до дворовых построек (мастерские, сараи, теплицы, бани, бассейны гаражи)</w:t>
      </w:r>
      <w:r>
        <w:rPr>
          <w:rFonts w:eastAsia="Times New Roman"/>
          <w:color w:val="000000"/>
          <w:szCs w:val="24"/>
          <w:lang w:eastAsia="ru-RU"/>
        </w:rPr>
        <w:t xml:space="preserve"> </w:t>
      </w:r>
      <w:r w:rsidRPr="00A0208F">
        <w:rPr>
          <w:rFonts w:eastAsia="Times New Roman"/>
          <w:color w:val="000000"/>
          <w:szCs w:val="24"/>
          <w:lang w:eastAsia="ru-RU"/>
        </w:rPr>
        <w:t xml:space="preserve">- 1м;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2.7.2:</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-минимальная площадь земельного участка для хранения автотранспорта - 20кв.м;</w:t>
      </w:r>
    </w:p>
    <w:p w:rsidR="00A0208F" w:rsidRPr="00A0208F" w:rsidRDefault="00A0208F" w:rsidP="00A0208F">
      <w:pPr>
        <w:widowControl/>
        <w:autoSpaceDE w:val="0"/>
        <w:autoSpaceDN w:val="0"/>
        <w:adjustRightInd w:val="0"/>
        <w:ind w:firstLine="0"/>
        <w:rPr>
          <w:rFonts w:eastAsia="Times New Roman"/>
          <w:szCs w:val="24"/>
          <w:lang w:eastAsia="ru-RU"/>
        </w:rPr>
      </w:pPr>
    </w:p>
    <w:p w:rsidR="00A0208F" w:rsidRPr="00A0208F" w:rsidRDefault="00A0208F" w:rsidP="00A0208F">
      <w:pPr>
        <w:widowControl/>
        <w:autoSpaceDE w:val="0"/>
        <w:autoSpaceDN w:val="0"/>
        <w:adjustRightInd w:val="0"/>
        <w:ind w:firstLine="0"/>
        <w:rPr>
          <w:rFonts w:eastAsia="Times New Roman"/>
          <w:szCs w:val="24"/>
          <w:u w:val="single"/>
          <w:lang w:eastAsia="ru-RU"/>
        </w:rPr>
      </w:pPr>
      <w:r w:rsidRPr="00A0208F">
        <w:rPr>
          <w:rFonts w:eastAsia="Times New Roman"/>
          <w:szCs w:val="24"/>
          <w:u w:val="single"/>
          <w:lang w:eastAsia="ru-RU"/>
        </w:rPr>
        <w:t xml:space="preserve">Параметры застройки для общественных зданий: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-предельное количество этажей или предельная высота зданий, строений, сооружений – 3 этажа, высотой не более 14</w:t>
      </w:r>
      <w:r>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w:t>
      </w:r>
      <w:r>
        <w:rPr>
          <w:rFonts w:eastAsia="Times New Roman"/>
          <w:szCs w:val="24"/>
          <w:lang w:eastAsia="ru-RU"/>
        </w:rPr>
        <w:t xml:space="preserve"> </w:t>
      </w:r>
      <w:r w:rsidRPr="00A0208F">
        <w:rPr>
          <w:rFonts w:eastAsia="Times New Roman"/>
          <w:szCs w:val="24"/>
          <w:lang w:eastAsia="ru-RU"/>
        </w:rPr>
        <w:t xml:space="preserve">м, от границ земельного участка. </w:t>
      </w:r>
    </w:p>
    <w:p w:rsidR="00A0208F" w:rsidRPr="00A0208F" w:rsidRDefault="00A0208F" w:rsidP="00A0208F">
      <w:pPr>
        <w:widowControl/>
        <w:autoSpaceDE w:val="0"/>
        <w:autoSpaceDN w:val="0"/>
        <w:adjustRightInd w:val="0"/>
        <w:ind w:firstLine="0"/>
        <w:rPr>
          <w:rFonts w:eastAsia="Times New Roman"/>
          <w:szCs w:val="24"/>
          <w:u w:val="single"/>
          <w:lang w:eastAsia="ru-RU"/>
        </w:rPr>
      </w:pPr>
      <w:r w:rsidRPr="00A0208F">
        <w:rPr>
          <w:rFonts w:eastAsia="Times New Roman"/>
          <w:szCs w:val="24"/>
          <w:u w:val="single"/>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-предельное количество этажей или предельная высота зданий, строений, сооружений – 40 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tabs>
          <w:tab w:val="left" w:pos="8235"/>
        </w:tabs>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A0208F" w:rsidRPr="00A0208F" w:rsidRDefault="00A0208F" w:rsidP="00A0208F">
      <w:pPr>
        <w:ind w:firstLine="0"/>
        <w:rPr>
          <w:rFonts w:eastAsia="Times New Roman"/>
          <w:szCs w:val="24"/>
          <w:lang w:eastAsia="ru-RU"/>
        </w:rPr>
      </w:pPr>
      <w:r w:rsidRPr="00A0208F">
        <w:rPr>
          <w:rFonts w:eastAsia="Times New Roman"/>
          <w:szCs w:val="24"/>
          <w:lang w:eastAsia="ru-RU"/>
        </w:rPr>
        <w:tab/>
      </w:r>
      <w:r w:rsidRPr="00A0208F">
        <w:rPr>
          <w:rFonts w:eastAsia="Times New Roman"/>
          <w:b/>
          <w:szCs w:val="24"/>
          <w:lang w:eastAsia="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0208F">
        <w:rPr>
          <w:rFonts w:eastAsia="Times New Roman"/>
          <w:b/>
          <w:szCs w:val="24"/>
          <w:lang w:eastAsia="ru-RU"/>
        </w:rPr>
        <w:t>водоохранные</w:t>
      </w:r>
      <w:proofErr w:type="spellEnd"/>
      <w:r w:rsidRPr="00A0208F">
        <w:rPr>
          <w:rFonts w:eastAsia="Times New Roman"/>
          <w:b/>
          <w:szCs w:val="24"/>
          <w:lang w:eastAsia="ru-RU"/>
        </w:rPr>
        <w:t xml:space="preserve">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keepNext/>
        <w:keepLines/>
        <w:widowControl/>
        <w:spacing w:before="240" w:after="360"/>
        <w:ind w:firstLine="0"/>
        <w:jc w:val="center"/>
        <w:outlineLvl w:val="1"/>
        <w:rPr>
          <w:rFonts w:eastAsia="Times New Roman"/>
          <w:b/>
          <w:sz w:val="28"/>
          <w:szCs w:val="20"/>
          <w:lang w:eastAsia="ru-RU"/>
        </w:rPr>
      </w:pPr>
      <w:r w:rsidRPr="00A0208F">
        <w:rPr>
          <w:rFonts w:eastAsia="Times New Roman"/>
          <w:b/>
          <w:sz w:val="28"/>
          <w:szCs w:val="20"/>
          <w:lang w:eastAsia="ru-RU"/>
        </w:rPr>
        <w:lastRenderedPageBreak/>
        <w:t xml:space="preserve">Статья 6. Градостроительный регламент. Ж-3 «Зона застройки </w:t>
      </w:r>
      <w:proofErr w:type="spellStart"/>
      <w:r w:rsidRPr="00A0208F">
        <w:rPr>
          <w:rFonts w:eastAsia="Times New Roman"/>
          <w:b/>
          <w:sz w:val="28"/>
          <w:szCs w:val="20"/>
          <w:lang w:eastAsia="ru-RU"/>
        </w:rPr>
        <w:t>среднеэтажными</w:t>
      </w:r>
      <w:proofErr w:type="spellEnd"/>
      <w:r w:rsidRPr="00A0208F">
        <w:rPr>
          <w:rFonts w:eastAsia="Times New Roman"/>
          <w:b/>
          <w:sz w:val="28"/>
          <w:szCs w:val="20"/>
          <w:lang w:eastAsia="ru-RU"/>
        </w:rPr>
        <w:t xml:space="preserve"> жилыми домами (от 5 </w:t>
      </w:r>
      <w:r w:rsidRPr="00A0208F">
        <w:rPr>
          <w:rFonts w:eastAsia="Times New Roman"/>
          <w:b/>
          <w:sz w:val="28"/>
          <w:szCs w:val="28"/>
          <w:lang w:eastAsia="ru-RU"/>
        </w:rPr>
        <w:t>до 8 этажей, включая мансардный</w:t>
      </w:r>
      <w:r w:rsidRPr="00A0208F">
        <w:rPr>
          <w:rFonts w:eastAsia="Times New Roman"/>
          <w:b/>
          <w:sz w:val="28"/>
          <w:szCs w:val="20"/>
          <w:lang w:eastAsia="ru-RU"/>
        </w:rPr>
        <w:t>)»</w:t>
      </w:r>
      <w:bookmarkEnd w:id="93"/>
      <w:r w:rsidRPr="00A0208F">
        <w:rPr>
          <w:rFonts w:eastAsia="Times New Roman"/>
          <w:b/>
          <w:sz w:val="28"/>
          <w:szCs w:val="20"/>
          <w:lang w:eastAsia="ru-RU"/>
        </w:rPr>
        <w:t xml:space="preserve"> </w:t>
      </w:r>
      <w:bookmarkEnd w:id="94"/>
      <w:bookmarkEnd w:id="95"/>
    </w:p>
    <w:p w:rsidR="00A0208F" w:rsidRPr="00A0208F" w:rsidRDefault="00A0208F" w:rsidP="00A0208F">
      <w:pPr>
        <w:ind w:firstLine="0"/>
        <w:rPr>
          <w:b/>
          <w:szCs w:val="24"/>
        </w:rPr>
      </w:pPr>
      <w:r w:rsidRPr="00A0208F">
        <w:rPr>
          <w:rFonts w:eastAsia="Times New Roman"/>
          <w:b/>
          <w:szCs w:val="24"/>
          <w:lang w:eastAsia="ru-RU"/>
        </w:rPr>
        <w:t xml:space="preserve">       </w:t>
      </w:r>
      <w:r w:rsidRPr="00A0208F">
        <w:rPr>
          <w:b/>
          <w:szCs w:val="24"/>
        </w:rPr>
        <w:t xml:space="preserve">Зона выделена для </w:t>
      </w:r>
      <w:proofErr w:type="spellStart"/>
      <w:r w:rsidRPr="00A0208F">
        <w:rPr>
          <w:b/>
          <w:szCs w:val="24"/>
        </w:rPr>
        <w:t>среднеэтажной</w:t>
      </w:r>
      <w:proofErr w:type="spellEnd"/>
      <w:r w:rsidRPr="00A0208F">
        <w:rPr>
          <w:b/>
          <w:szCs w:val="24"/>
        </w:rPr>
        <w:t xml:space="preserve"> жилой застройки (размещение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A0208F" w:rsidRPr="00A0208F" w:rsidRDefault="00A0208F" w:rsidP="00A0208F">
      <w:pPr>
        <w:ind w:firstLine="0"/>
        <w:rPr>
          <w:b/>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6"/>
        <w:gridCol w:w="8747"/>
      </w:tblGrid>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8747" w:type="dxa"/>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2.5</w:t>
            </w:r>
          </w:p>
        </w:tc>
        <w:tc>
          <w:tcPr>
            <w:tcW w:w="8747" w:type="dxa"/>
            <w:shd w:val="clear" w:color="auto" w:fill="auto"/>
            <w:vAlign w:val="center"/>
          </w:tcPr>
          <w:p w:rsidR="00A0208F" w:rsidRPr="00A0208F" w:rsidRDefault="00A0208F" w:rsidP="00A0208F">
            <w:pPr>
              <w:ind w:firstLine="0"/>
              <w:jc w:val="left"/>
              <w:rPr>
                <w:szCs w:val="24"/>
              </w:rPr>
            </w:pPr>
            <w:proofErr w:type="spellStart"/>
            <w:r w:rsidRPr="00A0208F">
              <w:rPr>
                <w:szCs w:val="24"/>
              </w:rPr>
              <w:t>Среднеэтажная</w:t>
            </w:r>
            <w:proofErr w:type="spellEnd"/>
            <w:r w:rsidRPr="00A0208F">
              <w:rPr>
                <w:szCs w:val="24"/>
              </w:rPr>
              <w:t xml:space="preserve"> жилая застройка</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3.1</w:t>
            </w:r>
          </w:p>
        </w:tc>
        <w:tc>
          <w:tcPr>
            <w:tcW w:w="8747" w:type="dxa"/>
            <w:shd w:val="clear" w:color="auto" w:fill="auto"/>
          </w:tcPr>
          <w:p w:rsidR="00A0208F" w:rsidRPr="00A0208F" w:rsidRDefault="00A0208F" w:rsidP="00A0208F">
            <w:pPr>
              <w:ind w:firstLine="0"/>
              <w:jc w:val="left"/>
              <w:rPr>
                <w:rFonts w:eastAsia="Times New Roman"/>
                <w:szCs w:val="24"/>
                <w:lang w:eastAsia="ru-RU"/>
              </w:rPr>
            </w:pPr>
            <w:r w:rsidRPr="00A0208F">
              <w:rPr>
                <w:rFonts w:eastAsia="Times New Roman"/>
                <w:szCs w:val="24"/>
                <w:lang w:eastAsia="ru-RU"/>
              </w:rPr>
              <w:t>Коммунальное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3.5.1</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Дошкольное, начальное и среднее общее образование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4.4</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Магазины</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13.0</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общего назначения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8747" w:type="dxa"/>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5.1.3</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Площадки для занятий спортом</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2.7.1</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Хранение автотранспорта</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8.3</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Обеспечение внутреннего правопорядка</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8747" w:type="dxa"/>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3.2.4</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Общежития</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3.10.1</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Амбулаторное ветеринарное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3.4.1</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Амбулаторно – поликлиническое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4.3</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Рынки</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4.5</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Банковская и страховая деятельность</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4.9.1.4</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Ремонт автомобилей</w:t>
            </w:r>
          </w:p>
        </w:tc>
      </w:tr>
    </w:tbl>
    <w:p w:rsidR="00A0208F" w:rsidRPr="00A0208F" w:rsidRDefault="00A0208F" w:rsidP="00A0208F">
      <w:pPr>
        <w:ind w:firstLine="0"/>
        <w:jc w:val="left"/>
        <w:rPr>
          <w:rFonts w:eastAsia="Times New Roman"/>
          <w:b/>
          <w:szCs w:val="24"/>
          <w:u w:val="single"/>
          <w:lang w:eastAsia="ru-RU"/>
        </w:rPr>
      </w:pPr>
    </w:p>
    <w:p w:rsidR="00A0208F" w:rsidRPr="00A0208F" w:rsidRDefault="00A0208F" w:rsidP="00A0208F">
      <w:pPr>
        <w:rPr>
          <w:rFonts w:eastAsia="Times New Roman"/>
          <w:b/>
          <w:bCs/>
          <w:szCs w:val="24"/>
          <w:lang w:eastAsia="ru-RU"/>
        </w:rPr>
      </w:pPr>
      <w:r w:rsidRPr="00A0208F">
        <w:rPr>
          <w:rFonts w:eastAsia="Times New Roman"/>
          <w:b/>
          <w:color w:val="FF0000"/>
          <w:szCs w:val="24"/>
          <w:lang w:eastAsia="ru-RU"/>
        </w:rPr>
        <w:t xml:space="preserve">  </w:t>
      </w:r>
      <w:r w:rsidRPr="00A0208F">
        <w:rPr>
          <w:rFonts w:eastAsia="Times New Roman"/>
          <w:b/>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жилых домов: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земельных участков многоквартирных жилых домов выше 5 этажей - 2000кв.м </w:t>
      </w:r>
    </w:p>
    <w:p w:rsidR="00A0208F" w:rsidRPr="00A0208F" w:rsidRDefault="00A0208F" w:rsidP="00A0208F">
      <w:pPr>
        <w:keepNext/>
        <w:ind w:firstLine="0"/>
        <w:outlineLvl w:val="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 от площади земельного участка. </w:t>
      </w:r>
    </w:p>
    <w:p w:rsidR="00A0208F" w:rsidRPr="00A0208F" w:rsidRDefault="00A0208F" w:rsidP="00A0208F">
      <w:pPr>
        <w:keepNext/>
        <w:ind w:firstLine="0"/>
        <w:outlineLvl w:val="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w:t>
      </w:r>
      <w:r>
        <w:rPr>
          <w:rFonts w:eastAsia="Times New Roman"/>
          <w:szCs w:val="24"/>
          <w:lang w:eastAsia="ru-RU"/>
        </w:rPr>
        <w:t xml:space="preserve"> </w:t>
      </w:r>
      <w:r w:rsidRPr="00A0208F">
        <w:rPr>
          <w:rFonts w:eastAsia="Times New Roman"/>
          <w:szCs w:val="24"/>
          <w:lang w:eastAsia="ru-RU"/>
        </w:rPr>
        <w:t>м</w:t>
      </w:r>
      <w:r>
        <w:rPr>
          <w:rFonts w:eastAsia="Times New Roman"/>
          <w:szCs w:val="24"/>
          <w:lang w:eastAsia="ru-RU"/>
        </w:rPr>
        <w:t>.</w:t>
      </w:r>
    </w:p>
    <w:p w:rsidR="00A0208F" w:rsidRPr="00A0208F" w:rsidRDefault="00A0208F" w:rsidP="00A0208F">
      <w:pPr>
        <w:keepNext/>
        <w:ind w:firstLine="0"/>
        <w:outlineLvl w:val="0"/>
        <w:rPr>
          <w:rFonts w:eastAsia="Times New Roman"/>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2.7.1:</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-минимальная площадь земельного участка для хранения автотранспорта </w:t>
      </w:r>
      <w:r>
        <w:rPr>
          <w:rFonts w:eastAsia="Times New Roman"/>
          <w:color w:val="000000"/>
          <w:szCs w:val="24"/>
          <w:lang w:eastAsia="ru-RU"/>
        </w:rPr>
        <w:t>–</w:t>
      </w:r>
      <w:r w:rsidRPr="00A0208F">
        <w:rPr>
          <w:rFonts w:eastAsia="Times New Roman"/>
          <w:color w:val="000000"/>
          <w:szCs w:val="24"/>
          <w:lang w:eastAsia="ru-RU"/>
        </w:rPr>
        <w:t xml:space="preserve"> 20</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w:t>
      </w:r>
    </w:p>
    <w:p w:rsidR="00A0208F" w:rsidRPr="00A0208F" w:rsidRDefault="00A0208F" w:rsidP="00A0208F">
      <w:pPr>
        <w:keepNext/>
        <w:ind w:firstLine="0"/>
        <w:outlineLvl w:val="0"/>
        <w:rPr>
          <w:rFonts w:eastAsia="Times New Roman"/>
          <w:szCs w:val="24"/>
          <w:lang w:eastAsia="ru-RU"/>
        </w:rPr>
      </w:pP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общественных зданий: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-предельное количество этажей или предельная высота зданий, строений, сооружений – 4 этажа.</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w:t>
      </w:r>
      <w:r>
        <w:rPr>
          <w:rFonts w:eastAsia="Times New Roman"/>
          <w:color w:val="000000"/>
          <w:szCs w:val="24"/>
          <w:lang w:eastAsia="ru-RU"/>
        </w:rPr>
        <w:t xml:space="preserve"> </w:t>
      </w:r>
      <w:r w:rsidRPr="00A0208F">
        <w:rPr>
          <w:rFonts w:eastAsia="Times New Roman"/>
          <w:color w:val="000000"/>
          <w:szCs w:val="24"/>
          <w:lang w:eastAsia="ru-RU"/>
        </w:rPr>
        <w:t xml:space="preserve">м, от границ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-предельное количество этажей или предельная высота зданий, строений, сооружений – 40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ind w:firstLine="0"/>
        <w:rPr>
          <w:rFonts w:eastAsia="Times New Roman"/>
          <w:b/>
          <w:szCs w:val="24"/>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96" w:name="_Toc147492803"/>
      <w:r w:rsidRPr="00A0208F">
        <w:rPr>
          <w:rFonts w:eastAsia="Times New Roman"/>
          <w:b/>
          <w:sz w:val="28"/>
          <w:szCs w:val="20"/>
          <w:lang w:eastAsia="ru-RU"/>
        </w:rPr>
        <w:t>Статья 7. Градостроительный регламент. ОД-1 «</w:t>
      </w:r>
      <w:r w:rsidRPr="00A0208F">
        <w:rPr>
          <w:rFonts w:eastAsia="Times New Roman"/>
          <w:b/>
          <w:color w:val="000000"/>
          <w:sz w:val="28"/>
          <w:szCs w:val="20"/>
          <w:lang w:eastAsia="ru-RU"/>
        </w:rPr>
        <w:t>Общественно-деловая зона</w:t>
      </w:r>
      <w:r w:rsidRPr="00A0208F">
        <w:rPr>
          <w:rFonts w:eastAsia="Times New Roman"/>
          <w:b/>
          <w:sz w:val="28"/>
          <w:szCs w:val="20"/>
          <w:lang w:eastAsia="ru-RU"/>
        </w:rPr>
        <w:t>»</w:t>
      </w:r>
      <w:bookmarkEnd w:id="96"/>
      <w:r w:rsidRPr="00A0208F">
        <w:rPr>
          <w:rFonts w:eastAsia="Times New Roman"/>
          <w:b/>
          <w:sz w:val="28"/>
          <w:szCs w:val="20"/>
          <w:lang w:eastAsia="ru-RU"/>
        </w:rPr>
        <w:t xml:space="preserve"> </w:t>
      </w:r>
    </w:p>
    <w:p w:rsidR="00A0208F" w:rsidRPr="00A0208F" w:rsidRDefault="00A0208F" w:rsidP="00A0208F">
      <w:pPr>
        <w:ind w:firstLine="0"/>
        <w:contextualSpacing/>
        <w:rPr>
          <w:b/>
          <w:color w:val="000000"/>
          <w:szCs w:val="24"/>
        </w:rPr>
      </w:pPr>
      <w:r w:rsidRPr="00A0208F">
        <w:rPr>
          <w:b/>
          <w:color w:val="000000"/>
          <w:szCs w:val="24"/>
        </w:rPr>
        <w:t xml:space="preserve">       Зона выделена для размещения объектов делового, общественного и коммерческого назначения, объектов торговли, объектов общественного питания, объектов коммунально-бытового назначения, объектов, необходимых для осуществления производственной и предпринимательской деятельности.</w:t>
      </w:r>
    </w:p>
    <w:p w:rsidR="00A0208F" w:rsidRPr="00A0208F" w:rsidRDefault="00A0208F" w:rsidP="00A0208F">
      <w:pPr>
        <w:ind w:firstLine="0"/>
        <w:contextualSpacing/>
        <w:rPr>
          <w:b/>
          <w:color w:val="000000"/>
          <w:szCs w:val="24"/>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6"/>
        <w:gridCol w:w="9051"/>
      </w:tblGrid>
      <w:tr w:rsidR="00A0208F" w:rsidRPr="00A0208F" w:rsidTr="00A0208F">
        <w:trPr>
          <w:trHeight w:val="444"/>
        </w:trPr>
        <w:tc>
          <w:tcPr>
            <w:tcW w:w="876" w:type="dxa"/>
            <w:vMerge w:val="restart"/>
            <w:shd w:val="clear" w:color="auto" w:fill="auto"/>
            <w:vAlign w:val="center"/>
          </w:tcPr>
          <w:p w:rsidR="00A0208F" w:rsidRPr="00A0208F" w:rsidRDefault="00A0208F" w:rsidP="00A0208F">
            <w:pPr>
              <w:ind w:firstLine="0"/>
              <w:jc w:val="center"/>
              <w:rPr>
                <w:rFonts w:eastAsia="Times New Roman"/>
                <w:b/>
                <w:bCs/>
                <w:szCs w:val="24"/>
                <w:lang w:eastAsia="ru-RU"/>
              </w:rPr>
            </w:pPr>
            <w:r w:rsidRPr="00A0208F">
              <w:rPr>
                <w:rFonts w:eastAsia="Times New Roman"/>
                <w:b/>
                <w:bCs/>
                <w:szCs w:val="24"/>
                <w:lang w:eastAsia="ru-RU"/>
              </w:rPr>
              <w:t>Код</w:t>
            </w:r>
          </w:p>
        </w:tc>
        <w:tc>
          <w:tcPr>
            <w:tcW w:w="9297" w:type="dxa"/>
            <w:vMerge w:val="restart"/>
            <w:shd w:val="clear" w:color="auto" w:fill="auto"/>
            <w:vAlign w:val="center"/>
          </w:tcPr>
          <w:p w:rsidR="00A0208F" w:rsidRPr="00A0208F" w:rsidRDefault="00A0208F" w:rsidP="00A0208F">
            <w:pPr>
              <w:ind w:firstLine="0"/>
              <w:jc w:val="center"/>
              <w:rPr>
                <w:rFonts w:eastAsia="Times New Roman"/>
                <w:b/>
                <w:bCs/>
                <w:szCs w:val="24"/>
                <w:lang w:eastAsia="ru-RU"/>
              </w:rPr>
            </w:pPr>
            <w:r w:rsidRPr="00A0208F">
              <w:rPr>
                <w:rFonts w:eastAsia="Times New Roman"/>
                <w:b/>
                <w:szCs w:val="24"/>
                <w:lang w:eastAsia="ru-RU"/>
              </w:rPr>
              <w:t>Основные виды разрешенного использования земельных участков.</w:t>
            </w:r>
          </w:p>
        </w:tc>
      </w:tr>
      <w:tr w:rsidR="00A0208F" w:rsidRPr="00A0208F" w:rsidTr="00A0208F">
        <w:trPr>
          <w:trHeight w:val="299"/>
        </w:trPr>
        <w:tc>
          <w:tcPr>
            <w:tcW w:w="876" w:type="dxa"/>
            <w:vMerge/>
            <w:shd w:val="clear" w:color="auto" w:fill="auto"/>
            <w:vAlign w:val="center"/>
          </w:tcPr>
          <w:p w:rsidR="00A0208F" w:rsidRPr="00A0208F" w:rsidRDefault="00A0208F" w:rsidP="00A0208F">
            <w:pPr>
              <w:ind w:firstLine="0"/>
              <w:jc w:val="center"/>
              <w:rPr>
                <w:rFonts w:eastAsia="Times New Roman"/>
                <w:bCs/>
                <w:szCs w:val="24"/>
                <w:lang w:eastAsia="ru-RU"/>
              </w:rPr>
            </w:pPr>
          </w:p>
        </w:tc>
        <w:tc>
          <w:tcPr>
            <w:tcW w:w="9297" w:type="dxa"/>
            <w:vMerge/>
            <w:shd w:val="clear" w:color="auto" w:fill="auto"/>
            <w:vAlign w:val="center"/>
          </w:tcPr>
          <w:p w:rsidR="00A0208F" w:rsidRPr="00A0208F" w:rsidRDefault="00A0208F" w:rsidP="00A0208F">
            <w:pPr>
              <w:ind w:firstLine="0"/>
              <w:jc w:val="center"/>
              <w:rPr>
                <w:rFonts w:eastAsia="Times New Roman"/>
                <w:bCs/>
                <w:szCs w:val="24"/>
                <w:lang w:eastAsia="ru-RU"/>
              </w:rPr>
            </w:pP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Коммунальное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3.2</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Социальное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3.2.3</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Оказание услуг связи</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3.3</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Бытовое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3.5.1</w:t>
            </w:r>
          </w:p>
        </w:tc>
        <w:tc>
          <w:tcPr>
            <w:tcW w:w="9297" w:type="dxa"/>
            <w:vAlign w:val="center"/>
          </w:tcPr>
          <w:p w:rsidR="00A0208F" w:rsidRPr="00A0208F" w:rsidRDefault="00A0208F" w:rsidP="00A0208F">
            <w:pPr>
              <w:ind w:firstLine="0"/>
              <w:jc w:val="left"/>
              <w:rPr>
                <w:rFonts w:eastAsia="Times New Roman"/>
                <w:szCs w:val="24"/>
                <w:lang w:eastAsia="ru-RU"/>
              </w:rPr>
            </w:pPr>
            <w:r w:rsidRPr="00A0208F">
              <w:rPr>
                <w:rFonts w:eastAsia="Times New Roman"/>
                <w:color w:val="000000"/>
                <w:szCs w:val="24"/>
                <w:lang w:eastAsia="ru-RU"/>
              </w:rPr>
              <w:t>Дошкольное, начальное и среднее общее образование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3.4</w:t>
            </w:r>
          </w:p>
        </w:tc>
        <w:tc>
          <w:tcPr>
            <w:tcW w:w="9297" w:type="dxa"/>
            <w:vAlign w:val="center"/>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Здравоохранение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3.4.1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Амбулаторно-поликлиническое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3.4.2</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Стационарное медицинское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3.5</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Образование и просвещение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3.5.1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Дошкольное, начальное и среднее общее образование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3.5.2</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Среднее и высшее профессиональное образование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3.6</w:t>
            </w:r>
          </w:p>
        </w:tc>
        <w:tc>
          <w:tcPr>
            <w:tcW w:w="9297" w:type="dxa"/>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Культурное развитие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lastRenderedPageBreak/>
              <w:t>3.7</w:t>
            </w:r>
          </w:p>
        </w:tc>
        <w:tc>
          <w:tcPr>
            <w:tcW w:w="9297" w:type="dxa"/>
          </w:tcPr>
          <w:p w:rsidR="00A0208F" w:rsidRPr="00A0208F" w:rsidRDefault="00A0208F" w:rsidP="00A0208F">
            <w:pPr>
              <w:ind w:firstLine="0"/>
              <w:jc w:val="left"/>
              <w:rPr>
                <w:rFonts w:eastAsia="Times New Roman"/>
                <w:szCs w:val="24"/>
                <w:lang w:eastAsia="ru-RU"/>
              </w:rPr>
            </w:pPr>
            <w:r w:rsidRPr="00A0208F">
              <w:rPr>
                <w:rFonts w:eastAsia="Times New Roman"/>
                <w:color w:val="000000"/>
                <w:szCs w:val="24"/>
                <w:lang w:eastAsia="ru-RU"/>
              </w:rPr>
              <w:t>Религиозное использование</w:t>
            </w:r>
          </w:p>
        </w:tc>
      </w:tr>
      <w:tr w:rsidR="00A0208F" w:rsidRPr="00A0208F" w:rsidTr="00A0208F">
        <w:trPr>
          <w:trHeight w:val="234"/>
        </w:trPr>
        <w:tc>
          <w:tcPr>
            <w:tcW w:w="876" w:type="dxa"/>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3.8</w:t>
            </w:r>
          </w:p>
        </w:tc>
        <w:tc>
          <w:tcPr>
            <w:tcW w:w="9297" w:type="dxa"/>
          </w:tcPr>
          <w:p w:rsidR="00A0208F" w:rsidRPr="00A0208F" w:rsidRDefault="00A0208F" w:rsidP="00A0208F">
            <w:pPr>
              <w:keepNext/>
              <w:keepLines/>
              <w:ind w:firstLine="0"/>
              <w:jc w:val="left"/>
              <w:rPr>
                <w:rFonts w:eastAsia="Times New Roman"/>
                <w:szCs w:val="24"/>
                <w:lang w:eastAsia="ru-RU"/>
              </w:rPr>
            </w:pPr>
            <w:r w:rsidRPr="00A0208F">
              <w:rPr>
                <w:rFonts w:eastAsia="Times New Roman"/>
                <w:color w:val="000000"/>
                <w:szCs w:val="24"/>
                <w:lang w:eastAsia="ru-RU"/>
              </w:rPr>
              <w:t>Общественное управление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3.8.1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Государственное управление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3.9</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Обеспечение научной деятельности</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3.10.1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Амбулаторное ветеринарное обслуживание</w:t>
            </w:r>
          </w:p>
        </w:tc>
      </w:tr>
      <w:tr w:rsidR="00A0208F" w:rsidRPr="00A0208F" w:rsidTr="00A0208F">
        <w:trPr>
          <w:trHeight w:val="234"/>
        </w:trPr>
        <w:tc>
          <w:tcPr>
            <w:tcW w:w="876" w:type="dxa"/>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4.1</w:t>
            </w:r>
          </w:p>
        </w:tc>
        <w:tc>
          <w:tcPr>
            <w:tcW w:w="9297" w:type="dxa"/>
            <w:vAlign w:val="center"/>
          </w:tcPr>
          <w:p w:rsidR="00A0208F" w:rsidRPr="00A0208F" w:rsidRDefault="00A0208F" w:rsidP="00A0208F">
            <w:pPr>
              <w:keepNext/>
              <w:keepLines/>
              <w:ind w:firstLine="0"/>
              <w:jc w:val="left"/>
              <w:rPr>
                <w:rFonts w:eastAsia="Times New Roman"/>
                <w:szCs w:val="24"/>
                <w:lang w:eastAsia="ru-RU"/>
              </w:rPr>
            </w:pPr>
            <w:r w:rsidRPr="00A0208F">
              <w:rPr>
                <w:rFonts w:eastAsia="Times New Roman"/>
                <w:color w:val="000000"/>
                <w:szCs w:val="24"/>
                <w:lang w:eastAsia="ru-RU"/>
              </w:rPr>
              <w:t>Деловое управление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4.2</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Объекты торговли (торговые центры, торгово-развлекательные центры, комплексы)</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4.3</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Рынки</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4.4</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Магазины</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4.5</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Банковская и страховая деятельность</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4.6</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Общественное питание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4.7</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Гостиничное обслуживание</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4.8</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Развлечения</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4.9</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Служебные гаражи</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4.9.1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Объекты дорожного сервиса</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4.10</w:t>
            </w:r>
          </w:p>
        </w:tc>
        <w:tc>
          <w:tcPr>
            <w:tcW w:w="9297" w:type="dxa"/>
          </w:tcPr>
          <w:p w:rsidR="00A0208F" w:rsidRPr="00A0208F" w:rsidRDefault="00A0208F" w:rsidP="00A0208F">
            <w:pPr>
              <w:ind w:firstLine="0"/>
              <w:jc w:val="left"/>
              <w:rPr>
                <w:rFonts w:eastAsia="Times New Roman"/>
                <w:color w:val="000000"/>
                <w:szCs w:val="24"/>
                <w:lang w:eastAsia="ru-RU"/>
              </w:rPr>
            </w:pPr>
            <w:proofErr w:type="spellStart"/>
            <w:r w:rsidRPr="00A0208F">
              <w:rPr>
                <w:rFonts w:eastAsia="Times New Roman"/>
                <w:color w:val="000000"/>
                <w:szCs w:val="24"/>
                <w:lang w:eastAsia="ru-RU"/>
              </w:rPr>
              <w:t>Выставочно</w:t>
            </w:r>
            <w:proofErr w:type="spellEnd"/>
            <w:r w:rsidRPr="00A0208F">
              <w:rPr>
                <w:rFonts w:eastAsia="Times New Roman"/>
                <w:color w:val="000000"/>
                <w:szCs w:val="24"/>
                <w:lang w:eastAsia="ru-RU"/>
              </w:rPr>
              <w:t>-ярмарочная деятельность</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5.1</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Спорт</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5.1.3</w:t>
            </w:r>
          </w:p>
        </w:tc>
        <w:tc>
          <w:tcPr>
            <w:tcW w:w="9297" w:type="dxa"/>
          </w:tcPr>
          <w:p w:rsidR="00A0208F" w:rsidRPr="00A0208F" w:rsidRDefault="00A0208F" w:rsidP="00A0208F">
            <w:pPr>
              <w:ind w:firstLine="0"/>
              <w:jc w:val="left"/>
              <w:rPr>
                <w:rFonts w:eastAsia="Times New Roman"/>
                <w:szCs w:val="24"/>
                <w:lang w:eastAsia="ru-RU"/>
              </w:rPr>
            </w:pPr>
            <w:r w:rsidRPr="00A0208F">
              <w:rPr>
                <w:rFonts w:eastAsia="Times New Roman"/>
                <w:color w:val="000000"/>
                <w:szCs w:val="24"/>
                <w:lang w:eastAsia="ru-RU"/>
              </w:rPr>
              <w:t>Площадки для занятий спортом</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6.9</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Склады</w:t>
            </w:r>
          </w:p>
        </w:tc>
      </w:tr>
      <w:tr w:rsidR="00A0208F" w:rsidRPr="00A0208F" w:rsidTr="00A0208F">
        <w:trPr>
          <w:trHeight w:val="234"/>
        </w:trPr>
        <w:tc>
          <w:tcPr>
            <w:tcW w:w="876" w:type="dxa"/>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9.3</w:t>
            </w:r>
          </w:p>
        </w:tc>
        <w:tc>
          <w:tcPr>
            <w:tcW w:w="9297" w:type="dxa"/>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Историко-культурная деятельность</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12.0</w:t>
            </w:r>
          </w:p>
        </w:tc>
        <w:tc>
          <w:tcPr>
            <w:tcW w:w="9297" w:type="dxa"/>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12.0.1</w:t>
            </w:r>
          </w:p>
        </w:tc>
        <w:tc>
          <w:tcPr>
            <w:tcW w:w="9297" w:type="dxa"/>
            <w:vAlign w:val="center"/>
          </w:tcPr>
          <w:p w:rsidR="00A0208F" w:rsidRPr="00A0208F" w:rsidRDefault="00A0208F" w:rsidP="00A0208F">
            <w:pPr>
              <w:ind w:firstLine="0"/>
              <w:jc w:val="left"/>
              <w:rPr>
                <w:szCs w:val="24"/>
              </w:rPr>
            </w:pPr>
            <w:r w:rsidRPr="00A0208F">
              <w:rPr>
                <w:szCs w:val="24"/>
              </w:rPr>
              <w:t>Улично-дорожная сеть</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12.0.2</w:t>
            </w:r>
          </w:p>
        </w:tc>
        <w:tc>
          <w:tcPr>
            <w:tcW w:w="9297" w:type="dxa"/>
            <w:vAlign w:val="center"/>
          </w:tcPr>
          <w:p w:rsidR="00A0208F" w:rsidRPr="00A0208F" w:rsidRDefault="00A0208F" w:rsidP="00A0208F">
            <w:pPr>
              <w:ind w:firstLine="0"/>
              <w:jc w:val="left"/>
              <w:rPr>
                <w:szCs w:val="24"/>
              </w:rPr>
            </w:pPr>
            <w:r w:rsidRPr="00A0208F">
              <w:rPr>
                <w:szCs w:val="24"/>
              </w:rPr>
              <w:t>Благоустройство территории</w:t>
            </w:r>
          </w:p>
        </w:tc>
      </w:tr>
      <w:tr w:rsidR="00A0208F" w:rsidRPr="00A0208F" w:rsidTr="00A0208F">
        <w:tc>
          <w:tcPr>
            <w:tcW w:w="876" w:type="dxa"/>
            <w:vAlign w:val="center"/>
          </w:tcPr>
          <w:p w:rsidR="00A0208F" w:rsidRPr="00A0208F" w:rsidRDefault="00A0208F" w:rsidP="00A0208F">
            <w:pPr>
              <w:ind w:firstLine="0"/>
              <w:jc w:val="center"/>
              <w:rPr>
                <w:b/>
                <w:bCs/>
                <w:sz w:val="20"/>
                <w:szCs w:val="24"/>
                <w:lang w:eastAsia="ru-RU"/>
              </w:rPr>
            </w:pPr>
            <w:r w:rsidRPr="00A0208F">
              <w:rPr>
                <w:b/>
                <w:bCs/>
                <w:sz w:val="20"/>
                <w:szCs w:val="24"/>
                <w:lang w:eastAsia="ru-RU"/>
              </w:rPr>
              <w:t>Код</w:t>
            </w:r>
          </w:p>
        </w:tc>
        <w:tc>
          <w:tcPr>
            <w:tcW w:w="9297" w:type="dxa"/>
          </w:tcPr>
          <w:p w:rsidR="00A0208F" w:rsidRPr="00A0208F" w:rsidRDefault="00A0208F" w:rsidP="00A0208F">
            <w:pPr>
              <w:ind w:firstLine="0"/>
              <w:jc w:val="center"/>
              <w:rPr>
                <w:b/>
                <w:bCs/>
                <w:szCs w:val="24"/>
                <w:lang w:eastAsia="ru-RU"/>
              </w:rPr>
            </w:pPr>
            <w:r w:rsidRPr="00A0208F">
              <w:rPr>
                <w:b/>
                <w:bCs/>
                <w:szCs w:val="24"/>
                <w:lang w:eastAsia="ru-RU"/>
              </w:rPr>
              <w:t>Вспомогательные вид разрешенного использования</w:t>
            </w:r>
          </w:p>
        </w:tc>
      </w:tr>
      <w:tr w:rsidR="00A0208F" w:rsidRPr="00A0208F" w:rsidTr="00A0208F">
        <w:tc>
          <w:tcPr>
            <w:tcW w:w="876" w:type="dxa"/>
            <w:vAlign w:val="center"/>
          </w:tcPr>
          <w:p w:rsidR="00A0208F" w:rsidRPr="00A0208F" w:rsidRDefault="00A0208F" w:rsidP="00A0208F">
            <w:pPr>
              <w:ind w:firstLine="0"/>
              <w:jc w:val="center"/>
              <w:rPr>
                <w:b/>
                <w:szCs w:val="24"/>
              </w:rPr>
            </w:pPr>
            <w:r w:rsidRPr="00A0208F">
              <w:rPr>
                <w:b/>
                <w:szCs w:val="24"/>
              </w:rPr>
              <w:t>2.7.1</w:t>
            </w:r>
          </w:p>
        </w:tc>
        <w:tc>
          <w:tcPr>
            <w:tcW w:w="9297" w:type="dxa"/>
            <w:vAlign w:val="center"/>
          </w:tcPr>
          <w:p w:rsidR="00A0208F" w:rsidRPr="00A0208F" w:rsidRDefault="00A0208F" w:rsidP="00A0208F">
            <w:pPr>
              <w:ind w:firstLine="0"/>
              <w:jc w:val="left"/>
              <w:rPr>
                <w:szCs w:val="24"/>
              </w:rPr>
            </w:pPr>
            <w:r w:rsidRPr="00A0208F">
              <w:rPr>
                <w:szCs w:val="24"/>
              </w:rPr>
              <w:t>Хранение автотранспорта</w:t>
            </w:r>
          </w:p>
        </w:tc>
      </w:tr>
      <w:tr w:rsidR="00A0208F" w:rsidRPr="00A0208F" w:rsidTr="00A0208F">
        <w:tc>
          <w:tcPr>
            <w:tcW w:w="876" w:type="dxa"/>
            <w:vAlign w:val="center"/>
          </w:tcPr>
          <w:p w:rsidR="00A0208F" w:rsidRPr="00A0208F" w:rsidRDefault="00A0208F" w:rsidP="00A0208F">
            <w:pPr>
              <w:ind w:firstLine="0"/>
              <w:jc w:val="center"/>
              <w:rPr>
                <w:b/>
                <w:bCs/>
                <w:sz w:val="20"/>
                <w:szCs w:val="24"/>
                <w:lang w:eastAsia="ru-RU"/>
              </w:rPr>
            </w:pPr>
            <w:r w:rsidRPr="00A0208F">
              <w:rPr>
                <w:b/>
                <w:bCs/>
                <w:sz w:val="20"/>
                <w:szCs w:val="24"/>
                <w:lang w:eastAsia="ru-RU"/>
              </w:rPr>
              <w:t>Код</w:t>
            </w:r>
          </w:p>
        </w:tc>
        <w:tc>
          <w:tcPr>
            <w:tcW w:w="9297" w:type="dxa"/>
          </w:tcPr>
          <w:p w:rsidR="00A0208F" w:rsidRPr="00A0208F" w:rsidRDefault="00A0208F" w:rsidP="00A0208F">
            <w:pPr>
              <w:ind w:firstLine="0"/>
              <w:jc w:val="center"/>
              <w:rPr>
                <w:b/>
                <w:bCs/>
                <w:szCs w:val="24"/>
                <w:lang w:eastAsia="ru-RU"/>
              </w:rPr>
            </w:pPr>
            <w:r w:rsidRPr="00A0208F">
              <w:rPr>
                <w:b/>
                <w:bCs/>
                <w:szCs w:val="24"/>
                <w:lang w:eastAsia="ru-RU"/>
              </w:rPr>
              <w:t>Условно разрешенные виды разрешённого использования</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3.10.2</w:t>
            </w:r>
          </w:p>
        </w:tc>
        <w:tc>
          <w:tcPr>
            <w:tcW w:w="9297" w:type="dxa"/>
            <w:vAlign w:val="center"/>
          </w:tcPr>
          <w:p w:rsidR="00A0208F" w:rsidRPr="00A0208F" w:rsidRDefault="00A0208F" w:rsidP="00A0208F">
            <w:pPr>
              <w:ind w:firstLine="0"/>
              <w:jc w:val="left"/>
              <w:rPr>
                <w:szCs w:val="24"/>
              </w:rPr>
            </w:pPr>
            <w:r w:rsidRPr="00A0208F">
              <w:rPr>
                <w:szCs w:val="24"/>
              </w:rPr>
              <w:t>Приюты для животных</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4.9.1.4</w:t>
            </w:r>
          </w:p>
        </w:tc>
        <w:tc>
          <w:tcPr>
            <w:tcW w:w="9297" w:type="dxa"/>
            <w:vAlign w:val="center"/>
          </w:tcPr>
          <w:p w:rsidR="00A0208F" w:rsidRPr="00A0208F" w:rsidRDefault="00A0208F" w:rsidP="00A0208F">
            <w:pPr>
              <w:ind w:firstLine="0"/>
              <w:jc w:val="left"/>
              <w:rPr>
                <w:szCs w:val="24"/>
              </w:rPr>
            </w:pPr>
            <w:r w:rsidRPr="00A0208F">
              <w:rPr>
                <w:szCs w:val="24"/>
              </w:rPr>
              <w:t>Ремонт автомобилей</w:t>
            </w:r>
          </w:p>
        </w:tc>
      </w:tr>
      <w:tr w:rsidR="00A0208F" w:rsidRPr="00A0208F" w:rsidTr="00A0208F">
        <w:tc>
          <w:tcPr>
            <w:tcW w:w="876" w:type="dxa"/>
            <w:vAlign w:val="center"/>
          </w:tcPr>
          <w:p w:rsidR="00A0208F" w:rsidRPr="00A0208F" w:rsidRDefault="00A0208F" w:rsidP="00A0208F">
            <w:pPr>
              <w:ind w:firstLine="0"/>
              <w:jc w:val="center"/>
              <w:rPr>
                <w:szCs w:val="24"/>
              </w:rPr>
            </w:pPr>
            <w:r w:rsidRPr="00A0208F">
              <w:rPr>
                <w:szCs w:val="24"/>
              </w:rPr>
              <w:t>5.2.1</w:t>
            </w:r>
          </w:p>
        </w:tc>
        <w:tc>
          <w:tcPr>
            <w:tcW w:w="9297" w:type="dxa"/>
            <w:vAlign w:val="center"/>
          </w:tcPr>
          <w:p w:rsidR="00A0208F" w:rsidRPr="00A0208F" w:rsidRDefault="00A0208F" w:rsidP="00A0208F">
            <w:pPr>
              <w:ind w:firstLine="0"/>
              <w:jc w:val="left"/>
              <w:rPr>
                <w:szCs w:val="24"/>
              </w:rPr>
            </w:pPr>
            <w:r w:rsidRPr="00A0208F">
              <w:rPr>
                <w:szCs w:val="24"/>
              </w:rPr>
              <w:t>Туристическое обслуживание</w:t>
            </w:r>
          </w:p>
        </w:tc>
      </w:tr>
    </w:tbl>
    <w:p w:rsidR="00A0208F" w:rsidRPr="00A0208F" w:rsidRDefault="00A0208F" w:rsidP="00A0208F">
      <w:pPr>
        <w:ind w:firstLine="0"/>
        <w:rPr>
          <w:rFonts w:eastAsia="Times New Roman"/>
          <w:b/>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w:t>
      </w:r>
      <w:r>
        <w:rPr>
          <w:rFonts w:eastAsia="Times New Roman"/>
          <w:color w:val="000000"/>
          <w:szCs w:val="24"/>
          <w:lang w:eastAsia="ru-RU"/>
        </w:rPr>
        <w:t xml:space="preserve"> </w:t>
      </w:r>
      <w:proofErr w:type="spellStart"/>
      <w:proofErr w:type="gram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roofErr w:type="gram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-предельное количество этажей или предельная высота зданий, строений, сооружений – 4 этажа.</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кодом 2.7.1:</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-минимальная площадь земельного участка для хранения автотранспорта </w:t>
      </w:r>
      <w:r>
        <w:rPr>
          <w:rFonts w:eastAsia="Times New Roman"/>
          <w:color w:val="000000"/>
          <w:szCs w:val="24"/>
          <w:lang w:eastAsia="ru-RU"/>
        </w:rPr>
        <w:t>–</w:t>
      </w:r>
      <w:r w:rsidRPr="00A0208F">
        <w:rPr>
          <w:rFonts w:eastAsia="Times New Roman"/>
          <w:color w:val="000000"/>
          <w:szCs w:val="24"/>
          <w:lang w:eastAsia="ru-RU"/>
        </w:rPr>
        <w:t xml:space="preserve"> 20</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widowControl/>
        <w:autoSpaceDE w:val="0"/>
        <w:autoSpaceDN w:val="0"/>
        <w:adjustRightInd w:val="0"/>
        <w:ind w:firstLine="0"/>
        <w:rPr>
          <w:rFonts w:eastAsia="Times New Roman"/>
          <w:color w:val="000000"/>
          <w:szCs w:val="24"/>
          <w:u w:val="single"/>
          <w:lang w:eastAsia="ru-RU"/>
        </w:rPr>
      </w:pPr>
      <w:r w:rsidRPr="00A0208F">
        <w:rPr>
          <w:rFonts w:eastAsia="Times New Roman"/>
          <w:color w:val="000000"/>
          <w:szCs w:val="24"/>
          <w:u w:val="single"/>
          <w:lang w:eastAsia="ru-RU"/>
        </w:rPr>
        <w:lastRenderedPageBreak/>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предельная высота строений, сооружений – не более 40</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- 1,5м. </w:t>
      </w:r>
    </w:p>
    <w:p w:rsidR="00A0208F" w:rsidRPr="00A0208F" w:rsidRDefault="00A0208F" w:rsidP="00A0208F">
      <w:pPr>
        <w:widowControl/>
        <w:autoSpaceDE w:val="0"/>
        <w:autoSpaceDN w:val="0"/>
        <w:adjustRightInd w:val="0"/>
        <w:rPr>
          <w:rFonts w:eastAsia="Times New Roman"/>
          <w:b/>
          <w:color w:val="000000"/>
          <w:szCs w:val="24"/>
          <w:lang w:eastAsia="ru-RU"/>
        </w:rPr>
      </w:pPr>
      <w:r w:rsidRPr="00A0208F">
        <w:rPr>
          <w:rFonts w:eastAsia="Times New Roman"/>
          <w:b/>
          <w:bCs/>
          <w:color w:val="000000"/>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0"/>
        <w:rPr>
          <w:rFonts w:eastAsia="Times New Roman"/>
          <w:b/>
          <w:szCs w:val="24"/>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97" w:name="_Toc11679696"/>
      <w:bookmarkStart w:id="98" w:name="_Toc147492804"/>
      <w:bookmarkStart w:id="99" w:name="_Toc459714128"/>
      <w:bookmarkStart w:id="100" w:name="_Toc466280437"/>
      <w:r w:rsidRPr="00A0208F">
        <w:rPr>
          <w:rFonts w:eastAsia="Times New Roman"/>
          <w:b/>
          <w:sz w:val="28"/>
          <w:szCs w:val="20"/>
          <w:lang w:eastAsia="ru-RU"/>
        </w:rPr>
        <w:t>Статья 8. Градостроительный регламент. ПР-1 «</w:t>
      </w:r>
      <w:bookmarkEnd w:id="97"/>
      <w:r w:rsidRPr="00A0208F">
        <w:rPr>
          <w:rFonts w:eastAsia="Times New Roman"/>
          <w:b/>
          <w:sz w:val="28"/>
          <w:szCs w:val="20"/>
          <w:lang w:eastAsia="ru-RU"/>
        </w:rPr>
        <w:t>Производственная зона»</w:t>
      </w:r>
      <w:bookmarkEnd w:id="98"/>
      <w:r w:rsidRPr="00A0208F">
        <w:rPr>
          <w:rFonts w:eastAsia="Times New Roman"/>
          <w:b/>
          <w:sz w:val="28"/>
          <w:szCs w:val="20"/>
          <w:lang w:eastAsia="ru-RU"/>
        </w:rPr>
        <w:t xml:space="preserve"> </w:t>
      </w:r>
      <w:bookmarkEnd w:id="99"/>
      <w:bookmarkEnd w:id="100"/>
    </w:p>
    <w:p w:rsidR="00A0208F" w:rsidRPr="00A0208F" w:rsidRDefault="00A0208F" w:rsidP="00A0208F">
      <w:pPr>
        <w:tabs>
          <w:tab w:val="left" w:pos="284"/>
        </w:tabs>
        <w:ind w:firstLine="0"/>
        <w:contextualSpacing/>
        <w:rPr>
          <w:b/>
          <w:szCs w:val="24"/>
        </w:rPr>
      </w:pPr>
      <w:r w:rsidRPr="00A0208F">
        <w:rPr>
          <w:b/>
          <w:szCs w:val="24"/>
        </w:rPr>
        <w:t xml:space="preserve">       Зона выделена для размещения промышленных предприятий, объектов капитального строительства в целях добычи недр, их переработки, а также изготовления вещей промышленным способом.</w:t>
      </w:r>
    </w:p>
    <w:p w:rsidR="00A0208F" w:rsidRPr="00A0208F" w:rsidRDefault="00A0208F" w:rsidP="00A0208F">
      <w:pPr>
        <w:tabs>
          <w:tab w:val="left" w:pos="284"/>
        </w:tabs>
        <w:ind w:firstLine="0"/>
        <w:contextualSpacing/>
        <w:rPr>
          <w:b/>
          <w:szCs w:val="24"/>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3"/>
        <w:gridCol w:w="9355"/>
      </w:tblGrid>
      <w:tr w:rsidR="00A0208F" w:rsidRPr="00A0208F" w:rsidTr="00A0208F">
        <w:tc>
          <w:tcPr>
            <w:tcW w:w="993"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355"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2.7.1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Хранение автотранспорта</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2.7.2</w:t>
            </w:r>
          </w:p>
        </w:tc>
        <w:tc>
          <w:tcPr>
            <w:tcW w:w="9355" w:type="dxa"/>
            <w:tcBorders>
              <w:top w:val="single" w:sz="6" w:space="0" w:color="auto"/>
              <w:left w:val="single" w:sz="6" w:space="0" w:color="auto"/>
              <w:bottom w:val="single" w:sz="6" w:space="0" w:color="auto"/>
              <w:right w:val="double" w:sz="4" w:space="0" w:color="auto"/>
            </w:tcBorders>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Размещение гаражей для собственных нужд</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3.2.3</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Оказание услуг связи</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4.4</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Магазины</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4.6</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Общественное питание</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4.9.1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Объекты дорожного сервиса</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4.9.1.1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color w:val="000000"/>
                <w:szCs w:val="24"/>
                <w:lang w:eastAsia="ru-RU"/>
              </w:rPr>
              <w:t>Заправка транспортных средств</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4.9.1.4</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Ремонт автомобилей</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Недропользование</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6.3</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Легкая промышленность</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6.4</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Пищевая промышленность</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6.5</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Нефтехимическая промышленность</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6.6</w:t>
            </w:r>
          </w:p>
        </w:tc>
        <w:tc>
          <w:tcPr>
            <w:tcW w:w="9355" w:type="dxa"/>
            <w:tcBorders>
              <w:top w:val="single" w:sz="6" w:space="0" w:color="auto"/>
              <w:left w:val="single" w:sz="6" w:space="0" w:color="auto"/>
              <w:bottom w:val="single" w:sz="6" w:space="0" w:color="auto"/>
              <w:right w:val="double" w:sz="4" w:space="0" w:color="auto"/>
            </w:tcBorders>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Строительная промышленность</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6.9</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Склады</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8.1</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Обеспечение вооруженных сил</w:t>
            </w:r>
          </w:p>
        </w:tc>
      </w:tr>
      <w:tr w:rsidR="00A0208F" w:rsidRPr="00A0208F" w:rsidTr="00A0208F">
        <w:tc>
          <w:tcPr>
            <w:tcW w:w="993"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w:t>
            </w:r>
          </w:p>
        </w:tc>
        <w:tc>
          <w:tcPr>
            <w:tcW w:w="9355"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c>
          <w:tcPr>
            <w:tcW w:w="993" w:type="dxa"/>
            <w:tcBorders>
              <w:top w:val="double" w:sz="4"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355" w:type="dxa"/>
            <w:tcBorders>
              <w:top w:val="double" w:sz="4" w:space="0" w:color="auto"/>
              <w:left w:val="single" w:sz="6" w:space="0" w:color="auto"/>
              <w:bottom w:val="double" w:sz="4" w:space="0" w:color="auto"/>
              <w:right w:val="double" w:sz="4" w:space="0" w:color="auto"/>
            </w:tcBorders>
            <w:shd w:val="clear" w:color="auto" w:fill="auto"/>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c>
          <w:tcPr>
            <w:tcW w:w="993" w:type="dxa"/>
            <w:tcBorders>
              <w:top w:val="double" w:sz="4"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4.1</w:t>
            </w:r>
          </w:p>
        </w:tc>
        <w:tc>
          <w:tcPr>
            <w:tcW w:w="9355" w:type="dxa"/>
            <w:tcBorders>
              <w:top w:val="double" w:sz="4"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Деловое управление</w:t>
            </w:r>
          </w:p>
        </w:tc>
      </w:tr>
      <w:tr w:rsidR="00A0208F" w:rsidRPr="00A0208F" w:rsidTr="00A0208F">
        <w:tc>
          <w:tcPr>
            <w:tcW w:w="993" w:type="dxa"/>
            <w:tcBorders>
              <w:top w:val="double" w:sz="4"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355" w:type="dxa"/>
            <w:tcBorders>
              <w:top w:val="double" w:sz="4" w:space="0" w:color="auto"/>
              <w:left w:val="single" w:sz="6" w:space="0" w:color="auto"/>
              <w:bottom w:val="double" w:sz="4" w:space="0" w:color="auto"/>
              <w:right w:val="double" w:sz="4" w:space="0" w:color="auto"/>
            </w:tcBorders>
            <w:shd w:val="clear" w:color="auto" w:fill="auto"/>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c>
          <w:tcPr>
            <w:tcW w:w="993" w:type="dxa"/>
            <w:tcBorders>
              <w:top w:val="double" w:sz="4"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rFonts w:eastAsia="Times New Roman"/>
                <w:szCs w:val="24"/>
                <w:lang w:eastAsia="ru-RU"/>
              </w:rPr>
            </w:pPr>
            <w:r>
              <w:rPr>
                <w:rFonts w:eastAsia="Times New Roman"/>
                <w:szCs w:val="24"/>
                <w:lang w:eastAsia="ru-RU"/>
              </w:rPr>
              <w:t>3.2.4</w:t>
            </w:r>
          </w:p>
        </w:tc>
        <w:tc>
          <w:tcPr>
            <w:tcW w:w="9355" w:type="dxa"/>
            <w:tcBorders>
              <w:top w:val="double" w:sz="4"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left"/>
              <w:rPr>
                <w:rFonts w:eastAsia="Times New Roman"/>
                <w:szCs w:val="24"/>
                <w:lang w:eastAsia="ru-RU"/>
              </w:rPr>
            </w:pPr>
            <w:r>
              <w:rPr>
                <w:rFonts w:eastAsia="Times New Roman"/>
                <w:szCs w:val="24"/>
                <w:lang w:eastAsia="ru-RU"/>
              </w:rPr>
              <w:t>Общежития</w:t>
            </w:r>
          </w:p>
        </w:tc>
      </w:tr>
    </w:tbl>
    <w:p w:rsidR="00A0208F" w:rsidRPr="00A0208F" w:rsidRDefault="00A0208F" w:rsidP="00A0208F">
      <w:pPr>
        <w:ind w:firstLine="0"/>
        <w:jc w:val="left"/>
        <w:rPr>
          <w:rFonts w:eastAsia="Times New Roman"/>
          <w:szCs w:val="24"/>
          <w:lang w:eastAsia="ru-RU"/>
        </w:rPr>
      </w:pPr>
    </w:p>
    <w:p w:rsidR="00A0208F" w:rsidRPr="00A0208F" w:rsidRDefault="00A0208F" w:rsidP="00A0208F">
      <w:pPr>
        <w:widowControl/>
        <w:spacing w:before="120"/>
        <w:ind w:firstLine="567"/>
        <w:rPr>
          <w:rFonts w:eastAsia="Times New Roman"/>
          <w:b/>
          <w:bCs/>
          <w:szCs w:val="24"/>
          <w:lang w:eastAsia="ru-RU"/>
        </w:rPr>
      </w:pPr>
      <w:bookmarkStart w:id="101" w:name="_Toc467081700"/>
      <w:bookmarkStart w:id="102" w:name="_Toc466280438"/>
      <w:r w:rsidRPr="00A0208F">
        <w:rPr>
          <w:rFonts w:eastAsia="Times New Roman"/>
          <w:b/>
          <w:bCs/>
          <w:szCs w:val="20"/>
          <w:lang w:eastAsia="ru-RU"/>
        </w:rPr>
        <w:t xml:space="preserve">Предельные (минимальные и (или) максимальные) размеры земельных участков и </w:t>
      </w:r>
      <w:r w:rsidRPr="00A0208F">
        <w:rPr>
          <w:rFonts w:eastAsia="Times New Roman"/>
          <w:b/>
          <w:bCs/>
          <w:szCs w:val="24"/>
          <w:lang w:eastAsia="ru-RU"/>
        </w:rPr>
        <w:t>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lastRenderedPageBreak/>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w:t>
      </w:r>
      <w:r>
        <w:rPr>
          <w:rFonts w:eastAsia="Times New Roman"/>
          <w:color w:val="000000"/>
          <w:szCs w:val="24"/>
          <w:lang w:eastAsia="ru-RU"/>
        </w:rPr>
        <w:t xml:space="preserve"> </w:t>
      </w:r>
      <w:proofErr w:type="spellStart"/>
      <w:proofErr w:type="gram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roofErr w:type="gram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-предельное количество этажей или предельная высота зданий, строений, сооружений – 3 этажа, высотой не более 40</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Pr>
          <w:rFonts w:eastAsia="Times New Roman"/>
          <w:color w:val="000000"/>
          <w:szCs w:val="24"/>
          <w:lang w:eastAsia="ru-RU"/>
        </w:rPr>
        <w:t>–</w:t>
      </w:r>
      <w:r w:rsidRPr="00A0208F">
        <w:rPr>
          <w:rFonts w:eastAsia="Times New Roman"/>
          <w:color w:val="000000"/>
          <w:szCs w:val="24"/>
          <w:lang w:eastAsia="ru-RU"/>
        </w:rPr>
        <w:t xml:space="preserve"> 1</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u w:val="single"/>
          <w:lang w:eastAsia="ru-RU"/>
        </w:rPr>
        <w:t>Параметры застройки для объектов инженерной инфраструктуры не являющихся линейными</w:t>
      </w:r>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предельная высота строений, сооружений – не более 40</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2.7.2:</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-минимальная площадь земельного участка для хранения автотранспорта </w:t>
      </w:r>
      <w:r>
        <w:rPr>
          <w:rFonts w:eastAsia="Times New Roman"/>
          <w:color w:val="000000"/>
          <w:szCs w:val="24"/>
          <w:lang w:eastAsia="ru-RU"/>
        </w:rPr>
        <w:t>–</w:t>
      </w:r>
      <w:r w:rsidRPr="00A0208F">
        <w:rPr>
          <w:rFonts w:eastAsia="Times New Roman"/>
          <w:color w:val="000000"/>
          <w:szCs w:val="24"/>
          <w:lang w:eastAsia="ru-RU"/>
        </w:rPr>
        <w:t xml:space="preserve"> 20</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w:t>
      </w:r>
    </w:p>
    <w:p w:rsidR="00A0208F" w:rsidRPr="00A0208F" w:rsidRDefault="00A0208F" w:rsidP="00A0208F">
      <w:pPr>
        <w:widowControl/>
        <w:autoSpaceDE w:val="0"/>
        <w:autoSpaceDN w:val="0"/>
        <w:adjustRightInd w:val="0"/>
        <w:ind w:firstLine="0"/>
        <w:rPr>
          <w:rFonts w:eastAsia="Times New Roman"/>
          <w:color w:val="000000"/>
          <w:szCs w:val="24"/>
          <w:lang w:eastAsia="ru-RU"/>
        </w:rPr>
      </w:pP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A0208F" w:rsidRPr="00A0208F" w:rsidRDefault="00A0208F" w:rsidP="00A0208F">
      <w:pPr>
        <w:widowControl/>
        <w:spacing w:before="120"/>
        <w:ind w:firstLine="567"/>
        <w:rPr>
          <w:rFonts w:eastAsia="Times New Roman"/>
          <w:szCs w:val="20"/>
          <w:lang w:eastAsia="ru-RU"/>
        </w:rPr>
      </w:pPr>
    </w:p>
    <w:p w:rsidR="00A0208F" w:rsidRPr="00A0208F" w:rsidRDefault="00A0208F" w:rsidP="00A0208F">
      <w:pPr>
        <w:keepNext/>
        <w:keepLines/>
        <w:widowControl/>
        <w:spacing w:after="360"/>
        <w:ind w:firstLine="0"/>
        <w:jc w:val="center"/>
        <w:outlineLvl w:val="1"/>
        <w:rPr>
          <w:rFonts w:eastAsia="Times New Roman"/>
          <w:b/>
          <w:sz w:val="28"/>
          <w:szCs w:val="20"/>
          <w:lang w:eastAsia="ru-RU"/>
        </w:rPr>
      </w:pPr>
      <w:bookmarkStart w:id="103" w:name="_Toc147492805"/>
      <w:bookmarkEnd w:id="101"/>
      <w:r w:rsidRPr="00A0208F">
        <w:rPr>
          <w:rFonts w:eastAsia="Times New Roman"/>
          <w:b/>
          <w:sz w:val="28"/>
          <w:szCs w:val="20"/>
          <w:lang w:eastAsia="ru-RU"/>
        </w:rPr>
        <w:t xml:space="preserve">Статья 9. Градостроительный регламент. ИТ-1 </w:t>
      </w:r>
      <w:bookmarkEnd w:id="102"/>
      <w:r w:rsidRPr="00A0208F">
        <w:rPr>
          <w:rFonts w:eastAsia="Times New Roman"/>
          <w:b/>
          <w:sz w:val="28"/>
          <w:szCs w:val="20"/>
          <w:lang w:eastAsia="ru-RU"/>
        </w:rPr>
        <w:t>«Зона инженерной инфраструктуры»</w:t>
      </w:r>
      <w:bookmarkEnd w:id="103"/>
    </w:p>
    <w:p w:rsidR="00A0208F" w:rsidRPr="00A0208F" w:rsidRDefault="00A0208F" w:rsidP="00A0208F">
      <w:pPr>
        <w:tabs>
          <w:tab w:val="left" w:pos="993"/>
        </w:tabs>
        <w:ind w:firstLine="0"/>
        <w:rPr>
          <w:b/>
        </w:rPr>
      </w:pPr>
      <w:r w:rsidRPr="00A0208F">
        <w:rPr>
          <w:b/>
        </w:rPr>
        <w:t xml:space="preserve">       Зона предусматривается для размещения объектов инфраструктуры, в </w:t>
      </w:r>
      <w:proofErr w:type="spellStart"/>
      <w:r w:rsidRPr="00A0208F">
        <w:rPr>
          <w:b/>
        </w:rPr>
        <w:t>т.ч</w:t>
      </w:r>
      <w:proofErr w:type="spellEnd"/>
      <w:r w:rsidRPr="00A0208F">
        <w:rPr>
          <w:b/>
        </w:rPr>
        <w:t>. объектов энергетики, объектов обслуживающих и вспомогательных сооружений, объектов электросетевого хозяйства, объектов связи, радиовещания, телевидения, объектов газоснабжения, водоснабжения, водоотведения.</w:t>
      </w:r>
    </w:p>
    <w:p w:rsidR="00A0208F" w:rsidRPr="00A0208F" w:rsidRDefault="00A0208F" w:rsidP="00A0208F">
      <w:pPr>
        <w:ind w:firstLine="0"/>
        <w:jc w:val="left"/>
        <w:rPr>
          <w:rFonts w:eastAsia="Times New Roman"/>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57"/>
        <w:gridCol w:w="8747"/>
      </w:tblGrid>
      <w:tr w:rsidR="00A0208F" w:rsidRPr="00A0208F" w:rsidTr="00A0208F">
        <w:trPr>
          <w:jc w:val="center"/>
        </w:trPr>
        <w:tc>
          <w:tcPr>
            <w:tcW w:w="857"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rPr>
                <w:bCs/>
                <w:szCs w:val="24"/>
                <w:lang w:eastAsia="ru-RU"/>
              </w:rPr>
            </w:pPr>
            <w:r w:rsidRPr="00A0208F">
              <w:rPr>
                <w:b/>
                <w:bCs/>
                <w:szCs w:val="24"/>
                <w:lang w:eastAsia="ru-RU"/>
              </w:rPr>
              <w:t>3.1</w:t>
            </w:r>
          </w:p>
        </w:tc>
        <w:tc>
          <w:tcPr>
            <w:tcW w:w="8747" w:type="dxa"/>
            <w:shd w:val="clear" w:color="auto" w:fill="auto"/>
          </w:tcPr>
          <w:p w:rsidR="00A0208F" w:rsidRPr="00A0208F" w:rsidRDefault="00A0208F" w:rsidP="00A0208F">
            <w:pPr>
              <w:ind w:firstLine="0"/>
              <w:jc w:val="left"/>
              <w:rPr>
                <w:bCs/>
                <w:sz w:val="20"/>
                <w:szCs w:val="24"/>
                <w:lang w:eastAsia="ru-RU"/>
              </w:rPr>
            </w:pPr>
            <w:r w:rsidRPr="00A0208F">
              <w:rPr>
                <w:rFonts w:eastAsia="Times New Roman"/>
                <w:color w:val="000000"/>
                <w:szCs w:val="24"/>
                <w:lang w:eastAsia="ru-RU"/>
              </w:rPr>
              <w:t>Коммунальное обслуживание</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rPr>
                <w:bCs/>
                <w:szCs w:val="24"/>
                <w:lang w:eastAsia="ru-RU"/>
              </w:rPr>
            </w:pPr>
            <w:r w:rsidRPr="00A0208F">
              <w:rPr>
                <w:b/>
                <w:bCs/>
                <w:szCs w:val="24"/>
                <w:lang w:eastAsia="ru-RU"/>
              </w:rPr>
              <w:t>6.7</w:t>
            </w:r>
          </w:p>
        </w:tc>
        <w:tc>
          <w:tcPr>
            <w:tcW w:w="8747" w:type="dxa"/>
            <w:shd w:val="clear" w:color="auto" w:fill="auto"/>
          </w:tcPr>
          <w:p w:rsidR="00A0208F" w:rsidRPr="00A0208F" w:rsidRDefault="00A0208F" w:rsidP="00A0208F">
            <w:pPr>
              <w:ind w:firstLine="0"/>
              <w:jc w:val="left"/>
              <w:rPr>
                <w:rFonts w:eastAsia="Times New Roman"/>
                <w:color w:val="000000"/>
                <w:szCs w:val="24"/>
                <w:lang w:eastAsia="ru-RU"/>
              </w:rPr>
            </w:pPr>
            <w:r w:rsidRPr="00A0208F">
              <w:rPr>
                <w:rFonts w:eastAsia="Times New Roman"/>
                <w:color w:val="000000"/>
                <w:szCs w:val="24"/>
                <w:lang w:eastAsia="ru-RU"/>
              </w:rPr>
              <w:t>Энергетика</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pPr>
            <w:r w:rsidRPr="00A0208F">
              <w:t>6.8</w:t>
            </w:r>
          </w:p>
        </w:tc>
        <w:tc>
          <w:tcPr>
            <w:tcW w:w="8747" w:type="dxa"/>
            <w:shd w:val="clear" w:color="auto" w:fill="auto"/>
          </w:tcPr>
          <w:p w:rsidR="00A0208F" w:rsidRPr="00A0208F" w:rsidRDefault="00A0208F" w:rsidP="00A0208F">
            <w:pPr>
              <w:ind w:firstLine="0"/>
              <w:jc w:val="left"/>
            </w:pPr>
            <w:r w:rsidRPr="00A0208F">
              <w:t>Связь</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pPr>
            <w:r w:rsidRPr="00A0208F">
              <w:t>6.9</w:t>
            </w:r>
          </w:p>
        </w:tc>
        <w:tc>
          <w:tcPr>
            <w:tcW w:w="8747" w:type="dxa"/>
            <w:shd w:val="clear" w:color="auto" w:fill="auto"/>
          </w:tcPr>
          <w:p w:rsidR="00A0208F" w:rsidRPr="00A0208F" w:rsidRDefault="00A0208F" w:rsidP="00A0208F">
            <w:pPr>
              <w:ind w:firstLine="0"/>
              <w:jc w:val="left"/>
            </w:pPr>
            <w:r w:rsidRPr="00A0208F">
              <w:t>Склады</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57"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tcPr>
          <w:p w:rsidR="00A0208F" w:rsidRPr="00A0208F" w:rsidRDefault="00A0208F" w:rsidP="00A0208F">
            <w:pPr>
              <w:ind w:firstLine="0"/>
              <w:jc w:val="center"/>
              <w:rPr>
                <w:bCs/>
                <w:sz w:val="20"/>
                <w:szCs w:val="24"/>
                <w:lang w:eastAsia="ru-RU"/>
              </w:rPr>
            </w:pPr>
            <w:r w:rsidRPr="00A0208F">
              <w:rPr>
                <w:rFonts w:eastAsia="Times New Roman"/>
                <w:b/>
                <w:szCs w:val="24"/>
                <w:lang w:eastAsia="ru-RU"/>
              </w:rPr>
              <w:t>Вспомогательные виды разрешённого использования</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pPr>
            <w:r w:rsidRPr="00A0208F">
              <w:t>2.7.1</w:t>
            </w:r>
          </w:p>
        </w:tc>
        <w:tc>
          <w:tcPr>
            <w:tcW w:w="8747" w:type="dxa"/>
            <w:shd w:val="clear" w:color="auto" w:fill="auto"/>
          </w:tcPr>
          <w:p w:rsidR="00A0208F" w:rsidRPr="00A0208F" w:rsidRDefault="00A0208F" w:rsidP="00A0208F">
            <w:pPr>
              <w:ind w:firstLine="0"/>
              <w:jc w:val="left"/>
            </w:pPr>
            <w:r w:rsidRPr="00A0208F">
              <w:t>Хранение автотранспорта</w:t>
            </w:r>
          </w:p>
        </w:tc>
      </w:tr>
      <w:tr w:rsidR="00A0208F" w:rsidRPr="00A0208F" w:rsidTr="00A0208F">
        <w:trPr>
          <w:jc w:val="center"/>
        </w:trPr>
        <w:tc>
          <w:tcPr>
            <w:tcW w:w="857"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lastRenderedPageBreak/>
              <w:t>2.7.2</w:t>
            </w:r>
          </w:p>
        </w:tc>
        <w:tc>
          <w:tcPr>
            <w:tcW w:w="8747" w:type="dxa"/>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Размещение гаражей для собственных нужд</w:t>
            </w:r>
          </w:p>
        </w:tc>
      </w:tr>
      <w:tr w:rsidR="00A0208F" w:rsidRPr="00A0208F" w:rsidTr="00A0208F">
        <w:trPr>
          <w:jc w:val="center"/>
        </w:trPr>
        <w:tc>
          <w:tcPr>
            <w:tcW w:w="857" w:type="dxa"/>
            <w:shd w:val="clear" w:color="auto" w:fill="auto"/>
            <w:vAlign w:val="center"/>
          </w:tcPr>
          <w:p w:rsidR="00A0208F" w:rsidRPr="00A0208F" w:rsidRDefault="00A0208F" w:rsidP="00A0208F">
            <w:pPr>
              <w:ind w:firstLine="0"/>
              <w:jc w:val="center"/>
              <w:rPr>
                <w:szCs w:val="24"/>
              </w:rPr>
            </w:pPr>
            <w:r w:rsidRPr="00A0208F">
              <w:rPr>
                <w:szCs w:val="24"/>
              </w:rPr>
              <w:t>4.9.2</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Стоянка транспортных средств</w:t>
            </w:r>
          </w:p>
        </w:tc>
      </w:tr>
      <w:tr w:rsidR="00A0208F" w:rsidRPr="00A0208F" w:rsidTr="00A0208F">
        <w:trPr>
          <w:jc w:val="center"/>
        </w:trPr>
        <w:tc>
          <w:tcPr>
            <w:tcW w:w="857"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tcPr>
          <w:p w:rsidR="00A0208F" w:rsidRPr="00A0208F" w:rsidRDefault="00A0208F" w:rsidP="00A0208F">
            <w:pPr>
              <w:keepNext/>
              <w:keepLines/>
              <w:widowControl/>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57" w:type="dxa"/>
            <w:shd w:val="clear" w:color="auto" w:fill="auto"/>
            <w:vAlign w:val="center"/>
          </w:tcPr>
          <w:p w:rsidR="00A0208F" w:rsidRPr="00A0208F" w:rsidRDefault="00A0208F" w:rsidP="00A0208F">
            <w:pPr>
              <w:keepNext/>
              <w:keepLines/>
              <w:widowControl/>
              <w:ind w:firstLine="0"/>
              <w:jc w:val="center"/>
              <w:rPr>
                <w:szCs w:val="24"/>
              </w:rPr>
            </w:pPr>
          </w:p>
        </w:tc>
        <w:tc>
          <w:tcPr>
            <w:tcW w:w="8747" w:type="dxa"/>
            <w:shd w:val="clear" w:color="auto" w:fill="auto"/>
            <w:vAlign w:val="center"/>
          </w:tcPr>
          <w:p w:rsidR="00A0208F" w:rsidRPr="00A0208F" w:rsidRDefault="00A0208F" w:rsidP="00A0208F">
            <w:pPr>
              <w:keepNext/>
              <w:keepLines/>
              <w:widowControl/>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ind w:firstLine="0"/>
        <w:jc w:val="left"/>
        <w:rPr>
          <w:rFonts w:eastAsia="Times New Roman"/>
          <w:b/>
          <w:szCs w:val="24"/>
          <w:lang w:eastAsia="ru-RU"/>
        </w:rPr>
      </w:pPr>
    </w:p>
    <w:p w:rsidR="00A0208F" w:rsidRPr="00A0208F" w:rsidRDefault="00A0208F" w:rsidP="00A0208F">
      <w:pPr>
        <w:ind w:firstLine="0"/>
        <w:rPr>
          <w:rFonts w:eastAsia="Times New Roman"/>
          <w:b/>
          <w:bCs/>
          <w:szCs w:val="24"/>
          <w:lang w:eastAsia="ru-RU"/>
        </w:rPr>
      </w:pPr>
      <w:r w:rsidRPr="00A0208F">
        <w:rPr>
          <w:rFonts w:eastAsia="Times New Roman"/>
          <w:b/>
          <w:bCs/>
          <w:szCs w:val="24"/>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Pr>
          <w:rFonts w:eastAsia="Times New Roman"/>
          <w:szCs w:val="24"/>
          <w:lang w:eastAsia="ru-RU"/>
        </w:rPr>
        <w:t xml:space="preserve">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предельная высота строений, сооружений – не более 40</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keepNext/>
        <w:ind w:firstLine="0"/>
        <w:outlineLvl w:val="0"/>
        <w:rPr>
          <w:rFonts w:eastAsia="Times New Roman"/>
          <w:b/>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Pr>
          <w:rFonts w:eastAsia="Times New Roman"/>
          <w:szCs w:val="24"/>
          <w:lang w:eastAsia="ru-RU"/>
        </w:rPr>
        <w:t xml:space="preserve"> </w:t>
      </w:r>
      <w:r w:rsidRPr="00A0208F">
        <w:rPr>
          <w:rFonts w:eastAsia="Times New Roman"/>
          <w:szCs w:val="24"/>
          <w:lang w:eastAsia="ru-RU"/>
        </w:rPr>
        <w:t>м.</w:t>
      </w:r>
      <w:r w:rsidRPr="00A0208F">
        <w:rPr>
          <w:rFonts w:eastAsia="Times New Roman"/>
          <w:b/>
          <w:szCs w:val="24"/>
          <w:lang w:eastAsia="ru-RU"/>
        </w:rPr>
        <w:t xml:space="preserve"> </w:t>
      </w:r>
    </w:p>
    <w:p w:rsidR="00A0208F" w:rsidRPr="00A0208F" w:rsidRDefault="00A0208F" w:rsidP="00A0208F">
      <w:pPr>
        <w:keepNext/>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0"/>
        <w:rPr>
          <w:rFonts w:eastAsia="Times New Roman"/>
          <w:b/>
          <w:szCs w:val="24"/>
          <w:lang w:eastAsia="ru-RU"/>
        </w:rPr>
      </w:pPr>
    </w:p>
    <w:p w:rsidR="00A0208F" w:rsidRPr="00A0208F" w:rsidRDefault="00A0208F" w:rsidP="00A0208F">
      <w:pPr>
        <w:keepNext/>
        <w:keepLines/>
        <w:widowControl/>
        <w:spacing w:after="360"/>
        <w:ind w:firstLine="0"/>
        <w:jc w:val="center"/>
        <w:outlineLvl w:val="1"/>
        <w:rPr>
          <w:rFonts w:eastAsia="Times New Roman"/>
          <w:b/>
          <w:sz w:val="28"/>
          <w:szCs w:val="20"/>
          <w:lang w:eastAsia="ru-RU"/>
        </w:rPr>
      </w:pPr>
      <w:bookmarkStart w:id="104" w:name="_Toc147492806"/>
      <w:bookmarkStart w:id="105" w:name="_Toc466280440"/>
      <w:r w:rsidRPr="00A0208F">
        <w:rPr>
          <w:rFonts w:eastAsia="Times New Roman"/>
          <w:b/>
          <w:sz w:val="28"/>
          <w:szCs w:val="20"/>
          <w:lang w:eastAsia="ru-RU"/>
        </w:rPr>
        <w:t>Статья 10. Градостроительный регламент. ТР-1 «Зона транспортной инфраструктуры»</w:t>
      </w:r>
      <w:bookmarkEnd w:id="104"/>
      <w:r w:rsidRPr="00A0208F">
        <w:rPr>
          <w:rFonts w:eastAsia="Times New Roman"/>
          <w:b/>
          <w:sz w:val="28"/>
          <w:szCs w:val="20"/>
          <w:lang w:eastAsia="ru-RU"/>
        </w:rPr>
        <w:t xml:space="preserve"> </w:t>
      </w:r>
      <w:bookmarkEnd w:id="105"/>
    </w:p>
    <w:p w:rsidR="00A0208F" w:rsidRPr="00A0208F" w:rsidRDefault="00A0208F" w:rsidP="00A0208F">
      <w:pPr>
        <w:keepNext/>
        <w:keepLines/>
        <w:widowControl/>
        <w:ind w:firstLine="0"/>
        <w:contextualSpacing/>
        <w:rPr>
          <w:b/>
          <w:szCs w:val="24"/>
        </w:rPr>
      </w:pPr>
      <w:bookmarkStart w:id="106" w:name="_Toc431301390"/>
      <w:r w:rsidRPr="00A0208F">
        <w:rPr>
          <w:b/>
          <w:szCs w:val="24"/>
        </w:rPr>
        <w:t xml:space="preserve">       Зона предусматривается для размещения сооружений и коммуникаций автомобильного транспорта, железнодорожного транспорта, связи, инженерного оборудования, а также объектов иного назначения.</w:t>
      </w:r>
    </w:p>
    <w:p w:rsidR="00A0208F" w:rsidRPr="00A0208F" w:rsidRDefault="00A0208F" w:rsidP="00A0208F">
      <w:pPr>
        <w:keepNext/>
        <w:keepLines/>
        <w:widowControl/>
        <w:ind w:firstLine="0"/>
        <w:jc w:val="left"/>
        <w:rPr>
          <w:rFonts w:eastAsia="Times New Roman"/>
          <w:b/>
          <w:szCs w:val="24"/>
          <w:lang w:eastAsia="ru-RU"/>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6"/>
        <w:gridCol w:w="8747"/>
      </w:tblGrid>
      <w:tr w:rsidR="00A0208F" w:rsidRPr="00A0208F" w:rsidTr="00A0208F">
        <w:trPr>
          <w:jc w:val="center"/>
        </w:trPr>
        <w:tc>
          <w:tcPr>
            <w:tcW w:w="876"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2.7.1</w:t>
            </w:r>
          </w:p>
        </w:tc>
        <w:tc>
          <w:tcPr>
            <w:tcW w:w="8747" w:type="dxa"/>
            <w:shd w:val="clear" w:color="auto" w:fill="auto"/>
          </w:tcPr>
          <w:p w:rsidR="00A0208F" w:rsidRPr="00A0208F" w:rsidRDefault="00A0208F" w:rsidP="00A0208F">
            <w:pPr>
              <w:ind w:firstLine="0"/>
              <w:jc w:val="left"/>
            </w:pPr>
            <w:r w:rsidRPr="00A0208F">
              <w:t>Хранение автотранспорта</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ind w:firstLine="0"/>
              <w:jc w:val="center"/>
              <w:rPr>
                <w:rFonts w:eastAsia="Times New Roman"/>
                <w:szCs w:val="24"/>
                <w:lang w:eastAsia="ru-RU"/>
              </w:rPr>
            </w:pPr>
            <w:r w:rsidRPr="00A0208F">
              <w:rPr>
                <w:rFonts w:eastAsia="Times New Roman"/>
                <w:szCs w:val="24"/>
                <w:lang w:eastAsia="ru-RU"/>
              </w:rPr>
              <w:t>2.7.2</w:t>
            </w:r>
          </w:p>
        </w:tc>
        <w:tc>
          <w:tcPr>
            <w:tcW w:w="8747" w:type="dxa"/>
            <w:shd w:val="clear" w:color="auto" w:fill="auto"/>
          </w:tcPr>
          <w:p w:rsidR="00A0208F" w:rsidRPr="00A0208F" w:rsidRDefault="00A0208F" w:rsidP="00A0208F">
            <w:pPr>
              <w:autoSpaceDE w:val="0"/>
              <w:autoSpaceDN w:val="0"/>
              <w:adjustRightInd w:val="0"/>
              <w:ind w:firstLine="0"/>
              <w:jc w:val="left"/>
              <w:rPr>
                <w:rFonts w:eastAsia="Times New Roman"/>
                <w:color w:val="000000"/>
                <w:szCs w:val="24"/>
                <w:lang w:eastAsia="ru-RU"/>
              </w:rPr>
            </w:pPr>
            <w:r w:rsidRPr="00A0208F">
              <w:rPr>
                <w:rFonts w:eastAsia="Times New Roman"/>
                <w:color w:val="000000"/>
                <w:szCs w:val="24"/>
                <w:lang w:eastAsia="ru-RU"/>
              </w:rPr>
              <w:t>Размещение гаражей для собственных нужд</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3.1</w:t>
            </w:r>
          </w:p>
        </w:tc>
        <w:tc>
          <w:tcPr>
            <w:tcW w:w="8747" w:type="dxa"/>
            <w:shd w:val="clear" w:color="auto" w:fill="auto"/>
          </w:tcPr>
          <w:p w:rsidR="00A0208F" w:rsidRPr="00A0208F" w:rsidRDefault="00A0208F" w:rsidP="00A0208F">
            <w:pPr>
              <w:ind w:firstLine="0"/>
              <w:jc w:val="left"/>
            </w:pPr>
            <w:r w:rsidRPr="00A0208F">
              <w:t>Коммунальное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4.4</w:t>
            </w:r>
          </w:p>
        </w:tc>
        <w:tc>
          <w:tcPr>
            <w:tcW w:w="8747" w:type="dxa"/>
            <w:shd w:val="clear" w:color="auto" w:fill="auto"/>
          </w:tcPr>
          <w:p w:rsidR="00A0208F" w:rsidRPr="00A0208F" w:rsidRDefault="00A0208F" w:rsidP="00A0208F">
            <w:pPr>
              <w:ind w:firstLine="0"/>
              <w:jc w:val="left"/>
            </w:pPr>
            <w:r w:rsidRPr="00A0208F">
              <w:t>Магазины</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4.7</w:t>
            </w:r>
          </w:p>
        </w:tc>
        <w:tc>
          <w:tcPr>
            <w:tcW w:w="8747" w:type="dxa"/>
            <w:shd w:val="clear" w:color="auto" w:fill="auto"/>
          </w:tcPr>
          <w:p w:rsidR="00A0208F" w:rsidRPr="00A0208F" w:rsidRDefault="00A0208F" w:rsidP="00A0208F">
            <w:pPr>
              <w:ind w:firstLine="0"/>
              <w:jc w:val="left"/>
            </w:pPr>
            <w:r w:rsidRPr="00A0208F">
              <w:t>Гостиничное обслуживание</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4.9.1</w:t>
            </w:r>
          </w:p>
        </w:tc>
        <w:tc>
          <w:tcPr>
            <w:tcW w:w="8747" w:type="dxa"/>
            <w:shd w:val="clear" w:color="auto" w:fill="auto"/>
          </w:tcPr>
          <w:p w:rsidR="00A0208F" w:rsidRPr="00A0208F" w:rsidRDefault="00A0208F" w:rsidP="00A0208F">
            <w:pPr>
              <w:ind w:firstLine="0"/>
              <w:jc w:val="left"/>
            </w:pPr>
            <w:r w:rsidRPr="00A0208F">
              <w:t>Объекты дорожного сервиса</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rFonts w:eastAsia="Times New Roman"/>
                <w:szCs w:val="24"/>
                <w:lang w:eastAsia="ru-RU"/>
              </w:rPr>
            </w:pPr>
            <w:r w:rsidRPr="00A0208F">
              <w:rPr>
                <w:rFonts w:eastAsia="Times New Roman"/>
                <w:szCs w:val="24"/>
                <w:lang w:eastAsia="ru-RU"/>
              </w:rPr>
              <w:t>4.9.1.1</w:t>
            </w:r>
          </w:p>
        </w:tc>
        <w:tc>
          <w:tcPr>
            <w:tcW w:w="8747" w:type="dxa"/>
            <w:shd w:val="clear" w:color="auto" w:fill="auto"/>
            <w:vAlign w:val="center"/>
          </w:tcPr>
          <w:p w:rsidR="00A0208F" w:rsidRPr="00A0208F" w:rsidRDefault="00A0208F" w:rsidP="00A0208F">
            <w:pPr>
              <w:ind w:firstLine="0"/>
              <w:jc w:val="left"/>
              <w:rPr>
                <w:rFonts w:eastAsia="Times New Roman"/>
                <w:szCs w:val="24"/>
                <w:lang w:eastAsia="ru-RU"/>
              </w:rPr>
            </w:pPr>
            <w:r w:rsidRPr="00A0208F">
              <w:rPr>
                <w:rFonts w:eastAsia="Times New Roman"/>
                <w:color w:val="000000"/>
                <w:szCs w:val="24"/>
                <w:lang w:eastAsia="ru-RU"/>
              </w:rPr>
              <w:t>Заправка транспортных средств</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4.9.1.3</w:t>
            </w:r>
          </w:p>
        </w:tc>
        <w:tc>
          <w:tcPr>
            <w:tcW w:w="8747" w:type="dxa"/>
            <w:shd w:val="clear" w:color="auto" w:fill="auto"/>
          </w:tcPr>
          <w:p w:rsidR="00A0208F" w:rsidRPr="00A0208F" w:rsidRDefault="00A0208F" w:rsidP="00A0208F">
            <w:pPr>
              <w:ind w:firstLine="0"/>
              <w:jc w:val="left"/>
            </w:pPr>
            <w:r w:rsidRPr="00A0208F">
              <w:t>Автомобильные мойки</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4.9.1.4</w:t>
            </w:r>
          </w:p>
        </w:tc>
        <w:tc>
          <w:tcPr>
            <w:tcW w:w="8747" w:type="dxa"/>
            <w:shd w:val="clear" w:color="auto" w:fill="auto"/>
          </w:tcPr>
          <w:p w:rsidR="00A0208F" w:rsidRPr="00A0208F" w:rsidRDefault="00A0208F" w:rsidP="00A0208F">
            <w:pPr>
              <w:ind w:firstLine="0"/>
              <w:jc w:val="left"/>
            </w:pPr>
            <w:r w:rsidRPr="00A0208F">
              <w:t>Ремонт автомобилей</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pPr>
            <w:r w:rsidRPr="00A0208F">
              <w:t>6.8</w:t>
            </w:r>
          </w:p>
        </w:tc>
        <w:tc>
          <w:tcPr>
            <w:tcW w:w="8747" w:type="dxa"/>
            <w:shd w:val="clear" w:color="auto" w:fill="auto"/>
          </w:tcPr>
          <w:p w:rsidR="00A0208F" w:rsidRPr="00A0208F" w:rsidRDefault="00A0208F" w:rsidP="00A0208F">
            <w:pPr>
              <w:ind w:firstLine="0"/>
              <w:jc w:val="left"/>
            </w:pPr>
            <w:r w:rsidRPr="00A0208F">
              <w:t>Связь</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6.9</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Склады</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0"/>
              </w:rPr>
            </w:pPr>
            <w:r w:rsidRPr="00A0208F">
              <w:rPr>
                <w:szCs w:val="20"/>
              </w:rPr>
              <w:t>7</w:t>
            </w:r>
            <w:r w:rsidRPr="00A0208F">
              <w:rPr>
                <w:bCs/>
                <w:szCs w:val="20"/>
              </w:rPr>
              <w:t>.0</w:t>
            </w:r>
          </w:p>
        </w:tc>
        <w:tc>
          <w:tcPr>
            <w:tcW w:w="8747" w:type="dxa"/>
            <w:shd w:val="clear" w:color="auto" w:fill="auto"/>
          </w:tcPr>
          <w:p w:rsidR="00A0208F" w:rsidRPr="00A0208F" w:rsidRDefault="00A0208F" w:rsidP="00A0208F">
            <w:pPr>
              <w:ind w:firstLine="0"/>
              <w:jc w:val="left"/>
              <w:rPr>
                <w:bCs/>
                <w:sz w:val="20"/>
                <w:szCs w:val="24"/>
                <w:lang w:eastAsia="ru-RU"/>
              </w:rPr>
            </w:pPr>
            <w:r w:rsidRPr="00A0208F">
              <w:rPr>
                <w:rFonts w:eastAsia="Times New Roman"/>
                <w:color w:val="000000"/>
                <w:szCs w:val="24"/>
                <w:lang w:eastAsia="ru-RU"/>
              </w:rPr>
              <w:t>Транспорт</w:t>
            </w:r>
          </w:p>
        </w:tc>
      </w:tr>
      <w:tr w:rsidR="00A0208F" w:rsidRPr="00A0208F" w:rsidTr="00A0208F">
        <w:trPr>
          <w:jc w:val="center"/>
        </w:trPr>
        <w:tc>
          <w:tcPr>
            <w:tcW w:w="876"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8747"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tcPr>
          <w:p w:rsidR="00A0208F" w:rsidRPr="00A0208F" w:rsidRDefault="00A0208F" w:rsidP="00A0208F">
            <w:pPr>
              <w:keepNext/>
              <w:keepLines/>
              <w:widowControl/>
              <w:ind w:firstLine="0"/>
              <w:jc w:val="center"/>
              <w:rPr>
                <w:b/>
                <w:szCs w:val="24"/>
              </w:rPr>
            </w:pPr>
            <w:r w:rsidRPr="00A0208F">
              <w:rPr>
                <w:b/>
                <w:szCs w:val="24"/>
              </w:rPr>
              <w:t>Вспомогательные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widowControl/>
              <w:ind w:firstLine="0"/>
              <w:jc w:val="center"/>
              <w:rPr>
                <w:szCs w:val="24"/>
              </w:rPr>
            </w:pPr>
            <w:r w:rsidRPr="00A0208F">
              <w:rPr>
                <w:szCs w:val="24"/>
              </w:rPr>
              <w:t>3.2.3</w:t>
            </w:r>
          </w:p>
        </w:tc>
        <w:tc>
          <w:tcPr>
            <w:tcW w:w="8747" w:type="dxa"/>
            <w:shd w:val="clear" w:color="auto" w:fill="auto"/>
          </w:tcPr>
          <w:p w:rsidR="00A0208F" w:rsidRPr="00A0208F" w:rsidRDefault="00A0208F" w:rsidP="00A0208F">
            <w:pPr>
              <w:keepNext/>
              <w:keepLines/>
              <w:widowControl/>
              <w:ind w:firstLine="0"/>
              <w:jc w:val="left"/>
              <w:rPr>
                <w:szCs w:val="24"/>
              </w:rPr>
            </w:pPr>
            <w:r w:rsidRPr="00A0208F">
              <w:rPr>
                <w:szCs w:val="24"/>
              </w:rPr>
              <w:t>Оказание услуг связи</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widowControl/>
              <w:ind w:firstLine="0"/>
              <w:jc w:val="center"/>
              <w:rPr>
                <w:b/>
                <w:szCs w:val="24"/>
              </w:rPr>
            </w:pPr>
            <w:r w:rsidRPr="00A0208F">
              <w:rPr>
                <w:b/>
                <w:szCs w:val="24"/>
              </w:rPr>
              <w:t>Код</w:t>
            </w:r>
          </w:p>
        </w:tc>
        <w:tc>
          <w:tcPr>
            <w:tcW w:w="8747" w:type="dxa"/>
            <w:shd w:val="clear" w:color="auto" w:fill="auto"/>
          </w:tcPr>
          <w:p w:rsidR="00A0208F" w:rsidRPr="00A0208F" w:rsidRDefault="00A0208F" w:rsidP="00A0208F">
            <w:pPr>
              <w:keepNext/>
              <w:keepLines/>
              <w:widowControl/>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76" w:type="dxa"/>
            <w:shd w:val="clear" w:color="auto" w:fill="auto"/>
            <w:vAlign w:val="center"/>
          </w:tcPr>
          <w:p w:rsidR="00A0208F" w:rsidRPr="00A0208F" w:rsidRDefault="00A0208F" w:rsidP="00A0208F">
            <w:pPr>
              <w:keepNext/>
              <w:keepLines/>
              <w:widowControl/>
              <w:ind w:firstLine="0"/>
              <w:jc w:val="center"/>
              <w:rPr>
                <w:szCs w:val="24"/>
              </w:rPr>
            </w:pPr>
          </w:p>
        </w:tc>
        <w:tc>
          <w:tcPr>
            <w:tcW w:w="8747" w:type="dxa"/>
            <w:shd w:val="clear" w:color="auto" w:fill="auto"/>
            <w:vAlign w:val="center"/>
          </w:tcPr>
          <w:p w:rsidR="00A0208F" w:rsidRPr="00A0208F" w:rsidRDefault="00A0208F" w:rsidP="00A0208F">
            <w:pPr>
              <w:keepNext/>
              <w:keepLines/>
              <w:widowControl/>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ind w:firstLine="0"/>
        <w:jc w:val="left"/>
        <w:rPr>
          <w:rFonts w:eastAsia="Times New Roman"/>
          <w:szCs w:val="24"/>
          <w:lang w:eastAsia="ru-RU"/>
        </w:rPr>
      </w:pPr>
    </w:p>
    <w:p w:rsidR="00A0208F" w:rsidRPr="00A0208F" w:rsidRDefault="00A0208F" w:rsidP="00A0208F">
      <w:pPr>
        <w:ind w:firstLine="0"/>
        <w:jc w:val="left"/>
        <w:rPr>
          <w:rFonts w:eastAsia="Times New Roman"/>
          <w:b/>
          <w:szCs w:val="24"/>
          <w:lang w:eastAsia="ru-RU"/>
        </w:rPr>
      </w:pPr>
      <w:r w:rsidRPr="00A0208F">
        <w:rPr>
          <w:rFonts w:eastAsia="Times New Roman"/>
          <w:b/>
          <w:bCs/>
          <w:szCs w:val="24"/>
          <w:lang w:eastAsia="ru-RU"/>
        </w:rPr>
        <w:lastRenderedPageBreak/>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tabs>
          <w:tab w:val="left" w:pos="284"/>
        </w:tabs>
        <w:ind w:firstLine="0"/>
        <w:contextualSpacing/>
        <w:rPr>
          <w:szCs w:val="24"/>
        </w:rPr>
      </w:pP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100</w:t>
      </w:r>
      <w:r>
        <w:rPr>
          <w:rFonts w:eastAsia="Times New Roman"/>
          <w:szCs w:val="24"/>
          <w:lang w:eastAsia="ru-RU"/>
        </w:rPr>
        <w:t xml:space="preserve">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-предельное количество этажей или предельная высота зданий, строений, сооружений – 3 этажа, высотой не более 10м;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65%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Pr>
          <w:rFonts w:eastAsia="Times New Roman"/>
          <w:szCs w:val="24"/>
          <w:lang w:eastAsia="ru-RU"/>
        </w:rPr>
        <w:t>–</w:t>
      </w:r>
      <w:r w:rsidRPr="00A0208F">
        <w:rPr>
          <w:rFonts w:eastAsia="Times New Roman"/>
          <w:szCs w:val="24"/>
          <w:lang w:eastAsia="ru-RU"/>
        </w:rPr>
        <w:t xml:space="preserve"> 1</w:t>
      </w:r>
      <w:r>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b/>
          <w:szCs w:val="24"/>
          <w:lang w:eastAsia="ru-RU"/>
        </w:rPr>
      </w:pPr>
    </w:p>
    <w:p w:rsidR="00A0208F" w:rsidRPr="00A0208F" w:rsidRDefault="00A0208F" w:rsidP="00A0208F">
      <w:pPr>
        <w:widowControl/>
        <w:autoSpaceDE w:val="0"/>
        <w:autoSpaceDN w:val="0"/>
        <w:adjustRightInd w:val="0"/>
        <w:rPr>
          <w:rFonts w:eastAsia="Times New Roman"/>
          <w:color w:val="000000"/>
          <w:szCs w:val="24"/>
          <w:lang w:eastAsia="ru-RU"/>
        </w:rPr>
      </w:pPr>
      <w:r w:rsidRPr="00A0208F">
        <w:rPr>
          <w:rFonts w:eastAsia="Times New Roman"/>
          <w:b/>
          <w:bCs/>
          <w:color w:val="000000"/>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2.7.2:</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-минимальный отступ от границ земельного участка для отдельно стоящего гаража – 0,5 м.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-минимальная площадь земельного участка для хранения автотранспорта </w:t>
      </w:r>
      <w:r>
        <w:rPr>
          <w:rFonts w:eastAsia="Times New Roman"/>
          <w:color w:val="000000"/>
          <w:szCs w:val="24"/>
          <w:lang w:eastAsia="ru-RU"/>
        </w:rPr>
        <w:t>–</w:t>
      </w:r>
      <w:r w:rsidRPr="00A0208F">
        <w:rPr>
          <w:rFonts w:eastAsia="Times New Roman"/>
          <w:color w:val="000000"/>
          <w:szCs w:val="24"/>
          <w:lang w:eastAsia="ru-RU"/>
        </w:rPr>
        <w:t xml:space="preserve"> 20</w:t>
      </w:r>
      <w:r>
        <w:rPr>
          <w:rFonts w:eastAsia="Times New Roman"/>
          <w:color w:val="000000"/>
          <w:szCs w:val="24"/>
          <w:lang w:eastAsia="ru-RU"/>
        </w:rPr>
        <w:t xml:space="preserve"> </w:t>
      </w:r>
      <w:proofErr w:type="spellStart"/>
      <w:r w:rsidRPr="00A0208F">
        <w:rPr>
          <w:rFonts w:eastAsia="Times New Roman"/>
          <w:color w:val="000000"/>
          <w:szCs w:val="24"/>
          <w:lang w:eastAsia="ru-RU"/>
        </w:rPr>
        <w:t>кв.м</w:t>
      </w:r>
      <w:proofErr w:type="spellEnd"/>
      <w:r w:rsidRPr="00A0208F">
        <w:rPr>
          <w:rFonts w:eastAsia="Times New Roman"/>
          <w:color w:val="000000"/>
          <w:szCs w:val="24"/>
          <w:lang w:eastAsia="ru-RU"/>
        </w:rPr>
        <w:t>;</w:t>
      </w:r>
    </w:p>
    <w:p w:rsidR="00A0208F" w:rsidRPr="00A0208F" w:rsidRDefault="00A0208F" w:rsidP="00A0208F">
      <w:pPr>
        <w:widowControl/>
        <w:autoSpaceDE w:val="0"/>
        <w:autoSpaceDN w:val="0"/>
        <w:adjustRightInd w:val="0"/>
        <w:ind w:firstLine="0"/>
        <w:jc w:val="left"/>
        <w:rPr>
          <w:rFonts w:eastAsia="Times New Roman"/>
          <w:b/>
          <w:szCs w:val="24"/>
          <w:lang w:eastAsia="ru-RU"/>
        </w:rPr>
      </w:pPr>
    </w:p>
    <w:p w:rsidR="00A0208F" w:rsidRPr="00A0208F" w:rsidRDefault="00A0208F" w:rsidP="00A0208F">
      <w:pPr>
        <w:widowControl/>
        <w:autoSpaceDE w:val="0"/>
        <w:autoSpaceDN w:val="0"/>
        <w:adjustRightInd w:val="0"/>
        <w:jc w:val="left"/>
        <w:rPr>
          <w:rFonts w:eastAsia="Times New Roman"/>
          <w:b/>
          <w:szCs w:val="24"/>
          <w:lang w:eastAsia="ru-RU"/>
        </w:rPr>
      </w:pPr>
      <w:r w:rsidRPr="00A0208F">
        <w:rPr>
          <w:rFonts w:eastAsia="Times New Roman"/>
          <w:b/>
          <w:szCs w:val="24"/>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Pr>
          <w:rFonts w:eastAsia="Times New Roman"/>
          <w:szCs w:val="24"/>
          <w:lang w:eastAsia="ru-RU"/>
        </w:rPr>
        <w:t xml:space="preserve">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предельная высота строений, сооружений – не более 40</w:t>
      </w:r>
      <w:r>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A0208F" w:rsidRPr="00A0208F" w:rsidRDefault="00A0208F" w:rsidP="00A0208F">
      <w:pPr>
        <w:tabs>
          <w:tab w:val="left" w:pos="284"/>
        </w:tabs>
        <w:ind w:firstLine="0"/>
        <w:contextualSpacing/>
        <w:rPr>
          <w:b/>
          <w:szCs w:val="24"/>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07" w:name="_Toc147492807"/>
      <w:r w:rsidRPr="00A0208F">
        <w:rPr>
          <w:rFonts w:eastAsia="Times New Roman"/>
          <w:b/>
          <w:sz w:val="28"/>
          <w:szCs w:val="20"/>
          <w:lang w:eastAsia="ru-RU"/>
        </w:rPr>
        <w:t>Статья 11. Градостроительный регламент. СХ-1 «Зона сельскохозяйственного использования»</w:t>
      </w:r>
      <w:bookmarkEnd w:id="107"/>
    </w:p>
    <w:p w:rsidR="00A0208F" w:rsidRPr="00A0208F" w:rsidRDefault="00A0208F" w:rsidP="00A0208F">
      <w:pPr>
        <w:tabs>
          <w:tab w:val="left" w:pos="0"/>
          <w:tab w:val="left" w:pos="142"/>
        </w:tabs>
        <w:ind w:firstLine="0"/>
        <w:contextualSpacing/>
        <w:rPr>
          <w:b/>
          <w:szCs w:val="24"/>
        </w:rPr>
      </w:pPr>
      <w:r w:rsidRPr="00A0208F">
        <w:rPr>
          <w:b/>
        </w:rPr>
        <w:t xml:space="preserve">       Зона предназначена для ведения сельского хозяйства. Включает в себя сельскохозяйственные угодья – пашни, сенокосы, пастбища, залежи, земли, занятые многолетними насаждениями.</w:t>
      </w:r>
    </w:p>
    <w:p w:rsidR="00A0208F" w:rsidRPr="00A0208F" w:rsidRDefault="00A0208F" w:rsidP="00A0208F">
      <w:pPr>
        <w:tabs>
          <w:tab w:val="left" w:pos="0"/>
          <w:tab w:val="left" w:pos="993"/>
        </w:tabs>
        <w:ind w:left="928" w:firstLine="0"/>
        <w:contextualSpacing/>
        <w:rPr>
          <w:b/>
          <w:szCs w:val="24"/>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9524"/>
      </w:tblGrid>
      <w:tr w:rsidR="00A0208F" w:rsidRPr="00A0208F" w:rsidTr="00A0208F">
        <w:tc>
          <w:tcPr>
            <w:tcW w:w="824"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Растениеводство</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6.9</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Склады</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1.15</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Хранение и переработка сельскохозяйственной продукции</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lastRenderedPageBreak/>
              <w:t>1.18</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Обеспечение сельскохозяйственного производства</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lang w:val="en-US"/>
              </w:rPr>
            </w:pPr>
            <w:r w:rsidRPr="00A0208F">
              <w:rPr>
                <w:szCs w:val="24"/>
                <w:lang w:val="en-US"/>
              </w:rPr>
              <w:t>4</w:t>
            </w:r>
            <w:r w:rsidRPr="00A0208F">
              <w:rPr>
                <w:szCs w:val="24"/>
              </w:rPr>
              <w:t>.</w:t>
            </w:r>
            <w:r w:rsidRPr="00A0208F">
              <w:rPr>
                <w:szCs w:val="24"/>
                <w:lang w:val="en-US"/>
              </w:rPr>
              <w:t>9</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Служебные гаражи</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trHeight w:val="298"/>
        </w:trPr>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412A59" w:rsidP="00A0208F">
            <w:pPr>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tabs>
          <w:tab w:val="left" w:pos="284"/>
        </w:tabs>
        <w:ind w:firstLine="0"/>
        <w:contextualSpacing/>
        <w:rPr>
          <w:b/>
          <w:szCs w:val="24"/>
        </w:rPr>
      </w:pPr>
    </w:p>
    <w:p w:rsidR="00A0208F" w:rsidRPr="00A0208F" w:rsidRDefault="00A0208F" w:rsidP="00A0208F">
      <w:pPr>
        <w:widowControl/>
        <w:autoSpaceDE w:val="0"/>
        <w:autoSpaceDN w:val="0"/>
        <w:adjustRightInd w:val="0"/>
        <w:rPr>
          <w:rFonts w:eastAsia="Times New Roman"/>
          <w:szCs w:val="24"/>
          <w:lang w:eastAsia="ru-RU"/>
        </w:rPr>
      </w:pPr>
      <w:r w:rsidRPr="00A0208F">
        <w:rPr>
          <w:rFonts w:eastAsia="Times New Roman"/>
          <w:b/>
          <w:bCs/>
          <w:szCs w:val="24"/>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w:t>
      </w:r>
      <w:proofErr w:type="gramStart"/>
      <w:r w:rsidRPr="00A0208F">
        <w:rPr>
          <w:rFonts w:eastAsia="Times New Roman"/>
          <w:szCs w:val="24"/>
          <w:lang w:eastAsia="ru-RU"/>
        </w:rPr>
        <w:t>100кв.м ;</w:t>
      </w:r>
      <w:proofErr w:type="gram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xml:space="preserve">- предельная высота строений, сооружений – не более 40м;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- 3,0м.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b/>
          <w:bCs/>
          <w:szCs w:val="24"/>
          <w:lang w:eastAsia="ru-RU"/>
        </w:rPr>
        <w:t xml:space="preserve">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0208F">
        <w:rPr>
          <w:rFonts w:eastAsia="Times New Roman"/>
          <w:b/>
          <w:bCs/>
          <w:szCs w:val="24"/>
          <w:lang w:eastAsia="ru-RU"/>
        </w:rPr>
        <w:t>водоохранные</w:t>
      </w:r>
      <w:proofErr w:type="spellEnd"/>
      <w:r w:rsidRPr="00A0208F">
        <w:rPr>
          <w:rFonts w:eastAsia="Times New Roman"/>
          <w:b/>
          <w:bCs/>
          <w:szCs w:val="24"/>
          <w:lang w:eastAsia="ru-RU"/>
        </w:rPr>
        <w:t xml:space="preserve">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ind w:firstLine="0"/>
        <w:contextualSpacing/>
        <w:rPr>
          <w:b/>
          <w:szCs w:val="24"/>
        </w:rPr>
      </w:pPr>
      <w:bookmarkStart w:id="108" w:name="_Toc52954557"/>
      <w:bookmarkStart w:id="109" w:name="_Toc466220621"/>
      <w:bookmarkStart w:id="110" w:name="_Toc468365375"/>
      <w:bookmarkStart w:id="111" w:name="_Toc466280443"/>
      <w:bookmarkEnd w:id="106"/>
    </w:p>
    <w:p w:rsidR="00A0208F" w:rsidRPr="00A0208F" w:rsidRDefault="00A0208F" w:rsidP="00A0208F">
      <w:pPr>
        <w:ind w:firstLine="0"/>
        <w:contextualSpacing/>
        <w:rPr>
          <w:b/>
          <w:szCs w:val="24"/>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12" w:name="_Toc147492808"/>
      <w:r w:rsidRPr="00A0208F">
        <w:rPr>
          <w:rFonts w:eastAsia="Times New Roman"/>
          <w:b/>
          <w:sz w:val="28"/>
          <w:szCs w:val="20"/>
          <w:lang w:eastAsia="ru-RU"/>
        </w:rPr>
        <w:t>Статья 12. Градостроительный регламент. СХ-2 «</w:t>
      </w:r>
      <w:r w:rsidRPr="00A0208F">
        <w:rPr>
          <w:rFonts w:eastAsia="Times New Roman"/>
          <w:b/>
          <w:color w:val="000000"/>
          <w:sz w:val="28"/>
          <w:szCs w:val="20"/>
          <w:lang w:eastAsia="ru-RU"/>
        </w:rPr>
        <w:t>Зона садоводческих или огороднических некоммерческих товариществ</w:t>
      </w:r>
      <w:r w:rsidRPr="00A0208F">
        <w:rPr>
          <w:rFonts w:eastAsia="Times New Roman"/>
          <w:b/>
          <w:sz w:val="28"/>
          <w:szCs w:val="20"/>
          <w:lang w:eastAsia="ru-RU"/>
        </w:rPr>
        <w:t>»</w:t>
      </w:r>
      <w:bookmarkEnd w:id="112"/>
      <w:r w:rsidRPr="00A0208F">
        <w:rPr>
          <w:rFonts w:eastAsia="Times New Roman"/>
          <w:b/>
          <w:sz w:val="28"/>
          <w:szCs w:val="20"/>
          <w:lang w:eastAsia="ru-RU"/>
        </w:rPr>
        <w:t xml:space="preserve"> </w:t>
      </w:r>
    </w:p>
    <w:p w:rsidR="00A0208F" w:rsidRPr="00A0208F" w:rsidRDefault="00A0208F" w:rsidP="00A0208F">
      <w:pPr>
        <w:tabs>
          <w:tab w:val="left" w:pos="0"/>
          <w:tab w:val="left" w:pos="993"/>
        </w:tabs>
        <w:ind w:left="567" w:firstLine="0"/>
        <w:contextualSpacing/>
        <w:rPr>
          <w:b/>
          <w:szCs w:val="24"/>
        </w:rPr>
      </w:pPr>
      <w:r w:rsidRPr="00A0208F">
        <w:rPr>
          <w:b/>
        </w:rPr>
        <w:t>Зона предназначена для размещения объектов сельскохозяйственного назначения и предназначенных для ведения сельского хозяйства, садоводства и огородничества</w:t>
      </w:r>
      <w:r w:rsidRPr="00A0208F">
        <w:rPr>
          <w:b/>
          <w:szCs w:val="24"/>
        </w:rPr>
        <w:t>.</w:t>
      </w:r>
    </w:p>
    <w:p w:rsidR="00A0208F" w:rsidRPr="00A0208F" w:rsidRDefault="00A0208F" w:rsidP="00A0208F">
      <w:pPr>
        <w:ind w:firstLine="0"/>
        <w:jc w:val="left"/>
        <w:rPr>
          <w:rFonts w:eastAsia="Times New Roman"/>
          <w:b/>
          <w:sz w:val="20"/>
          <w:szCs w:val="24"/>
          <w:lang w:eastAsia="ru-RU"/>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9524"/>
      </w:tblGrid>
      <w:tr w:rsidR="00A0208F" w:rsidRPr="00A0208F" w:rsidTr="00A0208F">
        <w:tc>
          <w:tcPr>
            <w:tcW w:w="824"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shd w:val="clear" w:color="auto" w:fill="auto"/>
            <w:vAlign w:val="center"/>
          </w:tcPr>
          <w:p w:rsidR="00A0208F" w:rsidRPr="00A0208F" w:rsidRDefault="00A0208F" w:rsidP="00A0208F">
            <w:pPr>
              <w:ind w:firstLine="0"/>
              <w:jc w:val="center"/>
              <w:rPr>
                <w:szCs w:val="24"/>
              </w:rPr>
            </w:pPr>
            <w:r w:rsidRPr="00A0208F">
              <w:rPr>
                <w:b/>
                <w:szCs w:val="24"/>
              </w:rPr>
              <w:t>Основные виды разрешенного использования земельных участков.</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lang w:val="en-US"/>
              </w:rPr>
            </w:pPr>
            <w:r w:rsidRPr="00A0208F">
              <w:rPr>
                <w:szCs w:val="24"/>
                <w:lang w:val="en-US"/>
              </w:rPr>
              <w:t>1.5</w:t>
            </w:r>
          </w:p>
        </w:tc>
        <w:tc>
          <w:tcPr>
            <w:tcW w:w="9524" w:type="dxa"/>
            <w:shd w:val="clear" w:color="auto" w:fill="auto"/>
          </w:tcPr>
          <w:p w:rsidR="00A0208F" w:rsidRPr="00A0208F" w:rsidRDefault="00A0208F" w:rsidP="00A0208F">
            <w:pPr>
              <w:ind w:firstLine="0"/>
              <w:jc w:val="left"/>
              <w:rPr>
                <w:szCs w:val="24"/>
              </w:rPr>
            </w:pPr>
            <w:r w:rsidRPr="00A0208F">
              <w:rPr>
                <w:szCs w:val="24"/>
              </w:rPr>
              <w:t>Садоводство</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r w:rsidRPr="00A0208F">
              <w:rPr>
                <w:szCs w:val="24"/>
              </w:rPr>
              <w:t>3.1</w:t>
            </w:r>
          </w:p>
        </w:tc>
        <w:tc>
          <w:tcPr>
            <w:tcW w:w="9524" w:type="dxa"/>
            <w:shd w:val="clear" w:color="auto" w:fill="auto"/>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r w:rsidRPr="00A0208F">
              <w:rPr>
                <w:szCs w:val="24"/>
              </w:rPr>
              <w:t>13.1</w:t>
            </w:r>
          </w:p>
        </w:tc>
        <w:tc>
          <w:tcPr>
            <w:tcW w:w="9524" w:type="dxa"/>
            <w:shd w:val="clear" w:color="auto" w:fill="auto"/>
          </w:tcPr>
          <w:p w:rsidR="00A0208F" w:rsidRPr="00A0208F" w:rsidRDefault="00A0208F" w:rsidP="00A0208F">
            <w:pPr>
              <w:ind w:firstLine="0"/>
              <w:jc w:val="left"/>
              <w:rPr>
                <w:szCs w:val="24"/>
              </w:rPr>
            </w:pPr>
            <w:r w:rsidRPr="00A0208F">
              <w:rPr>
                <w:szCs w:val="24"/>
              </w:rPr>
              <w:t>Ведение огородничества</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r w:rsidRPr="00A0208F">
              <w:rPr>
                <w:szCs w:val="24"/>
              </w:rPr>
              <w:t>13.2</w:t>
            </w:r>
          </w:p>
        </w:tc>
        <w:tc>
          <w:tcPr>
            <w:tcW w:w="9524" w:type="dxa"/>
            <w:shd w:val="clear" w:color="auto" w:fill="auto"/>
          </w:tcPr>
          <w:p w:rsidR="00A0208F" w:rsidRPr="00A0208F" w:rsidRDefault="00A0208F" w:rsidP="00A0208F">
            <w:pPr>
              <w:ind w:firstLine="0"/>
              <w:jc w:val="left"/>
              <w:rPr>
                <w:szCs w:val="24"/>
              </w:rPr>
            </w:pPr>
            <w:r w:rsidRPr="00A0208F">
              <w:rPr>
                <w:szCs w:val="24"/>
              </w:rPr>
              <w:t>Ведение садоводства</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r w:rsidRPr="00A0208F">
              <w:rPr>
                <w:szCs w:val="24"/>
              </w:rPr>
              <w:t>12.0</w:t>
            </w:r>
          </w:p>
        </w:tc>
        <w:tc>
          <w:tcPr>
            <w:tcW w:w="9524" w:type="dxa"/>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c>
          <w:tcPr>
            <w:tcW w:w="824"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shd w:val="clear" w:color="auto" w:fill="auto"/>
          </w:tcPr>
          <w:p w:rsidR="00A0208F" w:rsidRPr="00A0208F" w:rsidRDefault="00A0208F" w:rsidP="00A0208F">
            <w:pPr>
              <w:ind w:firstLine="0"/>
              <w:jc w:val="center"/>
              <w:rPr>
                <w:szCs w:val="24"/>
              </w:rPr>
            </w:pPr>
            <w:r w:rsidRPr="00A0208F">
              <w:rPr>
                <w:b/>
                <w:szCs w:val="24"/>
              </w:rPr>
              <w:t>Вспомогательные виды разрешённого использования</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r w:rsidRPr="00A0208F">
              <w:rPr>
                <w:szCs w:val="24"/>
              </w:rPr>
              <w:t>1.3</w:t>
            </w:r>
          </w:p>
        </w:tc>
        <w:tc>
          <w:tcPr>
            <w:tcW w:w="9524" w:type="dxa"/>
            <w:shd w:val="clear" w:color="auto" w:fill="auto"/>
            <w:vAlign w:val="center"/>
          </w:tcPr>
          <w:p w:rsidR="00A0208F" w:rsidRPr="00A0208F" w:rsidRDefault="00A0208F" w:rsidP="00A0208F">
            <w:pPr>
              <w:ind w:firstLine="0"/>
              <w:jc w:val="left"/>
              <w:rPr>
                <w:szCs w:val="24"/>
              </w:rPr>
            </w:pPr>
            <w:r w:rsidRPr="00A0208F">
              <w:rPr>
                <w:szCs w:val="24"/>
              </w:rPr>
              <w:t>Овощеводство</w:t>
            </w:r>
          </w:p>
        </w:tc>
      </w:tr>
      <w:tr w:rsidR="00A0208F" w:rsidRPr="00A0208F" w:rsidTr="00A0208F">
        <w:tc>
          <w:tcPr>
            <w:tcW w:w="824" w:type="dxa"/>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shd w:val="clear" w:color="auto" w:fill="auto"/>
          </w:tcPr>
          <w:p w:rsidR="00A0208F" w:rsidRPr="00A0208F" w:rsidRDefault="00A0208F" w:rsidP="00A0208F">
            <w:pPr>
              <w:ind w:firstLine="0"/>
              <w:jc w:val="center"/>
              <w:rPr>
                <w:szCs w:val="24"/>
              </w:rPr>
            </w:pPr>
            <w:r w:rsidRPr="00A0208F">
              <w:rPr>
                <w:b/>
                <w:szCs w:val="24"/>
              </w:rPr>
              <w:t>Условно разрешенные виды разрешённого использования</w:t>
            </w:r>
          </w:p>
        </w:tc>
      </w:tr>
      <w:tr w:rsidR="00A0208F" w:rsidRPr="00A0208F" w:rsidTr="00A0208F">
        <w:tc>
          <w:tcPr>
            <w:tcW w:w="824" w:type="dxa"/>
            <w:shd w:val="clear" w:color="auto" w:fill="auto"/>
            <w:vAlign w:val="center"/>
          </w:tcPr>
          <w:p w:rsidR="00A0208F" w:rsidRPr="00A0208F" w:rsidRDefault="00A0208F" w:rsidP="00A0208F">
            <w:pPr>
              <w:ind w:firstLine="0"/>
              <w:jc w:val="center"/>
              <w:rPr>
                <w:szCs w:val="24"/>
              </w:rPr>
            </w:pPr>
          </w:p>
        </w:tc>
        <w:tc>
          <w:tcPr>
            <w:tcW w:w="9524" w:type="dxa"/>
            <w:shd w:val="clear" w:color="auto" w:fill="auto"/>
            <w:vAlign w:val="center"/>
          </w:tcPr>
          <w:p w:rsidR="00A0208F" w:rsidRPr="00A0208F" w:rsidRDefault="00A0208F" w:rsidP="00A0208F">
            <w:pPr>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ind w:firstLine="0"/>
        <w:rPr>
          <w:rFonts w:eastAsia="Times New Roman"/>
          <w:b/>
          <w:szCs w:val="24"/>
          <w:lang w:eastAsia="ru-RU"/>
        </w:rPr>
      </w:pPr>
    </w:p>
    <w:p w:rsidR="00A0208F" w:rsidRPr="00A0208F" w:rsidRDefault="00A0208F" w:rsidP="00A0208F">
      <w:pPr>
        <w:ind w:firstLine="0"/>
        <w:rPr>
          <w:rFonts w:eastAsia="Times New Roman"/>
          <w:b/>
          <w:bCs/>
          <w:szCs w:val="24"/>
          <w:lang w:eastAsia="ru-RU"/>
        </w:rPr>
      </w:pPr>
      <w:r w:rsidRPr="00A0208F">
        <w:rPr>
          <w:rFonts w:eastAsia="Times New Roman"/>
          <w:b/>
          <w:bCs/>
          <w:szCs w:val="24"/>
          <w:lang w:eastAsia="ru-RU"/>
        </w:rPr>
        <w:t xml:space="preserve"> </w:t>
      </w:r>
      <w:r w:rsidRPr="00A0208F">
        <w:rPr>
          <w:rFonts w:eastAsia="Times New Roman"/>
          <w:b/>
          <w:bCs/>
          <w:szCs w:val="24"/>
          <w:lang w:eastAsia="ru-RU"/>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w:t>
      </w:r>
      <w:r w:rsidR="00412A59">
        <w:rPr>
          <w:rFonts w:eastAsia="Times New Roman"/>
          <w:szCs w:val="24"/>
          <w:lang w:eastAsia="ru-RU"/>
        </w:rPr>
        <w:t xml:space="preserve">ию, минимальная площадь 400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lastRenderedPageBreak/>
        <w:t>-предельное количество этажей или предельная высота зданий, строений, сооружений – 2 этажа, высотой не более 12</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u w:val="single"/>
          <w:lang w:eastAsia="ru-RU"/>
        </w:rPr>
        <w:t>Параметры застройки для объектов инженерной инфраструктуры не являющихся линейными:</w:t>
      </w:r>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sidR="00412A59">
        <w:rPr>
          <w:rFonts w:eastAsia="Times New Roman"/>
          <w:szCs w:val="24"/>
          <w:lang w:eastAsia="ru-RU"/>
        </w:rPr>
        <w:t xml:space="preserve">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-предельное количество этажей или предельная высота зданий, строений, сооружений – 1 этаж, высотой не более 40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0208F">
        <w:rPr>
          <w:rFonts w:eastAsia="Times New Roman"/>
          <w:b/>
          <w:szCs w:val="24"/>
          <w:lang w:eastAsia="ru-RU"/>
        </w:rPr>
        <w:t>водоохранные</w:t>
      </w:r>
      <w:proofErr w:type="spellEnd"/>
      <w:r w:rsidRPr="00A0208F">
        <w:rPr>
          <w:rFonts w:eastAsia="Times New Roman"/>
          <w:b/>
          <w:szCs w:val="24"/>
          <w:lang w:eastAsia="ru-RU"/>
        </w:rPr>
        <w:t xml:space="preserve">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ind w:firstLine="0"/>
        <w:rPr>
          <w:rFonts w:eastAsia="Times New Roman"/>
          <w:b/>
          <w:bCs/>
          <w:color w:val="FF0000"/>
          <w:szCs w:val="24"/>
          <w:lang w:eastAsia="ru-RU"/>
        </w:rPr>
      </w:pPr>
    </w:p>
    <w:p w:rsidR="00A0208F" w:rsidRPr="00A0208F" w:rsidRDefault="00A0208F" w:rsidP="00A0208F">
      <w:pPr>
        <w:ind w:firstLine="0"/>
        <w:rPr>
          <w:rFonts w:eastAsia="Times New Roman"/>
          <w:b/>
          <w:bCs/>
          <w:color w:val="FF0000"/>
          <w:szCs w:val="24"/>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13" w:name="_Toc147492809"/>
      <w:r w:rsidRPr="00A0208F">
        <w:rPr>
          <w:rFonts w:eastAsia="Times New Roman"/>
          <w:b/>
          <w:sz w:val="28"/>
          <w:szCs w:val="20"/>
          <w:lang w:eastAsia="ru-RU"/>
        </w:rPr>
        <w:t>Статья 13. Градостроительный регламент. СХ-3 «</w:t>
      </w:r>
      <w:r w:rsidRPr="00A0208F">
        <w:rPr>
          <w:rFonts w:eastAsia="Times New Roman"/>
          <w:b/>
          <w:color w:val="000000"/>
          <w:sz w:val="28"/>
          <w:szCs w:val="20"/>
          <w:lang w:eastAsia="ru-RU"/>
        </w:rPr>
        <w:t>Производственная зона сельскохозяйственных предприятий</w:t>
      </w:r>
      <w:r w:rsidRPr="00A0208F">
        <w:rPr>
          <w:rFonts w:eastAsia="Times New Roman"/>
          <w:b/>
          <w:sz w:val="28"/>
          <w:szCs w:val="20"/>
          <w:lang w:eastAsia="ru-RU"/>
        </w:rPr>
        <w:t>»</w:t>
      </w:r>
      <w:bookmarkEnd w:id="113"/>
      <w:r w:rsidRPr="00A0208F">
        <w:rPr>
          <w:rFonts w:eastAsia="Times New Roman"/>
          <w:b/>
          <w:sz w:val="28"/>
          <w:szCs w:val="20"/>
          <w:lang w:eastAsia="ru-RU"/>
        </w:rPr>
        <w:t xml:space="preserve"> </w:t>
      </w:r>
    </w:p>
    <w:p w:rsidR="00A0208F" w:rsidRPr="00A0208F" w:rsidRDefault="00A0208F" w:rsidP="00A0208F">
      <w:pPr>
        <w:ind w:firstLine="0"/>
        <w:contextualSpacing/>
        <w:rPr>
          <w:b/>
          <w:szCs w:val="24"/>
        </w:rPr>
      </w:pPr>
      <w:r w:rsidRPr="00A0208F">
        <w:rPr>
          <w:b/>
        </w:rPr>
        <w:t xml:space="preserve">       Зона предназначена для ведения сельского хозяйства. Это зона занятая объектами сельскохозяйственного назначения и предназначена для ведения сельского хозяйства, развития объектов, в </w:t>
      </w:r>
      <w:proofErr w:type="spellStart"/>
      <w:r w:rsidRPr="00A0208F">
        <w:rPr>
          <w:b/>
        </w:rPr>
        <w:t>т.ч</w:t>
      </w:r>
      <w:proofErr w:type="spellEnd"/>
      <w:r w:rsidRPr="00A0208F">
        <w:rPr>
          <w:b/>
        </w:rPr>
        <w:t>. предприятий сельскохозяйственного назначения.</w:t>
      </w:r>
    </w:p>
    <w:p w:rsidR="00A0208F" w:rsidRPr="00A0208F" w:rsidRDefault="00A0208F" w:rsidP="00A0208F">
      <w:pPr>
        <w:ind w:firstLine="0"/>
        <w:contextualSpacing/>
        <w:rPr>
          <w:b/>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57"/>
        <w:gridCol w:w="8747"/>
      </w:tblGrid>
      <w:tr w:rsidR="00A0208F" w:rsidRPr="00A0208F" w:rsidTr="00A0208F">
        <w:trPr>
          <w:jc w:val="center"/>
        </w:trPr>
        <w:tc>
          <w:tcPr>
            <w:tcW w:w="857"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Код</w:t>
            </w:r>
          </w:p>
        </w:tc>
        <w:tc>
          <w:tcPr>
            <w:tcW w:w="8747"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szCs w:val="24"/>
              </w:rPr>
            </w:pPr>
            <w:r w:rsidRPr="00A0208F">
              <w:rPr>
                <w:szCs w:val="24"/>
              </w:rPr>
              <w:t>1.3</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left"/>
              <w:rPr>
                <w:szCs w:val="24"/>
              </w:rPr>
            </w:pPr>
            <w:r w:rsidRPr="00A0208F">
              <w:rPr>
                <w:szCs w:val="24"/>
              </w:rPr>
              <w:t>Овощеводство</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szCs w:val="24"/>
              </w:rPr>
            </w:pPr>
            <w:r w:rsidRPr="00A0208F">
              <w:rPr>
                <w:szCs w:val="24"/>
              </w:rPr>
              <w:t>1.15</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left"/>
              <w:rPr>
                <w:szCs w:val="24"/>
              </w:rPr>
            </w:pPr>
            <w:r w:rsidRPr="00A0208F">
              <w:rPr>
                <w:szCs w:val="24"/>
              </w:rPr>
              <w:t>Хранение и переработка сельскохозяйственной продукции</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szCs w:val="24"/>
              </w:rPr>
            </w:pPr>
            <w:r w:rsidRPr="00A0208F">
              <w:rPr>
                <w:szCs w:val="24"/>
              </w:rPr>
              <w:t>1.18</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left"/>
              <w:rPr>
                <w:szCs w:val="24"/>
              </w:rPr>
            </w:pPr>
            <w:r w:rsidRPr="00A0208F">
              <w:rPr>
                <w:szCs w:val="24"/>
              </w:rPr>
              <w:t>Обеспечение сельскохозяйственного производства</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szCs w:val="24"/>
              </w:rPr>
            </w:pPr>
            <w:r w:rsidRPr="00A0208F">
              <w:rPr>
                <w:szCs w:val="24"/>
              </w:rPr>
              <w:t>3.1</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left"/>
              <w:rPr>
                <w:szCs w:val="24"/>
              </w:rPr>
            </w:pPr>
            <w:r w:rsidRPr="00A0208F">
              <w:rPr>
                <w:szCs w:val="24"/>
              </w:rPr>
              <w:t>Коммунальное обслуживание</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6.9</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Склады</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Код</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Вспомогательные виды разрешённого использования</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lang w:val="en-US"/>
              </w:rPr>
            </w:pPr>
            <w:r w:rsidRPr="00A0208F">
              <w:rPr>
                <w:szCs w:val="24"/>
                <w:lang w:val="en-US"/>
              </w:rPr>
              <w:t>4</w:t>
            </w:r>
            <w:r w:rsidRPr="00A0208F">
              <w:rPr>
                <w:szCs w:val="24"/>
              </w:rPr>
              <w:t>.</w:t>
            </w:r>
            <w:r w:rsidRPr="00A0208F">
              <w:rPr>
                <w:szCs w:val="24"/>
                <w:lang w:val="en-US"/>
              </w:rPr>
              <w:t>9</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Служебные гаражи</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Код</w:t>
            </w: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rPr>
          <w:jc w:val="center"/>
        </w:trPr>
        <w:tc>
          <w:tcPr>
            <w:tcW w:w="857"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widowControl/>
              <w:ind w:firstLine="0"/>
              <w:jc w:val="center"/>
              <w:rPr>
                <w:b/>
                <w:szCs w:val="24"/>
              </w:rPr>
            </w:pPr>
          </w:p>
        </w:tc>
        <w:tc>
          <w:tcPr>
            <w:tcW w:w="8747"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widowControl/>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ind w:firstLine="0"/>
        <w:rPr>
          <w:rFonts w:eastAsia="Times New Roman"/>
          <w:b/>
          <w:bCs/>
          <w:color w:val="FF0000"/>
          <w:szCs w:val="24"/>
          <w:lang w:eastAsia="ru-RU"/>
        </w:rPr>
      </w:pPr>
    </w:p>
    <w:p w:rsidR="00A0208F" w:rsidRPr="00A0208F" w:rsidRDefault="00A0208F" w:rsidP="00A0208F">
      <w:pPr>
        <w:rPr>
          <w:rFonts w:eastAsia="Times New Roman"/>
          <w:b/>
          <w:bCs/>
          <w:szCs w:val="24"/>
          <w:lang w:eastAsia="ru-RU"/>
        </w:rPr>
      </w:pPr>
      <w:r w:rsidRPr="00A0208F">
        <w:rPr>
          <w:rFonts w:eastAsia="Times New Roman"/>
          <w:b/>
          <w:bCs/>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lastRenderedPageBreak/>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400</w:t>
      </w:r>
      <w:r w:rsidR="00412A59">
        <w:rPr>
          <w:rFonts w:eastAsia="Times New Roman"/>
          <w:szCs w:val="24"/>
          <w:lang w:eastAsia="ru-RU"/>
        </w:rPr>
        <w:t xml:space="preserve">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-предельное количество этажей или предельная высота зданий, строений, сооружений – не более 40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2м; </w:t>
      </w:r>
    </w:p>
    <w:p w:rsidR="00A0208F" w:rsidRPr="00A0208F" w:rsidRDefault="00A0208F" w:rsidP="00A0208F">
      <w:pPr>
        <w:widowControl/>
        <w:autoSpaceDE w:val="0"/>
        <w:autoSpaceDN w:val="0"/>
        <w:adjustRightInd w:val="0"/>
        <w:ind w:firstLine="0"/>
        <w:rPr>
          <w:rFonts w:eastAsia="Times New Roman"/>
          <w:szCs w:val="24"/>
          <w:u w:val="single"/>
          <w:lang w:eastAsia="ru-RU"/>
        </w:rPr>
      </w:pPr>
      <w:r w:rsidRPr="00A0208F">
        <w:rPr>
          <w:rFonts w:eastAsia="Times New Roman"/>
          <w:szCs w:val="24"/>
          <w:u w:val="single"/>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sidR="00412A59">
        <w:rPr>
          <w:rFonts w:eastAsia="Times New Roman"/>
          <w:szCs w:val="24"/>
          <w:lang w:eastAsia="ru-RU"/>
        </w:rPr>
        <w:t xml:space="preserve"> </w:t>
      </w:r>
      <w:proofErr w:type="spellStart"/>
      <w:r w:rsidRPr="00A0208F">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color w:val="000000"/>
          <w:szCs w:val="24"/>
          <w:lang w:eastAsia="ru-RU"/>
        </w:rPr>
      </w:pPr>
      <w:r w:rsidRPr="00A0208F">
        <w:rPr>
          <w:rFonts w:eastAsia="Times New Roman"/>
          <w:color w:val="000000"/>
          <w:szCs w:val="24"/>
          <w:lang w:eastAsia="ru-RU"/>
        </w:rPr>
        <w:t>- предельная высота строений, сооружений – не более 40</w:t>
      </w:r>
      <w:r w:rsidR="00412A59">
        <w:rPr>
          <w:rFonts w:eastAsia="Times New Roman"/>
          <w:color w:val="000000"/>
          <w:szCs w:val="24"/>
          <w:lang w:eastAsia="ru-RU"/>
        </w:rPr>
        <w:t xml:space="preserve"> </w:t>
      </w:r>
      <w:r w:rsidRPr="00A0208F">
        <w:rPr>
          <w:rFonts w:eastAsia="Times New Roman"/>
          <w:color w:val="000000"/>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 </w:t>
      </w: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0208F">
        <w:rPr>
          <w:rFonts w:eastAsia="Times New Roman"/>
          <w:b/>
          <w:szCs w:val="24"/>
          <w:lang w:eastAsia="ru-RU"/>
        </w:rPr>
        <w:t>водоохранные</w:t>
      </w:r>
      <w:proofErr w:type="spellEnd"/>
      <w:r w:rsidRPr="00A0208F">
        <w:rPr>
          <w:rFonts w:eastAsia="Times New Roman"/>
          <w:b/>
          <w:szCs w:val="24"/>
          <w:lang w:eastAsia="ru-RU"/>
        </w:rPr>
        <w:t xml:space="preserve">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0"/>
        <w:rPr>
          <w:rFonts w:eastAsia="Times New Roman"/>
          <w:b/>
          <w:szCs w:val="24"/>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14" w:name="_Toc147492810"/>
      <w:r w:rsidRPr="00A0208F">
        <w:rPr>
          <w:rFonts w:eastAsia="Times New Roman"/>
          <w:b/>
          <w:sz w:val="28"/>
          <w:szCs w:val="20"/>
          <w:lang w:eastAsia="ru-RU"/>
        </w:rPr>
        <w:t>Статья 14. Градостроительный регламент. Р-1 «Зона рекреационного назначения»</w:t>
      </w:r>
      <w:bookmarkEnd w:id="114"/>
    </w:p>
    <w:p w:rsidR="00A0208F" w:rsidRPr="00A0208F" w:rsidRDefault="00A0208F" w:rsidP="00A0208F">
      <w:pPr>
        <w:widowControl/>
        <w:spacing w:before="120"/>
        <w:ind w:firstLine="0"/>
        <w:rPr>
          <w:rFonts w:eastAsia="Times New Roman"/>
          <w:b/>
          <w:szCs w:val="20"/>
          <w:lang w:eastAsia="ru-RU"/>
        </w:rPr>
      </w:pPr>
      <w:r w:rsidRPr="00A0208F">
        <w:rPr>
          <w:rFonts w:eastAsia="Times New Roman"/>
          <w:b/>
          <w:szCs w:val="20"/>
          <w:lang w:eastAsia="ru-RU"/>
        </w:rPr>
        <w:t xml:space="preserve">      В состав зоны рекреационного назначения, включаются территории,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A0208F" w:rsidRPr="00A0208F" w:rsidRDefault="00A0208F" w:rsidP="00A0208F">
      <w:pPr>
        <w:widowControl/>
        <w:spacing w:before="120"/>
        <w:ind w:firstLine="0"/>
        <w:rPr>
          <w:rFonts w:eastAsia="Times New Roman"/>
          <w:b/>
          <w:szCs w:val="20"/>
          <w:lang w:eastAsia="ru-RU"/>
        </w:rPr>
      </w:pPr>
    </w:p>
    <w:p w:rsidR="00A0208F" w:rsidRPr="00A0208F" w:rsidRDefault="00A0208F" w:rsidP="00A0208F">
      <w:pPr>
        <w:widowControl/>
        <w:spacing w:before="120"/>
        <w:ind w:firstLine="0"/>
        <w:rPr>
          <w:rFonts w:eastAsia="Times New Roman"/>
          <w:b/>
          <w:szCs w:val="20"/>
          <w:lang w:eastAsia="ru-RU"/>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9524"/>
      </w:tblGrid>
      <w:tr w:rsidR="00A0208F" w:rsidRPr="00A0208F" w:rsidTr="00A0208F">
        <w:tc>
          <w:tcPr>
            <w:tcW w:w="824"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3.6.2</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Парки культуры и отдыха</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4.8.1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Развлекательные мероприятия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5.0</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Отдых (рекреация)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5.1.3</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Площадки для занятий спортом</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5.1.4</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Оборудованные площадки для занятий спортом</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5.2.1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Природно-познавательный туризм</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12.0.2</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Благоустройство территории</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3.1</w:t>
            </w: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lastRenderedPageBreak/>
              <w:t>4.7.</w:t>
            </w: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Общественное питание</w:t>
            </w:r>
          </w:p>
        </w:tc>
      </w:tr>
    </w:tbl>
    <w:p w:rsidR="00A0208F" w:rsidRPr="00A0208F" w:rsidRDefault="00A0208F" w:rsidP="00A0208F">
      <w:pPr>
        <w:widowControl/>
        <w:autoSpaceDE w:val="0"/>
        <w:autoSpaceDN w:val="0"/>
        <w:adjustRightInd w:val="0"/>
        <w:ind w:firstLine="0"/>
        <w:jc w:val="left"/>
        <w:rPr>
          <w:rFonts w:eastAsia="Times New Roman"/>
          <w:szCs w:val="24"/>
          <w:lang w:eastAsia="ru-RU"/>
        </w:rPr>
      </w:pPr>
    </w:p>
    <w:p w:rsidR="00A0208F" w:rsidRPr="00A0208F" w:rsidRDefault="00A0208F" w:rsidP="00A0208F">
      <w:pPr>
        <w:widowControl/>
        <w:autoSpaceDE w:val="0"/>
        <w:autoSpaceDN w:val="0"/>
        <w:adjustRightInd w:val="0"/>
        <w:rPr>
          <w:rFonts w:eastAsia="Times New Roman"/>
          <w:b/>
          <w:szCs w:val="24"/>
          <w:lang w:eastAsia="ru-RU"/>
        </w:rPr>
      </w:pPr>
      <w:r w:rsidRPr="00A0208F">
        <w:rPr>
          <w:rFonts w:eastAsia="Times New Roman"/>
          <w:b/>
          <w:szCs w:val="24"/>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w:t>
      </w:r>
      <w:r w:rsidR="00412A59">
        <w:rPr>
          <w:rFonts w:eastAsia="Times New Roman"/>
          <w:szCs w:val="24"/>
          <w:lang w:eastAsia="ru-RU"/>
        </w:rPr>
        <w:t>ению, минимальная площадь 4кв.м</w:t>
      </w:r>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-максимальная высота объектов </w:t>
      </w:r>
      <w:r w:rsidR="00412A59">
        <w:rPr>
          <w:rFonts w:eastAsia="Times New Roman"/>
          <w:szCs w:val="24"/>
          <w:lang w:eastAsia="ru-RU"/>
        </w:rPr>
        <w:t>–</w:t>
      </w:r>
      <w:r w:rsidRPr="00A0208F">
        <w:rPr>
          <w:rFonts w:eastAsia="Times New Roman"/>
          <w:szCs w:val="24"/>
          <w:lang w:eastAsia="ru-RU"/>
        </w:rPr>
        <w:t xml:space="preserve"> 40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A0208F" w:rsidRPr="00A0208F" w:rsidRDefault="00A0208F" w:rsidP="00A0208F">
      <w:pPr>
        <w:widowControl/>
        <w:spacing w:before="120"/>
        <w:ind w:firstLine="0"/>
        <w:rPr>
          <w:rFonts w:eastAsia="Times New Roman"/>
          <w:b/>
          <w:szCs w:val="20"/>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15" w:name="_Toc147492811"/>
      <w:r w:rsidRPr="00A0208F">
        <w:rPr>
          <w:rFonts w:eastAsia="Times New Roman"/>
          <w:b/>
          <w:sz w:val="28"/>
          <w:szCs w:val="20"/>
          <w:lang w:eastAsia="ru-RU"/>
        </w:rPr>
        <w:t>Статья 15. Градостроительный регламент. СН-1 «Зона кладбищ»</w:t>
      </w:r>
      <w:bookmarkEnd w:id="115"/>
    </w:p>
    <w:p w:rsidR="00A0208F" w:rsidRPr="00A0208F" w:rsidRDefault="00A0208F" w:rsidP="00A0208F">
      <w:pPr>
        <w:widowControl/>
        <w:spacing w:before="120"/>
        <w:ind w:firstLine="0"/>
        <w:rPr>
          <w:rFonts w:eastAsia="Times New Roman"/>
          <w:b/>
          <w:szCs w:val="20"/>
          <w:lang w:eastAsia="ru-RU"/>
        </w:rPr>
      </w:pPr>
      <w:r w:rsidRPr="00A0208F">
        <w:rPr>
          <w:rFonts w:eastAsia="Times New Roman"/>
          <w:b/>
          <w:szCs w:val="20"/>
          <w:lang w:eastAsia="ru-RU"/>
        </w:rPr>
        <w:t xml:space="preserve">       Зона предназначена для размещения кладбищ, крематориев и мест захоронения, а </w:t>
      </w:r>
      <w:proofErr w:type="gramStart"/>
      <w:r w:rsidRPr="00A0208F">
        <w:rPr>
          <w:rFonts w:eastAsia="Times New Roman"/>
          <w:b/>
          <w:szCs w:val="20"/>
          <w:lang w:eastAsia="ru-RU"/>
        </w:rPr>
        <w:t>так же</w:t>
      </w:r>
      <w:proofErr w:type="gramEnd"/>
      <w:r w:rsidRPr="00A0208F">
        <w:rPr>
          <w:rFonts w:eastAsia="Times New Roman"/>
          <w:b/>
          <w:szCs w:val="20"/>
          <w:lang w:eastAsia="ru-RU"/>
        </w:rPr>
        <w:t xml:space="preserve"> для размещения соответствующих культовых сооружений и осуществление деятельности по производству продукции ритуально-обрядового назначения</w:t>
      </w:r>
      <w:r w:rsidRPr="00A0208F">
        <w:rPr>
          <w:rFonts w:eastAsia="Times New Roman"/>
          <w:szCs w:val="20"/>
          <w:lang w:eastAsia="ru-RU"/>
        </w:rPr>
        <w:t>.</w:t>
      </w:r>
    </w:p>
    <w:p w:rsidR="00A0208F" w:rsidRPr="00A0208F" w:rsidRDefault="00A0208F" w:rsidP="00A0208F">
      <w:pPr>
        <w:widowControl/>
        <w:spacing w:before="120"/>
        <w:ind w:firstLine="0"/>
        <w:rPr>
          <w:rFonts w:eastAsia="Times New Roman"/>
          <w:b/>
          <w:szCs w:val="20"/>
          <w:lang w:eastAsia="ru-RU"/>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9524"/>
      </w:tblGrid>
      <w:tr w:rsidR="00A0208F" w:rsidRPr="00A0208F" w:rsidTr="00A0208F">
        <w:tc>
          <w:tcPr>
            <w:tcW w:w="824"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3.7.1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Осуществление религиозных обрядов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Земельные участки (территории) общего 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Ритуальная деятельность</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lang w:val="en-US"/>
              </w:rPr>
            </w:pPr>
            <w:r w:rsidRPr="00A0208F">
              <w:rPr>
                <w:szCs w:val="24"/>
                <w:lang w:val="en-US"/>
              </w:rPr>
              <w:t>4</w:t>
            </w:r>
            <w:r w:rsidRPr="00A0208F">
              <w:rPr>
                <w:szCs w:val="24"/>
              </w:rPr>
              <w:t>.</w:t>
            </w:r>
            <w:r w:rsidRPr="00A0208F">
              <w:rPr>
                <w:szCs w:val="24"/>
                <w:lang w:val="en-US"/>
              </w:rPr>
              <w:t>9</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Служебные гаражи</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widowControl/>
        <w:spacing w:before="120"/>
        <w:ind w:firstLine="567"/>
        <w:rPr>
          <w:rFonts w:eastAsia="Times New Roman"/>
          <w:b/>
          <w:bCs/>
          <w:szCs w:val="24"/>
          <w:lang w:eastAsia="ru-RU"/>
        </w:rPr>
      </w:pPr>
      <w:r w:rsidRPr="00A0208F">
        <w:rPr>
          <w:rFonts w:eastAsia="Times New Roman"/>
          <w:b/>
          <w:bCs/>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1500</w:t>
      </w:r>
      <w:r w:rsidR="00412A59">
        <w:rPr>
          <w:rFonts w:eastAsia="Times New Roman"/>
          <w:szCs w:val="24"/>
          <w:lang w:eastAsia="ru-RU"/>
        </w:rPr>
        <w:t xml:space="preserve">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-предельное количество этажей или предельная высота зданий, строений, сооружений – 2 этажа, высотой не более 30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12A59">
        <w:rPr>
          <w:rFonts w:eastAsia="Times New Roman"/>
          <w:szCs w:val="24"/>
          <w:lang w:eastAsia="ru-RU"/>
        </w:rPr>
        <w:t>–</w:t>
      </w:r>
      <w:r w:rsidRPr="00A0208F">
        <w:rPr>
          <w:rFonts w:eastAsia="Times New Roman"/>
          <w:szCs w:val="24"/>
          <w:lang w:eastAsia="ru-RU"/>
        </w:rPr>
        <w:t xml:space="preserve"> 1</w:t>
      </w:r>
      <w:r w:rsidR="00412A59">
        <w:rPr>
          <w:rFonts w:eastAsia="Times New Roman"/>
          <w:szCs w:val="24"/>
          <w:lang w:eastAsia="ru-RU"/>
        </w:rPr>
        <w:t xml:space="preserve"> </w:t>
      </w:r>
      <w:r w:rsidRPr="00A0208F">
        <w:rPr>
          <w:rFonts w:eastAsia="Times New Roman"/>
          <w:szCs w:val="24"/>
          <w:lang w:eastAsia="ru-RU"/>
        </w:rPr>
        <w:t>м</w:t>
      </w:r>
      <w:r w:rsidR="00412A59">
        <w:rPr>
          <w:rFonts w:eastAsia="Times New Roman"/>
          <w:szCs w:val="24"/>
          <w:lang w:eastAsia="ru-RU"/>
        </w:rPr>
        <w:t>.</w:t>
      </w:r>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u w:val="single"/>
          <w:lang w:eastAsia="ru-RU"/>
        </w:rPr>
      </w:pPr>
      <w:r w:rsidRPr="00A0208F">
        <w:rPr>
          <w:rFonts w:eastAsia="Times New Roman"/>
          <w:szCs w:val="24"/>
          <w:u w:val="single"/>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lastRenderedPageBreak/>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sidR="00412A59">
        <w:rPr>
          <w:rFonts w:eastAsia="Times New Roman"/>
          <w:szCs w:val="24"/>
          <w:lang w:eastAsia="ru-RU"/>
        </w:rPr>
        <w:t xml:space="preserve">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-предельное количество этажей или предельная высота зданий, строений, сооружений – 1 этаж, высотой не более 40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sidR="00412A59">
        <w:rPr>
          <w:rFonts w:eastAsia="Times New Roman"/>
          <w:szCs w:val="24"/>
          <w:lang w:eastAsia="ru-RU"/>
        </w:rPr>
        <w:t xml:space="preserve"> м.</w:t>
      </w:r>
    </w:p>
    <w:p w:rsidR="00A0208F" w:rsidRPr="00A0208F" w:rsidRDefault="00A0208F" w:rsidP="00A0208F">
      <w:pPr>
        <w:keepNext/>
        <w:ind w:firstLine="567"/>
        <w:outlineLvl w:val="0"/>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A0208F" w:rsidRPr="00A0208F" w:rsidRDefault="00A0208F" w:rsidP="00A0208F">
      <w:pPr>
        <w:widowControl/>
        <w:spacing w:before="120"/>
        <w:ind w:firstLine="0"/>
        <w:rPr>
          <w:rFonts w:eastAsia="Times New Roman"/>
          <w:szCs w:val="20"/>
          <w:lang w:eastAsia="ru-RU"/>
        </w:rPr>
      </w:pPr>
    </w:p>
    <w:p w:rsidR="00A0208F" w:rsidRPr="00A0208F" w:rsidRDefault="00A0208F" w:rsidP="00A0208F">
      <w:pPr>
        <w:keepNext/>
        <w:keepLines/>
        <w:widowControl/>
        <w:spacing w:after="240"/>
        <w:ind w:firstLine="0"/>
        <w:jc w:val="center"/>
        <w:outlineLvl w:val="1"/>
        <w:rPr>
          <w:rFonts w:eastAsia="Times New Roman"/>
          <w:b/>
          <w:sz w:val="28"/>
          <w:szCs w:val="20"/>
          <w:lang w:eastAsia="ru-RU"/>
        </w:rPr>
      </w:pPr>
      <w:bookmarkStart w:id="116" w:name="_Toc147492812"/>
      <w:r w:rsidRPr="00A0208F">
        <w:rPr>
          <w:rFonts w:eastAsia="Times New Roman"/>
          <w:b/>
          <w:sz w:val="28"/>
          <w:szCs w:val="20"/>
          <w:lang w:eastAsia="ru-RU"/>
        </w:rPr>
        <w:t>Статья 16. Градостроительный регламент. ОТ-1 «Иные зоны»</w:t>
      </w:r>
      <w:bookmarkEnd w:id="116"/>
    </w:p>
    <w:p w:rsidR="00A0208F" w:rsidRPr="00A0208F" w:rsidRDefault="00A0208F" w:rsidP="00A0208F">
      <w:pPr>
        <w:widowControl/>
        <w:spacing w:before="120"/>
        <w:ind w:firstLine="0"/>
        <w:rPr>
          <w:rFonts w:eastAsia="Times New Roman"/>
          <w:b/>
          <w:szCs w:val="20"/>
          <w:lang w:eastAsia="ru-RU"/>
        </w:rPr>
      </w:pPr>
      <w:r w:rsidRPr="00A0208F">
        <w:rPr>
          <w:rFonts w:eastAsia="Times New Roman"/>
          <w:b/>
          <w:szCs w:val="20"/>
          <w:lang w:eastAsia="ru-RU"/>
        </w:rPr>
        <w:t xml:space="preserve">       Зона выделена для территорий общего пользования, зон озеленения территории, объектов улично-дорожной сети, территорий, отделяющих промышленные объекты, кладбища (в пределах санитарно-защитных зон) от прочих зон.</w:t>
      </w:r>
    </w:p>
    <w:p w:rsidR="00A0208F" w:rsidRPr="00A0208F" w:rsidRDefault="00A0208F" w:rsidP="00A0208F">
      <w:pPr>
        <w:widowControl/>
        <w:spacing w:before="120"/>
        <w:ind w:firstLine="0"/>
        <w:rPr>
          <w:rFonts w:eastAsia="Times New Roman"/>
          <w:b/>
          <w:szCs w:val="20"/>
          <w:lang w:eastAsia="ru-RU"/>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4"/>
        <w:gridCol w:w="9524"/>
      </w:tblGrid>
      <w:tr w:rsidR="00A0208F" w:rsidRPr="00A0208F" w:rsidTr="00A0208F">
        <w:tc>
          <w:tcPr>
            <w:tcW w:w="824" w:type="dxa"/>
            <w:tcBorders>
              <w:top w:val="double" w:sz="4"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double" w:sz="4"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Основные виды разрешенного использования земельных участков.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4.9.2</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Стоянка транспортных средств</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5.0</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Отдых (рекреация)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6.8.</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Связь</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 xml:space="preserve">Земельные участки (территории) общего пользования </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Улично-дорожная сеть</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12.0.2</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Благоустройство территории</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Вспомогательные виды разрешённого использования</w:t>
            </w:r>
          </w:p>
        </w:tc>
      </w:tr>
      <w:tr w:rsidR="00A0208F" w:rsidRPr="00A0208F" w:rsidTr="00A0208F">
        <w:tc>
          <w:tcPr>
            <w:tcW w:w="824" w:type="dxa"/>
            <w:tcBorders>
              <w:top w:val="single" w:sz="6" w:space="0" w:color="auto"/>
              <w:left w:val="double" w:sz="4" w:space="0" w:color="auto"/>
              <w:bottom w:val="single" w:sz="6" w:space="0" w:color="auto"/>
              <w:right w:val="single" w:sz="6" w:space="0" w:color="auto"/>
            </w:tcBorders>
            <w:shd w:val="clear" w:color="auto" w:fill="auto"/>
            <w:vAlign w:val="center"/>
          </w:tcPr>
          <w:p w:rsidR="00A0208F" w:rsidRPr="00A0208F" w:rsidRDefault="00A0208F" w:rsidP="00A0208F">
            <w:pPr>
              <w:ind w:firstLine="0"/>
              <w:jc w:val="center"/>
              <w:rPr>
                <w:szCs w:val="24"/>
              </w:rPr>
            </w:pPr>
            <w:r w:rsidRPr="00A0208F">
              <w:rPr>
                <w:szCs w:val="24"/>
              </w:rPr>
              <w:t>3.1</w:t>
            </w:r>
          </w:p>
        </w:tc>
        <w:tc>
          <w:tcPr>
            <w:tcW w:w="9524" w:type="dxa"/>
            <w:tcBorders>
              <w:top w:val="single" w:sz="6" w:space="0" w:color="auto"/>
              <w:left w:val="single" w:sz="6" w:space="0" w:color="auto"/>
              <w:bottom w:val="single" w:sz="6"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Коммунальное обслуживание</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Код</w:t>
            </w: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center"/>
              <w:rPr>
                <w:b/>
                <w:szCs w:val="24"/>
              </w:rPr>
            </w:pPr>
            <w:r w:rsidRPr="00A0208F">
              <w:rPr>
                <w:b/>
                <w:szCs w:val="24"/>
              </w:rPr>
              <w:t>Условно разрешенные виды разрешённого использования</w:t>
            </w:r>
          </w:p>
        </w:tc>
      </w:tr>
      <w:tr w:rsidR="00A0208F" w:rsidRPr="00A0208F" w:rsidTr="00A0208F">
        <w:tc>
          <w:tcPr>
            <w:tcW w:w="824" w:type="dxa"/>
            <w:tcBorders>
              <w:top w:val="single" w:sz="6" w:space="0" w:color="auto"/>
              <w:left w:val="double" w:sz="4" w:space="0" w:color="auto"/>
              <w:bottom w:val="double" w:sz="4" w:space="0" w:color="auto"/>
              <w:right w:val="single" w:sz="6" w:space="0" w:color="auto"/>
            </w:tcBorders>
            <w:shd w:val="clear" w:color="auto" w:fill="auto"/>
            <w:vAlign w:val="center"/>
          </w:tcPr>
          <w:p w:rsidR="00A0208F" w:rsidRPr="00A0208F" w:rsidRDefault="00A0208F" w:rsidP="00A0208F">
            <w:pPr>
              <w:ind w:firstLine="0"/>
              <w:jc w:val="center"/>
              <w:rPr>
                <w:szCs w:val="24"/>
              </w:rPr>
            </w:pPr>
          </w:p>
        </w:tc>
        <w:tc>
          <w:tcPr>
            <w:tcW w:w="9524" w:type="dxa"/>
            <w:tcBorders>
              <w:top w:val="single" w:sz="6" w:space="0" w:color="auto"/>
              <w:left w:val="single" w:sz="6" w:space="0" w:color="auto"/>
              <w:bottom w:val="double" w:sz="4" w:space="0" w:color="auto"/>
              <w:right w:val="double" w:sz="4" w:space="0" w:color="auto"/>
            </w:tcBorders>
            <w:shd w:val="clear" w:color="auto" w:fill="auto"/>
            <w:vAlign w:val="center"/>
          </w:tcPr>
          <w:p w:rsidR="00A0208F" w:rsidRPr="00A0208F" w:rsidRDefault="00A0208F" w:rsidP="00A0208F">
            <w:pPr>
              <w:ind w:firstLine="0"/>
              <w:jc w:val="left"/>
              <w:rPr>
                <w:szCs w:val="24"/>
              </w:rPr>
            </w:pPr>
            <w:r w:rsidRPr="00A0208F">
              <w:rPr>
                <w:szCs w:val="24"/>
              </w:rPr>
              <w:t>Виды разрешенного использования не установлены</w:t>
            </w:r>
          </w:p>
        </w:tc>
      </w:tr>
    </w:tbl>
    <w:p w:rsidR="00A0208F" w:rsidRPr="00A0208F" w:rsidRDefault="00A0208F" w:rsidP="00A0208F">
      <w:pPr>
        <w:widowControl/>
        <w:spacing w:before="120"/>
        <w:ind w:firstLine="567"/>
        <w:rPr>
          <w:rFonts w:eastAsia="Times New Roman"/>
          <w:szCs w:val="20"/>
          <w:lang w:eastAsia="ru-RU"/>
        </w:rPr>
      </w:pPr>
    </w:p>
    <w:bookmarkEnd w:id="108"/>
    <w:bookmarkEnd w:id="109"/>
    <w:bookmarkEnd w:id="110"/>
    <w:p w:rsidR="00A0208F" w:rsidRPr="00A0208F" w:rsidRDefault="00A0208F" w:rsidP="00A0208F">
      <w:pPr>
        <w:widowControl/>
        <w:autoSpaceDE w:val="0"/>
        <w:autoSpaceDN w:val="0"/>
        <w:adjustRightInd w:val="0"/>
        <w:rPr>
          <w:rFonts w:eastAsia="Times New Roman"/>
          <w:b/>
          <w:szCs w:val="24"/>
          <w:lang w:eastAsia="ru-RU"/>
        </w:rPr>
      </w:pPr>
      <w:r w:rsidRPr="00A0208F">
        <w:rPr>
          <w:rFonts w:eastAsia="Times New Roman"/>
          <w:b/>
          <w:szCs w:val="24"/>
          <w:lang w:eastAsia="ru-RU"/>
        </w:rPr>
        <w:t xml:space="preserve">Параметры застройки для объектов инженерной инфраструктуры не являющихся линейными: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w:t>
      </w:r>
      <w:r w:rsidR="00412A59">
        <w:rPr>
          <w:rFonts w:eastAsia="Times New Roman"/>
          <w:szCs w:val="24"/>
          <w:lang w:eastAsia="ru-RU"/>
        </w:rPr>
        <w:t xml:space="preserve"> </w:t>
      </w:r>
      <w:proofErr w:type="spellStart"/>
      <w:r w:rsidR="00412A59">
        <w:rPr>
          <w:rFonts w:eastAsia="Times New Roman"/>
          <w:szCs w:val="24"/>
          <w:lang w:eastAsia="ru-RU"/>
        </w:rPr>
        <w:t>кв.м</w:t>
      </w:r>
      <w:proofErr w:type="spellEnd"/>
      <w:r w:rsidRPr="00A0208F">
        <w:rPr>
          <w:rFonts w:eastAsia="Times New Roman"/>
          <w:szCs w:val="24"/>
          <w:lang w:eastAsia="ru-RU"/>
        </w:rPr>
        <w:t xml:space="preserve">;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-максимальная высота объектов </w:t>
      </w:r>
      <w:r w:rsidR="00412A59">
        <w:rPr>
          <w:rFonts w:eastAsia="Times New Roman"/>
          <w:szCs w:val="24"/>
          <w:lang w:eastAsia="ru-RU"/>
        </w:rPr>
        <w:t>–</w:t>
      </w:r>
      <w:r w:rsidRPr="00A0208F">
        <w:rPr>
          <w:rFonts w:eastAsia="Times New Roman"/>
          <w:szCs w:val="24"/>
          <w:lang w:eastAsia="ru-RU"/>
        </w:rPr>
        <w:t xml:space="preserve"> 40</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 </w:t>
      </w:r>
    </w:p>
    <w:p w:rsidR="00A0208F" w:rsidRPr="00A0208F" w:rsidRDefault="00A0208F" w:rsidP="00A0208F">
      <w:pPr>
        <w:widowControl/>
        <w:autoSpaceDE w:val="0"/>
        <w:autoSpaceDN w:val="0"/>
        <w:adjustRightInd w:val="0"/>
        <w:ind w:firstLine="0"/>
        <w:rPr>
          <w:rFonts w:eastAsia="Times New Roman"/>
          <w:szCs w:val="24"/>
          <w:lang w:eastAsia="ru-RU"/>
        </w:rPr>
      </w:pPr>
      <w:r w:rsidRPr="00A0208F">
        <w:rPr>
          <w:rFonts w:eastAsia="Times New Roman"/>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w:t>
      </w:r>
      <w:r w:rsidR="00412A59">
        <w:rPr>
          <w:rFonts w:eastAsia="Times New Roman"/>
          <w:szCs w:val="24"/>
          <w:lang w:eastAsia="ru-RU"/>
        </w:rPr>
        <w:t xml:space="preserve"> </w:t>
      </w:r>
      <w:r w:rsidRPr="00A0208F">
        <w:rPr>
          <w:rFonts w:eastAsia="Times New Roman"/>
          <w:szCs w:val="24"/>
          <w:lang w:eastAsia="ru-RU"/>
        </w:rPr>
        <w:t xml:space="preserve">м. </w:t>
      </w:r>
    </w:p>
    <w:p w:rsidR="00A0208F" w:rsidRPr="00A0208F" w:rsidRDefault="00A0208F" w:rsidP="00A0208F">
      <w:pPr>
        <w:widowControl/>
        <w:spacing w:before="120"/>
        <w:ind w:firstLine="567"/>
        <w:rPr>
          <w:rFonts w:eastAsia="Times New Roman"/>
          <w:b/>
          <w:bCs/>
          <w:szCs w:val="24"/>
          <w:lang w:eastAsia="ru-RU"/>
        </w:rPr>
      </w:pPr>
      <w:r w:rsidRPr="00A0208F">
        <w:rPr>
          <w:rFonts w:eastAsia="Times New Roman"/>
          <w:b/>
          <w:szCs w:val="24"/>
          <w:lang w:eastAsia="ru-RU"/>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A0208F" w:rsidRPr="00A0208F" w:rsidRDefault="00A0208F" w:rsidP="00A0208F">
      <w:pPr>
        <w:keepNext/>
        <w:keepLines/>
        <w:widowControl/>
        <w:spacing w:before="240" w:after="240"/>
        <w:ind w:firstLine="0"/>
        <w:jc w:val="left"/>
        <w:outlineLvl w:val="1"/>
        <w:rPr>
          <w:rFonts w:eastAsia="Times New Roman"/>
          <w:b/>
          <w:szCs w:val="24"/>
          <w:lang w:eastAsia="ru-RU"/>
        </w:rPr>
      </w:pPr>
    </w:p>
    <w:p w:rsidR="00A0208F" w:rsidRPr="00A0208F" w:rsidRDefault="00A0208F" w:rsidP="00A0208F">
      <w:pPr>
        <w:keepNext/>
        <w:keepLines/>
        <w:widowControl/>
        <w:spacing w:before="240" w:after="240"/>
        <w:ind w:firstLine="0"/>
        <w:jc w:val="center"/>
        <w:outlineLvl w:val="1"/>
        <w:rPr>
          <w:rFonts w:eastAsia="Times New Roman"/>
          <w:b/>
          <w:sz w:val="28"/>
          <w:szCs w:val="20"/>
          <w:lang w:eastAsia="ru-RU"/>
        </w:rPr>
      </w:pPr>
      <w:bookmarkStart w:id="117" w:name="_Toc147492813"/>
      <w:r w:rsidRPr="00A0208F">
        <w:rPr>
          <w:rFonts w:eastAsia="Times New Roman"/>
          <w:b/>
          <w:sz w:val="28"/>
          <w:szCs w:val="20"/>
          <w:lang w:eastAsia="ru-RU"/>
        </w:rPr>
        <w:t>Статья 17. Описание ограничений использования земельных участков и объектов капитального строительства</w:t>
      </w:r>
      <w:bookmarkEnd w:id="111"/>
      <w:bookmarkEnd w:id="117"/>
    </w:p>
    <w:p w:rsidR="00A0208F" w:rsidRPr="00A0208F" w:rsidRDefault="00A0208F" w:rsidP="00A0208F">
      <w:pPr>
        <w:tabs>
          <w:tab w:val="left" w:pos="1134"/>
        </w:tabs>
        <w:ind w:firstLine="851"/>
        <w:contextualSpacing/>
        <w:rPr>
          <w:b/>
          <w:szCs w:val="24"/>
        </w:rPr>
      </w:pPr>
      <w:r w:rsidRPr="00A0208F">
        <w:rPr>
          <w:b/>
          <w:szCs w:val="24"/>
        </w:rPr>
        <w:t>Ограничения использования земельных участков и объектов капитального строительства в санитарно-защитных зонах.</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A0208F">
        <w:rPr>
          <w:rFonts w:eastAsia="Times New Roman"/>
          <w:color w:val="000000"/>
          <w:szCs w:val="24"/>
          <w:lang w:eastAsia="ru-RU"/>
        </w:rPr>
        <w:t>нефте</w:t>
      </w:r>
      <w:proofErr w:type="spellEnd"/>
      <w:r w:rsidRPr="00A0208F">
        <w:rPr>
          <w:rFonts w:eastAsia="Times New Roman"/>
          <w:color w:val="000000"/>
          <w:szCs w:val="24"/>
          <w:lang w:eastAsia="ru-RU"/>
        </w:rPr>
        <w:t xml:space="preserve">- и газопроводы, артезианские скважины для технического водоснабжения, </w:t>
      </w:r>
      <w:proofErr w:type="spellStart"/>
      <w:r w:rsidRPr="00A0208F">
        <w:rPr>
          <w:rFonts w:eastAsia="Times New Roman"/>
          <w:color w:val="000000"/>
          <w:szCs w:val="24"/>
          <w:lang w:eastAsia="ru-RU"/>
        </w:rPr>
        <w:t>водоохлаждающие</w:t>
      </w:r>
      <w:proofErr w:type="spellEnd"/>
      <w:r w:rsidRPr="00A0208F">
        <w:rPr>
          <w:rFonts w:eastAsia="Times New Roman"/>
          <w:color w:val="000000"/>
          <w:szCs w:val="24"/>
          <w:lang w:eastAsia="ru-RU"/>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0208F" w:rsidRPr="00A0208F" w:rsidRDefault="00A0208F" w:rsidP="00A0208F">
      <w:pPr>
        <w:ind w:firstLine="0"/>
        <w:rPr>
          <w:rFonts w:eastAsia="Times New Roman"/>
          <w:szCs w:val="24"/>
          <w:lang w:eastAsia="ru-RU"/>
        </w:rPr>
      </w:pPr>
    </w:p>
    <w:p w:rsidR="00A0208F" w:rsidRPr="00A0208F" w:rsidRDefault="00A0208F" w:rsidP="00FD172C">
      <w:pPr>
        <w:ind w:firstLine="708"/>
        <w:rPr>
          <w:rFonts w:eastAsia="Times New Roman"/>
          <w:szCs w:val="24"/>
          <w:lang w:eastAsia="ru-RU"/>
        </w:rPr>
      </w:pPr>
      <w:r w:rsidRPr="00A0208F">
        <w:rPr>
          <w:rFonts w:eastAsia="Times New Roman"/>
          <w:b/>
          <w:szCs w:val="24"/>
          <w:lang w:eastAsia="ru-RU"/>
        </w:rPr>
        <w:t xml:space="preserve">2. Ограничения использования земельных участков и объектов капитального строительства в </w:t>
      </w:r>
      <w:proofErr w:type="spellStart"/>
      <w:r w:rsidRPr="00A0208F">
        <w:rPr>
          <w:rFonts w:eastAsia="Times New Roman"/>
          <w:b/>
          <w:szCs w:val="24"/>
          <w:lang w:eastAsia="ru-RU"/>
        </w:rPr>
        <w:t>водоохранных</w:t>
      </w:r>
      <w:proofErr w:type="spellEnd"/>
      <w:r w:rsidRPr="00A0208F">
        <w:rPr>
          <w:rFonts w:eastAsia="Times New Roman"/>
          <w:b/>
          <w:szCs w:val="24"/>
          <w:lang w:eastAsia="ru-RU"/>
        </w:rPr>
        <w:t xml:space="preserve"> зонах и прибрежных защитных полосах.</w:t>
      </w:r>
    </w:p>
    <w:p w:rsidR="00A0208F" w:rsidRPr="00A0208F" w:rsidRDefault="00A0208F" w:rsidP="00FD172C">
      <w:pPr>
        <w:ind w:firstLine="708"/>
        <w:rPr>
          <w:rFonts w:eastAsia="Times New Roman"/>
          <w:color w:val="000000"/>
          <w:szCs w:val="24"/>
          <w:lang w:eastAsia="ru-RU"/>
        </w:rPr>
      </w:pPr>
      <w:r w:rsidRPr="00A0208F">
        <w:rPr>
          <w:rFonts w:eastAsia="Times New Roman"/>
          <w:color w:val="000000"/>
          <w:szCs w:val="24"/>
          <w:lang w:eastAsia="ru-RU"/>
        </w:rPr>
        <w:t xml:space="preserve">В границах </w:t>
      </w:r>
      <w:proofErr w:type="spellStart"/>
      <w:r w:rsidRPr="00A0208F">
        <w:rPr>
          <w:rFonts w:eastAsia="Times New Roman"/>
          <w:color w:val="000000"/>
          <w:szCs w:val="24"/>
          <w:lang w:eastAsia="ru-RU"/>
        </w:rPr>
        <w:t>водоохранных</w:t>
      </w:r>
      <w:proofErr w:type="spellEnd"/>
      <w:r w:rsidRPr="00A0208F">
        <w:rPr>
          <w:rFonts w:eastAsia="Times New Roman"/>
          <w:color w:val="000000"/>
          <w:szCs w:val="24"/>
          <w:lang w:eastAsia="ru-RU"/>
        </w:rPr>
        <w:t xml:space="preserve"> зон запрещаются:</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использование сточных вод в целях регулирования плодородия почв;</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 xml:space="preserve">размещение кладбищ, </w:t>
      </w:r>
      <w:r w:rsidR="00FD172C">
        <w:rPr>
          <w:rFonts w:eastAsia="Times New Roman"/>
          <w:color w:val="000000"/>
          <w:szCs w:val="24"/>
          <w:lang w:eastAsia="ru-RU"/>
        </w:rPr>
        <w:t>объектов уничтожения биологических отходов</w:t>
      </w:r>
      <w:r w:rsidRPr="00A0208F">
        <w:rPr>
          <w:rFonts w:eastAsia="Times New Roman"/>
          <w:color w:val="000000"/>
          <w:szCs w:val="24"/>
          <w:lang w:eastAsia="ru-RU"/>
        </w:rPr>
        <w:t>,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lastRenderedPageBreak/>
        <w:t>осуществление авиационных мер по борьбе с вредными организмами;</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 xml:space="preserve">размещение специализированных хранилищ пестицидов и </w:t>
      </w:r>
      <w:proofErr w:type="spellStart"/>
      <w:r w:rsidRPr="00A0208F">
        <w:rPr>
          <w:rFonts w:eastAsia="Times New Roman"/>
          <w:color w:val="000000"/>
          <w:szCs w:val="24"/>
          <w:lang w:eastAsia="ru-RU"/>
        </w:rPr>
        <w:t>агрохимикатов</w:t>
      </w:r>
      <w:proofErr w:type="spellEnd"/>
      <w:r w:rsidRPr="00A0208F">
        <w:rPr>
          <w:rFonts w:eastAsia="Times New Roman"/>
          <w:color w:val="000000"/>
          <w:szCs w:val="24"/>
          <w:lang w:eastAsia="ru-RU"/>
        </w:rPr>
        <w:t xml:space="preserve">, применение пестицидов и </w:t>
      </w:r>
      <w:proofErr w:type="spellStart"/>
      <w:r w:rsidRPr="00A0208F">
        <w:rPr>
          <w:rFonts w:eastAsia="Times New Roman"/>
          <w:color w:val="000000"/>
          <w:szCs w:val="24"/>
          <w:lang w:eastAsia="ru-RU"/>
        </w:rPr>
        <w:t>агрохимикатов</w:t>
      </w:r>
      <w:proofErr w:type="spellEnd"/>
      <w:r w:rsidRPr="00A0208F">
        <w:rPr>
          <w:rFonts w:eastAsia="Times New Roman"/>
          <w:color w:val="000000"/>
          <w:szCs w:val="24"/>
          <w:lang w:eastAsia="ru-RU"/>
        </w:rPr>
        <w:t>;</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сброс сточных, в том числе дренажных, вод;</w:t>
      </w:r>
    </w:p>
    <w:p w:rsidR="00A0208F" w:rsidRPr="00A0208F" w:rsidRDefault="00A0208F" w:rsidP="00C16230">
      <w:pPr>
        <w:numPr>
          <w:ilvl w:val="0"/>
          <w:numId w:val="5"/>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w:t>
      </w:r>
      <w:proofErr w:type="gramStart"/>
      <w:r w:rsidRPr="00A0208F">
        <w:rPr>
          <w:rFonts w:eastAsia="Times New Roman"/>
          <w:color w:val="000000"/>
          <w:szCs w:val="24"/>
          <w:lang w:eastAsia="ru-RU"/>
        </w:rPr>
        <w:t>в границах</w:t>
      </w:r>
      <w:proofErr w:type="gramEnd"/>
      <w:r w:rsidRPr="00A0208F">
        <w:rPr>
          <w:rFonts w:eastAsia="Times New Roman"/>
          <w:color w:val="000000"/>
          <w:szCs w:val="24"/>
          <w:lang w:eastAsia="ru-RU"/>
        </w:rPr>
        <w:t xml:space="preserve">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 xml:space="preserve">В границах </w:t>
      </w:r>
      <w:proofErr w:type="spellStart"/>
      <w:r w:rsidRPr="00A0208F">
        <w:rPr>
          <w:rFonts w:eastAsia="Times New Roman"/>
          <w:color w:val="000000"/>
          <w:szCs w:val="24"/>
          <w:lang w:eastAsia="ru-RU"/>
        </w:rPr>
        <w:t>водоохранных</w:t>
      </w:r>
      <w:proofErr w:type="spellEnd"/>
      <w:r w:rsidRPr="00A0208F">
        <w:rPr>
          <w:rFonts w:eastAsia="Times New Roman"/>
          <w:color w:val="000000"/>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0208F" w:rsidRPr="00A0208F" w:rsidRDefault="00A0208F" w:rsidP="00C16230">
      <w:pPr>
        <w:numPr>
          <w:ilvl w:val="0"/>
          <w:numId w:val="6"/>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централизованные системы водоотведения (канализации), централизованные ливневые системы водоотведения;</w:t>
      </w:r>
    </w:p>
    <w:p w:rsidR="00A0208F" w:rsidRPr="00A0208F" w:rsidRDefault="00A0208F" w:rsidP="00C16230">
      <w:pPr>
        <w:numPr>
          <w:ilvl w:val="0"/>
          <w:numId w:val="6"/>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0208F" w:rsidRPr="00A0208F" w:rsidRDefault="00A0208F" w:rsidP="00C16230">
      <w:pPr>
        <w:numPr>
          <w:ilvl w:val="0"/>
          <w:numId w:val="6"/>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A0208F" w:rsidRPr="00A0208F" w:rsidRDefault="00A0208F" w:rsidP="00C16230">
      <w:pPr>
        <w:numPr>
          <w:ilvl w:val="0"/>
          <w:numId w:val="6"/>
        </w:numPr>
        <w:tabs>
          <w:tab w:val="left" w:pos="993"/>
        </w:tabs>
        <w:ind w:left="0" w:firstLine="709"/>
        <w:rPr>
          <w:rFonts w:eastAsia="Times New Roman"/>
          <w:color w:val="000000"/>
          <w:szCs w:val="24"/>
          <w:lang w:eastAsia="ru-RU"/>
        </w:rPr>
      </w:pPr>
      <w:r w:rsidRPr="00A0208F">
        <w:rPr>
          <w:rFonts w:eastAsia="Times New Roman"/>
          <w:color w:val="000000"/>
          <w:szCs w:val="24"/>
          <w:lang w:eastAsia="ru-RU"/>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0208F" w:rsidRPr="00A0208F" w:rsidRDefault="00A0208F" w:rsidP="00FD172C">
      <w:pPr>
        <w:ind w:firstLine="708"/>
        <w:rPr>
          <w:rFonts w:eastAsia="Times New Roman"/>
          <w:color w:val="000000"/>
          <w:szCs w:val="24"/>
          <w:lang w:eastAsia="ru-RU"/>
        </w:rPr>
      </w:pPr>
      <w:r w:rsidRPr="00A0208F">
        <w:rPr>
          <w:rFonts w:eastAsia="Times New Roman"/>
          <w:color w:val="000000"/>
          <w:szCs w:val="24"/>
          <w:lang w:eastAsia="ru-RU"/>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A0208F">
        <w:rPr>
          <w:rFonts w:eastAsia="Times New Roman"/>
          <w:color w:val="000000"/>
          <w:szCs w:val="24"/>
          <w:lang w:eastAsia="ru-RU"/>
        </w:rPr>
        <w:t>водоохранных</w:t>
      </w:r>
      <w:proofErr w:type="spellEnd"/>
      <w:r w:rsidRPr="00A0208F">
        <w:rPr>
          <w:rFonts w:eastAsia="Times New Roman"/>
          <w:color w:val="000000"/>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A0208F" w:rsidRPr="00A0208F" w:rsidRDefault="00A0208F" w:rsidP="00FD172C">
      <w:pPr>
        <w:ind w:firstLine="708"/>
        <w:rPr>
          <w:rFonts w:eastAsia="Times New Roman"/>
          <w:color w:val="000000"/>
          <w:szCs w:val="24"/>
          <w:lang w:eastAsia="ru-RU"/>
        </w:rPr>
      </w:pPr>
      <w:r w:rsidRPr="00A0208F">
        <w:rPr>
          <w:rFonts w:eastAsia="Times New Roman"/>
          <w:color w:val="000000"/>
          <w:szCs w:val="24"/>
          <w:lang w:eastAsia="ru-RU"/>
        </w:rPr>
        <w:t xml:space="preserve">В границах прибрежных защитных полос наряду с установленными выше ограничениями </w:t>
      </w:r>
      <w:r w:rsidRPr="00A0208F">
        <w:rPr>
          <w:rFonts w:eastAsia="Times New Roman"/>
          <w:color w:val="000000"/>
          <w:szCs w:val="24"/>
          <w:lang w:eastAsia="ru-RU"/>
        </w:rPr>
        <w:lastRenderedPageBreak/>
        <w:t>запрещаются:</w:t>
      </w:r>
    </w:p>
    <w:p w:rsidR="00A0208F" w:rsidRPr="00A0208F" w:rsidRDefault="00A0208F" w:rsidP="00C16230">
      <w:pPr>
        <w:numPr>
          <w:ilvl w:val="0"/>
          <w:numId w:val="7"/>
        </w:numPr>
        <w:tabs>
          <w:tab w:val="left" w:pos="993"/>
        </w:tabs>
        <w:ind w:left="0" w:firstLine="709"/>
        <w:jc w:val="left"/>
        <w:rPr>
          <w:rFonts w:eastAsia="Times New Roman"/>
          <w:color w:val="000000"/>
          <w:szCs w:val="24"/>
          <w:lang w:eastAsia="ru-RU"/>
        </w:rPr>
      </w:pPr>
      <w:r w:rsidRPr="00A0208F">
        <w:rPr>
          <w:rFonts w:eastAsia="Times New Roman"/>
          <w:color w:val="000000"/>
          <w:szCs w:val="24"/>
          <w:lang w:eastAsia="ru-RU"/>
        </w:rPr>
        <w:t>распашка земель;</w:t>
      </w:r>
    </w:p>
    <w:p w:rsidR="00A0208F" w:rsidRPr="00A0208F" w:rsidRDefault="00A0208F" w:rsidP="00C16230">
      <w:pPr>
        <w:numPr>
          <w:ilvl w:val="0"/>
          <w:numId w:val="7"/>
        </w:numPr>
        <w:tabs>
          <w:tab w:val="left" w:pos="993"/>
        </w:tabs>
        <w:ind w:left="0" w:firstLine="709"/>
        <w:jc w:val="left"/>
        <w:rPr>
          <w:rFonts w:eastAsia="Times New Roman"/>
          <w:color w:val="000000"/>
          <w:szCs w:val="24"/>
          <w:lang w:eastAsia="ru-RU"/>
        </w:rPr>
      </w:pPr>
      <w:r w:rsidRPr="00A0208F">
        <w:rPr>
          <w:rFonts w:eastAsia="Times New Roman"/>
          <w:color w:val="000000"/>
          <w:szCs w:val="24"/>
          <w:lang w:eastAsia="ru-RU"/>
        </w:rPr>
        <w:t>размещение отвалов размываемых грунтов;</w:t>
      </w:r>
    </w:p>
    <w:p w:rsidR="00A0208F" w:rsidRPr="00A0208F" w:rsidRDefault="00A0208F" w:rsidP="00C16230">
      <w:pPr>
        <w:numPr>
          <w:ilvl w:val="0"/>
          <w:numId w:val="7"/>
        </w:numPr>
        <w:tabs>
          <w:tab w:val="left" w:pos="993"/>
        </w:tabs>
        <w:ind w:left="0" w:firstLine="709"/>
        <w:jc w:val="left"/>
        <w:rPr>
          <w:rFonts w:eastAsia="Times New Roman"/>
          <w:color w:val="000000"/>
          <w:szCs w:val="24"/>
          <w:lang w:eastAsia="ru-RU"/>
        </w:rPr>
      </w:pPr>
      <w:r w:rsidRPr="00A0208F">
        <w:rPr>
          <w:rFonts w:eastAsia="Times New Roman"/>
          <w:color w:val="000000"/>
          <w:szCs w:val="24"/>
          <w:lang w:eastAsia="ru-RU"/>
        </w:rPr>
        <w:t>выпас сельскохозяйственных животных и организация для них летних лагерей, ванн.</w:t>
      </w:r>
    </w:p>
    <w:p w:rsidR="00A0208F" w:rsidRPr="00A0208F" w:rsidRDefault="00A0208F" w:rsidP="00A0208F">
      <w:pPr>
        <w:ind w:firstLine="0"/>
        <w:rPr>
          <w:rFonts w:eastAsia="Times New Roman"/>
          <w:szCs w:val="24"/>
          <w:lang w:eastAsia="ru-RU"/>
        </w:rPr>
      </w:pPr>
    </w:p>
    <w:p w:rsidR="00A0208F" w:rsidRPr="00A0208F" w:rsidRDefault="00A0208F" w:rsidP="00A0208F">
      <w:pPr>
        <w:ind w:firstLine="708"/>
        <w:rPr>
          <w:rFonts w:eastAsia="Times New Roman"/>
          <w:b/>
          <w:szCs w:val="24"/>
          <w:lang w:eastAsia="ru-RU"/>
        </w:rPr>
      </w:pPr>
      <w:r w:rsidRPr="00A0208F">
        <w:rPr>
          <w:rFonts w:eastAsia="Times New Roman"/>
          <w:b/>
          <w:szCs w:val="24"/>
          <w:lang w:eastAsia="ru-RU"/>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В границах зон санитарной охраны источников водоснабжения (далее -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Здания, размещенные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0208F" w:rsidRPr="00A0208F" w:rsidRDefault="00A0208F" w:rsidP="00A0208F">
      <w:pPr>
        <w:ind w:firstLine="0"/>
        <w:rPr>
          <w:rFonts w:eastAsia="Times New Roman"/>
          <w:szCs w:val="24"/>
          <w:lang w:eastAsia="ru-RU"/>
        </w:rPr>
      </w:pPr>
    </w:p>
    <w:p w:rsidR="00A0208F" w:rsidRPr="00A0208F" w:rsidRDefault="00A0208F" w:rsidP="00A0208F">
      <w:pPr>
        <w:ind w:firstLine="708"/>
        <w:rPr>
          <w:rFonts w:eastAsia="Times New Roman"/>
          <w:szCs w:val="24"/>
          <w:lang w:eastAsia="ru-RU"/>
        </w:rPr>
      </w:pPr>
      <w:r w:rsidRPr="00A0208F">
        <w:rPr>
          <w:rFonts w:eastAsia="Times New Roman"/>
          <w:b/>
          <w:szCs w:val="24"/>
          <w:lang w:eastAsia="ru-RU"/>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строить объекты жилищно-гражданского и производственного назначения;</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устраивать свалки и склады, разливать растворы кислот, солей, щелочей и других химически активных веществ;</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разводить огонь и размещать источники огня;</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A0208F" w:rsidRPr="00A0208F" w:rsidRDefault="00A0208F" w:rsidP="00C16230">
      <w:pPr>
        <w:numPr>
          <w:ilvl w:val="0"/>
          <w:numId w:val="8"/>
        </w:numPr>
        <w:tabs>
          <w:tab w:val="left" w:pos="993"/>
        </w:tabs>
        <w:jc w:val="left"/>
        <w:rPr>
          <w:rFonts w:eastAsia="Times New Roman"/>
          <w:color w:val="000000"/>
          <w:szCs w:val="24"/>
          <w:lang w:eastAsia="ru-RU"/>
        </w:rPr>
      </w:pPr>
      <w:r w:rsidRPr="00A0208F">
        <w:rPr>
          <w:rFonts w:eastAsia="Times New Roman"/>
          <w:color w:val="000000"/>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0208F" w:rsidRPr="00A0208F" w:rsidRDefault="00A0208F" w:rsidP="00EB55E0">
      <w:pPr>
        <w:numPr>
          <w:ilvl w:val="0"/>
          <w:numId w:val="8"/>
        </w:numPr>
        <w:tabs>
          <w:tab w:val="left" w:pos="993"/>
        </w:tabs>
        <w:ind w:hanging="436"/>
        <w:jc w:val="left"/>
        <w:rPr>
          <w:rFonts w:eastAsia="Times New Roman"/>
          <w:color w:val="000000"/>
          <w:szCs w:val="24"/>
          <w:lang w:eastAsia="ru-RU"/>
        </w:rPr>
      </w:pPr>
      <w:r w:rsidRPr="00A0208F">
        <w:rPr>
          <w:rFonts w:eastAsia="Times New Roman"/>
          <w:color w:val="000000"/>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0208F" w:rsidRPr="00A0208F" w:rsidRDefault="00A0208F" w:rsidP="00EB55E0">
      <w:pPr>
        <w:numPr>
          <w:ilvl w:val="0"/>
          <w:numId w:val="8"/>
        </w:numPr>
        <w:tabs>
          <w:tab w:val="left" w:pos="993"/>
        </w:tabs>
        <w:ind w:hanging="436"/>
        <w:jc w:val="left"/>
        <w:rPr>
          <w:rFonts w:eastAsia="Times New Roman"/>
          <w:color w:val="000000"/>
          <w:szCs w:val="24"/>
          <w:lang w:eastAsia="ru-RU"/>
        </w:rPr>
      </w:pPr>
      <w:bookmarkStart w:id="118" w:name="_GoBack"/>
      <w:bookmarkEnd w:id="118"/>
      <w:r w:rsidRPr="00A0208F">
        <w:rPr>
          <w:rFonts w:eastAsia="Times New Roman"/>
          <w:color w:val="000000"/>
          <w:szCs w:val="24"/>
          <w:lang w:eastAsia="ru-RU"/>
        </w:rPr>
        <w:t>самовольно подключаться к газораспределительным сетям.</w:t>
      </w:r>
    </w:p>
    <w:p w:rsidR="00A0208F" w:rsidRPr="00A0208F" w:rsidRDefault="00A0208F" w:rsidP="00A0208F">
      <w:pPr>
        <w:ind w:firstLine="0"/>
        <w:rPr>
          <w:rFonts w:eastAsia="Times New Roman"/>
          <w:color w:val="000000"/>
          <w:szCs w:val="24"/>
          <w:lang w:eastAsia="ru-RU"/>
        </w:rPr>
      </w:pPr>
      <w:r w:rsidRPr="00A0208F">
        <w:rPr>
          <w:rFonts w:eastAsia="Times New Roman"/>
          <w:color w:val="000000"/>
          <w:szCs w:val="24"/>
          <w:lang w:eastAsia="ru-RU"/>
        </w:rPr>
        <w:t xml:space="preserve">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w:t>
      </w:r>
      <w:r w:rsidRPr="00A0208F">
        <w:rPr>
          <w:rFonts w:eastAsia="Times New Roman"/>
          <w:color w:val="000000"/>
          <w:szCs w:val="24"/>
          <w:lang w:eastAsia="ru-RU"/>
        </w:rPr>
        <w:lastRenderedPageBreak/>
        <w:t>охранных зонах, предварительного письменного уведомления имеют право проводить следующие работы в охранных зонах:</w:t>
      </w:r>
    </w:p>
    <w:p w:rsidR="00A0208F" w:rsidRPr="00A0208F" w:rsidRDefault="00A0208F" w:rsidP="00C16230">
      <w:pPr>
        <w:numPr>
          <w:ilvl w:val="0"/>
          <w:numId w:val="9"/>
        </w:numPr>
        <w:tabs>
          <w:tab w:val="left" w:pos="993"/>
        </w:tabs>
        <w:jc w:val="left"/>
        <w:rPr>
          <w:rFonts w:eastAsia="Times New Roman"/>
          <w:color w:val="000000"/>
          <w:szCs w:val="24"/>
          <w:lang w:eastAsia="ru-RU"/>
        </w:rPr>
      </w:pPr>
      <w:r w:rsidRPr="00A0208F">
        <w:rPr>
          <w:rFonts w:eastAsia="Times New Roman"/>
          <w:color w:val="000000"/>
          <w:szCs w:val="24"/>
          <w:lang w:eastAsia="ru-RU"/>
        </w:rPr>
        <w:t>техническое обслуживание, ремонт и диагностирование газораспределительных сетей;</w:t>
      </w:r>
    </w:p>
    <w:p w:rsidR="00A0208F" w:rsidRPr="00A0208F" w:rsidRDefault="00A0208F" w:rsidP="00C16230">
      <w:pPr>
        <w:numPr>
          <w:ilvl w:val="0"/>
          <w:numId w:val="9"/>
        </w:numPr>
        <w:tabs>
          <w:tab w:val="left" w:pos="993"/>
        </w:tabs>
        <w:jc w:val="left"/>
        <w:rPr>
          <w:rFonts w:eastAsia="Times New Roman"/>
          <w:color w:val="000000"/>
          <w:szCs w:val="24"/>
          <w:lang w:eastAsia="ru-RU"/>
        </w:rPr>
      </w:pPr>
      <w:r w:rsidRPr="00A0208F">
        <w:rPr>
          <w:rFonts w:eastAsia="Times New Roman"/>
          <w:color w:val="000000"/>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A0208F" w:rsidRPr="00A0208F" w:rsidRDefault="00A0208F" w:rsidP="00C16230">
      <w:pPr>
        <w:numPr>
          <w:ilvl w:val="0"/>
          <w:numId w:val="9"/>
        </w:numPr>
        <w:tabs>
          <w:tab w:val="left" w:pos="993"/>
        </w:tabs>
        <w:jc w:val="left"/>
        <w:rPr>
          <w:rFonts w:eastAsia="Times New Roman"/>
          <w:color w:val="000000"/>
          <w:szCs w:val="24"/>
          <w:lang w:eastAsia="ru-RU"/>
        </w:rPr>
      </w:pPr>
      <w:r w:rsidRPr="00A0208F">
        <w:rPr>
          <w:rFonts w:eastAsia="Times New Roman"/>
          <w:color w:val="000000"/>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A0208F" w:rsidRPr="00A0208F" w:rsidRDefault="00A0208F" w:rsidP="00C16230">
      <w:pPr>
        <w:numPr>
          <w:ilvl w:val="0"/>
          <w:numId w:val="9"/>
        </w:numPr>
        <w:tabs>
          <w:tab w:val="left" w:pos="993"/>
        </w:tabs>
        <w:jc w:val="left"/>
        <w:rPr>
          <w:rFonts w:eastAsia="Times New Roman"/>
          <w:color w:val="000000"/>
          <w:szCs w:val="24"/>
          <w:lang w:eastAsia="ru-RU"/>
        </w:rPr>
      </w:pPr>
      <w:r w:rsidRPr="00A0208F">
        <w:rPr>
          <w:rFonts w:eastAsia="Times New Roman"/>
          <w:color w:val="000000"/>
          <w:szCs w:val="24"/>
          <w:lang w:eastAsia="ru-RU"/>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A0208F" w:rsidRPr="00A0208F" w:rsidRDefault="00A0208F" w:rsidP="00A0208F">
      <w:pPr>
        <w:ind w:firstLine="0"/>
        <w:rPr>
          <w:rFonts w:eastAsia="Times New Roman"/>
          <w:b/>
          <w:bCs/>
          <w:szCs w:val="24"/>
          <w:lang w:eastAsia="ru-RU"/>
        </w:rPr>
      </w:pPr>
    </w:p>
    <w:p w:rsidR="00A0208F" w:rsidRPr="00A0208F" w:rsidRDefault="00A0208F" w:rsidP="00A0208F">
      <w:pPr>
        <w:ind w:firstLine="0"/>
        <w:rPr>
          <w:rFonts w:eastAsia="Times New Roman"/>
          <w:b/>
          <w:bCs/>
          <w:szCs w:val="24"/>
          <w:lang w:eastAsia="ru-RU"/>
        </w:rPr>
      </w:pPr>
    </w:p>
    <w:p w:rsidR="00A0208F" w:rsidRPr="00A0208F" w:rsidRDefault="00A0208F" w:rsidP="00A0208F">
      <w:pPr>
        <w:ind w:firstLine="708"/>
        <w:rPr>
          <w:rFonts w:eastAsia="Times New Roman"/>
          <w:b/>
          <w:szCs w:val="24"/>
          <w:lang w:eastAsia="ru-RU"/>
        </w:rPr>
      </w:pPr>
      <w:r w:rsidRPr="00A0208F">
        <w:rPr>
          <w:rFonts w:eastAsia="Times New Roman"/>
          <w:b/>
          <w:szCs w:val="24"/>
          <w:lang w:eastAsia="ru-RU"/>
        </w:rPr>
        <w:t xml:space="preserve">5. Ограничения использования земельных участков и объектов капитального строительства в границах охранных зон </w:t>
      </w:r>
      <w:r w:rsidRPr="00A0208F">
        <w:rPr>
          <w:rFonts w:eastAsia="Times New Roman"/>
          <w:b/>
          <w:bCs/>
          <w:szCs w:val="24"/>
          <w:lang w:eastAsia="ru-RU"/>
        </w:rPr>
        <w:t>объектов электросетевого хозяйства</w:t>
      </w:r>
      <w:r w:rsidRPr="00A0208F">
        <w:rPr>
          <w:rFonts w:eastAsia="Times New Roman"/>
          <w:b/>
          <w:szCs w:val="24"/>
          <w:lang w:eastAsia="ru-RU"/>
        </w:rPr>
        <w:t>.</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0208F" w:rsidRPr="00A0208F" w:rsidRDefault="00A0208F" w:rsidP="00C16230">
      <w:pPr>
        <w:numPr>
          <w:ilvl w:val="0"/>
          <w:numId w:val="10"/>
        </w:numPr>
        <w:tabs>
          <w:tab w:val="left" w:pos="993"/>
        </w:tabs>
        <w:jc w:val="left"/>
        <w:rPr>
          <w:rFonts w:eastAsia="Times New Roman"/>
          <w:color w:val="000000"/>
          <w:szCs w:val="24"/>
          <w:lang w:eastAsia="ru-RU"/>
        </w:rPr>
      </w:pPr>
      <w:r w:rsidRPr="00A0208F">
        <w:rPr>
          <w:rFonts w:eastAsia="Times New Roman"/>
          <w:color w:val="000000"/>
          <w:szCs w:val="24"/>
          <w:lang w:eastAsia="ru-RU"/>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0208F" w:rsidRPr="00A0208F" w:rsidRDefault="00A0208F" w:rsidP="00C16230">
      <w:pPr>
        <w:numPr>
          <w:ilvl w:val="0"/>
          <w:numId w:val="10"/>
        </w:numPr>
        <w:tabs>
          <w:tab w:val="left" w:pos="993"/>
        </w:tabs>
        <w:jc w:val="left"/>
        <w:rPr>
          <w:rFonts w:eastAsia="Times New Roman"/>
          <w:color w:val="000000"/>
          <w:szCs w:val="24"/>
          <w:lang w:eastAsia="ru-RU"/>
        </w:rPr>
      </w:pPr>
      <w:r w:rsidRPr="00A0208F">
        <w:rPr>
          <w:rFonts w:eastAsia="Times New Roman"/>
          <w:color w:val="000000"/>
          <w:szCs w:val="24"/>
          <w:lang w:eastAsia="ru-RU"/>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0208F" w:rsidRPr="00A0208F" w:rsidRDefault="00A0208F" w:rsidP="00C16230">
      <w:pPr>
        <w:numPr>
          <w:ilvl w:val="0"/>
          <w:numId w:val="10"/>
        </w:numPr>
        <w:tabs>
          <w:tab w:val="left" w:pos="993"/>
        </w:tabs>
        <w:jc w:val="left"/>
        <w:rPr>
          <w:rFonts w:eastAsia="Times New Roman"/>
          <w:color w:val="000000"/>
          <w:szCs w:val="24"/>
          <w:lang w:eastAsia="ru-RU"/>
        </w:rPr>
      </w:pPr>
      <w:r w:rsidRPr="00A0208F">
        <w:rPr>
          <w:rFonts w:eastAsia="Times New Roman"/>
          <w:color w:val="000000"/>
          <w:szCs w:val="24"/>
          <w:lang w:eastAsia="ru-RU"/>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0208F" w:rsidRPr="00A0208F" w:rsidRDefault="00A0208F" w:rsidP="00C16230">
      <w:pPr>
        <w:numPr>
          <w:ilvl w:val="0"/>
          <w:numId w:val="10"/>
        </w:numPr>
        <w:tabs>
          <w:tab w:val="left" w:pos="993"/>
        </w:tabs>
        <w:jc w:val="left"/>
        <w:rPr>
          <w:rFonts w:eastAsia="Times New Roman"/>
          <w:color w:val="000000"/>
          <w:szCs w:val="24"/>
          <w:lang w:eastAsia="ru-RU"/>
        </w:rPr>
      </w:pPr>
      <w:r w:rsidRPr="00A0208F">
        <w:rPr>
          <w:rFonts w:eastAsia="Times New Roman"/>
          <w:color w:val="000000"/>
          <w:szCs w:val="24"/>
          <w:lang w:eastAsia="ru-RU"/>
        </w:rPr>
        <w:t>размещать свалки;</w:t>
      </w:r>
    </w:p>
    <w:p w:rsidR="00A0208F" w:rsidRPr="00A0208F" w:rsidRDefault="00A0208F" w:rsidP="00C16230">
      <w:pPr>
        <w:numPr>
          <w:ilvl w:val="0"/>
          <w:numId w:val="10"/>
        </w:numPr>
        <w:tabs>
          <w:tab w:val="left" w:pos="993"/>
        </w:tabs>
        <w:jc w:val="left"/>
        <w:rPr>
          <w:rFonts w:eastAsia="Times New Roman"/>
          <w:color w:val="000000"/>
          <w:szCs w:val="24"/>
          <w:lang w:eastAsia="ru-RU"/>
        </w:rPr>
      </w:pPr>
      <w:r w:rsidRPr="00A0208F">
        <w:rPr>
          <w:rFonts w:eastAsia="Times New Roman"/>
          <w:color w:val="000000"/>
          <w:szCs w:val="24"/>
          <w:lang w:eastAsia="ru-RU"/>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0208F" w:rsidRPr="00A0208F" w:rsidRDefault="00A0208F" w:rsidP="00A0208F">
      <w:pPr>
        <w:ind w:firstLine="0"/>
        <w:rPr>
          <w:rFonts w:eastAsia="Times New Roman"/>
          <w:color w:val="000000"/>
          <w:szCs w:val="24"/>
          <w:lang w:eastAsia="ru-RU"/>
        </w:rPr>
      </w:pPr>
      <w:r w:rsidRPr="00A0208F">
        <w:rPr>
          <w:rFonts w:eastAsia="Times New Roman"/>
          <w:color w:val="000000"/>
          <w:szCs w:val="24"/>
          <w:lang w:eastAsia="ru-RU"/>
        </w:rPr>
        <w:t xml:space="preserve">В охранных зонах, установленных для объектов электросетевого хозяйства напряжением свыше </w:t>
      </w:r>
      <w:r w:rsidRPr="00A0208F">
        <w:rPr>
          <w:rFonts w:eastAsia="Times New Roman"/>
          <w:color w:val="000000"/>
          <w:szCs w:val="24"/>
          <w:lang w:eastAsia="ru-RU"/>
        </w:rPr>
        <w:lastRenderedPageBreak/>
        <w:t>1000 вольт, помимо действий, предусмотренных абзацем выше, запрещается:</w:t>
      </w:r>
    </w:p>
    <w:p w:rsidR="00A0208F" w:rsidRPr="00A0208F" w:rsidRDefault="00A0208F" w:rsidP="00C16230">
      <w:pPr>
        <w:numPr>
          <w:ilvl w:val="0"/>
          <w:numId w:val="11"/>
        </w:numPr>
        <w:tabs>
          <w:tab w:val="left" w:pos="993"/>
        </w:tabs>
        <w:jc w:val="left"/>
        <w:rPr>
          <w:rFonts w:eastAsia="Times New Roman"/>
          <w:color w:val="000000"/>
          <w:szCs w:val="24"/>
          <w:lang w:eastAsia="ru-RU"/>
        </w:rPr>
      </w:pPr>
      <w:r w:rsidRPr="00A0208F">
        <w:rPr>
          <w:rFonts w:eastAsia="Times New Roman"/>
          <w:color w:val="000000"/>
          <w:szCs w:val="24"/>
          <w:lang w:eastAsia="ru-RU"/>
        </w:rPr>
        <w:t>складировать или размещать хранилища любых, в том числе горюче-смазочных, материалов;</w:t>
      </w:r>
    </w:p>
    <w:p w:rsidR="00A0208F" w:rsidRPr="00A0208F" w:rsidRDefault="00A0208F" w:rsidP="00C16230">
      <w:pPr>
        <w:numPr>
          <w:ilvl w:val="0"/>
          <w:numId w:val="11"/>
        </w:numPr>
        <w:tabs>
          <w:tab w:val="left" w:pos="993"/>
        </w:tabs>
        <w:jc w:val="left"/>
        <w:rPr>
          <w:rFonts w:eastAsia="Times New Roman"/>
          <w:color w:val="000000"/>
          <w:szCs w:val="24"/>
          <w:lang w:eastAsia="ru-RU"/>
        </w:rPr>
      </w:pPr>
      <w:r w:rsidRPr="00A0208F">
        <w:rPr>
          <w:rFonts w:eastAsia="Times New Roman"/>
          <w:color w:val="000000"/>
          <w:szCs w:val="24"/>
          <w:lang w:eastAsia="ru-RU"/>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0208F" w:rsidRPr="00A0208F" w:rsidRDefault="00A0208F" w:rsidP="00C16230">
      <w:pPr>
        <w:numPr>
          <w:ilvl w:val="0"/>
          <w:numId w:val="11"/>
        </w:numPr>
        <w:tabs>
          <w:tab w:val="left" w:pos="993"/>
        </w:tabs>
        <w:jc w:val="left"/>
        <w:rPr>
          <w:rFonts w:eastAsia="Times New Roman"/>
          <w:color w:val="000000"/>
          <w:szCs w:val="24"/>
          <w:lang w:eastAsia="ru-RU"/>
        </w:rPr>
      </w:pPr>
      <w:r w:rsidRPr="00A0208F">
        <w:rPr>
          <w:rFonts w:eastAsia="Times New Roman"/>
          <w:color w:val="000000"/>
          <w:szCs w:val="24"/>
          <w:lang w:eastAsia="ru-RU"/>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0208F" w:rsidRPr="00A0208F" w:rsidRDefault="00A0208F" w:rsidP="00C16230">
      <w:pPr>
        <w:numPr>
          <w:ilvl w:val="0"/>
          <w:numId w:val="11"/>
        </w:numPr>
        <w:tabs>
          <w:tab w:val="left" w:pos="993"/>
        </w:tabs>
        <w:jc w:val="left"/>
        <w:rPr>
          <w:rFonts w:eastAsia="Times New Roman"/>
          <w:color w:val="000000"/>
          <w:szCs w:val="24"/>
          <w:lang w:eastAsia="ru-RU"/>
        </w:rPr>
      </w:pPr>
      <w:r w:rsidRPr="00A0208F">
        <w:rPr>
          <w:rFonts w:eastAsia="Times New Roman"/>
          <w:color w:val="000000"/>
          <w:szCs w:val="24"/>
          <w:lang w:eastAsia="ru-RU"/>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0208F" w:rsidRPr="00A0208F" w:rsidRDefault="00A0208F" w:rsidP="00C16230">
      <w:pPr>
        <w:numPr>
          <w:ilvl w:val="0"/>
          <w:numId w:val="11"/>
        </w:numPr>
        <w:tabs>
          <w:tab w:val="left" w:pos="993"/>
        </w:tabs>
        <w:jc w:val="left"/>
        <w:rPr>
          <w:rFonts w:eastAsia="Times New Roman"/>
          <w:color w:val="000000"/>
          <w:szCs w:val="24"/>
          <w:lang w:eastAsia="ru-RU"/>
        </w:rPr>
      </w:pPr>
      <w:r w:rsidRPr="00A0208F">
        <w:rPr>
          <w:rFonts w:eastAsia="Times New Roman"/>
          <w:color w:val="000000"/>
          <w:szCs w:val="24"/>
          <w:lang w:eastAsia="ru-RU"/>
        </w:rPr>
        <w:t>осуществлять проход судов с поднятыми стрелами кранов и других механизмов (в охранных зонах воздушных линий электропередачи).</w:t>
      </w:r>
    </w:p>
    <w:p w:rsidR="00A0208F" w:rsidRPr="00A0208F" w:rsidRDefault="00A0208F" w:rsidP="00A0208F">
      <w:pPr>
        <w:ind w:firstLine="0"/>
        <w:rPr>
          <w:rFonts w:eastAsia="Times New Roman"/>
          <w:color w:val="000000"/>
          <w:szCs w:val="24"/>
          <w:lang w:eastAsia="ru-RU"/>
        </w:rPr>
      </w:pPr>
      <w:r w:rsidRPr="00A0208F">
        <w:rPr>
          <w:rFonts w:eastAsia="Times New Roman"/>
          <w:color w:val="000000"/>
          <w:szCs w:val="24"/>
          <w:lang w:eastAsia="ru-RU"/>
        </w:rPr>
        <w:t>В пределах охранных зон без письменного решения о согласовании сетевых организаций юридическим и физическим лицам запрещаются:</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строительство, капитальный ремонт, реконструкция или снос зданий и сооружений;</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горные, взрывные, мелиоративные работы, в том числе связанные с временным затоплением земель;</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посадка и вырубка деревьев и кустарников;</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0208F" w:rsidRPr="00A0208F" w:rsidRDefault="00A0208F" w:rsidP="00C16230">
      <w:pPr>
        <w:numPr>
          <w:ilvl w:val="0"/>
          <w:numId w:val="12"/>
        </w:numPr>
        <w:tabs>
          <w:tab w:val="left" w:pos="993"/>
        </w:tabs>
        <w:jc w:val="left"/>
        <w:rPr>
          <w:rFonts w:eastAsia="Times New Roman"/>
          <w:color w:val="000000"/>
          <w:szCs w:val="24"/>
          <w:lang w:eastAsia="ru-RU"/>
        </w:rPr>
      </w:pPr>
      <w:r w:rsidRPr="00A0208F">
        <w:rPr>
          <w:rFonts w:eastAsia="Times New Roman"/>
          <w:color w:val="000000"/>
          <w:szCs w:val="24"/>
          <w:lang w:eastAsia="ru-RU"/>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0208F" w:rsidRPr="00A0208F" w:rsidRDefault="00A0208F" w:rsidP="00FD172C">
      <w:pPr>
        <w:ind w:firstLine="0"/>
        <w:rPr>
          <w:rFonts w:eastAsia="Times New Roman"/>
          <w:color w:val="000000"/>
          <w:szCs w:val="24"/>
          <w:lang w:eastAsia="ru-RU"/>
        </w:rPr>
      </w:pPr>
      <w:r w:rsidRPr="00A0208F">
        <w:rPr>
          <w:rFonts w:eastAsia="Times New Roman"/>
          <w:color w:val="000000"/>
          <w:szCs w:val="24"/>
          <w:lang w:eastAsia="ru-RU"/>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A0208F" w:rsidRPr="00A0208F" w:rsidRDefault="00A0208F" w:rsidP="00C16230">
      <w:pPr>
        <w:numPr>
          <w:ilvl w:val="0"/>
          <w:numId w:val="13"/>
        </w:numPr>
        <w:tabs>
          <w:tab w:val="left" w:pos="993"/>
        </w:tabs>
        <w:jc w:val="left"/>
        <w:rPr>
          <w:rFonts w:eastAsia="Times New Roman"/>
          <w:color w:val="000000"/>
          <w:szCs w:val="24"/>
          <w:lang w:eastAsia="ru-RU"/>
        </w:rPr>
      </w:pPr>
      <w:r w:rsidRPr="00A0208F">
        <w:rPr>
          <w:rFonts w:eastAsia="Times New Roman"/>
          <w:color w:val="000000"/>
          <w:szCs w:val="24"/>
          <w:lang w:eastAsia="ru-RU"/>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0208F" w:rsidRPr="00A0208F" w:rsidRDefault="00A0208F" w:rsidP="00C16230">
      <w:pPr>
        <w:numPr>
          <w:ilvl w:val="0"/>
          <w:numId w:val="13"/>
        </w:numPr>
        <w:tabs>
          <w:tab w:val="left" w:pos="993"/>
        </w:tabs>
        <w:jc w:val="left"/>
        <w:rPr>
          <w:rFonts w:eastAsia="Times New Roman"/>
          <w:color w:val="000000"/>
          <w:szCs w:val="24"/>
          <w:lang w:eastAsia="ru-RU"/>
        </w:rPr>
      </w:pPr>
      <w:r w:rsidRPr="00A0208F">
        <w:rPr>
          <w:rFonts w:eastAsia="Times New Roman"/>
          <w:color w:val="000000"/>
          <w:szCs w:val="24"/>
          <w:lang w:eastAsia="ru-RU"/>
        </w:rPr>
        <w:lastRenderedPageBreak/>
        <w:t>складировать или размещать хранилища любых, в том числе горюче-смазочных, материалов;</w:t>
      </w:r>
    </w:p>
    <w:p w:rsidR="00A0208F" w:rsidRPr="00A0208F" w:rsidRDefault="00A0208F" w:rsidP="00C16230">
      <w:pPr>
        <w:numPr>
          <w:ilvl w:val="0"/>
          <w:numId w:val="13"/>
        </w:numPr>
        <w:tabs>
          <w:tab w:val="left" w:pos="993"/>
        </w:tabs>
        <w:jc w:val="left"/>
        <w:rPr>
          <w:rFonts w:eastAsia="Times New Roman"/>
          <w:color w:val="000000"/>
          <w:szCs w:val="24"/>
          <w:lang w:eastAsia="ru-RU"/>
        </w:rPr>
      </w:pPr>
      <w:r w:rsidRPr="00A0208F">
        <w:rPr>
          <w:rFonts w:eastAsia="Times New Roman"/>
          <w:color w:val="000000"/>
          <w:szCs w:val="24"/>
          <w:lang w:eastAsia="ru-RU"/>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A0208F" w:rsidRPr="00A0208F" w:rsidRDefault="00A0208F" w:rsidP="00A0208F">
      <w:pPr>
        <w:ind w:firstLine="708"/>
        <w:rPr>
          <w:rFonts w:eastAsia="Times New Roman"/>
          <w:color w:val="000000"/>
          <w:szCs w:val="24"/>
          <w:lang w:eastAsia="ru-RU"/>
        </w:rPr>
      </w:pPr>
      <w:r w:rsidRPr="00A0208F">
        <w:rPr>
          <w:rFonts w:eastAsia="Times New Roman"/>
          <w:color w:val="000000"/>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708"/>
        <w:rPr>
          <w:rFonts w:eastAsia="Times New Roman"/>
          <w:b/>
          <w:bCs/>
          <w:szCs w:val="24"/>
          <w:lang w:eastAsia="ru-RU"/>
        </w:rPr>
      </w:pPr>
      <w:r w:rsidRPr="00A0208F">
        <w:rPr>
          <w:rFonts w:eastAsia="Times New Roman"/>
          <w:b/>
          <w:szCs w:val="24"/>
          <w:lang w:eastAsia="ru-RU"/>
        </w:rPr>
        <w:t>6. Ограничения использования земельных участков и объектов капитального строительства в границах охранных</w:t>
      </w:r>
      <w:r w:rsidRPr="00A0208F">
        <w:rPr>
          <w:rFonts w:eastAsia="Times New Roman"/>
          <w:b/>
          <w:bCs/>
          <w:szCs w:val="24"/>
          <w:lang w:eastAsia="ru-RU"/>
        </w:rPr>
        <w:t xml:space="preserve"> зон линий и сооружений связи.</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 xml:space="preserve">В границах охранных зон линий и сооружений связи запрещается возведение зданий и сооружений, а также посадка деревьев. </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A0208F" w:rsidRPr="00A0208F" w:rsidRDefault="00A0208F" w:rsidP="00A0208F">
      <w:pPr>
        <w:ind w:firstLine="0"/>
        <w:rPr>
          <w:rFonts w:eastAsia="Times New Roman"/>
          <w:b/>
          <w:szCs w:val="24"/>
          <w:lang w:eastAsia="ru-RU"/>
        </w:rPr>
      </w:pPr>
    </w:p>
    <w:p w:rsidR="00A0208F" w:rsidRPr="00A0208F" w:rsidRDefault="00A0208F" w:rsidP="00A0208F">
      <w:pPr>
        <w:ind w:firstLine="708"/>
        <w:rPr>
          <w:rFonts w:eastAsia="Times New Roman"/>
          <w:b/>
          <w:szCs w:val="24"/>
          <w:lang w:eastAsia="ru-RU"/>
        </w:rPr>
      </w:pPr>
      <w:r w:rsidRPr="00A0208F">
        <w:rPr>
          <w:rFonts w:eastAsia="Times New Roman"/>
          <w:b/>
          <w:szCs w:val="24"/>
          <w:lang w:eastAsia="ru-RU"/>
        </w:rPr>
        <w:t>7. Ограничения использования земельных участков и объектов капитального строительства в границах придорожных полос.</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A0208F" w:rsidRPr="00A0208F" w:rsidRDefault="00A0208F" w:rsidP="00A0208F">
      <w:pPr>
        <w:ind w:firstLine="708"/>
        <w:rPr>
          <w:rFonts w:eastAsia="Times New Roman"/>
          <w:szCs w:val="24"/>
          <w:lang w:eastAsia="ru-RU"/>
        </w:rPr>
      </w:pPr>
      <w:r w:rsidRPr="00A0208F">
        <w:rPr>
          <w:rFonts w:eastAsia="Times New Roman"/>
          <w:szCs w:val="24"/>
          <w:lang w:eastAsia="ru-RU"/>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w:t>
      </w:r>
      <w:r w:rsidRPr="00A0208F">
        <w:rPr>
          <w:rFonts w:eastAsia="Times New Roman"/>
          <w:szCs w:val="24"/>
          <w:lang w:eastAsia="ru-RU"/>
        </w:rPr>
        <w:lastRenderedPageBreak/>
        <w:t>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A0208F" w:rsidRPr="00A0208F" w:rsidRDefault="00A0208F" w:rsidP="00A0208F">
      <w:pPr>
        <w:rPr>
          <w:b/>
          <w:szCs w:val="24"/>
        </w:rPr>
      </w:pPr>
    </w:p>
    <w:p w:rsidR="00A0208F" w:rsidRPr="00A0208F" w:rsidRDefault="00A0208F" w:rsidP="00A0208F">
      <w:pPr>
        <w:rPr>
          <w:rFonts w:eastAsia="Times New Roman"/>
          <w:b/>
          <w:szCs w:val="24"/>
          <w:lang w:eastAsia="ru-RU"/>
        </w:rPr>
      </w:pPr>
      <w:r w:rsidRPr="00A0208F">
        <w:rPr>
          <w:b/>
          <w:szCs w:val="24"/>
        </w:rPr>
        <w:t>8.</w:t>
      </w:r>
      <w:r w:rsidRPr="00A0208F">
        <w:rPr>
          <w:rFonts w:eastAsia="Times New Roman"/>
          <w:b/>
          <w:szCs w:val="24"/>
          <w:lang w:eastAsia="ru-RU"/>
        </w:rPr>
        <w:t xml:space="preserve">  Ограничения использования земельных участков и объектов капитального строительства в границах охранной зоны стационарных пунктов наблюдений за состоянием окружающей среды, ее загрязнением.</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В границах охранной зоны запрещается:</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 xml:space="preserve">в) проведение горных, </w:t>
      </w:r>
      <w:proofErr w:type="gramStart"/>
      <w:r w:rsidRPr="00A0208F">
        <w:rPr>
          <w:rFonts w:eastAsia="Times New Roman"/>
          <w:szCs w:val="24"/>
          <w:lang w:eastAsia="ru-RU"/>
        </w:rPr>
        <w:t>геолого-разведочных</w:t>
      </w:r>
      <w:proofErr w:type="gramEnd"/>
      <w:r w:rsidRPr="00A0208F">
        <w:rPr>
          <w:rFonts w:eastAsia="Times New Roman"/>
          <w:szCs w:val="24"/>
          <w:lang w:eastAsia="ru-RU"/>
        </w:rPr>
        <w:t xml:space="preserve"> и взрывных работ, а также земляных работ;</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г) организация стоянки автомобильного и (или) водного транспорта, других механизмов, сооружение причалов и пристаней;</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е) складирование удобрений, отходов производства и потребления.</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В пределах охранной зоны не допускается выделение 2 или более территорий (</w:t>
      </w:r>
      <w:proofErr w:type="spellStart"/>
      <w:r w:rsidRPr="00A0208F">
        <w:rPr>
          <w:rFonts w:eastAsia="Times New Roman"/>
          <w:szCs w:val="24"/>
          <w:lang w:eastAsia="ru-RU"/>
        </w:rPr>
        <w:t>подзон</w:t>
      </w:r>
      <w:proofErr w:type="spellEnd"/>
      <w:r w:rsidRPr="00A0208F">
        <w:rPr>
          <w:rFonts w:eastAsia="Times New Roman"/>
          <w:szCs w:val="24"/>
          <w:lang w:eastAsia="ru-RU"/>
        </w:rPr>
        <w:t>), в отношении которых устанавливаются различные ограничения использования земельных участков.</w:t>
      </w:r>
    </w:p>
    <w:p w:rsidR="00A0208F" w:rsidRPr="00A0208F" w:rsidRDefault="00A0208F" w:rsidP="00A0208F">
      <w:pPr>
        <w:autoSpaceDE w:val="0"/>
        <w:autoSpaceDN w:val="0"/>
        <w:adjustRightInd w:val="0"/>
        <w:ind w:firstLine="540"/>
        <w:rPr>
          <w:rFonts w:eastAsia="Times New Roman"/>
          <w:szCs w:val="24"/>
          <w:lang w:eastAsia="ru-RU"/>
        </w:rPr>
      </w:pPr>
      <w:r w:rsidRPr="00A0208F">
        <w:rPr>
          <w:rFonts w:eastAsia="Times New Roman"/>
          <w:szCs w:val="24"/>
          <w:lang w:eastAsia="ru-RU"/>
        </w:rPr>
        <w:t>Соблюдение установленных в границах охранных зон ограничений является обязательным при использовании земельных участков и водных объектов.</w:t>
      </w:r>
    </w:p>
    <w:p w:rsidR="00A0208F" w:rsidRPr="00A0208F" w:rsidRDefault="00A0208F" w:rsidP="00A0208F">
      <w:pPr>
        <w:ind w:firstLine="540"/>
        <w:rPr>
          <w:rFonts w:eastAsia="Times New Roman"/>
          <w:szCs w:val="24"/>
          <w:lang w:eastAsia="ru-RU"/>
        </w:rPr>
      </w:pPr>
      <w:r w:rsidRPr="00A0208F">
        <w:rPr>
          <w:rFonts w:eastAsia="Times New Roman"/>
          <w:szCs w:val="24"/>
          <w:lang w:eastAsia="ru-RU"/>
        </w:rPr>
        <w:t>Выявление случаев нарушения режима охранной зоны осуществляется территориальным органом с учетом информации, направляемой организацией наблюдательной сети.</w:t>
      </w:r>
    </w:p>
    <w:p w:rsidR="00A0208F" w:rsidRPr="00A0208F" w:rsidRDefault="00A0208F" w:rsidP="00A0208F">
      <w:pPr>
        <w:ind w:firstLine="540"/>
        <w:rPr>
          <w:rFonts w:eastAsia="Times New Roman"/>
          <w:szCs w:val="24"/>
          <w:lang w:eastAsia="ru-RU"/>
        </w:rPr>
      </w:pPr>
      <w:r w:rsidRPr="00A0208F">
        <w:rPr>
          <w:rFonts w:eastAsia="Times New Roman"/>
          <w:b/>
          <w:szCs w:val="24"/>
          <w:lang w:eastAsia="ru-RU"/>
        </w:rPr>
        <w:t>9.</w:t>
      </w:r>
      <w:r w:rsidRPr="00A0208F">
        <w:rPr>
          <w:rFonts w:eastAsia="Times New Roman"/>
          <w:szCs w:val="24"/>
          <w:lang w:eastAsia="ru-RU"/>
        </w:rPr>
        <w:t xml:space="preserve">  </w:t>
      </w:r>
      <w:r w:rsidRPr="00A0208F">
        <w:rPr>
          <w:rFonts w:eastAsia="Times New Roman"/>
          <w:b/>
          <w:szCs w:val="24"/>
          <w:lang w:eastAsia="ru-RU"/>
        </w:rPr>
        <w:t>Ограничения использования земельных участков и объектов капитального строительства в границах охранной зоны тепловых сетей.</w:t>
      </w:r>
    </w:p>
    <w:p w:rsidR="00A0208F" w:rsidRPr="00A0208F" w:rsidRDefault="00A0208F" w:rsidP="00A0208F">
      <w:pPr>
        <w:autoSpaceDE w:val="0"/>
        <w:autoSpaceDN w:val="0"/>
        <w:adjustRightInd w:val="0"/>
        <w:ind w:firstLine="720"/>
        <w:rPr>
          <w:szCs w:val="24"/>
        </w:rPr>
      </w:pPr>
      <w:r w:rsidRPr="00A0208F">
        <w:rPr>
          <w:szCs w:val="24"/>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размещать автозаправочные станции, хранилища горюче-смазочных материалов, складировать агрессивные химические материалы;</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устраивать всякого рода свалки, разжигать костры, сжигать бытовой мусор или промышленные отходы;</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производить работы ударными механизмами, производить сброс и слив едких и коррозионно-активных веществ и горюче-смазочных материалов;</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lastRenderedPageBreak/>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A0208F" w:rsidRPr="00A0208F" w:rsidRDefault="00A0208F" w:rsidP="00C16230">
      <w:pPr>
        <w:widowControl/>
        <w:numPr>
          <w:ilvl w:val="0"/>
          <w:numId w:val="14"/>
        </w:numPr>
        <w:autoSpaceDE w:val="0"/>
        <w:autoSpaceDN w:val="0"/>
        <w:adjustRightInd w:val="0"/>
        <w:contextualSpacing/>
        <w:jc w:val="left"/>
        <w:rPr>
          <w:szCs w:val="24"/>
        </w:rPr>
      </w:pPr>
      <w:r w:rsidRPr="00A0208F">
        <w:rPr>
          <w:szCs w:val="24"/>
        </w:rPr>
        <w:t xml:space="preserve">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A0208F">
        <w:rPr>
          <w:szCs w:val="24"/>
        </w:rPr>
        <w:t>загерметизированы</w:t>
      </w:r>
      <w:proofErr w:type="spellEnd"/>
      <w:r w:rsidRPr="00A0208F">
        <w:rPr>
          <w:szCs w:val="24"/>
        </w:rPr>
        <w:t>.</w:t>
      </w:r>
    </w:p>
    <w:p w:rsidR="00A0208F" w:rsidRPr="00A0208F" w:rsidRDefault="00A0208F" w:rsidP="00A0208F">
      <w:pPr>
        <w:autoSpaceDE w:val="0"/>
        <w:autoSpaceDN w:val="0"/>
        <w:adjustRightInd w:val="0"/>
        <w:ind w:firstLine="708"/>
        <w:rPr>
          <w:szCs w:val="24"/>
        </w:rPr>
      </w:pPr>
      <w:bookmarkStart w:id="119" w:name="sub_106"/>
      <w:r w:rsidRPr="00A0208F">
        <w:rPr>
          <w:szCs w:val="24"/>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bookmarkEnd w:id="119"/>
    <w:p w:rsidR="00A0208F" w:rsidRPr="00A0208F" w:rsidRDefault="00A0208F" w:rsidP="00C16230">
      <w:pPr>
        <w:widowControl/>
        <w:numPr>
          <w:ilvl w:val="0"/>
          <w:numId w:val="15"/>
        </w:numPr>
        <w:autoSpaceDE w:val="0"/>
        <w:autoSpaceDN w:val="0"/>
        <w:adjustRightInd w:val="0"/>
        <w:contextualSpacing/>
        <w:jc w:val="left"/>
        <w:rPr>
          <w:szCs w:val="24"/>
        </w:rPr>
      </w:pPr>
      <w:r w:rsidRPr="00A0208F">
        <w:rPr>
          <w:szCs w:val="24"/>
        </w:rPr>
        <w:t>производить строительство, капитальный ремонт, реконструкцию или снос любых зданий и сооружений;</w:t>
      </w:r>
    </w:p>
    <w:p w:rsidR="00A0208F" w:rsidRPr="00A0208F" w:rsidRDefault="00A0208F" w:rsidP="00C16230">
      <w:pPr>
        <w:widowControl/>
        <w:numPr>
          <w:ilvl w:val="0"/>
          <w:numId w:val="15"/>
        </w:numPr>
        <w:autoSpaceDE w:val="0"/>
        <w:autoSpaceDN w:val="0"/>
        <w:adjustRightInd w:val="0"/>
        <w:contextualSpacing/>
        <w:jc w:val="left"/>
        <w:rPr>
          <w:szCs w:val="24"/>
        </w:rPr>
      </w:pPr>
      <w:r w:rsidRPr="00A0208F">
        <w:rPr>
          <w:szCs w:val="24"/>
        </w:rPr>
        <w:t>производить земляные работы, планировку грунта, посадку деревьев и кустарников, устраивать монументальные клумбы;</w:t>
      </w:r>
    </w:p>
    <w:p w:rsidR="00A0208F" w:rsidRPr="00A0208F" w:rsidRDefault="00A0208F" w:rsidP="00C16230">
      <w:pPr>
        <w:widowControl/>
        <w:numPr>
          <w:ilvl w:val="0"/>
          <w:numId w:val="15"/>
        </w:numPr>
        <w:autoSpaceDE w:val="0"/>
        <w:autoSpaceDN w:val="0"/>
        <w:adjustRightInd w:val="0"/>
        <w:contextualSpacing/>
        <w:jc w:val="left"/>
        <w:rPr>
          <w:szCs w:val="24"/>
        </w:rPr>
      </w:pPr>
      <w:r w:rsidRPr="00A0208F">
        <w:rPr>
          <w:szCs w:val="24"/>
        </w:rPr>
        <w:t>производить погрузочно-разгрузочные работы, а также работы, связанные с разбиванием грунта и дорожных покрытий;</w:t>
      </w:r>
    </w:p>
    <w:p w:rsidR="00A0208F" w:rsidRPr="00A0208F" w:rsidRDefault="00A0208F" w:rsidP="00C16230">
      <w:pPr>
        <w:widowControl/>
        <w:numPr>
          <w:ilvl w:val="0"/>
          <w:numId w:val="15"/>
        </w:numPr>
        <w:autoSpaceDE w:val="0"/>
        <w:autoSpaceDN w:val="0"/>
        <w:adjustRightInd w:val="0"/>
        <w:contextualSpacing/>
        <w:jc w:val="left"/>
        <w:rPr>
          <w:szCs w:val="24"/>
        </w:rPr>
      </w:pPr>
      <w:r w:rsidRPr="00A0208F">
        <w:rPr>
          <w:szCs w:val="24"/>
        </w:rPr>
        <w:t>сооружать переезды и переходы через трубопроводы тепловых сетей.</w:t>
      </w:r>
    </w:p>
    <w:p w:rsidR="00A0208F" w:rsidRPr="00A0208F" w:rsidRDefault="00A0208F" w:rsidP="00A0208F">
      <w:pPr>
        <w:autoSpaceDE w:val="0"/>
        <w:autoSpaceDN w:val="0"/>
        <w:adjustRightInd w:val="0"/>
        <w:contextualSpacing/>
        <w:rPr>
          <w:szCs w:val="24"/>
        </w:rPr>
      </w:pPr>
      <w:r w:rsidRPr="00A0208F">
        <w:rPr>
          <w:szCs w:val="24"/>
        </w:rPr>
        <w:t>Работникам предприятий, в ведении которых находятся тепловые сети, должна быть обеспечена возможность беспрепятственного доступа к объектам тепловых сетей, находящихся на территории других предприятий, для их обслуживания и ремонта.</w:t>
      </w:r>
    </w:p>
    <w:p w:rsidR="00A0208F" w:rsidRPr="00A0208F" w:rsidRDefault="00A0208F" w:rsidP="00A0208F">
      <w:pPr>
        <w:autoSpaceDE w:val="0"/>
        <w:autoSpaceDN w:val="0"/>
        <w:adjustRightInd w:val="0"/>
        <w:contextualSpacing/>
        <w:rPr>
          <w:szCs w:val="24"/>
        </w:rPr>
      </w:pPr>
      <w:r w:rsidRPr="00A0208F">
        <w:rPr>
          <w:szCs w:val="24"/>
        </w:rPr>
        <w:t>Предприятия, организации, граждане в охранных зонах тепловых сетей и вблизи них обязаны выполнять требования работников предприятий, в ведении которых находятся тепловые сети, направленные на обеспечение сохранности тепловых сетей и предотвращение несчастных случаев.</w:t>
      </w:r>
    </w:p>
    <w:p w:rsidR="00A0208F" w:rsidRPr="00A0208F" w:rsidRDefault="00A0208F" w:rsidP="00A0208F">
      <w:pPr>
        <w:keepNext/>
        <w:keepLines/>
        <w:widowControl/>
        <w:spacing w:after="360"/>
        <w:ind w:firstLine="0"/>
        <w:jc w:val="center"/>
        <w:outlineLvl w:val="1"/>
        <w:rPr>
          <w:rFonts w:eastAsia="Times New Roman"/>
          <w:b/>
          <w:color w:val="000000"/>
          <w:szCs w:val="24"/>
          <w:shd w:val="clear" w:color="auto" w:fill="FFFFFF"/>
          <w:lang w:eastAsia="ru-RU"/>
        </w:rPr>
      </w:pPr>
    </w:p>
    <w:p w:rsidR="008E0DBE" w:rsidRPr="00D751A1" w:rsidRDefault="008E0DBE" w:rsidP="008E0DBE">
      <w:pPr>
        <w:pStyle w:val="ConsPlusNormal"/>
        <w:ind w:firstLine="567"/>
        <w:jc w:val="both"/>
        <w:outlineLvl w:val="2"/>
        <w:rPr>
          <w:rFonts w:ascii="Times New Roman" w:hAnsi="Times New Roman"/>
          <w:sz w:val="26"/>
          <w:szCs w:val="26"/>
        </w:rPr>
      </w:pPr>
    </w:p>
    <w:sectPr w:rsidR="008E0DBE" w:rsidRPr="00D751A1" w:rsidSect="00A0208F">
      <w:pgSz w:w="11907" w:h="16840" w:code="9"/>
      <w:pgMar w:top="1134" w:right="708" w:bottom="709" w:left="1134" w:header="720" w:footer="720" w:gutter="0"/>
      <w:cols w:space="708"/>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65D" w:rsidRDefault="006A365D" w:rsidP="00DB125C">
      <w:r>
        <w:separator/>
      </w:r>
    </w:p>
  </w:endnote>
  <w:endnote w:type="continuationSeparator" w:id="0">
    <w:p w:rsidR="006A365D" w:rsidRDefault="006A365D"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66938"/>
      <w:docPartObj>
        <w:docPartGallery w:val="Page Numbers (Bottom of Page)"/>
        <w:docPartUnique/>
      </w:docPartObj>
    </w:sdtPr>
    <w:sdtEndPr/>
    <w:sdtContent>
      <w:p w:rsidR="00A0208F" w:rsidRDefault="00A0208F">
        <w:pPr>
          <w:pStyle w:val="aa"/>
          <w:jc w:val="right"/>
        </w:pPr>
        <w:r>
          <w:fldChar w:fldCharType="begin"/>
        </w:r>
        <w:r>
          <w:instrText>PAGE   \* MERGEFORMAT</w:instrText>
        </w:r>
        <w:r>
          <w:fldChar w:fldCharType="separate"/>
        </w:r>
        <w:r w:rsidR="00EB55E0" w:rsidRPr="00EB55E0">
          <w:rPr>
            <w:noProof/>
            <w:lang w:val="ru-RU"/>
          </w:rPr>
          <w:t>54</w:t>
        </w:r>
        <w:r>
          <w:fldChar w:fldCharType="end"/>
        </w:r>
      </w:p>
    </w:sdtContent>
  </w:sdt>
  <w:p w:rsidR="00A0208F" w:rsidRPr="00BE0789" w:rsidRDefault="00A0208F">
    <w:pPr>
      <w:pStyle w:val="aa"/>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65D" w:rsidRDefault="006A365D" w:rsidP="00DB125C">
      <w:r>
        <w:separator/>
      </w:r>
    </w:p>
  </w:footnote>
  <w:footnote w:type="continuationSeparator" w:id="0">
    <w:p w:rsidR="006A365D" w:rsidRDefault="006A365D" w:rsidP="00DB1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30435CF"/>
    <w:multiLevelType w:val="hybridMultilevel"/>
    <w:tmpl w:val="1786F5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D0A4D39"/>
    <w:multiLevelType w:val="hybridMultilevel"/>
    <w:tmpl w:val="C0786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15"/>
  </w:num>
  <w:num w:numId="3">
    <w:abstractNumId w:val="14"/>
  </w:num>
  <w:num w:numId="4">
    <w:abstractNumId w:val="13"/>
  </w:num>
  <w:num w:numId="5">
    <w:abstractNumId w:val="22"/>
  </w:num>
  <w:num w:numId="6">
    <w:abstractNumId w:val="16"/>
  </w:num>
  <w:num w:numId="7">
    <w:abstractNumId w:val="21"/>
  </w:num>
  <w:num w:numId="8">
    <w:abstractNumId w:val="9"/>
  </w:num>
  <w:num w:numId="9">
    <w:abstractNumId w:val="10"/>
  </w:num>
  <w:num w:numId="10">
    <w:abstractNumId w:val="17"/>
  </w:num>
  <w:num w:numId="11">
    <w:abstractNumId w:val="18"/>
  </w:num>
  <w:num w:numId="12">
    <w:abstractNumId w:val="19"/>
  </w:num>
  <w:num w:numId="13">
    <w:abstractNumId w:val="12"/>
  </w:num>
  <w:num w:numId="14">
    <w:abstractNumId w:val="23"/>
  </w:num>
  <w:num w:numId="1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0535E"/>
    <w:rsid w:val="00015A17"/>
    <w:rsid w:val="000179BF"/>
    <w:rsid w:val="0004173F"/>
    <w:rsid w:val="00044C1F"/>
    <w:rsid w:val="000540EC"/>
    <w:rsid w:val="000A53AE"/>
    <w:rsid w:val="000C3676"/>
    <w:rsid w:val="001113F4"/>
    <w:rsid w:val="00124978"/>
    <w:rsid w:val="0016025A"/>
    <w:rsid w:val="00161E5C"/>
    <w:rsid w:val="00180C8D"/>
    <w:rsid w:val="00194344"/>
    <w:rsid w:val="001A0067"/>
    <w:rsid w:val="001A238E"/>
    <w:rsid w:val="001A7CE8"/>
    <w:rsid w:val="001B0997"/>
    <w:rsid w:val="001E3CE7"/>
    <w:rsid w:val="001F0CC7"/>
    <w:rsid w:val="00215C54"/>
    <w:rsid w:val="002249DC"/>
    <w:rsid w:val="00257B14"/>
    <w:rsid w:val="00271839"/>
    <w:rsid w:val="00282198"/>
    <w:rsid w:val="00283E5E"/>
    <w:rsid w:val="00284093"/>
    <w:rsid w:val="002940A4"/>
    <w:rsid w:val="002F37BC"/>
    <w:rsid w:val="0032655E"/>
    <w:rsid w:val="00335108"/>
    <w:rsid w:val="00367E2B"/>
    <w:rsid w:val="00374468"/>
    <w:rsid w:val="003769B5"/>
    <w:rsid w:val="00377CDF"/>
    <w:rsid w:val="00395399"/>
    <w:rsid w:val="003C30E1"/>
    <w:rsid w:val="0041219E"/>
    <w:rsid w:val="00412A59"/>
    <w:rsid w:val="0041371A"/>
    <w:rsid w:val="00420ABE"/>
    <w:rsid w:val="00421B0B"/>
    <w:rsid w:val="004258AD"/>
    <w:rsid w:val="00431C12"/>
    <w:rsid w:val="00451142"/>
    <w:rsid w:val="00453FDC"/>
    <w:rsid w:val="004743FA"/>
    <w:rsid w:val="00480DB8"/>
    <w:rsid w:val="00485095"/>
    <w:rsid w:val="00496E78"/>
    <w:rsid w:val="004A498A"/>
    <w:rsid w:val="004D7AE1"/>
    <w:rsid w:val="004E0FEB"/>
    <w:rsid w:val="004F0ED1"/>
    <w:rsid w:val="00503B53"/>
    <w:rsid w:val="00510D49"/>
    <w:rsid w:val="0051343C"/>
    <w:rsid w:val="0051413A"/>
    <w:rsid w:val="00533E0B"/>
    <w:rsid w:val="00561EF5"/>
    <w:rsid w:val="005728F4"/>
    <w:rsid w:val="005825AA"/>
    <w:rsid w:val="00593EF1"/>
    <w:rsid w:val="005B13D6"/>
    <w:rsid w:val="005E6169"/>
    <w:rsid w:val="00603BF1"/>
    <w:rsid w:val="006147DF"/>
    <w:rsid w:val="006436F0"/>
    <w:rsid w:val="00695E59"/>
    <w:rsid w:val="006A365D"/>
    <w:rsid w:val="006A6971"/>
    <w:rsid w:val="006B3CEF"/>
    <w:rsid w:val="006E54FC"/>
    <w:rsid w:val="00721C08"/>
    <w:rsid w:val="007417EA"/>
    <w:rsid w:val="007533E3"/>
    <w:rsid w:val="007614A2"/>
    <w:rsid w:val="00777518"/>
    <w:rsid w:val="007A5A5D"/>
    <w:rsid w:val="007B14EE"/>
    <w:rsid w:val="007E479D"/>
    <w:rsid w:val="007F6302"/>
    <w:rsid w:val="00814811"/>
    <w:rsid w:val="00835883"/>
    <w:rsid w:val="00840C96"/>
    <w:rsid w:val="00857418"/>
    <w:rsid w:val="0087260D"/>
    <w:rsid w:val="008B7B1A"/>
    <w:rsid w:val="008E0DBE"/>
    <w:rsid w:val="009151A0"/>
    <w:rsid w:val="00915EBE"/>
    <w:rsid w:val="00930365"/>
    <w:rsid w:val="009536DC"/>
    <w:rsid w:val="00980AB3"/>
    <w:rsid w:val="0099628C"/>
    <w:rsid w:val="009D3846"/>
    <w:rsid w:val="00A0208F"/>
    <w:rsid w:val="00A05BE3"/>
    <w:rsid w:val="00A247FA"/>
    <w:rsid w:val="00A35875"/>
    <w:rsid w:val="00A748AE"/>
    <w:rsid w:val="00A76318"/>
    <w:rsid w:val="00AA4EB3"/>
    <w:rsid w:val="00AB2307"/>
    <w:rsid w:val="00AD3E55"/>
    <w:rsid w:val="00AF0859"/>
    <w:rsid w:val="00B140BF"/>
    <w:rsid w:val="00B2698F"/>
    <w:rsid w:val="00B40EC2"/>
    <w:rsid w:val="00B53FB2"/>
    <w:rsid w:val="00B57541"/>
    <w:rsid w:val="00B8146D"/>
    <w:rsid w:val="00B96CC0"/>
    <w:rsid w:val="00BB3A9F"/>
    <w:rsid w:val="00BC0185"/>
    <w:rsid w:val="00BC4899"/>
    <w:rsid w:val="00BD02C2"/>
    <w:rsid w:val="00BD5A55"/>
    <w:rsid w:val="00BE0789"/>
    <w:rsid w:val="00BE4266"/>
    <w:rsid w:val="00BF2D53"/>
    <w:rsid w:val="00BF7260"/>
    <w:rsid w:val="00C16230"/>
    <w:rsid w:val="00C17D65"/>
    <w:rsid w:val="00C6590D"/>
    <w:rsid w:val="00C67729"/>
    <w:rsid w:val="00CA6790"/>
    <w:rsid w:val="00CA6C83"/>
    <w:rsid w:val="00CB5CAD"/>
    <w:rsid w:val="00CD0DD3"/>
    <w:rsid w:val="00CE5F61"/>
    <w:rsid w:val="00D0648B"/>
    <w:rsid w:val="00D06BBE"/>
    <w:rsid w:val="00D11D7D"/>
    <w:rsid w:val="00D22EF9"/>
    <w:rsid w:val="00D373F6"/>
    <w:rsid w:val="00D55268"/>
    <w:rsid w:val="00D560A0"/>
    <w:rsid w:val="00D836FE"/>
    <w:rsid w:val="00DA4024"/>
    <w:rsid w:val="00DB025D"/>
    <w:rsid w:val="00DB125C"/>
    <w:rsid w:val="00DD5709"/>
    <w:rsid w:val="00E12175"/>
    <w:rsid w:val="00E8487D"/>
    <w:rsid w:val="00EB55E0"/>
    <w:rsid w:val="00EC4454"/>
    <w:rsid w:val="00EC5856"/>
    <w:rsid w:val="00ED69F9"/>
    <w:rsid w:val="00ED7A32"/>
    <w:rsid w:val="00EE28BD"/>
    <w:rsid w:val="00EE3E7C"/>
    <w:rsid w:val="00F0091A"/>
    <w:rsid w:val="00F07290"/>
    <w:rsid w:val="00F24E85"/>
    <w:rsid w:val="00F252B1"/>
    <w:rsid w:val="00F52A1F"/>
    <w:rsid w:val="00FB2296"/>
    <w:rsid w:val="00FD023B"/>
    <w:rsid w:val="00FD172C"/>
    <w:rsid w:val="00FF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34"/>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uiPriority w:val="59"/>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qFormat/>
    <w:rsid w:val="00721C08"/>
    <w:pPr>
      <w:tabs>
        <w:tab w:val="right" w:pos="10206"/>
      </w:tabs>
      <w:ind w:left="709" w:right="566" w:firstLine="0"/>
    </w:pPr>
  </w:style>
  <w:style w:type="paragraph" w:styleId="ad">
    <w:name w:val="Normal (Web)"/>
    <w:aliases w:val="Обычный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uiPriority w:val="99"/>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aliases w:val="без отступа сверху"/>
    <w:qFormat/>
    <w:rsid w:val="00721C08"/>
    <w:rPr>
      <w:b/>
      <w:bCs/>
    </w:rPr>
  </w:style>
  <w:style w:type="paragraph" w:styleId="af0">
    <w:name w:val="Body Text"/>
    <w:aliases w:val=" Знак1 Знак,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1"/>
    <w:uiPriority w:val="99"/>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link w:val="af0"/>
    <w:uiPriority w:val="99"/>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uiPriority w:val="99"/>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rsid w:val="00721C08"/>
    <w:rPr>
      <w:rFonts w:ascii="Tahoma" w:eastAsia="Times New Roman" w:hAnsi="Tahoma" w:cs="Tahoma"/>
      <w:sz w:val="16"/>
      <w:szCs w:val="16"/>
    </w:rPr>
  </w:style>
  <w:style w:type="paragraph" w:styleId="af6">
    <w:name w:val="Balloon Text"/>
    <w:basedOn w:val="a"/>
    <w:link w:val="af5"/>
    <w:uiPriority w:val="99"/>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uiPriority w:val="99"/>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721C08"/>
    <w:pPr>
      <w:widowControl/>
      <w:ind w:firstLine="0"/>
      <w:jc w:val="left"/>
    </w:pPr>
    <w:rPr>
      <w:rFonts w:eastAsia="Times New Roman"/>
      <w:sz w:val="20"/>
      <w:szCs w:val="20"/>
      <w:lang w:eastAsia="ru-RU"/>
    </w:rPr>
  </w:style>
  <w:style w:type="paragraph" w:customStyle="1" w:styleId="Style27">
    <w:name w:val="Style27"/>
    <w:basedOn w:val="a"/>
    <w:uiPriority w:val="99"/>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uiPriority w:val="99"/>
    <w:rsid w:val="00721C08"/>
    <w:pPr>
      <w:widowControl/>
      <w:ind w:firstLine="0"/>
      <w:jc w:val="left"/>
    </w:pPr>
    <w:rPr>
      <w:rFonts w:eastAsia="Times New Roman"/>
      <w:sz w:val="20"/>
      <w:szCs w:val="20"/>
      <w:lang w:eastAsia="ru-RU"/>
    </w:rPr>
  </w:style>
  <w:style w:type="paragraph" w:customStyle="1" w:styleId="Style40">
    <w:name w:val="Style40"/>
    <w:basedOn w:val="a"/>
    <w:uiPriority w:val="99"/>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uiPriority w:val="99"/>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uiPriority w:val="99"/>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uiPriority w:val="99"/>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uiPriority w:val="99"/>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uiPriority w:val="99"/>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uiPriority w:val="99"/>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uiPriority w:val="99"/>
    <w:rsid w:val="00721C08"/>
    <w:pPr>
      <w:ind w:left="-113" w:right="-113"/>
      <w:jc w:val="center"/>
    </w:pPr>
    <w:rPr>
      <w:b/>
      <w:bCs/>
      <w:sz w:val="20"/>
    </w:rPr>
  </w:style>
  <w:style w:type="paragraph" w:customStyle="1" w:styleId="Heading">
    <w:name w:val="Heading"/>
    <w:uiPriority w:val="99"/>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uiPriority w:val="99"/>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uiPriority w:val="99"/>
    <w:rsid w:val="00721C08"/>
    <w:pPr>
      <w:widowControl/>
      <w:ind w:firstLine="0"/>
      <w:jc w:val="left"/>
    </w:pPr>
    <w:rPr>
      <w:rFonts w:eastAsia="Times New Roman"/>
      <w:sz w:val="20"/>
      <w:szCs w:val="20"/>
      <w:lang w:eastAsia="ar-SA"/>
    </w:rPr>
  </w:style>
  <w:style w:type="paragraph" w:styleId="afa">
    <w:name w:val="annotation text"/>
    <w:basedOn w:val="a"/>
    <w:link w:val="afb"/>
    <w:uiPriority w:val="99"/>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uiPriority w:val="99"/>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uiPriority w:val="99"/>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uiPriority w:val="99"/>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uiPriority w:val="99"/>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uiPriority w:val="99"/>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uiPriority w:val="99"/>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uiPriority w:val="99"/>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uiPriority w:val="99"/>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uiPriority w:val="99"/>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affd">
    <w:name w:val="Текст концевой сноски Знак"/>
    <w:basedOn w:val="a0"/>
    <w:link w:val="affe"/>
    <w:semiHidden/>
    <w:locked/>
    <w:rsid w:val="008E0DBE"/>
    <w:rPr>
      <w:lang w:eastAsia="ru-RU"/>
    </w:rPr>
  </w:style>
  <w:style w:type="paragraph" w:styleId="affe">
    <w:name w:val="endnote text"/>
    <w:basedOn w:val="a"/>
    <w:link w:val="affd"/>
    <w:semiHidden/>
    <w:rsid w:val="008E0DBE"/>
    <w:pPr>
      <w:widowControl/>
      <w:ind w:firstLine="0"/>
      <w:jc w:val="left"/>
    </w:pPr>
    <w:rPr>
      <w:rFonts w:asciiTheme="minorHAnsi" w:eastAsiaTheme="minorHAnsi" w:hAnsiTheme="minorHAnsi" w:cstheme="minorBidi"/>
      <w:sz w:val="22"/>
      <w:lang w:eastAsia="ru-RU"/>
    </w:rPr>
  </w:style>
  <w:style w:type="character" w:customStyle="1" w:styleId="1f">
    <w:name w:val="Текст концевой сноски Знак1"/>
    <w:basedOn w:val="a0"/>
    <w:uiPriority w:val="99"/>
    <w:semiHidden/>
    <w:rsid w:val="008E0DBE"/>
    <w:rPr>
      <w:rFonts w:ascii="Times New Roman" w:eastAsia="Calibri" w:hAnsi="Times New Roman" w:cs="Times New Roman"/>
      <w:sz w:val="20"/>
      <w:szCs w:val="20"/>
    </w:rPr>
  </w:style>
  <w:style w:type="character" w:customStyle="1" w:styleId="ConsPlusNormal0">
    <w:name w:val="ConsPlusNormal Знак"/>
    <w:locked/>
    <w:rsid w:val="008E0DBE"/>
    <w:rPr>
      <w:rFonts w:ascii="Arial" w:hAnsi="Arial" w:cs="Arial"/>
      <w:lang w:val="ru-RU" w:eastAsia="ru-RU" w:bidi="ar-SA"/>
    </w:rPr>
  </w:style>
  <w:style w:type="character" w:customStyle="1" w:styleId="afff">
    <w:name w:val="Знак Знак"/>
    <w:locked/>
    <w:rsid w:val="008E0DBE"/>
    <w:rPr>
      <w:sz w:val="24"/>
      <w:szCs w:val="24"/>
      <w:lang w:val="ru-RU" w:eastAsia="ru-RU" w:bidi="ar-SA"/>
    </w:rPr>
  </w:style>
  <w:style w:type="character" w:customStyle="1" w:styleId="afff0">
    <w:name w:val="Цветовое выделение"/>
    <w:rsid w:val="008E0DBE"/>
    <w:rPr>
      <w:b/>
      <w:color w:val="26282F"/>
    </w:rPr>
  </w:style>
  <w:style w:type="numbering" w:customStyle="1" w:styleId="42">
    <w:name w:val="Нет списка4"/>
    <w:next w:val="a2"/>
    <w:uiPriority w:val="99"/>
    <w:semiHidden/>
    <w:unhideWhenUsed/>
    <w:rsid w:val="00A0208F"/>
  </w:style>
  <w:style w:type="table" w:customStyle="1" w:styleId="34">
    <w:name w:val="Сетка таблицы3"/>
    <w:basedOn w:val="a1"/>
    <w:next w:val="ac"/>
    <w:rsid w:val="00A0208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rsid w:val="00A0208F"/>
    <w:pPr>
      <w:widowControl/>
      <w:spacing w:after="160" w:line="240" w:lineRule="exact"/>
      <w:ind w:firstLine="0"/>
      <w:jc w:val="left"/>
    </w:pPr>
    <w:rPr>
      <w:rFonts w:ascii="Arial" w:eastAsia="Times New Roman" w:hAnsi="Arial" w:cs="Arial"/>
      <w:sz w:val="20"/>
      <w:szCs w:val="20"/>
      <w:lang w:val="fr-FR"/>
    </w:rPr>
  </w:style>
  <w:style w:type="character" w:customStyle="1" w:styleId="1f0">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uiPriority w:val="99"/>
    <w:rsid w:val="00A0208F"/>
    <w:rPr>
      <w:sz w:val="24"/>
    </w:rPr>
  </w:style>
  <w:style w:type="paragraph" w:styleId="HTML">
    <w:name w:val="HTML Preformatted"/>
    <w:basedOn w:val="a"/>
    <w:link w:val="HTML0"/>
    <w:rsid w:val="00A020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0208F"/>
    <w:rPr>
      <w:rFonts w:ascii="Courier New" w:eastAsia="Times New Roman" w:hAnsi="Courier New" w:cs="Courier New"/>
      <w:sz w:val="20"/>
      <w:szCs w:val="20"/>
      <w:lang w:eastAsia="ru-RU"/>
    </w:rPr>
  </w:style>
  <w:style w:type="paragraph" w:customStyle="1" w:styleId="28">
    <w:name w:val="Стиль2"/>
    <w:basedOn w:val="a"/>
    <w:rsid w:val="00A0208F"/>
    <w:pPr>
      <w:widowControl/>
      <w:autoSpaceDE w:val="0"/>
      <w:autoSpaceDN w:val="0"/>
      <w:adjustRightInd w:val="0"/>
      <w:spacing w:before="60"/>
      <w:ind w:left="284" w:firstLine="283"/>
      <w:outlineLvl w:val="6"/>
    </w:pPr>
    <w:rPr>
      <w:rFonts w:eastAsia="Times New Roman" w:cs="Arial"/>
      <w:szCs w:val="18"/>
      <w:lang w:eastAsia="ru-RU"/>
    </w:rPr>
  </w:style>
  <w:style w:type="paragraph" w:styleId="afff1">
    <w:name w:val="Body Text Indent"/>
    <w:basedOn w:val="a"/>
    <w:link w:val="afff2"/>
    <w:rsid w:val="00A0208F"/>
    <w:pPr>
      <w:autoSpaceDE w:val="0"/>
      <w:autoSpaceDN w:val="0"/>
      <w:adjustRightInd w:val="0"/>
      <w:spacing w:after="120"/>
      <w:ind w:left="283" w:firstLine="0"/>
      <w:jc w:val="left"/>
    </w:pPr>
    <w:rPr>
      <w:rFonts w:eastAsia="Times New Roman"/>
      <w:sz w:val="20"/>
      <w:szCs w:val="20"/>
      <w:lang w:eastAsia="ru-RU"/>
    </w:rPr>
  </w:style>
  <w:style w:type="character" w:customStyle="1" w:styleId="afff2">
    <w:name w:val="Основной текст с отступом Знак"/>
    <w:basedOn w:val="a0"/>
    <w:link w:val="afff1"/>
    <w:rsid w:val="00A0208F"/>
    <w:rPr>
      <w:rFonts w:ascii="Times New Roman" w:eastAsia="Times New Roman" w:hAnsi="Times New Roman" w:cs="Times New Roman"/>
      <w:sz w:val="20"/>
      <w:szCs w:val="20"/>
      <w:lang w:eastAsia="ru-RU"/>
    </w:rPr>
  </w:style>
  <w:style w:type="paragraph" w:styleId="35">
    <w:name w:val="Body Text Indent 3"/>
    <w:basedOn w:val="a"/>
    <w:link w:val="36"/>
    <w:rsid w:val="00A0208F"/>
    <w:pPr>
      <w:autoSpaceDE w:val="0"/>
      <w:autoSpaceDN w:val="0"/>
      <w:adjustRightInd w:val="0"/>
      <w:spacing w:after="120"/>
      <w:ind w:left="283" w:firstLine="0"/>
      <w:jc w:val="left"/>
    </w:pPr>
    <w:rPr>
      <w:rFonts w:eastAsia="Times New Roman"/>
      <w:sz w:val="16"/>
      <w:szCs w:val="16"/>
      <w:lang w:eastAsia="ru-RU"/>
    </w:rPr>
  </w:style>
  <w:style w:type="character" w:customStyle="1" w:styleId="36">
    <w:name w:val="Основной текст с отступом 3 Знак"/>
    <w:basedOn w:val="a0"/>
    <w:link w:val="35"/>
    <w:rsid w:val="00A0208F"/>
    <w:rPr>
      <w:rFonts w:ascii="Times New Roman" w:eastAsia="Times New Roman" w:hAnsi="Times New Roman" w:cs="Times New Roman"/>
      <w:sz w:val="16"/>
      <w:szCs w:val="16"/>
      <w:lang w:eastAsia="ru-RU"/>
    </w:rPr>
  </w:style>
  <w:style w:type="paragraph" w:customStyle="1" w:styleId="2125">
    <w:name w:val="Стиль Основной текст 2 + По ширине Первая строка:  125 см Междус..."/>
    <w:basedOn w:val="29"/>
    <w:rsid w:val="00A0208F"/>
    <w:pPr>
      <w:widowControl/>
      <w:spacing w:after="0" w:line="360" w:lineRule="auto"/>
      <w:ind w:firstLine="709"/>
      <w:jc w:val="both"/>
    </w:pPr>
    <w:rPr>
      <w:sz w:val="28"/>
    </w:rPr>
  </w:style>
  <w:style w:type="character" w:customStyle="1" w:styleId="FontStyle71">
    <w:name w:val="Font Style71"/>
    <w:rsid w:val="00A0208F"/>
    <w:rPr>
      <w:rFonts w:ascii="Microsoft Sans Serif" w:hAnsi="Microsoft Sans Serif" w:cs="Microsoft Sans Serif"/>
      <w:sz w:val="24"/>
      <w:szCs w:val="24"/>
    </w:rPr>
  </w:style>
  <w:style w:type="paragraph" w:customStyle="1" w:styleId="afff3">
    <w:name w:val="дипломная работа основной текст"/>
    <w:basedOn w:val="29"/>
    <w:link w:val="afff4"/>
    <w:rsid w:val="00A0208F"/>
    <w:pPr>
      <w:widowControl/>
      <w:spacing w:after="0" w:line="360" w:lineRule="auto"/>
      <w:ind w:firstLine="709"/>
      <w:jc w:val="both"/>
    </w:pPr>
    <w:rPr>
      <w:sz w:val="28"/>
      <w:szCs w:val="28"/>
    </w:rPr>
  </w:style>
  <w:style w:type="character" w:customStyle="1" w:styleId="afff4">
    <w:name w:val="дипломная работа основной текст Знак"/>
    <w:link w:val="afff3"/>
    <w:rsid w:val="00A0208F"/>
    <w:rPr>
      <w:rFonts w:ascii="Times New Roman" w:eastAsia="Times New Roman" w:hAnsi="Times New Roman" w:cs="Times New Roman"/>
      <w:sz w:val="28"/>
      <w:szCs w:val="28"/>
      <w:lang w:eastAsia="ru-RU"/>
    </w:rPr>
  </w:style>
  <w:style w:type="character" w:customStyle="1" w:styleId="140">
    <w:name w:val="Стиль 14 пт"/>
    <w:rsid w:val="00A0208F"/>
    <w:rPr>
      <w:sz w:val="28"/>
    </w:rPr>
  </w:style>
  <w:style w:type="paragraph" w:styleId="29">
    <w:name w:val="Body Text 2"/>
    <w:basedOn w:val="a"/>
    <w:link w:val="2a"/>
    <w:rsid w:val="00A0208F"/>
    <w:pPr>
      <w:spacing w:after="120" w:line="480" w:lineRule="auto"/>
      <w:ind w:firstLine="0"/>
      <w:jc w:val="left"/>
    </w:pPr>
    <w:rPr>
      <w:rFonts w:eastAsia="Times New Roman"/>
      <w:sz w:val="20"/>
      <w:szCs w:val="20"/>
      <w:lang w:eastAsia="ru-RU"/>
    </w:rPr>
  </w:style>
  <w:style w:type="character" w:customStyle="1" w:styleId="2a">
    <w:name w:val="Основной текст 2 Знак"/>
    <w:basedOn w:val="a0"/>
    <w:link w:val="29"/>
    <w:rsid w:val="00A0208F"/>
    <w:rPr>
      <w:rFonts w:ascii="Times New Roman" w:eastAsia="Times New Roman" w:hAnsi="Times New Roman" w:cs="Times New Roman"/>
      <w:sz w:val="20"/>
      <w:szCs w:val="20"/>
      <w:lang w:eastAsia="ru-RU"/>
    </w:rPr>
  </w:style>
  <w:style w:type="paragraph" w:styleId="afff5">
    <w:name w:val="footnote text"/>
    <w:basedOn w:val="a"/>
    <w:link w:val="afff6"/>
    <w:semiHidden/>
    <w:rsid w:val="00A0208F"/>
    <w:pPr>
      <w:ind w:firstLine="0"/>
      <w:jc w:val="left"/>
    </w:pPr>
    <w:rPr>
      <w:rFonts w:eastAsia="Times New Roman"/>
      <w:sz w:val="20"/>
      <w:szCs w:val="20"/>
      <w:lang w:eastAsia="ru-RU"/>
    </w:rPr>
  </w:style>
  <w:style w:type="character" w:customStyle="1" w:styleId="afff6">
    <w:name w:val="Текст сноски Знак"/>
    <w:basedOn w:val="a0"/>
    <w:link w:val="afff5"/>
    <w:semiHidden/>
    <w:rsid w:val="00A0208F"/>
    <w:rPr>
      <w:rFonts w:ascii="Times New Roman" w:eastAsia="Times New Roman" w:hAnsi="Times New Roman" w:cs="Times New Roman"/>
      <w:sz w:val="20"/>
      <w:szCs w:val="20"/>
      <w:lang w:eastAsia="ru-RU"/>
    </w:rPr>
  </w:style>
  <w:style w:type="paragraph" w:styleId="37">
    <w:name w:val="Body Text 3"/>
    <w:basedOn w:val="a"/>
    <w:link w:val="38"/>
    <w:rsid w:val="00A0208F"/>
    <w:pPr>
      <w:spacing w:after="120"/>
      <w:ind w:firstLine="0"/>
      <w:jc w:val="left"/>
    </w:pPr>
    <w:rPr>
      <w:rFonts w:eastAsia="Times New Roman"/>
      <w:sz w:val="16"/>
      <w:szCs w:val="16"/>
      <w:lang w:eastAsia="ru-RU"/>
    </w:rPr>
  </w:style>
  <w:style w:type="character" w:customStyle="1" w:styleId="38">
    <w:name w:val="Основной текст 3 Знак"/>
    <w:basedOn w:val="a0"/>
    <w:link w:val="37"/>
    <w:rsid w:val="00A0208F"/>
    <w:rPr>
      <w:rFonts w:ascii="Times New Roman" w:eastAsia="Times New Roman" w:hAnsi="Times New Roman" w:cs="Times New Roman"/>
      <w:sz w:val="16"/>
      <w:szCs w:val="16"/>
      <w:lang w:eastAsia="ru-RU"/>
    </w:rPr>
  </w:style>
  <w:style w:type="paragraph" w:customStyle="1" w:styleId="FR1">
    <w:name w:val="FR1"/>
    <w:rsid w:val="00A0208F"/>
    <w:pPr>
      <w:widowControl w:val="0"/>
      <w:spacing w:after="0" w:line="240" w:lineRule="auto"/>
      <w:jc w:val="both"/>
    </w:pPr>
    <w:rPr>
      <w:rFonts w:ascii="Arial" w:eastAsia="Times New Roman" w:hAnsi="Arial" w:cs="Times New Roman"/>
      <w:snapToGrid w:val="0"/>
      <w:sz w:val="32"/>
      <w:szCs w:val="20"/>
      <w:lang w:eastAsia="ru-RU"/>
    </w:rPr>
  </w:style>
  <w:style w:type="paragraph" w:customStyle="1" w:styleId="abzas">
    <w:name w:val="abzas"/>
    <w:basedOn w:val="afff1"/>
    <w:rsid w:val="00A0208F"/>
    <w:pPr>
      <w:widowControl/>
      <w:autoSpaceDE/>
      <w:autoSpaceDN/>
      <w:adjustRightInd/>
      <w:spacing w:after="0"/>
      <w:ind w:left="0" w:firstLine="567"/>
    </w:pPr>
    <w:rPr>
      <w:bCs/>
      <w:sz w:val="28"/>
    </w:rPr>
  </w:style>
  <w:style w:type="character" w:customStyle="1" w:styleId="FontStyle129">
    <w:name w:val="Font Style129"/>
    <w:rsid w:val="00A0208F"/>
    <w:rPr>
      <w:rFonts w:ascii="Arial" w:hAnsi="Arial" w:cs="Arial"/>
      <w:b/>
      <w:bCs/>
      <w:spacing w:val="-10"/>
      <w:sz w:val="24"/>
      <w:szCs w:val="24"/>
    </w:rPr>
  </w:style>
  <w:style w:type="paragraph" w:customStyle="1" w:styleId="afff7">
    <w:name w:val="Павел"/>
    <w:basedOn w:val="a"/>
    <w:rsid w:val="00A0208F"/>
    <w:pPr>
      <w:autoSpaceDE w:val="0"/>
      <w:autoSpaceDN w:val="0"/>
      <w:adjustRightInd w:val="0"/>
      <w:spacing w:line="360" w:lineRule="auto"/>
      <w:ind w:firstLine="0"/>
      <w:jc w:val="left"/>
    </w:pPr>
    <w:rPr>
      <w:rFonts w:eastAsia="Times New Roman"/>
      <w:szCs w:val="20"/>
      <w:lang w:eastAsia="ru-RU"/>
    </w:rPr>
  </w:style>
  <w:style w:type="paragraph" w:customStyle="1" w:styleId="afff8">
    <w:name w:val="Знак Знак Знак Знак"/>
    <w:basedOn w:val="a"/>
    <w:rsid w:val="00A0208F"/>
    <w:pPr>
      <w:widowControl/>
      <w:spacing w:after="160" w:line="240" w:lineRule="exact"/>
      <w:ind w:firstLine="0"/>
      <w:jc w:val="left"/>
    </w:pPr>
    <w:rPr>
      <w:rFonts w:ascii="Verdana" w:eastAsia="Times New Roman" w:hAnsi="Verdana"/>
      <w:sz w:val="20"/>
      <w:szCs w:val="20"/>
      <w:lang w:val="en-US"/>
    </w:rPr>
  </w:style>
  <w:style w:type="numbering" w:customStyle="1" w:styleId="110">
    <w:name w:val="Нет списка11"/>
    <w:next w:val="a2"/>
    <w:uiPriority w:val="99"/>
    <w:semiHidden/>
    <w:unhideWhenUsed/>
    <w:rsid w:val="00A0208F"/>
  </w:style>
  <w:style w:type="numbering" w:customStyle="1" w:styleId="210">
    <w:name w:val="Нет списка21"/>
    <w:next w:val="a2"/>
    <w:uiPriority w:val="99"/>
    <w:semiHidden/>
    <w:unhideWhenUsed/>
    <w:rsid w:val="00A0208F"/>
  </w:style>
  <w:style w:type="table" w:customStyle="1" w:styleId="111">
    <w:name w:val="Сетка таблицы11"/>
    <w:basedOn w:val="a1"/>
    <w:next w:val="ac"/>
    <w:uiPriority w:val="59"/>
    <w:rsid w:val="00A0208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c"/>
    <w:rsid w:val="00A0208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9">
    <w:name w:val="FollowedHyperlink"/>
    <w:uiPriority w:val="99"/>
    <w:unhideWhenUsed/>
    <w:rsid w:val="00A0208F"/>
    <w:rPr>
      <w:color w:val="800080"/>
      <w:u w:val="single"/>
    </w:rPr>
  </w:style>
  <w:style w:type="character" w:styleId="afffa">
    <w:name w:val="Subtle Reference"/>
    <w:uiPriority w:val="31"/>
    <w:qFormat/>
    <w:rsid w:val="00A0208F"/>
    <w:rPr>
      <w:smallCaps/>
      <w:color w:val="C0504D"/>
      <w:u w:val="single"/>
    </w:rPr>
  </w:style>
  <w:style w:type="character" w:customStyle="1" w:styleId="9">
    <w:name w:val="Основной текст + 9"/>
    <w:aliases w:val="5 pt"/>
    <w:rsid w:val="00A0208F"/>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0"/>
    <w:rsid w:val="00A0208F"/>
  </w:style>
  <w:style w:type="paragraph" w:customStyle="1" w:styleId="s16">
    <w:name w:val="s_16"/>
    <w:basedOn w:val="a"/>
    <w:rsid w:val="00A0208F"/>
    <w:pPr>
      <w:widowControl/>
      <w:spacing w:before="100" w:beforeAutospacing="1" w:after="100" w:afterAutospacing="1"/>
      <w:ind w:firstLine="0"/>
      <w:jc w:val="left"/>
    </w:pPr>
    <w:rPr>
      <w:rFonts w:eastAsia="Times New Roman"/>
      <w:szCs w:val="24"/>
      <w:lang w:eastAsia="ru-RU"/>
    </w:rPr>
  </w:style>
  <w:style w:type="paragraph" w:customStyle="1" w:styleId="afffb">
    <w:name w:val="Комментарий"/>
    <w:basedOn w:val="a"/>
    <w:next w:val="a"/>
    <w:uiPriority w:val="99"/>
    <w:rsid w:val="00A0208F"/>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c">
    <w:name w:val="Информация об изменениях документа"/>
    <w:basedOn w:val="afffb"/>
    <w:next w:val="a"/>
    <w:uiPriority w:val="99"/>
    <w:rsid w:val="00A0208F"/>
    <w:rPr>
      <w:i/>
      <w:iCs/>
    </w:rPr>
  </w:style>
  <w:style w:type="character" w:customStyle="1" w:styleId="afffd">
    <w:name w:val="Сравнение редакций. Добавленный фрагмент"/>
    <w:uiPriority w:val="99"/>
    <w:rsid w:val="00A0208F"/>
    <w:rPr>
      <w:color w:val="000000"/>
      <w:shd w:val="clear" w:color="auto" w:fill="C1D7FF"/>
    </w:rPr>
  </w:style>
  <w:style w:type="paragraph" w:customStyle="1" w:styleId="s1">
    <w:name w:val="s_1"/>
    <w:basedOn w:val="a"/>
    <w:rsid w:val="00A0208F"/>
    <w:pPr>
      <w:widowControl/>
      <w:spacing w:before="100" w:beforeAutospacing="1" w:after="100" w:afterAutospacing="1"/>
      <w:ind w:firstLine="0"/>
      <w:jc w:val="left"/>
    </w:pPr>
    <w:rPr>
      <w:rFonts w:eastAsia="Times New Roman"/>
      <w:szCs w:val="24"/>
      <w:lang w:eastAsia="ru-RU"/>
    </w:rPr>
  </w:style>
  <w:style w:type="paragraph" w:customStyle="1" w:styleId="Default">
    <w:name w:val="Default"/>
    <w:rsid w:val="00A020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B1C9E-C703-4B9F-B726-10707489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19817</Words>
  <Characters>112959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74</cp:revision>
  <cp:lastPrinted>2023-07-24T15:02:00Z</cp:lastPrinted>
  <dcterms:created xsi:type="dcterms:W3CDTF">2023-07-18T11:55:00Z</dcterms:created>
  <dcterms:modified xsi:type="dcterms:W3CDTF">2024-04-26T05:57:00Z</dcterms:modified>
</cp:coreProperties>
</file>