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EDBE4" w14:textId="48C59461" w:rsidR="004729F4" w:rsidRDefault="004729F4" w:rsidP="004729F4">
      <w:pPr>
        <w:ind w:left="2127"/>
        <w:jc w:val="left"/>
        <w:rPr>
          <w:i/>
          <w:iCs/>
          <w:sz w:val="28"/>
        </w:rPr>
      </w:pPr>
      <w:bookmarkStart w:id="0" w:name="_Toc47100464"/>
      <w:bookmarkStart w:id="1" w:name="_Toc273558607"/>
      <w:bookmarkStart w:id="2" w:name="_Toc273554828"/>
      <w:bookmarkStart w:id="3" w:name="_Toc58415143"/>
      <w:bookmarkStart w:id="4" w:name="_Toc312530877"/>
      <w:bookmarkStart w:id="5" w:name="_Toc370201475"/>
      <w:r>
        <w:rPr>
          <w:noProof/>
        </w:rPr>
        <w:drawing>
          <wp:anchor distT="0" distB="0" distL="114300" distR="114300" simplePos="0" relativeHeight="251657216" behindDoc="1" locked="0" layoutInCell="1" allowOverlap="1" wp14:anchorId="1AA65538" wp14:editId="0D1976CA">
            <wp:simplePos x="0" y="0"/>
            <wp:positionH relativeFrom="column">
              <wp:posOffset>-521335</wp:posOffset>
            </wp:positionH>
            <wp:positionV relativeFrom="paragraph">
              <wp:posOffset>-516890</wp:posOffset>
            </wp:positionV>
            <wp:extent cx="7534275" cy="10668634"/>
            <wp:effectExtent l="0" t="0" r="0" b="0"/>
            <wp:wrapNone/>
            <wp:docPr id="4" name="Рисунок 4"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10668634"/>
                    </a:xfrm>
                    <a:prstGeom prst="rect">
                      <a:avLst/>
                    </a:prstGeom>
                    <a:noFill/>
                  </pic:spPr>
                </pic:pic>
              </a:graphicData>
            </a:graphic>
            <wp14:sizeRelH relativeFrom="page">
              <wp14:pctWidth>0</wp14:pctWidth>
            </wp14:sizeRelH>
            <wp14:sizeRelV relativeFrom="page">
              <wp14:pctHeight>0</wp14:pctHeight>
            </wp14:sizeRelV>
          </wp:anchor>
        </w:drawing>
      </w:r>
    </w:p>
    <w:p w14:paraId="0A68B706" w14:textId="0995896B" w:rsidR="004729F4" w:rsidRPr="004729F4" w:rsidRDefault="004729F4" w:rsidP="004729F4">
      <w:pPr>
        <w:ind w:left="2552"/>
        <w:jc w:val="left"/>
        <w:rPr>
          <w:i/>
          <w:iCs/>
          <w:sz w:val="28"/>
        </w:rPr>
      </w:pPr>
      <w:r w:rsidRPr="004729F4">
        <w:rPr>
          <w:i/>
          <w:iCs/>
          <w:sz w:val="28"/>
        </w:rPr>
        <w:t>ГОСУДАРСТВЕННОЕ БЮДЖЕТНОЕ УЧРЕЖДЕНИЕ</w:t>
      </w:r>
    </w:p>
    <w:p w14:paraId="6E421541" w14:textId="7E6B36A7" w:rsidR="004729F4" w:rsidRPr="004729F4" w:rsidRDefault="004729F4" w:rsidP="004729F4">
      <w:pPr>
        <w:ind w:left="2552"/>
        <w:jc w:val="left"/>
        <w:rPr>
          <w:i/>
          <w:iCs/>
          <w:sz w:val="22"/>
        </w:rPr>
      </w:pPr>
    </w:p>
    <w:p w14:paraId="783641AA" w14:textId="77777777" w:rsidR="004729F4" w:rsidRPr="004729F4" w:rsidRDefault="004729F4" w:rsidP="004729F4">
      <w:pPr>
        <w:ind w:left="2552"/>
        <w:jc w:val="left"/>
        <w:rPr>
          <w:i/>
          <w:iCs/>
          <w:sz w:val="12"/>
        </w:rPr>
      </w:pPr>
    </w:p>
    <w:p w14:paraId="54821C0E" w14:textId="5041071E" w:rsidR="004729F4" w:rsidRPr="004729F4" w:rsidRDefault="004729F4" w:rsidP="004729F4">
      <w:pPr>
        <w:ind w:left="2552"/>
        <w:jc w:val="left"/>
        <w:rPr>
          <w:i/>
          <w:iCs/>
          <w:sz w:val="28"/>
        </w:rPr>
      </w:pPr>
      <w:r w:rsidRPr="004729F4">
        <w:rPr>
          <w:i/>
          <w:iCs/>
          <w:sz w:val="28"/>
        </w:rPr>
        <w:t>«Научно-исследовательский институт территориального</w:t>
      </w:r>
    </w:p>
    <w:p w14:paraId="1E7B2452" w14:textId="0333756A" w:rsidR="004729F4" w:rsidRPr="004729F4" w:rsidRDefault="004729F4" w:rsidP="004729F4">
      <w:pPr>
        <w:ind w:left="2552"/>
        <w:jc w:val="left"/>
        <w:rPr>
          <w:i/>
          <w:iCs/>
          <w:sz w:val="28"/>
        </w:rPr>
      </w:pPr>
      <w:r w:rsidRPr="004729F4">
        <w:rPr>
          <w:i/>
          <w:iCs/>
          <w:sz w:val="28"/>
        </w:rPr>
        <w:t>планирования и урбанистики»</w:t>
      </w:r>
    </w:p>
    <w:p w14:paraId="752D3275" w14:textId="77777777" w:rsidR="004729F4" w:rsidRPr="004729F4" w:rsidRDefault="004729F4" w:rsidP="004729F4">
      <w:pPr>
        <w:jc w:val="center"/>
      </w:pPr>
    </w:p>
    <w:p w14:paraId="61F59615" w14:textId="6110DC74" w:rsidR="004729F4" w:rsidRPr="004729F4" w:rsidRDefault="004729F4" w:rsidP="004729F4">
      <w:pPr>
        <w:jc w:val="left"/>
      </w:pPr>
    </w:p>
    <w:p w14:paraId="258B8CE8" w14:textId="77777777" w:rsidR="004729F4" w:rsidRPr="004729F4" w:rsidRDefault="004729F4" w:rsidP="004729F4">
      <w:pPr>
        <w:jc w:val="left"/>
      </w:pPr>
    </w:p>
    <w:p w14:paraId="75A95B9F" w14:textId="77777777" w:rsidR="004729F4" w:rsidRPr="004729F4" w:rsidRDefault="004729F4" w:rsidP="004729F4">
      <w:pPr>
        <w:jc w:val="left"/>
      </w:pPr>
    </w:p>
    <w:p w14:paraId="7D2CDD91" w14:textId="77777777" w:rsidR="004729F4" w:rsidRPr="004729F4" w:rsidRDefault="004729F4" w:rsidP="004729F4">
      <w:pPr>
        <w:jc w:val="left"/>
      </w:pPr>
    </w:p>
    <w:p w14:paraId="3D3CF8CA" w14:textId="77777777" w:rsidR="004729F4" w:rsidRPr="004729F4" w:rsidRDefault="004729F4" w:rsidP="004729F4">
      <w:pPr>
        <w:jc w:val="left"/>
      </w:pPr>
    </w:p>
    <w:p w14:paraId="672133A0" w14:textId="77777777" w:rsidR="004729F4" w:rsidRPr="004729F4" w:rsidRDefault="004729F4" w:rsidP="004729F4">
      <w:pPr>
        <w:jc w:val="center"/>
      </w:pPr>
    </w:p>
    <w:p w14:paraId="7FC65D95" w14:textId="77777777" w:rsidR="004729F4" w:rsidRPr="004729F4" w:rsidRDefault="004729F4" w:rsidP="004729F4">
      <w:pPr>
        <w:jc w:val="left"/>
      </w:pPr>
    </w:p>
    <w:p w14:paraId="780122DF" w14:textId="77777777" w:rsidR="004729F4" w:rsidRPr="004729F4" w:rsidRDefault="004729F4" w:rsidP="004729F4">
      <w:pPr>
        <w:jc w:val="left"/>
      </w:pPr>
    </w:p>
    <w:p w14:paraId="5EA3CE0E" w14:textId="77777777" w:rsidR="004729F4" w:rsidRPr="004729F4" w:rsidRDefault="004729F4" w:rsidP="004729F4">
      <w:pPr>
        <w:jc w:val="left"/>
      </w:pPr>
    </w:p>
    <w:p w14:paraId="4D24D177" w14:textId="77777777" w:rsidR="004729F4" w:rsidRPr="004729F4" w:rsidRDefault="004729F4" w:rsidP="004729F4">
      <w:pPr>
        <w:jc w:val="center"/>
        <w:rPr>
          <w:rFonts w:eastAsia="Lucida Sans Unicode"/>
          <w:b/>
          <w:sz w:val="32"/>
          <w:szCs w:val="52"/>
        </w:rPr>
      </w:pPr>
    </w:p>
    <w:p w14:paraId="6F233158" w14:textId="77777777" w:rsidR="004729F4" w:rsidRDefault="004729F4" w:rsidP="004729F4">
      <w:pPr>
        <w:ind w:left="142"/>
        <w:jc w:val="center"/>
        <w:rPr>
          <w:rFonts w:eastAsia="Lucida Sans Unicode"/>
          <w:b/>
          <w:sz w:val="36"/>
          <w:szCs w:val="36"/>
        </w:rPr>
      </w:pPr>
      <w:r>
        <w:rPr>
          <w:rFonts w:eastAsia="Lucida Sans Unicode"/>
          <w:b/>
          <w:sz w:val="36"/>
          <w:szCs w:val="36"/>
        </w:rPr>
        <w:t xml:space="preserve">ВНЕСЕНИЕ ИЗМЕНЕНИЙ В ГЕНЕРАЛЬНЫЙ ПЛАН МУНИЦИПАЛЬНОГО ОБРАЗОВАНИЯ </w:t>
      </w:r>
    </w:p>
    <w:p w14:paraId="3428ECD6" w14:textId="7745226F" w:rsidR="004729F4" w:rsidRDefault="001B2536" w:rsidP="004729F4">
      <w:pPr>
        <w:ind w:left="142"/>
        <w:jc w:val="center"/>
        <w:rPr>
          <w:rFonts w:eastAsia="Lucida Sans Unicode"/>
          <w:b/>
          <w:sz w:val="36"/>
          <w:szCs w:val="36"/>
        </w:rPr>
      </w:pPr>
      <w:r>
        <w:rPr>
          <w:rFonts w:eastAsia="Lucida Sans Unicode"/>
          <w:b/>
          <w:sz w:val="36"/>
          <w:szCs w:val="36"/>
        </w:rPr>
        <w:t>СУРКИНСКИЙ</w:t>
      </w:r>
      <w:r w:rsidR="004729F4">
        <w:rPr>
          <w:rFonts w:eastAsia="Lucida Sans Unicode"/>
          <w:b/>
          <w:sz w:val="36"/>
          <w:szCs w:val="36"/>
        </w:rPr>
        <w:t xml:space="preserve"> СЕЛЬСОВЕТ </w:t>
      </w:r>
      <w:r>
        <w:rPr>
          <w:rFonts w:eastAsia="Lucida Sans Unicode"/>
          <w:b/>
          <w:sz w:val="36"/>
          <w:szCs w:val="36"/>
        </w:rPr>
        <w:t>НАРОВЧАТСКОГО</w:t>
      </w:r>
      <w:r w:rsidR="004729F4">
        <w:rPr>
          <w:rFonts w:eastAsia="Lucida Sans Unicode"/>
          <w:b/>
          <w:sz w:val="36"/>
          <w:szCs w:val="36"/>
        </w:rPr>
        <w:t xml:space="preserve"> РАЙОНА ПЕНЗЕНСКОЙ ОБЛАСТИ</w:t>
      </w:r>
    </w:p>
    <w:p w14:paraId="1884AF07" w14:textId="595363A9" w:rsidR="004729F4" w:rsidRPr="004729F4" w:rsidRDefault="004729F4" w:rsidP="004729F4">
      <w:pPr>
        <w:ind w:left="284"/>
        <w:jc w:val="center"/>
        <w:rPr>
          <w:rFonts w:eastAsia="Lucida Sans Unicode"/>
          <w:b/>
          <w:sz w:val="36"/>
          <w:szCs w:val="36"/>
        </w:rPr>
      </w:pPr>
    </w:p>
    <w:p w14:paraId="353B6F7E" w14:textId="77777777" w:rsidR="004729F4" w:rsidRPr="004729F4" w:rsidRDefault="004729F4" w:rsidP="004729F4">
      <w:pPr>
        <w:ind w:left="284"/>
        <w:jc w:val="center"/>
        <w:rPr>
          <w:rFonts w:eastAsia="Lucida Sans Unicode"/>
          <w:b/>
          <w:sz w:val="32"/>
          <w:szCs w:val="32"/>
        </w:rPr>
      </w:pPr>
    </w:p>
    <w:p w14:paraId="44310758" w14:textId="77777777" w:rsidR="004729F4" w:rsidRPr="004729F4" w:rsidRDefault="004729F4" w:rsidP="004729F4">
      <w:pPr>
        <w:ind w:left="284"/>
        <w:jc w:val="center"/>
        <w:rPr>
          <w:rFonts w:eastAsia="Lucida Sans Unicode"/>
          <w:b/>
          <w:sz w:val="32"/>
          <w:szCs w:val="32"/>
        </w:rPr>
      </w:pPr>
    </w:p>
    <w:p w14:paraId="27F39B41" w14:textId="77777777" w:rsidR="004729F4" w:rsidRPr="004729F4" w:rsidRDefault="004729F4" w:rsidP="004729F4">
      <w:pPr>
        <w:ind w:left="284"/>
        <w:jc w:val="center"/>
        <w:rPr>
          <w:rFonts w:eastAsia="Lucida Sans Unicode"/>
          <w:b/>
          <w:sz w:val="32"/>
          <w:szCs w:val="32"/>
        </w:rPr>
      </w:pPr>
    </w:p>
    <w:p w14:paraId="2609C900" w14:textId="33DC1173" w:rsidR="004729F4" w:rsidRPr="004729F4" w:rsidRDefault="004729F4" w:rsidP="004729F4">
      <w:pPr>
        <w:ind w:left="284"/>
        <w:jc w:val="center"/>
        <w:rPr>
          <w:rFonts w:eastAsia="Lucida Sans Unicode"/>
          <w:b/>
          <w:sz w:val="32"/>
          <w:szCs w:val="32"/>
        </w:rPr>
      </w:pPr>
      <w:r>
        <w:rPr>
          <w:rFonts w:eastAsia="Lucida Sans Unicode"/>
          <w:b/>
          <w:sz w:val="32"/>
          <w:szCs w:val="32"/>
        </w:rPr>
        <w:t>Положение о территориальном планировании</w:t>
      </w:r>
    </w:p>
    <w:p w14:paraId="6070CD14" w14:textId="77777777" w:rsidR="004729F4" w:rsidRPr="004729F4" w:rsidRDefault="004729F4" w:rsidP="004729F4">
      <w:pPr>
        <w:jc w:val="center"/>
        <w:rPr>
          <w:rFonts w:eastAsia="Lucida Sans Unicode"/>
          <w:b/>
          <w:sz w:val="32"/>
          <w:szCs w:val="32"/>
        </w:rPr>
      </w:pPr>
    </w:p>
    <w:p w14:paraId="62786E6D" w14:textId="77777777" w:rsidR="004729F4" w:rsidRPr="004729F4" w:rsidRDefault="004729F4" w:rsidP="004729F4">
      <w:pPr>
        <w:jc w:val="center"/>
        <w:rPr>
          <w:rFonts w:eastAsia="Lucida Sans Unicode"/>
          <w:b/>
          <w:sz w:val="32"/>
          <w:szCs w:val="32"/>
          <w:u w:val="single"/>
        </w:rPr>
      </w:pPr>
    </w:p>
    <w:p w14:paraId="41313698" w14:textId="77777777" w:rsidR="004729F4" w:rsidRPr="004729F4" w:rsidRDefault="004729F4" w:rsidP="004729F4">
      <w:pPr>
        <w:jc w:val="center"/>
        <w:rPr>
          <w:rFonts w:eastAsia="Lucida Sans Unicode"/>
          <w:b/>
          <w:sz w:val="32"/>
          <w:szCs w:val="32"/>
          <w:u w:val="single"/>
        </w:rPr>
      </w:pPr>
    </w:p>
    <w:p w14:paraId="119B5AC7" w14:textId="77777777" w:rsidR="004729F4" w:rsidRPr="004729F4" w:rsidRDefault="004729F4" w:rsidP="004729F4">
      <w:pPr>
        <w:jc w:val="left"/>
        <w:rPr>
          <w:rFonts w:eastAsia="Lucida Sans Unicode"/>
          <w:b/>
          <w:sz w:val="32"/>
          <w:szCs w:val="32"/>
          <w:u w:val="single"/>
        </w:rPr>
      </w:pPr>
    </w:p>
    <w:p w14:paraId="0FF63539" w14:textId="77777777" w:rsidR="004729F4" w:rsidRPr="004729F4" w:rsidRDefault="004729F4" w:rsidP="004729F4">
      <w:pPr>
        <w:jc w:val="center"/>
        <w:rPr>
          <w:rFonts w:eastAsia="Lucida Sans Unicode"/>
          <w:b/>
          <w:sz w:val="32"/>
          <w:szCs w:val="32"/>
          <w:u w:val="single"/>
        </w:rPr>
      </w:pPr>
    </w:p>
    <w:p w14:paraId="736496A2" w14:textId="77777777" w:rsidR="004729F4" w:rsidRPr="004729F4" w:rsidRDefault="004729F4" w:rsidP="004729F4">
      <w:pPr>
        <w:jc w:val="center"/>
        <w:rPr>
          <w:rFonts w:eastAsia="Lucida Sans Unicode"/>
          <w:b/>
          <w:sz w:val="32"/>
          <w:szCs w:val="32"/>
          <w:u w:val="single"/>
        </w:rPr>
      </w:pPr>
    </w:p>
    <w:p w14:paraId="44CA93A1" w14:textId="77777777" w:rsidR="004729F4" w:rsidRPr="004729F4" w:rsidRDefault="004729F4" w:rsidP="004729F4">
      <w:pPr>
        <w:jc w:val="center"/>
        <w:rPr>
          <w:rFonts w:eastAsia="Lucida Sans Unicode"/>
          <w:b/>
          <w:sz w:val="32"/>
          <w:szCs w:val="32"/>
          <w:u w:val="single"/>
        </w:rPr>
      </w:pPr>
    </w:p>
    <w:p w14:paraId="2A8E5EEE" w14:textId="77777777" w:rsidR="004729F4" w:rsidRPr="004729F4" w:rsidRDefault="004729F4" w:rsidP="004729F4">
      <w:pPr>
        <w:jc w:val="center"/>
        <w:rPr>
          <w:rFonts w:eastAsia="Lucida Sans Unicode"/>
          <w:b/>
          <w:sz w:val="32"/>
          <w:szCs w:val="32"/>
          <w:u w:val="single"/>
        </w:rPr>
      </w:pPr>
    </w:p>
    <w:p w14:paraId="32DCA954" w14:textId="77777777" w:rsidR="004729F4" w:rsidRPr="004729F4" w:rsidRDefault="004729F4" w:rsidP="004729F4">
      <w:pPr>
        <w:jc w:val="center"/>
        <w:rPr>
          <w:rFonts w:eastAsia="Lucida Sans Unicode"/>
          <w:sz w:val="32"/>
          <w:szCs w:val="32"/>
        </w:rPr>
      </w:pPr>
    </w:p>
    <w:p w14:paraId="25B0BBC1" w14:textId="77777777" w:rsidR="004729F4" w:rsidRDefault="004729F4" w:rsidP="004729F4">
      <w:pPr>
        <w:jc w:val="center"/>
        <w:rPr>
          <w:rFonts w:eastAsia="Lucida Sans Unicode"/>
          <w:sz w:val="32"/>
          <w:szCs w:val="32"/>
        </w:rPr>
      </w:pPr>
    </w:p>
    <w:p w14:paraId="69A7AA08" w14:textId="77777777" w:rsidR="00E861A9" w:rsidRPr="004729F4" w:rsidRDefault="00E861A9" w:rsidP="004729F4">
      <w:pPr>
        <w:jc w:val="center"/>
        <w:rPr>
          <w:rFonts w:eastAsia="Lucida Sans Unicode"/>
          <w:b/>
          <w:sz w:val="32"/>
          <w:szCs w:val="32"/>
          <w:u w:val="single"/>
        </w:rPr>
      </w:pPr>
    </w:p>
    <w:p w14:paraId="081FA479" w14:textId="77777777" w:rsidR="004729F4" w:rsidRPr="004729F4" w:rsidRDefault="004729F4" w:rsidP="004729F4">
      <w:pPr>
        <w:jc w:val="center"/>
        <w:rPr>
          <w:rFonts w:eastAsia="Lucida Sans Unicode"/>
          <w:b/>
          <w:sz w:val="32"/>
          <w:szCs w:val="32"/>
          <w:u w:val="single"/>
        </w:rPr>
      </w:pPr>
    </w:p>
    <w:p w14:paraId="40F562C4" w14:textId="77777777" w:rsidR="004729F4" w:rsidRPr="004729F4" w:rsidRDefault="004729F4" w:rsidP="004729F4">
      <w:pPr>
        <w:jc w:val="center"/>
        <w:rPr>
          <w:rFonts w:eastAsia="Lucida Sans Unicode"/>
        </w:rPr>
      </w:pPr>
    </w:p>
    <w:p w14:paraId="20DAC482" w14:textId="77777777" w:rsidR="004729F4" w:rsidRPr="004729F4" w:rsidRDefault="004729F4" w:rsidP="004729F4">
      <w:pPr>
        <w:jc w:val="center"/>
        <w:rPr>
          <w:rFonts w:eastAsia="Lucida Sans Unicode"/>
        </w:rPr>
      </w:pPr>
    </w:p>
    <w:p w14:paraId="03B177C3" w14:textId="77777777" w:rsidR="004729F4" w:rsidRPr="004729F4" w:rsidRDefault="004729F4" w:rsidP="004729F4">
      <w:pPr>
        <w:jc w:val="center"/>
        <w:rPr>
          <w:rFonts w:eastAsia="Lucida Sans Unicode"/>
        </w:rPr>
      </w:pPr>
    </w:p>
    <w:p w14:paraId="4A4C20B9" w14:textId="77777777" w:rsidR="004729F4" w:rsidRPr="004729F4" w:rsidRDefault="004729F4" w:rsidP="00E861A9">
      <w:pPr>
        <w:jc w:val="center"/>
        <w:rPr>
          <w:rFonts w:eastAsia="Lucida Sans Unicode"/>
        </w:rPr>
      </w:pPr>
    </w:p>
    <w:p w14:paraId="65902B7A" w14:textId="77777777" w:rsidR="004729F4" w:rsidRPr="004729F4" w:rsidRDefault="004729F4" w:rsidP="00E861A9">
      <w:pPr>
        <w:ind w:left="284"/>
        <w:jc w:val="center"/>
        <w:rPr>
          <w:rFonts w:eastAsia="Lucida Sans Unicode"/>
          <w:sz w:val="28"/>
          <w:szCs w:val="28"/>
        </w:rPr>
      </w:pPr>
      <w:r w:rsidRPr="004729F4">
        <w:rPr>
          <w:rFonts w:eastAsia="Lucida Sans Unicode"/>
          <w:sz w:val="28"/>
          <w:szCs w:val="28"/>
        </w:rPr>
        <w:t>г. Пенза - 2023 г.</w:t>
      </w:r>
    </w:p>
    <w:p w14:paraId="6EAAA4E1" w14:textId="6951E496" w:rsidR="006F3414" w:rsidRPr="006F3414" w:rsidRDefault="006F3414" w:rsidP="00E861A9">
      <w:pPr>
        <w:ind w:left="709" w:firstLine="737"/>
        <w:jc w:val="center"/>
        <w:rPr>
          <w:sz w:val="16"/>
          <w:szCs w:val="16"/>
        </w:rPr>
      </w:pPr>
    </w:p>
    <w:p w14:paraId="2384425A" w14:textId="77777777" w:rsidR="00C12D82" w:rsidRPr="00330529" w:rsidRDefault="00C12D82" w:rsidP="00E861A9">
      <w:pPr>
        <w:ind w:left="709" w:firstLine="737"/>
        <w:jc w:val="center"/>
        <w:rPr>
          <w:b/>
        </w:rPr>
      </w:pPr>
      <w:r w:rsidRPr="00330529">
        <w:rPr>
          <w:b/>
        </w:rPr>
        <w:lastRenderedPageBreak/>
        <w:t xml:space="preserve">Общие </w:t>
      </w:r>
      <w:bookmarkEnd w:id="0"/>
      <w:r w:rsidRPr="00330529">
        <w:rPr>
          <w:b/>
        </w:rPr>
        <w:t>положения</w:t>
      </w:r>
    </w:p>
    <w:p w14:paraId="23F23EDA" w14:textId="77777777" w:rsidR="00C12D82" w:rsidRPr="006F3414" w:rsidRDefault="00C12D82" w:rsidP="007B7723">
      <w:pPr>
        <w:ind w:left="709" w:firstLine="737"/>
        <w:rPr>
          <w:color w:val="FF0000"/>
          <w:sz w:val="12"/>
          <w:szCs w:val="16"/>
        </w:rPr>
      </w:pPr>
    </w:p>
    <w:bookmarkEnd w:id="1"/>
    <w:bookmarkEnd w:id="2"/>
    <w:p w14:paraId="1F6207F7" w14:textId="563CB38E" w:rsidR="00855C97" w:rsidRDefault="001C6687" w:rsidP="007B7723">
      <w:pPr>
        <w:ind w:left="709" w:firstLine="737"/>
      </w:pPr>
      <w:r w:rsidRPr="00335FA1">
        <w:t>Внесение изменений в генеральный план муниципального образования</w:t>
      </w:r>
      <w:bookmarkStart w:id="6" w:name="_Hlk136333791"/>
      <w:r w:rsidR="001B2536">
        <w:t xml:space="preserve"> </w:t>
      </w:r>
      <w:proofErr w:type="spellStart"/>
      <w:r w:rsidR="001B2536">
        <w:t>Суркинский</w:t>
      </w:r>
      <w:proofErr w:type="spellEnd"/>
      <w:r w:rsidRPr="00335FA1">
        <w:t xml:space="preserve"> сельсовет </w:t>
      </w:r>
      <w:r w:rsidR="001B2536">
        <w:t>Наровчатского</w:t>
      </w:r>
      <w:r w:rsidRPr="00335FA1">
        <w:t xml:space="preserve"> района</w:t>
      </w:r>
      <w:bookmarkEnd w:id="6"/>
      <w:r w:rsidRPr="00335FA1">
        <w:t xml:space="preserve"> Пензенской области выполнено в отношении генерального плана муниципального образования </w:t>
      </w:r>
      <w:proofErr w:type="spellStart"/>
      <w:r w:rsidR="00354B76">
        <w:t>Суркинский</w:t>
      </w:r>
      <w:proofErr w:type="spellEnd"/>
      <w:r w:rsidRPr="00335FA1">
        <w:t xml:space="preserve"> сельсовет </w:t>
      </w:r>
      <w:r w:rsidR="00354B76">
        <w:t>Наровчатского</w:t>
      </w:r>
      <w:r w:rsidRPr="00335FA1">
        <w:t xml:space="preserve"> района Пензенской области, утвержденного решением </w:t>
      </w:r>
      <w:r w:rsidR="002644CF" w:rsidRPr="002644CF">
        <w:rPr>
          <w:lang w:bidi="en-US"/>
        </w:rPr>
        <w:t xml:space="preserve">Комитета местного самоуправления </w:t>
      </w:r>
      <w:proofErr w:type="spellStart"/>
      <w:r w:rsidR="002644CF" w:rsidRPr="002644CF">
        <w:rPr>
          <w:lang w:bidi="en-US"/>
        </w:rPr>
        <w:t>Суркинского</w:t>
      </w:r>
      <w:proofErr w:type="spellEnd"/>
      <w:r w:rsidR="002644CF" w:rsidRPr="002644CF">
        <w:rPr>
          <w:lang w:bidi="en-US"/>
        </w:rPr>
        <w:t xml:space="preserve"> сельсовета Наровчатского района Пензенской области от 1</w:t>
      </w:r>
      <w:r w:rsidR="00654EDB" w:rsidRPr="00654EDB">
        <w:rPr>
          <w:lang w:bidi="en-US"/>
        </w:rPr>
        <w:t>8</w:t>
      </w:r>
      <w:r w:rsidR="002644CF" w:rsidRPr="002644CF">
        <w:rPr>
          <w:lang w:bidi="en-US"/>
        </w:rPr>
        <w:t xml:space="preserve">.03.2021 № 105-46/7 «Об утверждении </w:t>
      </w:r>
      <w:r w:rsidR="00654EDB">
        <w:rPr>
          <w:lang w:bidi="en-US"/>
        </w:rPr>
        <w:t>Г</w:t>
      </w:r>
      <w:r w:rsidR="002644CF" w:rsidRPr="002644CF">
        <w:rPr>
          <w:lang w:bidi="en-US"/>
        </w:rPr>
        <w:t xml:space="preserve">енерального плана </w:t>
      </w:r>
      <w:proofErr w:type="spellStart"/>
      <w:r w:rsidR="002644CF" w:rsidRPr="002644CF">
        <w:rPr>
          <w:lang w:bidi="en-US"/>
        </w:rPr>
        <w:t>Суркинского</w:t>
      </w:r>
      <w:proofErr w:type="spellEnd"/>
      <w:r w:rsidR="002644CF" w:rsidRPr="002644CF">
        <w:rPr>
          <w:lang w:bidi="en-US"/>
        </w:rPr>
        <w:t xml:space="preserve"> сельсовета Наровчатского района  Пензенской области»</w:t>
      </w:r>
      <w:r w:rsidR="002644CF">
        <w:rPr>
          <w:lang w:bidi="en-US"/>
        </w:rPr>
        <w:t>,</w:t>
      </w:r>
      <w:r w:rsidRPr="002644CF">
        <w:t xml:space="preserve"> </w:t>
      </w:r>
      <w:r w:rsidR="00855C97" w:rsidRPr="002644CF">
        <w:t>(далее – генеральный план).</w:t>
      </w:r>
    </w:p>
    <w:p w14:paraId="0ED84F3F" w14:textId="77777777" w:rsidR="00855C97" w:rsidRPr="00100B46" w:rsidRDefault="00855C97" w:rsidP="007B7723">
      <w:pPr>
        <w:shd w:val="clear" w:color="auto" w:fill="FFFFFF"/>
        <w:ind w:left="709" w:firstLine="737"/>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1B64E66D" w14:textId="77777777" w:rsidR="00855C97" w:rsidRPr="00100B46" w:rsidRDefault="00855C97" w:rsidP="007B7723">
      <w:pPr>
        <w:shd w:val="clear" w:color="auto" w:fill="FFFFFF"/>
        <w:ind w:left="709" w:firstLine="73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sidR="00460CB1">
        <w:rPr>
          <w:lang w:bidi="en-US"/>
        </w:rPr>
        <w:t>.</w:t>
      </w:r>
    </w:p>
    <w:p w14:paraId="08E8A277" w14:textId="77777777" w:rsidR="00855C97" w:rsidRPr="00F2342D" w:rsidRDefault="00855C97" w:rsidP="007B7723">
      <w:pPr>
        <w:tabs>
          <w:tab w:val="left" w:pos="283"/>
        </w:tabs>
        <w:ind w:left="709" w:firstLine="737"/>
        <w:rPr>
          <w:b/>
          <w:sz w:val="16"/>
        </w:rPr>
      </w:pPr>
    </w:p>
    <w:p w14:paraId="5FAD71EA" w14:textId="77777777" w:rsidR="00855C97" w:rsidRPr="00855C97" w:rsidRDefault="00855C97" w:rsidP="007B7723">
      <w:pPr>
        <w:tabs>
          <w:tab w:val="left" w:pos="283"/>
        </w:tabs>
        <w:ind w:left="709" w:firstLine="737"/>
        <w:rPr>
          <w:u w:val="single"/>
        </w:rPr>
      </w:pPr>
      <w:r w:rsidRPr="00855C97">
        <w:rPr>
          <w:u w:val="single"/>
        </w:rPr>
        <w:t>Цели генерального плана:</w:t>
      </w:r>
    </w:p>
    <w:p w14:paraId="1BF8112D" w14:textId="77777777" w:rsidR="00855C97" w:rsidRPr="00100B46" w:rsidRDefault="00855C97" w:rsidP="007B7723">
      <w:pPr>
        <w:tabs>
          <w:tab w:val="left" w:pos="709"/>
        </w:tabs>
        <w:ind w:left="709" w:firstLine="737"/>
      </w:pPr>
      <w:r w:rsidRPr="00100B46">
        <w:t xml:space="preserve">- обеспечение градостроительными средствами роста качества жизни населения; </w:t>
      </w:r>
    </w:p>
    <w:p w14:paraId="16B7A5CB" w14:textId="77777777" w:rsidR="00855C97" w:rsidRPr="00100B46" w:rsidRDefault="00855C97" w:rsidP="007B7723">
      <w:pPr>
        <w:tabs>
          <w:tab w:val="left" w:pos="709"/>
        </w:tabs>
        <w:ind w:left="709" w:firstLine="737"/>
      </w:pPr>
      <w:r w:rsidRPr="00100B46">
        <w:t xml:space="preserve">- обеспечение устойчивого развития территорий; </w:t>
      </w:r>
    </w:p>
    <w:p w14:paraId="1E602A4D" w14:textId="77777777" w:rsidR="00855C97" w:rsidRPr="00100B46" w:rsidRDefault="00855C97" w:rsidP="007B7723">
      <w:pPr>
        <w:tabs>
          <w:tab w:val="left" w:pos="709"/>
        </w:tabs>
        <w:ind w:left="709" w:firstLine="73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A437F5F" w14:textId="77777777" w:rsidR="00855C97" w:rsidRPr="00100B46" w:rsidRDefault="00855C97" w:rsidP="007B7723">
      <w:pPr>
        <w:tabs>
          <w:tab w:val="left" w:pos="709"/>
        </w:tabs>
        <w:ind w:left="709" w:firstLine="73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3A7A5094" w14:textId="77777777" w:rsidR="00855C97" w:rsidRPr="00100B46" w:rsidRDefault="00855C97" w:rsidP="007B7723">
      <w:pPr>
        <w:tabs>
          <w:tab w:val="left" w:pos="709"/>
        </w:tabs>
        <w:ind w:left="709" w:firstLine="737"/>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01721B48" w14:textId="77777777" w:rsidR="00855C97" w:rsidRPr="00100B46" w:rsidRDefault="00855C97" w:rsidP="007B7723">
      <w:pPr>
        <w:tabs>
          <w:tab w:val="left" w:pos="709"/>
        </w:tabs>
        <w:ind w:left="709" w:firstLine="73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118D40A6" w14:textId="77777777" w:rsidR="00855C97" w:rsidRPr="00100B46" w:rsidRDefault="00855C97" w:rsidP="007B7723">
      <w:pPr>
        <w:tabs>
          <w:tab w:val="left" w:pos="709"/>
        </w:tabs>
        <w:ind w:left="709" w:firstLine="737"/>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72F5C937" w14:textId="77777777" w:rsidR="00855C97" w:rsidRPr="00F2342D" w:rsidRDefault="00855C97" w:rsidP="007B7723">
      <w:pPr>
        <w:tabs>
          <w:tab w:val="left" w:pos="709"/>
        </w:tabs>
        <w:ind w:left="709" w:firstLine="737"/>
        <w:rPr>
          <w:b/>
          <w:color w:val="FF0000"/>
          <w:sz w:val="16"/>
        </w:rPr>
      </w:pPr>
    </w:p>
    <w:p w14:paraId="5A352F10" w14:textId="77777777" w:rsidR="00855C97" w:rsidRPr="00855C97" w:rsidRDefault="00855C97" w:rsidP="007B7723">
      <w:pPr>
        <w:tabs>
          <w:tab w:val="left" w:pos="709"/>
        </w:tabs>
        <w:ind w:left="709" w:firstLine="737"/>
        <w:rPr>
          <w:u w:val="single"/>
        </w:rPr>
      </w:pPr>
      <w:r w:rsidRPr="00855C97">
        <w:rPr>
          <w:u w:val="single"/>
        </w:rPr>
        <w:t>Задачи генерального плана:</w:t>
      </w:r>
    </w:p>
    <w:p w14:paraId="455B6695" w14:textId="77777777" w:rsidR="00855C97" w:rsidRPr="00100B46" w:rsidRDefault="00855C97" w:rsidP="007B7723">
      <w:pPr>
        <w:pStyle w:val="afff3"/>
        <w:tabs>
          <w:tab w:val="left" w:pos="709"/>
        </w:tabs>
        <w:ind w:left="709" w:firstLine="73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E7B3FF0" w14:textId="77777777" w:rsidR="00855C97" w:rsidRPr="00100B46" w:rsidRDefault="00855C97" w:rsidP="007B7723">
      <w:pPr>
        <w:pStyle w:val="afff3"/>
        <w:tabs>
          <w:tab w:val="left" w:pos="709"/>
        </w:tabs>
        <w:ind w:left="709" w:firstLine="73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3950C3E9" w14:textId="77777777" w:rsidR="00855C97" w:rsidRPr="00100B46" w:rsidRDefault="00855C97" w:rsidP="007B7723">
      <w:pPr>
        <w:tabs>
          <w:tab w:val="left" w:pos="0"/>
        </w:tabs>
        <w:ind w:left="709" w:firstLine="73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6A78A6CC" w14:textId="77777777" w:rsidR="00855C97" w:rsidRPr="00100B46" w:rsidRDefault="00855C97" w:rsidP="007B7723">
      <w:pPr>
        <w:tabs>
          <w:tab w:val="left" w:pos="0"/>
        </w:tabs>
        <w:ind w:left="709" w:firstLine="737"/>
      </w:pPr>
      <w:r w:rsidRPr="00100B46">
        <w:t>- определение территориальной организации сельского поселения;</w:t>
      </w:r>
    </w:p>
    <w:p w14:paraId="31A3C231" w14:textId="77777777" w:rsidR="00855C97" w:rsidRPr="00100B46" w:rsidRDefault="00855C97" w:rsidP="007B7723">
      <w:pPr>
        <w:tabs>
          <w:tab w:val="left" w:pos="0"/>
        </w:tabs>
        <w:ind w:left="709" w:firstLine="737"/>
      </w:pPr>
      <w:r w:rsidRPr="00100B46">
        <w:t>- рациональное функциональное зонирование территории с определением параметров функциональных зон;</w:t>
      </w:r>
    </w:p>
    <w:p w14:paraId="725DA2B8" w14:textId="77777777" w:rsidR="00855C97" w:rsidRPr="00100B46" w:rsidRDefault="00855C97" w:rsidP="007B7723">
      <w:pPr>
        <w:tabs>
          <w:tab w:val="left" w:pos="0"/>
        </w:tabs>
        <w:ind w:left="709" w:firstLine="737"/>
      </w:pPr>
      <w:r w:rsidRPr="00100B46">
        <w:t>- предложения по размещению территорий жилищного строительства;</w:t>
      </w:r>
    </w:p>
    <w:p w14:paraId="0D3873A5" w14:textId="77777777" w:rsidR="00855C97" w:rsidRPr="00100B46" w:rsidRDefault="00855C97" w:rsidP="007B7723">
      <w:pPr>
        <w:tabs>
          <w:tab w:val="left" w:pos="0"/>
        </w:tabs>
        <w:ind w:left="709" w:firstLine="737"/>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49B92BBA" w14:textId="77777777" w:rsidR="00855C97" w:rsidRPr="00100B46" w:rsidRDefault="00855C97" w:rsidP="007B7723">
      <w:pPr>
        <w:tabs>
          <w:tab w:val="left" w:pos="0"/>
        </w:tabs>
        <w:ind w:left="709" w:firstLine="73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5FCF4D8B" w14:textId="77777777" w:rsidR="00855C97" w:rsidRPr="00100B46" w:rsidRDefault="00855C97" w:rsidP="007B7723">
      <w:pPr>
        <w:tabs>
          <w:tab w:val="left" w:pos="0"/>
        </w:tabs>
        <w:ind w:left="709" w:firstLine="737"/>
      </w:pPr>
      <w:r w:rsidRPr="00100B46">
        <w:t>- установление границ населенных пунктов;</w:t>
      </w:r>
    </w:p>
    <w:p w14:paraId="2EDEB892" w14:textId="77777777" w:rsidR="00855C97" w:rsidRPr="00100B46" w:rsidRDefault="00855C97" w:rsidP="007B7723">
      <w:pPr>
        <w:tabs>
          <w:tab w:val="left" w:pos="0"/>
        </w:tabs>
        <w:ind w:left="709" w:firstLine="737"/>
      </w:pPr>
      <w:r w:rsidRPr="00100B46">
        <w:t>- приведение документации в соответствие с требованиями Градостроительного кодекса Российской Федерации.</w:t>
      </w:r>
    </w:p>
    <w:p w14:paraId="315B822C" w14:textId="77777777" w:rsidR="00855C97" w:rsidRPr="00F2342D" w:rsidRDefault="00855C97" w:rsidP="007B7723">
      <w:pPr>
        <w:tabs>
          <w:tab w:val="left" w:pos="0"/>
        </w:tabs>
        <w:ind w:left="709" w:firstLine="737"/>
        <w:rPr>
          <w:color w:val="FF0000"/>
          <w:sz w:val="16"/>
        </w:rPr>
      </w:pPr>
    </w:p>
    <w:p w14:paraId="1E9D9041" w14:textId="77777777" w:rsidR="00855C97" w:rsidRPr="00855C97" w:rsidRDefault="00855C97" w:rsidP="007B7723">
      <w:pPr>
        <w:tabs>
          <w:tab w:val="left" w:pos="0"/>
        </w:tabs>
        <w:ind w:left="709" w:firstLine="737"/>
        <w:rPr>
          <w:bCs/>
          <w:u w:val="single"/>
        </w:rPr>
      </w:pPr>
      <w:r w:rsidRPr="00855C97">
        <w:rPr>
          <w:bCs/>
          <w:u w:val="single"/>
        </w:rPr>
        <w:t>Генеральный план состоит из двух частей:</w:t>
      </w:r>
    </w:p>
    <w:p w14:paraId="1DB3BEEB" w14:textId="77777777" w:rsidR="00855C97" w:rsidRPr="00100B46" w:rsidRDefault="00855C97" w:rsidP="007B7723">
      <w:pPr>
        <w:tabs>
          <w:tab w:val="left" w:pos="0"/>
        </w:tabs>
        <w:ind w:left="709" w:firstLine="737"/>
      </w:pPr>
      <w:r w:rsidRPr="00100B46">
        <w:t>- часть первая – Положение о территориальном планировании;</w:t>
      </w:r>
    </w:p>
    <w:p w14:paraId="13B004C8" w14:textId="77777777" w:rsidR="00855C97" w:rsidRPr="00100B46" w:rsidRDefault="00855C97" w:rsidP="007B7723">
      <w:pPr>
        <w:tabs>
          <w:tab w:val="left" w:pos="0"/>
        </w:tabs>
        <w:ind w:left="709" w:firstLine="737"/>
      </w:pPr>
      <w:r w:rsidRPr="00100B46">
        <w:t>- часть вторая – Карты.</w:t>
      </w:r>
    </w:p>
    <w:p w14:paraId="62B4241A" w14:textId="77777777" w:rsidR="00855C97" w:rsidRPr="00100B46" w:rsidRDefault="00855C97" w:rsidP="007B7723">
      <w:pPr>
        <w:tabs>
          <w:tab w:val="left" w:pos="0"/>
        </w:tabs>
        <w:ind w:left="709" w:firstLine="737"/>
      </w:pPr>
      <w:r w:rsidRPr="00100B46">
        <w:t xml:space="preserve">Приложением к </w:t>
      </w:r>
      <w:r>
        <w:t>г</w:t>
      </w:r>
      <w:r w:rsidRPr="00100B46">
        <w:t>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w:t>
      </w:r>
      <w:r w:rsidRPr="00ED37B1">
        <w:t>. Формы графического и</w:t>
      </w:r>
      <w:r w:rsidRPr="00100B46">
        <w:t xml:space="preserve">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33D9E32C" w14:textId="77777777" w:rsidR="00855C97" w:rsidRPr="00100B46" w:rsidRDefault="00855C97" w:rsidP="007B7723">
      <w:pPr>
        <w:tabs>
          <w:tab w:val="left" w:pos="0"/>
        </w:tabs>
        <w:ind w:left="709" w:firstLine="737"/>
      </w:pPr>
      <w:r w:rsidRPr="00100B46">
        <w:t xml:space="preserve">К </w:t>
      </w:r>
      <w:r>
        <w:t>г</w:t>
      </w:r>
      <w:r w:rsidRPr="00100B46">
        <w:t>енеральному плану прилагаются материалы по его обоснованию в текстовой форме и в виде карт.</w:t>
      </w:r>
    </w:p>
    <w:p w14:paraId="48ECCDC6" w14:textId="77777777" w:rsidR="00855C97" w:rsidRPr="00F2342D" w:rsidRDefault="00855C97" w:rsidP="007B7723">
      <w:pPr>
        <w:shd w:val="clear" w:color="auto" w:fill="FFFFFF"/>
        <w:ind w:left="709" w:firstLine="737"/>
        <w:rPr>
          <w:color w:val="FF0000"/>
          <w:sz w:val="16"/>
          <w:lang w:bidi="en-US"/>
        </w:rPr>
      </w:pPr>
    </w:p>
    <w:p w14:paraId="3F9F0703" w14:textId="77777777" w:rsidR="00855C97" w:rsidRPr="006A7496" w:rsidRDefault="00855C97" w:rsidP="007B7723">
      <w:pPr>
        <w:shd w:val="clear" w:color="auto" w:fill="FFFFFF"/>
        <w:ind w:left="709" w:firstLine="737"/>
        <w:rPr>
          <w:lang w:bidi="en-US"/>
        </w:rPr>
      </w:pPr>
      <w:r w:rsidRPr="006A7496">
        <w:rPr>
          <w:bCs/>
          <w:u w:val="single"/>
          <w:lang w:bidi="en-US"/>
        </w:rPr>
        <w:t>Положение о территориальном планировании</w:t>
      </w:r>
      <w:r w:rsidRPr="006A7496">
        <w:rPr>
          <w:lang w:bidi="en-US"/>
        </w:rPr>
        <w:t xml:space="preserve"> включает в себя:</w:t>
      </w:r>
    </w:p>
    <w:p w14:paraId="52DCCF03" w14:textId="385089D2" w:rsidR="00855C97" w:rsidRPr="006A4B4B" w:rsidRDefault="00855C97" w:rsidP="007B7723">
      <w:pPr>
        <w:shd w:val="clear" w:color="auto" w:fill="FFFFFF"/>
        <w:ind w:left="709" w:firstLine="737"/>
        <w:rPr>
          <w:lang w:bidi="en-US"/>
        </w:rPr>
      </w:pPr>
      <w:r w:rsidRPr="006A4B4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BFE8685" w14:textId="77777777" w:rsidR="00855C97" w:rsidRPr="00CA6563" w:rsidRDefault="00855C97" w:rsidP="007B7723">
      <w:pPr>
        <w:shd w:val="clear" w:color="auto" w:fill="FFFFFF"/>
        <w:ind w:left="709" w:firstLine="737"/>
        <w:rPr>
          <w:lang w:bidi="en-US"/>
        </w:rPr>
      </w:pPr>
      <w:bookmarkStart w:id="7" w:name="dst101684"/>
      <w:bookmarkEnd w:id="7"/>
      <w:r w:rsidRPr="00CA6563">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E7B93C0" w14:textId="77777777" w:rsidR="00855C97" w:rsidRPr="00AB7BEF" w:rsidRDefault="00855C97" w:rsidP="007B7723">
      <w:pPr>
        <w:shd w:val="clear" w:color="auto" w:fill="FFFFFF"/>
        <w:ind w:left="709" w:firstLine="737"/>
        <w:rPr>
          <w:sz w:val="16"/>
          <w:highlight w:val="yellow"/>
          <w:lang w:bidi="en-US"/>
        </w:rPr>
      </w:pPr>
    </w:p>
    <w:p w14:paraId="15E01B46" w14:textId="77777777" w:rsidR="00855C97" w:rsidRPr="00CA6563" w:rsidRDefault="00855C97" w:rsidP="007B7723">
      <w:pPr>
        <w:shd w:val="clear" w:color="auto" w:fill="FFFFFF"/>
        <w:ind w:left="709" w:firstLine="737"/>
        <w:rPr>
          <w:bCs/>
          <w:u w:val="single"/>
          <w:lang w:bidi="en-US"/>
        </w:rPr>
      </w:pPr>
      <w:r w:rsidRPr="00CA6563">
        <w:rPr>
          <w:bCs/>
          <w:u w:val="single"/>
          <w:lang w:bidi="en-US"/>
        </w:rPr>
        <w:t>Генеральный план содержит следующие Карты:</w:t>
      </w:r>
    </w:p>
    <w:p w14:paraId="5182FCE8" w14:textId="66829FD4" w:rsidR="00855C97" w:rsidRPr="00CA6563" w:rsidRDefault="00855C97" w:rsidP="007B7723">
      <w:pPr>
        <w:shd w:val="clear" w:color="auto" w:fill="FFFFFF"/>
        <w:ind w:left="709" w:firstLine="737"/>
        <w:rPr>
          <w:lang w:bidi="en-US"/>
        </w:rPr>
      </w:pPr>
      <w:r w:rsidRPr="00CA6563">
        <w:rPr>
          <w:lang w:bidi="en-US"/>
        </w:rPr>
        <w:t>- Карта планируемого размещения объектов местного значения;</w:t>
      </w:r>
    </w:p>
    <w:p w14:paraId="292D3E21" w14:textId="1BD21BD6" w:rsidR="00855C97" w:rsidRPr="00CA6563" w:rsidRDefault="00855C97" w:rsidP="007B7723">
      <w:pPr>
        <w:shd w:val="clear" w:color="auto" w:fill="FFFFFF"/>
        <w:ind w:left="709" w:firstLine="737"/>
        <w:rPr>
          <w:lang w:bidi="en-US"/>
        </w:rPr>
      </w:pPr>
      <w:r w:rsidRPr="00CA6563">
        <w:rPr>
          <w:lang w:bidi="en-US"/>
        </w:rPr>
        <w:t>- Карта границ населенных пунктов (в том числе границ образуемых населенных пунктов);</w:t>
      </w:r>
    </w:p>
    <w:p w14:paraId="47B53667" w14:textId="5511BAFA" w:rsidR="00855C97" w:rsidRPr="000A578B" w:rsidRDefault="00855C97" w:rsidP="007B7723">
      <w:pPr>
        <w:shd w:val="clear" w:color="auto" w:fill="FFFFFF"/>
        <w:ind w:left="709" w:firstLine="737"/>
        <w:rPr>
          <w:lang w:bidi="en-US"/>
        </w:rPr>
      </w:pPr>
      <w:r w:rsidRPr="00CA6563">
        <w:rPr>
          <w:lang w:bidi="en-US"/>
        </w:rPr>
        <w:t>- Карта функциональных зон</w:t>
      </w:r>
      <w:r w:rsidR="00CA6563" w:rsidRPr="00CA6563">
        <w:rPr>
          <w:lang w:bidi="en-US"/>
        </w:rPr>
        <w:t>.</w:t>
      </w:r>
    </w:p>
    <w:p w14:paraId="0DF4F306" w14:textId="77777777" w:rsidR="00855C97" w:rsidRPr="00F2342D" w:rsidRDefault="00855C97" w:rsidP="007B7723">
      <w:pPr>
        <w:shd w:val="clear" w:color="auto" w:fill="FFFFFF"/>
        <w:ind w:left="709" w:firstLine="737"/>
        <w:rPr>
          <w:color w:val="FF0000"/>
          <w:sz w:val="16"/>
          <w:lang w:bidi="en-US"/>
        </w:rPr>
      </w:pPr>
    </w:p>
    <w:p w14:paraId="091BEC59" w14:textId="77777777" w:rsidR="00855C97" w:rsidRPr="00855C97" w:rsidRDefault="00855C97" w:rsidP="007B7723">
      <w:pPr>
        <w:ind w:left="709" w:firstLine="737"/>
        <w:rPr>
          <w:u w:val="single"/>
        </w:rPr>
      </w:pPr>
      <w:r w:rsidRPr="00855C97">
        <w:rPr>
          <w:u w:val="single"/>
        </w:rPr>
        <w:t>Расчетные периоды генерального плана:</w:t>
      </w:r>
    </w:p>
    <w:p w14:paraId="7A7D8D6A" w14:textId="6548755E" w:rsidR="00855C97" w:rsidRDefault="00855C97" w:rsidP="00C26773">
      <w:pPr>
        <w:ind w:left="709" w:right="3825" w:firstLine="737"/>
        <w:sectPr w:rsidR="00855C97" w:rsidSect="00855C97">
          <w:footerReference w:type="default" r:id="rId9"/>
          <w:pgSz w:w="11906" w:h="16838"/>
          <w:pgMar w:top="851" w:right="851" w:bottom="1134" w:left="851" w:header="1134" w:footer="1077" w:gutter="0"/>
          <w:cols w:space="708"/>
          <w:docGrid w:linePitch="360"/>
        </w:sectPr>
      </w:pPr>
      <w:r w:rsidRPr="000A578B">
        <w:t xml:space="preserve">- расчетный период планирования – </w:t>
      </w:r>
      <w:r w:rsidRPr="00ED37B1">
        <w:t>20</w:t>
      </w:r>
      <w:r w:rsidR="00D4278E" w:rsidRPr="00ED37B1">
        <w:t>41</w:t>
      </w:r>
      <w:r w:rsidRPr="00ED37B1">
        <w:t xml:space="preserve"> г.</w:t>
      </w:r>
    </w:p>
    <w:bookmarkEnd w:id="3"/>
    <w:p w14:paraId="3DA715F1" w14:textId="17BA1B6D" w:rsidR="007A44CD" w:rsidRDefault="00D97001" w:rsidP="00D97001">
      <w:pPr>
        <w:pStyle w:val="1"/>
        <w:numPr>
          <w:ilvl w:val="0"/>
          <w:numId w:val="22"/>
        </w:numPr>
        <w:spacing w:before="0" w:after="0"/>
      </w:pPr>
      <w:r>
        <w:rPr>
          <w:lang w:eastAsia="ar-SA" w:bidi="en-US"/>
        </w:rPr>
        <w:lastRenderedPageBreak/>
        <w:t>С</w:t>
      </w:r>
      <w:r w:rsidR="00855C97" w:rsidRPr="001D312B">
        <w:rPr>
          <w:lang w:eastAsia="ar-SA" w:bidi="en-US"/>
        </w:rPr>
        <w:t xml:space="preserve">ведения о видах, назначении и </w:t>
      </w:r>
      <w:r w:rsidR="00855C97" w:rsidRPr="009A333A">
        <w:rPr>
          <w:lang w:eastAsia="ar-SA" w:bidi="en-US"/>
        </w:rPr>
        <w:t>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4E0190E5" w14:textId="77777777" w:rsidR="00D97001" w:rsidRPr="00B61B0A" w:rsidRDefault="00D97001" w:rsidP="00D97001">
      <w:pPr>
        <w:rPr>
          <w:i/>
          <w:iCs/>
        </w:rPr>
      </w:pPr>
    </w:p>
    <w:p w14:paraId="2D2092EF" w14:textId="6FEE375B" w:rsidR="006F3414" w:rsidRPr="001D4163" w:rsidRDefault="00CE3425" w:rsidP="00966492">
      <w:pPr>
        <w:pStyle w:val="S3"/>
        <w:ind w:firstLine="567"/>
        <w:rPr>
          <w:sz w:val="24"/>
        </w:rPr>
      </w:pPr>
      <w:r w:rsidRPr="0067588E">
        <w:rPr>
          <w:sz w:val="24"/>
          <w:lang w:eastAsia="ar-SA" w:bidi="en-US"/>
        </w:rPr>
        <w:t>1</w:t>
      </w:r>
      <w:r w:rsidRPr="0067588E">
        <w:rPr>
          <w:sz w:val="24"/>
        </w:rPr>
        <w:t xml:space="preserve">.1. </w:t>
      </w:r>
      <w:r w:rsidR="00855C97" w:rsidRPr="0067588E">
        <w:rPr>
          <w:sz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43B2689F" w14:textId="77777777" w:rsidR="00A8707A" w:rsidRPr="00966492" w:rsidRDefault="00A8707A" w:rsidP="00966492">
      <w:pPr>
        <w:pStyle w:val="S3"/>
        <w:ind w:firstLine="567"/>
        <w:rPr>
          <w:sz w:val="24"/>
        </w:rPr>
      </w:pPr>
    </w:p>
    <w:p w14:paraId="2E7B86CD" w14:textId="2F1837BC" w:rsidR="0066762B" w:rsidRPr="00966492" w:rsidRDefault="00A8707A" w:rsidP="00966492">
      <w:pPr>
        <w:keepNext/>
        <w:suppressAutoHyphens/>
        <w:ind w:firstLine="709"/>
        <w:rPr>
          <w:lang w:eastAsia="ar-SA" w:bidi="en-US"/>
        </w:rPr>
      </w:pPr>
      <w:r w:rsidRPr="00966492">
        <w:rPr>
          <w:lang w:eastAsia="ar-SA" w:bidi="en-US"/>
        </w:rPr>
        <w:t xml:space="preserve">Мероприятия по размещению на территории </w:t>
      </w:r>
      <w:proofErr w:type="spellStart"/>
      <w:r w:rsidR="00966492">
        <w:rPr>
          <w:lang w:eastAsia="ar-SA" w:bidi="en-US"/>
        </w:rPr>
        <w:t>Суркинского</w:t>
      </w:r>
      <w:proofErr w:type="spellEnd"/>
      <w:r w:rsidRPr="00966492">
        <w:rPr>
          <w:lang w:eastAsia="ar-SA" w:bidi="en-US"/>
        </w:rPr>
        <w:t xml:space="preserve"> сельсовета </w:t>
      </w:r>
      <w:r w:rsidR="00966492">
        <w:rPr>
          <w:lang w:eastAsia="ar-SA" w:bidi="en-US"/>
        </w:rPr>
        <w:t xml:space="preserve">Наровчатского </w:t>
      </w:r>
      <w:r w:rsidRPr="00966492">
        <w:rPr>
          <w:lang w:eastAsia="ar-SA" w:bidi="en-US"/>
        </w:rPr>
        <w:t>района объектов местного значения не планируются.</w:t>
      </w:r>
    </w:p>
    <w:p w14:paraId="2567E635" w14:textId="77777777" w:rsidR="0066762B" w:rsidRPr="00966492" w:rsidRDefault="0066762B">
      <w:pPr>
        <w:spacing w:before="120" w:after="120"/>
        <w:ind w:left="221"/>
        <w:rPr>
          <w:lang w:eastAsia="ar-SA" w:bidi="en-US"/>
        </w:rPr>
      </w:pPr>
      <w:r w:rsidRPr="00966492">
        <w:rPr>
          <w:lang w:eastAsia="ar-SA" w:bidi="en-US"/>
        </w:rPr>
        <w:br w:type="page"/>
      </w:r>
    </w:p>
    <w:p w14:paraId="4232894B" w14:textId="77777777" w:rsidR="004F2338" w:rsidRPr="00482307" w:rsidRDefault="00953482" w:rsidP="000E32DE">
      <w:pPr>
        <w:pStyle w:val="1"/>
        <w:spacing w:before="0"/>
      </w:pPr>
      <w:bookmarkStart w:id="8" w:name="_Toc58415142"/>
      <w:bookmarkEnd w:id="4"/>
      <w:bookmarkEnd w:id="5"/>
      <w:r>
        <w:lastRenderedPageBreak/>
        <w:t>2</w:t>
      </w:r>
      <w:r w:rsidR="004F2338" w:rsidRPr="001D312B">
        <w:t xml:space="preserve">. </w:t>
      </w:r>
      <w:bookmarkEnd w:id="8"/>
      <w:r w:rsidR="00D97001">
        <w:rPr>
          <w:lang w:eastAsia="ar-SA" w:bidi="en-US"/>
        </w:rPr>
        <w:t>П</w:t>
      </w:r>
      <w:r w:rsidRPr="001D312B">
        <w:rPr>
          <w:lang w:eastAsia="ar-SA" w:bidi="en-US"/>
        </w:rPr>
        <w:t xml:space="preserve">араметры функциональных зон, а также сведения </w:t>
      </w:r>
      <w:r w:rsidR="00B75F88">
        <w:rPr>
          <w:lang w:eastAsia="ar-SA" w:bidi="en-US"/>
        </w:rPr>
        <w:t xml:space="preserve">                                     </w:t>
      </w:r>
      <w:r w:rsidRPr="001D312B">
        <w:rPr>
          <w:lang w:eastAsia="ar-SA" w:bidi="en-US"/>
        </w:rPr>
        <w:t>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7C9E6A7" w14:textId="77777777" w:rsidR="004F2338" w:rsidRPr="00AC1B85" w:rsidRDefault="00953482" w:rsidP="006A134A">
      <w:pPr>
        <w:pStyle w:val="S3"/>
        <w:spacing w:after="120"/>
        <w:ind w:firstLine="567"/>
        <w:jc w:val="center"/>
        <w:rPr>
          <w:sz w:val="24"/>
          <w:szCs w:val="22"/>
        </w:rPr>
      </w:pPr>
      <w:r w:rsidRPr="00AC1B85">
        <w:rPr>
          <w:sz w:val="24"/>
          <w:szCs w:val="22"/>
        </w:rPr>
        <w:t>2</w:t>
      </w:r>
      <w:r w:rsidR="004F2338" w:rsidRPr="00AC1B85">
        <w:rPr>
          <w:sz w:val="24"/>
          <w:szCs w:val="22"/>
        </w:rPr>
        <w:t>.1. Функциональные зоны и параметры их развития</w:t>
      </w:r>
    </w:p>
    <w:p w14:paraId="7A00EABA" w14:textId="77777777" w:rsidR="00476E3D" w:rsidRPr="001D312B" w:rsidRDefault="00476E3D" w:rsidP="00476E3D">
      <w:pPr>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1039E4A0" w14:textId="31B25EA0" w:rsidR="00476E3D" w:rsidRPr="001D312B" w:rsidRDefault="00476E3D" w:rsidP="00476E3D">
      <w:pPr>
        <w:ind w:left="-15" w:firstLine="582"/>
      </w:pPr>
      <w:r w:rsidRPr="001D312B">
        <w:t xml:space="preserve">Границы функциональных зон определены с учетом границ </w:t>
      </w:r>
      <w:proofErr w:type="spellStart"/>
      <w:r w:rsidR="00140D09">
        <w:t>Суркинского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80475C4" w14:textId="77777777" w:rsidR="00476E3D" w:rsidRPr="001D312B" w:rsidRDefault="00476E3D" w:rsidP="00476E3D">
      <w:pPr>
        <w:ind w:left="-15" w:firstLine="582"/>
      </w:pPr>
      <w:r w:rsidRPr="001D312B">
        <w:t xml:space="preserve">Зоны различного функционального назначения могут включать в себя:  </w:t>
      </w:r>
    </w:p>
    <w:p w14:paraId="7E26970C" w14:textId="77777777" w:rsidR="00476E3D" w:rsidRPr="001D312B" w:rsidRDefault="00476E3D" w:rsidP="00476E3D">
      <w:pPr>
        <w:autoSpaceDE w:val="0"/>
        <w:autoSpaceDN w:val="0"/>
        <w:adjustRightInd w:val="0"/>
        <w:ind w:left="-15" w:firstLine="582"/>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297DA611" w14:textId="77777777" w:rsidR="00476E3D" w:rsidRPr="001D312B" w:rsidRDefault="00476E3D" w:rsidP="00476E3D">
      <w:pPr>
        <w:autoSpaceDE w:val="0"/>
        <w:autoSpaceDN w:val="0"/>
        <w:adjustRightInd w:val="0"/>
        <w:ind w:left="-15" w:firstLine="582"/>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652506FE" w14:textId="43874BC0" w:rsidR="0006613A" w:rsidRPr="001D312B" w:rsidRDefault="00476E3D" w:rsidP="006A134A">
      <w:pPr>
        <w:autoSpaceDE w:val="0"/>
        <w:autoSpaceDN w:val="0"/>
        <w:adjustRightInd w:val="0"/>
        <w:ind w:firstLine="582"/>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аблица 1</w:t>
      </w:r>
      <w:r>
        <w:rPr>
          <w:rFonts w:eastAsiaTheme="minorHAnsi"/>
          <w:lang w:eastAsia="en-US"/>
        </w:rPr>
        <w:t>).</w:t>
      </w:r>
    </w:p>
    <w:p w14:paraId="588A273F" w14:textId="4D3AA434" w:rsidR="00CE3425" w:rsidRPr="00F87DFA" w:rsidRDefault="00CE3425" w:rsidP="006A134A">
      <w:pPr>
        <w:autoSpaceDE w:val="0"/>
        <w:autoSpaceDN w:val="0"/>
        <w:adjustRightInd w:val="0"/>
        <w:spacing w:before="60"/>
        <w:ind w:firstLine="709"/>
        <w:jc w:val="right"/>
        <w:rPr>
          <w:rFonts w:eastAsiaTheme="minorHAnsi"/>
          <w:lang w:eastAsia="en-US"/>
        </w:rPr>
      </w:pPr>
      <w:r w:rsidRPr="001D312B">
        <w:rPr>
          <w:rFonts w:eastAsiaTheme="minorHAnsi"/>
          <w:lang w:eastAsia="en-US"/>
        </w:rPr>
        <w:t xml:space="preserve">Таблица </w:t>
      </w:r>
      <w:r w:rsidR="00C41D9C" w:rsidRPr="00F87DFA">
        <w:rPr>
          <w:rFonts w:eastAsiaTheme="minorHAnsi"/>
          <w:lang w:eastAsia="en-US"/>
        </w:rPr>
        <w:t>1</w:t>
      </w:r>
    </w:p>
    <w:p w14:paraId="47108815" w14:textId="77777777" w:rsidR="00CE3425" w:rsidRPr="001D312B" w:rsidRDefault="00CE3425" w:rsidP="00CE3425">
      <w:pPr>
        <w:pStyle w:val="afff3"/>
        <w:jc w:val="center"/>
        <w:rPr>
          <w:bCs/>
        </w:rPr>
      </w:pPr>
      <w:r w:rsidRPr="001D312B">
        <w:rPr>
          <w:bCs/>
        </w:rPr>
        <w:t>Перечень функциональных зон</w:t>
      </w:r>
      <w:r>
        <w:rPr>
          <w:bCs/>
        </w:rPr>
        <w:t xml:space="preserve">, </w:t>
      </w:r>
      <w:bookmarkStart w:id="9" w:name="_Hlk121990488"/>
      <w:r>
        <w:rPr>
          <w:bCs/>
        </w:rPr>
        <w:t>установленных на территории сельсовета</w:t>
      </w:r>
      <w:bookmarkEnd w:id="9"/>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414"/>
        <w:gridCol w:w="4698"/>
        <w:gridCol w:w="1190"/>
        <w:gridCol w:w="1719"/>
        <w:gridCol w:w="1447"/>
      </w:tblGrid>
      <w:tr w:rsidR="00476E3D" w:rsidRPr="002035F2" w14:paraId="28938D41" w14:textId="77777777" w:rsidTr="001F18C1">
        <w:trPr>
          <w:cantSplit/>
        </w:trPr>
        <w:tc>
          <w:tcPr>
            <w:tcW w:w="219" w:type="pct"/>
            <w:shd w:val="clear" w:color="auto" w:fill="auto"/>
            <w:vAlign w:val="center"/>
          </w:tcPr>
          <w:p w14:paraId="6041728E" w14:textId="77777777" w:rsidR="00476E3D" w:rsidRPr="002973CE" w:rsidRDefault="00476E3D" w:rsidP="00476E3D">
            <w:pPr>
              <w:pStyle w:val="a0"/>
              <w:ind w:left="-71" w:firstLine="0"/>
              <w:jc w:val="center"/>
              <w:rPr>
                <w:lang w:val="ru-RU"/>
              </w:rPr>
            </w:pPr>
            <w:r w:rsidRPr="002973CE">
              <w:rPr>
                <w:lang w:val="ru-RU"/>
              </w:rPr>
              <w:t>№ п/п</w:t>
            </w:r>
          </w:p>
        </w:tc>
        <w:tc>
          <w:tcPr>
            <w:tcW w:w="2481" w:type="pct"/>
            <w:shd w:val="clear" w:color="auto" w:fill="auto"/>
            <w:vAlign w:val="center"/>
          </w:tcPr>
          <w:p w14:paraId="49D4A520" w14:textId="77777777" w:rsidR="00476E3D" w:rsidRPr="002973CE" w:rsidRDefault="00476E3D" w:rsidP="00476E3D">
            <w:pPr>
              <w:pStyle w:val="a0"/>
              <w:ind w:firstLine="0"/>
              <w:jc w:val="center"/>
              <w:rPr>
                <w:lang w:val="ru-RU"/>
              </w:rPr>
            </w:pPr>
            <w:r w:rsidRPr="002973CE">
              <w:rPr>
                <w:lang w:val="ru-RU"/>
              </w:rPr>
              <w:t>Показатели</w:t>
            </w:r>
          </w:p>
        </w:tc>
        <w:tc>
          <w:tcPr>
            <w:tcW w:w="628" w:type="pct"/>
            <w:shd w:val="clear" w:color="auto" w:fill="auto"/>
            <w:vAlign w:val="center"/>
          </w:tcPr>
          <w:p w14:paraId="7DCF99E8" w14:textId="77777777" w:rsidR="00476E3D" w:rsidRPr="002973CE" w:rsidRDefault="00476E3D" w:rsidP="00476E3D">
            <w:pPr>
              <w:pStyle w:val="a0"/>
              <w:ind w:firstLine="0"/>
              <w:jc w:val="center"/>
              <w:rPr>
                <w:lang w:val="ru-RU"/>
              </w:rPr>
            </w:pPr>
            <w:r w:rsidRPr="002973CE">
              <w:rPr>
                <w:lang w:val="ru-RU"/>
              </w:rPr>
              <w:t>Единица измерения</w:t>
            </w:r>
          </w:p>
        </w:tc>
        <w:tc>
          <w:tcPr>
            <w:tcW w:w="908" w:type="pct"/>
            <w:shd w:val="clear" w:color="auto" w:fill="auto"/>
            <w:vAlign w:val="center"/>
          </w:tcPr>
          <w:p w14:paraId="20505EF5" w14:textId="77777777" w:rsidR="00476E3D" w:rsidRPr="002973CE" w:rsidRDefault="00476E3D" w:rsidP="00476E3D">
            <w:pPr>
              <w:pStyle w:val="a0"/>
              <w:ind w:firstLine="0"/>
              <w:jc w:val="center"/>
              <w:rPr>
                <w:lang w:val="ru-RU"/>
              </w:rPr>
            </w:pPr>
            <w:r w:rsidRPr="002973CE">
              <w:rPr>
                <w:lang w:val="ru-RU"/>
              </w:rPr>
              <w:t>Существующее положение (202</w:t>
            </w:r>
            <w:r w:rsidR="00432F50">
              <w:rPr>
                <w:lang w:val="ru-RU"/>
              </w:rPr>
              <w:t>3</w:t>
            </w:r>
            <w:r w:rsidRPr="002973CE">
              <w:rPr>
                <w:lang w:val="ru-RU"/>
              </w:rPr>
              <w:t>)</w:t>
            </w:r>
          </w:p>
        </w:tc>
        <w:tc>
          <w:tcPr>
            <w:tcW w:w="764" w:type="pct"/>
            <w:shd w:val="clear" w:color="auto" w:fill="auto"/>
            <w:vAlign w:val="center"/>
          </w:tcPr>
          <w:p w14:paraId="46579247" w14:textId="6D10A3D0" w:rsidR="00476E3D" w:rsidRPr="002973CE" w:rsidRDefault="00476E3D" w:rsidP="00476E3D">
            <w:pPr>
              <w:pStyle w:val="a0"/>
              <w:ind w:firstLine="0"/>
              <w:jc w:val="center"/>
              <w:rPr>
                <w:lang w:val="ru-RU"/>
              </w:rPr>
            </w:pPr>
            <w:r w:rsidRPr="002973CE">
              <w:rPr>
                <w:lang w:val="ru-RU"/>
              </w:rPr>
              <w:t>Расчетный срок (20</w:t>
            </w:r>
            <w:r w:rsidR="00140D09" w:rsidRPr="00465A1D">
              <w:rPr>
                <w:lang w:val="ru-RU"/>
              </w:rPr>
              <w:t>41</w:t>
            </w:r>
            <w:r w:rsidRPr="002973CE">
              <w:rPr>
                <w:lang w:val="ru-RU"/>
              </w:rPr>
              <w:t>)</w:t>
            </w:r>
          </w:p>
        </w:tc>
      </w:tr>
      <w:tr w:rsidR="00A95D77" w:rsidRPr="002035F2" w14:paraId="1EAD32A8" w14:textId="77777777" w:rsidTr="001F18C1">
        <w:trPr>
          <w:cantSplit/>
        </w:trPr>
        <w:tc>
          <w:tcPr>
            <w:tcW w:w="219" w:type="pct"/>
            <w:shd w:val="clear" w:color="auto" w:fill="auto"/>
            <w:vAlign w:val="center"/>
          </w:tcPr>
          <w:p w14:paraId="3F9EB9D3" w14:textId="77777777" w:rsidR="00A95D77" w:rsidRPr="009342A7" w:rsidRDefault="00A95D77" w:rsidP="00A95D77">
            <w:pPr>
              <w:pStyle w:val="a0"/>
              <w:ind w:firstLine="0"/>
              <w:jc w:val="center"/>
              <w:rPr>
                <w:b/>
                <w:lang w:val="ru-RU"/>
              </w:rPr>
            </w:pPr>
            <w:r w:rsidRPr="009342A7">
              <w:rPr>
                <w:b/>
                <w:lang w:val="ru-RU"/>
              </w:rPr>
              <w:t>1</w:t>
            </w:r>
          </w:p>
        </w:tc>
        <w:tc>
          <w:tcPr>
            <w:tcW w:w="2481" w:type="pct"/>
            <w:shd w:val="clear" w:color="auto" w:fill="auto"/>
            <w:vAlign w:val="center"/>
          </w:tcPr>
          <w:p w14:paraId="474BAADE" w14:textId="40C0A115" w:rsidR="00A95D77" w:rsidRPr="00F51A5A" w:rsidRDefault="00A95D77" w:rsidP="00A95D77">
            <w:pPr>
              <w:pStyle w:val="a0"/>
              <w:ind w:firstLine="0"/>
              <w:jc w:val="center"/>
              <w:rPr>
                <w:b/>
                <w:lang w:val="ru-RU"/>
              </w:rPr>
            </w:pPr>
            <w:proofErr w:type="spellStart"/>
            <w:r w:rsidRPr="00F51A5A">
              <w:rPr>
                <w:b/>
                <w:bCs/>
              </w:rPr>
              <w:t>Жил</w:t>
            </w:r>
            <w:r w:rsidRPr="00F51A5A">
              <w:rPr>
                <w:b/>
                <w:bCs/>
                <w:lang w:val="ru-RU"/>
              </w:rPr>
              <w:t>ые</w:t>
            </w:r>
            <w:proofErr w:type="spellEnd"/>
            <w:r w:rsidRPr="00F51A5A">
              <w:rPr>
                <w:b/>
                <w:bCs/>
                <w:lang w:val="ru-RU"/>
              </w:rPr>
              <w:t xml:space="preserve"> </w:t>
            </w:r>
            <w:proofErr w:type="spellStart"/>
            <w:r w:rsidRPr="00F51A5A">
              <w:rPr>
                <w:b/>
                <w:bCs/>
              </w:rPr>
              <w:t>зон</w:t>
            </w:r>
            <w:proofErr w:type="spellEnd"/>
            <w:r w:rsidRPr="00F51A5A">
              <w:rPr>
                <w:b/>
                <w:bCs/>
                <w:lang w:val="ru-RU"/>
              </w:rPr>
              <w:t>ы</w:t>
            </w:r>
          </w:p>
        </w:tc>
        <w:tc>
          <w:tcPr>
            <w:tcW w:w="628" w:type="pct"/>
            <w:shd w:val="clear" w:color="auto" w:fill="auto"/>
            <w:vAlign w:val="center"/>
          </w:tcPr>
          <w:p w14:paraId="3CE6F0F9" w14:textId="77777777" w:rsidR="00A95D77" w:rsidRPr="00F251E8" w:rsidRDefault="00A95D77" w:rsidP="00A95D77">
            <w:pPr>
              <w:pStyle w:val="a0"/>
              <w:ind w:firstLine="0"/>
              <w:jc w:val="center"/>
              <w:rPr>
                <w:lang w:val="ru-RU"/>
              </w:rPr>
            </w:pPr>
            <w:proofErr w:type="spellStart"/>
            <w:r w:rsidRPr="00F251E8">
              <w:t>га</w:t>
            </w:r>
            <w:proofErr w:type="spellEnd"/>
          </w:p>
        </w:tc>
        <w:tc>
          <w:tcPr>
            <w:tcW w:w="908" w:type="pct"/>
            <w:shd w:val="clear" w:color="auto" w:fill="auto"/>
            <w:vAlign w:val="center"/>
          </w:tcPr>
          <w:p w14:paraId="02B750A2" w14:textId="5788A31E" w:rsidR="00A95D77" w:rsidRPr="001F18C1" w:rsidRDefault="00A95D77" w:rsidP="00A95D77">
            <w:pPr>
              <w:pStyle w:val="a0"/>
              <w:ind w:firstLine="0"/>
              <w:jc w:val="center"/>
              <w:rPr>
                <w:b/>
                <w:bCs/>
                <w:color w:val="000000" w:themeColor="text1"/>
                <w:highlight w:val="yellow"/>
                <w:lang w:val="ru-RU"/>
              </w:rPr>
            </w:pPr>
            <w:r w:rsidRPr="0042700C">
              <w:rPr>
                <w:b/>
                <w:bCs/>
                <w:lang w:val="ru-RU"/>
              </w:rPr>
              <w:t>27</w:t>
            </w:r>
            <w:r w:rsidRPr="0042700C">
              <w:rPr>
                <w:b/>
                <w:bCs/>
              </w:rPr>
              <w:t xml:space="preserve">5,9 </w:t>
            </w:r>
          </w:p>
        </w:tc>
        <w:tc>
          <w:tcPr>
            <w:tcW w:w="764" w:type="pct"/>
            <w:shd w:val="clear" w:color="auto" w:fill="auto"/>
            <w:vAlign w:val="center"/>
          </w:tcPr>
          <w:p w14:paraId="4D9D17F7" w14:textId="2FE6A638" w:rsidR="00A95D77" w:rsidRPr="00140D09" w:rsidRDefault="00A95D77" w:rsidP="00A95D77">
            <w:pPr>
              <w:pStyle w:val="a0"/>
              <w:ind w:firstLine="0"/>
              <w:jc w:val="center"/>
              <w:rPr>
                <w:rFonts w:eastAsia="Calibri"/>
                <w:b/>
                <w:bCs/>
                <w:color w:val="000000" w:themeColor="text1"/>
                <w:highlight w:val="yellow"/>
                <w:lang w:val="ru-RU" w:eastAsia="ru-RU" w:bidi="ar-SA"/>
              </w:rPr>
            </w:pPr>
            <w:r w:rsidRPr="0042700C">
              <w:rPr>
                <w:rFonts w:eastAsia="TimesNewRoman"/>
                <w:b/>
                <w:bCs/>
                <w:lang w:val="ru-RU"/>
              </w:rPr>
              <w:t>259,6</w:t>
            </w:r>
          </w:p>
        </w:tc>
      </w:tr>
      <w:tr w:rsidR="00A95D77" w:rsidRPr="002035F2" w14:paraId="7F156EC7" w14:textId="77777777" w:rsidTr="001F18C1">
        <w:trPr>
          <w:cantSplit/>
        </w:trPr>
        <w:tc>
          <w:tcPr>
            <w:tcW w:w="219" w:type="pct"/>
            <w:shd w:val="clear" w:color="auto" w:fill="auto"/>
            <w:vAlign w:val="center"/>
          </w:tcPr>
          <w:p w14:paraId="757D0BED" w14:textId="77777777" w:rsidR="00A95D77" w:rsidRPr="009342A7" w:rsidRDefault="00A95D77" w:rsidP="00A95D77">
            <w:pPr>
              <w:pStyle w:val="a0"/>
              <w:ind w:firstLine="0"/>
              <w:jc w:val="center"/>
              <w:rPr>
                <w:lang w:val="ru-RU"/>
              </w:rPr>
            </w:pPr>
            <w:r w:rsidRPr="009342A7">
              <w:rPr>
                <w:lang w:val="ru-RU"/>
              </w:rPr>
              <w:t>1.1</w:t>
            </w:r>
          </w:p>
        </w:tc>
        <w:tc>
          <w:tcPr>
            <w:tcW w:w="2481" w:type="pct"/>
            <w:shd w:val="clear" w:color="auto" w:fill="auto"/>
            <w:vAlign w:val="center"/>
          </w:tcPr>
          <w:p w14:paraId="593F8C71" w14:textId="77777777" w:rsidR="00A95D77" w:rsidRPr="00F51A5A" w:rsidRDefault="00A95D77" w:rsidP="00A95D77">
            <w:pPr>
              <w:autoSpaceDE w:val="0"/>
              <w:autoSpaceDN w:val="0"/>
              <w:adjustRightInd w:val="0"/>
              <w:jc w:val="center"/>
            </w:pPr>
            <w:r w:rsidRPr="00F51A5A">
              <w:t>зона застройки индивидуальными жилыми домами</w:t>
            </w:r>
          </w:p>
        </w:tc>
        <w:tc>
          <w:tcPr>
            <w:tcW w:w="628" w:type="pct"/>
            <w:shd w:val="clear" w:color="auto" w:fill="auto"/>
            <w:vAlign w:val="center"/>
          </w:tcPr>
          <w:p w14:paraId="75FBA2F0" w14:textId="77777777" w:rsidR="00A95D77" w:rsidRPr="00F251E8" w:rsidRDefault="00A95D77" w:rsidP="00A95D77">
            <w:pPr>
              <w:jc w:val="center"/>
            </w:pPr>
            <w:r w:rsidRPr="00F251E8">
              <w:t>га</w:t>
            </w:r>
          </w:p>
        </w:tc>
        <w:tc>
          <w:tcPr>
            <w:tcW w:w="908" w:type="pct"/>
            <w:shd w:val="clear" w:color="auto" w:fill="auto"/>
            <w:vAlign w:val="center"/>
          </w:tcPr>
          <w:p w14:paraId="51A6D3DD" w14:textId="53810877" w:rsidR="00A95D77" w:rsidRPr="001F18C1" w:rsidRDefault="00A95D77" w:rsidP="00A95D77">
            <w:pPr>
              <w:pStyle w:val="a0"/>
              <w:ind w:firstLine="0"/>
              <w:jc w:val="center"/>
              <w:rPr>
                <w:rFonts w:eastAsia="Calibri"/>
                <w:color w:val="000000" w:themeColor="text1"/>
                <w:highlight w:val="yellow"/>
                <w:lang w:val="ru-RU" w:eastAsia="ru-RU" w:bidi="ar-SA"/>
              </w:rPr>
            </w:pPr>
            <w:r w:rsidRPr="00AA5E17">
              <w:rPr>
                <w:lang w:val="ru-RU"/>
              </w:rPr>
              <w:t>27</w:t>
            </w:r>
            <w:r w:rsidRPr="00AA5E17">
              <w:t>5,9</w:t>
            </w:r>
            <w:r w:rsidRPr="0050388A">
              <w:t xml:space="preserve"> </w:t>
            </w:r>
          </w:p>
        </w:tc>
        <w:tc>
          <w:tcPr>
            <w:tcW w:w="764" w:type="pct"/>
            <w:shd w:val="clear" w:color="auto" w:fill="auto"/>
            <w:vAlign w:val="center"/>
          </w:tcPr>
          <w:p w14:paraId="081A96BC" w14:textId="182EAF20" w:rsidR="00A95D77" w:rsidRPr="00140D09" w:rsidRDefault="00A95D77" w:rsidP="00A95D77">
            <w:pPr>
              <w:pStyle w:val="afff3"/>
              <w:jc w:val="center"/>
              <w:rPr>
                <w:rFonts w:eastAsia="Calibri"/>
                <w:color w:val="000000" w:themeColor="text1"/>
                <w:highlight w:val="yellow"/>
              </w:rPr>
            </w:pPr>
            <w:r>
              <w:rPr>
                <w:rFonts w:eastAsia="TimesNewRoman"/>
              </w:rPr>
              <w:t>259,6</w:t>
            </w:r>
          </w:p>
        </w:tc>
      </w:tr>
      <w:tr w:rsidR="00A95D77" w:rsidRPr="002035F2" w14:paraId="2004C066" w14:textId="77777777" w:rsidTr="001F18C1">
        <w:trPr>
          <w:cantSplit/>
        </w:trPr>
        <w:tc>
          <w:tcPr>
            <w:tcW w:w="219" w:type="pct"/>
            <w:shd w:val="clear" w:color="auto" w:fill="auto"/>
            <w:vAlign w:val="center"/>
          </w:tcPr>
          <w:p w14:paraId="7447C93E" w14:textId="77777777" w:rsidR="00A95D77" w:rsidRPr="009342A7" w:rsidRDefault="00A95D77" w:rsidP="00A95D77">
            <w:pPr>
              <w:pStyle w:val="a0"/>
              <w:ind w:firstLine="0"/>
              <w:jc w:val="center"/>
              <w:rPr>
                <w:b/>
                <w:lang w:val="ru-RU"/>
              </w:rPr>
            </w:pPr>
            <w:r w:rsidRPr="009342A7">
              <w:rPr>
                <w:b/>
                <w:lang w:val="ru-RU"/>
              </w:rPr>
              <w:t>2</w:t>
            </w:r>
          </w:p>
        </w:tc>
        <w:tc>
          <w:tcPr>
            <w:tcW w:w="2481" w:type="pct"/>
            <w:shd w:val="clear" w:color="auto" w:fill="auto"/>
            <w:vAlign w:val="center"/>
          </w:tcPr>
          <w:p w14:paraId="01004098" w14:textId="77777777" w:rsidR="00A95D77" w:rsidRPr="00F51A5A" w:rsidRDefault="00A95D77" w:rsidP="00A95D77">
            <w:pPr>
              <w:pStyle w:val="a0"/>
              <w:ind w:firstLine="0"/>
              <w:jc w:val="center"/>
              <w:rPr>
                <w:b/>
                <w:lang w:val="ru-RU"/>
              </w:rPr>
            </w:pPr>
            <w:proofErr w:type="spellStart"/>
            <w:r w:rsidRPr="00F51A5A">
              <w:rPr>
                <w:b/>
              </w:rPr>
              <w:t>Общественно-деловая</w:t>
            </w:r>
            <w:proofErr w:type="spellEnd"/>
            <w:r w:rsidRPr="00F51A5A">
              <w:rPr>
                <w:b/>
              </w:rPr>
              <w:t xml:space="preserve"> </w:t>
            </w:r>
            <w:proofErr w:type="spellStart"/>
            <w:r w:rsidRPr="00F51A5A">
              <w:rPr>
                <w:b/>
              </w:rPr>
              <w:t>зона</w:t>
            </w:r>
            <w:proofErr w:type="spellEnd"/>
          </w:p>
        </w:tc>
        <w:tc>
          <w:tcPr>
            <w:tcW w:w="628" w:type="pct"/>
            <w:shd w:val="clear" w:color="auto" w:fill="auto"/>
            <w:vAlign w:val="center"/>
          </w:tcPr>
          <w:p w14:paraId="01BABE72" w14:textId="77777777" w:rsidR="00A95D77" w:rsidRPr="00F251E8" w:rsidRDefault="00A95D77" w:rsidP="00A95D77">
            <w:pPr>
              <w:jc w:val="center"/>
            </w:pPr>
            <w:r w:rsidRPr="00F251E8">
              <w:t>га</w:t>
            </w:r>
          </w:p>
        </w:tc>
        <w:tc>
          <w:tcPr>
            <w:tcW w:w="908" w:type="pct"/>
            <w:shd w:val="clear" w:color="auto" w:fill="auto"/>
            <w:vAlign w:val="center"/>
          </w:tcPr>
          <w:p w14:paraId="7428C9DE" w14:textId="0EAA3AEA" w:rsidR="00A95D77" w:rsidRPr="00F51A5A" w:rsidRDefault="00A95D77" w:rsidP="00A95D77">
            <w:pPr>
              <w:pStyle w:val="a0"/>
              <w:ind w:firstLine="0"/>
              <w:jc w:val="center"/>
              <w:rPr>
                <w:rFonts w:eastAsia="Calibri"/>
                <w:color w:val="000000" w:themeColor="text1"/>
                <w:lang w:val="ru-RU" w:eastAsia="ru-RU" w:bidi="ar-SA"/>
              </w:rPr>
            </w:pPr>
            <w:r>
              <w:rPr>
                <w:rFonts w:eastAsia="TimesNewRoman"/>
                <w:b/>
                <w:lang w:val="ru-RU"/>
              </w:rPr>
              <w:t>5,3</w:t>
            </w:r>
          </w:p>
        </w:tc>
        <w:tc>
          <w:tcPr>
            <w:tcW w:w="764" w:type="pct"/>
            <w:shd w:val="clear" w:color="auto" w:fill="auto"/>
            <w:vAlign w:val="center"/>
          </w:tcPr>
          <w:p w14:paraId="5BD546AA" w14:textId="33A2D00A" w:rsidR="00A95D77" w:rsidRPr="00140D09" w:rsidRDefault="00A95D77" w:rsidP="00A95D77">
            <w:pPr>
              <w:pStyle w:val="a0"/>
              <w:ind w:firstLine="0"/>
              <w:jc w:val="center"/>
              <w:rPr>
                <w:rFonts w:eastAsia="Calibri"/>
                <w:color w:val="000000" w:themeColor="text1"/>
                <w:highlight w:val="yellow"/>
                <w:lang w:val="ru-RU" w:eastAsia="ru-RU" w:bidi="ar-SA"/>
              </w:rPr>
            </w:pPr>
            <w:r>
              <w:rPr>
                <w:b/>
                <w:lang w:val="ru-RU"/>
              </w:rPr>
              <w:t>3,6</w:t>
            </w:r>
          </w:p>
        </w:tc>
      </w:tr>
      <w:tr w:rsidR="00A95D77" w:rsidRPr="002035F2" w14:paraId="7C138DEA" w14:textId="77777777" w:rsidTr="001F18C1">
        <w:trPr>
          <w:cantSplit/>
        </w:trPr>
        <w:tc>
          <w:tcPr>
            <w:tcW w:w="219" w:type="pct"/>
            <w:shd w:val="clear" w:color="auto" w:fill="auto"/>
            <w:vAlign w:val="center"/>
          </w:tcPr>
          <w:p w14:paraId="7155DE52" w14:textId="77777777" w:rsidR="00A95D77" w:rsidRPr="009342A7" w:rsidRDefault="00A95D77" w:rsidP="00A95D77">
            <w:pPr>
              <w:pStyle w:val="a0"/>
              <w:ind w:firstLine="0"/>
              <w:jc w:val="center"/>
              <w:rPr>
                <w:b/>
                <w:lang w:val="ru-RU"/>
              </w:rPr>
            </w:pPr>
            <w:r w:rsidRPr="009342A7">
              <w:rPr>
                <w:b/>
                <w:lang w:val="ru-RU"/>
              </w:rPr>
              <w:t>3</w:t>
            </w:r>
          </w:p>
        </w:tc>
        <w:tc>
          <w:tcPr>
            <w:tcW w:w="2481" w:type="pct"/>
            <w:shd w:val="clear" w:color="auto" w:fill="auto"/>
            <w:vAlign w:val="center"/>
          </w:tcPr>
          <w:p w14:paraId="063EE4C2" w14:textId="77777777" w:rsidR="00A95D77" w:rsidRPr="00F51A5A" w:rsidRDefault="00A95D77" w:rsidP="00A95D77">
            <w:pPr>
              <w:pStyle w:val="a0"/>
              <w:ind w:firstLine="0"/>
              <w:jc w:val="center"/>
              <w:rPr>
                <w:b/>
                <w:lang w:val="ru-RU"/>
              </w:rPr>
            </w:pPr>
            <w:r w:rsidRPr="00F51A5A">
              <w:rPr>
                <w:b/>
                <w:bCs/>
                <w:lang w:val="ru-RU"/>
              </w:rPr>
              <w:t>Производственные зоны, зоны инженерной и транспортной инфраструктур</w:t>
            </w:r>
          </w:p>
        </w:tc>
        <w:tc>
          <w:tcPr>
            <w:tcW w:w="628" w:type="pct"/>
            <w:shd w:val="clear" w:color="auto" w:fill="auto"/>
            <w:vAlign w:val="center"/>
          </w:tcPr>
          <w:p w14:paraId="35DA886C" w14:textId="77777777" w:rsidR="00A95D77" w:rsidRPr="00F251E8" w:rsidRDefault="00A95D77" w:rsidP="00A95D77">
            <w:pPr>
              <w:pStyle w:val="a0"/>
              <w:ind w:firstLine="0"/>
              <w:jc w:val="center"/>
              <w:rPr>
                <w:lang w:val="ru-RU"/>
              </w:rPr>
            </w:pPr>
            <w:proofErr w:type="spellStart"/>
            <w:r w:rsidRPr="00F251E8">
              <w:t>га</w:t>
            </w:r>
            <w:proofErr w:type="spellEnd"/>
          </w:p>
        </w:tc>
        <w:tc>
          <w:tcPr>
            <w:tcW w:w="908" w:type="pct"/>
            <w:shd w:val="clear" w:color="auto" w:fill="auto"/>
            <w:vAlign w:val="center"/>
          </w:tcPr>
          <w:p w14:paraId="1BB05594" w14:textId="7FE4EDA2" w:rsidR="00A95D77" w:rsidRPr="00F51A5A" w:rsidRDefault="00A95D77" w:rsidP="00A95D77">
            <w:pPr>
              <w:pStyle w:val="a0"/>
              <w:ind w:firstLine="0"/>
              <w:jc w:val="center"/>
              <w:rPr>
                <w:rFonts w:eastAsia="Calibri"/>
                <w:b/>
                <w:bCs/>
                <w:color w:val="000000" w:themeColor="text1"/>
                <w:lang w:val="ru-RU" w:eastAsia="ru-RU" w:bidi="ar-SA"/>
              </w:rPr>
            </w:pPr>
            <w:r>
              <w:rPr>
                <w:b/>
                <w:lang w:val="ru-RU" w:eastAsia="ru-RU"/>
              </w:rPr>
              <w:t>1,08</w:t>
            </w:r>
          </w:p>
        </w:tc>
        <w:tc>
          <w:tcPr>
            <w:tcW w:w="764" w:type="pct"/>
            <w:shd w:val="clear" w:color="auto" w:fill="auto"/>
            <w:vAlign w:val="center"/>
          </w:tcPr>
          <w:p w14:paraId="56CFC709" w14:textId="0C7D5A96" w:rsidR="00A95D77" w:rsidRPr="00140D09" w:rsidRDefault="00A95D77" w:rsidP="00A95D77">
            <w:pPr>
              <w:pStyle w:val="a0"/>
              <w:ind w:firstLine="0"/>
              <w:jc w:val="center"/>
              <w:rPr>
                <w:rFonts w:eastAsia="Calibri"/>
                <w:b/>
                <w:bCs/>
                <w:color w:val="000000" w:themeColor="text1"/>
                <w:highlight w:val="yellow"/>
                <w:lang w:val="ru-RU" w:eastAsia="ru-RU" w:bidi="ar-SA"/>
              </w:rPr>
            </w:pPr>
            <w:r>
              <w:rPr>
                <w:b/>
                <w:lang w:val="ru-RU" w:eastAsia="ru-RU"/>
              </w:rPr>
              <w:t>1,08</w:t>
            </w:r>
          </w:p>
        </w:tc>
      </w:tr>
      <w:tr w:rsidR="00A95D77" w:rsidRPr="002035F2" w14:paraId="6D7B30CF" w14:textId="77777777" w:rsidTr="001F18C1">
        <w:trPr>
          <w:cantSplit/>
        </w:trPr>
        <w:tc>
          <w:tcPr>
            <w:tcW w:w="219" w:type="pct"/>
            <w:shd w:val="clear" w:color="auto" w:fill="auto"/>
            <w:vAlign w:val="center"/>
          </w:tcPr>
          <w:p w14:paraId="15384E8F" w14:textId="77777777" w:rsidR="00A95D77" w:rsidRPr="009342A7" w:rsidRDefault="00A95D77" w:rsidP="00A95D77">
            <w:pPr>
              <w:pStyle w:val="a0"/>
              <w:ind w:firstLine="0"/>
              <w:jc w:val="center"/>
              <w:rPr>
                <w:lang w:val="ru-RU"/>
              </w:rPr>
            </w:pPr>
            <w:r w:rsidRPr="009342A7">
              <w:rPr>
                <w:lang w:val="ru-RU"/>
              </w:rPr>
              <w:t>3.1</w:t>
            </w:r>
          </w:p>
        </w:tc>
        <w:tc>
          <w:tcPr>
            <w:tcW w:w="2481" w:type="pct"/>
            <w:shd w:val="clear" w:color="auto" w:fill="auto"/>
            <w:vAlign w:val="center"/>
          </w:tcPr>
          <w:p w14:paraId="2C2A83DD" w14:textId="77777777" w:rsidR="00A95D77" w:rsidRPr="00F51A5A" w:rsidRDefault="00A95D77" w:rsidP="00A95D77">
            <w:pPr>
              <w:pStyle w:val="a0"/>
              <w:ind w:firstLine="0"/>
              <w:jc w:val="center"/>
              <w:rPr>
                <w:bCs/>
                <w:lang w:val="ru-RU"/>
              </w:rPr>
            </w:pPr>
            <w:r w:rsidRPr="00F51A5A">
              <w:rPr>
                <w:bCs/>
                <w:lang w:val="ru-RU"/>
              </w:rPr>
              <w:t>производственная зона</w:t>
            </w:r>
          </w:p>
        </w:tc>
        <w:tc>
          <w:tcPr>
            <w:tcW w:w="628" w:type="pct"/>
            <w:shd w:val="clear" w:color="auto" w:fill="auto"/>
            <w:vAlign w:val="center"/>
          </w:tcPr>
          <w:p w14:paraId="76118CCC" w14:textId="77777777" w:rsidR="00A95D77" w:rsidRPr="0017118C" w:rsidRDefault="00A95D77" w:rsidP="00A95D77">
            <w:pPr>
              <w:jc w:val="center"/>
            </w:pPr>
            <w:r w:rsidRPr="0017118C">
              <w:t>га</w:t>
            </w:r>
          </w:p>
        </w:tc>
        <w:tc>
          <w:tcPr>
            <w:tcW w:w="908" w:type="pct"/>
            <w:shd w:val="clear" w:color="auto" w:fill="auto"/>
            <w:vAlign w:val="center"/>
          </w:tcPr>
          <w:p w14:paraId="1A53744F" w14:textId="3292DB97" w:rsidR="00A95D77" w:rsidRPr="00F51A5A" w:rsidRDefault="00A95D77" w:rsidP="00A95D77">
            <w:pPr>
              <w:jc w:val="center"/>
              <w:rPr>
                <w:rFonts w:eastAsia="Calibri"/>
                <w:color w:val="000000" w:themeColor="text1"/>
              </w:rPr>
            </w:pPr>
            <w:r>
              <w:rPr>
                <w:rFonts w:eastAsia="Calibri"/>
              </w:rPr>
              <w:t>1,08</w:t>
            </w:r>
          </w:p>
        </w:tc>
        <w:tc>
          <w:tcPr>
            <w:tcW w:w="764" w:type="pct"/>
            <w:shd w:val="clear" w:color="auto" w:fill="auto"/>
            <w:vAlign w:val="center"/>
          </w:tcPr>
          <w:p w14:paraId="0EA1BA77" w14:textId="46FF00DA" w:rsidR="00A95D77" w:rsidRPr="00140D09" w:rsidRDefault="00A95D77" w:rsidP="00A95D77">
            <w:pPr>
              <w:jc w:val="center"/>
              <w:rPr>
                <w:rFonts w:eastAsia="Calibri"/>
                <w:color w:val="000000" w:themeColor="text1"/>
                <w:highlight w:val="yellow"/>
              </w:rPr>
            </w:pPr>
            <w:r>
              <w:rPr>
                <w:rFonts w:eastAsia="Calibri"/>
              </w:rPr>
              <w:t>1,08</w:t>
            </w:r>
          </w:p>
        </w:tc>
      </w:tr>
      <w:tr w:rsidR="00A95D77" w:rsidRPr="002035F2" w14:paraId="5A21D8B9" w14:textId="77777777" w:rsidTr="001F18C1">
        <w:trPr>
          <w:cantSplit/>
        </w:trPr>
        <w:tc>
          <w:tcPr>
            <w:tcW w:w="219" w:type="pct"/>
            <w:shd w:val="clear" w:color="auto" w:fill="auto"/>
            <w:vAlign w:val="center"/>
          </w:tcPr>
          <w:p w14:paraId="2A0C5D47" w14:textId="77777777" w:rsidR="00A95D77" w:rsidRPr="009342A7" w:rsidRDefault="00A95D77" w:rsidP="00A95D77">
            <w:pPr>
              <w:pStyle w:val="a0"/>
              <w:ind w:firstLine="0"/>
              <w:jc w:val="center"/>
              <w:rPr>
                <w:b/>
                <w:lang w:val="ru-RU"/>
              </w:rPr>
            </w:pPr>
            <w:r w:rsidRPr="009342A7">
              <w:rPr>
                <w:b/>
                <w:lang w:val="ru-RU"/>
              </w:rPr>
              <w:t>4</w:t>
            </w:r>
          </w:p>
        </w:tc>
        <w:tc>
          <w:tcPr>
            <w:tcW w:w="2481" w:type="pct"/>
            <w:shd w:val="clear" w:color="auto" w:fill="auto"/>
            <w:vAlign w:val="center"/>
          </w:tcPr>
          <w:p w14:paraId="37632BCF" w14:textId="77777777" w:rsidR="00A95D77" w:rsidRPr="00F51A5A" w:rsidRDefault="00A95D77" w:rsidP="00A95D77">
            <w:pPr>
              <w:pStyle w:val="a0"/>
              <w:ind w:firstLine="0"/>
              <w:jc w:val="center"/>
              <w:rPr>
                <w:b/>
                <w:lang w:val="ru-RU"/>
              </w:rPr>
            </w:pPr>
            <w:r w:rsidRPr="00F51A5A">
              <w:rPr>
                <w:b/>
                <w:bCs/>
                <w:lang w:val="ru-RU"/>
              </w:rPr>
              <w:t xml:space="preserve">Зоны сельскохозяйственного использования </w:t>
            </w:r>
          </w:p>
        </w:tc>
        <w:tc>
          <w:tcPr>
            <w:tcW w:w="628" w:type="pct"/>
            <w:shd w:val="clear" w:color="auto" w:fill="auto"/>
            <w:vAlign w:val="center"/>
          </w:tcPr>
          <w:p w14:paraId="729474D2" w14:textId="77777777" w:rsidR="00A95D77" w:rsidRPr="00B36C1B" w:rsidRDefault="00A95D77" w:rsidP="00A95D77">
            <w:pPr>
              <w:pStyle w:val="a0"/>
              <w:ind w:firstLine="0"/>
              <w:jc w:val="center"/>
              <w:rPr>
                <w:lang w:val="ru-RU"/>
              </w:rPr>
            </w:pPr>
            <w:proofErr w:type="spellStart"/>
            <w:r w:rsidRPr="00B36C1B">
              <w:t>га</w:t>
            </w:r>
            <w:proofErr w:type="spellEnd"/>
          </w:p>
        </w:tc>
        <w:tc>
          <w:tcPr>
            <w:tcW w:w="908" w:type="pct"/>
            <w:shd w:val="clear" w:color="auto" w:fill="auto"/>
            <w:vAlign w:val="center"/>
          </w:tcPr>
          <w:p w14:paraId="44528736" w14:textId="3F94C489" w:rsidR="00A95D77" w:rsidRPr="00A33A05" w:rsidRDefault="00A95D77" w:rsidP="00A95D77">
            <w:pPr>
              <w:pStyle w:val="a0"/>
              <w:ind w:firstLine="0"/>
              <w:jc w:val="center"/>
              <w:rPr>
                <w:b/>
                <w:bCs/>
                <w:color w:val="000000" w:themeColor="text1"/>
                <w:lang w:val="ru-RU"/>
              </w:rPr>
            </w:pPr>
            <w:r>
              <w:rPr>
                <w:b/>
                <w:lang w:val="ru-RU"/>
              </w:rPr>
              <w:t>69,5</w:t>
            </w:r>
          </w:p>
        </w:tc>
        <w:tc>
          <w:tcPr>
            <w:tcW w:w="764" w:type="pct"/>
            <w:shd w:val="clear" w:color="auto" w:fill="auto"/>
            <w:vAlign w:val="center"/>
          </w:tcPr>
          <w:p w14:paraId="2D1A0440" w14:textId="49448426" w:rsidR="00A95D77" w:rsidRPr="00140D09" w:rsidRDefault="00A95D77" w:rsidP="00A95D77">
            <w:pPr>
              <w:pStyle w:val="a0"/>
              <w:ind w:firstLine="0"/>
              <w:jc w:val="center"/>
              <w:rPr>
                <w:b/>
                <w:bCs/>
                <w:color w:val="000000" w:themeColor="text1"/>
                <w:highlight w:val="yellow"/>
                <w:lang w:val="ru-RU"/>
              </w:rPr>
            </w:pPr>
            <w:r>
              <w:rPr>
                <w:b/>
                <w:lang w:val="ru-RU"/>
              </w:rPr>
              <w:t>69,7</w:t>
            </w:r>
          </w:p>
        </w:tc>
      </w:tr>
      <w:tr w:rsidR="00A95D77" w:rsidRPr="002035F2" w14:paraId="761EA7E5" w14:textId="77777777" w:rsidTr="001F18C1">
        <w:trPr>
          <w:cantSplit/>
        </w:trPr>
        <w:tc>
          <w:tcPr>
            <w:tcW w:w="219" w:type="pct"/>
            <w:shd w:val="clear" w:color="auto" w:fill="auto"/>
            <w:vAlign w:val="center"/>
          </w:tcPr>
          <w:p w14:paraId="5F842A5D" w14:textId="77777777" w:rsidR="00A95D77" w:rsidRPr="009342A7" w:rsidRDefault="00A95D77" w:rsidP="00A95D77">
            <w:pPr>
              <w:pStyle w:val="a0"/>
              <w:ind w:firstLine="0"/>
              <w:jc w:val="center"/>
              <w:rPr>
                <w:lang w:val="ru-RU"/>
              </w:rPr>
            </w:pPr>
            <w:r w:rsidRPr="009342A7">
              <w:rPr>
                <w:lang w:val="ru-RU"/>
              </w:rPr>
              <w:t>4.1</w:t>
            </w:r>
          </w:p>
        </w:tc>
        <w:tc>
          <w:tcPr>
            <w:tcW w:w="2481" w:type="pct"/>
            <w:shd w:val="clear" w:color="auto" w:fill="auto"/>
            <w:vAlign w:val="center"/>
          </w:tcPr>
          <w:p w14:paraId="6C5A26F8" w14:textId="77777777" w:rsidR="00A95D77" w:rsidRPr="00F51A5A" w:rsidRDefault="00A95D77" w:rsidP="00A95D77">
            <w:pPr>
              <w:pStyle w:val="a0"/>
              <w:ind w:firstLine="0"/>
              <w:jc w:val="center"/>
              <w:rPr>
                <w:lang w:val="ru-RU"/>
              </w:rPr>
            </w:pPr>
            <w:r w:rsidRPr="00F51A5A">
              <w:rPr>
                <w:lang w:val="ru-RU"/>
              </w:rPr>
              <w:t>п</w:t>
            </w:r>
            <w:proofErr w:type="spellStart"/>
            <w:r w:rsidRPr="00F51A5A">
              <w:t>роизводственная</w:t>
            </w:r>
            <w:proofErr w:type="spellEnd"/>
            <w:r w:rsidRPr="00F51A5A">
              <w:t xml:space="preserve"> </w:t>
            </w:r>
            <w:proofErr w:type="spellStart"/>
            <w:r w:rsidRPr="00F51A5A">
              <w:t>зона</w:t>
            </w:r>
            <w:proofErr w:type="spellEnd"/>
            <w:r w:rsidRPr="00F51A5A">
              <w:t xml:space="preserve"> </w:t>
            </w:r>
            <w:proofErr w:type="spellStart"/>
            <w:r w:rsidRPr="00F51A5A">
              <w:t>сельскохозяйственных</w:t>
            </w:r>
            <w:proofErr w:type="spellEnd"/>
            <w:r w:rsidRPr="00F51A5A">
              <w:t xml:space="preserve"> </w:t>
            </w:r>
            <w:proofErr w:type="spellStart"/>
            <w:r w:rsidRPr="00F51A5A">
              <w:t>предприятий</w:t>
            </w:r>
            <w:proofErr w:type="spellEnd"/>
          </w:p>
        </w:tc>
        <w:tc>
          <w:tcPr>
            <w:tcW w:w="628" w:type="pct"/>
            <w:shd w:val="clear" w:color="auto" w:fill="auto"/>
            <w:vAlign w:val="center"/>
          </w:tcPr>
          <w:p w14:paraId="5995FB97" w14:textId="77777777" w:rsidR="00A95D77" w:rsidRPr="00B76ABB" w:rsidRDefault="00A95D77" w:rsidP="00A95D77">
            <w:pPr>
              <w:jc w:val="center"/>
            </w:pPr>
            <w:r w:rsidRPr="00B76ABB">
              <w:t>га</w:t>
            </w:r>
          </w:p>
        </w:tc>
        <w:tc>
          <w:tcPr>
            <w:tcW w:w="908" w:type="pct"/>
            <w:shd w:val="clear" w:color="auto" w:fill="auto"/>
            <w:vAlign w:val="center"/>
          </w:tcPr>
          <w:p w14:paraId="69E1C7AA" w14:textId="4C6FCFD5" w:rsidR="00A95D77" w:rsidRPr="00A33A05" w:rsidRDefault="00A95D77" w:rsidP="00A95D77">
            <w:pPr>
              <w:jc w:val="center"/>
              <w:rPr>
                <w:rFonts w:eastAsia="Calibri"/>
                <w:bCs/>
                <w:color w:val="000000" w:themeColor="text1"/>
              </w:rPr>
            </w:pPr>
            <w:r>
              <w:rPr>
                <w:rFonts w:eastAsia="TimesNewRoman"/>
              </w:rPr>
              <w:t>69,5</w:t>
            </w:r>
          </w:p>
        </w:tc>
        <w:tc>
          <w:tcPr>
            <w:tcW w:w="764" w:type="pct"/>
            <w:shd w:val="clear" w:color="auto" w:fill="auto"/>
            <w:vAlign w:val="center"/>
          </w:tcPr>
          <w:p w14:paraId="15B5AF9C" w14:textId="78850866" w:rsidR="00A95D77" w:rsidRPr="00140D09" w:rsidRDefault="00A95D77" w:rsidP="00A95D77">
            <w:pPr>
              <w:jc w:val="center"/>
              <w:rPr>
                <w:rFonts w:eastAsia="Calibri"/>
                <w:bCs/>
                <w:color w:val="000000" w:themeColor="text1"/>
                <w:highlight w:val="yellow"/>
              </w:rPr>
            </w:pPr>
            <w:r>
              <w:rPr>
                <w:rFonts w:eastAsia="TimesNewRoman"/>
              </w:rPr>
              <w:t>69,7</w:t>
            </w:r>
          </w:p>
        </w:tc>
      </w:tr>
      <w:tr w:rsidR="00A95D77" w:rsidRPr="002035F2" w14:paraId="15BD0D24" w14:textId="77777777" w:rsidTr="001F18C1">
        <w:trPr>
          <w:cantSplit/>
        </w:trPr>
        <w:tc>
          <w:tcPr>
            <w:tcW w:w="219" w:type="pct"/>
            <w:shd w:val="clear" w:color="auto" w:fill="auto"/>
            <w:vAlign w:val="center"/>
          </w:tcPr>
          <w:p w14:paraId="1E3DFF29" w14:textId="6DFFCAE1" w:rsidR="00A95D77" w:rsidRPr="009342A7" w:rsidRDefault="00A95D77" w:rsidP="00A95D77">
            <w:pPr>
              <w:pStyle w:val="a0"/>
              <w:ind w:firstLine="0"/>
              <w:jc w:val="center"/>
              <w:rPr>
                <w:b/>
                <w:lang w:val="ru-RU"/>
              </w:rPr>
            </w:pPr>
            <w:r>
              <w:rPr>
                <w:b/>
                <w:lang w:val="ru-RU"/>
              </w:rPr>
              <w:t>5</w:t>
            </w:r>
          </w:p>
        </w:tc>
        <w:tc>
          <w:tcPr>
            <w:tcW w:w="2481" w:type="pct"/>
            <w:shd w:val="clear" w:color="auto" w:fill="auto"/>
            <w:vAlign w:val="center"/>
          </w:tcPr>
          <w:p w14:paraId="4B729C0A" w14:textId="77777777" w:rsidR="00A95D77" w:rsidRPr="00F51A5A" w:rsidRDefault="00A95D77" w:rsidP="00A95D77">
            <w:pPr>
              <w:pStyle w:val="a0"/>
              <w:ind w:firstLine="0"/>
              <w:jc w:val="center"/>
              <w:rPr>
                <w:b/>
                <w:lang w:val="ru-RU"/>
              </w:rPr>
            </w:pPr>
            <w:proofErr w:type="spellStart"/>
            <w:r w:rsidRPr="00F51A5A">
              <w:rPr>
                <w:b/>
                <w:bCs/>
              </w:rPr>
              <w:t>Зоны</w:t>
            </w:r>
            <w:proofErr w:type="spellEnd"/>
            <w:r w:rsidRPr="00F51A5A">
              <w:rPr>
                <w:b/>
                <w:bCs/>
                <w:lang w:val="ru-RU"/>
              </w:rPr>
              <w:t xml:space="preserve"> </w:t>
            </w:r>
            <w:proofErr w:type="spellStart"/>
            <w:r w:rsidRPr="00F51A5A">
              <w:rPr>
                <w:b/>
                <w:bCs/>
              </w:rPr>
              <w:t>специального</w:t>
            </w:r>
            <w:proofErr w:type="spellEnd"/>
            <w:r w:rsidRPr="00F51A5A">
              <w:rPr>
                <w:b/>
                <w:bCs/>
                <w:lang w:val="ru-RU"/>
              </w:rPr>
              <w:t xml:space="preserve"> </w:t>
            </w:r>
            <w:proofErr w:type="spellStart"/>
            <w:r w:rsidRPr="00F51A5A">
              <w:rPr>
                <w:b/>
                <w:bCs/>
              </w:rPr>
              <w:t>назначения</w:t>
            </w:r>
            <w:proofErr w:type="spellEnd"/>
          </w:p>
        </w:tc>
        <w:tc>
          <w:tcPr>
            <w:tcW w:w="628" w:type="pct"/>
            <w:shd w:val="clear" w:color="auto" w:fill="auto"/>
            <w:vAlign w:val="center"/>
          </w:tcPr>
          <w:p w14:paraId="06D904CD" w14:textId="77777777" w:rsidR="00A95D77" w:rsidRPr="005C7C35" w:rsidRDefault="00A95D77" w:rsidP="00A95D77">
            <w:pPr>
              <w:pStyle w:val="a0"/>
              <w:ind w:firstLine="0"/>
              <w:jc w:val="center"/>
              <w:rPr>
                <w:lang w:val="ru-RU"/>
              </w:rPr>
            </w:pPr>
            <w:proofErr w:type="spellStart"/>
            <w:r w:rsidRPr="005C7C35">
              <w:t>га</w:t>
            </w:r>
            <w:proofErr w:type="spellEnd"/>
          </w:p>
        </w:tc>
        <w:tc>
          <w:tcPr>
            <w:tcW w:w="908" w:type="pct"/>
            <w:shd w:val="clear" w:color="auto" w:fill="auto"/>
            <w:vAlign w:val="center"/>
          </w:tcPr>
          <w:p w14:paraId="4E99E5CB" w14:textId="76AE215F" w:rsidR="00A95D77" w:rsidRPr="00A33A05" w:rsidRDefault="00A95D77" w:rsidP="00A95D77">
            <w:pPr>
              <w:pStyle w:val="a0"/>
              <w:ind w:firstLine="0"/>
              <w:jc w:val="center"/>
              <w:rPr>
                <w:b/>
                <w:color w:val="000000" w:themeColor="text1"/>
                <w:highlight w:val="yellow"/>
                <w:lang w:val="ru-RU"/>
              </w:rPr>
            </w:pPr>
            <w:r>
              <w:rPr>
                <w:b/>
                <w:lang w:val="ru-RU"/>
              </w:rPr>
              <w:t>4,0</w:t>
            </w:r>
          </w:p>
        </w:tc>
        <w:tc>
          <w:tcPr>
            <w:tcW w:w="764" w:type="pct"/>
            <w:shd w:val="clear" w:color="auto" w:fill="auto"/>
            <w:vAlign w:val="center"/>
          </w:tcPr>
          <w:p w14:paraId="011174DE" w14:textId="1143403C" w:rsidR="00A95D77" w:rsidRPr="00140D09" w:rsidRDefault="00A95D77" w:rsidP="00A95D77">
            <w:pPr>
              <w:pStyle w:val="a0"/>
              <w:ind w:firstLine="0"/>
              <w:jc w:val="center"/>
              <w:rPr>
                <w:b/>
                <w:color w:val="000000" w:themeColor="text1"/>
                <w:highlight w:val="yellow"/>
                <w:lang w:val="ru-RU"/>
              </w:rPr>
            </w:pPr>
            <w:r>
              <w:rPr>
                <w:b/>
                <w:lang w:val="ru-RU"/>
              </w:rPr>
              <w:t>4,0</w:t>
            </w:r>
          </w:p>
        </w:tc>
      </w:tr>
      <w:tr w:rsidR="00A95D77" w:rsidRPr="002035F2" w14:paraId="17230091" w14:textId="77777777" w:rsidTr="001F18C1">
        <w:trPr>
          <w:cantSplit/>
        </w:trPr>
        <w:tc>
          <w:tcPr>
            <w:tcW w:w="219" w:type="pct"/>
            <w:shd w:val="clear" w:color="auto" w:fill="auto"/>
            <w:vAlign w:val="center"/>
          </w:tcPr>
          <w:p w14:paraId="10ADE32B" w14:textId="552011BF" w:rsidR="00A95D77" w:rsidRPr="009342A7" w:rsidRDefault="00A95D77" w:rsidP="00A95D77">
            <w:pPr>
              <w:pStyle w:val="a0"/>
              <w:ind w:firstLine="0"/>
              <w:jc w:val="center"/>
              <w:rPr>
                <w:lang w:val="ru-RU"/>
              </w:rPr>
            </w:pPr>
            <w:r>
              <w:rPr>
                <w:lang w:val="ru-RU"/>
              </w:rPr>
              <w:t>5</w:t>
            </w:r>
            <w:r w:rsidRPr="009342A7">
              <w:rPr>
                <w:lang w:val="ru-RU"/>
              </w:rPr>
              <w:t>.1</w:t>
            </w:r>
          </w:p>
        </w:tc>
        <w:tc>
          <w:tcPr>
            <w:tcW w:w="2481" w:type="pct"/>
            <w:shd w:val="clear" w:color="auto" w:fill="auto"/>
            <w:vAlign w:val="center"/>
          </w:tcPr>
          <w:p w14:paraId="79F0935D" w14:textId="77777777" w:rsidR="00A95D77" w:rsidRPr="00F51A5A" w:rsidRDefault="00A95D77" w:rsidP="00A95D77">
            <w:pPr>
              <w:pStyle w:val="a0"/>
              <w:ind w:firstLine="0"/>
              <w:jc w:val="center"/>
              <w:rPr>
                <w:lang w:val="ru-RU"/>
              </w:rPr>
            </w:pPr>
            <w:r w:rsidRPr="00F51A5A">
              <w:rPr>
                <w:lang w:val="ru-RU"/>
              </w:rPr>
              <w:t>з</w:t>
            </w:r>
            <w:proofErr w:type="spellStart"/>
            <w:r w:rsidRPr="00F51A5A">
              <w:t>он</w:t>
            </w:r>
            <w:proofErr w:type="spellEnd"/>
            <w:r w:rsidRPr="00F51A5A">
              <w:rPr>
                <w:lang w:val="ru-RU"/>
              </w:rPr>
              <w:t>а</w:t>
            </w:r>
            <w:r w:rsidRPr="00F51A5A">
              <w:t xml:space="preserve"> </w:t>
            </w:r>
            <w:proofErr w:type="spellStart"/>
            <w:r w:rsidRPr="00F51A5A">
              <w:t>кладби</w:t>
            </w:r>
            <w:proofErr w:type="spellEnd"/>
            <w:r w:rsidRPr="00F51A5A">
              <w:rPr>
                <w:lang w:val="ru-RU"/>
              </w:rPr>
              <w:t>щ</w:t>
            </w:r>
          </w:p>
        </w:tc>
        <w:tc>
          <w:tcPr>
            <w:tcW w:w="628" w:type="pct"/>
            <w:shd w:val="clear" w:color="auto" w:fill="auto"/>
            <w:vAlign w:val="center"/>
          </w:tcPr>
          <w:p w14:paraId="1D525BD3" w14:textId="77777777" w:rsidR="00A95D77" w:rsidRPr="005C7C35" w:rsidRDefault="00A95D77" w:rsidP="00A95D77">
            <w:pPr>
              <w:pStyle w:val="a0"/>
              <w:ind w:firstLine="0"/>
              <w:jc w:val="center"/>
            </w:pPr>
            <w:proofErr w:type="spellStart"/>
            <w:r w:rsidRPr="005C7C35">
              <w:t>га</w:t>
            </w:r>
            <w:proofErr w:type="spellEnd"/>
          </w:p>
        </w:tc>
        <w:tc>
          <w:tcPr>
            <w:tcW w:w="908" w:type="pct"/>
            <w:shd w:val="clear" w:color="auto" w:fill="auto"/>
            <w:vAlign w:val="center"/>
          </w:tcPr>
          <w:p w14:paraId="7B996146" w14:textId="21B5B4CA" w:rsidR="00A95D77" w:rsidRPr="00140D09" w:rsidRDefault="00A95D77" w:rsidP="00A95D77">
            <w:pPr>
              <w:jc w:val="center"/>
              <w:rPr>
                <w:rFonts w:eastAsia="TimesNewRoman"/>
                <w:color w:val="000000" w:themeColor="text1"/>
                <w:highlight w:val="yellow"/>
              </w:rPr>
            </w:pPr>
            <w:r>
              <w:rPr>
                <w:rFonts w:eastAsia="TimesNewRoman"/>
              </w:rPr>
              <w:t>3,9</w:t>
            </w:r>
          </w:p>
        </w:tc>
        <w:tc>
          <w:tcPr>
            <w:tcW w:w="764" w:type="pct"/>
            <w:shd w:val="clear" w:color="auto" w:fill="auto"/>
            <w:vAlign w:val="center"/>
          </w:tcPr>
          <w:p w14:paraId="4635C067" w14:textId="52E56998" w:rsidR="00A95D77" w:rsidRPr="00140D09" w:rsidRDefault="00A95D77" w:rsidP="00A95D77">
            <w:pPr>
              <w:jc w:val="center"/>
              <w:rPr>
                <w:rFonts w:eastAsia="TimesNewRoman"/>
                <w:color w:val="000000" w:themeColor="text1"/>
                <w:highlight w:val="yellow"/>
              </w:rPr>
            </w:pPr>
            <w:r>
              <w:rPr>
                <w:rFonts w:eastAsia="TimesNewRoman"/>
              </w:rPr>
              <w:t>3,9</w:t>
            </w:r>
          </w:p>
        </w:tc>
      </w:tr>
      <w:tr w:rsidR="00A95D77" w:rsidRPr="002035F2" w14:paraId="07A77DC7" w14:textId="77777777" w:rsidTr="001F18C1">
        <w:trPr>
          <w:cantSplit/>
        </w:trPr>
        <w:tc>
          <w:tcPr>
            <w:tcW w:w="219" w:type="pct"/>
            <w:shd w:val="clear" w:color="auto" w:fill="auto"/>
            <w:vAlign w:val="center"/>
          </w:tcPr>
          <w:p w14:paraId="34D989A7" w14:textId="54CDDA1C" w:rsidR="00A95D77" w:rsidRPr="00432F50" w:rsidRDefault="00A95D77" w:rsidP="00A95D77">
            <w:pPr>
              <w:pStyle w:val="a0"/>
              <w:ind w:firstLine="0"/>
              <w:jc w:val="center"/>
              <w:rPr>
                <w:bCs/>
                <w:lang w:val="ru-RU"/>
              </w:rPr>
            </w:pPr>
            <w:r>
              <w:rPr>
                <w:bCs/>
                <w:lang w:val="ru-RU"/>
              </w:rPr>
              <w:t>5</w:t>
            </w:r>
            <w:r w:rsidRPr="00432F50">
              <w:rPr>
                <w:bCs/>
                <w:lang w:val="ru-RU"/>
              </w:rPr>
              <w:t>.2</w:t>
            </w:r>
          </w:p>
        </w:tc>
        <w:tc>
          <w:tcPr>
            <w:tcW w:w="2481" w:type="pct"/>
            <w:shd w:val="clear" w:color="auto" w:fill="auto"/>
            <w:vAlign w:val="center"/>
          </w:tcPr>
          <w:p w14:paraId="18829061" w14:textId="77777777" w:rsidR="00A95D77" w:rsidRPr="00F51A5A" w:rsidRDefault="00A95D77" w:rsidP="00A95D77">
            <w:pPr>
              <w:pStyle w:val="a0"/>
              <w:ind w:firstLine="0"/>
              <w:jc w:val="center"/>
              <w:rPr>
                <w:bCs/>
                <w:lang w:val="ru-RU"/>
              </w:rPr>
            </w:pPr>
            <w:r w:rsidRPr="00F51A5A">
              <w:rPr>
                <w:bCs/>
                <w:lang w:val="ru-RU"/>
              </w:rPr>
              <w:t>зона складирования и захоронения отходов</w:t>
            </w:r>
          </w:p>
        </w:tc>
        <w:tc>
          <w:tcPr>
            <w:tcW w:w="628" w:type="pct"/>
            <w:shd w:val="clear" w:color="auto" w:fill="auto"/>
            <w:vAlign w:val="center"/>
          </w:tcPr>
          <w:p w14:paraId="63E9A25E" w14:textId="77777777" w:rsidR="00A95D77" w:rsidRPr="00941FC5" w:rsidRDefault="00A95D77" w:rsidP="00A95D77">
            <w:pPr>
              <w:jc w:val="center"/>
            </w:pPr>
            <w:r w:rsidRPr="00941FC5">
              <w:t>га</w:t>
            </w:r>
          </w:p>
        </w:tc>
        <w:tc>
          <w:tcPr>
            <w:tcW w:w="908" w:type="pct"/>
            <w:shd w:val="clear" w:color="auto" w:fill="auto"/>
            <w:vAlign w:val="center"/>
          </w:tcPr>
          <w:p w14:paraId="1506D4C8" w14:textId="105F3306" w:rsidR="00A95D77" w:rsidRPr="00140D09" w:rsidRDefault="00A95D77" w:rsidP="00A95D77">
            <w:pPr>
              <w:jc w:val="center"/>
              <w:rPr>
                <w:rFonts w:eastAsia="Calibri"/>
                <w:bCs/>
                <w:color w:val="000000" w:themeColor="text1"/>
                <w:highlight w:val="yellow"/>
              </w:rPr>
            </w:pPr>
            <w:r>
              <w:rPr>
                <w:rFonts w:eastAsia="TimesNewRoman"/>
              </w:rPr>
              <w:t>0,1</w:t>
            </w:r>
          </w:p>
        </w:tc>
        <w:tc>
          <w:tcPr>
            <w:tcW w:w="764" w:type="pct"/>
            <w:shd w:val="clear" w:color="auto" w:fill="auto"/>
            <w:vAlign w:val="center"/>
          </w:tcPr>
          <w:p w14:paraId="421DADF6" w14:textId="2F352E5E" w:rsidR="00A95D77" w:rsidRPr="00140D09" w:rsidRDefault="00A95D77" w:rsidP="00A95D77">
            <w:pPr>
              <w:jc w:val="center"/>
              <w:rPr>
                <w:rFonts w:eastAsia="Calibri"/>
                <w:bCs/>
                <w:color w:val="000000" w:themeColor="text1"/>
                <w:highlight w:val="yellow"/>
              </w:rPr>
            </w:pPr>
            <w:r>
              <w:rPr>
                <w:rFonts w:eastAsia="TimesNewRoman"/>
              </w:rPr>
              <w:t>0,1</w:t>
            </w:r>
          </w:p>
        </w:tc>
      </w:tr>
      <w:tr w:rsidR="00476E3D" w:rsidRPr="002035F2" w14:paraId="44415BA4" w14:textId="77777777" w:rsidTr="00476E3D">
        <w:trPr>
          <w:cantSplit/>
        </w:trPr>
        <w:tc>
          <w:tcPr>
            <w:tcW w:w="5000" w:type="pct"/>
            <w:gridSpan w:val="5"/>
            <w:shd w:val="clear" w:color="auto" w:fill="auto"/>
            <w:vAlign w:val="center"/>
          </w:tcPr>
          <w:p w14:paraId="269F31AC" w14:textId="77777777" w:rsidR="00476E3D" w:rsidRPr="002035F2" w:rsidRDefault="00476E3D" w:rsidP="00476E3D">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14:paraId="4EF44A31" w14:textId="77777777" w:rsidR="002B0287" w:rsidRDefault="002B0287" w:rsidP="00476E3D">
      <w:pPr>
        <w:ind w:left="-15" w:firstLine="582"/>
        <w:rPr>
          <w:u w:val="single"/>
        </w:rPr>
      </w:pPr>
    </w:p>
    <w:p w14:paraId="7E62558F" w14:textId="77777777" w:rsidR="002B0287" w:rsidRDefault="002B0287" w:rsidP="00476E3D">
      <w:pPr>
        <w:ind w:left="-15" w:firstLine="582"/>
        <w:rPr>
          <w:u w:val="single"/>
        </w:rPr>
      </w:pPr>
    </w:p>
    <w:p w14:paraId="50462F47" w14:textId="77777777" w:rsidR="002B0287" w:rsidRDefault="002B0287" w:rsidP="00476E3D">
      <w:pPr>
        <w:ind w:left="-15" w:firstLine="582"/>
        <w:rPr>
          <w:u w:val="single"/>
        </w:rPr>
      </w:pPr>
    </w:p>
    <w:p w14:paraId="41ED0BD8" w14:textId="1D794484" w:rsidR="00476E3D" w:rsidRPr="002A2FDA" w:rsidRDefault="00476E3D" w:rsidP="00476E3D">
      <w:pPr>
        <w:ind w:left="-15" w:firstLine="582"/>
        <w:rPr>
          <w:u w:val="single"/>
        </w:rPr>
      </w:pPr>
      <w:r w:rsidRPr="002A2FDA">
        <w:rPr>
          <w:u w:val="single"/>
        </w:rPr>
        <w:lastRenderedPageBreak/>
        <w:t>Назначение функциональных зон</w:t>
      </w:r>
      <w:r>
        <w:rPr>
          <w:u w:val="single"/>
        </w:rPr>
        <w:t>,</w:t>
      </w:r>
      <w:r w:rsidRPr="002A2FDA">
        <w:rPr>
          <w:u w:val="single"/>
        </w:rPr>
        <w:t xml:space="preserve"> установленных на территории сельсовета</w:t>
      </w:r>
    </w:p>
    <w:p w14:paraId="3DEC465E" w14:textId="77777777" w:rsidR="00476E3D" w:rsidRDefault="00476E3D" w:rsidP="00476E3D">
      <w:pPr>
        <w:ind w:left="-15" w:firstLine="582"/>
      </w:pPr>
      <w:bookmarkStart w:id="10" w:name="_Hlk121994738"/>
    </w:p>
    <w:p w14:paraId="2C546961" w14:textId="21E54D83" w:rsidR="00476E3D" w:rsidRPr="00282C61" w:rsidRDefault="00476E3D" w:rsidP="00476E3D">
      <w:pPr>
        <w:ind w:left="-15" w:firstLine="582"/>
      </w:pPr>
      <w:r w:rsidRPr="00476E3D">
        <w:rPr>
          <w:u w:val="single"/>
        </w:rPr>
        <w:t>1.</w:t>
      </w:r>
      <w:r w:rsidRPr="00476E3D">
        <w:rPr>
          <w:rFonts w:ascii="Arial" w:eastAsia="Arial" w:hAnsi="Arial" w:cs="Arial"/>
          <w:u w:val="single"/>
        </w:rPr>
        <w:t xml:space="preserve"> </w:t>
      </w:r>
      <w:r w:rsidRPr="00282C61">
        <w:rPr>
          <w:u w:val="single" w:color="000000"/>
        </w:rPr>
        <w:t>Жил</w:t>
      </w:r>
      <w:r w:rsidR="0066762B">
        <w:rPr>
          <w:u w:val="single" w:color="000000"/>
        </w:rPr>
        <w:t xml:space="preserve">ые </w:t>
      </w:r>
      <w:r w:rsidRPr="00282C61">
        <w:rPr>
          <w:u w:val="single" w:color="000000"/>
        </w:rPr>
        <w:t>зон</w:t>
      </w:r>
      <w:r w:rsidR="0066762B">
        <w:rPr>
          <w:u w:val="single" w:color="000000"/>
        </w:rPr>
        <w:t>ы</w:t>
      </w:r>
    </w:p>
    <w:p w14:paraId="3D5B70ED" w14:textId="30B96C98" w:rsidR="00476E3D" w:rsidRDefault="0066762B" w:rsidP="00476E3D">
      <w:pPr>
        <w:ind w:left="-15" w:firstLine="582"/>
      </w:pPr>
      <w:r w:rsidRPr="00272C77">
        <w:t>З</w:t>
      </w:r>
      <w:r w:rsidR="00476E3D" w:rsidRPr="00272C77">
        <w:t>она застройки индивидуальными жилыми домами</w:t>
      </w:r>
      <w:r w:rsidR="00476E3D" w:rsidRPr="00AF65B9">
        <w:t xml:space="preserve"> (коэффициент застройки </w:t>
      </w:r>
      <w:r w:rsidR="00F01FD4" w:rsidRPr="00AF65B9">
        <w:t>–</w:t>
      </w:r>
      <w:r w:rsidR="00476E3D" w:rsidRPr="00AF65B9">
        <w:t xml:space="preserve"> 0</w:t>
      </w:r>
      <w:r w:rsidR="00F01FD4" w:rsidRPr="00AF65B9">
        <w:t>,</w:t>
      </w:r>
      <w:r w:rsidR="00272C77" w:rsidRPr="00AF65B9">
        <w:t>2</w:t>
      </w:r>
      <w:r w:rsidR="00476E3D" w:rsidRPr="00AF65B9">
        <w:t>, коэффициент плотности застройки - 0,</w:t>
      </w:r>
      <w:r w:rsidR="00272C77" w:rsidRPr="00AF65B9">
        <w:t>4</w:t>
      </w:r>
      <w:r w:rsidR="00476E3D" w:rsidRPr="00AF65B9">
        <w:t>);</w:t>
      </w:r>
    </w:p>
    <w:p w14:paraId="782A7E01" w14:textId="1EA21B8E" w:rsidR="00476E3D" w:rsidRPr="00F523D3" w:rsidRDefault="00476E3D" w:rsidP="00476E3D">
      <w:pPr>
        <w:ind w:left="-15" w:firstLine="582"/>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w:t>
      </w:r>
      <w:r w:rsidRPr="0096375D">
        <w:t>культовые объекты.</w:t>
      </w:r>
      <w:r w:rsidRPr="00F523D3">
        <w:t xml:space="preserve"> </w:t>
      </w:r>
    </w:p>
    <w:bookmarkEnd w:id="10"/>
    <w:p w14:paraId="1130DD6F" w14:textId="77777777" w:rsidR="00476E3D" w:rsidRPr="001D33E4" w:rsidRDefault="00476E3D" w:rsidP="00476E3D">
      <w:pPr>
        <w:ind w:left="-15" w:firstLine="582"/>
        <w:rPr>
          <w:color w:val="FF0000"/>
        </w:rPr>
      </w:pPr>
    </w:p>
    <w:p w14:paraId="1AABA28D" w14:textId="77777777" w:rsidR="00BF35CE" w:rsidRPr="00013E20" w:rsidRDefault="00BF35CE" w:rsidP="00BF35CE">
      <w:pPr>
        <w:ind w:left="-15" w:firstLine="724"/>
        <w:jc w:val="left"/>
        <w:rPr>
          <w:b/>
          <w:u w:val="single"/>
        </w:rPr>
      </w:pPr>
      <w:r w:rsidRPr="00013E20">
        <w:rPr>
          <w:u w:val="single"/>
        </w:rPr>
        <w:t>2.</w:t>
      </w:r>
      <w:r w:rsidRPr="00013E20">
        <w:rPr>
          <w:rFonts w:ascii="Arial" w:eastAsia="Arial" w:hAnsi="Arial" w:cs="Arial"/>
          <w:u w:val="single"/>
        </w:rPr>
        <w:t xml:space="preserve"> </w:t>
      </w:r>
      <w:r>
        <w:rPr>
          <w:rFonts w:eastAsiaTheme="minorHAnsi"/>
          <w:u w:val="single"/>
          <w:lang w:eastAsia="en-US"/>
        </w:rPr>
        <w:t>О</w:t>
      </w:r>
      <w:r w:rsidRPr="00013E20">
        <w:rPr>
          <w:rFonts w:eastAsiaTheme="minorHAnsi"/>
          <w:u w:val="single"/>
          <w:lang w:eastAsia="en-US"/>
        </w:rPr>
        <w:t>бщественно-делов</w:t>
      </w:r>
      <w:r>
        <w:rPr>
          <w:rFonts w:eastAsiaTheme="minorHAnsi"/>
          <w:u w:val="single"/>
          <w:lang w:eastAsia="en-US"/>
        </w:rPr>
        <w:t xml:space="preserve">ые </w:t>
      </w:r>
      <w:r w:rsidRPr="00013E20">
        <w:rPr>
          <w:rFonts w:eastAsiaTheme="minorHAnsi"/>
          <w:u w:val="single"/>
          <w:lang w:eastAsia="en-US"/>
        </w:rPr>
        <w:t>зон</w:t>
      </w:r>
      <w:r>
        <w:rPr>
          <w:rFonts w:eastAsiaTheme="minorHAnsi"/>
          <w:u w:val="single"/>
          <w:lang w:eastAsia="en-US"/>
        </w:rPr>
        <w:t>ы</w:t>
      </w:r>
    </w:p>
    <w:p w14:paraId="4587A9AE" w14:textId="31A57835" w:rsidR="00BF35CE" w:rsidRPr="002E3043" w:rsidRDefault="00BF35CE" w:rsidP="00BF35CE">
      <w:pPr>
        <w:autoSpaceDE w:val="0"/>
        <w:autoSpaceDN w:val="0"/>
        <w:adjustRightInd w:val="0"/>
        <w:ind w:firstLine="709"/>
        <w:rPr>
          <w:rFonts w:eastAsiaTheme="minorHAnsi"/>
          <w:lang w:eastAsia="en-US"/>
        </w:rPr>
      </w:pPr>
      <w:r w:rsidRPr="00DB5287">
        <w:rPr>
          <w:rFonts w:eastAsiaTheme="minorHAnsi"/>
          <w:lang w:eastAsia="en-US"/>
        </w:rPr>
        <w:t>Общественно-деловые зоны</w:t>
      </w:r>
      <w:r>
        <w:t xml:space="preserve"> п</w:t>
      </w:r>
      <w:r w:rsidRPr="001D312B">
        <w:t>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r w:rsidRPr="002E3043">
          <w:rPr>
            <w:rFonts w:eastAsiaTheme="minorHAnsi"/>
            <w:lang w:eastAsia="en-US"/>
          </w:rPr>
          <w:t>СанПиН 2.2.1/2.1.1.1200</w:t>
        </w:r>
      </w:hyperlink>
      <w:r>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0085435E" w14:textId="77777777" w:rsidR="00BF35CE" w:rsidRPr="001D312B" w:rsidRDefault="00BF35CE" w:rsidP="00BF35CE">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137627BF" w14:textId="77777777" w:rsidR="00BF35CE" w:rsidRPr="001D312B" w:rsidRDefault="00BF35CE" w:rsidP="00BF35CE">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36DF7F83" w14:textId="77777777" w:rsidR="00BF35CE" w:rsidRPr="00373BD9" w:rsidRDefault="00BF35CE" w:rsidP="00BF35CE">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372BA19D" w14:textId="77777777" w:rsidR="00BF35CE" w:rsidRPr="008D4C85" w:rsidRDefault="00BF35CE" w:rsidP="00BF35CE">
      <w:pPr>
        <w:ind w:left="-15" w:firstLine="724"/>
      </w:pPr>
      <w:r w:rsidRPr="00B218AE">
        <w:t>Для указанной зоны устанавливается коэффициент застройки - 1, коэффициент плотности застройки – 3.</w:t>
      </w:r>
      <w:r w:rsidRPr="008E27F9">
        <w:t xml:space="preserve"> </w:t>
      </w:r>
    </w:p>
    <w:p w14:paraId="57C82103" w14:textId="77777777" w:rsidR="007330F6" w:rsidRPr="008D4C85" w:rsidRDefault="007330F6" w:rsidP="00476E3D">
      <w:pPr>
        <w:ind w:left="-15" w:firstLine="582"/>
      </w:pPr>
    </w:p>
    <w:p w14:paraId="03CC4BAA" w14:textId="77777777" w:rsidR="00476E3D" w:rsidRPr="001D312B" w:rsidRDefault="00476E3D" w:rsidP="00476E3D">
      <w:pPr>
        <w:ind w:left="-15" w:firstLine="582"/>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14:paraId="4F7F5F6C" w14:textId="77777777" w:rsidR="00476E3D" w:rsidRPr="00F423C2" w:rsidRDefault="00476E3D" w:rsidP="00476E3D">
      <w:pPr>
        <w:ind w:left="-15" w:firstLine="582"/>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647C8195" w14:textId="77777777" w:rsidR="00476E3D" w:rsidRPr="00F423C2" w:rsidRDefault="00476E3D" w:rsidP="00476E3D">
      <w:pPr>
        <w:ind w:left="-15" w:firstLine="582"/>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178418AF" w14:textId="77777777" w:rsidR="00476E3D" w:rsidRPr="00F423C2" w:rsidRDefault="00476E3D" w:rsidP="00476E3D">
      <w:pPr>
        <w:ind w:left="-15" w:firstLine="582"/>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w:t>
      </w:r>
      <w:r w:rsidRPr="00F423C2">
        <w:lastRenderedPageBreak/>
        <w:t xml:space="preserve">инженерного оборудования с учетом их перспективного развития и потребностей в инженерном благоустройстве. </w:t>
      </w:r>
    </w:p>
    <w:p w14:paraId="41B3A619" w14:textId="5EC3BD47" w:rsidR="00476E3D" w:rsidRPr="00F423C2" w:rsidRDefault="00476E3D" w:rsidP="00476E3D">
      <w:pPr>
        <w:ind w:left="-15" w:firstLine="582"/>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w:t>
      </w:r>
      <w:r w:rsidR="006A134A" w:rsidRPr="00F423C2">
        <w:t>объектов,</w:t>
      </w:r>
      <w:r w:rsidRPr="00F423C2">
        <w:t xml:space="preserve"> расположенных в данных зонах. </w:t>
      </w:r>
    </w:p>
    <w:p w14:paraId="5AE2282D" w14:textId="38839508" w:rsidR="00C03DA2" w:rsidRDefault="00476E3D" w:rsidP="00803B08">
      <w:pPr>
        <w:ind w:left="-15" w:firstLine="582"/>
      </w:pPr>
      <w:r w:rsidRPr="008C7768">
        <w:t xml:space="preserve">В границах сельсовета </w:t>
      </w:r>
      <w:r w:rsidR="00C03DA2" w:rsidRPr="008C7768">
        <w:t>выделен</w:t>
      </w:r>
      <w:r w:rsidR="00C03DA2">
        <w:t>а</w:t>
      </w:r>
      <w:r w:rsidR="00C03DA2" w:rsidRPr="005F1BCD">
        <w:t xml:space="preserve"> </w:t>
      </w:r>
      <w:r w:rsidR="00C03DA2">
        <w:t>производственная</w:t>
      </w:r>
      <w:r w:rsidRPr="005F1BCD">
        <w:t xml:space="preserve"> зона</w:t>
      </w:r>
      <w:r w:rsidR="00803B08">
        <w:t>.</w:t>
      </w:r>
    </w:p>
    <w:p w14:paraId="2A23C982" w14:textId="2F368D94" w:rsidR="00476E3D" w:rsidRPr="007860C3" w:rsidRDefault="00476E3D" w:rsidP="00803B08">
      <w:pPr>
        <w:ind w:left="-15" w:firstLine="582"/>
      </w:pPr>
      <w:r w:rsidRPr="00A12D9F">
        <w:t>Для зоны инженерной и транспортной инфраструктур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39F6587E" w14:textId="77777777" w:rsidR="00476E3D" w:rsidRDefault="00476E3D" w:rsidP="00476E3D">
      <w:pPr>
        <w:ind w:left="-15" w:firstLine="582"/>
        <w:rPr>
          <w:u w:val="single"/>
        </w:rPr>
      </w:pPr>
    </w:p>
    <w:p w14:paraId="3AADB290" w14:textId="77777777" w:rsidR="00476E3D" w:rsidRPr="001D312B" w:rsidRDefault="00476E3D" w:rsidP="00476E3D">
      <w:pPr>
        <w:ind w:left="-15" w:firstLine="582"/>
        <w:rPr>
          <w:b/>
          <w:bCs/>
        </w:rPr>
      </w:pPr>
      <w:r w:rsidRPr="00476E3D">
        <w:rPr>
          <w:u w:val="single"/>
        </w:rPr>
        <w:t xml:space="preserve">4. </w:t>
      </w:r>
      <w:r w:rsidRPr="001D312B">
        <w:rPr>
          <w:u w:val="single" w:color="000000"/>
        </w:rPr>
        <w:t>Зоны сельскохозяйственного использования</w:t>
      </w:r>
      <w:r w:rsidRPr="001D312B">
        <w:t xml:space="preserve"> </w:t>
      </w:r>
    </w:p>
    <w:p w14:paraId="34A82185" w14:textId="77777777" w:rsidR="00476E3D" w:rsidRPr="001D312B" w:rsidRDefault="00476E3D" w:rsidP="00476E3D">
      <w:pPr>
        <w:ind w:left="-15" w:firstLine="582"/>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14:paraId="311AB1AD" w14:textId="77777777" w:rsidR="00476E3D" w:rsidRPr="001D312B" w:rsidRDefault="00476E3D" w:rsidP="00476E3D">
      <w:pPr>
        <w:ind w:left="-15" w:firstLine="582"/>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681F02D3" w14:textId="77777777" w:rsidR="00476E3D" w:rsidRPr="001D312B" w:rsidRDefault="00476E3D" w:rsidP="00476E3D">
      <w:pPr>
        <w:ind w:left="-15" w:firstLine="582"/>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08BC55B6" w14:textId="77777777" w:rsidR="00BF35CE" w:rsidRDefault="00476E3D" w:rsidP="00BF35CE">
      <w:pPr>
        <w:ind w:left="-15" w:firstLine="582"/>
      </w:pPr>
      <w:r w:rsidRPr="001D312B">
        <w:t>В границах сельсовета выделен</w:t>
      </w:r>
      <w:r w:rsidR="00BF35CE">
        <w:t xml:space="preserve">а </w:t>
      </w:r>
      <w:r w:rsidRPr="00BE3F3C">
        <w:t>производственная зона сельскохозяйственных предприятий</w:t>
      </w:r>
      <w:r w:rsidR="00BF35CE">
        <w:t xml:space="preserve">. </w:t>
      </w:r>
    </w:p>
    <w:p w14:paraId="3C30E0AA" w14:textId="77777777" w:rsidR="00476E3D" w:rsidRPr="00BF35CE" w:rsidRDefault="00476E3D" w:rsidP="00BF35CE">
      <w:pPr>
        <w:ind w:firstLine="567"/>
      </w:pPr>
      <w:r w:rsidRPr="00A12D9F">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1D7133A5" w14:textId="77777777" w:rsidR="0006613A" w:rsidRDefault="0006613A" w:rsidP="00BF35CE"/>
    <w:p w14:paraId="1AD70368" w14:textId="4EDC3A93" w:rsidR="00476E3D" w:rsidRPr="001D312B" w:rsidRDefault="00513F52" w:rsidP="00476E3D">
      <w:pPr>
        <w:ind w:firstLine="567"/>
        <w:rPr>
          <w:strike/>
          <w:u w:val="single"/>
        </w:rPr>
      </w:pPr>
      <w:r>
        <w:rPr>
          <w:u w:val="single"/>
        </w:rPr>
        <w:t>5</w:t>
      </w:r>
      <w:r w:rsidR="00476E3D">
        <w:rPr>
          <w:u w:val="single"/>
        </w:rPr>
        <w:t xml:space="preserve">. </w:t>
      </w:r>
      <w:r w:rsidR="00476E3D" w:rsidRPr="001D312B">
        <w:rPr>
          <w:u w:val="single"/>
        </w:rPr>
        <w:t>Зоны специального назначения</w:t>
      </w:r>
      <w:r w:rsidR="00476E3D" w:rsidRPr="001D312B">
        <w:rPr>
          <w:strike/>
          <w:u w:val="single"/>
        </w:rPr>
        <w:t xml:space="preserve"> </w:t>
      </w:r>
    </w:p>
    <w:p w14:paraId="45AA64AE" w14:textId="77777777" w:rsidR="00476E3D" w:rsidRPr="001D312B" w:rsidRDefault="00476E3D" w:rsidP="00476E3D">
      <w:pPr>
        <w:ind w:firstLine="582"/>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34E52E05" w14:textId="77777777" w:rsidR="00476E3D" w:rsidRPr="001D312B" w:rsidRDefault="00476E3D" w:rsidP="00476E3D">
      <w:pPr>
        <w:ind w:firstLine="582"/>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3A85ACB5" w14:textId="77777777" w:rsidR="00A12D9F" w:rsidRDefault="00A12D9F" w:rsidP="00A12D9F">
      <w:pPr>
        <w:ind w:firstLine="582"/>
      </w:pPr>
      <w:r>
        <w:t xml:space="preserve">В границах сельсовета выделены следующие зоны: </w:t>
      </w:r>
    </w:p>
    <w:p w14:paraId="353F69C2" w14:textId="77777777" w:rsidR="00A12D9F" w:rsidRDefault="00A12D9F" w:rsidP="00A12D9F">
      <w:pPr>
        <w:ind w:firstLine="582"/>
      </w:pPr>
      <w:r>
        <w:t>- зона кладбищ;</w:t>
      </w:r>
    </w:p>
    <w:p w14:paraId="5F8D10CD" w14:textId="77777777" w:rsidR="00A12D9F" w:rsidRDefault="00A12D9F" w:rsidP="00A12D9F">
      <w:pPr>
        <w:ind w:firstLine="582"/>
      </w:pPr>
      <w:r>
        <w:t>- зона складирования и захоронения отходов.</w:t>
      </w:r>
    </w:p>
    <w:p w14:paraId="7EB128D9" w14:textId="25238AB5" w:rsidR="00476E3D" w:rsidRPr="00A312EB" w:rsidRDefault="00476E3D" w:rsidP="00A12D9F">
      <w:pPr>
        <w:ind w:firstLine="582"/>
        <w:rPr>
          <w:b/>
        </w:rPr>
      </w:pPr>
      <w:r w:rsidRPr="00A12D9F">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5934F5BC" w14:textId="3FF21136" w:rsidR="00553B42" w:rsidRPr="00553B42" w:rsidRDefault="00BF35CE" w:rsidP="0055480F">
      <w:pPr>
        <w:ind w:firstLine="567"/>
        <w:sectPr w:rsidR="00553B42" w:rsidRPr="00553B42" w:rsidSect="004F2338">
          <w:headerReference w:type="default" r:id="rId11"/>
          <w:footerReference w:type="default" r:id="rId12"/>
          <w:pgSz w:w="11906" w:h="16838"/>
          <w:pgMar w:top="851" w:right="851" w:bottom="1134" w:left="1701" w:header="857" w:footer="1077" w:gutter="0"/>
          <w:cols w:space="708"/>
          <w:docGrid w:linePitch="360"/>
        </w:sectPr>
      </w:pPr>
      <w:r w:rsidRPr="00C6163E">
        <w:rPr>
          <w:color w:val="000000" w:themeColor="text1"/>
          <w:u w:val="single"/>
        </w:rPr>
        <w:t xml:space="preserve"> </w:t>
      </w:r>
    </w:p>
    <w:p w14:paraId="5FC4179E" w14:textId="77777777" w:rsidR="00E57014" w:rsidRDefault="00975372" w:rsidP="00E57014">
      <w:pPr>
        <w:autoSpaceDE w:val="0"/>
        <w:autoSpaceDN w:val="0"/>
        <w:adjustRightInd w:val="0"/>
        <w:jc w:val="center"/>
        <w:rPr>
          <w:bCs/>
          <w:sz w:val="28"/>
          <w:szCs w:val="28"/>
        </w:rPr>
      </w:pPr>
      <w:r w:rsidRPr="00B75F88">
        <w:rPr>
          <w:sz w:val="28"/>
          <w:szCs w:val="28"/>
        </w:rPr>
        <w:lastRenderedPageBreak/>
        <w:t>2</w:t>
      </w:r>
      <w:r w:rsidR="004F2338" w:rsidRPr="00B75F88">
        <w:rPr>
          <w:sz w:val="28"/>
          <w:szCs w:val="28"/>
        </w:rPr>
        <w:t xml:space="preserve">.2. </w:t>
      </w:r>
      <w:r w:rsidR="00E57014" w:rsidRPr="00B75F88">
        <w:rPr>
          <w:bCs/>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0CAFEF0" w14:textId="77777777" w:rsidR="00B75F88" w:rsidRPr="00B75F88" w:rsidRDefault="00B75F88" w:rsidP="00E57014">
      <w:pPr>
        <w:autoSpaceDE w:val="0"/>
        <w:autoSpaceDN w:val="0"/>
        <w:adjustRightInd w:val="0"/>
        <w:jc w:val="center"/>
        <w:rPr>
          <w:rFonts w:eastAsiaTheme="minorHAnsi"/>
          <w:sz w:val="28"/>
          <w:szCs w:val="28"/>
          <w:lang w:eastAsia="en-US"/>
        </w:rPr>
      </w:pPr>
    </w:p>
    <w:p w14:paraId="06A2FE4E" w14:textId="07D7BDF9" w:rsidR="00CE3425" w:rsidRPr="00033B94" w:rsidRDefault="00CE3425" w:rsidP="00B82EA8">
      <w:pPr>
        <w:pStyle w:val="S3"/>
        <w:rPr>
          <w:sz w:val="24"/>
        </w:rPr>
      </w:pPr>
      <w:r w:rsidRPr="007F48A9">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w:t>
      </w:r>
      <w:r w:rsidRPr="00033B94">
        <w:rPr>
          <w:sz w:val="24"/>
        </w:rPr>
        <w:t>представлены в таблице 2.</w:t>
      </w:r>
    </w:p>
    <w:p w14:paraId="3602A3E5" w14:textId="26E8A320" w:rsidR="00CE3425" w:rsidRPr="007F48A9" w:rsidRDefault="00CE3425" w:rsidP="00CE3425">
      <w:pPr>
        <w:jc w:val="right"/>
      </w:pPr>
      <w:r w:rsidRPr="00033B94">
        <w:t>Таблица 2</w:t>
      </w:r>
    </w:p>
    <w:tbl>
      <w:tblPr>
        <w:tblStyle w:val="ad"/>
        <w:tblW w:w="5014" w:type="pct"/>
        <w:jc w:val="center"/>
        <w:tblLayout w:type="fixed"/>
        <w:tblLook w:val="04A0" w:firstRow="1" w:lastRow="0" w:firstColumn="1" w:lastColumn="0" w:noHBand="0" w:noVBand="1"/>
      </w:tblPr>
      <w:tblGrid>
        <w:gridCol w:w="570"/>
        <w:gridCol w:w="2536"/>
        <w:gridCol w:w="2977"/>
        <w:gridCol w:w="2403"/>
        <w:gridCol w:w="2303"/>
        <w:gridCol w:w="2445"/>
        <w:gridCol w:w="1877"/>
      </w:tblGrid>
      <w:tr w:rsidR="000668D5" w:rsidRPr="00600341" w14:paraId="2B7C65F1" w14:textId="77777777" w:rsidTr="00712218">
        <w:trPr>
          <w:trHeight w:val="897"/>
          <w:jc w:val="center"/>
        </w:trPr>
        <w:tc>
          <w:tcPr>
            <w:tcW w:w="189" w:type="pct"/>
          </w:tcPr>
          <w:p w14:paraId="1E5657F3" w14:textId="77777777" w:rsidR="000668D5" w:rsidRPr="00033B94" w:rsidRDefault="000668D5" w:rsidP="00460CB1">
            <w:pPr>
              <w:ind w:left="-567" w:right="-522"/>
              <w:jc w:val="center"/>
              <w:rPr>
                <w:sz w:val="24"/>
                <w:szCs w:val="24"/>
              </w:rPr>
            </w:pPr>
            <w:r w:rsidRPr="00033B94">
              <w:rPr>
                <w:sz w:val="24"/>
                <w:szCs w:val="24"/>
              </w:rPr>
              <w:t>№</w:t>
            </w:r>
          </w:p>
          <w:p w14:paraId="7178D200" w14:textId="77777777" w:rsidR="000668D5" w:rsidRPr="00033B94" w:rsidRDefault="000668D5" w:rsidP="00460CB1">
            <w:pPr>
              <w:ind w:left="-142" w:right="-105"/>
              <w:jc w:val="center"/>
              <w:rPr>
                <w:sz w:val="24"/>
                <w:szCs w:val="24"/>
              </w:rPr>
            </w:pPr>
            <w:r w:rsidRPr="00033B94">
              <w:rPr>
                <w:sz w:val="24"/>
                <w:szCs w:val="24"/>
              </w:rPr>
              <w:t>п/п</w:t>
            </w:r>
          </w:p>
        </w:tc>
        <w:tc>
          <w:tcPr>
            <w:tcW w:w="839" w:type="pct"/>
            <w:vAlign w:val="center"/>
          </w:tcPr>
          <w:p w14:paraId="431D4A34" w14:textId="77777777" w:rsidR="000668D5" w:rsidRPr="00033B94" w:rsidRDefault="000668D5" w:rsidP="00460CB1">
            <w:pPr>
              <w:ind w:left="-142" w:right="-105"/>
              <w:jc w:val="center"/>
              <w:rPr>
                <w:sz w:val="24"/>
                <w:szCs w:val="24"/>
              </w:rPr>
            </w:pPr>
            <w:r w:rsidRPr="00033B94">
              <w:rPr>
                <w:sz w:val="24"/>
                <w:szCs w:val="24"/>
              </w:rPr>
              <w:t xml:space="preserve">Функциональная зона </w:t>
            </w:r>
          </w:p>
        </w:tc>
        <w:tc>
          <w:tcPr>
            <w:tcW w:w="985" w:type="pct"/>
            <w:tcBorders>
              <w:right w:val="single" w:sz="4" w:space="0" w:color="auto"/>
            </w:tcBorders>
            <w:vAlign w:val="center"/>
          </w:tcPr>
          <w:p w14:paraId="55B47EA3" w14:textId="77777777" w:rsidR="000668D5" w:rsidRPr="00033B94" w:rsidRDefault="000668D5" w:rsidP="00460CB1">
            <w:pPr>
              <w:jc w:val="center"/>
              <w:rPr>
                <w:sz w:val="24"/>
                <w:szCs w:val="24"/>
              </w:rPr>
            </w:pPr>
            <w:r w:rsidRPr="00033B94">
              <w:rPr>
                <w:sz w:val="24"/>
                <w:szCs w:val="24"/>
              </w:rPr>
              <w:t>Параметры функциональной зоны</w:t>
            </w:r>
          </w:p>
        </w:tc>
        <w:tc>
          <w:tcPr>
            <w:tcW w:w="795" w:type="pct"/>
            <w:tcBorders>
              <w:left w:val="single" w:sz="4" w:space="0" w:color="auto"/>
            </w:tcBorders>
            <w:vAlign w:val="center"/>
          </w:tcPr>
          <w:p w14:paraId="086B1394" w14:textId="77777777" w:rsidR="000668D5" w:rsidRPr="00033B94" w:rsidRDefault="000668D5" w:rsidP="00460CB1">
            <w:pPr>
              <w:jc w:val="center"/>
              <w:rPr>
                <w:sz w:val="24"/>
                <w:szCs w:val="24"/>
              </w:rPr>
            </w:pPr>
            <w:r w:rsidRPr="00033B94">
              <w:rPr>
                <w:sz w:val="24"/>
                <w:szCs w:val="24"/>
              </w:rPr>
              <w:t>Вид объекта*</w:t>
            </w:r>
          </w:p>
        </w:tc>
        <w:tc>
          <w:tcPr>
            <w:tcW w:w="762" w:type="pct"/>
            <w:vAlign w:val="center"/>
          </w:tcPr>
          <w:p w14:paraId="0EDAB882" w14:textId="77777777" w:rsidR="000668D5" w:rsidRPr="00033B94" w:rsidRDefault="000668D5" w:rsidP="00460CB1">
            <w:pPr>
              <w:jc w:val="center"/>
              <w:rPr>
                <w:sz w:val="24"/>
                <w:szCs w:val="24"/>
              </w:rPr>
            </w:pPr>
            <w:r w:rsidRPr="00033B94">
              <w:rPr>
                <w:sz w:val="24"/>
                <w:szCs w:val="24"/>
              </w:rPr>
              <w:t>Наименование объекта</w:t>
            </w:r>
          </w:p>
        </w:tc>
        <w:tc>
          <w:tcPr>
            <w:tcW w:w="809" w:type="pct"/>
            <w:vAlign w:val="center"/>
          </w:tcPr>
          <w:p w14:paraId="77E51F5A" w14:textId="77777777" w:rsidR="000668D5" w:rsidRPr="00033B94" w:rsidRDefault="000668D5" w:rsidP="00460CB1">
            <w:pPr>
              <w:jc w:val="center"/>
              <w:rPr>
                <w:bCs/>
                <w:i/>
                <w:sz w:val="24"/>
                <w:szCs w:val="24"/>
                <w:u w:val="single"/>
              </w:rPr>
            </w:pPr>
            <w:r w:rsidRPr="00033B94">
              <w:rPr>
                <w:sz w:val="24"/>
                <w:szCs w:val="24"/>
              </w:rPr>
              <w:t>Местоположение объекта</w:t>
            </w:r>
          </w:p>
        </w:tc>
        <w:tc>
          <w:tcPr>
            <w:tcW w:w="621" w:type="pct"/>
            <w:vAlign w:val="center"/>
          </w:tcPr>
          <w:p w14:paraId="2BF0AE84" w14:textId="77777777" w:rsidR="000668D5" w:rsidRPr="00033B94" w:rsidRDefault="000668D5" w:rsidP="00460CB1">
            <w:pPr>
              <w:jc w:val="center"/>
              <w:rPr>
                <w:sz w:val="24"/>
                <w:szCs w:val="24"/>
              </w:rPr>
            </w:pPr>
            <w:r w:rsidRPr="00033B94">
              <w:rPr>
                <w:sz w:val="24"/>
                <w:szCs w:val="24"/>
              </w:rPr>
              <w:t>Значение объекта/</w:t>
            </w:r>
          </w:p>
          <w:p w14:paraId="4B63CA4E" w14:textId="77777777" w:rsidR="000668D5" w:rsidRPr="00033B94" w:rsidRDefault="000668D5" w:rsidP="00460CB1">
            <w:pPr>
              <w:jc w:val="center"/>
              <w:rPr>
                <w:sz w:val="24"/>
                <w:szCs w:val="24"/>
              </w:rPr>
            </w:pPr>
            <w:r w:rsidRPr="00033B94">
              <w:rPr>
                <w:sz w:val="24"/>
                <w:szCs w:val="24"/>
              </w:rPr>
              <w:t>статус объекта/</w:t>
            </w:r>
          </w:p>
          <w:p w14:paraId="4E54EFB2" w14:textId="77777777" w:rsidR="000668D5" w:rsidRPr="00033B94" w:rsidRDefault="000668D5" w:rsidP="00460CB1">
            <w:pPr>
              <w:autoSpaceDE w:val="0"/>
              <w:autoSpaceDN w:val="0"/>
              <w:adjustRightInd w:val="0"/>
              <w:jc w:val="center"/>
              <w:rPr>
                <w:bCs/>
                <w:i/>
                <w:sz w:val="24"/>
                <w:szCs w:val="24"/>
                <w:u w:val="single"/>
              </w:rPr>
            </w:pPr>
            <w:r w:rsidRPr="00033B94">
              <w:rPr>
                <w:sz w:val="24"/>
                <w:szCs w:val="24"/>
              </w:rPr>
              <w:t>срок реализации</w:t>
            </w:r>
          </w:p>
        </w:tc>
      </w:tr>
      <w:tr w:rsidR="000668D5" w:rsidRPr="00600341" w14:paraId="2012A17A" w14:textId="77777777" w:rsidTr="00BE70D0">
        <w:trPr>
          <w:trHeight w:val="603"/>
          <w:jc w:val="center"/>
        </w:trPr>
        <w:tc>
          <w:tcPr>
            <w:tcW w:w="189" w:type="pct"/>
            <w:tcBorders>
              <w:right w:val="single" w:sz="4" w:space="0" w:color="auto"/>
            </w:tcBorders>
            <w:vAlign w:val="center"/>
          </w:tcPr>
          <w:p w14:paraId="5E5FA611" w14:textId="77777777" w:rsidR="000668D5" w:rsidRPr="00033B94" w:rsidRDefault="000668D5" w:rsidP="000668D5">
            <w:pPr>
              <w:autoSpaceDE w:val="0"/>
              <w:autoSpaceDN w:val="0"/>
              <w:adjustRightInd w:val="0"/>
              <w:jc w:val="center"/>
              <w:rPr>
                <w:sz w:val="24"/>
                <w:szCs w:val="24"/>
              </w:rPr>
            </w:pPr>
            <w:r w:rsidRPr="00033B94">
              <w:rPr>
                <w:sz w:val="24"/>
                <w:szCs w:val="24"/>
              </w:rPr>
              <w:t>1</w:t>
            </w:r>
          </w:p>
        </w:tc>
        <w:tc>
          <w:tcPr>
            <w:tcW w:w="839" w:type="pct"/>
            <w:tcBorders>
              <w:right w:val="single" w:sz="4" w:space="0" w:color="auto"/>
            </w:tcBorders>
            <w:vAlign w:val="center"/>
          </w:tcPr>
          <w:p w14:paraId="1672BA03" w14:textId="77777777" w:rsidR="000668D5" w:rsidRPr="00033B94" w:rsidRDefault="00851116" w:rsidP="000668D5">
            <w:pPr>
              <w:autoSpaceDE w:val="0"/>
              <w:autoSpaceDN w:val="0"/>
              <w:adjustRightInd w:val="0"/>
              <w:ind w:left="-109" w:right="-109"/>
              <w:jc w:val="center"/>
              <w:rPr>
                <w:color w:val="000000" w:themeColor="text1"/>
                <w:sz w:val="24"/>
                <w:szCs w:val="24"/>
              </w:rPr>
            </w:pPr>
            <w:r w:rsidRPr="00033B94">
              <w:rPr>
                <w:color w:val="000000" w:themeColor="text1"/>
                <w:sz w:val="24"/>
                <w:szCs w:val="24"/>
              </w:rPr>
              <w:t>Зона застройки индивидуальными жилыми домами</w:t>
            </w:r>
          </w:p>
        </w:tc>
        <w:tc>
          <w:tcPr>
            <w:tcW w:w="985" w:type="pct"/>
            <w:tcBorders>
              <w:top w:val="single" w:sz="4" w:space="0" w:color="auto"/>
              <w:left w:val="single" w:sz="4" w:space="0" w:color="auto"/>
              <w:right w:val="single" w:sz="4" w:space="0" w:color="auto"/>
            </w:tcBorders>
            <w:shd w:val="clear" w:color="auto" w:fill="auto"/>
            <w:vAlign w:val="center"/>
          </w:tcPr>
          <w:p w14:paraId="4A56C4C7" w14:textId="3C8AC244" w:rsidR="000668D5" w:rsidRPr="00BE70D0" w:rsidRDefault="000668D5" w:rsidP="00460CB1">
            <w:pPr>
              <w:autoSpaceDE w:val="0"/>
              <w:autoSpaceDN w:val="0"/>
              <w:adjustRightInd w:val="0"/>
              <w:jc w:val="center"/>
              <w:rPr>
                <w:color w:val="000000" w:themeColor="text1"/>
                <w:sz w:val="24"/>
                <w:szCs w:val="24"/>
              </w:rPr>
            </w:pPr>
            <w:r w:rsidRPr="00BE70D0">
              <w:rPr>
                <w:color w:val="000000" w:themeColor="text1"/>
                <w:sz w:val="24"/>
                <w:szCs w:val="24"/>
              </w:rPr>
              <w:t>Коэффициент застройки - 0,</w:t>
            </w:r>
            <w:r w:rsidR="00783F15" w:rsidRPr="00BE70D0">
              <w:rPr>
                <w:color w:val="000000" w:themeColor="text1"/>
                <w:sz w:val="24"/>
                <w:szCs w:val="24"/>
              </w:rPr>
              <w:t>2</w:t>
            </w:r>
            <w:r w:rsidRPr="00BE70D0">
              <w:rPr>
                <w:color w:val="000000" w:themeColor="text1"/>
                <w:sz w:val="24"/>
                <w:szCs w:val="24"/>
              </w:rPr>
              <w:t>, коэффициент плотности застройки - 0,</w:t>
            </w:r>
            <w:r w:rsidR="00DE0072" w:rsidRPr="00BE70D0">
              <w:rPr>
                <w:color w:val="000000" w:themeColor="text1"/>
                <w:sz w:val="24"/>
                <w:szCs w:val="24"/>
              </w:rPr>
              <w:t>4</w:t>
            </w:r>
            <w:r w:rsidRPr="00BE70D0">
              <w:rPr>
                <w:color w:val="000000" w:themeColor="text1"/>
                <w:sz w:val="24"/>
                <w:szCs w:val="24"/>
              </w:rPr>
              <w:t>.</w:t>
            </w:r>
          </w:p>
          <w:p w14:paraId="7DC7EF44" w14:textId="3F9BEA13" w:rsidR="000668D5" w:rsidRPr="00BE70D0" w:rsidRDefault="000668D5" w:rsidP="00460CB1">
            <w:pPr>
              <w:autoSpaceDE w:val="0"/>
              <w:autoSpaceDN w:val="0"/>
              <w:adjustRightInd w:val="0"/>
              <w:jc w:val="center"/>
              <w:rPr>
                <w:bCs/>
                <w:color w:val="000000" w:themeColor="text1"/>
                <w:sz w:val="24"/>
                <w:szCs w:val="24"/>
              </w:rPr>
            </w:pPr>
            <w:r w:rsidRPr="00BE70D0">
              <w:rPr>
                <w:color w:val="000000" w:themeColor="text1"/>
                <w:sz w:val="24"/>
                <w:szCs w:val="24"/>
              </w:rPr>
              <w:t xml:space="preserve">Площадь – </w:t>
            </w:r>
            <w:r w:rsidR="00BE70D0" w:rsidRPr="00BE70D0">
              <w:rPr>
                <w:color w:val="000000" w:themeColor="text1"/>
                <w:sz w:val="24"/>
                <w:szCs w:val="24"/>
              </w:rPr>
              <w:t>259,6</w:t>
            </w:r>
            <w:r w:rsidRPr="00BE70D0">
              <w:rPr>
                <w:color w:val="000000" w:themeColor="text1"/>
                <w:sz w:val="24"/>
                <w:szCs w:val="24"/>
              </w:rPr>
              <w:t xml:space="preserve"> га.</w:t>
            </w:r>
          </w:p>
        </w:tc>
        <w:tc>
          <w:tcPr>
            <w:tcW w:w="795" w:type="pct"/>
            <w:tcBorders>
              <w:left w:val="single" w:sz="4" w:space="0" w:color="auto"/>
            </w:tcBorders>
            <w:vAlign w:val="center"/>
          </w:tcPr>
          <w:p w14:paraId="7A32EFE5" w14:textId="33A76341" w:rsidR="000668D5" w:rsidRPr="00033B94" w:rsidRDefault="007330F6" w:rsidP="00460CB1">
            <w:pPr>
              <w:pStyle w:val="Default"/>
              <w:jc w:val="center"/>
              <w:rPr>
                <w:rFonts w:eastAsia="Calibri"/>
                <w:color w:val="000000" w:themeColor="text1"/>
              </w:rPr>
            </w:pPr>
            <w:r w:rsidRPr="00033B94">
              <w:rPr>
                <w:rFonts w:eastAsia="Calibri"/>
                <w:color w:val="000000" w:themeColor="text1"/>
              </w:rPr>
              <w:t>-</w:t>
            </w:r>
          </w:p>
        </w:tc>
        <w:tc>
          <w:tcPr>
            <w:tcW w:w="762" w:type="pct"/>
            <w:vAlign w:val="center"/>
          </w:tcPr>
          <w:p w14:paraId="0F2A2F7D" w14:textId="3797956C" w:rsidR="000668D5" w:rsidRPr="00033B94" w:rsidRDefault="007330F6" w:rsidP="00460CB1">
            <w:pPr>
              <w:autoSpaceDE w:val="0"/>
              <w:autoSpaceDN w:val="0"/>
              <w:adjustRightInd w:val="0"/>
              <w:ind w:right="-31"/>
              <w:jc w:val="center"/>
              <w:rPr>
                <w:color w:val="000000" w:themeColor="text1"/>
                <w:sz w:val="24"/>
                <w:szCs w:val="24"/>
              </w:rPr>
            </w:pPr>
            <w:r w:rsidRPr="00033B94">
              <w:rPr>
                <w:color w:val="000000" w:themeColor="text1"/>
                <w:sz w:val="24"/>
                <w:szCs w:val="24"/>
              </w:rPr>
              <w:t>-</w:t>
            </w:r>
          </w:p>
        </w:tc>
        <w:tc>
          <w:tcPr>
            <w:tcW w:w="809" w:type="pct"/>
            <w:vAlign w:val="center"/>
          </w:tcPr>
          <w:p w14:paraId="606C754C" w14:textId="4D4C1DC9" w:rsidR="000668D5" w:rsidRPr="00033B94" w:rsidRDefault="007330F6" w:rsidP="00460CB1">
            <w:pPr>
              <w:jc w:val="center"/>
              <w:rPr>
                <w:color w:val="000000" w:themeColor="text1"/>
                <w:sz w:val="24"/>
                <w:szCs w:val="24"/>
              </w:rPr>
            </w:pPr>
            <w:r w:rsidRPr="00033B94">
              <w:rPr>
                <w:color w:val="000000" w:themeColor="text1"/>
                <w:sz w:val="24"/>
                <w:szCs w:val="24"/>
              </w:rPr>
              <w:t>-</w:t>
            </w:r>
          </w:p>
        </w:tc>
        <w:tc>
          <w:tcPr>
            <w:tcW w:w="621" w:type="pct"/>
            <w:vAlign w:val="center"/>
          </w:tcPr>
          <w:p w14:paraId="3BDCC8DD" w14:textId="7C1F81C8" w:rsidR="000668D5" w:rsidRPr="00033B94" w:rsidRDefault="007330F6" w:rsidP="00460CB1">
            <w:pPr>
              <w:autoSpaceDE w:val="0"/>
              <w:autoSpaceDN w:val="0"/>
              <w:adjustRightInd w:val="0"/>
              <w:jc w:val="center"/>
              <w:rPr>
                <w:color w:val="000000" w:themeColor="text1"/>
                <w:sz w:val="24"/>
                <w:szCs w:val="24"/>
              </w:rPr>
            </w:pPr>
            <w:r w:rsidRPr="00033B94">
              <w:rPr>
                <w:color w:val="000000" w:themeColor="text1"/>
                <w:sz w:val="24"/>
                <w:szCs w:val="24"/>
              </w:rPr>
              <w:t>-</w:t>
            </w:r>
          </w:p>
        </w:tc>
      </w:tr>
      <w:tr w:rsidR="00033B94" w:rsidRPr="00600341" w14:paraId="7CF52308" w14:textId="77777777" w:rsidTr="00BE70D0">
        <w:trPr>
          <w:trHeight w:val="1104"/>
          <w:jc w:val="center"/>
        </w:trPr>
        <w:tc>
          <w:tcPr>
            <w:tcW w:w="189" w:type="pct"/>
            <w:vAlign w:val="center"/>
          </w:tcPr>
          <w:p w14:paraId="05C97AF9" w14:textId="77777777" w:rsidR="00033B94" w:rsidRPr="00033B94" w:rsidRDefault="00033B94" w:rsidP="000668D5">
            <w:pPr>
              <w:autoSpaceDE w:val="0"/>
              <w:autoSpaceDN w:val="0"/>
              <w:adjustRightInd w:val="0"/>
              <w:jc w:val="center"/>
              <w:rPr>
                <w:sz w:val="24"/>
                <w:szCs w:val="24"/>
              </w:rPr>
            </w:pPr>
            <w:r w:rsidRPr="00033B94">
              <w:rPr>
                <w:sz w:val="24"/>
                <w:szCs w:val="24"/>
              </w:rPr>
              <w:t>2</w:t>
            </w:r>
          </w:p>
        </w:tc>
        <w:tc>
          <w:tcPr>
            <w:tcW w:w="839" w:type="pct"/>
            <w:vAlign w:val="center"/>
          </w:tcPr>
          <w:p w14:paraId="1D7F5808" w14:textId="77777777" w:rsidR="00033B94" w:rsidRPr="00033B94" w:rsidRDefault="00033B94" w:rsidP="000668D5">
            <w:pPr>
              <w:autoSpaceDE w:val="0"/>
              <w:autoSpaceDN w:val="0"/>
              <w:adjustRightInd w:val="0"/>
              <w:ind w:left="-109" w:right="-109"/>
              <w:jc w:val="center"/>
              <w:rPr>
                <w:color w:val="000000" w:themeColor="text1"/>
                <w:sz w:val="24"/>
                <w:szCs w:val="24"/>
              </w:rPr>
            </w:pPr>
            <w:r w:rsidRPr="00033B94">
              <w:rPr>
                <w:color w:val="000000" w:themeColor="text1"/>
                <w:sz w:val="24"/>
                <w:szCs w:val="24"/>
              </w:rPr>
              <w:t>Общественно - деловая зона</w:t>
            </w:r>
          </w:p>
        </w:tc>
        <w:tc>
          <w:tcPr>
            <w:tcW w:w="985" w:type="pct"/>
            <w:tcBorders>
              <w:top w:val="single" w:sz="4" w:space="0" w:color="auto"/>
            </w:tcBorders>
            <w:shd w:val="clear" w:color="auto" w:fill="auto"/>
            <w:vAlign w:val="center"/>
          </w:tcPr>
          <w:p w14:paraId="3960FFE0" w14:textId="5F1E2F30" w:rsidR="00033B94" w:rsidRPr="00BE70D0" w:rsidRDefault="00033B94" w:rsidP="00460CB1">
            <w:pPr>
              <w:autoSpaceDE w:val="0"/>
              <w:autoSpaceDN w:val="0"/>
              <w:adjustRightInd w:val="0"/>
              <w:jc w:val="center"/>
              <w:rPr>
                <w:color w:val="000000" w:themeColor="text1"/>
                <w:sz w:val="24"/>
                <w:szCs w:val="24"/>
              </w:rPr>
            </w:pPr>
            <w:r w:rsidRPr="00BE70D0">
              <w:rPr>
                <w:color w:val="000000" w:themeColor="text1"/>
                <w:sz w:val="24"/>
                <w:szCs w:val="24"/>
              </w:rPr>
              <w:t>Коэффициент застройки – 1,0. Коэффициент плотности застройки – 3,0.</w:t>
            </w:r>
          </w:p>
          <w:p w14:paraId="59450D77" w14:textId="71A12716" w:rsidR="00033B94" w:rsidRPr="00BE70D0" w:rsidRDefault="00033B94" w:rsidP="00460CB1">
            <w:pPr>
              <w:autoSpaceDE w:val="0"/>
              <w:autoSpaceDN w:val="0"/>
              <w:adjustRightInd w:val="0"/>
              <w:jc w:val="center"/>
              <w:rPr>
                <w:color w:val="000000" w:themeColor="text1"/>
                <w:sz w:val="24"/>
                <w:szCs w:val="24"/>
              </w:rPr>
            </w:pPr>
            <w:r w:rsidRPr="00BE70D0">
              <w:rPr>
                <w:color w:val="000000" w:themeColor="text1"/>
                <w:sz w:val="24"/>
                <w:szCs w:val="24"/>
              </w:rPr>
              <w:t xml:space="preserve">Площадь – </w:t>
            </w:r>
            <w:r w:rsidR="00BE70D0" w:rsidRPr="00BE70D0">
              <w:rPr>
                <w:color w:val="000000" w:themeColor="text1"/>
                <w:sz w:val="24"/>
                <w:szCs w:val="24"/>
              </w:rPr>
              <w:t>3,6</w:t>
            </w:r>
            <w:r w:rsidRPr="00BE70D0">
              <w:rPr>
                <w:color w:val="000000" w:themeColor="text1"/>
                <w:sz w:val="24"/>
                <w:szCs w:val="24"/>
              </w:rPr>
              <w:t xml:space="preserve"> га.</w:t>
            </w:r>
          </w:p>
        </w:tc>
        <w:tc>
          <w:tcPr>
            <w:tcW w:w="795" w:type="pct"/>
            <w:tcBorders>
              <w:right w:val="single" w:sz="4" w:space="0" w:color="auto"/>
            </w:tcBorders>
            <w:vAlign w:val="center"/>
          </w:tcPr>
          <w:p w14:paraId="492266F2" w14:textId="1261CEE4" w:rsidR="00033B94" w:rsidRPr="004B3920" w:rsidRDefault="004B3920" w:rsidP="00FB5C29">
            <w:pPr>
              <w:ind w:left="-107" w:right="-107"/>
              <w:jc w:val="center"/>
              <w:rPr>
                <w:sz w:val="24"/>
                <w:szCs w:val="24"/>
              </w:rPr>
            </w:pPr>
            <w:r w:rsidRPr="004B3920">
              <w:rPr>
                <w:sz w:val="24"/>
                <w:szCs w:val="24"/>
              </w:rPr>
              <w:t>-</w:t>
            </w:r>
          </w:p>
        </w:tc>
        <w:tc>
          <w:tcPr>
            <w:tcW w:w="762" w:type="pct"/>
            <w:tcBorders>
              <w:right w:val="single" w:sz="4" w:space="0" w:color="auto"/>
            </w:tcBorders>
            <w:vAlign w:val="center"/>
          </w:tcPr>
          <w:p w14:paraId="47D42E27" w14:textId="4D4AC04B" w:rsidR="00033B94" w:rsidRPr="004B3920" w:rsidRDefault="004B3920" w:rsidP="00460CB1">
            <w:pPr>
              <w:jc w:val="center"/>
              <w:rPr>
                <w:sz w:val="24"/>
                <w:szCs w:val="24"/>
              </w:rPr>
            </w:pPr>
            <w:r w:rsidRPr="004B3920">
              <w:rPr>
                <w:sz w:val="24"/>
                <w:szCs w:val="24"/>
              </w:rPr>
              <w:t>-</w:t>
            </w:r>
          </w:p>
        </w:tc>
        <w:tc>
          <w:tcPr>
            <w:tcW w:w="809" w:type="pct"/>
            <w:vAlign w:val="center"/>
          </w:tcPr>
          <w:p w14:paraId="051DE4DD" w14:textId="47BFD151" w:rsidR="00033B94" w:rsidRPr="004B3920" w:rsidRDefault="004B3920" w:rsidP="001219E8">
            <w:pPr>
              <w:jc w:val="center"/>
              <w:rPr>
                <w:sz w:val="24"/>
                <w:szCs w:val="24"/>
              </w:rPr>
            </w:pPr>
            <w:r w:rsidRPr="004B3920">
              <w:rPr>
                <w:sz w:val="24"/>
                <w:szCs w:val="24"/>
              </w:rPr>
              <w:t>-</w:t>
            </w:r>
          </w:p>
        </w:tc>
        <w:tc>
          <w:tcPr>
            <w:tcW w:w="621" w:type="pct"/>
            <w:vAlign w:val="center"/>
          </w:tcPr>
          <w:p w14:paraId="77E08FAF" w14:textId="24CDE2A0" w:rsidR="00033B94" w:rsidRPr="004B3920" w:rsidRDefault="004B3920" w:rsidP="008C4A51">
            <w:pPr>
              <w:autoSpaceDE w:val="0"/>
              <w:autoSpaceDN w:val="0"/>
              <w:adjustRightInd w:val="0"/>
              <w:jc w:val="center"/>
              <w:rPr>
                <w:sz w:val="24"/>
                <w:szCs w:val="24"/>
              </w:rPr>
            </w:pPr>
            <w:r w:rsidRPr="004B3920">
              <w:rPr>
                <w:sz w:val="24"/>
                <w:szCs w:val="24"/>
              </w:rPr>
              <w:t>-</w:t>
            </w:r>
          </w:p>
        </w:tc>
      </w:tr>
      <w:tr w:rsidR="000668D5" w:rsidRPr="00600341" w14:paraId="06AAE3FF" w14:textId="77777777" w:rsidTr="00BE70D0">
        <w:trPr>
          <w:trHeight w:val="983"/>
          <w:jc w:val="center"/>
        </w:trPr>
        <w:tc>
          <w:tcPr>
            <w:tcW w:w="189" w:type="pct"/>
            <w:vAlign w:val="center"/>
          </w:tcPr>
          <w:p w14:paraId="76853B41" w14:textId="77777777" w:rsidR="000668D5" w:rsidRPr="00033B94" w:rsidRDefault="00DA12DE" w:rsidP="000668D5">
            <w:pPr>
              <w:autoSpaceDE w:val="0"/>
              <w:autoSpaceDN w:val="0"/>
              <w:adjustRightInd w:val="0"/>
              <w:jc w:val="center"/>
              <w:rPr>
                <w:sz w:val="24"/>
                <w:szCs w:val="24"/>
              </w:rPr>
            </w:pPr>
            <w:r w:rsidRPr="00033B94">
              <w:rPr>
                <w:sz w:val="24"/>
                <w:szCs w:val="24"/>
              </w:rPr>
              <w:t>3</w:t>
            </w:r>
          </w:p>
        </w:tc>
        <w:tc>
          <w:tcPr>
            <w:tcW w:w="839" w:type="pct"/>
            <w:vAlign w:val="center"/>
          </w:tcPr>
          <w:p w14:paraId="703F2180" w14:textId="77777777" w:rsidR="000668D5" w:rsidRPr="00033B94" w:rsidRDefault="000668D5" w:rsidP="000668D5">
            <w:pPr>
              <w:pStyle w:val="a0"/>
              <w:ind w:left="-109" w:right="-109" w:firstLine="0"/>
              <w:jc w:val="center"/>
              <w:rPr>
                <w:bCs/>
                <w:color w:val="000000" w:themeColor="text1"/>
                <w:sz w:val="24"/>
                <w:szCs w:val="24"/>
                <w:lang w:val="ru-RU"/>
              </w:rPr>
            </w:pPr>
            <w:r w:rsidRPr="00033B94">
              <w:rPr>
                <w:bCs/>
                <w:color w:val="000000" w:themeColor="text1"/>
                <w:sz w:val="24"/>
                <w:szCs w:val="24"/>
                <w:lang w:val="ru-RU"/>
              </w:rPr>
              <w:t>Производственная</w:t>
            </w:r>
          </w:p>
          <w:p w14:paraId="40F51EAA" w14:textId="77777777" w:rsidR="000668D5" w:rsidRPr="00033B94" w:rsidRDefault="000668D5" w:rsidP="000668D5">
            <w:pPr>
              <w:pStyle w:val="a0"/>
              <w:ind w:left="-109" w:right="-109" w:firstLine="0"/>
              <w:jc w:val="center"/>
              <w:rPr>
                <w:bCs/>
                <w:color w:val="000000" w:themeColor="text1"/>
                <w:sz w:val="24"/>
                <w:szCs w:val="24"/>
                <w:lang w:val="ru-RU"/>
              </w:rPr>
            </w:pPr>
            <w:r w:rsidRPr="00033B94">
              <w:rPr>
                <w:bCs/>
                <w:color w:val="000000" w:themeColor="text1"/>
                <w:sz w:val="24"/>
                <w:szCs w:val="24"/>
                <w:lang w:val="ru-RU"/>
              </w:rPr>
              <w:t>зона</w:t>
            </w:r>
          </w:p>
        </w:tc>
        <w:tc>
          <w:tcPr>
            <w:tcW w:w="985" w:type="pct"/>
            <w:shd w:val="clear" w:color="auto" w:fill="auto"/>
            <w:vAlign w:val="center"/>
          </w:tcPr>
          <w:p w14:paraId="7F88AD26" w14:textId="1D892BAB" w:rsidR="000668D5" w:rsidRPr="00BE70D0" w:rsidRDefault="000668D5" w:rsidP="000668D5">
            <w:pPr>
              <w:autoSpaceDE w:val="0"/>
              <w:autoSpaceDN w:val="0"/>
              <w:adjustRightInd w:val="0"/>
              <w:jc w:val="center"/>
              <w:rPr>
                <w:color w:val="000000" w:themeColor="text1"/>
                <w:sz w:val="24"/>
                <w:szCs w:val="24"/>
              </w:rPr>
            </w:pPr>
            <w:r w:rsidRPr="00BE70D0">
              <w:rPr>
                <w:color w:val="000000" w:themeColor="text1"/>
                <w:sz w:val="24"/>
                <w:szCs w:val="24"/>
              </w:rPr>
              <w:t xml:space="preserve">Площадь – </w:t>
            </w:r>
            <w:r w:rsidR="00BE70D0" w:rsidRPr="00BE70D0">
              <w:rPr>
                <w:color w:val="000000" w:themeColor="text1"/>
                <w:sz w:val="24"/>
                <w:szCs w:val="24"/>
              </w:rPr>
              <w:t>1,08</w:t>
            </w:r>
            <w:r w:rsidRPr="00BE70D0">
              <w:rPr>
                <w:color w:val="000000" w:themeColor="text1"/>
                <w:sz w:val="24"/>
                <w:szCs w:val="24"/>
              </w:rPr>
              <w:t xml:space="preserve"> га</w:t>
            </w:r>
          </w:p>
        </w:tc>
        <w:tc>
          <w:tcPr>
            <w:tcW w:w="795" w:type="pct"/>
            <w:tcBorders>
              <w:right w:val="single" w:sz="4" w:space="0" w:color="auto"/>
            </w:tcBorders>
            <w:vAlign w:val="center"/>
          </w:tcPr>
          <w:p w14:paraId="39678324"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762" w:type="pct"/>
            <w:tcBorders>
              <w:right w:val="single" w:sz="4" w:space="0" w:color="auto"/>
            </w:tcBorders>
            <w:vAlign w:val="center"/>
          </w:tcPr>
          <w:p w14:paraId="531ECB20"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809" w:type="pct"/>
            <w:vAlign w:val="center"/>
          </w:tcPr>
          <w:p w14:paraId="5F637CAA" w14:textId="77777777" w:rsidR="000668D5" w:rsidRPr="00033B94" w:rsidRDefault="000668D5" w:rsidP="00460CB1">
            <w:pPr>
              <w:jc w:val="center"/>
              <w:rPr>
                <w:color w:val="000000" w:themeColor="text1"/>
                <w:sz w:val="24"/>
                <w:szCs w:val="24"/>
              </w:rPr>
            </w:pPr>
            <w:r w:rsidRPr="00033B94">
              <w:rPr>
                <w:color w:val="000000" w:themeColor="text1"/>
                <w:sz w:val="24"/>
                <w:szCs w:val="24"/>
              </w:rPr>
              <w:t>-</w:t>
            </w:r>
          </w:p>
        </w:tc>
        <w:tc>
          <w:tcPr>
            <w:tcW w:w="621" w:type="pct"/>
            <w:vAlign w:val="center"/>
          </w:tcPr>
          <w:p w14:paraId="06B27122"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r>
      <w:tr w:rsidR="000668D5" w:rsidRPr="00600341" w14:paraId="57D64547" w14:textId="77777777" w:rsidTr="00BE70D0">
        <w:trPr>
          <w:trHeight w:val="1039"/>
          <w:jc w:val="center"/>
        </w:trPr>
        <w:tc>
          <w:tcPr>
            <w:tcW w:w="189" w:type="pct"/>
            <w:vAlign w:val="center"/>
          </w:tcPr>
          <w:p w14:paraId="64F95B6A" w14:textId="77777777" w:rsidR="000668D5" w:rsidRPr="00033B94" w:rsidRDefault="00DA12DE" w:rsidP="000668D5">
            <w:pPr>
              <w:autoSpaceDE w:val="0"/>
              <w:autoSpaceDN w:val="0"/>
              <w:adjustRightInd w:val="0"/>
              <w:jc w:val="center"/>
              <w:rPr>
                <w:sz w:val="24"/>
                <w:szCs w:val="24"/>
              </w:rPr>
            </w:pPr>
            <w:r w:rsidRPr="00033B94">
              <w:rPr>
                <w:sz w:val="24"/>
                <w:szCs w:val="24"/>
              </w:rPr>
              <w:t>4</w:t>
            </w:r>
          </w:p>
        </w:tc>
        <w:tc>
          <w:tcPr>
            <w:tcW w:w="839" w:type="pct"/>
            <w:vAlign w:val="center"/>
          </w:tcPr>
          <w:p w14:paraId="4D34F109" w14:textId="77777777" w:rsidR="00DA12DE" w:rsidRPr="00033B94" w:rsidRDefault="00DA12DE" w:rsidP="00DA12DE">
            <w:pPr>
              <w:autoSpaceDE w:val="0"/>
              <w:autoSpaceDN w:val="0"/>
              <w:adjustRightInd w:val="0"/>
              <w:jc w:val="center"/>
              <w:rPr>
                <w:color w:val="000000" w:themeColor="text1"/>
                <w:sz w:val="24"/>
                <w:szCs w:val="24"/>
              </w:rPr>
            </w:pPr>
            <w:r w:rsidRPr="00033B94">
              <w:rPr>
                <w:color w:val="000000" w:themeColor="text1"/>
                <w:sz w:val="24"/>
                <w:szCs w:val="24"/>
              </w:rPr>
              <w:t>Производственная зона</w:t>
            </w:r>
          </w:p>
          <w:p w14:paraId="030FC5F5" w14:textId="77777777" w:rsidR="000668D5" w:rsidRPr="00033B94" w:rsidRDefault="00DA12DE" w:rsidP="00DA12DE">
            <w:pPr>
              <w:pStyle w:val="a0"/>
              <w:ind w:left="-109" w:right="-109" w:firstLine="0"/>
              <w:jc w:val="center"/>
              <w:rPr>
                <w:bCs/>
                <w:color w:val="000000" w:themeColor="text1"/>
                <w:sz w:val="24"/>
                <w:szCs w:val="24"/>
                <w:lang w:val="ru-RU"/>
              </w:rPr>
            </w:pPr>
            <w:proofErr w:type="spellStart"/>
            <w:r w:rsidRPr="00033B94">
              <w:rPr>
                <w:color w:val="000000" w:themeColor="text1"/>
                <w:sz w:val="24"/>
                <w:szCs w:val="24"/>
              </w:rPr>
              <w:t>сельскохозяйственных</w:t>
            </w:r>
            <w:proofErr w:type="spellEnd"/>
            <w:r w:rsidRPr="00033B94">
              <w:rPr>
                <w:color w:val="000000" w:themeColor="text1"/>
                <w:sz w:val="24"/>
                <w:szCs w:val="24"/>
              </w:rPr>
              <w:t xml:space="preserve"> </w:t>
            </w:r>
            <w:proofErr w:type="spellStart"/>
            <w:r w:rsidRPr="00033B94">
              <w:rPr>
                <w:color w:val="000000" w:themeColor="text1"/>
                <w:sz w:val="24"/>
                <w:szCs w:val="24"/>
              </w:rPr>
              <w:t>предприятий</w:t>
            </w:r>
            <w:proofErr w:type="spellEnd"/>
          </w:p>
        </w:tc>
        <w:tc>
          <w:tcPr>
            <w:tcW w:w="985" w:type="pct"/>
            <w:shd w:val="clear" w:color="auto" w:fill="auto"/>
            <w:vAlign w:val="center"/>
          </w:tcPr>
          <w:p w14:paraId="0F29F9C2" w14:textId="31E3767E" w:rsidR="000668D5" w:rsidRPr="00BE70D0" w:rsidRDefault="000668D5" w:rsidP="00460CB1">
            <w:pPr>
              <w:autoSpaceDE w:val="0"/>
              <w:autoSpaceDN w:val="0"/>
              <w:adjustRightInd w:val="0"/>
              <w:jc w:val="center"/>
              <w:rPr>
                <w:bCs/>
                <w:color w:val="000000" w:themeColor="text1"/>
                <w:sz w:val="24"/>
                <w:szCs w:val="24"/>
              </w:rPr>
            </w:pPr>
            <w:r w:rsidRPr="00BE70D0">
              <w:rPr>
                <w:color w:val="000000" w:themeColor="text1"/>
                <w:sz w:val="24"/>
                <w:szCs w:val="24"/>
              </w:rPr>
              <w:t xml:space="preserve">Площадь – </w:t>
            </w:r>
            <w:r w:rsidR="00BE70D0" w:rsidRPr="00BE70D0">
              <w:rPr>
                <w:rFonts w:eastAsia="Calibri"/>
                <w:color w:val="000000" w:themeColor="text1"/>
                <w:sz w:val="24"/>
                <w:szCs w:val="24"/>
              </w:rPr>
              <w:t>69,7</w:t>
            </w:r>
            <w:r w:rsidRPr="00BE70D0">
              <w:rPr>
                <w:rFonts w:eastAsia="Calibri"/>
                <w:color w:val="000000" w:themeColor="text1"/>
                <w:sz w:val="24"/>
                <w:szCs w:val="24"/>
              </w:rPr>
              <w:t xml:space="preserve"> </w:t>
            </w:r>
            <w:r w:rsidRPr="00BE70D0">
              <w:rPr>
                <w:color w:val="000000" w:themeColor="text1"/>
                <w:sz w:val="24"/>
                <w:szCs w:val="24"/>
              </w:rPr>
              <w:t>га</w:t>
            </w:r>
          </w:p>
        </w:tc>
        <w:tc>
          <w:tcPr>
            <w:tcW w:w="795" w:type="pct"/>
            <w:tcBorders>
              <w:right w:val="single" w:sz="4" w:space="0" w:color="auto"/>
            </w:tcBorders>
            <w:vAlign w:val="center"/>
          </w:tcPr>
          <w:p w14:paraId="585F5255"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762" w:type="pct"/>
            <w:tcBorders>
              <w:right w:val="single" w:sz="4" w:space="0" w:color="auto"/>
            </w:tcBorders>
            <w:vAlign w:val="center"/>
          </w:tcPr>
          <w:p w14:paraId="5BE662F7"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809" w:type="pct"/>
            <w:vAlign w:val="center"/>
          </w:tcPr>
          <w:p w14:paraId="306F80A3" w14:textId="77777777" w:rsidR="000668D5" w:rsidRPr="00033B94" w:rsidRDefault="000668D5" w:rsidP="00460CB1">
            <w:pPr>
              <w:jc w:val="center"/>
              <w:rPr>
                <w:color w:val="000000" w:themeColor="text1"/>
                <w:sz w:val="24"/>
                <w:szCs w:val="24"/>
              </w:rPr>
            </w:pPr>
            <w:r w:rsidRPr="00033B94">
              <w:rPr>
                <w:color w:val="000000" w:themeColor="text1"/>
                <w:sz w:val="24"/>
                <w:szCs w:val="24"/>
              </w:rPr>
              <w:t>-</w:t>
            </w:r>
          </w:p>
        </w:tc>
        <w:tc>
          <w:tcPr>
            <w:tcW w:w="621" w:type="pct"/>
            <w:vAlign w:val="center"/>
          </w:tcPr>
          <w:p w14:paraId="40A6BE10"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r>
      <w:tr w:rsidR="000668D5" w:rsidRPr="00600341" w14:paraId="6CCFFD76" w14:textId="77777777" w:rsidTr="00BE70D0">
        <w:trPr>
          <w:trHeight w:val="536"/>
          <w:jc w:val="center"/>
        </w:trPr>
        <w:tc>
          <w:tcPr>
            <w:tcW w:w="189" w:type="pct"/>
            <w:vAlign w:val="center"/>
          </w:tcPr>
          <w:p w14:paraId="522C89FC" w14:textId="77777777" w:rsidR="000668D5" w:rsidRPr="00033B94" w:rsidRDefault="00DA12DE" w:rsidP="000668D5">
            <w:pPr>
              <w:autoSpaceDE w:val="0"/>
              <w:autoSpaceDN w:val="0"/>
              <w:adjustRightInd w:val="0"/>
              <w:jc w:val="center"/>
              <w:rPr>
                <w:sz w:val="24"/>
                <w:szCs w:val="24"/>
              </w:rPr>
            </w:pPr>
            <w:r w:rsidRPr="00033B94">
              <w:rPr>
                <w:sz w:val="24"/>
                <w:szCs w:val="24"/>
              </w:rPr>
              <w:t>5</w:t>
            </w:r>
          </w:p>
        </w:tc>
        <w:tc>
          <w:tcPr>
            <w:tcW w:w="839" w:type="pct"/>
            <w:vAlign w:val="center"/>
          </w:tcPr>
          <w:p w14:paraId="11B6768B" w14:textId="1CFA024E" w:rsidR="000668D5" w:rsidRPr="00033B94" w:rsidRDefault="00783F15" w:rsidP="000668D5">
            <w:pPr>
              <w:pStyle w:val="a0"/>
              <w:ind w:left="-109" w:right="-109" w:firstLine="0"/>
              <w:jc w:val="center"/>
              <w:rPr>
                <w:bCs/>
                <w:color w:val="000000" w:themeColor="text1"/>
                <w:sz w:val="24"/>
                <w:szCs w:val="24"/>
                <w:lang w:val="ru-RU"/>
              </w:rPr>
            </w:pPr>
            <w:proofErr w:type="spellStart"/>
            <w:r w:rsidRPr="00033B94">
              <w:rPr>
                <w:color w:val="000000" w:themeColor="text1"/>
                <w:sz w:val="24"/>
                <w:szCs w:val="24"/>
              </w:rPr>
              <w:t>Зона</w:t>
            </w:r>
            <w:proofErr w:type="spellEnd"/>
            <w:r w:rsidRPr="00033B94">
              <w:rPr>
                <w:color w:val="000000" w:themeColor="text1"/>
                <w:sz w:val="24"/>
                <w:szCs w:val="24"/>
              </w:rPr>
              <w:t xml:space="preserve"> </w:t>
            </w:r>
            <w:proofErr w:type="spellStart"/>
            <w:r w:rsidRPr="00033B94">
              <w:rPr>
                <w:color w:val="000000" w:themeColor="text1"/>
                <w:sz w:val="24"/>
                <w:szCs w:val="24"/>
              </w:rPr>
              <w:t>кладбищ</w:t>
            </w:r>
            <w:proofErr w:type="spellEnd"/>
          </w:p>
        </w:tc>
        <w:tc>
          <w:tcPr>
            <w:tcW w:w="985" w:type="pct"/>
            <w:shd w:val="clear" w:color="auto" w:fill="auto"/>
            <w:vAlign w:val="center"/>
          </w:tcPr>
          <w:p w14:paraId="1FEE7EDA" w14:textId="6EA55E8F" w:rsidR="000668D5" w:rsidRPr="00BE70D0" w:rsidRDefault="000668D5" w:rsidP="00460CB1">
            <w:pPr>
              <w:autoSpaceDE w:val="0"/>
              <w:autoSpaceDN w:val="0"/>
              <w:adjustRightInd w:val="0"/>
              <w:jc w:val="center"/>
              <w:rPr>
                <w:bCs/>
                <w:color w:val="000000" w:themeColor="text1"/>
                <w:sz w:val="24"/>
                <w:szCs w:val="24"/>
              </w:rPr>
            </w:pPr>
            <w:r w:rsidRPr="00BE70D0">
              <w:rPr>
                <w:color w:val="000000" w:themeColor="text1"/>
                <w:sz w:val="24"/>
                <w:szCs w:val="24"/>
              </w:rPr>
              <w:t xml:space="preserve">Площадь – </w:t>
            </w:r>
            <w:r w:rsidR="00BE70D0" w:rsidRPr="00BE70D0">
              <w:rPr>
                <w:rFonts w:eastAsia="Calibri"/>
                <w:color w:val="000000" w:themeColor="text1"/>
                <w:sz w:val="24"/>
                <w:szCs w:val="24"/>
              </w:rPr>
              <w:t>3,9</w:t>
            </w:r>
            <w:r w:rsidRPr="00BE70D0">
              <w:rPr>
                <w:rFonts w:eastAsia="Calibri"/>
                <w:color w:val="000000" w:themeColor="text1"/>
                <w:sz w:val="24"/>
                <w:szCs w:val="24"/>
              </w:rPr>
              <w:t xml:space="preserve"> </w:t>
            </w:r>
            <w:r w:rsidRPr="00BE70D0">
              <w:rPr>
                <w:color w:val="000000" w:themeColor="text1"/>
                <w:sz w:val="24"/>
                <w:szCs w:val="24"/>
              </w:rPr>
              <w:t>га</w:t>
            </w:r>
            <w:r w:rsidRPr="00BE70D0">
              <w:rPr>
                <w:rFonts w:eastAsia="Calibri"/>
                <w:color w:val="000000" w:themeColor="text1"/>
                <w:sz w:val="24"/>
                <w:szCs w:val="24"/>
              </w:rPr>
              <w:t xml:space="preserve"> </w:t>
            </w:r>
          </w:p>
        </w:tc>
        <w:tc>
          <w:tcPr>
            <w:tcW w:w="795" w:type="pct"/>
            <w:tcBorders>
              <w:right w:val="single" w:sz="4" w:space="0" w:color="auto"/>
            </w:tcBorders>
            <w:vAlign w:val="center"/>
          </w:tcPr>
          <w:p w14:paraId="1B852832"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762" w:type="pct"/>
            <w:tcBorders>
              <w:right w:val="single" w:sz="4" w:space="0" w:color="auto"/>
            </w:tcBorders>
            <w:vAlign w:val="center"/>
          </w:tcPr>
          <w:p w14:paraId="5E63C614"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c>
          <w:tcPr>
            <w:tcW w:w="809" w:type="pct"/>
            <w:vAlign w:val="center"/>
          </w:tcPr>
          <w:p w14:paraId="34B2C4C8" w14:textId="77777777" w:rsidR="000668D5" w:rsidRPr="00033B94" w:rsidRDefault="000668D5" w:rsidP="00460CB1">
            <w:pPr>
              <w:jc w:val="center"/>
              <w:rPr>
                <w:color w:val="000000" w:themeColor="text1"/>
                <w:sz w:val="24"/>
                <w:szCs w:val="24"/>
              </w:rPr>
            </w:pPr>
            <w:r w:rsidRPr="00033B94">
              <w:rPr>
                <w:color w:val="000000" w:themeColor="text1"/>
                <w:sz w:val="24"/>
                <w:szCs w:val="24"/>
              </w:rPr>
              <w:t>-</w:t>
            </w:r>
          </w:p>
        </w:tc>
        <w:tc>
          <w:tcPr>
            <w:tcW w:w="621" w:type="pct"/>
            <w:vAlign w:val="center"/>
          </w:tcPr>
          <w:p w14:paraId="49340C7D" w14:textId="77777777" w:rsidR="000668D5" w:rsidRPr="00033B94" w:rsidRDefault="000668D5" w:rsidP="00460CB1">
            <w:pPr>
              <w:autoSpaceDE w:val="0"/>
              <w:autoSpaceDN w:val="0"/>
              <w:adjustRightInd w:val="0"/>
              <w:jc w:val="center"/>
              <w:rPr>
                <w:color w:val="000000" w:themeColor="text1"/>
                <w:sz w:val="24"/>
                <w:szCs w:val="24"/>
              </w:rPr>
            </w:pPr>
            <w:r w:rsidRPr="00033B94">
              <w:rPr>
                <w:color w:val="000000" w:themeColor="text1"/>
                <w:sz w:val="24"/>
                <w:szCs w:val="24"/>
              </w:rPr>
              <w:t>-</w:t>
            </w:r>
          </w:p>
        </w:tc>
      </w:tr>
      <w:tr w:rsidR="00783F15" w:rsidRPr="00600341" w14:paraId="60BCD528" w14:textId="77777777" w:rsidTr="00BE70D0">
        <w:trPr>
          <w:trHeight w:val="536"/>
          <w:jc w:val="center"/>
        </w:trPr>
        <w:tc>
          <w:tcPr>
            <w:tcW w:w="189" w:type="pct"/>
            <w:vAlign w:val="center"/>
          </w:tcPr>
          <w:p w14:paraId="023B80D9" w14:textId="77777777" w:rsidR="00783F15" w:rsidRPr="00033B94" w:rsidRDefault="00783F15" w:rsidP="00783F15">
            <w:pPr>
              <w:autoSpaceDE w:val="0"/>
              <w:autoSpaceDN w:val="0"/>
              <w:adjustRightInd w:val="0"/>
              <w:jc w:val="center"/>
              <w:rPr>
                <w:sz w:val="24"/>
                <w:szCs w:val="24"/>
              </w:rPr>
            </w:pPr>
            <w:r w:rsidRPr="00033B94">
              <w:rPr>
                <w:sz w:val="24"/>
                <w:szCs w:val="24"/>
              </w:rPr>
              <w:t>6</w:t>
            </w:r>
          </w:p>
        </w:tc>
        <w:tc>
          <w:tcPr>
            <w:tcW w:w="839" w:type="pct"/>
            <w:vAlign w:val="center"/>
          </w:tcPr>
          <w:p w14:paraId="3FCAA461" w14:textId="0874BEEC" w:rsidR="00783F15" w:rsidRPr="00033B94" w:rsidRDefault="00783F15" w:rsidP="00783F15">
            <w:pPr>
              <w:autoSpaceDE w:val="0"/>
              <w:autoSpaceDN w:val="0"/>
              <w:adjustRightInd w:val="0"/>
              <w:ind w:left="-109" w:right="-109"/>
              <w:jc w:val="center"/>
              <w:rPr>
                <w:color w:val="000000" w:themeColor="text1"/>
                <w:sz w:val="24"/>
                <w:szCs w:val="24"/>
              </w:rPr>
            </w:pPr>
            <w:r>
              <w:rPr>
                <w:bCs/>
              </w:rPr>
              <w:t>З</w:t>
            </w:r>
            <w:r w:rsidRPr="00F51A5A">
              <w:rPr>
                <w:bCs/>
              </w:rPr>
              <w:t>она складирования и захоронения отходов</w:t>
            </w:r>
          </w:p>
        </w:tc>
        <w:tc>
          <w:tcPr>
            <w:tcW w:w="985" w:type="pct"/>
            <w:shd w:val="clear" w:color="auto" w:fill="auto"/>
            <w:vAlign w:val="center"/>
          </w:tcPr>
          <w:p w14:paraId="5C10E2C6" w14:textId="7796F39D" w:rsidR="00783F15" w:rsidRPr="00BE70D0" w:rsidRDefault="00783F15" w:rsidP="00783F15">
            <w:pPr>
              <w:autoSpaceDE w:val="0"/>
              <w:autoSpaceDN w:val="0"/>
              <w:adjustRightInd w:val="0"/>
              <w:jc w:val="center"/>
              <w:rPr>
                <w:color w:val="000000" w:themeColor="text1"/>
                <w:sz w:val="24"/>
                <w:szCs w:val="24"/>
              </w:rPr>
            </w:pPr>
            <w:r w:rsidRPr="00BE70D0">
              <w:rPr>
                <w:color w:val="000000" w:themeColor="text1"/>
                <w:sz w:val="24"/>
                <w:szCs w:val="24"/>
              </w:rPr>
              <w:t xml:space="preserve">Площадь – </w:t>
            </w:r>
            <w:r w:rsidR="00BE70D0" w:rsidRPr="00BE70D0">
              <w:rPr>
                <w:color w:val="000000" w:themeColor="text1"/>
                <w:sz w:val="24"/>
                <w:szCs w:val="24"/>
              </w:rPr>
              <w:t>0</w:t>
            </w:r>
            <w:r w:rsidRPr="00BE70D0">
              <w:rPr>
                <w:color w:val="000000" w:themeColor="text1"/>
                <w:sz w:val="24"/>
                <w:szCs w:val="24"/>
              </w:rPr>
              <w:t>,</w:t>
            </w:r>
            <w:r w:rsidR="00BE70D0" w:rsidRPr="00BE70D0">
              <w:rPr>
                <w:color w:val="000000" w:themeColor="text1"/>
                <w:sz w:val="24"/>
                <w:szCs w:val="24"/>
              </w:rPr>
              <w:t>1</w:t>
            </w:r>
            <w:r w:rsidRPr="00BE70D0">
              <w:rPr>
                <w:color w:val="000000" w:themeColor="text1"/>
                <w:sz w:val="24"/>
                <w:szCs w:val="24"/>
              </w:rPr>
              <w:t xml:space="preserve"> га</w:t>
            </w:r>
          </w:p>
        </w:tc>
        <w:tc>
          <w:tcPr>
            <w:tcW w:w="795" w:type="pct"/>
            <w:tcBorders>
              <w:right w:val="single" w:sz="4" w:space="0" w:color="auto"/>
            </w:tcBorders>
            <w:vAlign w:val="center"/>
          </w:tcPr>
          <w:p w14:paraId="0ED8A5FE" w14:textId="10F19E49" w:rsidR="00783F15" w:rsidRPr="00033B94" w:rsidRDefault="00783F15" w:rsidP="00783F15">
            <w:pPr>
              <w:autoSpaceDE w:val="0"/>
              <w:autoSpaceDN w:val="0"/>
              <w:adjustRightInd w:val="0"/>
              <w:jc w:val="center"/>
              <w:rPr>
                <w:color w:val="000000" w:themeColor="text1"/>
                <w:sz w:val="24"/>
                <w:szCs w:val="24"/>
              </w:rPr>
            </w:pPr>
            <w:r w:rsidRPr="00033B94">
              <w:rPr>
                <w:color w:val="000000" w:themeColor="text1"/>
                <w:sz w:val="24"/>
                <w:szCs w:val="24"/>
              </w:rPr>
              <w:t>-</w:t>
            </w:r>
          </w:p>
        </w:tc>
        <w:tc>
          <w:tcPr>
            <w:tcW w:w="762" w:type="pct"/>
            <w:tcBorders>
              <w:right w:val="single" w:sz="4" w:space="0" w:color="auto"/>
            </w:tcBorders>
            <w:vAlign w:val="center"/>
          </w:tcPr>
          <w:p w14:paraId="2864AF82" w14:textId="20521DB4" w:rsidR="00783F15" w:rsidRPr="00033B94" w:rsidRDefault="00783F15" w:rsidP="00783F15">
            <w:pPr>
              <w:autoSpaceDE w:val="0"/>
              <w:autoSpaceDN w:val="0"/>
              <w:adjustRightInd w:val="0"/>
              <w:jc w:val="center"/>
              <w:rPr>
                <w:color w:val="000000" w:themeColor="text1"/>
                <w:sz w:val="24"/>
                <w:szCs w:val="24"/>
              </w:rPr>
            </w:pPr>
            <w:r w:rsidRPr="00033B94">
              <w:rPr>
                <w:color w:val="000000" w:themeColor="text1"/>
                <w:sz w:val="24"/>
                <w:szCs w:val="24"/>
              </w:rPr>
              <w:t>-</w:t>
            </w:r>
          </w:p>
        </w:tc>
        <w:tc>
          <w:tcPr>
            <w:tcW w:w="809" w:type="pct"/>
            <w:vAlign w:val="center"/>
          </w:tcPr>
          <w:p w14:paraId="39ADC47A" w14:textId="094A4B4D" w:rsidR="00783F15" w:rsidRPr="00033B94" w:rsidRDefault="00783F15" w:rsidP="00783F15">
            <w:pPr>
              <w:jc w:val="center"/>
              <w:rPr>
                <w:color w:val="000000" w:themeColor="text1"/>
                <w:sz w:val="24"/>
                <w:szCs w:val="24"/>
              </w:rPr>
            </w:pPr>
            <w:r w:rsidRPr="00033B94">
              <w:rPr>
                <w:color w:val="000000" w:themeColor="text1"/>
                <w:sz w:val="24"/>
                <w:szCs w:val="24"/>
              </w:rPr>
              <w:t>-</w:t>
            </w:r>
          </w:p>
        </w:tc>
        <w:tc>
          <w:tcPr>
            <w:tcW w:w="621" w:type="pct"/>
            <w:vAlign w:val="center"/>
          </w:tcPr>
          <w:p w14:paraId="5A574347" w14:textId="02377256" w:rsidR="00783F15" w:rsidRPr="00033B94" w:rsidRDefault="00783F15" w:rsidP="00783F15">
            <w:pPr>
              <w:autoSpaceDE w:val="0"/>
              <w:autoSpaceDN w:val="0"/>
              <w:adjustRightInd w:val="0"/>
              <w:jc w:val="center"/>
              <w:rPr>
                <w:color w:val="000000" w:themeColor="text1"/>
                <w:sz w:val="24"/>
                <w:szCs w:val="24"/>
              </w:rPr>
            </w:pPr>
            <w:r w:rsidRPr="00033B94">
              <w:rPr>
                <w:color w:val="000000" w:themeColor="text1"/>
                <w:sz w:val="24"/>
                <w:szCs w:val="24"/>
              </w:rPr>
              <w:t>-</w:t>
            </w:r>
          </w:p>
        </w:tc>
      </w:tr>
    </w:tbl>
    <w:p w14:paraId="320DCEFA" w14:textId="77777777" w:rsidR="00815FE6" w:rsidRDefault="00815FE6" w:rsidP="00F963A1">
      <w:pPr>
        <w:spacing w:before="120" w:after="120"/>
        <w:rPr>
          <w:szCs w:val="28"/>
        </w:rPr>
      </w:pPr>
    </w:p>
    <w:sectPr w:rsidR="00815FE6" w:rsidSect="00092031">
      <w:headerReference w:type="default" r:id="rId13"/>
      <w:footerReference w:type="default" r:id="rId14"/>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B7485" w14:textId="77777777" w:rsidR="00234D4A" w:rsidRDefault="00234D4A" w:rsidP="009D69D2">
      <w:r>
        <w:separator/>
      </w:r>
    </w:p>
  </w:endnote>
  <w:endnote w:type="continuationSeparator" w:id="0">
    <w:p w14:paraId="5C823214" w14:textId="77777777" w:rsidR="00234D4A" w:rsidRDefault="00234D4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7A19" w14:textId="77777777" w:rsidR="00DE2E17" w:rsidRDefault="00DE2E17" w:rsidP="00C40432">
    <w:pPr>
      <w:tabs>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1AD2" w14:textId="77777777" w:rsidR="00DE2E17" w:rsidRPr="004E3D1B" w:rsidRDefault="00DE2E17" w:rsidP="004E3D1B">
    <w:pPr>
      <w:pStyle w:val="af7"/>
    </w:pPr>
    <w:r w:rsidRPr="004E3D1B">
      <w:ptab w:relativeTo="margin" w:alignment="right" w:leader="none"/>
    </w:r>
    <w:r w:rsidRPr="004E3D1B">
      <w:t xml:space="preserve"> </w:t>
    </w:r>
  </w:p>
  <w:p w14:paraId="63FDC03B" w14:textId="77777777" w:rsidR="00DE2E17" w:rsidRDefault="00DE2E17" w:rsidP="00C40432">
    <w:pPr>
      <w:pStyle w:val="af7"/>
      <w:tabs>
        <w:tab w:val="clear" w:pos="4677"/>
        <w:tab w:val="clear" w:pos="9355"/>
        <w:tab w:val="right" w:pos="14853"/>
      </w:tabs>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F574" w14:textId="77777777" w:rsidR="00DE2E17" w:rsidRDefault="00DE2E17" w:rsidP="00C40432">
    <w:pPr>
      <w:tabs>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FB110" w14:textId="77777777" w:rsidR="00234D4A" w:rsidRDefault="00234D4A" w:rsidP="009D69D2">
      <w:r>
        <w:separator/>
      </w:r>
    </w:p>
  </w:footnote>
  <w:footnote w:type="continuationSeparator" w:id="0">
    <w:p w14:paraId="3805DEDF" w14:textId="77777777" w:rsidR="00234D4A" w:rsidRDefault="00234D4A"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AA9F" w14:textId="77777777" w:rsidR="00DE2E17" w:rsidRPr="004A0D57" w:rsidRDefault="00DE2E17" w:rsidP="004A0D57">
    <w:pPr>
      <w:pStyle w:val="af5"/>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6578" w14:textId="77777777" w:rsidR="00DE2E17" w:rsidRPr="004A0D57" w:rsidRDefault="00DE2E17" w:rsidP="004A0D57">
    <w:pP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DE46C33"/>
    <w:multiLevelType w:val="hybridMultilevel"/>
    <w:tmpl w:val="9BE05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2577724">
    <w:abstractNumId w:val="22"/>
  </w:num>
  <w:num w:numId="2" w16cid:durableId="1627354314">
    <w:abstractNumId w:val="33"/>
  </w:num>
  <w:num w:numId="3" w16cid:durableId="1442148637">
    <w:abstractNumId w:val="28"/>
  </w:num>
  <w:num w:numId="4" w16cid:durableId="908418885">
    <w:abstractNumId w:val="24"/>
  </w:num>
  <w:num w:numId="5" w16cid:durableId="1916166643">
    <w:abstractNumId w:val="36"/>
  </w:num>
  <w:num w:numId="6" w16cid:durableId="357004310">
    <w:abstractNumId w:val="26"/>
  </w:num>
  <w:num w:numId="7" w16cid:durableId="1098212034">
    <w:abstractNumId w:val="17"/>
  </w:num>
  <w:num w:numId="8" w16cid:durableId="9500942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9540265">
    <w:abstractNumId w:val="23"/>
  </w:num>
  <w:num w:numId="10" w16cid:durableId="525140893">
    <w:abstractNumId w:val="19"/>
  </w:num>
  <w:num w:numId="11" w16cid:durableId="448860297">
    <w:abstractNumId w:val="31"/>
  </w:num>
  <w:num w:numId="12" w16cid:durableId="1034501361">
    <w:abstractNumId w:val="27"/>
  </w:num>
  <w:num w:numId="13" w16cid:durableId="1113020314">
    <w:abstractNumId w:val="34"/>
  </w:num>
  <w:num w:numId="14" w16cid:durableId="1637562546">
    <w:abstractNumId w:val="35"/>
  </w:num>
  <w:num w:numId="15" w16cid:durableId="1671133557">
    <w:abstractNumId w:val="29"/>
  </w:num>
  <w:num w:numId="16" w16cid:durableId="1476869735">
    <w:abstractNumId w:val="38"/>
  </w:num>
  <w:num w:numId="17" w16cid:durableId="72435510">
    <w:abstractNumId w:val="20"/>
  </w:num>
  <w:num w:numId="18" w16cid:durableId="78984014">
    <w:abstractNumId w:val="32"/>
  </w:num>
  <w:num w:numId="19" w16cid:durableId="2049602264">
    <w:abstractNumId w:val="21"/>
  </w:num>
  <w:num w:numId="20" w16cid:durableId="1812670966">
    <w:abstractNumId w:val="37"/>
  </w:num>
  <w:num w:numId="21" w16cid:durableId="101389679">
    <w:abstractNumId w:val="16"/>
  </w:num>
  <w:num w:numId="22" w16cid:durableId="1548684497">
    <w:abstractNumId w:val="39"/>
  </w:num>
  <w:num w:numId="23" w16cid:durableId="1692947406">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406"/>
    <w:rsid w:val="00011D70"/>
    <w:rsid w:val="00011E2C"/>
    <w:rsid w:val="0001337E"/>
    <w:rsid w:val="0001359F"/>
    <w:rsid w:val="00013A89"/>
    <w:rsid w:val="00013E20"/>
    <w:rsid w:val="00014079"/>
    <w:rsid w:val="00015031"/>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17F9A"/>
    <w:rsid w:val="0002076F"/>
    <w:rsid w:val="00020B2F"/>
    <w:rsid w:val="00020CE0"/>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FC"/>
    <w:rsid w:val="000311CE"/>
    <w:rsid w:val="000313A9"/>
    <w:rsid w:val="00031616"/>
    <w:rsid w:val="000318F0"/>
    <w:rsid w:val="00031AA3"/>
    <w:rsid w:val="00031F57"/>
    <w:rsid w:val="000321DE"/>
    <w:rsid w:val="000322D8"/>
    <w:rsid w:val="0003289E"/>
    <w:rsid w:val="000329A5"/>
    <w:rsid w:val="00032A61"/>
    <w:rsid w:val="0003377C"/>
    <w:rsid w:val="00033B5A"/>
    <w:rsid w:val="00033B94"/>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693"/>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8BE"/>
    <w:rsid w:val="00061939"/>
    <w:rsid w:val="00062A7E"/>
    <w:rsid w:val="00062F88"/>
    <w:rsid w:val="0006301E"/>
    <w:rsid w:val="0006303E"/>
    <w:rsid w:val="00063386"/>
    <w:rsid w:val="00063EE2"/>
    <w:rsid w:val="00063F91"/>
    <w:rsid w:val="0006531B"/>
    <w:rsid w:val="00065DB8"/>
    <w:rsid w:val="00065F90"/>
    <w:rsid w:val="0006613A"/>
    <w:rsid w:val="00066186"/>
    <w:rsid w:val="000668D5"/>
    <w:rsid w:val="00066D5B"/>
    <w:rsid w:val="00067F55"/>
    <w:rsid w:val="00070C02"/>
    <w:rsid w:val="00070E55"/>
    <w:rsid w:val="00070EF2"/>
    <w:rsid w:val="000713D6"/>
    <w:rsid w:val="00071502"/>
    <w:rsid w:val="00071C4D"/>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8E2"/>
    <w:rsid w:val="00086E99"/>
    <w:rsid w:val="00087BEE"/>
    <w:rsid w:val="00087D41"/>
    <w:rsid w:val="00090CA8"/>
    <w:rsid w:val="000910DB"/>
    <w:rsid w:val="00091C17"/>
    <w:rsid w:val="00091C23"/>
    <w:rsid w:val="00092031"/>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A0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0CC"/>
    <w:rsid w:val="000B22DC"/>
    <w:rsid w:val="000B2694"/>
    <w:rsid w:val="000B3CF5"/>
    <w:rsid w:val="000B3FF3"/>
    <w:rsid w:val="000B3FFE"/>
    <w:rsid w:val="000B50C9"/>
    <w:rsid w:val="000B549D"/>
    <w:rsid w:val="000B5AB1"/>
    <w:rsid w:val="000B5E90"/>
    <w:rsid w:val="000B5F99"/>
    <w:rsid w:val="000B6338"/>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57E"/>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2DE"/>
    <w:rsid w:val="000E3762"/>
    <w:rsid w:val="000E3909"/>
    <w:rsid w:val="000E3CC7"/>
    <w:rsid w:val="000E40BC"/>
    <w:rsid w:val="000E4279"/>
    <w:rsid w:val="000E48A9"/>
    <w:rsid w:val="000E490C"/>
    <w:rsid w:val="000E4C7F"/>
    <w:rsid w:val="000E4FFC"/>
    <w:rsid w:val="000E5248"/>
    <w:rsid w:val="000E534E"/>
    <w:rsid w:val="000E547D"/>
    <w:rsid w:val="000E5539"/>
    <w:rsid w:val="000E5E7B"/>
    <w:rsid w:val="000E710A"/>
    <w:rsid w:val="000E71FB"/>
    <w:rsid w:val="000F0151"/>
    <w:rsid w:val="000F0321"/>
    <w:rsid w:val="000F047E"/>
    <w:rsid w:val="000F0942"/>
    <w:rsid w:val="000F0F76"/>
    <w:rsid w:val="000F2C17"/>
    <w:rsid w:val="000F2F99"/>
    <w:rsid w:val="000F3401"/>
    <w:rsid w:val="000F4ACB"/>
    <w:rsid w:val="000F4BEF"/>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B74"/>
    <w:rsid w:val="00103EE4"/>
    <w:rsid w:val="0010488E"/>
    <w:rsid w:val="00104C4A"/>
    <w:rsid w:val="0010531A"/>
    <w:rsid w:val="00105CDE"/>
    <w:rsid w:val="00106021"/>
    <w:rsid w:val="001062D8"/>
    <w:rsid w:val="0010698D"/>
    <w:rsid w:val="00106A08"/>
    <w:rsid w:val="00106DDE"/>
    <w:rsid w:val="00106F30"/>
    <w:rsid w:val="00107C30"/>
    <w:rsid w:val="00107CED"/>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19E8"/>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0D09"/>
    <w:rsid w:val="0014154B"/>
    <w:rsid w:val="00141811"/>
    <w:rsid w:val="00141CF4"/>
    <w:rsid w:val="001422D1"/>
    <w:rsid w:val="00142490"/>
    <w:rsid w:val="00142677"/>
    <w:rsid w:val="00142890"/>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2F4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4C"/>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A03"/>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536"/>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687"/>
    <w:rsid w:val="001C669A"/>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163"/>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02E"/>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2AF"/>
    <w:rsid w:val="001E340D"/>
    <w:rsid w:val="001E3545"/>
    <w:rsid w:val="001E38D7"/>
    <w:rsid w:val="001E3C87"/>
    <w:rsid w:val="001E46DA"/>
    <w:rsid w:val="001E4A1E"/>
    <w:rsid w:val="001E5382"/>
    <w:rsid w:val="001E54B7"/>
    <w:rsid w:val="001E5637"/>
    <w:rsid w:val="001E58B7"/>
    <w:rsid w:val="001E5C07"/>
    <w:rsid w:val="001E5C56"/>
    <w:rsid w:val="001E6F1B"/>
    <w:rsid w:val="001E73F2"/>
    <w:rsid w:val="001E765A"/>
    <w:rsid w:val="001E77ED"/>
    <w:rsid w:val="001E78C1"/>
    <w:rsid w:val="001E7D00"/>
    <w:rsid w:val="001E7E89"/>
    <w:rsid w:val="001F0362"/>
    <w:rsid w:val="001F054D"/>
    <w:rsid w:val="001F0900"/>
    <w:rsid w:val="001F0AAF"/>
    <w:rsid w:val="001F0ABD"/>
    <w:rsid w:val="001F0CAA"/>
    <w:rsid w:val="001F18C1"/>
    <w:rsid w:val="001F1DE5"/>
    <w:rsid w:val="001F2280"/>
    <w:rsid w:val="001F257D"/>
    <w:rsid w:val="001F280A"/>
    <w:rsid w:val="001F280C"/>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3E1C"/>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57A"/>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4D4A"/>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71"/>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B84"/>
    <w:rsid w:val="00261CC8"/>
    <w:rsid w:val="002621D6"/>
    <w:rsid w:val="00262663"/>
    <w:rsid w:val="00262808"/>
    <w:rsid w:val="00262869"/>
    <w:rsid w:val="00262C8A"/>
    <w:rsid w:val="00263412"/>
    <w:rsid w:val="0026348A"/>
    <w:rsid w:val="002634AA"/>
    <w:rsid w:val="002644CF"/>
    <w:rsid w:val="002648EB"/>
    <w:rsid w:val="00264A51"/>
    <w:rsid w:val="00264D64"/>
    <w:rsid w:val="00264F15"/>
    <w:rsid w:val="002652AE"/>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53E"/>
    <w:rsid w:val="0027165F"/>
    <w:rsid w:val="00271826"/>
    <w:rsid w:val="00271EC8"/>
    <w:rsid w:val="002721F1"/>
    <w:rsid w:val="00272245"/>
    <w:rsid w:val="00272370"/>
    <w:rsid w:val="00272C77"/>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5E1"/>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287"/>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5F04"/>
    <w:rsid w:val="002B6561"/>
    <w:rsid w:val="002B6674"/>
    <w:rsid w:val="002B6B43"/>
    <w:rsid w:val="002B6E35"/>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4EBC"/>
    <w:rsid w:val="002C5AE0"/>
    <w:rsid w:val="002C6135"/>
    <w:rsid w:val="002C6259"/>
    <w:rsid w:val="002C6462"/>
    <w:rsid w:val="002C65FD"/>
    <w:rsid w:val="002D00D5"/>
    <w:rsid w:val="002D02BD"/>
    <w:rsid w:val="002D0B84"/>
    <w:rsid w:val="002D1896"/>
    <w:rsid w:val="002D1EE3"/>
    <w:rsid w:val="002D1F9F"/>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59A4"/>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E7D92"/>
    <w:rsid w:val="002F0026"/>
    <w:rsid w:val="002F1081"/>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545"/>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493"/>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2FC"/>
    <w:rsid w:val="0031245C"/>
    <w:rsid w:val="00312C28"/>
    <w:rsid w:val="00312C77"/>
    <w:rsid w:val="003133C8"/>
    <w:rsid w:val="003135A9"/>
    <w:rsid w:val="003137C9"/>
    <w:rsid w:val="00313BB3"/>
    <w:rsid w:val="00313D64"/>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529"/>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482"/>
    <w:rsid w:val="0034157E"/>
    <w:rsid w:val="003416E6"/>
    <w:rsid w:val="003419F5"/>
    <w:rsid w:val="00341E00"/>
    <w:rsid w:val="00341F9A"/>
    <w:rsid w:val="0034216F"/>
    <w:rsid w:val="00342811"/>
    <w:rsid w:val="00342F9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5CD"/>
    <w:rsid w:val="00352990"/>
    <w:rsid w:val="00352E3F"/>
    <w:rsid w:val="0035317D"/>
    <w:rsid w:val="00353285"/>
    <w:rsid w:val="003535A4"/>
    <w:rsid w:val="00353D1F"/>
    <w:rsid w:val="0035413C"/>
    <w:rsid w:val="003542FB"/>
    <w:rsid w:val="0035490E"/>
    <w:rsid w:val="00354B76"/>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AA7"/>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E5A"/>
    <w:rsid w:val="00382FD7"/>
    <w:rsid w:val="003832BB"/>
    <w:rsid w:val="0038349D"/>
    <w:rsid w:val="00383E29"/>
    <w:rsid w:val="00384057"/>
    <w:rsid w:val="003844C7"/>
    <w:rsid w:val="00384511"/>
    <w:rsid w:val="0038481E"/>
    <w:rsid w:val="00384E3E"/>
    <w:rsid w:val="0038564C"/>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95"/>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57"/>
    <w:rsid w:val="003B22EC"/>
    <w:rsid w:val="003B27BC"/>
    <w:rsid w:val="003B2DED"/>
    <w:rsid w:val="003B2F4E"/>
    <w:rsid w:val="003B3362"/>
    <w:rsid w:val="003B382C"/>
    <w:rsid w:val="003B3983"/>
    <w:rsid w:val="003B3B76"/>
    <w:rsid w:val="003B3E71"/>
    <w:rsid w:val="003B4511"/>
    <w:rsid w:val="003B45B9"/>
    <w:rsid w:val="003B4809"/>
    <w:rsid w:val="003B4BFA"/>
    <w:rsid w:val="003B4E5E"/>
    <w:rsid w:val="003B5022"/>
    <w:rsid w:val="003B5C3A"/>
    <w:rsid w:val="003B5D69"/>
    <w:rsid w:val="003B68E8"/>
    <w:rsid w:val="003B6C01"/>
    <w:rsid w:val="003B712E"/>
    <w:rsid w:val="003B7C09"/>
    <w:rsid w:val="003C0764"/>
    <w:rsid w:val="003C08D7"/>
    <w:rsid w:val="003C0AEB"/>
    <w:rsid w:val="003C1B98"/>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C7A1D"/>
    <w:rsid w:val="003D0F4A"/>
    <w:rsid w:val="003D2ECD"/>
    <w:rsid w:val="003D2F81"/>
    <w:rsid w:val="003D39FD"/>
    <w:rsid w:val="003D3D8D"/>
    <w:rsid w:val="003D412F"/>
    <w:rsid w:val="003D464C"/>
    <w:rsid w:val="003D4CF7"/>
    <w:rsid w:val="003D5113"/>
    <w:rsid w:val="003D53E8"/>
    <w:rsid w:val="003D589F"/>
    <w:rsid w:val="003D5C00"/>
    <w:rsid w:val="003D6232"/>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31B"/>
    <w:rsid w:val="003E6562"/>
    <w:rsid w:val="003E6800"/>
    <w:rsid w:val="003E6866"/>
    <w:rsid w:val="003E6D0D"/>
    <w:rsid w:val="003E7796"/>
    <w:rsid w:val="003E7C01"/>
    <w:rsid w:val="003E7D5B"/>
    <w:rsid w:val="003E7F24"/>
    <w:rsid w:val="003E7F6E"/>
    <w:rsid w:val="003F000D"/>
    <w:rsid w:val="003F018B"/>
    <w:rsid w:val="003F0A62"/>
    <w:rsid w:val="003F0CF6"/>
    <w:rsid w:val="003F1608"/>
    <w:rsid w:val="003F1928"/>
    <w:rsid w:val="003F1F86"/>
    <w:rsid w:val="003F280C"/>
    <w:rsid w:val="003F2855"/>
    <w:rsid w:val="003F43C6"/>
    <w:rsid w:val="003F4A82"/>
    <w:rsid w:val="003F55C1"/>
    <w:rsid w:val="003F59A5"/>
    <w:rsid w:val="003F5B1F"/>
    <w:rsid w:val="003F6C4A"/>
    <w:rsid w:val="003F7891"/>
    <w:rsid w:val="003F79CA"/>
    <w:rsid w:val="003F7D5A"/>
    <w:rsid w:val="003F7E77"/>
    <w:rsid w:val="003F7F28"/>
    <w:rsid w:val="004006CD"/>
    <w:rsid w:val="004007B9"/>
    <w:rsid w:val="00400AA9"/>
    <w:rsid w:val="00400EA3"/>
    <w:rsid w:val="0040163C"/>
    <w:rsid w:val="00401E5A"/>
    <w:rsid w:val="00402553"/>
    <w:rsid w:val="00404126"/>
    <w:rsid w:val="00404808"/>
    <w:rsid w:val="00404A18"/>
    <w:rsid w:val="00405469"/>
    <w:rsid w:val="0040573E"/>
    <w:rsid w:val="004064AD"/>
    <w:rsid w:val="004067BF"/>
    <w:rsid w:val="00406AE5"/>
    <w:rsid w:val="00406E2E"/>
    <w:rsid w:val="0040701D"/>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2F50"/>
    <w:rsid w:val="00433613"/>
    <w:rsid w:val="00433807"/>
    <w:rsid w:val="00433A83"/>
    <w:rsid w:val="00433DAE"/>
    <w:rsid w:val="00433EC9"/>
    <w:rsid w:val="00435657"/>
    <w:rsid w:val="0043595E"/>
    <w:rsid w:val="00435DE7"/>
    <w:rsid w:val="00435E6E"/>
    <w:rsid w:val="00435E94"/>
    <w:rsid w:val="00435FF1"/>
    <w:rsid w:val="00436438"/>
    <w:rsid w:val="0043684A"/>
    <w:rsid w:val="00436DF5"/>
    <w:rsid w:val="004372D5"/>
    <w:rsid w:val="004377F5"/>
    <w:rsid w:val="004379A4"/>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583"/>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CB1"/>
    <w:rsid w:val="00460F06"/>
    <w:rsid w:val="00462653"/>
    <w:rsid w:val="004629FB"/>
    <w:rsid w:val="0046379C"/>
    <w:rsid w:val="00463C70"/>
    <w:rsid w:val="004645EC"/>
    <w:rsid w:val="00464B80"/>
    <w:rsid w:val="004658EE"/>
    <w:rsid w:val="004659B8"/>
    <w:rsid w:val="00465A1D"/>
    <w:rsid w:val="00466DBF"/>
    <w:rsid w:val="00466EB4"/>
    <w:rsid w:val="00467434"/>
    <w:rsid w:val="00467AE7"/>
    <w:rsid w:val="00467CED"/>
    <w:rsid w:val="00470027"/>
    <w:rsid w:val="0047022D"/>
    <w:rsid w:val="004713F5"/>
    <w:rsid w:val="0047180C"/>
    <w:rsid w:val="00471916"/>
    <w:rsid w:val="00472029"/>
    <w:rsid w:val="004723A0"/>
    <w:rsid w:val="004729F4"/>
    <w:rsid w:val="00472BB1"/>
    <w:rsid w:val="004731AA"/>
    <w:rsid w:val="004731E7"/>
    <w:rsid w:val="0047333D"/>
    <w:rsid w:val="00473381"/>
    <w:rsid w:val="004736AE"/>
    <w:rsid w:val="00473B61"/>
    <w:rsid w:val="00473D90"/>
    <w:rsid w:val="00473F3F"/>
    <w:rsid w:val="00474921"/>
    <w:rsid w:val="00474B0E"/>
    <w:rsid w:val="004760A1"/>
    <w:rsid w:val="004761CC"/>
    <w:rsid w:val="00476B46"/>
    <w:rsid w:val="00476E3D"/>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0C2"/>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8DD"/>
    <w:rsid w:val="004A7F2D"/>
    <w:rsid w:val="004B02BC"/>
    <w:rsid w:val="004B0755"/>
    <w:rsid w:val="004B0B1A"/>
    <w:rsid w:val="004B1160"/>
    <w:rsid w:val="004B2667"/>
    <w:rsid w:val="004B2BFF"/>
    <w:rsid w:val="004B2F2C"/>
    <w:rsid w:val="004B3227"/>
    <w:rsid w:val="004B3480"/>
    <w:rsid w:val="004B37DB"/>
    <w:rsid w:val="004B3920"/>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C7CD7"/>
    <w:rsid w:val="004D028E"/>
    <w:rsid w:val="004D0D15"/>
    <w:rsid w:val="004D0EF8"/>
    <w:rsid w:val="004D1059"/>
    <w:rsid w:val="004D16B3"/>
    <w:rsid w:val="004D1AE1"/>
    <w:rsid w:val="004D1D79"/>
    <w:rsid w:val="004D2197"/>
    <w:rsid w:val="004D222F"/>
    <w:rsid w:val="004D268F"/>
    <w:rsid w:val="004D2A9F"/>
    <w:rsid w:val="004D339B"/>
    <w:rsid w:val="004D3AA4"/>
    <w:rsid w:val="004D3B07"/>
    <w:rsid w:val="004D4605"/>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991"/>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361"/>
    <w:rsid w:val="004E6C45"/>
    <w:rsid w:val="004E79BC"/>
    <w:rsid w:val="004E7AE4"/>
    <w:rsid w:val="004F00B0"/>
    <w:rsid w:val="004F0669"/>
    <w:rsid w:val="004F10E8"/>
    <w:rsid w:val="004F10F3"/>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5F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3F52"/>
    <w:rsid w:val="0051512E"/>
    <w:rsid w:val="0051575B"/>
    <w:rsid w:val="0051592A"/>
    <w:rsid w:val="00516CDA"/>
    <w:rsid w:val="00517A0A"/>
    <w:rsid w:val="00517BD3"/>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5737"/>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42"/>
    <w:rsid w:val="00553B82"/>
    <w:rsid w:val="00553CFB"/>
    <w:rsid w:val="00553F83"/>
    <w:rsid w:val="00554593"/>
    <w:rsid w:val="0055480F"/>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55D"/>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54B"/>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0BD"/>
    <w:rsid w:val="005E0615"/>
    <w:rsid w:val="005E1736"/>
    <w:rsid w:val="005E19F2"/>
    <w:rsid w:val="005E1D13"/>
    <w:rsid w:val="005E23E2"/>
    <w:rsid w:val="005E242B"/>
    <w:rsid w:val="005E27D4"/>
    <w:rsid w:val="005E2815"/>
    <w:rsid w:val="005E397A"/>
    <w:rsid w:val="005E411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341"/>
    <w:rsid w:val="00600416"/>
    <w:rsid w:val="006006DF"/>
    <w:rsid w:val="00600A59"/>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83"/>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85"/>
    <w:rsid w:val="00616191"/>
    <w:rsid w:val="00617B16"/>
    <w:rsid w:val="00620917"/>
    <w:rsid w:val="00620EB6"/>
    <w:rsid w:val="006213A1"/>
    <w:rsid w:val="0062159A"/>
    <w:rsid w:val="00622215"/>
    <w:rsid w:val="006226DD"/>
    <w:rsid w:val="00622860"/>
    <w:rsid w:val="00622C87"/>
    <w:rsid w:val="00622E9D"/>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1DF"/>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4EDB"/>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62B"/>
    <w:rsid w:val="0066782A"/>
    <w:rsid w:val="00667B42"/>
    <w:rsid w:val="00671512"/>
    <w:rsid w:val="00671A20"/>
    <w:rsid w:val="00671BD5"/>
    <w:rsid w:val="0067233E"/>
    <w:rsid w:val="00672562"/>
    <w:rsid w:val="006725F2"/>
    <w:rsid w:val="00672712"/>
    <w:rsid w:val="00672CBC"/>
    <w:rsid w:val="006733A3"/>
    <w:rsid w:val="006733BE"/>
    <w:rsid w:val="00673BC3"/>
    <w:rsid w:val="006748E1"/>
    <w:rsid w:val="00674D0F"/>
    <w:rsid w:val="00675191"/>
    <w:rsid w:val="00675680"/>
    <w:rsid w:val="0067588E"/>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26B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524"/>
    <w:rsid w:val="006947B1"/>
    <w:rsid w:val="0069509E"/>
    <w:rsid w:val="00695242"/>
    <w:rsid w:val="0069596A"/>
    <w:rsid w:val="00695D30"/>
    <w:rsid w:val="0069773C"/>
    <w:rsid w:val="00697A09"/>
    <w:rsid w:val="006A036F"/>
    <w:rsid w:val="006A05D6"/>
    <w:rsid w:val="006A08D1"/>
    <w:rsid w:val="006A0DFB"/>
    <w:rsid w:val="006A0EC7"/>
    <w:rsid w:val="006A1097"/>
    <w:rsid w:val="006A12FC"/>
    <w:rsid w:val="006A134A"/>
    <w:rsid w:val="006A1648"/>
    <w:rsid w:val="006A19FF"/>
    <w:rsid w:val="006A20F7"/>
    <w:rsid w:val="006A2136"/>
    <w:rsid w:val="006A21B9"/>
    <w:rsid w:val="006A3A47"/>
    <w:rsid w:val="006A3EAC"/>
    <w:rsid w:val="006A40D7"/>
    <w:rsid w:val="006A4B4B"/>
    <w:rsid w:val="006A4F73"/>
    <w:rsid w:val="006A5430"/>
    <w:rsid w:val="006A549D"/>
    <w:rsid w:val="006A580E"/>
    <w:rsid w:val="006A5F34"/>
    <w:rsid w:val="006A62C9"/>
    <w:rsid w:val="006A701A"/>
    <w:rsid w:val="006A72CF"/>
    <w:rsid w:val="006A7496"/>
    <w:rsid w:val="006B0355"/>
    <w:rsid w:val="006B0BC0"/>
    <w:rsid w:val="006B0CEC"/>
    <w:rsid w:val="006B0E9B"/>
    <w:rsid w:val="006B1840"/>
    <w:rsid w:val="006B1DEA"/>
    <w:rsid w:val="006B21D6"/>
    <w:rsid w:val="006B2617"/>
    <w:rsid w:val="006B3284"/>
    <w:rsid w:val="006B3BB3"/>
    <w:rsid w:val="006B41FA"/>
    <w:rsid w:val="006B4325"/>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284"/>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414"/>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0F76"/>
    <w:rsid w:val="007019BA"/>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AA7"/>
    <w:rsid w:val="00710BF8"/>
    <w:rsid w:val="00710FC5"/>
    <w:rsid w:val="007117E1"/>
    <w:rsid w:val="00711980"/>
    <w:rsid w:val="00711DF2"/>
    <w:rsid w:val="00712218"/>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4C"/>
    <w:rsid w:val="007278AA"/>
    <w:rsid w:val="00727B7A"/>
    <w:rsid w:val="00727E15"/>
    <w:rsid w:val="0073024A"/>
    <w:rsid w:val="00730872"/>
    <w:rsid w:val="00730AA5"/>
    <w:rsid w:val="00730FB9"/>
    <w:rsid w:val="0073125A"/>
    <w:rsid w:val="00732EA4"/>
    <w:rsid w:val="007330F6"/>
    <w:rsid w:val="007332A1"/>
    <w:rsid w:val="007334F5"/>
    <w:rsid w:val="007334F9"/>
    <w:rsid w:val="00733B17"/>
    <w:rsid w:val="00734252"/>
    <w:rsid w:val="00734378"/>
    <w:rsid w:val="0073470C"/>
    <w:rsid w:val="007347D5"/>
    <w:rsid w:val="00734DB8"/>
    <w:rsid w:val="007353E3"/>
    <w:rsid w:val="0073593F"/>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5FD1"/>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2529"/>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025"/>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33F"/>
    <w:rsid w:val="0077547E"/>
    <w:rsid w:val="007757B2"/>
    <w:rsid w:val="007758AF"/>
    <w:rsid w:val="007758EB"/>
    <w:rsid w:val="00775C46"/>
    <w:rsid w:val="007802BE"/>
    <w:rsid w:val="0078157F"/>
    <w:rsid w:val="00781AB9"/>
    <w:rsid w:val="00781C6D"/>
    <w:rsid w:val="00782C45"/>
    <w:rsid w:val="007830DD"/>
    <w:rsid w:val="00783A53"/>
    <w:rsid w:val="00783BA6"/>
    <w:rsid w:val="00783F15"/>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3B7E"/>
    <w:rsid w:val="007B4388"/>
    <w:rsid w:val="007B4E3E"/>
    <w:rsid w:val="007B571A"/>
    <w:rsid w:val="007B5E71"/>
    <w:rsid w:val="007B62A1"/>
    <w:rsid w:val="007B678D"/>
    <w:rsid w:val="007B7332"/>
    <w:rsid w:val="007B7723"/>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48A9"/>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B08"/>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5FE6"/>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6D76"/>
    <w:rsid w:val="00827030"/>
    <w:rsid w:val="00827150"/>
    <w:rsid w:val="00827524"/>
    <w:rsid w:val="00830542"/>
    <w:rsid w:val="008316ED"/>
    <w:rsid w:val="0083186E"/>
    <w:rsid w:val="00832478"/>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0A7"/>
    <w:rsid w:val="008444D2"/>
    <w:rsid w:val="00844B73"/>
    <w:rsid w:val="008457E9"/>
    <w:rsid w:val="00845EF3"/>
    <w:rsid w:val="0084601E"/>
    <w:rsid w:val="00846028"/>
    <w:rsid w:val="00846292"/>
    <w:rsid w:val="0084683D"/>
    <w:rsid w:val="008469A3"/>
    <w:rsid w:val="008469CC"/>
    <w:rsid w:val="00846C8D"/>
    <w:rsid w:val="0084716D"/>
    <w:rsid w:val="00847284"/>
    <w:rsid w:val="00847721"/>
    <w:rsid w:val="008503E8"/>
    <w:rsid w:val="00850A20"/>
    <w:rsid w:val="00851116"/>
    <w:rsid w:val="0085125A"/>
    <w:rsid w:val="008518AA"/>
    <w:rsid w:val="00851FAC"/>
    <w:rsid w:val="00852699"/>
    <w:rsid w:val="008532B8"/>
    <w:rsid w:val="00853CE1"/>
    <w:rsid w:val="00853E83"/>
    <w:rsid w:val="008540EA"/>
    <w:rsid w:val="008549AD"/>
    <w:rsid w:val="00854CC2"/>
    <w:rsid w:val="0085542F"/>
    <w:rsid w:val="00855746"/>
    <w:rsid w:val="00855981"/>
    <w:rsid w:val="00855BA5"/>
    <w:rsid w:val="00855C97"/>
    <w:rsid w:val="00856B93"/>
    <w:rsid w:val="00857193"/>
    <w:rsid w:val="0085783C"/>
    <w:rsid w:val="0086070C"/>
    <w:rsid w:val="00860E4C"/>
    <w:rsid w:val="00860FA6"/>
    <w:rsid w:val="00861DC8"/>
    <w:rsid w:val="008627FE"/>
    <w:rsid w:val="00862A2C"/>
    <w:rsid w:val="00862BB8"/>
    <w:rsid w:val="00862BF1"/>
    <w:rsid w:val="008636F8"/>
    <w:rsid w:val="008646F3"/>
    <w:rsid w:val="00864D1D"/>
    <w:rsid w:val="00864F67"/>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801"/>
    <w:rsid w:val="008A6D2A"/>
    <w:rsid w:val="008A7047"/>
    <w:rsid w:val="008A732F"/>
    <w:rsid w:val="008A7915"/>
    <w:rsid w:val="008A7B16"/>
    <w:rsid w:val="008A7FF2"/>
    <w:rsid w:val="008B13C9"/>
    <w:rsid w:val="008B1522"/>
    <w:rsid w:val="008B163C"/>
    <w:rsid w:val="008B1A73"/>
    <w:rsid w:val="008B25DD"/>
    <w:rsid w:val="008B2A7C"/>
    <w:rsid w:val="008B2B2D"/>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A51"/>
    <w:rsid w:val="008C4C0D"/>
    <w:rsid w:val="008C526C"/>
    <w:rsid w:val="008C5616"/>
    <w:rsid w:val="008C57C8"/>
    <w:rsid w:val="008C5897"/>
    <w:rsid w:val="008C5D2F"/>
    <w:rsid w:val="008C61DF"/>
    <w:rsid w:val="008C6D4D"/>
    <w:rsid w:val="008C6DCB"/>
    <w:rsid w:val="008C712D"/>
    <w:rsid w:val="008D0403"/>
    <w:rsid w:val="008D08ED"/>
    <w:rsid w:val="008D2C91"/>
    <w:rsid w:val="008D34BB"/>
    <w:rsid w:val="008D3CD7"/>
    <w:rsid w:val="008D4330"/>
    <w:rsid w:val="008D4505"/>
    <w:rsid w:val="008D4B36"/>
    <w:rsid w:val="008D4C85"/>
    <w:rsid w:val="008D4FD8"/>
    <w:rsid w:val="008D5044"/>
    <w:rsid w:val="008D5C09"/>
    <w:rsid w:val="008D5CBD"/>
    <w:rsid w:val="008D5F8B"/>
    <w:rsid w:val="008D62D8"/>
    <w:rsid w:val="008D6AEB"/>
    <w:rsid w:val="008D6D7E"/>
    <w:rsid w:val="008D711E"/>
    <w:rsid w:val="008D7894"/>
    <w:rsid w:val="008D7984"/>
    <w:rsid w:val="008D7C0D"/>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448"/>
    <w:rsid w:val="008E4828"/>
    <w:rsid w:val="008E5C55"/>
    <w:rsid w:val="008E5D22"/>
    <w:rsid w:val="008E6534"/>
    <w:rsid w:val="008E6A1D"/>
    <w:rsid w:val="008E6D7C"/>
    <w:rsid w:val="008E7F7F"/>
    <w:rsid w:val="008F01FF"/>
    <w:rsid w:val="008F08A2"/>
    <w:rsid w:val="008F0AFA"/>
    <w:rsid w:val="008F0E7A"/>
    <w:rsid w:val="008F103E"/>
    <w:rsid w:val="008F11DA"/>
    <w:rsid w:val="008F1396"/>
    <w:rsid w:val="008F20F6"/>
    <w:rsid w:val="008F28D9"/>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09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2BA7"/>
    <w:rsid w:val="00913297"/>
    <w:rsid w:val="00913BBF"/>
    <w:rsid w:val="00913CF2"/>
    <w:rsid w:val="00913DC0"/>
    <w:rsid w:val="00913FC0"/>
    <w:rsid w:val="009148CC"/>
    <w:rsid w:val="00914E37"/>
    <w:rsid w:val="009155E8"/>
    <w:rsid w:val="00915D48"/>
    <w:rsid w:val="00915F1C"/>
    <w:rsid w:val="00916A5B"/>
    <w:rsid w:val="00916F2F"/>
    <w:rsid w:val="00917088"/>
    <w:rsid w:val="009171C0"/>
    <w:rsid w:val="00920361"/>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3F6"/>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C21"/>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13"/>
    <w:rsid w:val="0095637D"/>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75D"/>
    <w:rsid w:val="00963FD3"/>
    <w:rsid w:val="00964115"/>
    <w:rsid w:val="0096436A"/>
    <w:rsid w:val="0096462D"/>
    <w:rsid w:val="00965C50"/>
    <w:rsid w:val="00965FBB"/>
    <w:rsid w:val="009660AE"/>
    <w:rsid w:val="00966316"/>
    <w:rsid w:val="0096647E"/>
    <w:rsid w:val="00966492"/>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B93"/>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1DA"/>
    <w:rsid w:val="00997D00"/>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50"/>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EF0"/>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32C"/>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2EFD"/>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8C1"/>
    <w:rsid w:val="00A10D53"/>
    <w:rsid w:val="00A11AA7"/>
    <w:rsid w:val="00A11D24"/>
    <w:rsid w:val="00A11F6F"/>
    <w:rsid w:val="00A12464"/>
    <w:rsid w:val="00A126F6"/>
    <w:rsid w:val="00A12D9F"/>
    <w:rsid w:val="00A14426"/>
    <w:rsid w:val="00A14577"/>
    <w:rsid w:val="00A14DB3"/>
    <w:rsid w:val="00A14FD0"/>
    <w:rsid w:val="00A1564A"/>
    <w:rsid w:val="00A16260"/>
    <w:rsid w:val="00A17307"/>
    <w:rsid w:val="00A17474"/>
    <w:rsid w:val="00A178A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A05"/>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B1E"/>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168"/>
    <w:rsid w:val="00A65B0F"/>
    <w:rsid w:val="00A65C65"/>
    <w:rsid w:val="00A66206"/>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07A"/>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5D77"/>
    <w:rsid w:val="00A96842"/>
    <w:rsid w:val="00A969BE"/>
    <w:rsid w:val="00A96D1C"/>
    <w:rsid w:val="00AA0242"/>
    <w:rsid w:val="00AA0802"/>
    <w:rsid w:val="00AA0C2A"/>
    <w:rsid w:val="00AA1959"/>
    <w:rsid w:val="00AA2346"/>
    <w:rsid w:val="00AA2375"/>
    <w:rsid w:val="00AA237F"/>
    <w:rsid w:val="00AA2866"/>
    <w:rsid w:val="00AA2AAB"/>
    <w:rsid w:val="00AA2AE7"/>
    <w:rsid w:val="00AA2EB8"/>
    <w:rsid w:val="00AA3135"/>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3410"/>
    <w:rsid w:val="00AB4A22"/>
    <w:rsid w:val="00AB51BD"/>
    <w:rsid w:val="00AB5244"/>
    <w:rsid w:val="00AB5421"/>
    <w:rsid w:val="00AB555B"/>
    <w:rsid w:val="00AB5FBD"/>
    <w:rsid w:val="00AB62F6"/>
    <w:rsid w:val="00AB6AEB"/>
    <w:rsid w:val="00AB7BEF"/>
    <w:rsid w:val="00AB7FCD"/>
    <w:rsid w:val="00AC0102"/>
    <w:rsid w:val="00AC0542"/>
    <w:rsid w:val="00AC0ABE"/>
    <w:rsid w:val="00AC139B"/>
    <w:rsid w:val="00AC15A8"/>
    <w:rsid w:val="00AC17D9"/>
    <w:rsid w:val="00AC1B85"/>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863"/>
    <w:rsid w:val="00AD0B29"/>
    <w:rsid w:val="00AD1124"/>
    <w:rsid w:val="00AD1A00"/>
    <w:rsid w:val="00AD1D43"/>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4FE"/>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5A2"/>
    <w:rsid w:val="00AF5886"/>
    <w:rsid w:val="00AF5B90"/>
    <w:rsid w:val="00AF5C55"/>
    <w:rsid w:val="00AF5FB9"/>
    <w:rsid w:val="00AF65B9"/>
    <w:rsid w:val="00AF7A63"/>
    <w:rsid w:val="00AF7DAD"/>
    <w:rsid w:val="00B0110D"/>
    <w:rsid w:val="00B01607"/>
    <w:rsid w:val="00B033C5"/>
    <w:rsid w:val="00B03690"/>
    <w:rsid w:val="00B03759"/>
    <w:rsid w:val="00B0414C"/>
    <w:rsid w:val="00B044A1"/>
    <w:rsid w:val="00B04A68"/>
    <w:rsid w:val="00B052C8"/>
    <w:rsid w:val="00B06945"/>
    <w:rsid w:val="00B06B2A"/>
    <w:rsid w:val="00B06C08"/>
    <w:rsid w:val="00B06D36"/>
    <w:rsid w:val="00B07074"/>
    <w:rsid w:val="00B0737C"/>
    <w:rsid w:val="00B074BF"/>
    <w:rsid w:val="00B07DAC"/>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59D4"/>
    <w:rsid w:val="00B16C73"/>
    <w:rsid w:val="00B17A59"/>
    <w:rsid w:val="00B20685"/>
    <w:rsid w:val="00B206B4"/>
    <w:rsid w:val="00B2085C"/>
    <w:rsid w:val="00B20883"/>
    <w:rsid w:val="00B2187E"/>
    <w:rsid w:val="00B218A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779"/>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1F4F"/>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E01"/>
    <w:rsid w:val="00B51FAD"/>
    <w:rsid w:val="00B520D9"/>
    <w:rsid w:val="00B5297F"/>
    <w:rsid w:val="00B529F6"/>
    <w:rsid w:val="00B531D0"/>
    <w:rsid w:val="00B535D6"/>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1B0A"/>
    <w:rsid w:val="00B62074"/>
    <w:rsid w:val="00B622CC"/>
    <w:rsid w:val="00B62C2A"/>
    <w:rsid w:val="00B62EA0"/>
    <w:rsid w:val="00B62FA3"/>
    <w:rsid w:val="00B6314F"/>
    <w:rsid w:val="00B631B9"/>
    <w:rsid w:val="00B63379"/>
    <w:rsid w:val="00B63E3A"/>
    <w:rsid w:val="00B63F07"/>
    <w:rsid w:val="00B64345"/>
    <w:rsid w:val="00B646BB"/>
    <w:rsid w:val="00B647BE"/>
    <w:rsid w:val="00B64940"/>
    <w:rsid w:val="00B64962"/>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5F88"/>
    <w:rsid w:val="00B76184"/>
    <w:rsid w:val="00B76187"/>
    <w:rsid w:val="00B7665B"/>
    <w:rsid w:val="00B771AE"/>
    <w:rsid w:val="00B77469"/>
    <w:rsid w:val="00B77488"/>
    <w:rsid w:val="00B77A86"/>
    <w:rsid w:val="00B77F22"/>
    <w:rsid w:val="00B801B7"/>
    <w:rsid w:val="00B801E3"/>
    <w:rsid w:val="00B803C8"/>
    <w:rsid w:val="00B807D6"/>
    <w:rsid w:val="00B809BF"/>
    <w:rsid w:val="00B809FD"/>
    <w:rsid w:val="00B80B97"/>
    <w:rsid w:val="00B80F74"/>
    <w:rsid w:val="00B8103F"/>
    <w:rsid w:val="00B81482"/>
    <w:rsid w:val="00B814CD"/>
    <w:rsid w:val="00B816F6"/>
    <w:rsid w:val="00B81D6A"/>
    <w:rsid w:val="00B81F99"/>
    <w:rsid w:val="00B82128"/>
    <w:rsid w:val="00B82942"/>
    <w:rsid w:val="00B82EA8"/>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68E"/>
    <w:rsid w:val="00BA07DC"/>
    <w:rsid w:val="00BA095E"/>
    <w:rsid w:val="00BA0DEA"/>
    <w:rsid w:val="00BA1820"/>
    <w:rsid w:val="00BA1CC4"/>
    <w:rsid w:val="00BA205A"/>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601"/>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8C2"/>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E7"/>
    <w:rsid w:val="00BE0BF2"/>
    <w:rsid w:val="00BE17DA"/>
    <w:rsid w:val="00BE1837"/>
    <w:rsid w:val="00BE1A9A"/>
    <w:rsid w:val="00BE27F1"/>
    <w:rsid w:val="00BE2AEA"/>
    <w:rsid w:val="00BE2DAD"/>
    <w:rsid w:val="00BE3D45"/>
    <w:rsid w:val="00BE4611"/>
    <w:rsid w:val="00BE4864"/>
    <w:rsid w:val="00BE5404"/>
    <w:rsid w:val="00BE562E"/>
    <w:rsid w:val="00BE5D82"/>
    <w:rsid w:val="00BE5DD4"/>
    <w:rsid w:val="00BE64A4"/>
    <w:rsid w:val="00BE6640"/>
    <w:rsid w:val="00BE6689"/>
    <w:rsid w:val="00BE70D0"/>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5CE"/>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219"/>
    <w:rsid w:val="00C025DF"/>
    <w:rsid w:val="00C0279A"/>
    <w:rsid w:val="00C02A8D"/>
    <w:rsid w:val="00C0373D"/>
    <w:rsid w:val="00C038FA"/>
    <w:rsid w:val="00C03DA2"/>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773"/>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575"/>
    <w:rsid w:val="00C41D23"/>
    <w:rsid w:val="00C41D9C"/>
    <w:rsid w:val="00C41F12"/>
    <w:rsid w:val="00C425AF"/>
    <w:rsid w:val="00C42791"/>
    <w:rsid w:val="00C42975"/>
    <w:rsid w:val="00C4319B"/>
    <w:rsid w:val="00C435CB"/>
    <w:rsid w:val="00C4374C"/>
    <w:rsid w:val="00C43892"/>
    <w:rsid w:val="00C43A03"/>
    <w:rsid w:val="00C4421E"/>
    <w:rsid w:val="00C44608"/>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9BA"/>
    <w:rsid w:val="00C54DF3"/>
    <w:rsid w:val="00C54DF4"/>
    <w:rsid w:val="00C5596E"/>
    <w:rsid w:val="00C55C72"/>
    <w:rsid w:val="00C56413"/>
    <w:rsid w:val="00C56B0C"/>
    <w:rsid w:val="00C57ABC"/>
    <w:rsid w:val="00C60185"/>
    <w:rsid w:val="00C603A9"/>
    <w:rsid w:val="00C60840"/>
    <w:rsid w:val="00C60A71"/>
    <w:rsid w:val="00C60C23"/>
    <w:rsid w:val="00C61607"/>
    <w:rsid w:val="00C6163E"/>
    <w:rsid w:val="00C61A54"/>
    <w:rsid w:val="00C61B0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029"/>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9700E"/>
    <w:rsid w:val="00CA0145"/>
    <w:rsid w:val="00CA046B"/>
    <w:rsid w:val="00CA09DA"/>
    <w:rsid w:val="00CA12D4"/>
    <w:rsid w:val="00CA20D4"/>
    <w:rsid w:val="00CA2F83"/>
    <w:rsid w:val="00CA34DF"/>
    <w:rsid w:val="00CA3B3B"/>
    <w:rsid w:val="00CA3D06"/>
    <w:rsid w:val="00CA3EC9"/>
    <w:rsid w:val="00CA44DB"/>
    <w:rsid w:val="00CA4C30"/>
    <w:rsid w:val="00CA4C9D"/>
    <w:rsid w:val="00CA4E6F"/>
    <w:rsid w:val="00CA5405"/>
    <w:rsid w:val="00CA5E25"/>
    <w:rsid w:val="00CA6563"/>
    <w:rsid w:val="00CA75BE"/>
    <w:rsid w:val="00CA7945"/>
    <w:rsid w:val="00CA7ACD"/>
    <w:rsid w:val="00CA7BC2"/>
    <w:rsid w:val="00CA7C39"/>
    <w:rsid w:val="00CB007E"/>
    <w:rsid w:val="00CB0119"/>
    <w:rsid w:val="00CB136A"/>
    <w:rsid w:val="00CB1894"/>
    <w:rsid w:val="00CB1B9F"/>
    <w:rsid w:val="00CB1C83"/>
    <w:rsid w:val="00CB22B8"/>
    <w:rsid w:val="00CB29A5"/>
    <w:rsid w:val="00CB2D09"/>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425"/>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1A0"/>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2F10"/>
    <w:rsid w:val="00D23088"/>
    <w:rsid w:val="00D23149"/>
    <w:rsid w:val="00D23390"/>
    <w:rsid w:val="00D23A95"/>
    <w:rsid w:val="00D244A1"/>
    <w:rsid w:val="00D244BF"/>
    <w:rsid w:val="00D25398"/>
    <w:rsid w:val="00D25582"/>
    <w:rsid w:val="00D25D33"/>
    <w:rsid w:val="00D25D5E"/>
    <w:rsid w:val="00D25E2C"/>
    <w:rsid w:val="00D25E3E"/>
    <w:rsid w:val="00D26198"/>
    <w:rsid w:val="00D26705"/>
    <w:rsid w:val="00D26D00"/>
    <w:rsid w:val="00D26DF6"/>
    <w:rsid w:val="00D279D6"/>
    <w:rsid w:val="00D27AD1"/>
    <w:rsid w:val="00D27CD5"/>
    <w:rsid w:val="00D303EF"/>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78E"/>
    <w:rsid w:val="00D42ABE"/>
    <w:rsid w:val="00D42BF2"/>
    <w:rsid w:val="00D42FA8"/>
    <w:rsid w:val="00D4316E"/>
    <w:rsid w:val="00D4323F"/>
    <w:rsid w:val="00D4365B"/>
    <w:rsid w:val="00D440A1"/>
    <w:rsid w:val="00D44335"/>
    <w:rsid w:val="00D4489A"/>
    <w:rsid w:val="00D44E71"/>
    <w:rsid w:val="00D455A2"/>
    <w:rsid w:val="00D456C2"/>
    <w:rsid w:val="00D45880"/>
    <w:rsid w:val="00D45AF2"/>
    <w:rsid w:val="00D46363"/>
    <w:rsid w:val="00D46BB3"/>
    <w:rsid w:val="00D46CFB"/>
    <w:rsid w:val="00D47BF9"/>
    <w:rsid w:val="00D47CFF"/>
    <w:rsid w:val="00D5089A"/>
    <w:rsid w:val="00D51094"/>
    <w:rsid w:val="00D5234C"/>
    <w:rsid w:val="00D52430"/>
    <w:rsid w:val="00D52497"/>
    <w:rsid w:val="00D52619"/>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175"/>
    <w:rsid w:val="00D6672B"/>
    <w:rsid w:val="00D66BE4"/>
    <w:rsid w:val="00D66D6C"/>
    <w:rsid w:val="00D67335"/>
    <w:rsid w:val="00D675A4"/>
    <w:rsid w:val="00D67A81"/>
    <w:rsid w:val="00D67CA4"/>
    <w:rsid w:val="00D700B6"/>
    <w:rsid w:val="00D70246"/>
    <w:rsid w:val="00D70327"/>
    <w:rsid w:val="00D706DC"/>
    <w:rsid w:val="00D7098D"/>
    <w:rsid w:val="00D70ED6"/>
    <w:rsid w:val="00D70F05"/>
    <w:rsid w:val="00D70F80"/>
    <w:rsid w:val="00D71B34"/>
    <w:rsid w:val="00D71C8B"/>
    <w:rsid w:val="00D72542"/>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9B7"/>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6753"/>
    <w:rsid w:val="00D97001"/>
    <w:rsid w:val="00D97141"/>
    <w:rsid w:val="00D97371"/>
    <w:rsid w:val="00D978D6"/>
    <w:rsid w:val="00D97C07"/>
    <w:rsid w:val="00D97EB4"/>
    <w:rsid w:val="00DA03E6"/>
    <w:rsid w:val="00DA0587"/>
    <w:rsid w:val="00DA08F1"/>
    <w:rsid w:val="00DA12DE"/>
    <w:rsid w:val="00DA174E"/>
    <w:rsid w:val="00DA17A4"/>
    <w:rsid w:val="00DA1903"/>
    <w:rsid w:val="00DA252D"/>
    <w:rsid w:val="00DA2AF6"/>
    <w:rsid w:val="00DA2BF3"/>
    <w:rsid w:val="00DA331B"/>
    <w:rsid w:val="00DA3676"/>
    <w:rsid w:val="00DA36B7"/>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127"/>
    <w:rsid w:val="00DB22AE"/>
    <w:rsid w:val="00DB2B82"/>
    <w:rsid w:val="00DB2E7A"/>
    <w:rsid w:val="00DB2F3E"/>
    <w:rsid w:val="00DB33E8"/>
    <w:rsid w:val="00DB40AD"/>
    <w:rsid w:val="00DB442C"/>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891"/>
    <w:rsid w:val="00DC1DD4"/>
    <w:rsid w:val="00DC1FC4"/>
    <w:rsid w:val="00DC2DB1"/>
    <w:rsid w:val="00DC3704"/>
    <w:rsid w:val="00DC4175"/>
    <w:rsid w:val="00DC42F3"/>
    <w:rsid w:val="00DC442C"/>
    <w:rsid w:val="00DC48AF"/>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072"/>
    <w:rsid w:val="00DE0384"/>
    <w:rsid w:val="00DE0A4E"/>
    <w:rsid w:val="00DE0B19"/>
    <w:rsid w:val="00DE2A87"/>
    <w:rsid w:val="00DE2A88"/>
    <w:rsid w:val="00DE2E17"/>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20D"/>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49F"/>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4F16"/>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76B"/>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26D"/>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30B"/>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1A9"/>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3F85"/>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DA2"/>
    <w:rsid w:val="00EA7E0C"/>
    <w:rsid w:val="00EA7F5D"/>
    <w:rsid w:val="00EB0034"/>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12"/>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7B1"/>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96F"/>
    <w:rsid w:val="00EE2BD0"/>
    <w:rsid w:val="00EE3DAF"/>
    <w:rsid w:val="00EE45F9"/>
    <w:rsid w:val="00EE46BD"/>
    <w:rsid w:val="00EE5021"/>
    <w:rsid w:val="00EE5674"/>
    <w:rsid w:val="00EE5B2A"/>
    <w:rsid w:val="00EE5D69"/>
    <w:rsid w:val="00EE630B"/>
    <w:rsid w:val="00EE6764"/>
    <w:rsid w:val="00EE6C34"/>
    <w:rsid w:val="00EE71EA"/>
    <w:rsid w:val="00EE7A4E"/>
    <w:rsid w:val="00EE7CB0"/>
    <w:rsid w:val="00EE7EC0"/>
    <w:rsid w:val="00EF00A0"/>
    <w:rsid w:val="00EF0B28"/>
    <w:rsid w:val="00EF0BFE"/>
    <w:rsid w:val="00EF0D33"/>
    <w:rsid w:val="00EF0F32"/>
    <w:rsid w:val="00EF1D6B"/>
    <w:rsid w:val="00EF1FB7"/>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D4"/>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4794"/>
    <w:rsid w:val="00F155AA"/>
    <w:rsid w:val="00F157E8"/>
    <w:rsid w:val="00F15F23"/>
    <w:rsid w:val="00F16A75"/>
    <w:rsid w:val="00F16B5C"/>
    <w:rsid w:val="00F1718B"/>
    <w:rsid w:val="00F171BA"/>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42D"/>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A5A"/>
    <w:rsid w:val="00F51B37"/>
    <w:rsid w:val="00F51D72"/>
    <w:rsid w:val="00F523F8"/>
    <w:rsid w:val="00F52467"/>
    <w:rsid w:val="00F528BD"/>
    <w:rsid w:val="00F53BA1"/>
    <w:rsid w:val="00F53E24"/>
    <w:rsid w:val="00F5465A"/>
    <w:rsid w:val="00F549DA"/>
    <w:rsid w:val="00F54BC5"/>
    <w:rsid w:val="00F54F89"/>
    <w:rsid w:val="00F55D4F"/>
    <w:rsid w:val="00F55D84"/>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024"/>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5A1F"/>
    <w:rsid w:val="00F76EE5"/>
    <w:rsid w:val="00F77805"/>
    <w:rsid w:val="00F77B69"/>
    <w:rsid w:val="00F77E0C"/>
    <w:rsid w:val="00F80500"/>
    <w:rsid w:val="00F81CC3"/>
    <w:rsid w:val="00F81DC8"/>
    <w:rsid w:val="00F81F75"/>
    <w:rsid w:val="00F828E9"/>
    <w:rsid w:val="00F829FD"/>
    <w:rsid w:val="00F82B01"/>
    <w:rsid w:val="00F8321F"/>
    <w:rsid w:val="00F83D89"/>
    <w:rsid w:val="00F83F6B"/>
    <w:rsid w:val="00F8423D"/>
    <w:rsid w:val="00F848CC"/>
    <w:rsid w:val="00F84C9F"/>
    <w:rsid w:val="00F84CC2"/>
    <w:rsid w:val="00F84FC2"/>
    <w:rsid w:val="00F85113"/>
    <w:rsid w:val="00F852D2"/>
    <w:rsid w:val="00F85919"/>
    <w:rsid w:val="00F85D3E"/>
    <w:rsid w:val="00F8609F"/>
    <w:rsid w:val="00F8731A"/>
    <w:rsid w:val="00F87DFA"/>
    <w:rsid w:val="00F904B2"/>
    <w:rsid w:val="00F905F0"/>
    <w:rsid w:val="00F9061C"/>
    <w:rsid w:val="00F915F2"/>
    <w:rsid w:val="00F91B50"/>
    <w:rsid w:val="00F921EA"/>
    <w:rsid w:val="00F93D6E"/>
    <w:rsid w:val="00F941E1"/>
    <w:rsid w:val="00F957B6"/>
    <w:rsid w:val="00F9583E"/>
    <w:rsid w:val="00F96300"/>
    <w:rsid w:val="00F963A1"/>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C29"/>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02"/>
    <w:rsid w:val="00FD085C"/>
    <w:rsid w:val="00FD08C0"/>
    <w:rsid w:val="00FD1151"/>
    <w:rsid w:val="00FD1CCE"/>
    <w:rsid w:val="00FD2034"/>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4F7F"/>
    <w:rsid w:val="00FE543D"/>
    <w:rsid w:val="00FE58EF"/>
    <w:rsid w:val="00FE6088"/>
    <w:rsid w:val="00FE6145"/>
    <w:rsid w:val="00FE6704"/>
    <w:rsid w:val="00FE6EB1"/>
    <w:rsid w:val="00FF0098"/>
    <w:rsid w:val="00FF00C0"/>
    <w:rsid w:val="00FF1A23"/>
    <w:rsid w:val="00FF20F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0C"/>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47B1"/>
  <w15:docId w15:val="{BA009B31-A226-4F39-919F-7858F2B5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iPriority w:val="1"/>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c">
    <w:name w:val="Название объекта1"/>
    <w:basedOn w:val="a"/>
    <w:qFormat/>
    <w:rsid w:val="000B50C9"/>
    <w:pPr>
      <w:widowControl w:val="0"/>
      <w:suppressLineNumbers/>
      <w:spacing w:before="120" w:after="120"/>
      <w:jc w:val="left"/>
    </w:pPr>
    <w:rPr>
      <w:rFonts w:cs="Arial"/>
      <w:i/>
      <w:iCs/>
      <w:lang w:eastAsia="zh-CN"/>
    </w:rPr>
  </w:style>
  <w:style w:type="table" w:customStyle="1" w:styleId="TableNormal">
    <w:name w:val="Table Normal"/>
    <w:uiPriority w:val="2"/>
    <w:semiHidden/>
    <w:unhideWhenUsed/>
    <w:qFormat/>
    <w:rsid w:val="00B801E3"/>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1E3"/>
    <w:pPr>
      <w:widowControl w:val="0"/>
      <w:autoSpaceDE w:val="0"/>
      <w:autoSpaceDN w:val="0"/>
      <w:spacing w:line="186"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718624">
      <w:bodyDiv w:val="1"/>
      <w:marLeft w:val="0"/>
      <w:marRight w:val="0"/>
      <w:marTop w:val="0"/>
      <w:marBottom w:val="0"/>
      <w:divBdr>
        <w:top w:val="none" w:sz="0" w:space="0" w:color="auto"/>
        <w:left w:val="none" w:sz="0" w:space="0" w:color="auto"/>
        <w:bottom w:val="none" w:sz="0" w:space="0" w:color="auto"/>
        <w:right w:val="none" w:sz="0" w:space="0" w:color="auto"/>
      </w:divBdr>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697579348">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45640625">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1880D-96E6-45A4-A3B1-E60654642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8</Pages>
  <Words>2609</Words>
  <Characters>14873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96</cp:revision>
  <cp:lastPrinted>2023-03-21T14:40:00Z</cp:lastPrinted>
  <dcterms:created xsi:type="dcterms:W3CDTF">2023-03-27T12:14:00Z</dcterms:created>
  <dcterms:modified xsi:type="dcterms:W3CDTF">2023-09-27T09:15:00Z</dcterms:modified>
</cp:coreProperties>
</file>