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783" w:rsidRPr="007243AC" w:rsidRDefault="007243AC" w:rsidP="005169DA">
      <w:pPr>
        <w:pStyle w:val="4"/>
        <w:widowControl/>
        <w:rPr>
          <w:rStyle w:val="20"/>
          <w:rFonts w:eastAsia="Calibri"/>
          <w:b/>
          <w:sz w:val="32"/>
          <w:szCs w:val="32"/>
        </w:rPr>
      </w:pPr>
      <w:bookmarkStart w:id="0" w:name="_Toc149037300"/>
      <w:bookmarkStart w:id="1" w:name="_Toc149311082"/>
      <w:bookmarkStart w:id="2" w:name="bookmark22"/>
      <w:bookmarkStart w:id="3" w:name="_Toc277073829"/>
      <w:bookmarkStart w:id="4" w:name="_Toc464032170"/>
      <w:bookmarkStart w:id="5" w:name="_Toc464037364"/>
      <w:bookmarkStart w:id="6" w:name="_Toc464641509"/>
      <w:bookmarkStart w:id="7" w:name="_Toc465073820"/>
      <w:bookmarkStart w:id="8" w:name="_Toc465338033"/>
      <w:bookmarkStart w:id="9" w:name="_Toc91578255"/>
      <w:r w:rsidRPr="007243AC">
        <w:rPr>
          <w:rStyle w:val="20"/>
          <w:rFonts w:eastAsia="Calibri"/>
          <w:b/>
          <w:sz w:val="32"/>
          <w:szCs w:val="32"/>
        </w:rPr>
        <w:t>ЧАСТЬ II. ГРАДОСТРОИТЕЛЬНЫЕ РЕГЛАМЕНТЫ</w:t>
      </w:r>
      <w:bookmarkEnd w:id="0"/>
      <w:bookmarkEnd w:id="1"/>
    </w:p>
    <w:p w:rsidR="003D2783" w:rsidRPr="00F50B69" w:rsidRDefault="003D2783" w:rsidP="005169DA">
      <w:pPr>
        <w:ind w:firstLine="0"/>
      </w:pPr>
    </w:p>
    <w:p w:rsidR="00896E98" w:rsidRDefault="003D2783" w:rsidP="005169DA">
      <w:pPr>
        <w:pStyle w:val="2"/>
        <w:spacing w:before="0" w:after="0"/>
        <w:rPr>
          <w:rStyle w:val="20"/>
          <w:rFonts w:eastAsia="Calibri"/>
          <w:bCs/>
          <w:sz w:val="24"/>
          <w:szCs w:val="24"/>
        </w:rPr>
      </w:pPr>
      <w:bookmarkStart w:id="10" w:name="_Toc149037301"/>
      <w:bookmarkStart w:id="11" w:name="_Toc149311083"/>
      <w:r w:rsidRPr="00B02DF2">
        <w:rPr>
          <w:sz w:val="24"/>
          <w:szCs w:val="24"/>
        </w:rPr>
        <w:t>Статья 1</w:t>
      </w:r>
      <w:r w:rsidR="00210313" w:rsidRPr="00B02DF2">
        <w:rPr>
          <w:sz w:val="24"/>
          <w:szCs w:val="24"/>
        </w:rPr>
        <w:t>5</w:t>
      </w:r>
      <w:r w:rsidRPr="00B02DF2">
        <w:rPr>
          <w:sz w:val="24"/>
          <w:szCs w:val="24"/>
        </w:rPr>
        <w:t>. Общие положения о градостроительном регламенте</w:t>
      </w:r>
      <w:bookmarkEnd w:id="10"/>
      <w:bookmarkEnd w:id="11"/>
      <w:r w:rsidRPr="00B02DF2">
        <w:rPr>
          <w:rStyle w:val="20"/>
          <w:rFonts w:eastAsia="Calibri"/>
          <w:bCs/>
          <w:sz w:val="24"/>
          <w:szCs w:val="24"/>
        </w:rPr>
        <w:t xml:space="preserve"> </w:t>
      </w:r>
    </w:p>
    <w:p w:rsidR="005169DA" w:rsidRPr="005169DA" w:rsidRDefault="005169DA" w:rsidP="005169DA"/>
    <w:p w:rsidR="007A1527" w:rsidRPr="00B02DF2" w:rsidRDefault="007A1527" w:rsidP="005169DA">
      <w:pPr>
        <w:ind w:firstLine="567"/>
        <w:rPr>
          <w:color w:val="000000"/>
        </w:rPr>
      </w:pPr>
      <w:r w:rsidRPr="00B02DF2">
        <w:rPr>
          <w:color w:val="000000"/>
        </w:rPr>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
    <w:p w:rsidR="007A1527" w:rsidRPr="00B02DF2" w:rsidRDefault="007A1527" w:rsidP="005169DA">
      <w:pPr>
        <w:ind w:firstLine="567"/>
        <w:rPr>
          <w:color w:val="000000"/>
        </w:rPr>
      </w:pPr>
      <w:r w:rsidRPr="00B02DF2">
        <w:rPr>
          <w:color w:val="000000"/>
        </w:rPr>
        <w:t>2. Градостроительные регламенты устанавливаются с учетом:</w:t>
      </w:r>
    </w:p>
    <w:p w:rsidR="007A1527" w:rsidRPr="00B02DF2" w:rsidRDefault="007A1527" w:rsidP="005169DA">
      <w:pPr>
        <w:ind w:firstLine="567"/>
        <w:rPr>
          <w:color w:val="000000"/>
        </w:rPr>
      </w:pPr>
      <w:r w:rsidRPr="00B02DF2">
        <w:rPr>
          <w:color w:val="000000"/>
        </w:rPr>
        <w:t>1) фактического использования земельных участков и объектов капитального строительства в границах территориальной зоны;</w:t>
      </w:r>
    </w:p>
    <w:p w:rsidR="007A1527" w:rsidRPr="00B02DF2" w:rsidRDefault="007A1527" w:rsidP="005169DA">
      <w:pPr>
        <w:ind w:firstLine="567"/>
        <w:rPr>
          <w:color w:val="000000"/>
        </w:rPr>
      </w:pPr>
      <w:r w:rsidRPr="00B02DF2">
        <w:rPr>
          <w:color w:val="000000"/>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A1527" w:rsidRPr="00B02DF2" w:rsidRDefault="007A1527" w:rsidP="005169DA">
      <w:pPr>
        <w:ind w:firstLine="567"/>
        <w:rPr>
          <w:color w:val="000000"/>
        </w:rPr>
      </w:pPr>
      <w:r w:rsidRPr="00B02DF2">
        <w:rPr>
          <w:color w:val="000000"/>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A1527" w:rsidRPr="00B02DF2" w:rsidRDefault="007A1527" w:rsidP="005169DA">
      <w:pPr>
        <w:ind w:firstLine="567"/>
        <w:rPr>
          <w:color w:val="000000"/>
        </w:rPr>
      </w:pPr>
      <w:r w:rsidRPr="00B02DF2">
        <w:rPr>
          <w:color w:val="000000"/>
        </w:rPr>
        <w:t>4) видов территориальных зон;</w:t>
      </w:r>
    </w:p>
    <w:p w:rsidR="007A1527" w:rsidRPr="00B02DF2" w:rsidRDefault="007A1527" w:rsidP="005169DA">
      <w:pPr>
        <w:ind w:firstLine="567"/>
        <w:rPr>
          <w:color w:val="000000"/>
        </w:rPr>
      </w:pPr>
      <w:r w:rsidRPr="00B02DF2">
        <w:rPr>
          <w:color w:val="000000"/>
        </w:rPr>
        <w:t>5) требований охраны объектов культурного наследия, а также особо охраняемых природных территорий, иных природных объектов.</w:t>
      </w:r>
    </w:p>
    <w:p w:rsidR="007A1527" w:rsidRPr="00B02DF2" w:rsidRDefault="007A1527" w:rsidP="005169DA">
      <w:pPr>
        <w:ind w:firstLine="567"/>
        <w:rPr>
          <w:color w:val="000000"/>
        </w:rPr>
      </w:pPr>
      <w:r w:rsidRPr="00B02DF2">
        <w:rPr>
          <w:color w:val="000000"/>
        </w:rPr>
        <w:t xml:space="preserve">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p>
    <w:p w:rsidR="007A1527" w:rsidRPr="00B02DF2" w:rsidRDefault="007A1527" w:rsidP="005169DA">
      <w:pPr>
        <w:ind w:firstLine="567"/>
        <w:rPr>
          <w:bCs/>
          <w:color w:val="000000"/>
        </w:rPr>
      </w:pPr>
      <w:r w:rsidRPr="00B02DF2">
        <w:rPr>
          <w:bCs/>
          <w:color w:val="000000"/>
        </w:rPr>
        <w:t>4. 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25 настоящих Правил в соответствии с законодательством Российской Федерации.</w:t>
      </w:r>
    </w:p>
    <w:p w:rsidR="007A1527" w:rsidRPr="00B02DF2" w:rsidRDefault="007A1527" w:rsidP="005169DA">
      <w:pPr>
        <w:ind w:firstLine="567"/>
        <w:rPr>
          <w:color w:val="000000"/>
        </w:rPr>
      </w:pPr>
      <w:r w:rsidRPr="00B02DF2">
        <w:rPr>
          <w:color w:val="000000"/>
        </w:rPr>
        <w:t>5. Действие градостроительного регламента не распространяется на земельные участки:</w:t>
      </w:r>
    </w:p>
    <w:p w:rsidR="007A1527" w:rsidRPr="00B02DF2" w:rsidRDefault="007A1527" w:rsidP="005169DA">
      <w:pPr>
        <w:ind w:firstLine="567"/>
        <w:rPr>
          <w:color w:val="000000"/>
        </w:rPr>
      </w:pPr>
      <w:r w:rsidRPr="00B02DF2">
        <w:rPr>
          <w:color w:val="00000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A1527" w:rsidRPr="00B02DF2" w:rsidRDefault="007A1527" w:rsidP="005169DA">
      <w:pPr>
        <w:ind w:firstLine="567"/>
        <w:rPr>
          <w:color w:val="000000"/>
        </w:rPr>
      </w:pPr>
      <w:r w:rsidRPr="00B02DF2">
        <w:rPr>
          <w:color w:val="000000"/>
        </w:rPr>
        <w:t>2) в границах территорий общего пользования;</w:t>
      </w:r>
    </w:p>
    <w:p w:rsidR="007A1527" w:rsidRPr="00B02DF2" w:rsidRDefault="007A1527" w:rsidP="005169DA">
      <w:pPr>
        <w:ind w:firstLine="567"/>
        <w:rPr>
          <w:color w:val="000000"/>
        </w:rPr>
      </w:pPr>
      <w:r w:rsidRPr="00B02DF2">
        <w:rPr>
          <w:color w:val="000000"/>
        </w:rPr>
        <w:t>3) предназначенные для размещения линейных объектов и (или) занятые линейными объектами;</w:t>
      </w:r>
    </w:p>
    <w:p w:rsidR="007A1527" w:rsidRPr="00B02DF2" w:rsidRDefault="007A1527" w:rsidP="005169DA">
      <w:pPr>
        <w:ind w:firstLine="567"/>
        <w:rPr>
          <w:color w:val="000000"/>
        </w:rPr>
      </w:pPr>
      <w:r w:rsidRPr="00B02DF2">
        <w:rPr>
          <w:color w:val="000000"/>
        </w:rPr>
        <w:t>4) предоставленные для добычи полезных ископаемых.</w:t>
      </w:r>
    </w:p>
    <w:p w:rsidR="007A1527" w:rsidRPr="00B02DF2" w:rsidRDefault="007A1527" w:rsidP="005169DA">
      <w:pPr>
        <w:ind w:firstLine="567"/>
        <w:rPr>
          <w:color w:val="000000"/>
        </w:rPr>
      </w:pPr>
      <w:r w:rsidRPr="00B02DF2">
        <w:rPr>
          <w:color w:val="000000"/>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A1527" w:rsidRPr="00B02DF2" w:rsidRDefault="007A1527" w:rsidP="005169DA">
      <w:pPr>
        <w:ind w:firstLine="567"/>
        <w:rPr>
          <w:color w:val="000000"/>
        </w:rPr>
      </w:pPr>
      <w:r w:rsidRPr="00B02DF2">
        <w:rPr>
          <w:color w:val="000000"/>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7A1527" w:rsidRPr="00B02DF2" w:rsidRDefault="007A1527" w:rsidP="005169DA">
      <w:pPr>
        <w:ind w:firstLine="567"/>
        <w:rPr>
          <w:color w:val="000000"/>
        </w:rPr>
      </w:pPr>
      <w:r w:rsidRPr="00B02DF2">
        <w:rPr>
          <w:color w:val="000000"/>
        </w:rPr>
        <w:t xml:space="preserve">8.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w:t>
      </w:r>
      <w:r w:rsidRPr="00B02DF2">
        <w:rPr>
          <w:color w:val="000000"/>
        </w:rPr>
        <w:lastRenderedPageBreak/>
        <w:t>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A1527" w:rsidRPr="00B02DF2" w:rsidRDefault="007A1527" w:rsidP="005169DA">
      <w:pPr>
        <w:ind w:firstLine="567"/>
        <w:rPr>
          <w:color w:val="000000"/>
        </w:rPr>
      </w:pPr>
      <w:r w:rsidRPr="00B02DF2">
        <w:rPr>
          <w:color w:val="000000"/>
        </w:rPr>
        <w:t>9.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7A1527" w:rsidRPr="00B02DF2" w:rsidRDefault="007A1527" w:rsidP="005169DA">
      <w:pPr>
        <w:ind w:firstLine="567"/>
        <w:rPr>
          <w:color w:val="000000"/>
        </w:rPr>
      </w:pPr>
      <w:r w:rsidRPr="00B02DF2">
        <w:rPr>
          <w:color w:val="000000"/>
        </w:rPr>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A1527" w:rsidRPr="00B02DF2" w:rsidRDefault="007A1527" w:rsidP="005169DA">
      <w:pPr>
        <w:ind w:firstLine="567"/>
        <w:rPr>
          <w:color w:val="000000"/>
        </w:rPr>
      </w:pPr>
      <w:r w:rsidRPr="00B02DF2">
        <w:rPr>
          <w:color w:val="000000"/>
        </w:rPr>
        <w:t>11. Реконструкция указанных в части 10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A1527" w:rsidRPr="00B02DF2" w:rsidRDefault="007A1527" w:rsidP="005169DA">
      <w:pPr>
        <w:ind w:firstLine="567"/>
        <w:rPr>
          <w:color w:val="000000"/>
        </w:rPr>
      </w:pPr>
      <w:r w:rsidRPr="00B02DF2">
        <w:rPr>
          <w:color w:val="000000"/>
        </w:rPr>
        <w:t>12. В случае, если использование указанных в части 10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3D2783" w:rsidRPr="00B02DF2" w:rsidRDefault="003D2783" w:rsidP="005169DA">
      <w:pPr>
        <w:ind w:firstLine="567"/>
        <w:rPr>
          <w:color w:val="000000"/>
        </w:rPr>
      </w:pPr>
    </w:p>
    <w:p w:rsidR="00896E98" w:rsidRDefault="003D2783" w:rsidP="005169DA">
      <w:pPr>
        <w:pStyle w:val="2"/>
        <w:spacing w:before="0" w:after="0"/>
        <w:rPr>
          <w:rStyle w:val="20"/>
          <w:rFonts w:eastAsia="Calibri"/>
          <w:b/>
          <w:bCs/>
          <w:sz w:val="24"/>
          <w:szCs w:val="24"/>
        </w:rPr>
      </w:pPr>
      <w:bookmarkStart w:id="12" w:name="_Toc149037302"/>
      <w:bookmarkStart w:id="13" w:name="_Toc149311084"/>
      <w:r w:rsidRPr="00B02DF2">
        <w:rPr>
          <w:rStyle w:val="20"/>
          <w:rFonts w:eastAsia="Calibri"/>
          <w:b/>
          <w:bCs/>
          <w:sz w:val="24"/>
          <w:szCs w:val="24"/>
        </w:rPr>
        <w:t>Статья 1</w:t>
      </w:r>
      <w:r w:rsidR="00210313" w:rsidRPr="00B02DF2">
        <w:rPr>
          <w:rStyle w:val="20"/>
          <w:rFonts w:eastAsia="Calibri"/>
          <w:b/>
          <w:bCs/>
          <w:sz w:val="24"/>
          <w:szCs w:val="24"/>
        </w:rPr>
        <w:t>6</w:t>
      </w:r>
      <w:r w:rsidRPr="00B02DF2">
        <w:rPr>
          <w:rStyle w:val="20"/>
          <w:rFonts w:eastAsia="Calibri"/>
          <w:b/>
          <w:bCs/>
          <w:sz w:val="24"/>
          <w:szCs w:val="24"/>
        </w:rPr>
        <w:t xml:space="preserve">. </w:t>
      </w:r>
      <w:r w:rsidR="00896E98" w:rsidRPr="00B02DF2">
        <w:rPr>
          <w:rStyle w:val="20"/>
          <w:rFonts w:eastAsia="Calibri"/>
          <w:b/>
          <w:bCs/>
          <w:sz w:val="24"/>
          <w:szCs w:val="24"/>
        </w:rPr>
        <w:t xml:space="preserve">Виды разрешенного использования. </w:t>
      </w:r>
      <w:r w:rsidR="00B91228" w:rsidRPr="00B02DF2">
        <w:rPr>
          <w:rStyle w:val="20"/>
          <w:rFonts w:eastAsia="Calibri"/>
          <w:b/>
          <w:bCs/>
          <w:sz w:val="24"/>
          <w:szCs w:val="24"/>
        </w:rPr>
        <w:t>Классификатор видов разрешенного использования земельных участков</w:t>
      </w:r>
      <w:bookmarkEnd w:id="12"/>
      <w:bookmarkEnd w:id="13"/>
    </w:p>
    <w:p w:rsidR="005169DA" w:rsidRPr="005169DA" w:rsidRDefault="005169DA" w:rsidP="005169DA"/>
    <w:p w:rsidR="003D2783" w:rsidRPr="00B02DF2" w:rsidRDefault="003D2783" w:rsidP="005169DA">
      <w:pPr>
        <w:ind w:firstLine="567"/>
        <w:rPr>
          <w:color w:val="000000"/>
        </w:rPr>
      </w:pPr>
      <w:r w:rsidRPr="00B02DF2">
        <w:rPr>
          <w:color w:val="000000"/>
        </w:rPr>
        <w:t xml:space="preserve">1. Разрешенное использование земельных участков и объектов капитального строительства может быть следующих видов: </w:t>
      </w:r>
    </w:p>
    <w:p w:rsidR="003D2783" w:rsidRPr="00B02DF2" w:rsidRDefault="003D2783" w:rsidP="005169DA">
      <w:pPr>
        <w:ind w:firstLine="567"/>
        <w:rPr>
          <w:color w:val="000000"/>
        </w:rPr>
      </w:pPr>
      <w:r w:rsidRPr="00B02DF2">
        <w:rPr>
          <w:color w:val="000000"/>
        </w:rPr>
        <w:t>- основные виды разрешенного использования;</w:t>
      </w:r>
    </w:p>
    <w:p w:rsidR="003D2783" w:rsidRPr="00B02DF2" w:rsidRDefault="003D2783" w:rsidP="005169DA">
      <w:pPr>
        <w:ind w:firstLine="567"/>
        <w:rPr>
          <w:color w:val="000000"/>
        </w:rPr>
      </w:pPr>
      <w:r w:rsidRPr="00B02DF2">
        <w:rPr>
          <w:color w:val="000000"/>
        </w:rPr>
        <w:t xml:space="preserve">- условно разрешенные виды использования; </w:t>
      </w:r>
    </w:p>
    <w:p w:rsidR="003D2783" w:rsidRPr="00B02DF2" w:rsidRDefault="003D2783" w:rsidP="005169DA">
      <w:pPr>
        <w:ind w:firstLine="567"/>
        <w:rPr>
          <w:color w:val="000000"/>
        </w:rPr>
      </w:pPr>
      <w:r w:rsidRPr="00B02DF2">
        <w:rPr>
          <w:color w:val="000000"/>
        </w:rPr>
        <w:t xml:space="preserve">- вспомогательные </w:t>
      </w:r>
      <w:r w:rsidRPr="00B02DF2">
        <w:rPr>
          <w:color w:val="000000"/>
        </w:rPr>
        <w:tab/>
        <w:t xml:space="preserve">виды </w:t>
      </w:r>
      <w:r w:rsidRPr="00B02DF2">
        <w:rPr>
          <w:color w:val="000000"/>
        </w:rPr>
        <w:tab/>
        <w:t xml:space="preserve">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3D2783" w:rsidRPr="00B02DF2" w:rsidRDefault="003D2783" w:rsidP="005169DA">
      <w:pPr>
        <w:autoSpaceDE w:val="0"/>
        <w:autoSpaceDN w:val="0"/>
        <w:adjustRightInd w:val="0"/>
        <w:ind w:firstLine="567"/>
        <w:rPr>
          <w:color w:val="000000"/>
          <w:lang w:eastAsia="ru-RU"/>
        </w:rPr>
      </w:pPr>
      <w:r w:rsidRPr="00B02DF2">
        <w:rPr>
          <w:color w:val="000000"/>
        </w:rPr>
        <w:t xml:space="preserve">2. Виды разрешенного использования (далее - ВРИ) земельных участков в настоящих Правилах определяются в соответствии с приказом </w:t>
      </w:r>
      <w:proofErr w:type="spellStart"/>
      <w:r w:rsidRPr="00B02DF2">
        <w:rPr>
          <w:color w:val="000000"/>
          <w:lang w:eastAsia="ru-RU"/>
        </w:rPr>
        <w:t>Росреестра</w:t>
      </w:r>
      <w:proofErr w:type="spellEnd"/>
      <w:r w:rsidRPr="00B02DF2">
        <w:rPr>
          <w:color w:val="000000"/>
          <w:lang w:eastAsia="ru-RU"/>
        </w:rPr>
        <w:t xml:space="preserve"> от 10.11.2020 № П/0412 </w:t>
      </w:r>
      <w:r w:rsidR="001E0E6A">
        <w:rPr>
          <w:color w:val="000000"/>
          <w:lang w:eastAsia="ru-RU"/>
        </w:rPr>
        <w:t xml:space="preserve">                    </w:t>
      </w:r>
      <w:proofErr w:type="gramStart"/>
      <w:r w:rsidR="001E0E6A">
        <w:rPr>
          <w:color w:val="000000"/>
          <w:lang w:eastAsia="ru-RU"/>
        </w:rPr>
        <w:t xml:space="preserve">   </w:t>
      </w:r>
      <w:r w:rsidRPr="00B02DF2">
        <w:rPr>
          <w:color w:val="000000"/>
          <w:lang w:eastAsia="ru-RU"/>
        </w:rPr>
        <w:t>«</w:t>
      </w:r>
      <w:proofErr w:type="gramEnd"/>
      <w:r w:rsidRPr="00B02DF2">
        <w:rPr>
          <w:color w:val="000000"/>
          <w:lang w:eastAsia="ru-RU"/>
        </w:rPr>
        <w:t>Об утверждении классификатора видов разрешенного использования земельных участков»</w:t>
      </w:r>
      <w:r w:rsidR="00096B15">
        <w:rPr>
          <w:color w:val="000000"/>
          <w:lang w:eastAsia="ru-RU"/>
        </w:rPr>
        <w:t xml:space="preserve"> </w:t>
      </w:r>
      <w:r w:rsidR="001E0E6A">
        <w:rPr>
          <w:color w:val="000000"/>
          <w:lang w:eastAsia="ru-RU"/>
        </w:rPr>
        <w:t xml:space="preserve">                  </w:t>
      </w:r>
      <w:r w:rsidR="00096B15">
        <w:rPr>
          <w:color w:val="000000"/>
          <w:lang w:eastAsia="ru-RU"/>
        </w:rPr>
        <w:t>(с последующими изменениями)</w:t>
      </w:r>
      <w:r w:rsidR="00573D27" w:rsidRPr="00B02DF2">
        <w:rPr>
          <w:color w:val="000000"/>
          <w:lang w:eastAsia="ru-RU"/>
        </w:rPr>
        <w:t xml:space="preserve">. </w:t>
      </w:r>
    </w:p>
    <w:p w:rsidR="00D42149" w:rsidRDefault="00D42149" w:rsidP="005169DA">
      <w:pPr>
        <w:autoSpaceDE w:val="0"/>
        <w:autoSpaceDN w:val="0"/>
        <w:adjustRightInd w:val="0"/>
        <w:ind w:firstLine="567"/>
        <w:rPr>
          <w:color w:val="000000"/>
          <w:lang w:eastAsia="ru-RU"/>
        </w:rPr>
      </w:pPr>
    </w:p>
    <w:p w:rsidR="005169DA" w:rsidRDefault="005169DA" w:rsidP="005169DA">
      <w:pPr>
        <w:autoSpaceDE w:val="0"/>
        <w:autoSpaceDN w:val="0"/>
        <w:adjustRightInd w:val="0"/>
        <w:ind w:firstLine="567"/>
        <w:rPr>
          <w:color w:val="000000"/>
          <w:lang w:eastAsia="ru-RU"/>
        </w:rPr>
      </w:pPr>
    </w:p>
    <w:p w:rsidR="005169DA" w:rsidRPr="00B02DF2" w:rsidRDefault="005169DA" w:rsidP="005169DA">
      <w:pPr>
        <w:autoSpaceDE w:val="0"/>
        <w:autoSpaceDN w:val="0"/>
        <w:adjustRightInd w:val="0"/>
        <w:ind w:firstLine="567"/>
        <w:rPr>
          <w:color w:val="000000"/>
          <w:lang w:eastAsia="ru-RU"/>
        </w:rPr>
      </w:pPr>
    </w:p>
    <w:bookmarkEnd w:id="2"/>
    <w:bookmarkEnd w:id="3"/>
    <w:bookmarkEnd w:id="4"/>
    <w:bookmarkEnd w:id="5"/>
    <w:bookmarkEnd w:id="6"/>
    <w:bookmarkEnd w:id="7"/>
    <w:bookmarkEnd w:id="8"/>
    <w:bookmarkEnd w:id="9"/>
    <w:p w:rsidR="00D42149" w:rsidRPr="00B02DF2" w:rsidRDefault="00D42149" w:rsidP="005169DA">
      <w:pPr>
        <w:ind w:firstLine="0"/>
        <w:jc w:val="center"/>
        <w:rPr>
          <w:b/>
          <w:color w:val="000000"/>
        </w:rPr>
      </w:pPr>
      <w:r w:rsidRPr="00B02DF2">
        <w:rPr>
          <w:b/>
          <w:color w:val="000000"/>
        </w:rPr>
        <w:lastRenderedPageBreak/>
        <w:t>Классификатор видов разрешённого использования, используемых в настоящих Правилах землепользования и застройки</w:t>
      </w:r>
    </w:p>
    <w:p w:rsidR="00D42149" w:rsidRPr="00B02DF2" w:rsidRDefault="00D42149" w:rsidP="005169DA">
      <w:pPr>
        <w:tabs>
          <w:tab w:val="left" w:pos="851"/>
        </w:tabs>
        <w:ind w:firstLine="567"/>
        <w:rPr>
          <w:b/>
          <w:color w:val="000000"/>
          <w:szCs w:val="24"/>
        </w:rPr>
      </w:pPr>
    </w:p>
    <w:p w:rsidR="00D42149" w:rsidRDefault="00D42149" w:rsidP="005169DA">
      <w:pPr>
        <w:tabs>
          <w:tab w:val="left" w:pos="851"/>
          <w:tab w:val="left" w:pos="993"/>
        </w:tabs>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В настоящих Правилах землепользования и застройки могут использоваться следующие виды разрешённого использования, указанные в Классификаторе видов разрешенного использования земельных участков:</w:t>
      </w:r>
    </w:p>
    <w:p w:rsidR="002372E2" w:rsidRDefault="002372E2" w:rsidP="005169DA">
      <w:pPr>
        <w:tabs>
          <w:tab w:val="left" w:pos="851"/>
          <w:tab w:val="left" w:pos="993"/>
        </w:tabs>
        <w:autoSpaceDE w:val="0"/>
        <w:autoSpaceDN w:val="0"/>
        <w:adjustRightInd w:val="0"/>
        <w:ind w:firstLine="567"/>
        <w:rPr>
          <w:rFonts w:eastAsia="Times New Roman"/>
          <w:color w:val="000000"/>
          <w:szCs w:val="24"/>
          <w:lang w:eastAsia="ru-RU"/>
        </w:rPr>
      </w:pPr>
    </w:p>
    <w:p w:rsidR="002372E2" w:rsidRDefault="002372E2" w:rsidP="005169DA">
      <w:pPr>
        <w:tabs>
          <w:tab w:val="left" w:pos="851"/>
          <w:tab w:val="left" w:pos="993"/>
        </w:tabs>
        <w:autoSpaceDE w:val="0"/>
        <w:autoSpaceDN w:val="0"/>
        <w:adjustRightInd w:val="0"/>
        <w:ind w:firstLine="567"/>
        <w:rPr>
          <w:rFonts w:eastAsia="Times New Roman"/>
          <w:color w:val="000000"/>
          <w:szCs w:val="24"/>
          <w:lang w:eastAsia="ru-RU"/>
        </w:rPr>
      </w:pPr>
    </w:p>
    <w:p w:rsidR="00E13A54" w:rsidRPr="00B02DF2" w:rsidRDefault="00E13A54" w:rsidP="005169DA">
      <w:pPr>
        <w:tabs>
          <w:tab w:val="left" w:pos="851"/>
          <w:tab w:val="left" w:pos="993"/>
        </w:tabs>
        <w:autoSpaceDE w:val="0"/>
        <w:autoSpaceDN w:val="0"/>
        <w:adjustRightInd w:val="0"/>
        <w:ind w:firstLine="567"/>
        <w:rPr>
          <w:rFonts w:eastAsia="Times New Roman"/>
          <w:color w:val="000000"/>
          <w:szCs w:val="24"/>
          <w:lang w:eastAsia="ru-RU"/>
        </w:rPr>
      </w:pPr>
    </w:p>
    <w:p w:rsidR="00D42149" w:rsidRPr="00B02DF2" w:rsidRDefault="00D42149" w:rsidP="00D42149">
      <w:pPr>
        <w:ind w:firstLine="0"/>
        <w:jc w:val="right"/>
        <w:rPr>
          <w:color w:val="000000"/>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6016"/>
        <w:gridCol w:w="1560"/>
      </w:tblGrid>
      <w:tr w:rsidR="00D42149" w:rsidRPr="00B02DF2" w:rsidTr="00E13A54">
        <w:tc>
          <w:tcPr>
            <w:tcW w:w="2551" w:type="dxa"/>
          </w:tcPr>
          <w:p w:rsidR="00D42149" w:rsidRPr="00B02DF2" w:rsidRDefault="00D42149" w:rsidP="00D42149">
            <w:pPr>
              <w:autoSpaceDE w:val="0"/>
              <w:autoSpaceDN w:val="0"/>
              <w:adjustRightInd w:val="0"/>
              <w:ind w:firstLine="0"/>
              <w:jc w:val="center"/>
              <w:rPr>
                <w:rFonts w:eastAsia="Times New Roman"/>
                <w:color w:val="000000"/>
                <w:sz w:val="23"/>
                <w:szCs w:val="23"/>
                <w:lang w:eastAsia="ru-RU"/>
              </w:rPr>
            </w:pPr>
            <w:bookmarkStart w:id="14" w:name="_Hlk140848836"/>
            <w:r w:rsidRPr="00B02DF2">
              <w:rPr>
                <w:rFonts w:eastAsia="Times New Roman"/>
                <w:color w:val="000000"/>
                <w:sz w:val="23"/>
                <w:szCs w:val="23"/>
                <w:lang w:eastAsia="ru-RU"/>
              </w:rPr>
              <w:t>Наименование вида разрешенного использования земельного участка</w:t>
            </w:r>
          </w:p>
        </w:tc>
        <w:tc>
          <w:tcPr>
            <w:tcW w:w="6016" w:type="dxa"/>
          </w:tcPr>
          <w:p w:rsidR="00D42149" w:rsidRPr="00B02DF2" w:rsidRDefault="00D42149" w:rsidP="00D42149">
            <w:pPr>
              <w:autoSpaceDE w:val="0"/>
              <w:autoSpaceDN w:val="0"/>
              <w:adjustRightInd w:val="0"/>
              <w:ind w:firstLine="0"/>
              <w:jc w:val="center"/>
              <w:rPr>
                <w:rFonts w:eastAsia="Times New Roman"/>
                <w:color w:val="000000"/>
                <w:sz w:val="23"/>
                <w:szCs w:val="23"/>
                <w:lang w:eastAsia="ru-RU"/>
              </w:rPr>
            </w:pPr>
            <w:r w:rsidRPr="00B02DF2">
              <w:rPr>
                <w:rFonts w:eastAsia="Times New Roman"/>
                <w:color w:val="000000"/>
                <w:sz w:val="23"/>
                <w:szCs w:val="23"/>
                <w:lang w:eastAsia="ru-RU"/>
              </w:rPr>
              <w:t>Описание вида</w:t>
            </w:r>
          </w:p>
          <w:p w:rsidR="00D42149" w:rsidRPr="00B02DF2" w:rsidRDefault="00D42149" w:rsidP="00D42149">
            <w:pPr>
              <w:autoSpaceDE w:val="0"/>
              <w:autoSpaceDN w:val="0"/>
              <w:adjustRightInd w:val="0"/>
              <w:ind w:firstLine="0"/>
              <w:jc w:val="center"/>
              <w:rPr>
                <w:rFonts w:eastAsia="Times New Roman"/>
                <w:color w:val="000000"/>
                <w:sz w:val="23"/>
                <w:szCs w:val="23"/>
                <w:lang w:eastAsia="ru-RU"/>
              </w:rPr>
            </w:pPr>
            <w:r w:rsidRPr="00B02DF2">
              <w:rPr>
                <w:rFonts w:eastAsia="Times New Roman"/>
                <w:color w:val="000000"/>
                <w:sz w:val="23"/>
                <w:szCs w:val="23"/>
                <w:lang w:eastAsia="ru-RU"/>
              </w:rPr>
              <w:t xml:space="preserve"> разрешенного использования земельного участка</w:t>
            </w:r>
          </w:p>
        </w:tc>
        <w:tc>
          <w:tcPr>
            <w:tcW w:w="1560" w:type="dxa"/>
          </w:tcPr>
          <w:p w:rsidR="00D42149" w:rsidRPr="00B02DF2" w:rsidRDefault="00D42149" w:rsidP="00E13A54">
            <w:pPr>
              <w:autoSpaceDE w:val="0"/>
              <w:autoSpaceDN w:val="0"/>
              <w:adjustRightInd w:val="0"/>
              <w:ind w:left="-62" w:right="-62" w:firstLine="0"/>
              <w:jc w:val="center"/>
              <w:rPr>
                <w:rFonts w:eastAsia="Times New Roman"/>
                <w:color w:val="000000"/>
                <w:sz w:val="23"/>
                <w:szCs w:val="23"/>
                <w:lang w:eastAsia="ru-RU"/>
              </w:rPr>
            </w:pPr>
            <w:r w:rsidRPr="00B02DF2">
              <w:rPr>
                <w:rFonts w:eastAsia="Times New Roman"/>
                <w:color w:val="000000"/>
                <w:sz w:val="23"/>
                <w:szCs w:val="23"/>
                <w:lang w:eastAsia="ru-RU"/>
              </w:rPr>
              <w:t>Код (числовое обозначение) вида разрешенного использования земельного участка</w:t>
            </w:r>
          </w:p>
        </w:tc>
      </w:tr>
      <w:tr w:rsidR="00D42149" w:rsidRPr="00B02DF2" w:rsidTr="00E13A54">
        <w:tc>
          <w:tcPr>
            <w:tcW w:w="2551" w:type="dxa"/>
          </w:tcPr>
          <w:p w:rsidR="00D42149" w:rsidRPr="00B02DF2" w:rsidRDefault="00D42149" w:rsidP="00D42149">
            <w:pPr>
              <w:autoSpaceDE w:val="0"/>
              <w:autoSpaceDN w:val="0"/>
              <w:adjustRightInd w:val="0"/>
              <w:ind w:firstLine="0"/>
              <w:jc w:val="center"/>
              <w:rPr>
                <w:rFonts w:eastAsia="Times New Roman"/>
                <w:color w:val="000000"/>
                <w:sz w:val="23"/>
                <w:szCs w:val="23"/>
                <w:lang w:eastAsia="ru-RU"/>
              </w:rPr>
            </w:pPr>
            <w:r w:rsidRPr="00B02DF2">
              <w:rPr>
                <w:rFonts w:eastAsia="Times New Roman"/>
                <w:color w:val="000000"/>
                <w:sz w:val="23"/>
                <w:szCs w:val="23"/>
                <w:lang w:eastAsia="ru-RU"/>
              </w:rPr>
              <w:t>1</w:t>
            </w:r>
          </w:p>
        </w:tc>
        <w:tc>
          <w:tcPr>
            <w:tcW w:w="6016" w:type="dxa"/>
          </w:tcPr>
          <w:p w:rsidR="00D42149" w:rsidRPr="00B02DF2" w:rsidRDefault="00D42149" w:rsidP="00D42149">
            <w:pPr>
              <w:autoSpaceDE w:val="0"/>
              <w:autoSpaceDN w:val="0"/>
              <w:adjustRightInd w:val="0"/>
              <w:ind w:firstLine="0"/>
              <w:jc w:val="center"/>
              <w:rPr>
                <w:rFonts w:eastAsia="Times New Roman"/>
                <w:color w:val="000000"/>
                <w:sz w:val="23"/>
                <w:szCs w:val="23"/>
                <w:lang w:eastAsia="ru-RU"/>
              </w:rPr>
            </w:pPr>
            <w:r w:rsidRPr="00B02DF2">
              <w:rPr>
                <w:rFonts w:eastAsia="Times New Roman"/>
                <w:color w:val="000000"/>
                <w:sz w:val="23"/>
                <w:szCs w:val="23"/>
                <w:lang w:eastAsia="ru-RU"/>
              </w:rPr>
              <w:t>2</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Сельскохозяйственное использование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B02DF2">
                <w:rPr>
                  <w:rFonts w:eastAsia="Times New Roman"/>
                  <w:color w:val="000000"/>
                  <w:sz w:val="23"/>
                  <w:szCs w:val="23"/>
                  <w:lang w:eastAsia="ru-RU"/>
                </w:rPr>
                <w:t>кодами 1.1</w:t>
              </w:r>
            </w:hyperlink>
            <w:r w:rsidRPr="00B02DF2">
              <w:rPr>
                <w:rFonts w:eastAsia="Times New Roman"/>
                <w:color w:val="000000"/>
                <w:sz w:val="23"/>
                <w:szCs w:val="23"/>
                <w:lang w:eastAsia="ru-RU"/>
              </w:rPr>
              <w:t xml:space="preserve"> - </w:t>
            </w:r>
            <w:hyperlink w:anchor="P126">
              <w:r w:rsidRPr="00B02DF2">
                <w:rPr>
                  <w:rFonts w:eastAsia="Times New Roman"/>
                  <w:color w:val="000000"/>
                  <w:sz w:val="23"/>
                  <w:szCs w:val="23"/>
                  <w:lang w:eastAsia="ru-RU"/>
                </w:rPr>
                <w:t>1.20</w:t>
              </w:r>
            </w:hyperlink>
            <w:r w:rsidRPr="00B02DF2">
              <w:rPr>
                <w:rFonts w:eastAsia="Times New Roman"/>
                <w:color w:val="000000"/>
                <w:sz w:val="23"/>
                <w:szCs w:val="23"/>
                <w:lang w:eastAsia="ru-RU"/>
              </w:rPr>
              <w:t>, в том числе размещение зданий и сооружений, используемых для хранения и переработки сельскохозяйственной продукции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Растениеводство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выращиванием сельскохозяйственных культур.</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r w:rsidRPr="00B02DF2">
                <w:rPr>
                  <w:rFonts w:eastAsia="Times New Roman"/>
                  <w:color w:val="000000"/>
                  <w:sz w:val="23"/>
                  <w:szCs w:val="23"/>
                  <w:lang w:eastAsia="ru-RU"/>
                </w:rPr>
                <w:t>кодами 1.2</w:t>
              </w:r>
            </w:hyperlink>
            <w:r w:rsidRPr="00B02DF2">
              <w:rPr>
                <w:rFonts w:eastAsia="Times New Roman"/>
                <w:color w:val="000000"/>
                <w:sz w:val="23"/>
                <w:szCs w:val="23"/>
                <w:lang w:eastAsia="ru-RU"/>
              </w:rPr>
              <w:t xml:space="preserve"> - </w:t>
            </w:r>
            <w:hyperlink w:anchor="P70">
              <w:r w:rsidRPr="00B02DF2">
                <w:rPr>
                  <w:rFonts w:eastAsia="Times New Roman"/>
                  <w:color w:val="000000"/>
                  <w:sz w:val="23"/>
                  <w:szCs w:val="23"/>
                  <w:lang w:eastAsia="ru-RU"/>
                </w:rPr>
                <w:t>1.6</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15" w:name="P51"/>
            <w:bookmarkEnd w:id="15"/>
            <w:r w:rsidRPr="00B02DF2">
              <w:rPr>
                <w:rFonts w:eastAsia="Times New Roman"/>
                <w:color w:val="000000"/>
                <w:sz w:val="23"/>
                <w:szCs w:val="23"/>
                <w:lang w:eastAsia="ru-RU"/>
              </w:rPr>
              <w:t>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зерновых и иных сельскохозяйственных культур</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16" w:name="P54"/>
            <w:bookmarkEnd w:id="16"/>
            <w:r w:rsidRPr="00B02DF2">
              <w:rPr>
                <w:rFonts w:eastAsia="Times New Roman"/>
                <w:color w:val="000000"/>
                <w:sz w:val="23"/>
                <w:szCs w:val="23"/>
                <w:lang w:eastAsia="ru-RU"/>
              </w:rPr>
              <w:t>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Овощеводство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тонизирующих, лекарственных, цветочных культур</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Садоводство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1.5</w:t>
            </w:r>
          </w:p>
        </w:tc>
      </w:tr>
      <w:tr w:rsidR="00D42149" w:rsidRPr="00B02DF2" w:rsidTr="00E13A54">
        <w:tblPrEx>
          <w:tblBorders>
            <w:insideH w:val="nil"/>
          </w:tblBorders>
        </w:tblPrEx>
        <w:tc>
          <w:tcPr>
            <w:tcW w:w="2551"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Виноградарство</w:t>
            </w:r>
          </w:p>
        </w:tc>
        <w:tc>
          <w:tcPr>
            <w:tcW w:w="6016"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Возделывание винограда на </w:t>
            </w:r>
            <w:proofErr w:type="spellStart"/>
            <w:r w:rsidRPr="00B02DF2">
              <w:rPr>
                <w:rFonts w:eastAsia="Times New Roman"/>
                <w:color w:val="000000"/>
                <w:sz w:val="23"/>
                <w:szCs w:val="23"/>
                <w:lang w:eastAsia="ru-RU"/>
              </w:rPr>
              <w:t>виноградопригодных</w:t>
            </w:r>
            <w:proofErr w:type="spellEnd"/>
            <w:r w:rsidRPr="00B02DF2">
              <w:rPr>
                <w:rFonts w:eastAsia="Times New Roman"/>
                <w:color w:val="000000"/>
                <w:sz w:val="23"/>
                <w:szCs w:val="23"/>
                <w:lang w:eastAsia="ru-RU"/>
              </w:rPr>
              <w:t xml:space="preserve"> землях</w:t>
            </w:r>
          </w:p>
        </w:tc>
        <w:tc>
          <w:tcPr>
            <w:tcW w:w="1560"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1.5.1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льна и конопли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17" w:name="P70"/>
            <w:bookmarkEnd w:id="17"/>
            <w:r w:rsidRPr="00B02DF2">
              <w:rPr>
                <w:rFonts w:eastAsia="Times New Roman"/>
                <w:color w:val="000000"/>
                <w:sz w:val="23"/>
                <w:szCs w:val="23"/>
                <w:lang w:eastAsia="ru-RU"/>
              </w:rPr>
              <w:t>1.6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Животноводство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79">
              <w:r w:rsidRPr="00B02DF2">
                <w:rPr>
                  <w:rFonts w:eastAsia="Times New Roman"/>
                  <w:color w:val="000000"/>
                  <w:sz w:val="23"/>
                  <w:szCs w:val="23"/>
                  <w:lang w:eastAsia="ru-RU"/>
                </w:rPr>
                <w:t>кодами 1.8</w:t>
              </w:r>
            </w:hyperlink>
            <w:r w:rsidRPr="00B02DF2">
              <w:rPr>
                <w:rFonts w:eastAsia="Times New Roman"/>
                <w:color w:val="000000"/>
                <w:sz w:val="23"/>
                <w:szCs w:val="23"/>
                <w:lang w:eastAsia="ru-RU"/>
              </w:rPr>
              <w:t xml:space="preserve"> - </w:t>
            </w:r>
            <w:hyperlink w:anchor="P94">
              <w:r w:rsidRPr="00B02DF2">
                <w:rPr>
                  <w:rFonts w:eastAsia="Times New Roman"/>
                  <w:color w:val="000000"/>
                  <w:sz w:val="23"/>
                  <w:szCs w:val="23"/>
                  <w:lang w:eastAsia="ru-RU"/>
                </w:rPr>
                <w:t>1.11</w:t>
              </w:r>
            </w:hyperlink>
            <w:r w:rsidRPr="00B02DF2">
              <w:rPr>
                <w:rFonts w:eastAsia="Times New Roman"/>
                <w:color w:val="000000"/>
                <w:sz w:val="23"/>
                <w:szCs w:val="23"/>
                <w:lang w:eastAsia="ru-RU"/>
              </w:rPr>
              <w:t xml:space="preserve">, </w:t>
            </w:r>
            <w:hyperlink w:anchor="P110">
              <w:r w:rsidRPr="00B02DF2">
                <w:rPr>
                  <w:rFonts w:eastAsia="Times New Roman"/>
                  <w:color w:val="000000"/>
                  <w:sz w:val="23"/>
                  <w:szCs w:val="23"/>
                  <w:lang w:eastAsia="ru-RU"/>
                </w:rPr>
                <w:t>1.15</w:t>
              </w:r>
            </w:hyperlink>
            <w:r w:rsidRPr="00B02DF2">
              <w:rPr>
                <w:rFonts w:eastAsia="Times New Roman"/>
                <w:color w:val="000000"/>
                <w:sz w:val="23"/>
                <w:szCs w:val="23"/>
                <w:lang w:eastAsia="ru-RU"/>
              </w:rPr>
              <w:t xml:space="preserve">, </w:t>
            </w:r>
            <w:hyperlink w:anchor="P123">
              <w:r w:rsidRPr="00B02DF2">
                <w:rPr>
                  <w:rFonts w:eastAsia="Times New Roman"/>
                  <w:color w:val="000000"/>
                  <w:sz w:val="23"/>
                  <w:szCs w:val="23"/>
                  <w:lang w:eastAsia="ru-RU"/>
                </w:rPr>
                <w:t>1.19</w:t>
              </w:r>
            </w:hyperlink>
            <w:r w:rsidRPr="00B02DF2">
              <w:rPr>
                <w:rFonts w:eastAsia="Times New Roman"/>
                <w:color w:val="000000"/>
                <w:sz w:val="23"/>
                <w:szCs w:val="23"/>
                <w:lang w:eastAsia="ru-RU"/>
              </w:rPr>
              <w:t xml:space="preserve">, </w:t>
            </w:r>
            <w:hyperlink w:anchor="P126">
              <w:r w:rsidRPr="00B02DF2">
                <w:rPr>
                  <w:rFonts w:eastAsia="Times New Roman"/>
                  <w:color w:val="000000"/>
                  <w:sz w:val="23"/>
                  <w:szCs w:val="23"/>
                  <w:lang w:eastAsia="ru-RU"/>
                </w:rPr>
                <w:t>1.20</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Скотоводство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разведение племенных животных, производство и использование племенной продукции (материала)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18" w:name="P79"/>
            <w:bookmarkEnd w:id="18"/>
            <w:r w:rsidRPr="00B02DF2">
              <w:rPr>
                <w:rFonts w:eastAsia="Times New Roman"/>
                <w:color w:val="000000"/>
                <w:sz w:val="23"/>
                <w:szCs w:val="23"/>
                <w:lang w:eastAsia="ru-RU"/>
              </w:rPr>
              <w:t>1.8</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Звероводство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разведением в неволе ценных пушных зверей;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разведение племенных животных, производство и использование племенной продукции (материала)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1.9</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Птицеводство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разведением домашних пород птиц, в том числе водоплавающих;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разведение племенных животных, производство и использование племенной продукции (материала)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Свиноводство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разведением свиней;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разведение племенных животных, производство и </w:t>
            </w:r>
            <w:r w:rsidRPr="00B02DF2">
              <w:rPr>
                <w:rFonts w:eastAsia="Times New Roman"/>
                <w:color w:val="000000"/>
                <w:sz w:val="23"/>
                <w:szCs w:val="23"/>
                <w:lang w:eastAsia="ru-RU"/>
              </w:rPr>
              <w:lastRenderedPageBreak/>
              <w:t>использование племенной продукции (материала)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19" w:name="P94"/>
            <w:bookmarkEnd w:id="19"/>
            <w:r w:rsidRPr="00B02DF2">
              <w:rPr>
                <w:rFonts w:eastAsia="Times New Roman"/>
                <w:color w:val="000000"/>
                <w:sz w:val="23"/>
                <w:szCs w:val="23"/>
                <w:lang w:eastAsia="ru-RU"/>
              </w:rPr>
              <w:lastRenderedPageBreak/>
              <w:t>1.11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Пчеловодство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ульев, иных объектов и оборудования, необходимого для пчеловодства и разведениях иных полезных насекомых;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используемых для хранения и первичной переработки продукции пчеловодства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Рыбоводство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B02DF2">
              <w:rPr>
                <w:rFonts w:eastAsia="Times New Roman"/>
                <w:color w:val="000000"/>
                <w:sz w:val="23"/>
                <w:szCs w:val="23"/>
                <w:lang w:eastAsia="ru-RU"/>
              </w:rPr>
              <w:t>аквакультуры</w:t>
            </w:r>
            <w:proofErr w:type="spellEnd"/>
            <w:r w:rsidRPr="00B02DF2">
              <w:rPr>
                <w:rFonts w:eastAsia="Times New Roman"/>
                <w:color w:val="000000"/>
                <w:sz w:val="23"/>
                <w:szCs w:val="23"/>
                <w:lang w:eastAsia="ru-RU"/>
              </w:rPr>
              <w:t>);</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сооружений, оборудования, необходимых для осуществления рыбоводства (</w:t>
            </w:r>
            <w:proofErr w:type="spellStart"/>
            <w:r w:rsidRPr="00B02DF2">
              <w:rPr>
                <w:rFonts w:eastAsia="Times New Roman"/>
                <w:color w:val="000000"/>
                <w:sz w:val="23"/>
                <w:szCs w:val="23"/>
                <w:lang w:eastAsia="ru-RU"/>
              </w:rPr>
              <w:t>аквакультуры</w:t>
            </w:r>
            <w:proofErr w:type="spellEnd"/>
            <w:r w:rsidRPr="00B02DF2">
              <w:rPr>
                <w:rFonts w:eastAsia="Times New Roman"/>
                <w:color w:val="000000"/>
                <w:sz w:val="23"/>
                <w:szCs w:val="23"/>
                <w:lang w:eastAsia="ru-RU"/>
              </w:rPr>
              <w:t>)</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Научное обеспечение сельского хозяйства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коллекций генетических ресурсов растений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Хранение и переработка сельскохозяйственной продукции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0" w:name="P110"/>
            <w:bookmarkEnd w:id="20"/>
            <w:r w:rsidRPr="00B02DF2">
              <w:rPr>
                <w:rFonts w:eastAsia="Times New Roman"/>
                <w:color w:val="000000"/>
                <w:sz w:val="23"/>
                <w:szCs w:val="23"/>
                <w:lang w:eastAsia="ru-RU"/>
              </w:rPr>
              <w:t>1.15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Ведение личного подсобного хозяйства на полевых участках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Производство сельскохозяйственной продукции без права возведения объектов капитального строительства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Питомники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необходимых для указанных видов сельскохозяйственного производства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сельскохозяйственного производства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1.18</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Сенокошение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Кошение трав, сбор и заготовка сена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1" w:name="P123"/>
            <w:bookmarkEnd w:id="21"/>
            <w:r w:rsidRPr="00B02DF2">
              <w:rPr>
                <w:rFonts w:eastAsia="Times New Roman"/>
                <w:color w:val="000000"/>
                <w:sz w:val="23"/>
                <w:szCs w:val="23"/>
                <w:lang w:eastAsia="ru-RU"/>
              </w:rPr>
              <w:t>1.19</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Выпас сельскохозяйственных животных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Выпас сельскохозяйственных животных</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2" w:name="P126"/>
            <w:bookmarkEnd w:id="22"/>
            <w:r w:rsidRPr="00B02DF2">
              <w:rPr>
                <w:rFonts w:eastAsia="Times New Roman"/>
                <w:color w:val="000000"/>
                <w:sz w:val="23"/>
                <w:szCs w:val="23"/>
                <w:lang w:eastAsia="ru-RU"/>
              </w:rPr>
              <w:t>1.20</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Жилая застройка</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жилых домов различного вида.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B02DF2">
                <w:rPr>
                  <w:rFonts w:eastAsia="Times New Roman"/>
                  <w:color w:val="000000"/>
                  <w:sz w:val="23"/>
                  <w:szCs w:val="23"/>
                  <w:lang w:eastAsia="ru-RU"/>
                </w:rPr>
                <w:t>кодами 2.1</w:t>
              </w:r>
            </w:hyperlink>
            <w:r w:rsidRPr="00B02DF2">
              <w:rPr>
                <w:rFonts w:eastAsia="Times New Roman"/>
                <w:color w:val="000000"/>
                <w:sz w:val="23"/>
                <w:szCs w:val="23"/>
                <w:lang w:eastAsia="ru-RU"/>
              </w:rPr>
              <w:t xml:space="preserve"> - </w:t>
            </w:r>
            <w:hyperlink w:anchor="P151">
              <w:r w:rsidRPr="00B02DF2">
                <w:rPr>
                  <w:rFonts w:eastAsia="Times New Roman"/>
                  <w:color w:val="000000"/>
                  <w:sz w:val="23"/>
                  <w:szCs w:val="23"/>
                  <w:lang w:eastAsia="ru-RU"/>
                </w:rPr>
                <w:t>2.3</w:t>
              </w:r>
            </w:hyperlink>
            <w:r w:rsidRPr="00B02DF2">
              <w:rPr>
                <w:rFonts w:eastAsia="Times New Roman"/>
                <w:color w:val="000000"/>
                <w:sz w:val="23"/>
                <w:szCs w:val="23"/>
                <w:lang w:eastAsia="ru-RU"/>
              </w:rPr>
              <w:t xml:space="preserve">, </w:t>
            </w:r>
            <w:hyperlink w:anchor="P163">
              <w:r w:rsidRPr="00B02DF2">
                <w:rPr>
                  <w:rFonts w:eastAsia="Times New Roman"/>
                  <w:color w:val="000000"/>
                  <w:sz w:val="23"/>
                  <w:szCs w:val="23"/>
                  <w:lang w:eastAsia="ru-RU"/>
                </w:rPr>
                <w:t>2.5</w:t>
              </w:r>
            </w:hyperlink>
            <w:r w:rsidRPr="00B02DF2">
              <w:rPr>
                <w:rFonts w:eastAsia="Times New Roman"/>
                <w:color w:val="000000"/>
                <w:sz w:val="23"/>
                <w:szCs w:val="23"/>
                <w:lang w:eastAsia="ru-RU"/>
              </w:rPr>
              <w:t xml:space="preserve"> - </w:t>
            </w:r>
            <w:hyperlink w:anchor="P177">
              <w:r w:rsidRPr="00B02DF2">
                <w:rPr>
                  <w:rFonts w:eastAsia="Times New Roman"/>
                  <w:color w:val="000000"/>
                  <w:sz w:val="23"/>
                  <w:szCs w:val="23"/>
                  <w:lang w:eastAsia="ru-RU"/>
                </w:rPr>
                <w:t>2.7.1</w:t>
              </w:r>
            </w:hyperlink>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2.0</w:t>
            </w:r>
          </w:p>
        </w:tc>
      </w:tr>
      <w:tr w:rsidR="00D42149" w:rsidRPr="00B02DF2" w:rsidTr="00E13A54">
        <w:tblPrEx>
          <w:tblBorders>
            <w:insideH w:val="nil"/>
          </w:tblBorders>
        </w:tblPrEx>
        <w:tc>
          <w:tcPr>
            <w:tcW w:w="2551"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Для индивидуального жилищного строительства</w:t>
            </w:r>
          </w:p>
        </w:tc>
        <w:tc>
          <w:tcPr>
            <w:tcW w:w="6016"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сельскохозяйственных культур;</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гаражей для собственных нужд и хозяйственных построек</w:t>
            </w:r>
          </w:p>
        </w:tc>
        <w:tc>
          <w:tcPr>
            <w:tcW w:w="1560"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3" w:name="P136"/>
            <w:bookmarkEnd w:id="23"/>
            <w:r w:rsidRPr="00B02DF2">
              <w:rPr>
                <w:rFonts w:eastAsia="Times New Roman"/>
                <w:color w:val="000000"/>
                <w:sz w:val="23"/>
                <w:szCs w:val="23"/>
                <w:lang w:eastAsia="ru-RU"/>
              </w:rPr>
              <w:t>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Малоэтажная многоквартирная жилая застройка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малоэтажных многоквартирных домов (многоквартирные дома высотой до 4 этажей, включая мансардный);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спортивных и детских площадок, площадок для отдыха;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Для ведения личного подсобного хозяйства (приусадебный земельный участок)</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жилого дома, указанного в описании вида разрешенного использования с </w:t>
            </w:r>
            <w:hyperlink w:anchor="P136">
              <w:r w:rsidRPr="00B02DF2">
                <w:rPr>
                  <w:rFonts w:eastAsia="Times New Roman"/>
                  <w:color w:val="000000"/>
                  <w:sz w:val="23"/>
                  <w:szCs w:val="23"/>
                  <w:lang w:eastAsia="ru-RU"/>
                </w:rPr>
                <w:t>кодом 2.1</w:t>
              </w:r>
            </w:hyperlink>
            <w:r w:rsidRPr="00B02DF2">
              <w:rPr>
                <w:rFonts w:eastAsia="Times New Roman"/>
                <w:color w:val="000000"/>
                <w:sz w:val="23"/>
                <w:szCs w:val="23"/>
                <w:lang w:eastAsia="ru-RU"/>
              </w:rPr>
              <w:t>;</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производство сельскохозяйственной продукции;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гаража и иных вспомогательных сооружений;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содержание сельскохозяйственных животных</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2.2</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Блокированная жилая застройка</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4" w:name="P151"/>
            <w:bookmarkEnd w:id="24"/>
            <w:r w:rsidRPr="00B02DF2">
              <w:rPr>
                <w:rFonts w:eastAsia="Times New Roman"/>
                <w:color w:val="000000"/>
                <w:sz w:val="23"/>
                <w:szCs w:val="23"/>
                <w:lang w:eastAsia="ru-RU"/>
              </w:rPr>
              <w:t>2.3</w:t>
            </w:r>
          </w:p>
        </w:tc>
      </w:tr>
      <w:tr w:rsidR="00D42149" w:rsidRPr="00B02DF2" w:rsidTr="00E13A54">
        <w:tblPrEx>
          <w:tblBorders>
            <w:insideH w:val="nil"/>
          </w:tblBorders>
        </w:tblPrEx>
        <w:tc>
          <w:tcPr>
            <w:tcW w:w="2551" w:type="dxa"/>
            <w:tcBorders>
              <w:top w:val="single" w:sz="4" w:space="0" w:color="auto"/>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Передвижное жилье</w:t>
            </w:r>
          </w:p>
        </w:tc>
        <w:tc>
          <w:tcPr>
            <w:tcW w:w="6016" w:type="dxa"/>
            <w:tcBorders>
              <w:top w:val="single" w:sz="4" w:space="0" w:color="auto"/>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60" w:type="dxa"/>
            <w:tcBorders>
              <w:top w:val="single" w:sz="4" w:space="0" w:color="auto"/>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proofErr w:type="spellStart"/>
            <w:r w:rsidRPr="00B02DF2">
              <w:rPr>
                <w:rFonts w:eastAsia="Times New Roman"/>
                <w:color w:val="000000"/>
                <w:sz w:val="23"/>
                <w:szCs w:val="23"/>
                <w:lang w:eastAsia="ru-RU"/>
              </w:rPr>
              <w:t>Среднеэтажная</w:t>
            </w:r>
            <w:proofErr w:type="spellEnd"/>
            <w:r w:rsidRPr="00B02DF2">
              <w:rPr>
                <w:rFonts w:eastAsia="Times New Roman"/>
                <w:color w:val="000000"/>
                <w:sz w:val="23"/>
                <w:szCs w:val="23"/>
                <w:lang w:eastAsia="ru-RU"/>
              </w:rPr>
              <w:t xml:space="preserve"> жилая застройка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многоквартирных домов этажностью не выше восьми этажей;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благоустройство и озеленение;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подземных гаражей и автостоянок;</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спортивных и детских площадок, площадок для отдыха;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5" w:name="P163"/>
            <w:bookmarkEnd w:id="25"/>
            <w:r w:rsidRPr="00B02DF2">
              <w:rPr>
                <w:rFonts w:eastAsia="Times New Roman"/>
                <w:color w:val="000000"/>
                <w:sz w:val="23"/>
                <w:szCs w:val="23"/>
                <w:lang w:eastAsia="ru-RU"/>
              </w:rPr>
              <w:lastRenderedPageBreak/>
              <w:t>2.5</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Многоэтажная жилая застройка (высотная застройка)</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многоквартирных домов этажностью девять этажей и выше;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благоустройство и озеленение придомовых территорий;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спортивных и детских площадок, хозяйственных площадок и площадок для отдыха;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подземных гаражей и автостоянок;</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Обслуживание жилой застройки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B02DF2">
                <w:rPr>
                  <w:rFonts w:eastAsia="Times New Roman"/>
                  <w:color w:val="000000"/>
                  <w:sz w:val="23"/>
                  <w:szCs w:val="23"/>
                  <w:lang w:eastAsia="ru-RU"/>
                </w:rPr>
                <w:t>кодами 3.1</w:t>
              </w:r>
            </w:hyperlink>
            <w:r w:rsidRPr="00B02DF2">
              <w:rPr>
                <w:rFonts w:eastAsia="Times New Roman"/>
                <w:color w:val="000000"/>
                <w:sz w:val="23"/>
                <w:szCs w:val="23"/>
                <w:lang w:eastAsia="ru-RU"/>
              </w:rPr>
              <w:t xml:space="preserve">, </w:t>
            </w:r>
            <w:hyperlink w:anchor="P198">
              <w:r w:rsidRPr="00B02DF2">
                <w:rPr>
                  <w:rFonts w:eastAsia="Times New Roman"/>
                  <w:color w:val="000000"/>
                  <w:sz w:val="23"/>
                  <w:szCs w:val="23"/>
                  <w:lang w:eastAsia="ru-RU"/>
                </w:rPr>
                <w:t>3.2</w:t>
              </w:r>
            </w:hyperlink>
            <w:r w:rsidRPr="00B02DF2">
              <w:rPr>
                <w:rFonts w:eastAsia="Times New Roman"/>
                <w:color w:val="000000"/>
                <w:sz w:val="23"/>
                <w:szCs w:val="23"/>
                <w:lang w:eastAsia="ru-RU"/>
              </w:rPr>
              <w:t xml:space="preserve">, </w:t>
            </w:r>
            <w:hyperlink w:anchor="P215">
              <w:r w:rsidRPr="00B02DF2">
                <w:rPr>
                  <w:rFonts w:eastAsia="Times New Roman"/>
                  <w:color w:val="000000"/>
                  <w:sz w:val="23"/>
                  <w:szCs w:val="23"/>
                  <w:lang w:eastAsia="ru-RU"/>
                </w:rPr>
                <w:t>3.3</w:t>
              </w:r>
            </w:hyperlink>
            <w:r w:rsidRPr="00B02DF2">
              <w:rPr>
                <w:rFonts w:eastAsia="Times New Roman"/>
                <w:color w:val="000000"/>
                <w:sz w:val="23"/>
                <w:szCs w:val="23"/>
                <w:lang w:eastAsia="ru-RU"/>
              </w:rPr>
              <w:t xml:space="preserve">, </w:t>
            </w:r>
            <w:hyperlink w:anchor="P218">
              <w:r w:rsidRPr="00B02DF2">
                <w:rPr>
                  <w:rFonts w:eastAsia="Times New Roman"/>
                  <w:color w:val="000000"/>
                  <w:sz w:val="23"/>
                  <w:szCs w:val="23"/>
                  <w:lang w:eastAsia="ru-RU"/>
                </w:rPr>
                <w:t>3.4</w:t>
              </w:r>
            </w:hyperlink>
            <w:r w:rsidRPr="00B02DF2">
              <w:rPr>
                <w:rFonts w:eastAsia="Times New Roman"/>
                <w:color w:val="000000"/>
                <w:sz w:val="23"/>
                <w:szCs w:val="23"/>
                <w:lang w:eastAsia="ru-RU"/>
              </w:rPr>
              <w:t xml:space="preserve">, </w:t>
            </w:r>
            <w:hyperlink w:anchor="P221">
              <w:r w:rsidRPr="00B02DF2">
                <w:rPr>
                  <w:rFonts w:eastAsia="Times New Roman"/>
                  <w:color w:val="000000"/>
                  <w:sz w:val="23"/>
                  <w:szCs w:val="23"/>
                  <w:lang w:eastAsia="ru-RU"/>
                </w:rPr>
                <w:t>3.4.1</w:t>
              </w:r>
            </w:hyperlink>
            <w:r w:rsidRPr="00B02DF2">
              <w:rPr>
                <w:rFonts w:eastAsia="Times New Roman"/>
                <w:color w:val="000000"/>
                <w:sz w:val="23"/>
                <w:szCs w:val="23"/>
                <w:lang w:eastAsia="ru-RU"/>
              </w:rPr>
              <w:t xml:space="preserve">, </w:t>
            </w:r>
            <w:hyperlink w:anchor="P235">
              <w:r w:rsidRPr="00B02DF2">
                <w:rPr>
                  <w:rFonts w:eastAsia="Times New Roman"/>
                  <w:color w:val="000000"/>
                  <w:sz w:val="23"/>
                  <w:szCs w:val="23"/>
                  <w:lang w:eastAsia="ru-RU"/>
                </w:rPr>
                <w:t>3.5.1</w:t>
              </w:r>
            </w:hyperlink>
            <w:r w:rsidRPr="00B02DF2">
              <w:rPr>
                <w:rFonts w:eastAsia="Times New Roman"/>
                <w:color w:val="000000"/>
                <w:sz w:val="23"/>
                <w:szCs w:val="23"/>
                <w:lang w:eastAsia="ru-RU"/>
              </w:rPr>
              <w:t xml:space="preserve">, </w:t>
            </w:r>
            <w:hyperlink w:anchor="P241">
              <w:r w:rsidRPr="00B02DF2">
                <w:rPr>
                  <w:rFonts w:eastAsia="Times New Roman"/>
                  <w:color w:val="000000"/>
                  <w:sz w:val="23"/>
                  <w:szCs w:val="23"/>
                  <w:lang w:eastAsia="ru-RU"/>
                </w:rPr>
                <w:t>3.6</w:t>
              </w:r>
            </w:hyperlink>
            <w:r w:rsidRPr="00B02DF2">
              <w:rPr>
                <w:rFonts w:eastAsia="Times New Roman"/>
                <w:color w:val="000000"/>
                <w:sz w:val="23"/>
                <w:szCs w:val="23"/>
                <w:lang w:eastAsia="ru-RU"/>
              </w:rPr>
              <w:t xml:space="preserve">, </w:t>
            </w:r>
            <w:hyperlink w:anchor="P253">
              <w:r w:rsidRPr="00B02DF2">
                <w:rPr>
                  <w:rFonts w:eastAsia="Times New Roman"/>
                  <w:color w:val="000000"/>
                  <w:sz w:val="23"/>
                  <w:szCs w:val="23"/>
                  <w:lang w:eastAsia="ru-RU"/>
                </w:rPr>
                <w:t>3.7</w:t>
              </w:r>
            </w:hyperlink>
            <w:r w:rsidRPr="00B02DF2">
              <w:rPr>
                <w:rFonts w:eastAsia="Times New Roman"/>
                <w:color w:val="000000"/>
                <w:sz w:val="23"/>
                <w:szCs w:val="23"/>
                <w:lang w:eastAsia="ru-RU"/>
              </w:rPr>
              <w:t xml:space="preserve">, </w:t>
            </w:r>
            <w:hyperlink w:anchor="P286">
              <w:r w:rsidRPr="00B02DF2">
                <w:rPr>
                  <w:rFonts w:eastAsia="Times New Roman"/>
                  <w:color w:val="000000"/>
                  <w:sz w:val="23"/>
                  <w:szCs w:val="23"/>
                  <w:lang w:eastAsia="ru-RU"/>
                </w:rPr>
                <w:t>3.10.1</w:t>
              </w:r>
            </w:hyperlink>
            <w:r w:rsidRPr="00B02DF2">
              <w:rPr>
                <w:rFonts w:eastAsia="Times New Roman"/>
                <w:color w:val="000000"/>
                <w:sz w:val="23"/>
                <w:szCs w:val="23"/>
                <w:lang w:eastAsia="ru-RU"/>
              </w:rPr>
              <w:t xml:space="preserve">, </w:t>
            </w:r>
            <w:hyperlink w:anchor="P297">
              <w:r w:rsidRPr="00B02DF2">
                <w:rPr>
                  <w:rFonts w:eastAsia="Times New Roman"/>
                  <w:color w:val="000000"/>
                  <w:sz w:val="23"/>
                  <w:szCs w:val="23"/>
                  <w:lang w:eastAsia="ru-RU"/>
                </w:rPr>
                <w:t>4.1</w:t>
              </w:r>
            </w:hyperlink>
            <w:r w:rsidRPr="00B02DF2">
              <w:rPr>
                <w:rFonts w:eastAsia="Times New Roman"/>
                <w:color w:val="000000"/>
                <w:sz w:val="23"/>
                <w:szCs w:val="23"/>
                <w:lang w:eastAsia="ru-RU"/>
              </w:rPr>
              <w:t xml:space="preserve">, </w:t>
            </w:r>
            <w:hyperlink w:anchor="P305">
              <w:r w:rsidRPr="00B02DF2">
                <w:rPr>
                  <w:rFonts w:eastAsia="Times New Roman"/>
                  <w:color w:val="000000"/>
                  <w:sz w:val="23"/>
                  <w:szCs w:val="23"/>
                  <w:lang w:eastAsia="ru-RU"/>
                </w:rPr>
                <w:t>4.3</w:t>
              </w:r>
            </w:hyperlink>
            <w:r w:rsidRPr="00B02DF2">
              <w:rPr>
                <w:rFonts w:eastAsia="Times New Roman"/>
                <w:color w:val="000000"/>
                <w:sz w:val="23"/>
                <w:szCs w:val="23"/>
                <w:lang w:eastAsia="ru-RU"/>
              </w:rPr>
              <w:t xml:space="preserve">, </w:t>
            </w:r>
            <w:hyperlink w:anchor="P308">
              <w:r w:rsidRPr="00B02DF2">
                <w:rPr>
                  <w:rFonts w:eastAsia="Times New Roman"/>
                  <w:color w:val="000000"/>
                  <w:sz w:val="23"/>
                  <w:szCs w:val="23"/>
                  <w:lang w:eastAsia="ru-RU"/>
                </w:rPr>
                <w:t>4.4</w:t>
              </w:r>
            </w:hyperlink>
            <w:r w:rsidRPr="00B02DF2">
              <w:rPr>
                <w:rFonts w:eastAsia="Times New Roman"/>
                <w:color w:val="000000"/>
                <w:sz w:val="23"/>
                <w:szCs w:val="23"/>
                <w:lang w:eastAsia="ru-RU"/>
              </w:rPr>
              <w:t xml:space="preserve">, </w:t>
            </w:r>
            <w:hyperlink w:anchor="P314">
              <w:r w:rsidRPr="00B02DF2">
                <w:rPr>
                  <w:rFonts w:eastAsia="Times New Roman"/>
                  <w:color w:val="000000"/>
                  <w:sz w:val="23"/>
                  <w:szCs w:val="23"/>
                  <w:lang w:eastAsia="ru-RU"/>
                </w:rPr>
                <w:t>4.6</w:t>
              </w:r>
            </w:hyperlink>
            <w:r w:rsidRPr="00B02DF2">
              <w:rPr>
                <w:rFonts w:eastAsia="Times New Roman"/>
                <w:color w:val="000000"/>
                <w:sz w:val="23"/>
                <w:szCs w:val="23"/>
                <w:lang w:eastAsia="ru-RU"/>
              </w:rPr>
              <w:t xml:space="preserve">, </w:t>
            </w:r>
            <w:hyperlink w:anchor="P367">
              <w:r w:rsidRPr="00B02DF2">
                <w:rPr>
                  <w:rFonts w:eastAsia="Times New Roman"/>
                  <w:color w:val="000000"/>
                  <w:sz w:val="23"/>
                  <w:szCs w:val="23"/>
                  <w:lang w:eastAsia="ru-RU"/>
                </w:rPr>
                <w:t>5.1.2</w:t>
              </w:r>
            </w:hyperlink>
            <w:r w:rsidRPr="00B02DF2">
              <w:rPr>
                <w:rFonts w:eastAsia="Times New Roman"/>
                <w:color w:val="000000"/>
                <w:sz w:val="23"/>
                <w:szCs w:val="23"/>
                <w:lang w:eastAsia="ru-RU"/>
              </w:rPr>
              <w:t xml:space="preserve">, </w:t>
            </w:r>
            <w:hyperlink w:anchor="P370">
              <w:r w:rsidRPr="00B02DF2">
                <w:rPr>
                  <w:rFonts w:eastAsia="Times New Roman"/>
                  <w:color w:val="000000"/>
                  <w:sz w:val="23"/>
                  <w:szCs w:val="23"/>
                  <w:lang w:eastAsia="ru-RU"/>
                </w:rPr>
                <w:t>5.1.3</w:t>
              </w:r>
            </w:hyperlink>
            <w:r w:rsidRPr="00B02DF2">
              <w:rPr>
                <w:rFonts w:eastAsia="Times New Roman"/>
                <w:color w:val="000000"/>
                <w:sz w:val="23"/>
                <w:szCs w:val="23"/>
                <w:lang w:eastAsia="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2.7</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Хранение автотранспорта</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B02DF2">
              <w:rPr>
                <w:rFonts w:eastAsia="Times New Roman"/>
                <w:color w:val="000000"/>
                <w:sz w:val="23"/>
                <w:szCs w:val="23"/>
                <w:lang w:eastAsia="ru-RU"/>
              </w:rPr>
              <w:t>машино</w:t>
            </w:r>
            <w:proofErr w:type="spellEnd"/>
            <w:r w:rsidRPr="00B02DF2">
              <w:rPr>
                <w:rFonts w:eastAsia="Times New Roman"/>
                <w:color w:val="000000"/>
                <w:sz w:val="23"/>
                <w:szCs w:val="23"/>
                <w:lang w:eastAsia="ru-RU"/>
              </w:rPr>
              <w:t xml:space="preserve">-места, за исключением гаражей, размещение которых предусмотрено содержанием видов разрешенного использования с </w:t>
            </w:r>
            <w:hyperlink w:anchor="P181">
              <w:r w:rsidRPr="00B02DF2">
                <w:rPr>
                  <w:rFonts w:eastAsia="Times New Roman"/>
                  <w:color w:val="000000"/>
                  <w:sz w:val="23"/>
                  <w:szCs w:val="23"/>
                  <w:lang w:eastAsia="ru-RU"/>
                </w:rPr>
                <w:t>кодами 2.7.2</w:t>
              </w:r>
            </w:hyperlink>
            <w:r w:rsidRPr="00B02DF2">
              <w:rPr>
                <w:rFonts w:eastAsia="Times New Roman"/>
                <w:color w:val="000000"/>
                <w:sz w:val="23"/>
                <w:szCs w:val="23"/>
                <w:lang w:eastAsia="ru-RU"/>
              </w:rPr>
              <w:t xml:space="preserve">, </w:t>
            </w:r>
            <w:hyperlink w:anchor="P333">
              <w:r w:rsidRPr="00B02DF2">
                <w:rPr>
                  <w:rFonts w:eastAsia="Times New Roman"/>
                  <w:color w:val="000000"/>
                  <w:sz w:val="23"/>
                  <w:szCs w:val="23"/>
                  <w:lang w:eastAsia="ru-RU"/>
                </w:rPr>
                <w:t>4.9</w:t>
              </w:r>
            </w:hyperlink>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6" w:name="P177"/>
            <w:bookmarkEnd w:id="26"/>
            <w:r w:rsidRPr="00B02DF2">
              <w:rPr>
                <w:rFonts w:eastAsia="Times New Roman"/>
                <w:color w:val="000000"/>
                <w:sz w:val="23"/>
                <w:szCs w:val="23"/>
                <w:lang w:eastAsia="ru-RU"/>
              </w:rPr>
              <w:t>2.7.1</w:t>
            </w:r>
          </w:p>
        </w:tc>
      </w:tr>
      <w:tr w:rsidR="00D42149" w:rsidRPr="00B02DF2" w:rsidTr="00E13A54">
        <w:tblPrEx>
          <w:tblBorders>
            <w:insideH w:val="nil"/>
          </w:tblBorders>
        </w:tblPrEx>
        <w:trPr>
          <w:trHeight w:val="1395"/>
        </w:trPr>
        <w:tc>
          <w:tcPr>
            <w:tcW w:w="2551"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гаражей для собственных нужд</w:t>
            </w:r>
          </w:p>
        </w:tc>
        <w:tc>
          <w:tcPr>
            <w:tcW w:w="6016"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60"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7" w:name="P181"/>
            <w:bookmarkEnd w:id="27"/>
            <w:r w:rsidRPr="00B02DF2">
              <w:rPr>
                <w:rFonts w:eastAsia="Times New Roman"/>
                <w:color w:val="000000"/>
                <w:sz w:val="23"/>
                <w:szCs w:val="23"/>
                <w:lang w:eastAsia="ru-RU"/>
              </w:rPr>
              <w:t>2.7.2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Общественное использование объектов капитального строительства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189">
              <w:r w:rsidRPr="00B02DF2">
                <w:rPr>
                  <w:rFonts w:eastAsia="Times New Roman"/>
                  <w:color w:val="000000"/>
                  <w:sz w:val="23"/>
                  <w:szCs w:val="23"/>
                  <w:lang w:eastAsia="ru-RU"/>
                </w:rPr>
                <w:t>кодами 3.1</w:t>
              </w:r>
            </w:hyperlink>
            <w:r w:rsidRPr="00B02DF2">
              <w:rPr>
                <w:rFonts w:eastAsia="Times New Roman"/>
                <w:color w:val="000000"/>
                <w:sz w:val="23"/>
                <w:szCs w:val="23"/>
                <w:lang w:eastAsia="ru-RU"/>
              </w:rPr>
              <w:t xml:space="preserve"> - </w:t>
            </w:r>
            <w:hyperlink w:anchor="P291">
              <w:r w:rsidRPr="00B02DF2">
                <w:rPr>
                  <w:rFonts w:eastAsia="Times New Roman"/>
                  <w:color w:val="000000"/>
                  <w:sz w:val="23"/>
                  <w:szCs w:val="23"/>
                  <w:lang w:eastAsia="ru-RU"/>
                </w:rPr>
                <w:t>3.10.2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8" w:name="P186"/>
            <w:bookmarkEnd w:id="28"/>
            <w:r w:rsidRPr="00B02DF2">
              <w:rPr>
                <w:rFonts w:eastAsia="Times New Roman"/>
                <w:color w:val="000000"/>
                <w:sz w:val="23"/>
                <w:szCs w:val="23"/>
                <w:lang w:eastAsia="ru-RU"/>
              </w:rPr>
              <w:t>3.0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Коммунальное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B02DF2">
                <w:rPr>
                  <w:rFonts w:eastAsia="Times New Roman"/>
                  <w:color w:val="000000"/>
                  <w:sz w:val="23"/>
                  <w:szCs w:val="23"/>
                  <w:lang w:eastAsia="ru-RU"/>
                </w:rPr>
                <w:t>кодами 3.1.1</w:t>
              </w:r>
            </w:hyperlink>
            <w:r w:rsidRPr="00B02DF2">
              <w:rPr>
                <w:rFonts w:eastAsia="Times New Roman"/>
                <w:color w:val="000000"/>
                <w:sz w:val="23"/>
                <w:szCs w:val="23"/>
                <w:lang w:eastAsia="ru-RU"/>
              </w:rPr>
              <w:t xml:space="preserve"> - </w:t>
            </w:r>
            <w:hyperlink w:anchor="P195">
              <w:r w:rsidRPr="00B02DF2">
                <w:rPr>
                  <w:rFonts w:eastAsia="Times New Roman"/>
                  <w:color w:val="000000"/>
                  <w:sz w:val="23"/>
                  <w:szCs w:val="23"/>
                  <w:lang w:eastAsia="ru-RU"/>
                </w:rPr>
                <w:t>3.1.2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29" w:name="P189"/>
            <w:bookmarkEnd w:id="29"/>
            <w:r w:rsidRPr="00B02DF2">
              <w:rPr>
                <w:rFonts w:eastAsia="Times New Roman"/>
                <w:color w:val="000000"/>
                <w:sz w:val="23"/>
                <w:szCs w:val="23"/>
                <w:lang w:eastAsia="ru-RU"/>
              </w:rPr>
              <w:t>3.1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Предоставление коммунальных услуг</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B02DF2">
              <w:rPr>
                <w:rFonts w:eastAsia="Times New Roman"/>
                <w:color w:val="000000"/>
                <w:sz w:val="23"/>
                <w:szCs w:val="23"/>
                <w:lang w:eastAsia="ru-RU"/>
              </w:rPr>
              <w:t>мастерских для обслуживания уборочной</w:t>
            </w:r>
            <w:proofErr w:type="gramEnd"/>
            <w:r w:rsidRPr="00B02DF2">
              <w:rPr>
                <w:rFonts w:eastAsia="Times New Roman"/>
                <w:color w:val="000000"/>
                <w:sz w:val="23"/>
                <w:szCs w:val="23"/>
                <w:lang w:eastAsia="ru-RU"/>
              </w:rPr>
              <w:t xml:space="preserve"> и аварийной техники, сооружений, необходимых для сбора и плавки снега)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0" w:name="P192"/>
            <w:bookmarkEnd w:id="30"/>
            <w:r w:rsidRPr="00B02DF2">
              <w:rPr>
                <w:rFonts w:eastAsia="Times New Roman"/>
                <w:color w:val="000000"/>
                <w:sz w:val="23"/>
                <w:szCs w:val="23"/>
                <w:lang w:eastAsia="ru-RU"/>
              </w:rPr>
              <w:t>3.1.1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Административные здания организаций, обеспечивающих предоставление коммунальных услуг</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приема физических и юридических лиц в связи с предоставлением им коммунальных услуг</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1" w:name="P195"/>
            <w:bookmarkEnd w:id="31"/>
            <w:r w:rsidRPr="00B02DF2">
              <w:rPr>
                <w:rFonts w:eastAsia="Times New Roman"/>
                <w:color w:val="000000"/>
                <w:sz w:val="23"/>
                <w:szCs w:val="23"/>
                <w:lang w:eastAsia="ru-RU"/>
              </w:rPr>
              <w:t>3.1.2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Социальное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B02DF2">
                <w:rPr>
                  <w:rFonts w:eastAsia="Times New Roman"/>
                  <w:color w:val="000000"/>
                  <w:sz w:val="23"/>
                  <w:szCs w:val="23"/>
                  <w:lang w:eastAsia="ru-RU"/>
                </w:rPr>
                <w:t>кодами 3.2.1</w:t>
              </w:r>
            </w:hyperlink>
            <w:r w:rsidRPr="00B02DF2">
              <w:rPr>
                <w:rFonts w:eastAsia="Times New Roman"/>
                <w:color w:val="000000"/>
                <w:sz w:val="23"/>
                <w:szCs w:val="23"/>
                <w:lang w:eastAsia="ru-RU"/>
              </w:rPr>
              <w:t xml:space="preserve"> - </w:t>
            </w:r>
            <w:hyperlink w:anchor="P212">
              <w:r w:rsidRPr="00B02DF2">
                <w:rPr>
                  <w:rFonts w:eastAsia="Times New Roman"/>
                  <w:color w:val="000000"/>
                  <w:sz w:val="23"/>
                  <w:szCs w:val="23"/>
                  <w:lang w:eastAsia="ru-RU"/>
                </w:rPr>
                <w:t>3.2.4</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2" w:name="P198"/>
            <w:bookmarkEnd w:id="32"/>
            <w:r w:rsidRPr="00B02DF2">
              <w:rPr>
                <w:rFonts w:eastAsia="Times New Roman"/>
                <w:color w:val="000000"/>
                <w:sz w:val="23"/>
                <w:szCs w:val="23"/>
                <w:lang w:eastAsia="ru-RU"/>
              </w:rPr>
              <w:t>3.2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Дома социального обслуживания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для временного размещения вынужденных переселенцев, лиц, признанных беженцами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3" w:name="P202"/>
            <w:bookmarkEnd w:id="33"/>
            <w:r w:rsidRPr="00B02DF2">
              <w:rPr>
                <w:rFonts w:eastAsia="Times New Roman"/>
                <w:color w:val="000000"/>
                <w:sz w:val="23"/>
                <w:szCs w:val="23"/>
                <w:lang w:eastAsia="ru-RU"/>
              </w:rPr>
              <w:t>3.2.1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Оказание социальной помощи населению</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некоммерческих фондов, благотворительных организаций, клубов по интересам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3.2.2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Оказание услуг связи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4" w:name="P209"/>
            <w:bookmarkEnd w:id="34"/>
            <w:r w:rsidRPr="00B02DF2">
              <w:rPr>
                <w:rFonts w:eastAsia="Times New Roman"/>
                <w:color w:val="000000"/>
                <w:sz w:val="23"/>
                <w:szCs w:val="23"/>
                <w:lang w:eastAsia="ru-RU"/>
              </w:rPr>
              <w:t>3.2.3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Общежития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B02DF2">
                <w:rPr>
                  <w:rFonts w:eastAsia="Times New Roman"/>
                  <w:color w:val="000000"/>
                  <w:sz w:val="23"/>
                  <w:szCs w:val="23"/>
                  <w:lang w:eastAsia="ru-RU"/>
                </w:rPr>
                <w:t>кодом 4.7</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5" w:name="P212"/>
            <w:bookmarkEnd w:id="35"/>
            <w:r w:rsidRPr="00B02DF2">
              <w:rPr>
                <w:rFonts w:eastAsia="Times New Roman"/>
                <w:color w:val="000000"/>
                <w:sz w:val="23"/>
                <w:szCs w:val="23"/>
                <w:lang w:eastAsia="ru-RU"/>
              </w:rPr>
              <w:t>3.2.4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Бытовое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w:t>
            </w:r>
            <w:r w:rsidRPr="00B02DF2">
              <w:rPr>
                <w:rFonts w:eastAsia="Times New Roman"/>
                <w:color w:val="000000"/>
                <w:sz w:val="23"/>
                <w:szCs w:val="23"/>
                <w:lang w:eastAsia="ru-RU"/>
              </w:rPr>
              <w:lastRenderedPageBreak/>
              <w:t>химчистки, похоронные бюро)</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6" w:name="P215"/>
            <w:bookmarkEnd w:id="36"/>
            <w:r w:rsidRPr="00B02DF2">
              <w:rPr>
                <w:rFonts w:eastAsia="Times New Roman"/>
                <w:color w:val="000000"/>
                <w:sz w:val="23"/>
                <w:szCs w:val="23"/>
                <w:lang w:eastAsia="ru-RU"/>
              </w:rPr>
              <w:lastRenderedPageBreak/>
              <w:t>3.3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Здравоохранение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B02DF2">
                <w:rPr>
                  <w:rFonts w:eastAsia="Times New Roman"/>
                  <w:color w:val="000000"/>
                  <w:sz w:val="23"/>
                  <w:szCs w:val="23"/>
                  <w:lang w:eastAsia="ru-RU"/>
                </w:rPr>
                <w:t>кодами 3.4.1</w:t>
              </w:r>
            </w:hyperlink>
            <w:r w:rsidRPr="00B02DF2">
              <w:rPr>
                <w:rFonts w:eastAsia="Times New Roman"/>
                <w:color w:val="000000"/>
                <w:sz w:val="23"/>
                <w:szCs w:val="23"/>
                <w:lang w:eastAsia="ru-RU"/>
              </w:rPr>
              <w:t xml:space="preserve"> - </w:t>
            </w:r>
            <w:hyperlink w:anchor="P226">
              <w:r w:rsidRPr="00B02DF2">
                <w:rPr>
                  <w:rFonts w:eastAsia="Times New Roman"/>
                  <w:color w:val="000000"/>
                  <w:sz w:val="23"/>
                  <w:szCs w:val="23"/>
                  <w:lang w:eastAsia="ru-RU"/>
                </w:rPr>
                <w:t>3.4.2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7" w:name="P218"/>
            <w:bookmarkEnd w:id="37"/>
            <w:r w:rsidRPr="00B02DF2">
              <w:rPr>
                <w:rFonts w:eastAsia="Times New Roman"/>
                <w:color w:val="000000"/>
                <w:sz w:val="23"/>
                <w:szCs w:val="23"/>
                <w:lang w:eastAsia="ru-RU"/>
              </w:rPr>
              <w:t>3.4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Амбулаторно-поликлиническое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8" w:name="P221"/>
            <w:bookmarkEnd w:id="38"/>
            <w:r w:rsidRPr="00B02DF2">
              <w:rPr>
                <w:rFonts w:eastAsia="Times New Roman"/>
                <w:color w:val="000000"/>
                <w:sz w:val="23"/>
                <w:szCs w:val="23"/>
                <w:lang w:eastAsia="ru-RU"/>
              </w:rPr>
              <w:t>3.4.1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Стационарное медицинское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станций скорой помощи;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площадок санитарной авиации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39" w:name="P226"/>
            <w:bookmarkEnd w:id="39"/>
            <w:r w:rsidRPr="00B02DF2">
              <w:rPr>
                <w:rFonts w:eastAsia="Times New Roman"/>
                <w:color w:val="000000"/>
                <w:sz w:val="23"/>
                <w:szCs w:val="23"/>
                <w:lang w:eastAsia="ru-RU"/>
              </w:rPr>
              <w:t>3.4.2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Медицинские организации особого назначения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B02DF2">
              <w:rPr>
                <w:rFonts w:eastAsia="Times New Roman"/>
                <w:color w:val="000000"/>
                <w:sz w:val="23"/>
                <w:szCs w:val="23"/>
                <w:lang w:eastAsia="ru-RU"/>
              </w:rPr>
              <w:t>патолого-анатомической</w:t>
            </w:r>
            <w:proofErr w:type="gramEnd"/>
            <w:r w:rsidRPr="00B02DF2">
              <w:rPr>
                <w:rFonts w:eastAsia="Times New Roman"/>
                <w:color w:val="000000"/>
                <w:sz w:val="23"/>
                <w:szCs w:val="23"/>
                <w:lang w:eastAsia="ru-RU"/>
              </w:rPr>
              <w:t xml:space="preserve"> экспертизы (морги)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3.4.3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Образование и просвещение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B02DF2">
                <w:rPr>
                  <w:rFonts w:eastAsia="Times New Roman"/>
                  <w:color w:val="000000"/>
                  <w:sz w:val="23"/>
                  <w:szCs w:val="23"/>
                  <w:lang w:eastAsia="ru-RU"/>
                </w:rPr>
                <w:t>кодами 3.5.1</w:t>
              </w:r>
            </w:hyperlink>
            <w:r w:rsidRPr="00B02DF2">
              <w:rPr>
                <w:rFonts w:eastAsia="Times New Roman"/>
                <w:color w:val="000000"/>
                <w:sz w:val="23"/>
                <w:szCs w:val="23"/>
                <w:lang w:eastAsia="ru-RU"/>
              </w:rPr>
              <w:t xml:space="preserve"> - </w:t>
            </w:r>
            <w:hyperlink w:anchor="P238">
              <w:r w:rsidRPr="00B02DF2">
                <w:rPr>
                  <w:rFonts w:eastAsia="Times New Roman"/>
                  <w:color w:val="000000"/>
                  <w:sz w:val="23"/>
                  <w:szCs w:val="23"/>
                  <w:lang w:eastAsia="ru-RU"/>
                </w:rPr>
                <w:t>3.5.2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Дошкольное, начальное и среднее общее образование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0" w:name="P235"/>
            <w:bookmarkEnd w:id="40"/>
            <w:r w:rsidRPr="00B02DF2">
              <w:rPr>
                <w:rFonts w:eastAsia="Times New Roman"/>
                <w:color w:val="000000"/>
                <w:sz w:val="23"/>
                <w:szCs w:val="23"/>
                <w:lang w:eastAsia="ru-RU"/>
              </w:rPr>
              <w:t>3.5.1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Среднее и высшее профессиональное образование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w:t>
            </w:r>
            <w:r w:rsidRPr="00B02DF2">
              <w:rPr>
                <w:rFonts w:eastAsia="Times New Roman"/>
                <w:color w:val="000000"/>
                <w:sz w:val="23"/>
                <w:szCs w:val="23"/>
                <w:lang w:eastAsia="ru-RU"/>
              </w:rPr>
              <w:lastRenderedPageBreak/>
              <w:t>зданий, спортивных сооружений, предназначенных для занятия обучающихся физической культурой и спортом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1" w:name="P238"/>
            <w:bookmarkEnd w:id="41"/>
            <w:r w:rsidRPr="00B02DF2">
              <w:rPr>
                <w:rFonts w:eastAsia="Times New Roman"/>
                <w:color w:val="000000"/>
                <w:sz w:val="23"/>
                <w:szCs w:val="23"/>
                <w:lang w:eastAsia="ru-RU"/>
              </w:rPr>
              <w:lastRenderedPageBreak/>
              <w:t>3.5.2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Культурное развитие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B02DF2">
                <w:rPr>
                  <w:rFonts w:eastAsia="Times New Roman"/>
                  <w:color w:val="000000"/>
                  <w:sz w:val="23"/>
                  <w:szCs w:val="23"/>
                  <w:lang w:eastAsia="ru-RU"/>
                </w:rPr>
                <w:t>кодами 3.6.1</w:t>
              </w:r>
            </w:hyperlink>
            <w:r w:rsidRPr="00B02DF2">
              <w:rPr>
                <w:rFonts w:eastAsia="Times New Roman"/>
                <w:color w:val="000000"/>
                <w:sz w:val="23"/>
                <w:szCs w:val="23"/>
                <w:lang w:eastAsia="ru-RU"/>
              </w:rPr>
              <w:t xml:space="preserve"> - </w:t>
            </w:r>
            <w:hyperlink w:anchor="P250">
              <w:r w:rsidRPr="00B02DF2">
                <w:rPr>
                  <w:rFonts w:eastAsia="Times New Roman"/>
                  <w:color w:val="000000"/>
                  <w:sz w:val="23"/>
                  <w:szCs w:val="23"/>
                  <w:lang w:eastAsia="ru-RU"/>
                </w:rPr>
                <w:t>3.6.3</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2" w:name="P241"/>
            <w:bookmarkEnd w:id="42"/>
            <w:r w:rsidRPr="00B02DF2">
              <w:rPr>
                <w:rFonts w:eastAsia="Times New Roman"/>
                <w:color w:val="000000"/>
                <w:sz w:val="23"/>
                <w:szCs w:val="23"/>
                <w:lang w:eastAsia="ru-RU"/>
              </w:rPr>
              <w:t>3.6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Объекты культурно-досуговой деятельности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3" w:name="P244"/>
            <w:bookmarkEnd w:id="43"/>
            <w:r w:rsidRPr="00B02DF2">
              <w:rPr>
                <w:rFonts w:eastAsia="Times New Roman"/>
                <w:color w:val="000000"/>
                <w:sz w:val="23"/>
                <w:szCs w:val="23"/>
                <w:lang w:eastAsia="ru-RU"/>
              </w:rPr>
              <w:t>3.6.1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Парки культуры и отдыха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парков культуры и отдыха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3.6.2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Цирки и зверинцы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4" w:name="P250"/>
            <w:bookmarkEnd w:id="44"/>
            <w:r w:rsidRPr="00B02DF2">
              <w:rPr>
                <w:rFonts w:eastAsia="Times New Roman"/>
                <w:color w:val="000000"/>
                <w:sz w:val="23"/>
                <w:szCs w:val="23"/>
                <w:lang w:eastAsia="ru-RU"/>
              </w:rPr>
              <w:t>3.6.3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Религиозное использование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B02DF2">
                <w:rPr>
                  <w:rFonts w:eastAsia="Times New Roman"/>
                  <w:color w:val="000000"/>
                  <w:sz w:val="23"/>
                  <w:szCs w:val="23"/>
                  <w:lang w:eastAsia="ru-RU"/>
                </w:rPr>
                <w:t>кодами 3.7.1</w:t>
              </w:r>
            </w:hyperlink>
            <w:r w:rsidRPr="00B02DF2">
              <w:rPr>
                <w:rFonts w:eastAsia="Times New Roman"/>
                <w:color w:val="000000"/>
                <w:sz w:val="23"/>
                <w:szCs w:val="23"/>
                <w:lang w:eastAsia="ru-RU"/>
              </w:rPr>
              <w:t xml:space="preserve"> - </w:t>
            </w:r>
            <w:hyperlink w:anchor="P259">
              <w:r w:rsidRPr="00B02DF2">
                <w:rPr>
                  <w:rFonts w:eastAsia="Times New Roman"/>
                  <w:color w:val="000000"/>
                  <w:sz w:val="23"/>
                  <w:szCs w:val="23"/>
                  <w:lang w:eastAsia="ru-RU"/>
                </w:rPr>
                <w:t>3.7.2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5" w:name="P253"/>
            <w:bookmarkEnd w:id="45"/>
            <w:r w:rsidRPr="00B02DF2">
              <w:rPr>
                <w:rFonts w:eastAsia="Times New Roman"/>
                <w:color w:val="000000"/>
                <w:sz w:val="23"/>
                <w:szCs w:val="23"/>
                <w:lang w:eastAsia="ru-RU"/>
              </w:rPr>
              <w:t>3.7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религиозных обрядов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6" w:name="P256"/>
            <w:bookmarkEnd w:id="46"/>
            <w:r w:rsidRPr="00B02DF2">
              <w:rPr>
                <w:rFonts w:eastAsia="Times New Roman"/>
                <w:color w:val="000000"/>
                <w:sz w:val="23"/>
                <w:szCs w:val="23"/>
                <w:lang w:eastAsia="ru-RU"/>
              </w:rPr>
              <w:t>3.7.1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Религиозное управление и образование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7" w:name="P259"/>
            <w:bookmarkEnd w:id="47"/>
            <w:r w:rsidRPr="00B02DF2">
              <w:rPr>
                <w:rFonts w:eastAsia="Times New Roman"/>
                <w:color w:val="000000"/>
                <w:sz w:val="23"/>
                <w:szCs w:val="23"/>
                <w:lang w:eastAsia="ru-RU"/>
              </w:rPr>
              <w:t>3.7.2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Общественное управление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B02DF2">
                <w:rPr>
                  <w:rFonts w:eastAsia="Times New Roman"/>
                  <w:color w:val="000000"/>
                  <w:sz w:val="23"/>
                  <w:szCs w:val="23"/>
                  <w:lang w:eastAsia="ru-RU"/>
                </w:rPr>
                <w:t>кодами 3.8.1</w:t>
              </w:r>
            </w:hyperlink>
            <w:r w:rsidRPr="00B02DF2">
              <w:rPr>
                <w:rFonts w:eastAsia="Times New Roman"/>
                <w:color w:val="000000"/>
                <w:sz w:val="23"/>
                <w:szCs w:val="23"/>
                <w:lang w:eastAsia="ru-RU"/>
              </w:rPr>
              <w:t xml:space="preserve"> - </w:t>
            </w:r>
            <w:hyperlink w:anchor="P268">
              <w:r w:rsidRPr="00B02DF2">
                <w:rPr>
                  <w:rFonts w:eastAsia="Times New Roman"/>
                  <w:color w:val="000000"/>
                  <w:sz w:val="23"/>
                  <w:szCs w:val="23"/>
                  <w:lang w:eastAsia="ru-RU"/>
                </w:rPr>
                <w:t>3.8.2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3.8</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Государственное управление</w:t>
            </w:r>
          </w:p>
        </w:tc>
        <w:tc>
          <w:tcPr>
            <w:tcW w:w="6016" w:type="dxa"/>
          </w:tcPr>
          <w:p w:rsidR="00D42149" w:rsidRPr="00B02DF2" w:rsidRDefault="00D42149" w:rsidP="001A653C">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предназначенных для размещения государственных органов, </w:t>
            </w:r>
            <w:r w:rsidR="001A653C">
              <w:rPr>
                <w:rFonts w:eastAsia="Times New Roman"/>
                <w:color w:val="000000"/>
                <w:sz w:val="23"/>
                <w:szCs w:val="23"/>
                <w:lang w:eastAsia="ru-RU"/>
              </w:rPr>
              <w:t>Фонда пенси</w:t>
            </w:r>
            <w:bookmarkStart w:id="48" w:name="_GoBack"/>
            <w:bookmarkEnd w:id="48"/>
            <w:r w:rsidR="001A653C">
              <w:rPr>
                <w:rFonts w:eastAsia="Times New Roman"/>
                <w:color w:val="000000"/>
                <w:sz w:val="23"/>
                <w:szCs w:val="23"/>
                <w:lang w:eastAsia="ru-RU"/>
              </w:rPr>
              <w:t>онного и социального страхования Российской Федерации</w:t>
            </w:r>
            <w:r w:rsidRPr="00B02DF2">
              <w:rPr>
                <w:rFonts w:eastAsia="Times New Roman"/>
                <w:color w:val="000000"/>
                <w:sz w:val="23"/>
                <w:szCs w:val="23"/>
                <w:lang w:eastAsia="ru-RU"/>
              </w:rPr>
              <w:t>,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49" w:name="P265"/>
            <w:bookmarkEnd w:id="49"/>
            <w:r w:rsidRPr="00B02DF2">
              <w:rPr>
                <w:rFonts w:eastAsia="Times New Roman"/>
                <w:color w:val="000000"/>
                <w:sz w:val="23"/>
                <w:szCs w:val="23"/>
                <w:lang w:eastAsia="ru-RU"/>
              </w:rPr>
              <w:t>3.8.1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Представительская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предназначенных для дипломатических представительств иностранных </w:t>
            </w:r>
            <w:r w:rsidRPr="00B02DF2">
              <w:rPr>
                <w:rFonts w:eastAsia="Times New Roman"/>
                <w:color w:val="000000"/>
                <w:sz w:val="23"/>
                <w:szCs w:val="23"/>
                <w:lang w:eastAsia="ru-RU"/>
              </w:rPr>
              <w:lastRenderedPageBreak/>
              <w:t>государств и субъектов Российской Федерации, консульских учреждений в Российской Федерации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0" w:name="P268"/>
            <w:bookmarkEnd w:id="50"/>
            <w:r w:rsidRPr="00B02DF2">
              <w:rPr>
                <w:rFonts w:eastAsia="Times New Roman"/>
                <w:color w:val="000000"/>
                <w:sz w:val="23"/>
                <w:szCs w:val="23"/>
                <w:lang w:eastAsia="ru-RU"/>
              </w:rPr>
              <w:lastRenderedPageBreak/>
              <w:t>3.8.2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научной деятельности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B02DF2">
                <w:rPr>
                  <w:rFonts w:eastAsia="Times New Roman"/>
                  <w:color w:val="000000"/>
                  <w:sz w:val="23"/>
                  <w:szCs w:val="23"/>
                  <w:lang w:eastAsia="ru-RU"/>
                </w:rPr>
                <w:t>кодами 3.9.1</w:t>
              </w:r>
            </w:hyperlink>
            <w:r w:rsidRPr="00B02DF2">
              <w:rPr>
                <w:rFonts w:eastAsia="Times New Roman"/>
                <w:color w:val="000000"/>
                <w:sz w:val="23"/>
                <w:szCs w:val="23"/>
                <w:lang w:eastAsia="ru-RU"/>
              </w:rPr>
              <w:t xml:space="preserve"> - </w:t>
            </w:r>
            <w:hyperlink w:anchor="P280">
              <w:r w:rsidRPr="00B02DF2">
                <w:rPr>
                  <w:rFonts w:eastAsia="Times New Roman"/>
                  <w:color w:val="000000"/>
                  <w:sz w:val="23"/>
                  <w:szCs w:val="23"/>
                  <w:lang w:eastAsia="ru-RU"/>
                </w:rPr>
                <w:t>3.9.3</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3.9</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деятельности в области гидрометеорологии и смежных с ней областях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1" w:name="P274"/>
            <w:bookmarkEnd w:id="51"/>
            <w:r w:rsidRPr="00B02DF2">
              <w:rPr>
                <w:rFonts w:eastAsia="Times New Roman"/>
                <w:color w:val="000000"/>
                <w:sz w:val="23"/>
                <w:szCs w:val="23"/>
                <w:lang w:eastAsia="ru-RU"/>
              </w:rPr>
              <w:t>3.9.1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Проведение научных исследований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3.9.2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Проведение научных испытаний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2" w:name="P280"/>
            <w:bookmarkEnd w:id="52"/>
            <w:r w:rsidRPr="00B02DF2">
              <w:rPr>
                <w:rFonts w:eastAsia="Times New Roman"/>
                <w:color w:val="000000"/>
                <w:sz w:val="23"/>
                <w:szCs w:val="23"/>
                <w:lang w:eastAsia="ru-RU"/>
              </w:rPr>
              <w:t>3.9.3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Ветеринарное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B02DF2">
                <w:rPr>
                  <w:rFonts w:eastAsia="Times New Roman"/>
                  <w:color w:val="000000"/>
                  <w:sz w:val="23"/>
                  <w:szCs w:val="23"/>
                  <w:lang w:eastAsia="ru-RU"/>
                </w:rPr>
                <w:t>кодами 3.10.1</w:t>
              </w:r>
            </w:hyperlink>
            <w:r w:rsidRPr="00B02DF2">
              <w:rPr>
                <w:rFonts w:eastAsia="Times New Roman"/>
                <w:color w:val="000000"/>
                <w:sz w:val="23"/>
                <w:szCs w:val="23"/>
                <w:lang w:eastAsia="ru-RU"/>
              </w:rPr>
              <w:t xml:space="preserve"> - </w:t>
            </w:r>
            <w:hyperlink w:anchor="P291">
              <w:r w:rsidRPr="00B02DF2">
                <w:rPr>
                  <w:rFonts w:eastAsia="Times New Roman"/>
                  <w:color w:val="000000"/>
                  <w:sz w:val="23"/>
                  <w:szCs w:val="23"/>
                  <w:lang w:eastAsia="ru-RU"/>
                </w:rPr>
                <w:t>3.10.2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3.10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Амбулаторное ветеринарное обслуживание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оказания ветеринарных услуг без содержания животных</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3" w:name="P286"/>
            <w:bookmarkEnd w:id="53"/>
            <w:r w:rsidRPr="00B02DF2">
              <w:rPr>
                <w:rFonts w:eastAsia="Times New Roman"/>
                <w:color w:val="000000"/>
                <w:sz w:val="23"/>
                <w:szCs w:val="23"/>
                <w:lang w:eastAsia="ru-RU"/>
              </w:rPr>
              <w:t>3.10.1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Приюты для животных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оказания ветеринарных услуг в стационаре;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w:t>
            </w:r>
            <w:r w:rsidRPr="00B02DF2">
              <w:rPr>
                <w:rFonts w:eastAsia="Times New Roman"/>
                <w:color w:val="000000"/>
                <w:sz w:val="23"/>
                <w:szCs w:val="23"/>
                <w:lang w:eastAsia="ru-RU"/>
              </w:rPr>
              <w:lastRenderedPageBreak/>
              <w:t>человека, оказания услуг по содержанию и лечению бездомных животных;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организации гостиниц для животных</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4" w:name="P291"/>
            <w:bookmarkEnd w:id="54"/>
            <w:r w:rsidRPr="00B02DF2">
              <w:rPr>
                <w:rFonts w:eastAsia="Times New Roman"/>
                <w:color w:val="000000"/>
                <w:sz w:val="23"/>
                <w:szCs w:val="23"/>
                <w:lang w:eastAsia="ru-RU"/>
              </w:rPr>
              <w:lastRenderedPageBreak/>
              <w:t>3.10.2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Предпринимательство</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B02DF2">
                <w:rPr>
                  <w:rFonts w:eastAsia="Times New Roman"/>
                  <w:color w:val="000000"/>
                  <w:sz w:val="23"/>
                  <w:szCs w:val="23"/>
                  <w:lang w:eastAsia="ru-RU"/>
                </w:rPr>
                <w:t>кодами 4.1</w:t>
              </w:r>
            </w:hyperlink>
            <w:r w:rsidRPr="00B02DF2">
              <w:rPr>
                <w:rFonts w:eastAsia="Times New Roman"/>
                <w:color w:val="000000"/>
                <w:sz w:val="23"/>
                <w:szCs w:val="23"/>
                <w:lang w:eastAsia="ru-RU"/>
              </w:rPr>
              <w:t xml:space="preserve"> - </w:t>
            </w:r>
            <w:hyperlink w:anchor="P355">
              <w:r w:rsidRPr="00B02DF2">
                <w:rPr>
                  <w:rFonts w:eastAsia="Times New Roman"/>
                  <w:color w:val="000000"/>
                  <w:sz w:val="23"/>
                  <w:szCs w:val="23"/>
                  <w:lang w:eastAsia="ru-RU"/>
                </w:rPr>
                <w:t>4.10</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5" w:name="P294"/>
            <w:bookmarkEnd w:id="55"/>
            <w:r w:rsidRPr="00B02DF2">
              <w:rPr>
                <w:rFonts w:eastAsia="Times New Roman"/>
                <w:color w:val="000000"/>
                <w:sz w:val="23"/>
                <w:szCs w:val="23"/>
                <w:lang w:eastAsia="ru-RU"/>
              </w:rPr>
              <w:t>4.0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Деловое управление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6" w:name="P297"/>
            <w:bookmarkEnd w:id="56"/>
            <w:r w:rsidRPr="00B02DF2">
              <w:rPr>
                <w:rFonts w:eastAsia="Times New Roman"/>
                <w:color w:val="000000"/>
                <w:sz w:val="23"/>
                <w:szCs w:val="23"/>
                <w:lang w:eastAsia="ru-RU"/>
              </w:rPr>
              <w:t>4.1</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Объекты торговли (торговые центры, торгово-развлекательные центры (комплексы)</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B02DF2">
                <w:rPr>
                  <w:rFonts w:eastAsia="Times New Roman"/>
                  <w:color w:val="000000"/>
                  <w:sz w:val="23"/>
                  <w:szCs w:val="23"/>
                  <w:lang w:eastAsia="ru-RU"/>
                </w:rPr>
                <w:t>5000 кв. м</w:t>
              </w:r>
            </w:smartTag>
            <w:r w:rsidRPr="00B02DF2">
              <w:rPr>
                <w:rFonts w:eastAsia="Times New Roman"/>
                <w:color w:val="000000"/>
                <w:sz w:val="23"/>
                <w:szCs w:val="23"/>
                <w:lang w:eastAsia="ru-RU"/>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B02DF2">
                <w:rPr>
                  <w:rFonts w:eastAsia="Times New Roman"/>
                  <w:color w:val="000000"/>
                  <w:sz w:val="23"/>
                  <w:szCs w:val="23"/>
                  <w:lang w:eastAsia="ru-RU"/>
                </w:rPr>
                <w:t>кодами 4.5</w:t>
              </w:r>
            </w:hyperlink>
            <w:r w:rsidRPr="00B02DF2">
              <w:rPr>
                <w:rFonts w:eastAsia="Times New Roman"/>
                <w:color w:val="000000"/>
                <w:sz w:val="23"/>
                <w:szCs w:val="23"/>
                <w:lang w:eastAsia="ru-RU"/>
              </w:rPr>
              <w:t xml:space="preserve">, </w:t>
            </w:r>
            <w:hyperlink w:anchor="P314">
              <w:r w:rsidRPr="00B02DF2">
                <w:rPr>
                  <w:rFonts w:eastAsia="Times New Roman"/>
                  <w:color w:val="000000"/>
                  <w:sz w:val="23"/>
                  <w:szCs w:val="23"/>
                  <w:lang w:eastAsia="ru-RU"/>
                </w:rPr>
                <w:t>4.6</w:t>
              </w:r>
            </w:hyperlink>
            <w:r w:rsidRPr="00B02DF2">
              <w:rPr>
                <w:rFonts w:eastAsia="Times New Roman"/>
                <w:color w:val="000000"/>
                <w:sz w:val="23"/>
                <w:szCs w:val="23"/>
                <w:lang w:eastAsia="ru-RU"/>
              </w:rPr>
              <w:t xml:space="preserve">, </w:t>
            </w:r>
            <w:hyperlink w:anchor="P321">
              <w:r w:rsidRPr="00B02DF2">
                <w:rPr>
                  <w:rFonts w:eastAsia="Times New Roman"/>
                  <w:color w:val="000000"/>
                  <w:sz w:val="23"/>
                  <w:szCs w:val="23"/>
                  <w:lang w:eastAsia="ru-RU"/>
                </w:rPr>
                <w:t>4.8</w:t>
              </w:r>
            </w:hyperlink>
            <w:r w:rsidRPr="00B02DF2">
              <w:rPr>
                <w:rFonts w:eastAsia="Times New Roman"/>
                <w:color w:val="000000"/>
                <w:sz w:val="23"/>
                <w:szCs w:val="23"/>
                <w:lang w:eastAsia="ru-RU"/>
              </w:rPr>
              <w:t xml:space="preserve"> - </w:t>
            </w:r>
            <w:hyperlink w:anchor="P327">
              <w:r w:rsidRPr="00B02DF2">
                <w:rPr>
                  <w:rFonts w:eastAsia="Times New Roman"/>
                  <w:color w:val="000000"/>
                  <w:sz w:val="23"/>
                  <w:szCs w:val="23"/>
                  <w:lang w:eastAsia="ru-RU"/>
                </w:rPr>
                <w:t>4.8.2</w:t>
              </w:r>
            </w:hyperlink>
            <w:r w:rsidRPr="00B02DF2">
              <w:rPr>
                <w:rFonts w:eastAsia="Times New Roman"/>
                <w:color w:val="000000"/>
                <w:sz w:val="23"/>
                <w:szCs w:val="23"/>
                <w:lang w:eastAsia="ru-RU"/>
              </w:rPr>
              <w:t>; размещение гаражей и (или) стоянок для автомобилей сотрудников и посетителей торгового центра</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4.2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Рынки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B02DF2">
                <w:rPr>
                  <w:rFonts w:eastAsia="Times New Roman"/>
                  <w:color w:val="000000"/>
                  <w:sz w:val="23"/>
                  <w:szCs w:val="23"/>
                  <w:lang w:eastAsia="ru-RU"/>
                </w:rPr>
                <w:t>200 кв. м</w:t>
              </w:r>
            </w:smartTag>
            <w:r w:rsidRPr="00B02DF2">
              <w:rPr>
                <w:rFonts w:eastAsia="Times New Roman"/>
                <w:color w:val="000000"/>
                <w:sz w:val="23"/>
                <w:szCs w:val="23"/>
                <w:lang w:eastAsia="ru-RU"/>
              </w:rPr>
              <w:t>;</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гаражей и (или) стоянок для автомобилей сотрудников и посетителей рынка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7" w:name="P305"/>
            <w:bookmarkEnd w:id="57"/>
            <w:r w:rsidRPr="00B02DF2">
              <w:rPr>
                <w:rFonts w:eastAsia="Times New Roman"/>
                <w:color w:val="000000"/>
                <w:sz w:val="23"/>
                <w:szCs w:val="23"/>
                <w:lang w:eastAsia="ru-RU"/>
              </w:rPr>
              <w:t>4.3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Магазины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B02DF2">
                <w:rPr>
                  <w:rFonts w:eastAsia="Times New Roman"/>
                  <w:color w:val="000000"/>
                  <w:sz w:val="23"/>
                  <w:szCs w:val="23"/>
                  <w:lang w:eastAsia="ru-RU"/>
                </w:rPr>
                <w:t>5000 кв. м</w:t>
              </w:r>
            </w:smartTag>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8" w:name="P308"/>
            <w:bookmarkEnd w:id="58"/>
            <w:r w:rsidRPr="00B02DF2">
              <w:rPr>
                <w:rFonts w:eastAsia="Times New Roman"/>
                <w:color w:val="000000"/>
                <w:sz w:val="23"/>
                <w:szCs w:val="23"/>
                <w:lang w:eastAsia="ru-RU"/>
              </w:rPr>
              <w:t>4.4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Банковская и страховая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59" w:name="P311"/>
            <w:bookmarkEnd w:id="59"/>
            <w:r w:rsidRPr="00B02DF2">
              <w:rPr>
                <w:rFonts w:eastAsia="Times New Roman"/>
                <w:color w:val="000000"/>
                <w:sz w:val="23"/>
                <w:szCs w:val="23"/>
                <w:lang w:eastAsia="ru-RU"/>
              </w:rPr>
              <w:t>4.5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Общественное питание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0" w:name="P314"/>
            <w:bookmarkEnd w:id="60"/>
            <w:r w:rsidRPr="00B02DF2">
              <w:rPr>
                <w:rFonts w:eastAsia="Times New Roman"/>
                <w:color w:val="000000"/>
                <w:sz w:val="23"/>
                <w:szCs w:val="23"/>
                <w:lang w:eastAsia="ru-RU"/>
              </w:rPr>
              <w:t>4.6</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Гостиничное обслуживание</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гостиниц</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1" w:name="P317"/>
            <w:bookmarkEnd w:id="61"/>
            <w:r w:rsidRPr="00B02DF2">
              <w:rPr>
                <w:rFonts w:eastAsia="Times New Roman"/>
                <w:color w:val="000000"/>
                <w:sz w:val="23"/>
                <w:szCs w:val="23"/>
                <w:lang w:eastAsia="ru-RU"/>
              </w:rPr>
              <w:t>4.7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Развлечение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w:t>
            </w:r>
            <w:r w:rsidRPr="00B02DF2">
              <w:rPr>
                <w:rFonts w:eastAsia="Times New Roman"/>
                <w:color w:val="000000"/>
                <w:sz w:val="23"/>
                <w:szCs w:val="23"/>
                <w:lang w:eastAsia="ru-RU"/>
              </w:rPr>
              <w:lastRenderedPageBreak/>
              <w:t xml:space="preserve">разрешенного использования с </w:t>
            </w:r>
            <w:hyperlink w:anchor="P324">
              <w:r w:rsidRPr="00B02DF2">
                <w:rPr>
                  <w:rFonts w:eastAsia="Times New Roman"/>
                  <w:color w:val="000000"/>
                  <w:sz w:val="23"/>
                  <w:szCs w:val="23"/>
                  <w:lang w:eastAsia="ru-RU"/>
                </w:rPr>
                <w:t>кодами 4.8.1</w:t>
              </w:r>
            </w:hyperlink>
            <w:r w:rsidRPr="00B02DF2">
              <w:rPr>
                <w:rFonts w:eastAsia="Times New Roman"/>
                <w:color w:val="000000"/>
                <w:sz w:val="23"/>
                <w:szCs w:val="23"/>
                <w:lang w:eastAsia="ru-RU"/>
              </w:rPr>
              <w:t xml:space="preserve"> - </w:t>
            </w:r>
            <w:hyperlink w:anchor="P330">
              <w:r w:rsidRPr="00B02DF2">
                <w:rPr>
                  <w:rFonts w:eastAsia="Times New Roman"/>
                  <w:color w:val="000000"/>
                  <w:sz w:val="23"/>
                  <w:szCs w:val="23"/>
                  <w:lang w:eastAsia="ru-RU"/>
                </w:rPr>
                <w:t>4.8.3</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2" w:name="P321"/>
            <w:bookmarkEnd w:id="62"/>
            <w:r w:rsidRPr="00B02DF2">
              <w:rPr>
                <w:rFonts w:eastAsia="Times New Roman"/>
                <w:color w:val="000000"/>
                <w:sz w:val="23"/>
                <w:szCs w:val="23"/>
                <w:lang w:eastAsia="ru-RU"/>
              </w:rPr>
              <w:lastRenderedPageBreak/>
              <w:t>4.8</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Развлекательные мероприятия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3" w:name="P324"/>
            <w:bookmarkEnd w:id="63"/>
            <w:r w:rsidRPr="00B02DF2">
              <w:rPr>
                <w:rFonts w:eastAsia="Times New Roman"/>
                <w:color w:val="000000"/>
                <w:sz w:val="23"/>
                <w:szCs w:val="23"/>
                <w:lang w:eastAsia="ru-RU"/>
              </w:rPr>
              <w:t>4.8.1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Проведение азартных игр</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4" w:name="P327"/>
            <w:bookmarkEnd w:id="64"/>
            <w:r w:rsidRPr="00B02DF2">
              <w:rPr>
                <w:rFonts w:eastAsia="Times New Roman"/>
                <w:color w:val="000000"/>
                <w:sz w:val="23"/>
                <w:szCs w:val="23"/>
                <w:lang w:eastAsia="ru-RU"/>
              </w:rPr>
              <w:t>4.8.2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Проведение азартных игр в игорных зонах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5" w:name="P330"/>
            <w:bookmarkEnd w:id="65"/>
            <w:r w:rsidRPr="00B02DF2">
              <w:rPr>
                <w:rFonts w:eastAsia="Times New Roman"/>
                <w:color w:val="000000"/>
                <w:sz w:val="23"/>
                <w:szCs w:val="23"/>
                <w:lang w:eastAsia="ru-RU"/>
              </w:rPr>
              <w:t>4.8.3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Служебные гаражи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B02DF2">
                <w:rPr>
                  <w:rFonts w:eastAsia="Times New Roman"/>
                  <w:color w:val="000000"/>
                  <w:sz w:val="23"/>
                  <w:szCs w:val="23"/>
                  <w:lang w:eastAsia="ru-RU"/>
                </w:rPr>
                <w:t>кодами 3.0</w:t>
              </w:r>
            </w:hyperlink>
            <w:r w:rsidRPr="00B02DF2">
              <w:rPr>
                <w:rFonts w:eastAsia="Times New Roman"/>
                <w:color w:val="000000"/>
                <w:sz w:val="23"/>
                <w:szCs w:val="23"/>
                <w:lang w:eastAsia="ru-RU"/>
              </w:rPr>
              <w:t xml:space="preserve">, </w:t>
            </w:r>
            <w:hyperlink w:anchor="P294">
              <w:r w:rsidRPr="00B02DF2">
                <w:rPr>
                  <w:rFonts w:eastAsia="Times New Roman"/>
                  <w:color w:val="000000"/>
                  <w:sz w:val="23"/>
                  <w:szCs w:val="23"/>
                  <w:lang w:eastAsia="ru-RU"/>
                </w:rPr>
                <w:t>4.0</w:t>
              </w:r>
            </w:hyperlink>
            <w:r w:rsidRPr="00B02DF2">
              <w:rPr>
                <w:rFonts w:eastAsia="Times New Roman"/>
                <w:color w:val="000000"/>
                <w:sz w:val="23"/>
                <w:szCs w:val="23"/>
                <w:lang w:eastAsia="ru-RU"/>
              </w:rPr>
              <w:t>, а также для стоянки и хранения транспортных средств общего пользования, в том числе в депо</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6" w:name="P333"/>
            <w:bookmarkEnd w:id="66"/>
            <w:r w:rsidRPr="00B02DF2">
              <w:rPr>
                <w:rFonts w:eastAsia="Times New Roman"/>
                <w:color w:val="000000"/>
                <w:sz w:val="23"/>
                <w:szCs w:val="23"/>
                <w:lang w:eastAsia="ru-RU"/>
              </w:rPr>
              <w:t>4.9</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Объекты дорожного сервиса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B02DF2">
                <w:rPr>
                  <w:rFonts w:eastAsia="Times New Roman"/>
                  <w:color w:val="000000"/>
                  <w:sz w:val="23"/>
                  <w:szCs w:val="23"/>
                  <w:lang w:eastAsia="ru-RU"/>
                </w:rPr>
                <w:t>кодами 4.9.1.1</w:t>
              </w:r>
            </w:hyperlink>
            <w:r w:rsidRPr="00B02DF2">
              <w:rPr>
                <w:rFonts w:eastAsia="Times New Roman"/>
                <w:color w:val="000000"/>
                <w:sz w:val="23"/>
                <w:szCs w:val="23"/>
                <w:lang w:eastAsia="ru-RU"/>
              </w:rPr>
              <w:t xml:space="preserve"> - </w:t>
            </w:r>
            <w:hyperlink w:anchor="P348">
              <w:r w:rsidRPr="00B02DF2">
                <w:rPr>
                  <w:rFonts w:eastAsia="Times New Roman"/>
                  <w:color w:val="000000"/>
                  <w:sz w:val="23"/>
                  <w:szCs w:val="23"/>
                  <w:lang w:eastAsia="ru-RU"/>
                </w:rPr>
                <w:t>4.9.1.4</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4.9.1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Заправка транспортных средств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7" w:name="P339"/>
            <w:bookmarkEnd w:id="67"/>
            <w:r w:rsidRPr="00B02DF2">
              <w:rPr>
                <w:rFonts w:eastAsia="Times New Roman"/>
                <w:color w:val="000000"/>
                <w:sz w:val="23"/>
                <w:szCs w:val="23"/>
                <w:lang w:eastAsia="ru-RU"/>
              </w:rPr>
              <w:t>4.9.1.1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дорожного отдыха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4.9.1.2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Автомобильные мойки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автомобильных моек, а также размещение магазинов сопутствующей торговли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4.9.1.3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Ремонт автомобилей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8" w:name="P348"/>
            <w:bookmarkEnd w:id="68"/>
            <w:r w:rsidRPr="00B02DF2">
              <w:rPr>
                <w:rFonts w:eastAsia="Times New Roman"/>
                <w:color w:val="000000"/>
                <w:sz w:val="23"/>
                <w:szCs w:val="23"/>
                <w:lang w:eastAsia="ru-RU"/>
              </w:rPr>
              <w:t>4.9.1.4</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Стоянка транспортных средств</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стоянок (парковок) легковых автомобилей и других </w:t>
            </w:r>
            <w:proofErr w:type="spellStart"/>
            <w:r w:rsidRPr="00B02DF2">
              <w:rPr>
                <w:rFonts w:eastAsia="Times New Roman"/>
                <w:color w:val="000000"/>
                <w:sz w:val="23"/>
                <w:szCs w:val="23"/>
                <w:lang w:eastAsia="ru-RU"/>
              </w:rPr>
              <w:t>мототранспортных</w:t>
            </w:r>
            <w:proofErr w:type="spellEnd"/>
            <w:r w:rsidRPr="00B02DF2">
              <w:rPr>
                <w:rFonts w:eastAsia="Times New Roman"/>
                <w:color w:val="000000"/>
                <w:sz w:val="23"/>
                <w:szCs w:val="23"/>
                <w:lang w:eastAsia="ru-RU"/>
              </w:rPr>
              <w:t xml:space="preserve"> средств, в том числе </w:t>
            </w:r>
            <w:r w:rsidRPr="00B02DF2">
              <w:rPr>
                <w:rFonts w:eastAsia="Times New Roman"/>
                <w:color w:val="000000"/>
                <w:sz w:val="23"/>
                <w:szCs w:val="23"/>
                <w:lang w:eastAsia="ru-RU"/>
              </w:rPr>
              <w:lastRenderedPageBreak/>
              <w:t>мотоциклов, мотороллеров, мотоколясок, мопедов, скутеров, за исключением встроенных, пристроенных и встроенно-пристроенных стоянок</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4.9.2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proofErr w:type="spellStart"/>
            <w:r w:rsidRPr="00B02DF2">
              <w:rPr>
                <w:rFonts w:eastAsia="Times New Roman"/>
                <w:color w:val="000000"/>
                <w:sz w:val="23"/>
                <w:szCs w:val="23"/>
                <w:lang w:eastAsia="ru-RU"/>
              </w:rPr>
              <w:t>Выставочно</w:t>
            </w:r>
            <w:proofErr w:type="spellEnd"/>
            <w:r w:rsidRPr="00B02DF2">
              <w:rPr>
                <w:rFonts w:eastAsia="Times New Roman"/>
                <w:color w:val="000000"/>
                <w:sz w:val="23"/>
                <w:szCs w:val="23"/>
                <w:lang w:eastAsia="ru-RU"/>
              </w:rPr>
              <w:t>-ярмарочная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сооружений, предназначенных для осуществления </w:t>
            </w:r>
            <w:proofErr w:type="spellStart"/>
            <w:r w:rsidRPr="00B02DF2">
              <w:rPr>
                <w:rFonts w:eastAsia="Times New Roman"/>
                <w:color w:val="000000"/>
                <w:sz w:val="23"/>
                <w:szCs w:val="23"/>
                <w:lang w:eastAsia="ru-RU"/>
              </w:rPr>
              <w:t>выставочно</w:t>
            </w:r>
            <w:proofErr w:type="spellEnd"/>
            <w:r w:rsidRPr="00B02DF2">
              <w:rPr>
                <w:rFonts w:eastAsia="Times New Roman"/>
                <w:color w:val="000000"/>
                <w:sz w:val="23"/>
                <w:szCs w:val="23"/>
                <w:lang w:eastAsia="ru-RU"/>
              </w:rPr>
              <w:t xml:space="preserve">-ярмарочной и </w:t>
            </w:r>
            <w:proofErr w:type="spellStart"/>
            <w:r w:rsidRPr="00B02DF2">
              <w:rPr>
                <w:rFonts w:eastAsia="Times New Roman"/>
                <w:color w:val="000000"/>
                <w:sz w:val="23"/>
                <w:szCs w:val="23"/>
                <w:lang w:eastAsia="ru-RU"/>
              </w:rPr>
              <w:t>конгрессной</w:t>
            </w:r>
            <w:proofErr w:type="spellEnd"/>
            <w:r w:rsidRPr="00B02DF2">
              <w:rPr>
                <w:rFonts w:eastAsia="Times New Roman"/>
                <w:color w:val="000000"/>
                <w:sz w:val="23"/>
                <w:szCs w:val="23"/>
                <w:lang w:eastAsia="ru-RU"/>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69" w:name="P355"/>
            <w:bookmarkEnd w:id="69"/>
            <w:r w:rsidRPr="00B02DF2">
              <w:rPr>
                <w:rFonts w:eastAsia="Times New Roman"/>
                <w:color w:val="000000"/>
                <w:sz w:val="23"/>
                <w:szCs w:val="23"/>
                <w:lang w:eastAsia="ru-RU"/>
              </w:rPr>
              <w:t>4.10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Отдых (рекреация)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B02DF2">
                <w:rPr>
                  <w:rFonts w:eastAsia="Times New Roman"/>
                  <w:color w:val="000000"/>
                  <w:sz w:val="23"/>
                  <w:szCs w:val="23"/>
                  <w:lang w:eastAsia="ru-RU"/>
                </w:rPr>
                <w:t>кодами 5.1</w:t>
              </w:r>
            </w:hyperlink>
            <w:r w:rsidRPr="00B02DF2">
              <w:rPr>
                <w:rFonts w:eastAsia="Times New Roman"/>
                <w:color w:val="000000"/>
                <w:sz w:val="23"/>
                <w:szCs w:val="23"/>
                <w:lang w:eastAsia="ru-RU"/>
              </w:rPr>
              <w:t xml:space="preserve"> - </w:t>
            </w:r>
            <w:hyperlink w:anchor="P400">
              <w:r w:rsidRPr="00B02DF2">
                <w:rPr>
                  <w:rFonts w:eastAsia="Times New Roman"/>
                  <w:color w:val="000000"/>
                  <w:sz w:val="23"/>
                  <w:szCs w:val="23"/>
                  <w:lang w:eastAsia="ru-RU"/>
                </w:rPr>
                <w:t>5.5</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B02DF2">
                <w:rPr>
                  <w:rFonts w:eastAsia="Times New Roman"/>
                  <w:color w:val="000000"/>
                  <w:sz w:val="23"/>
                  <w:szCs w:val="23"/>
                  <w:lang w:eastAsia="ru-RU"/>
                </w:rPr>
                <w:t>кодами 5.1.1</w:t>
              </w:r>
            </w:hyperlink>
            <w:r w:rsidRPr="00B02DF2">
              <w:rPr>
                <w:rFonts w:eastAsia="Times New Roman"/>
                <w:color w:val="000000"/>
                <w:sz w:val="23"/>
                <w:szCs w:val="23"/>
                <w:lang w:eastAsia="ru-RU"/>
              </w:rPr>
              <w:t xml:space="preserve"> - </w:t>
            </w:r>
            <w:hyperlink w:anchor="P382">
              <w:r w:rsidRPr="00B02DF2">
                <w:rPr>
                  <w:rFonts w:eastAsia="Times New Roman"/>
                  <w:color w:val="000000"/>
                  <w:sz w:val="23"/>
                  <w:szCs w:val="23"/>
                  <w:lang w:eastAsia="ru-RU"/>
                </w:rPr>
                <w:t>5.1.7</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0" w:name="P361"/>
            <w:bookmarkEnd w:id="70"/>
            <w:r w:rsidRPr="00B02DF2">
              <w:rPr>
                <w:rFonts w:eastAsia="Times New Roman"/>
                <w:color w:val="000000"/>
                <w:sz w:val="23"/>
                <w:szCs w:val="23"/>
                <w:lang w:eastAsia="ru-RU"/>
              </w:rPr>
              <w:t>5.1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спортивно-зрелищных мероприятий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1" w:name="P364"/>
            <w:bookmarkEnd w:id="71"/>
            <w:r w:rsidRPr="00B02DF2">
              <w:rPr>
                <w:rFonts w:eastAsia="Times New Roman"/>
                <w:color w:val="000000"/>
                <w:sz w:val="23"/>
                <w:szCs w:val="23"/>
                <w:lang w:eastAsia="ru-RU"/>
              </w:rPr>
              <w:t>5.1.1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занятий спортом в помещениях</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спортивных клубов, спортивных залов, бассейнов, физкультурно-оздоровительных комплексов в зданиях и сооружениях</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2" w:name="P367"/>
            <w:bookmarkEnd w:id="72"/>
            <w:r w:rsidRPr="00B02DF2">
              <w:rPr>
                <w:rFonts w:eastAsia="Times New Roman"/>
                <w:color w:val="000000"/>
                <w:sz w:val="23"/>
                <w:szCs w:val="23"/>
                <w:lang w:eastAsia="ru-RU"/>
              </w:rPr>
              <w:t>5.1.2</w:t>
            </w:r>
          </w:p>
        </w:tc>
      </w:tr>
      <w:tr w:rsidR="00D42149" w:rsidRPr="00B02DF2" w:rsidTr="00E13A54">
        <w:tc>
          <w:tcPr>
            <w:tcW w:w="2551" w:type="dxa"/>
          </w:tcPr>
          <w:p w:rsidR="00D42149" w:rsidRPr="00B02DF2" w:rsidRDefault="00D42149" w:rsidP="00B02DF2">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Площадки для занятий спортом</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3" w:name="P370"/>
            <w:bookmarkEnd w:id="73"/>
            <w:r w:rsidRPr="00B02DF2">
              <w:rPr>
                <w:rFonts w:eastAsia="Times New Roman"/>
                <w:color w:val="000000"/>
                <w:sz w:val="23"/>
                <w:szCs w:val="23"/>
                <w:lang w:eastAsia="ru-RU"/>
              </w:rPr>
              <w:t>5.1.3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Оборудованные площадки для занятий спортом</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5.1.4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Водный 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5.1.5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Авиационный 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5.1.6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Спортивные базы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спортивных баз и лагерей, в которых осуществляется спортивная подготовка длительно проживающих в них лиц</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4" w:name="P382"/>
            <w:bookmarkEnd w:id="74"/>
            <w:r w:rsidRPr="00B02DF2">
              <w:rPr>
                <w:rFonts w:eastAsia="Times New Roman"/>
                <w:color w:val="000000"/>
                <w:sz w:val="23"/>
                <w:szCs w:val="23"/>
                <w:lang w:eastAsia="ru-RU"/>
              </w:rPr>
              <w:t>5.1.7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Природно-познавательный туризм</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B02DF2">
              <w:rPr>
                <w:rFonts w:eastAsia="Times New Roman"/>
                <w:color w:val="000000"/>
                <w:sz w:val="23"/>
                <w:szCs w:val="23"/>
                <w:lang w:eastAsia="ru-RU"/>
              </w:rPr>
              <w:t>природовосстановительных</w:t>
            </w:r>
            <w:proofErr w:type="spellEnd"/>
            <w:r w:rsidRPr="00B02DF2">
              <w:rPr>
                <w:rFonts w:eastAsia="Times New Roman"/>
                <w:color w:val="000000"/>
                <w:sz w:val="23"/>
                <w:szCs w:val="23"/>
                <w:lang w:eastAsia="ru-RU"/>
              </w:rPr>
              <w:t xml:space="preserve"> мероприятий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5.2</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Туристическое обслуживание</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пансионатов, гостиниц, кемпингов, домов отдыха, не оказывающих услуги по лечению;</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детских лагерей</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Охота и рыбалка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Причалы для маломерных судов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5.4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Поля для гольфа или конных прогулок</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конноспортивных манежей, не предусматривающих устройство трибун</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5" w:name="P400"/>
            <w:bookmarkEnd w:id="75"/>
            <w:r w:rsidRPr="00B02DF2">
              <w:rPr>
                <w:rFonts w:eastAsia="Times New Roman"/>
                <w:color w:val="000000"/>
                <w:sz w:val="23"/>
                <w:szCs w:val="23"/>
                <w:lang w:eastAsia="ru-RU"/>
              </w:rPr>
              <w:t>5.5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Производственная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Недропользование</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Тяжелая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w:t>
            </w:r>
            <w:r w:rsidRPr="00B02DF2">
              <w:rPr>
                <w:rFonts w:eastAsia="Times New Roman"/>
                <w:color w:val="000000"/>
                <w:sz w:val="23"/>
                <w:szCs w:val="23"/>
                <w:lang w:eastAsia="ru-RU"/>
              </w:rPr>
              <w:lastRenderedPageBreak/>
              <w:t>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6.2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Автомобилестроительная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6.2.1</w:t>
            </w:r>
          </w:p>
        </w:tc>
      </w:tr>
      <w:tr w:rsidR="00D42149" w:rsidRPr="00B02DF2" w:rsidTr="00E13A54">
        <w:tblPrEx>
          <w:tblBorders>
            <w:insideH w:val="nil"/>
          </w:tblBorders>
        </w:tblPrEx>
        <w:tc>
          <w:tcPr>
            <w:tcW w:w="2551"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Легкая промышленность</w:t>
            </w:r>
          </w:p>
        </w:tc>
        <w:tc>
          <w:tcPr>
            <w:tcW w:w="6016"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60"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Фармацевтическая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6.3.1</w:t>
            </w:r>
          </w:p>
        </w:tc>
      </w:tr>
      <w:tr w:rsidR="00D42149" w:rsidRPr="00B02DF2" w:rsidTr="00E13A54">
        <w:tblPrEx>
          <w:tblBorders>
            <w:insideH w:val="nil"/>
          </w:tblBorders>
        </w:tblPrEx>
        <w:trPr>
          <w:trHeight w:val="828"/>
        </w:trPr>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proofErr w:type="spellStart"/>
            <w:r w:rsidRPr="00B02DF2">
              <w:rPr>
                <w:rFonts w:eastAsia="Times New Roman"/>
                <w:color w:val="000000"/>
                <w:sz w:val="23"/>
                <w:szCs w:val="23"/>
                <w:lang w:eastAsia="ru-RU"/>
              </w:rPr>
              <w:t>Фарфоро</w:t>
            </w:r>
            <w:proofErr w:type="spellEnd"/>
            <w:r w:rsidRPr="00B02DF2">
              <w:rPr>
                <w:rFonts w:eastAsia="Times New Roman"/>
                <w:color w:val="000000"/>
                <w:sz w:val="23"/>
                <w:szCs w:val="23"/>
                <w:lang w:eastAsia="ru-RU"/>
              </w:rPr>
              <w:t>-фаянсовая промышленность</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предназначенных для производства продукции </w:t>
            </w:r>
            <w:proofErr w:type="spellStart"/>
            <w:r w:rsidRPr="00B02DF2">
              <w:rPr>
                <w:rFonts w:eastAsia="Times New Roman"/>
                <w:color w:val="000000"/>
                <w:sz w:val="23"/>
                <w:szCs w:val="23"/>
                <w:lang w:eastAsia="ru-RU"/>
              </w:rPr>
              <w:t>фарфоро</w:t>
            </w:r>
            <w:proofErr w:type="spellEnd"/>
            <w:r w:rsidRPr="00B02DF2">
              <w:rPr>
                <w:rFonts w:eastAsia="Times New Roman"/>
                <w:color w:val="000000"/>
                <w:sz w:val="23"/>
                <w:szCs w:val="23"/>
                <w:lang w:eastAsia="ru-RU"/>
              </w:rPr>
              <w:t>-фаянсовой промышленности</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6.3.2</w:t>
            </w:r>
          </w:p>
        </w:tc>
      </w:tr>
      <w:tr w:rsidR="00D42149" w:rsidRPr="00B02DF2" w:rsidTr="00E13A54">
        <w:tblPrEx>
          <w:tblBorders>
            <w:insideH w:val="nil"/>
          </w:tblBorders>
        </w:tblPrEx>
        <w:tc>
          <w:tcPr>
            <w:tcW w:w="2551"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Электронная промышленность</w:t>
            </w:r>
          </w:p>
        </w:tc>
        <w:tc>
          <w:tcPr>
            <w:tcW w:w="6016"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1560"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6.3.3</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Ювелирная промышленность</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производства продукции ювелирной промышленности</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6.3.4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Пищевая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Нефтехимическая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Строительная </w:t>
            </w:r>
            <w:r w:rsidRPr="00B02DF2">
              <w:rPr>
                <w:rFonts w:eastAsia="Times New Roman"/>
                <w:color w:val="000000"/>
                <w:sz w:val="23"/>
                <w:szCs w:val="23"/>
                <w:lang w:eastAsia="ru-RU"/>
              </w:rPr>
              <w:lastRenderedPageBreak/>
              <w:t>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 xml:space="preserve">Размещение объектов капитального строительства, </w:t>
            </w:r>
            <w:r w:rsidRPr="00B02DF2">
              <w:rPr>
                <w:rFonts w:eastAsia="Times New Roman"/>
                <w:color w:val="000000"/>
                <w:sz w:val="23"/>
                <w:szCs w:val="23"/>
                <w:lang w:eastAsia="ru-RU"/>
              </w:rPr>
              <w:lastRenderedPageBreak/>
              <w:t>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6.6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Энергетика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B02DF2">
              <w:rPr>
                <w:rFonts w:eastAsia="Times New Roman"/>
                <w:color w:val="000000"/>
                <w:sz w:val="23"/>
                <w:szCs w:val="23"/>
                <w:lang w:eastAsia="ru-RU"/>
              </w:rPr>
              <w:t>золоотвалов</w:t>
            </w:r>
            <w:proofErr w:type="spellEnd"/>
            <w:r w:rsidRPr="00B02DF2">
              <w:rPr>
                <w:rFonts w:eastAsia="Times New Roman"/>
                <w:color w:val="000000"/>
                <w:sz w:val="23"/>
                <w:szCs w:val="23"/>
                <w:lang w:eastAsia="ru-RU"/>
              </w:rPr>
              <w:t>, гидротехнических сооружений);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B02DF2">
                <w:rPr>
                  <w:rFonts w:eastAsia="Times New Roman"/>
                  <w:color w:val="000000"/>
                  <w:sz w:val="23"/>
                  <w:szCs w:val="23"/>
                  <w:lang w:eastAsia="ru-RU"/>
                </w:rPr>
                <w:t>кодом 3.1</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6.7</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Атомная энергетика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6.7.1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Связь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B02DF2">
                <w:rPr>
                  <w:rFonts w:eastAsia="Times New Roman"/>
                  <w:color w:val="000000"/>
                  <w:sz w:val="23"/>
                  <w:szCs w:val="23"/>
                  <w:lang w:eastAsia="ru-RU"/>
                </w:rPr>
                <w:t>кодами 3.1.1</w:t>
              </w:r>
            </w:hyperlink>
            <w:r w:rsidRPr="00B02DF2">
              <w:rPr>
                <w:rFonts w:eastAsia="Times New Roman"/>
                <w:color w:val="000000"/>
                <w:sz w:val="23"/>
                <w:szCs w:val="23"/>
                <w:lang w:eastAsia="ru-RU"/>
              </w:rPr>
              <w:t xml:space="preserve">, </w:t>
            </w:r>
            <w:hyperlink w:anchor="P209">
              <w:r w:rsidRPr="00B02DF2">
                <w:rPr>
                  <w:rFonts w:eastAsia="Times New Roman"/>
                  <w:color w:val="000000"/>
                  <w:sz w:val="23"/>
                  <w:szCs w:val="23"/>
                  <w:lang w:eastAsia="ru-RU"/>
                </w:rPr>
                <w:t>3.2.3</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6.8</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Склад</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6.9</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Складские площадки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6.9.1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космической деятельности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w:t>
            </w:r>
            <w:r w:rsidRPr="00B02DF2">
              <w:rPr>
                <w:rFonts w:eastAsia="Times New Roman"/>
                <w:color w:val="000000"/>
                <w:sz w:val="23"/>
                <w:szCs w:val="23"/>
                <w:lang w:eastAsia="ru-RU"/>
              </w:rPr>
              <w:lastRenderedPageBreak/>
              <w:t>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6.10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Целлюлозно-бумажная промышленность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Научно-производственная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технологических, промышленных, агропромышленных парков, бизнес-инкубаторов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6.12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B02DF2">
                <w:rPr>
                  <w:rFonts w:eastAsia="Times New Roman"/>
                  <w:color w:val="000000"/>
                  <w:sz w:val="23"/>
                  <w:szCs w:val="23"/>
                  <w:lang w:eastAsia="ru-RU"/>
                </w:rPr>
                <w:t>кодами 7.1</w:t>
              </w:r>
            </w:hyperlink>
            <w:r w:rsidRPr="00B02DF2">
              <w:rPr>
                <w:rFonts w:eastAsia="Times New Roman"/>
                <w:color w:val="000000"/>
                <w:sz w:val="23"/>
                <w:szCs w:val="23"/>
                <w:lang w:eastAsia="ru-RU"/>
              </w:rPr>
              <w:t xml:space="preserve"> - </w:t>
            </w:r>
            <w:hyperlink w:anchor="P501">
              <w:r w:rsidRPr="00B02DF2">
                <w:rPr>
                  <w:rFonts w:eastAsia="Times New Roman"/>
                  <w:color w:val="000000"/>
                  <w:sz w:val="23"/>
                  <w:szCs w:val="23"/>
                  <w:lang w:eastAsia="ru-RU"/>
                </w:rPr>
                <w:t>7.5</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7.0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Железнодорожный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B02DF2">
                <w:rPr>
                  <w:rFonts w:eastAsia="Times New Roman"/>
                  <w:color w:val="000000"/>
                  <w:sz w:val="23"/>
                  <w:szCs w:val="23"/>
                  <w:lang w:eastAsia="ru-RU"/>
                </w:rPr>
                <w:t>кодами 7.1.1</w:t>
              </w:r>
            </w:hyperlink>
            <w:r w:rsidRPr="00B02DF2">
              <w:rPr>
                <w:rFonts w:eastAsia="Times New Roman"/>
                <w:color w:val="000000"/>
                <w:sz w:val="23"/>
                <w:szCs w:val="23"/>
                <w:lang w:eastAsia="ru-RU"/>
              </w:rPr>
              <w:t xml:space="preserve"> - </w:t>
            </w:r>
            <w:hyperlink w:anchor="P480">
              <w:r w:rsidRPr="00B02DF2">
                <w:rPr>
                  <w:rFonts w:eastAsia="Times New Roman"/>
                  <w:color w:val="000000"/>
                  <w:sz w:val="23"/>
                  <w:szCs w:val="23"/>
                  <w:lang w:eastAsia="ru-RU"/>
                </w:rPr>
                <w:t>7.1.2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6" w:name="P473"/>
            <w:bookmarkEnd w:id="76"/>
            <w:r w:rsidRPr="00B02DF2">
              <w:rPr>
                <w:rFonts w:eastAsia="Times New Roman"/>
                <w:color w:val="000000"/>
                <w:sz w:val="23"/>
                <w:szCs w:val="23"/>
                <w:lang w:eastAsia="ru-RU"/>
              </w:rPr>
              <w:t>7.1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Железнодорожные пути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железнодорожных путей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7" w:name="P476"/>
            <w:bookmarkEnd w:id="77"/>
            <w:r w:rsidRPr="00B02DF2">
              <w:rPr>
                <w:rFonts w:eastAsia="Times New Roman"/>
                <w:color w:val="000000"/>
                <w:sz w:val="23"/>
                <w:szCs w:val="23"/>
                <w:lang w:eastAsia="ru-RU"/>
              </w:rPr>
              <w:t>7.1.1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Обслуживание железнодорожных перевозок</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8" w:name="P480"/>
            <w:bookmarkEnd w:id="78"/>
            <w:r w:rsidRPr="00B02DF2">
              <w:rPr>
                <w:rFonts w:eastAsia="Times New Roman"/>
                <w:color w:val="000000"/>
                <w:sz w:val="23"/>
                <w:szCs w:val="23"/>
                <w:lang w:eastAsia="ru-RU"/>
              </w:rPr>
              <w:t>7.1.2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Автомобильный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B02DF2">
                <w:rPr>
                  <w:rFonts w:eastAsia="Times New Roman"/>
                  <w:color w:val="000000"/>
                  <w:sz w:val="23"/>
                  <w:szCs w:val="23"/>
                  <w:lang w:eastAsia="ru-RU"/>
                </w:rPr>
                <w:t>кодами 7.2.1</w:t>
              </w:r>
            </w:hyperlink>
            <w:r w:rsidRPr="00B02DF2">
              <w:rPr>
                <w:rFonts w:eastAsia="Times New Roman"/>
                <w:color w:val="000000"/>
                <w:sz w:val="23"/>
                <w:szCs w:val="23"/>
                <w:lang w:eastAsia="ru-RU"/>
              </w:rPr>
              <w:t xml:space="preserve"> - </w:t>
            </w:r>
            <w:hyperlink w:anchor="P492">
              <w:r w:rsidRPr="00B02DF2">
                <w:rPr>
                  <w:rFonts w:eastAsia="Times New Roman"/>
                  <w:color w:val="000000"/>
                  <w:sz w:val="23"/>
                  <w:szCs w:val="23"/>
                  <w:lang w:eastAsia="ru-RU"/>
                </w:rPr>
                <w:t>7.2.3</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7.2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w:t>
            </w:r>
            <w:r w:rsidRPr="00B02DF2">
              <w:rPr>
                <w:rFonts w:eastAsia="Times New Roman"/>
                <w:color w:val="000000"/>
                <w:sz w:val="23"/>
                <w:szCs w:val="23"/>
                <w:lang w:eastAsia="ru-RU"/>
              </w:rPr>
              <w:lastRenderedPageBreak/>
              <w:t>автомобильных дорог</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 xml:space="preserve">Размещение автомобильных дорог за пределами </w:t>
            </w:r>
            <w:r w:rsidRPr="00B02DF2">
              <w:rPr>
                <w:rFonts w:eastAsia="Times New Roman"/>
                <w:color w:val="000000"/>
                <w:sz w:val="23"/>
                <w:szCs w:val="23"/>
                <w:lang w:eastAsia="ru-RU"/>
              </w:rPr>
              <w:lastRenderedPageBreak/>
              <w:t xml:space="preserve">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B02DF2">
                <w:rPr>
                  <w:rFonts w:eastAsia="Times New Roman"/>
                  <w:color w:val="000000"/>
                  <w:sz w:val="23"/>
                  <w:szCs w:val="23"/>
                  <w:lang w:eastAsia="ru-RU"/>
                </w:rPr>
                <w:t>кодами 2.7.1</w:t>
              </w:r>
            </w:hyperlink>
            <w:r w:rsidRPr="00B02DF2">
              <w:rPr>
                <w:rFonts w:eastAsia="Times New Roman"/>
                <w:color w:val="000000"/>
                <w:sz w:val="23"/>
                <w:szCs w:val="23"/>
                <w:lang w:eastAsia="ru-RU"/>
              </w:rPr>
              <w:t xml:space="preserve">, </w:t>
            </w:r>
            <w:hyperlink w:anchor="P333">
              <w:r w:rsidRPr="00B02DF2">
                <w:rPr>
                  <w:rFonts w:eastAsia="Times New Roman"/>
                  <w:color w:val="000000"/>
                  <w:sz w:val="23"/>
                  <w:szCs w:val="23"/>
                  <w:lang w:eastAsia="ru-RU"/>
                </w:rPr>
                <w:t>4.9</w:t>
              </w:r>
            </w:hyperlink>
            <w:r w:rsidRPr="00B02DF2">
              <w:rPr>
                <w:rFonts w:eastAsia="Times New Roman"/>
                <w:color w:val="000000"/>
                <w:sz w:val="23"/>
                <w:szCs w:val="23"/>
                <w:lang w:eastAsia="ru-RU"/>
              </w:rPr>
              <w:t xml:space="preserve">, </w:t>
            </w:r>
            <w:hyperlink w:anchor="P492">
              <w:r w:rsidRPr="00B02DF2">
                <w:rPr>
                  <w:rFonts w:eastAsia="Times New Roman"/>
                  <w:color w:val="000000"/>
                  <w:sz w:val="23"/>
                  <w:szCs w:val="23"/>
                  <w:lang w:eastAsia="ru-RU"/>
                </w:rPr>
                <w:t>7.2.3</w:t>
              </w:r>
            </w:hyperlink>
            <w:r w:rsidRPr="00B02DF2">
              <w:rPr>
                <w:rFonts w:eastAsia="Times New Roman"/>
                <w:color w:val="000000"/>
                <w:sz w:val="23"/>
                <w:szCs w:val="23"/>
                <w:lang w:eastAsia="ru-RU"/>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79" w:name="P486"/>
            <w:bookmarkEnd w:id="79"/>
            <w:r w:rsidRPr="00B02DF2">
              <w:rPr>
                <w:rFonts w:eastAsia="Times New Roman"/>
                <w:color w:val="000000"/>
                <w:sz w:val="23"/>
                <w:szCs w:val="23"/>
                <w:lang w:eastAsia="ru-RU"/>
              </w:rPr>
              <w:lastRenderedPageBreak/>
              <w:t>7.2.1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Обслуживание перевозок пассажиров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B02DF2">
                <w:rPr>
                  <w:rFonts w:eastAsia="Times New Roman"/>
                  <w:color w:val="000000"/>
                  <w:sz w:val="23"/>
                  <w:szCs w:val="23"/>
                  <w:lang w:eastAsia="ru-RU"/>
                </w:rPr>
                <w:t>кодом 7.6</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7.2.2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Стоянки транспорта общего пользования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стоянок транспортных средств, осуществляющих перевозки людей по установленному маршруту</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0" w:name="P492"/>
            <w:bookmarkEnd w:id="80"/>
            <w:r w:rsidRPr="00B02DF2">
              <w:rPr>
                <w:rFonts w:eastAsia="Times New Roman"/>
                <w:color w:val="000000"/>
                <w:sz w:val="23"/>
                <w:szCs w:val="23"/>
                <w:lang w:eastAsia="ru-RU"/>
              </w:rPr>
              <w:t>7.2.3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Водный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7.3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Воздушный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7.4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Трубопроводный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1" w:name="P501"/>
            <w:bookmarkEnd w:id="81"/>
            <w:r w:rsidRPr="00B02DF2">
              <w:rPr>
                <w:rFonts w:eastAsia="Times New Roman"/>
                <w:color w:val="000000"/>
                <w:sz w:val="23"/>
                <w:szCs w:val="23"/>
                <w:lang w:eastAsia="ru-RU"/>
              </w:rPr>
              <w:t>7.5</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Внеуличный транспорт</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B02DF2">
              <w:rPr>
                <w:rFonts w:eastAsia="Times New Roman"/>
                <w:color w:val="000000"/>
                <w:sz w:val="23"/>
                <w:szCs w:val="23"/>
                <w:lang w:eastAsia="ru-RU"/>
              </w:rPr>
              <w:t>электродепо</w:t>
            </w:r>
            <w:proofErr w:type="spellEnd"/>
            <w:r w:rsidRPr="00B02DF2">
              <w:rPr>
                <w:rFonts w:eastAsia="Times New Roman"/>
                <w:color w:val="000000"/>
                <w:sz w:val="23"/>
                <w:szCs w:val="23"/>
                <w:lang w:eastAsia="ru-RU"/>
              </w:rPr>
              <w:t xml:space="preserve">, вентиляционных </w:t>
            </w:r>
            <w:r w:rsidRPr="00B02DF2">
              <w:rPr>
                <w:rFonts w:eastAsia="Times New Roman"/>
                <w:color w:val="000000"/>
                <w:sz w:val="23"/>
                <w:szCs w:val="23"/>
                <w:lang w:eastAsia="ru-RU"/>
              </w:rPr>
              <w:lastRenderedPageBreak/>
              <w:t>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2" w:name="P504"/>
            <w:bookmarkEnd w:id="82"/>
            <w:r w:rsidRPr="00B02DF2">
              <w:rPr>
                <w:rFonts w:eastAsia="Times New Roman"/>
                <w:color w:val="000000"/>
                <w:sz w:val="23"/>
                <w:szCs w:val="23"/>
                <w:lang w:eastAsia="ru-RU"/>
              </w:rPr>
              <w:lastRenderedPageBreak/>
              <w:t>7.6</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обороны и безопасности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зданий военных училищ, военных институтов, военных университетов, военных академий;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обеспечивающих осуществление таможенной деятельности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8.0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вооруженных сил</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объектов, для обеспечения безопасности которых были созданы закрытые административно-территориальные образования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8.1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Охрана Государственной границы Российской Федерации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8.2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Обеспечение внутреннего правопорядка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B02DF2">
              <w:rPr>
                <w:rFonts w:eastAsia="Times New Roman"/>
                <w:color w:val="000000"/>
                <w:sz w:val="23"/>
                <w:szCs w:val="23"/>
                <w:lang w:eastAsia="ru-RU"/>
              </w:rPr>
              <w:t>Росгвардии</w:t>
            </w:r>
            <w:proofErr w:type="spellEnd"/>
            <w:r w:rsidRPr="00B02DF2">
              <w:rPr>
                <w:rFonts w:eastAsia="Times New Roman"/>
                <w:color w:val="000000"/>
                <w:sz w:val="23"/>
                <w:szCs w:val="23"/>
                <w:lang w:eastAsia="ru-RU"/>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8.3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Обеспечение </w:t>
            </w:r>
            <w:r w:rsidRPr="00B02DF2">
              <w:rPr>
                <w:rFonts w:eastAsia="Times New Roman"/>
                <w:color w:val="000000"/>
                <w:sz w:val="23"/>
                <w:szCs w:val="23"/>
                <w:lang w:eastAsia="ru-RU"/>
              </w:rPr>
              <w:lastRenderedPageBreak/>
              <w:t>деятельности по исполнению наказаний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 xml:space="preserve">Размещение объектов капитального строительства для </w:t>
            </w:r>
            <w:r w:rsidRPr="00B02DF2">
              <w:rPr>
                <w:rFonts w:eastAsia="Times New Roman"/>
                <w:color w:val="000000"/>
                <w:sz w:val="23"/>
                <w:szCs w:val="23"/>
                <w:lang w:eastAsia="ru-RU"/>
              </w:rPr>
              <w:lastRenderedPageBreak/>
              <w:t>создания мест лишения свободы (следственные изоляторы, тюрьмы, поселения)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8.4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Деятельность по особой охране и изучению природы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9.0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Охрана природных территорий</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9.1</w:t>
            </w:r>
          </w:p>
        </w:tc>
      </w:tr>
      <w:tr w:rsidR="00D42149" w:rsidRPr="00B02DF2" w:rsidTr="00E13A54">
        <w:tblPrEx>
          <w:tblBorders>
            <w:insideH w:val="nil"/>
          </w:tblBorders>
        </w:tblPrEx>
        <w:tc>
          <w:tcPr>
            <w:tcW w:w="2551"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Сохранение и репродукция редких и (или) находящихся под угрозой исчезновения видов животных</w:t>
            </w:r>
          </w:p>
        </w:tc>
        <w:tc>
          <w:tcPr>
            <w:tcW w:w="6016"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560" w:type="dxa"/>
            <w:tcBorders>
              <w:bottom w:val="nil"/>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9.1.1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Курортная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9.2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Санаторная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обустройство лечебно-оздоровительных местностей (пляжи, бюветы, места добычи целебной грязи);</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лечебно-оздоровительных лагерей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9.2.1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Историко-культурная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Сохранение и изучение объектов культурного наследия народов Российской Федерации (памятников истории и культуры), в том числе:</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w:t>
            </w:r>
            <w:r w:rsidRPr="00B02DF2">
              <w:rPr>
                <w:rFonts w:eastAsia="Times New Roman"/>
                <w:color w:val="000000"/>
                <w:sz w:val="23"/>
                <w:szCs w:val="23"/>
                <w:lang w:eastAsia="ru-RU"/>
              </w:rPr>
              <w:lastRenderedPageBreak/>
              <w:t>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9.3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Использование лесов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Деятельность по заготовке, первичной обработке и вывозу древесины и </w:t>
            </w:r>
            <w:proofErr w:type="spellStart"/>
            <w:r w:rsidRPr="00B02DF2">
              <w:rPr>
                <w:rFonts w:eastAsia="Times New Roman"/>
                <w:color w:val="000000"/>
                <w:sz w:val="23"/>
                <w:szCs w:val="23"/>
                <w:lang w:eastAsia="ru-RU"/>
              </w:rPr>
              <w:t>недревесных</w:t>
            </w:r>
            <w:proofErr w:type="spellEnd"/>
            <w:r w:rsidRPr="00B02DF2">
              <w:rPr>
                <w:rFonts w:eastAsia="Times New Roman"/>
                <w:color w:val="000000"/>
                <w:sz w:val="23"/>
                <w:szCs w:val="23"/>
                <w:lang w:eastAsia="ru-RU"/>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B02DF2">
                <w:rPr>
                  <w:rFonts w:eastAsia="Times New Roman"/>
                  <w:color w:val="000000"/>
                  <w:sz w:val="23"/>
                  <w:szCs w:val="23"/>
                  <w:lang w:eastAsia="ru-RU"/>
                </w:rPr>
                <w:t>кодами 10.1</w:t>
              </w:r>
            </w:hyperlink>
            <w:r w:rsidRPr="00B02DF2">
              <w:rPr>
                <w:rFonts w:eastAsia="Times New Roman"/>
                <w:color w:val="000000"/>
                <w:sz w:val="23"/>
                <w:szCs w:val="23"/>
                <w:lang w:eastAsia="ru-RU"/>
              </w:rPr>
              <w:t xml:space="preserve"> - </w:t>
            </w:r>
            <w:hyperlink w:anchor="P561">
              <w:r w:rsidRPr="00B02DF2">
                <w:rPr>
                  <w:rFonts w:eastAsia="Times New Roman"/>
                  <w:color w:val="000000"/>
                  <w:sz w:val="23"/>
                  <w:szCs w:val="23"/>
                  <w:lang w:eastAsia="ru-RU"/>
                </w:rPr>
                <w:t>10.4</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10.0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Заготовка древесины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3" w:name="P552"/>
            <w:bookmarkEnd w:id="83"/>
            <w:r w:rsidRPr="00B02DF2">
              <w:rPr>
                <w:rFonts w:eastAsia="Times New Roman"/>
                <w:color w:val="000000"/>
                <w:sz w:val="23"/>
                <w:szCs w:val="23"/>
                <w:lang w:eastAsia="ru-RU"/>
              </w:rPr>
              <w:t>10.1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Лесные плантации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10.2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Заготовка лесных ресурсов</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Заготовка живицы, сбор </w:t>
            </w:r>
            <w:proofErr w:type="spellStart"/>
            <w:r w:rsidRPr="00B02DF2">
              <w:rPr>
                <w:rFonts w:eastAsia="Times New Roman"/>
                <w:color w:val="000000"/>
                <w:sz w:val="23"/>
                <w:szCs w:val="23"/>
                <w:lang w:eastAsia="ru-RU"/>
              </w:rPr>
              <w:t>недревесных</w:t>
            </w:r>
            <w:proofErr w:type="spellEnd"/>
            <w:r w:rsidRPr="00B02DF2">
              <w:rPr>
                <w:rFonts w:eastAsia="Times New Roman"/>
                <w:color w:val="000000"/>
                <w:sz w:val="23"/>
                <w:szCs w:val="23"/>
                <w:lang w:eastAsia="ru-RU"/>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10.3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Резервные леса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Деятельность, связанная с охраной лесов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4" w:name="P561"/>
            <w:bookmarkEnd w:id="84"/>
            <w:r w:rsidRPr="00B02DF2">
              <w:rPr>
                <w:rFonts w:eastAsia="Times New Roman"/>
                <w:color w:val="000000"/>
                <w:sz w:val="23"/>
                <w:szCs w:val="23"/>
                <w:lang w:eastAsia="ru-RU"/>
              </w:rPr>
              <w:t>10.4</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Водные объекты</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Ледники, снежники, ручьи, реки, озера, болота, территориальные моря и другие поверхностные водные объекты</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Общее пользование водными объектами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Специальное пользование водными </w:t>
            </w:r>
            <w:r w:rsidRPr="00B02DF2">
              <w:rPr>
                <w:rFonts w:eastAsia="Times New Roman"/>
                <w:color w:val="000000"/>
                <w:sz w:val="23"/>
                <w:szCs w:val="23"/>
                <w:lang w:eastAsia="ru-RU"/>
              </w:rPr>
              <w:lastRenderedPageBreak/>
              <w:t>объектами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 xml:space="preserve">Использование земельных участков, примыкающих к водным объектам способами, необходимыми для </w:t>
            </w:r>
            <w:r w:rsidRPr="00B02DF2">
              <w:rPr>
                <w:rFonts w:eastAsia="Times New Roman"/>
                <w:color w:val="000000"/>
                <w:sz w:val="23"/>
                <w:szCs w:val="23"/>
                <w:lang w:eastAsia="ru-RU"/>
              </w:rPr>
              <w:lastRenderedPageBreak/>
              <w:t>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11.2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Гидротехнические сооружения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B02DF2">
              <w:rPr>
                <w:rFonts w:eastAsia="Times New Roman"/>
                <w:color w:val="000000"/>
                <w:sz w:val="23"/>
                <w:szCs w:val="23"/>
                <w:lang w:eastAsia="ru-RU"/>
              </w:rPr>
              <w:t>рыбозащитных</w:t>
            </w:r>
            <w:proofErr w:type="spellEnd"/>
            <w:r w:rsidRPr="00B02DF2">
              <w:rPr>
                <w:rFonts w:eastAsia="Times New Roman"/>
                <w:color w:val="000000"/>
                <w:sz w:val="23"/>
                <w:szCs w:val="23"/>
                <w:lang w:eastAsia="ru-RU"/>
              </w:rPr>
              <w:t xml:space="preserve"> и рыбопропускных сооружений, берегозащитных сооружений)</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11.3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Земельные участки (территории) общего пользования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B02DF2">
                <w:rPr>
                  <w:rFonts w:eastAsia="Times New Roman"/>
                  <w:color w:val="000000"/>
                  <w:sz w:val="23"/>
                  <w:szCs w:val="23"/>
                  <w:lang w:eastAsia="ru-RU"/>
                </w:rPr>
                <w:t>кодами 12.0.1</w:t>
              </w:r>
            </w:hyperlink>
            <w:r w:rsidRPr="00B02DF2">
              <w:rPr>
                <w:rFonts w:eastAsia="Times New Roman"/>
                <w:color w:val="000000"/>
                <w:sz w:val="23"/>
                <w:szCs w:val="23"/>
                <w:lang w:eastAsia="ru-RU"/>
              </w:rPr>
              <w:t xml:space="preserve"> - </w:t>
            </w:r>
            <w:hyperlink w:anchor="P583">
              <w:r w:rsidRPr="00B02DF2">
                <w:rPr>
                  <w:rFonts w:eastAsia="Times New Roman"/>
                  <w:color w:val="000000"/>
                  <w:sz w:val="23"/>
                  <w:szCs w:val="23"/>
                  <w:lang w:eastAsia="ru-RU"/>
                </w:rPr>
                <w:t>12.0.2</w:t>
              </w:r>
            </w:hyperlink>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12.0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Улично-дорожная сеть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B02DF2">
              <w:rPr>
                <w:rFonts w:eastAsia="Times New Roman"/>
                <w:color w:val="000000"/>
                <w:sz w:val="23"/>
                <w:szCs w:val="23"/>
                <w:lang w:eastAsia="ru-RU"/>
              </w:rPr>
              <w:t>велотранспортной</w:t>
            </w:r>
            <w:proofErr w:type="spellEnd"/>
            <w:r w:rsidRPr="00B02DF2">
              <w:rPr>
                <w:rFonts w:eastAsia="Times New Roman"/>
                <w:color w:val="000000"/>
                <w:sz w:val="23"/>
                <w:szCs w:val="23"/>
                <w:lang w:eastAsia="ru-RU"/>
              </w:rPr>
              <w:t xml:space="preserve"> и инженерной инфраструктуры;</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B02DF2">
                <w:rPr>
                  <w:rFonts w:eastAsia="Times New Roman"/>
                  <w:color w:val="000000"/>
                  <w:sz w:val="23"/>
                  <w:szCs w:val="23"/>
                  <w:lang w:eastAsia="ru-RU"/>
                </w:rPr>
                <w:t>кодами 2.7.1</w:t>
              </w:r>
            </w:hyperlink>
            <w:r w:rsidRPr="00B02DF2">
              <w:rPr>
                <w:rFonts w:eastAsia="Times New Roman"/>
                <w:color w:val="000000"/>
                <w:sz w:val="23"/>
                <w:szCs w:val="23"/>
                <w:lang w:eastAsia="ru-RU"/>
              </w:rPr>
              <w:t xml:space="preserve">, </w:t>
            </w:r>
            <w:hyperlink w:anchor="P333">
              <w:r w:rsidRPr="00B02DF2">
                <w:rPr>
                  <w:rFonts w:eastAsia="Times New Roman"/>
                  <w:color w:val="000000"/>
                  <w:sz w:val="23"/>
                  <w:szCs w:val="23"/>
                  <w:lang w:eastAsia="ru-RU"/>
                </w:rPr>
                <w:t>4.9</w:t>
              </w:r>
            </w:hyperlink>
            <w:r w:rsidRPr="00B02DF2">
              <w:rPr>
                <w:rFonts w:eastAsia="Times New Roman"/>
                <w:color w:val="000000"/>
                <w:sz w:val="23"/>
                <w:szCs w:val="23"/>
                <w:lang w:eastAsia="ru-RU"/>
              </w:rPr>
              <w:t xml:space="preserve">, </w:t>
            </w:r>
            <w:hyperlink w:anchor="P492">
              <w:r w:rsidRPr="00B02DF2">
                <w:rPr>
                  <w:rFonts w:eastAsia="Times New Roman"/>
                  <w:color w:val="000000"/>
                  <w:sz w:val="23"/>
                  <w:szCs w:val="23"/>
                  <w:lang w:eastAsia="ru-RU"/>
                </w:rPr>
                <w:t>7.2.3</w:t>
              </w:r>
            </w:hyperlink>
            <w:r w:rsidRPr="00B02DF2">
              <w:rPr>
                <w:rFonts w:eastAsia="Times New Roman"/>
                <w:color w:val="000000"/>
                <w:sz w:val="23"/>
                <w:szCs w:val="23"/>
                <w:lang w:eastAsia="ru-RU"/>
              </w:rPr>
              <w:t>, а также некапитальных сооружений, предназначенных для охраны транспортных средств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5" w:name="P580"/>
            <w:bookmarkEnd w:id="85"/>
            <w:r w:rsidRPr="00B02DF2">
              <w:rPr>
                <w:rFonts w:eastAsia="Times New Roman"/>
                <w:color w:val="000000"/>
                <w:sz w:val="23"/>
                <w:szCs w:val="23"/>
                <w:lang w:eastAsia="ru-RU"/>
              </w:rPr>
              <w:t>12.0.1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Благоустройство территории</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bookmarkStart w:id="86" w:name="P583"/>
            <w:bookmarkEnd w:id="86"/>
            <w:r w:rsidRPr="00B02DF2">
              <w:rPr>
                <w:rFonts w:eastAsia="Times New Roman"/>
                <w:color w:val="000000"/>
                <w:sz w:val="23"/>
                <w:szCs w:val="23"/>
                <w:lang w:eastAsia="ru-RU"/>
              </w:rPr>
              <w:t>12.0.2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Ритуальная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кладбищ, крематориев и мест захоронения;</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соответствующих культовых сооружений;</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деятельности по производству продукции ритуально-обрядового назначения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12.1</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Специальная деятельность</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w:t>
            </w:r>
            <w:r w:rsidRPr="00B02DF2">
              <w:rPr>
                <w:rFonts w:eastAsia="Times New Roman"/>
                <w:color w:val="000000"/>
                <w:sz w:val="23"/>
                <w:szCs w:val="23"/>
                <w:lang w:eastAsia="ru-RU"/>
              </w:rPr>
              <w:lastRenderedPageBreak/>
              <w:t>переработки)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lastRenderedPageBreak/>
              <w:t>12.2</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Запас</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Отсутствие хозяйственной деятельности</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12.3</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Земельные участки общего назначения</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13.0</w:t>
            </w:r>
          </w:p>
        </w:tc>
      </w:tr>
      <w:tr w:rsidR="00D42149" w:rsidRPr="00B02DF2" w:rsidTr="00E13A54">
        <w:tc>
          <w:tcPr>
            <w:tcW w:w="2551"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Ведение огородничества</w:t>
            </w:r>
          </w:p>
        </w:tc>
        <w:tc>
          <w:tcPr>
            <w:tcW w:w="6016"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отдыха и (или) выращивания гражданами для собственных нужд сельскохозяйственных культур;</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60" w:type="dxa"/>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13.1</w:t>
            </w:r>
          </w:p>
        </w:tc>
      </w:tr>
      <w:tr w:rsidR="00D42149" w:rsidRPr="00B02DF2" w:rsidTr="00E13A54">
        <w:tblPrEx>
          <w:tblBorders>
            <w:insideH w:val="nil"/>
          </w:tblBorders>
        </w:tblPrEx>
        <w:tc>
          <w:tcPr>
            <w:tcW w:w="2551"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Ведение садоводства</w:t>
            </w:r>
          </w:p>
        </w:tc>
        <w:tc>
          <w:tcPr>
            <w:tcW w:w="6016"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Осуществление отдыха и (или) выращивания гражданами для собственных нужд сельскохозяйственных культур;</w:t>
            </w:r>
          </w:p>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B02DF2">
                <w:rPr>
                  <w:rFonts w:eastAsia="Times New Roman"/>
                  <w:color w:val="000000"/>
                  <w:sz w:val="23"/>
                  <w:szCs w:val="23"/>
                  <w:lang w:eastAsia="ru-RU"/>
                </w:rPr>
                <w:t>кодом 2.1</w:t>
              </w:r>
            </w:hyperlink>
            <w:r w:rsidRPr="00B02DF2">
              <w:rPr>
                <w:rFonts w:eastAsia="Times New Roman"/>
                <w:color w:val="000000"/>
                <w:sz w:val="23"/>
                <w:szCs w:val="23"/>
                <w:lang w:eastAsia="ru-RU"/>
              </w:rPr>
              <w:t>, хозяйственных построек и гаражей для собственных нужд</w:t>
            </w:r>
          </w:p>
        </w:tc>
        <w:tc>
          <w:tcPr>
            <w:tcW w:w="1560" w:type="dxa"/>
            <w:tcBorders>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13.2</w:t>
            </w:r>
          </w:p>
        </w:tc>
      </w:tr>
      <w:tr w:rsidR="00D42149" w:rsidRPr="00B02DF2" w:rsidTr="00E13A54">
        <w:tblPrEx>
          <w:tblBorders>
            <w:insideH w:val="nil"/>
          </w:tblBorders>
        </w:tblPrEx>
        <w:trPr>
          <w:trHeight w:val="2767"/>
        </w:trPr>
        <w:tc>
          <w:tcPr>
            <w:tcW w:w="2551"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Земельные участки, входящие в состав общего имущества собственников индивидуальных жилых домов в малоэтажном жилом комплексе</w:t>
            </w:r>
          </w:p>
        </w:tc>
        <w:tc>
          <w:tcPr>
            <w:tcW w:w="6016"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60" w:type="dxa"/>
            <w:tcBorders>
              <w:top w:val="single" w:sz="4" w:space="0" w:color="auto"/>
              <w:bottom w:val="single" w:sz="4" w:space="0" w:color="auto"/>
            </w:tcBorders>
          </w:tcPr>
          <w:p w:rsidR="00D42149" w:rsidRPr="00B02DF2" w:rsidRDefault="00D42149" w:rsidP="00D42149">
            <w:pPr>
              <w:autoSpaceDE w:val="0"/>
              <w:autoSpaceDN w:val="0"/>
              <w:adjustRightInd w:val="0"/>
              <w:ind w:firstLine="0"/>
              <w:jc w:val="left"/>
              <w:rPr>
                <w:rFonts w:eastAsia="Times New Roman"/>
                <w:color w:val="000000"/>
                <w:sz w:val="23"/>
                <w:szCs w:val="23"/>
                <w:lang w:eastAsia="ru-RU"/>
              </w:rPr>
            </w:pPr>
            <w:r w:rsidRPr="00B02DF2">
              <w:rPr>
                <w:rFonts w:eastAsia="Times New Roman"/>
                <w:color w:val="000000"/>
                <w:sz w:val="23"/>
                <w:szCs w:val="23"/>
                <w:lang w:eastAsia="ru-RU"/>
              </w:rPr>
              <w:t>14.0</w:t>
            </w:r>
          </w:p>
        </w:tc>
      </w:tr>
    </w:tbl>
    <w:p w:rsidR="007C15C4" w:rsidRPr="00B02DF2" w:rsidRDefault="007C15C4" w:rsidP="007C15C4">
      <w:pPr>
        <w:pStyle w:val="2"/>
        <w:keepNext w:val="0"/>
        <w:keepLines w:val="0"/>
        <w:widowControl w:val="0"/>
        <w:rPr>
          <w:sz w:val="24"/>
        </w:rPr>
      </w:pPr>
      <w:bookmarkStart w:id="87" w:name="_Toc138760208"/>
      <w:bookmarkStart w:id="88" w:name="_Toc142034038"/>
      <w:bookmarkStart w:id="89" w:name="_Toc149037303"/>
      <w:bookmarkStart w:id="90" w:name="_Toc149311085"/>
      <w:bookmarkEnd w:id="14"/>
      <w:r w:rsidRPr="00B02DF2">
        <w:rPr>
          <w:sz w:val="24"/>
        </w:rPr>
        <w:t>Статья 17. Виды территориальных зон</w:t>
      </w:r>
      <w:bookmarkEnd w:id="87"/>
      <w:r w:rsidRPr="00B02DF2">
        <w:rPr>
          <w:sz w:val="24"/>
        </w:rPr>
        <w:t>, устанавливаемые в Правилах землепользования и застройки Каменского сельсовета Каменского района Пензенской области</w:t>
      </w:r>
      <w:bookmarkEnd w:id="88"/>
      <w:bookmarkEnd w:id="89"/>
      <w:bookmarkEnd w:id="90"/>
    </w:p>
    <w:tbl>
      <w:tblPr>
        <w:tblpPr w:leftFromText="180" w:rightFromText="180" w:vertAnchor="text"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1741"/>
        <w:gridCol w:w="7768"/>
      </w:tblGrid>
      <w:tr w:rsidR="002857A1" w:rsidRPr="00B02DF2" w:rsidTr="002857A1">
        <w:tc>
          <w:tcPr>
            <w:tcW w:w="913" w:type="dxa"/>
            <w:shd w:val="clear" w:color="auto" w:fill="auto"/>
          </w:tcPr>
          <w:p w:rsidR="002857A1" w:rsidRPr="00B02DF2" w:rsidRDefault="002857A1" w:rsidP="002857A1">
            <w:pPr>
              <w:ind w:firstLine="0"/>
              <w:rPr>
                <w:b/>
                <w:color w:val="000000"/>
              </w:rPr>
            </w:pPr>
          </w:p>
          <w:p w:rsidR="002857A1" w:rsidRPr="00B02DF2" w:rsidRDefault="002857A1" w:rsidP="002857A1">
            <w:pPr>
              <w:ind w:firstLine="0"/>
              <w:rPr>
                <w:b/>
                <w:color w:val="000000"/>
              </w:rPr>
            </w:pPr>
            <w:r w:rsidRPr="00B02DF2">
              <w:rPr>
                <w:b/>
                <w:color w:val="000000"/>
              </w:rPr>
              <w:t>№ п/п</w:t>
            </w:r>
          </w:p>
        </w:tc>
        <w:tc>
          <w:tcPr>
            <w:tcW w:w="1741" w:type="dxa"/>
            <w:shd w:val="clear" w:color="auto" w:fill="auto"/>
          </w:tcPr>
          <w:p w:rsidR="002857A1" w:rsidRPr="00B02DF2" w:rsidRDefault="002857A1" w:rsidP="002857A1">
            <w:pPr>
              <w:ind w:firstLine="0"/>
              <w:jc w:val="center"/>
              <w:rPr>
                <w:b/>
                <w:color w:val="000000"/>
              </w:rPr>
            </w:pPr>
          </w:p>
          <w:p w:rsidR="002857A1" w:rsidRPr="00B02DF2" w:rsidRDefault="002857A1" w:rsidP="002857A1">
            <w:pPr>
              <w:ind w:firstLine="0"/>
              <w:jc w:val="center"/>
              <w:rPr>
                <w:rFonts w:eastAsia="MS Mincho"/>
                <w:b/>
                <w:color w:val="000000"/>
              </w:rPr>
            </w:pPr>
            <w:r w:rsidRPr="00B02DF2">
              <w:rPr>
                <w:b/>
                <w:color w:val="000000"/>
              </w:rPr>
              <w:t xml:space="preserve">Индекс зоны </w:t>
            </w:r>
          </w:p>
        </w:tc>
        <w:tc>
          <w:tcPr>
            <w:tcW w:w="7768" w:type="dxa"/>
            <w:shd w:val="clear" w:color="auto" w:fill="auto"/>
          </w:tcPr>
          <w:p w:rsidR="002857A1" w:rsidRPr="00B02DF2" w:rsidRDefault="002857A1" w:rsidP="002857A1">
            <w:pPr>
              <w:ind w:firstLine="0"/>
              <w:jc w:val="center"/>
              <w:rPr>
                <w:b/>
                <w:color w:val="000000"/>
              </w:rPr>
            </w:pPr>
          </w:p>
          <w:p w:rsidR="002857A1" w:rsidRPr="00B02DF2" w:rsidRDefault="002857A1" w:rsidP="002857A1">
            <w:pPr>
              <w:ind w:firstLine="0"/>
              <w:jc w:val="center"/>
              <w:rPr>
                <w:b/>
                <w:color w:val="000000"/>
              </w:rPr>
            </w:pPr>
            <w:r w:rsidRPr="00B02DF2">
              <w:rPr>
                <w:b/>
                <w:color w:val="000000"/>
              </w:rPr>
              <w:t>Наименование территориальной зоны</w:t>
            </w:r>
          </w:p>
        </w:tc>
      </w:tr>
      <w:tr w:rsidR="002857A1" w:rsidRPr="00B02DF2" w:rsidTr="002857A1">
        <w:tc>
          <w:tcPr>
            <w:tcW w:w="10422" w:type="dxa"/>
            <w:gridSpan w:val="3"/>
            <w:shd w:val="clear" w:color="auto" w:fill="auto"/>
          </w:tcPr>
          <w:p w:rsidR="002857A1" w:rsidRPr="00B02DF2" w:rsidRDefault="002857A1" w:rsidP="00F565C9">
            <w:pPr>
              <w:ind w:firstLine="0"/>
              <w:jc w:val="center"/>
              <w:rPr>
                <w:b/>
                <w:color w:val="000000"/>
              </w:rPr>
            </w:pPr>
            <w:r w:rsidRPr="00B02DF2">
              <w:rPr>
                <w:b/>
                <w:color w:val="000000"/>
              </w:rPr>
              <w:t>ЖИЛЫЕ ЗОНЫ</w:t>
            </w:r>
          </w:p>
        </w:tc>
      </w:tr>
      <w:tr w:rsidR="002857A1" w:rsidRPr="00B02DF2" w:rsidTr="00F565C9">
        <w:trPr>
          <w:trHeight w:val="416"/>
        </w:trPr>
        <w:tc>
          <w:tcPr>
            <w:tcW w:w="913" w:type="dxa"/>
            <w:shd w:val="clear" w:color="auto" w:fill="auto"/>
            <w:vAlign w:val="center"/>
          </w:tcPr>
          <w:p w:rsidR="002857A1" w:rsidRPr="00B02DF2" w:rsidRDefault="002857A1" w:rsidP="00F565C9">
            <w:pPr>
              <w:ind w:firstLine="0"/>
              <w:rPr>
                <w:color w:val="000000"/>
              </w:rPr>
            </w:pPr>
            <w:r w:rsidRPr="00B02DF2">
              <w:rPr>
                <w:color w:val="000000"/>
              </w:rPr>
              <w:t>1</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Ж-1</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Зона застройки индивидуальными жилыми домами</w:t>
            </w:r>
          </w:p>
        </w:tc>
      </w:tr>
      <w:tr w:rsidR="002857A1" w:rsidRPr="00B02DF2" w:rsidTr="002857A1">
        <w:tc>
          <w:tcPr>
            <w:tcW w:w="10422" w:type="dxa"/>
            <w:gridSpan w:val="3"/>
            <w:shd w:val="clear" w:color="auto" w:fill="auto"/>
          </w:tcPr>
          <w:p w:rsidR="002857A1" w:rsidRPr="00B02DF2" w:rsidRDefault="002857A1" w:rsidP="00F565C9">
            <w:pPr>
              <w:ind w:firstLine="0"/>
              <w:jc w:val="center"/>
              <w:rPr>
                <w:b/>
                <w:color w:val="000000"/>
              </w:rPr>
            </w:pPr>
            <w:r w:rsidRPr="00B02DF2">
              <w:rPr>
                <w:b/>
                <w:color w:val="000000"/>
              </w:rPr>
              <w:t>ОБЩЕСТВЕННО-ДЕЛОВЫЕ ЗОНЫ</w:t>
            </w:r>
          </w:p>
        </w:tc>
      </w:tr>
      <w:tr w:rsidR="002857A1" w:rsidRPr="00B02DF2" w:rsidTr="00F565C9">
        <w:trPr>
          <w:trHeight w:val="413"/>
        </w:trPr>
        <w:tc>
          <w:tcPr>
            <w:tcW w:w="913" w:type="dxa"/>
            <w:shd w:val="clear" w:color="auto" w:fill="auto"/>
            <w:vAlign w:val="center"/>
          </w:tcPr>
          <w:p w:rsidR="002857A1" w:rsidRPr="00B02DF2" w:rsidRDefault="00C40CC2" w:rsidP="00F565C9">
            <w:pPr>
              <w:ind w:firstLine="0"/>
              <w:rPr>
                <w:color w:val="000000"/>
              </w:rPr>
            </w:pPr>
            <w:r w:rsidRPr="00B02DF2">
              <w:rPr>
                <w:color w:val="000000"/>
              </w:rPr>
              <w:t>2</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ОД-1</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Общественно-деловые зоны</w:t>
            </w:r>
          </w:p>
        </w:tc>
      </w:tr>
      <w:tr w:rsidR="002857A1" w:rsidRPr="00B02DF2" w:rsidTr="002857A1">
        <w:tc>
          <w:tcPr>
            <w:tcW w:w="10422" w:type="dxa"/>
            <w:gridSpan w:val="3"/>
            <w:shd w:val="clear" w:color="auto" w:fill="auto"/>
          </w:tcPr>
          <w:p w:rsidR="002857A1" w:rsidRPr="00B02DF2" w:rsidRDefault="002857A1" w:rsidP="00F565C9">
            <w:pPr>
              <w:ind w:firstLine="0"/>
              <w:jc w:val="center"/>
              <w:rPr>
                <w:b/>
                <w:color w:val="000000"/>
              </w:rPr>
            </w:pPr>
            <w:r w:rsidRPr="00B02DF2">
              <w:rPr>
                <w:b/>
                <w:color w:val="000000"/>
              </w:rPr>
              <w:t>ПРОИЗВОДСТВЕННЫЕ ЗОНЫ, ЗОНЫ ИНЖЕНЕРНОЙ И ТРАНСПОРТНОЙ ИНФРАСТРУКТУРЫ</w:t>
            </w:r>
          </w:p>
        </w:tc>
      </w:tr>
      <w:tr w:rsidR="002857A1" w:rsidRPr="00B02DF2" w:rsidTr="00F565C9">
        <w:trPr>
          <w:trHeight w:val="426"/>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3</w:t>
            </w:r>
          </w:p>
        </w:tc>
        <w:tc>
          <w:tcPr>
            <w:tcW w:w="1741" w:type="dxa"/>
            <w:shd w:val="clear" w:color="auto" w:fill="auto"/>
            <w:vAlign w:val="center"/>
          </w:tcPr>
          <w:p w:rsidR="002857A1" w:rsidRPr="00B02DF2" w:rsidRDefault="002857A1" w:rsidP="00F565C9">
            <w:pPr>
              <w:ind w:firstLine="0"/>
              <w:jc w:val="center"/>
              <w:rPr>
                <w:rFonts w:eastAsia="MS Mincho"/>
                <w:color w:val="000000"/>
              </w:rPr>
            </w:pPr>
            <w:r w:rsidRPr="00B02DF2">
              <w:rPr>
                <w:color w:val="000000"/>
              </w:rPr>
              <w:t>П-1</w:t>
            </w:r>
          </w:p>
        </w:tc>
        <w:tc>
          <w:tcPr>
            <w:tcW w:w="7768" w:type="dxa"/>
            <w:shd w:val="clear" w:color="auto" w:fill="auto"/>
            <w:vAlign w:val="center"/>
          </w:tcPr>
          <w:p w:rsidR="002857A1" w:rsidRPr="00B02DF2" w:rsidRDefault="002857A1" w:rsidP="00F565C9">
            <w:pPr>
              <w:ind w:firstLine="0"/>
              <w:jc w:val="left"/>
              <w:rPr>
                <w:color w:val="000000"/>
              </w:rPr>
            </w:pPr>
            <w:r w:rsidRPr="00B02DF2">
              <w:rPr>
                <w:color w:val="000000"/>
              </w:rPr>
              <w:t>Производственная зона</w:t>
            </w:r>
          </w:p>
        </w:tc>
      </w:tr>
      <w:tr w:rsidR="002857A1" w:rsidRPr="00B02DF2" w:rsidTr="00F565C9">
        <w:trPr>
          <w:trHeight w:val="404"/>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4</w:t>
            </w:r>
          </w:p>
        </w:tc>
        <w:tc>
          <w:tcPr>
            <w:tcW w:w="1741" w:type="dxa"/>
            <w:shd w:val="clear" w:color="auto" w:fill="auto"/>
            <w:vAlign w:val="center"/>
          </w:tcPr>
          <w:p w:rsidR="002857A1" w:rsidRPr="00B02DF2" w:rsidRDefault="00100667" w:rsidP="00F565C9">
            <w:pPr>
              <w:ind w:firstLine="0"/>
              <w:jc w:val="center"/>
              <w:rPr>
                <w:color w:val="000000"/>
              </w:rPr>
            </w:pPr>
            <w:r>
              <w:rPr>
                <w:color w:val="000000"/>
              </w:rPr>
              <w:t>И</w:t>
            </w:r>
            <w:r w:rsidR="002857A1" w:rsidRPr="00B02DF2">
              <w:rPr>
                <w:color w:val="000000"/>
              </w:rPr>
              <w:t>-1</w:t>
            </w:r>
          </w:p>
        </w:tc>
        <w:tc>
          <w:tcPr>
            <w:tcW w:w="7768" w:type="dxa"/>
            <w:shd w:val="clear" w:color="auto" w:fill="auto"/>
            <w:vAlign w:val="center"/>
          </w:tcPr>
          <w:p w:rsidR="002857A1" w:rsidRPr="00B02DF2" w:rsidRDefault="002857A1" w:rsidP="00F565C9">
            <w:pPr>
              <w:ind w:firstLine="0"/>
              <w:jc w:val="left"/>
              <w:rPr>
                <w:color w:val="000000"/>
              </w:rPr>
            </w:pPr>
            <w:r w:rsidRPr="00B02DF2">
              <w:rPr>
                <w:color w:val="000000"/>
              </w:rPr>
              <w:t>Зона инженерной инфраструктуры</w:t>
            </w:r>
          </w:p>
        </w:tc>
      </w:tr>
      <w:tr w:rsidR="002857A1" w:rsidRPr="00B02DF2" w:rsidTr="00F565C9">
        <w:trPr>
          <w:trHeight w:val="425"/>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lastRenderedPageBreak/>
              <w:t>5</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ТР-1</w:t>
            </w:r>
          </w:p>
        </w:tc>
        <w:tc>
          <w:tcPr>
            <w:tcW w:w="7768" w:type="dxa"/>
            <w:shd w:val="clear" w:color="auto" w:fill="auto"/>
            <w:vAlign w:val="center"/>
          </w:tcPr>
          <w:p w:rsidR="002857A1" w:rsidRPr="00B02DF2" w:rsidRDefault="002857A1" w:rsidP="00F565C9">
            <w:pPr>
              <w:ind w:firstLine="0"/>
              <w:jc w:val="left"/>
              <w:rPr>
                <w:color w:val="000000"/>
              </w:rPr>
            </w:pPr>
            <w:r w:rsidRPr="00B02DF2">
              <w:rPr>
                <w:color w:val="000000"/>
              </w:rPr>
              <w:t>Зона транспортной инфраструктуры</w:t>
            </w:r>
          </w:p>
        </w:tc>
      </w:tr>
      <w:tr w:rsidR="002857A1" w:rsidRPr="00B02DF2" w:rsidTr="002857A1">
        <w:tc>
          <w:tcPr>
            <w:tcW w:w="10422" w:type="dxa"/>
            <w:gridSpan w:val="3"/>
            <w:shd w:val="clear" w:color="auto" w:fill="auto"/>
          </w:tcPr>
          <w:p w:rsidR="002857A1" w:rsidRPr="00B02DF2" w:rsidRDefault="002857A1" w:rsidP="00F565C9">
            <w:pPr>
              <w:ind w:firstLine="0"/>
              <w:jc w:val="center"/>
              <w:rPr>
                <w:b/>
                <w:color w:val="000000"/>
              </w:rPr>
            </w:pPr>
            <w:r w:rsidRPr="00B02DF2">
              <w:rPr>
                <w:b/>
                <w:color w:val="000000"/>
              </w:rPr>
              <w:t>ЗОНЫ СЕЛЬСКОХОЗЯЙСТВЕННОГО ИСПОЛЬЗОВАНИЯ</w:t>
            </w:r>
          </w:p>
        </w:tc>
      </w:tr>
      <w:tr w:rsidR="002857A1" w:rsidRPr="00B02DF2" w:rsidTr="00F565C9">
        <w:trPr>
          <w:trHeight w:val="406"/>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6</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СХ-1</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Зона садоводства, огородничества</w:t>
            </w:r>
          </w:p>
        </w:tc>
      </w:tr>
      <w:tr w:rsidR="002857A1" w:rsidRPr="00B02DF2" w:rsidTr="00F565C9">
        <w:trPr>
          <w:trHeight w:val="413"/>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7</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СХ-2</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Производственная зона сельскохозяйственных предприятий</w:t>
            </w:r>
          </w:p>
        </w:tc>
      </w:tr>
      <w:tr w:rsidR="002857A1" w:rsidRPr="00B02DF2" w:rsidTr="00F565C9">
        <w:trPr>
          <w:trHeight w:val="419"/>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8</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СХ-3</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Иная зона сельскохозяйственного назначения</w:t>
            </w:r>
          </w:p>
        </w:tc>
      </w:tr>
      <w:tr w:rsidR="002857A1" w:rsidRPr="00B02DF2" w:rsidTr="002857A1">
        <w:tc>
          <w:tcPr>
            <w:tcW w:w="10422" w:type="dxa"/>
            <w:gridSpan w:val="3"/>
            <w:shd w:val="clear" w:color="auto" w:fill="auto"/>
          </w:tcPr>
          <w:p w:rsidR="002857A1" w:rsidRPr="00B02DF2" w:rsidRDefault="002857A1" w:rsidP="00F565C9">
            <w:pPr>
              <w:ind w:firstLine="0"/>
              <w:jc w:val="center"/>
              <w:rPr>
                <w:b/>
                <w:color w:val="000000"/>
              </w:rPr>
            </w:pPr>
            <w:r w:rsidRPr="00B02DF2">
              <w:rPr>
                <w:b/>
                <w:color w:val="000000"/>
              </w:rPr>
              <w:t>ЗОНЫ РЕКРЕАЦИОННОГО НАЗНАЧЕНИЯ</w:t>
            </w:r>
          </w:p>
        </w:tc>
      </w:tr>
      <w:tr w:rsidR="002857A1" w:rsidRPr="00B02DF2" w:rsidTr="00F565C9">
        <w:trPr>
          <w:trHeight w:val="414"/>
        </w:trPr>
        <w:tc>
          <w:tcPr>
            <w:tcW w:w="913" w:type="dxa"/>
            <w:shd w:val="clear" w:color="auto" w:fill="auto"/>
            <w:vAlign w:val="center"/>
          </w:tcPr>
          <w:p w:rsidR="002857A1" w:rsidRPr="00B02DF2" w:rsidRDefault="00C40CC2" w:rsidP="00F565C9">
            <w:pPr>
              <w:ind w:firstLine="0"/>
              <w:jc w:val="center"/>
              <w:rPr>
                <w:color w:val="000000"/>
              </w:rPr>
            </w:pPr>
            <w:r w:rsidRPr="00B02DF2">
              <w:rPr>
                <w:color w:val="000000"/>
              </w:rPr>
              <w:t>9</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Р-1</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Зона рекреационного назначения</w:t>
            </w:r>
          </w:p>
        </w:tc>
      </w:tr>
      <w:tr w:rsidR="002857A1" w:rsidRPr="00B02DF2" w:rsidTr="002857A1">
        <w:tc>
          <w:tcPr>
            <w:tcW w:w="10422" w:type="dxa"/>
            <w:gridSpan w:val="3"/>
            <w:shd w:val="clear" w:color="auto" w:fill="auto"/>
          </w:tcPr>
          <w:p w:rsidR="002857A1" w:rsidRPr="00B02DF2" w:rsidRDefault="002857A1" w:rsidP="00F565C9">
            <w:pPr>
              <w:shd w:val="clear" w:color="auto" w:fill="FFFFFF"/>
              <w:ind w:firstLine="0"/>
              <w:jc w:val="center"/>
              <w:rPr>
                <w:b/>
                <w:color w:val="000000"/>
              </w:rPr>
            </w:pPr>
            <w:r w:rsidRPr="00B02DF2">
              <w:rPr>
                <w:b/>
                <w:color w:val="000000"/>
              </w:rPr>
              <w:t>ЗОНЫ СПЕЦИАЛЬНОГО НАЗНАЧЕНИЯ</w:t>
            </w:r>
          </w:p>
        </w:tc>
      </w:tr>
      <w:tr w:rsidR="002857A1" w:rsidRPr="00B02DF2" w:rsidTr="00F565C9">
        <w:trPr>
          <w:trHeight w:val="410"/>
        </w:trPr>
        <w:tc>
          <w:tcPr>
            <w:tcW w:w="913" w:type="dxa"/>
            <w:shd w:val="clear" w:color="auto" w:fill="auto"/>
            <w:vAlign w:val="center"/>
          </w:tcPr>
          <w:p w:rsidR="002857A1" w:rsidRPr="00B02DF2" w:rsidRDefault="002857A1" w:rsidP="00F565C9">
            <w:pPr>
              <w:ind w:firstLine="0"/>
              <w:jc w:val="center"/>
              <w:rPr>
                <w:color w:val="000000"/>
              </w:rPr>
            </w:pPr>
            <w:r w:rsidRPr="00B02DF2">
              <w:rPr>
                <w:color w:val="000000"/>
              </w:rPr>
              <w:t>1</w:t>
            </w:r>
            <w:r w:rsidR="00C40CC2" w:rsidRPr="00B02DF2">
              <w:rPr>
                <w:color w:val="000000"/>
              </w:rPr>
              <w:t>0</w:t>
            </w:r>
          </w:p>
        </w:tc>
        <w:tc>
          <w:tcPr>
            <w:tcW w:w="1741" w:type="dxa"/>
            <w:shd w:val="clear" w:color="auto" w:fill="auto"/>
            <w:vAlign w:val="center"/>
          </w:tcPr>
          <w:p w:rsidR="002857A1" w:rsidRPr="00B02DF2" w:rsidRDefault="002857A1" w:rsidP="00F565C9">
            <w:pPr>
              <w:ind w:firstLine="0"/>
              <w:jc w:val="center"/>
              <w:rPr>
                <w:color w:val="000000"/>
              </w:rPr>
            </w:pPr>
            <w:r w:rsidRPr="00B02DF2">
              <w:rPr>
                <w:color w:val="000000"/>
              </w:rPr>
              <w:t>СН-1</w:t>
            </w:r>
          </w:p>
        </w:tc>
        <w:tc>
          <w:tcPr>
            <w:tcW w:w="7768" w:type="dxa"/>
            <w:shd w:val="clear" w:color="auto" w:fill="auto"/>
            <w:vAlign w:val="center"/>
          </w:tcPr>
          <w:p w:rsidR="002857A1" w:rsidRPr="00B02DF2" w:rsidRDefault="002857A1" w:rsidP="00F565C9">
            <w:pPr>
              <w:ind w:firstLine="0"/>
              <w:rPr>
                <w:color w:val="000000"/>
              </w:rPr>
            </w:pPr>
            <w:r w:rsidRPr="00B02DF2">
              <w:rPr>
                <w:color w:val="000000"/>
              </w:rPr>
              <w:t>Зона кладбищ</w:t>
            </w:r>
          </w:p>
        </w:tc>
      </w:tr>
    </w:tbl>
    <w:p w:rsidR="002857A1" w:rsidRPr="00B02DF2" w:rsidRDefault="002857A1" w:rsidP="00F565C9">
      <w:pPr>
        <w:ind w:firstLine="0"/>
        <w:rPr>
          <w:color w:val="000000"/>
          <w:highlight w:val="yellow"/>
        </w:rPr>
      </w:pPr>
    </w:p>
    <w:p w:rsidR="002857A1" w:rsidRPr="00B02DF2" w:rsidRDefault="002857A1" w:rsidP="005169DA">
      <w:pPr>
        <w:ind w:firstLine="567"/>
        <w:rPr>
          <w:color w:val="000000"/>
        </w:rPr>
      </w:pPr>
      <w:r w:rsidRPr="00B02DF2">
        <w:rPr>
          <w:color w:val="000000"/>
        </w:rPr>
        <w:t>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в системе координат, используемой для ведения Единого государственного реестра недвижимости приведены в Приложении № 1 к настоящим Правилам.</w:t>
      </w:r>
    </w:p>
    <w:p w:rsidR="002179C4" w:rsidRPr="00B02DF2" w:rsidRDefault="002857A1" w:rsidP="005169DA">
      <w:pPr>
        <w:ind w:firstLine="567"/>
        <w:rPr>
          <w:bCs/>
          <w:color w:val="000000"/>
        </w:rPr>
        <w:sectPr w:rsidR="002179C4" w:rsidRPr="00B02DF2" w:rsidSect="00417A18">
          <w:headerReference w:type="default" r:id="rId8"/>
          <w:footerReference w:type="default" r:id="rId9"/>
          <w:headerReference w:type="first" r:id="rId10"/>
          <w:footerReference w:type="first" r:id="rId11"/>
          <w:pgSz w:w="11907" w:h="16840" w:code="9"/>
          <w:pgMar w:top="426" w:right="567" w:bottom="426" w:left="1134" w:header="426" w:footer="854" w:gutter="0"/>
          <w:cols w:space="708"/>
          <w:titlePg/>
          <w:docGrid w:linePitch="360"/>
        </w:sectPr>
      </w:pPr>
      <w:r w:rsidRPr="00B02DF2">
        <w:rPr>
          <w:color w:val="000000"/>
        </w:rPr>
        <w:t xml:space="preserve"> </w:t>
      </w:r>
    </w:p>
    <w:p w:rsidR="00582B66" w:rsidRPr="00B02DF2" w:rsidRDefault="00D42149" w:rsidP="00A03CDB">
      <w:pPr>
        <w:pStyle w:val="2"/>
        <w:spacing w:before="240" w:after="0"/>
        <w:rPr>
          <w:sz w:val="24"/>
          <w:szCs w:val="24"/>
        </w:rPr>
      </w:pPr>
      <w:bookmarkStart w:id="91" w:name="_Toc149037304"/>
      <w:bookmarkStart w:id="92" w:name="_Toc149311086"/>
      <w:r w:rsidRPr="00B02DF2">
        <w:rPr>
          <w:sz w:val="24"/>
          <w:szCs w:val="24"/>
        </w:rPr>
        <w:lastRenderedPageBreak/>
        <w:t>Статья 1</w:t>
      </w:r>
      <w:r w:rsidR="00506932" w:rsidRPr="00B02DF2">
        <w:rPr>
          <w:sz w:val="24"/>
          <w:szCs w:val="24"/>
        </w:rPr>
        <w:t>8</w:t>
      </w:r>
      <w:r w:rsidR="00582B66" w:rsidRPr="00B02DF2">
        <w:rPr>
          <w:sz w:val="24"/>
          <w:szCs w:val="24"/>
        </w:rPr>
        <w:t>. Градостроительны</w:t>
      </w:r>
      <w:r w:rsidR="00364F75" w:rsidRPr="00B02DF2">
        <w:rPr>
          <w:sz w:val="24"/>
          <w:szCs w:val="24"/>
        </w:rPr>
        <w:t>й</w:t>
      </w:r>
      <w:r w:rsidR="00582B66" w:rsidRPr="00B02DF2">
        <w:rPr>
          <w:sz w:val="24"/>
          <w:szCs w:val="24"/>
        </w:rPr>
        <w:t xml:space="preserve"> регламент.</w:t>
      </w:r>
      <w:r w:rsidR="00364F75" w:rsidRPr="00B02DF2">
        <w:rPr>
          <w:sz w:val="24"/>
          <w:szCs w:val="24"/>
        </w:rPr>
        <w:t xml:space="preserve"> Ж-1 «Зона застройки индивидуальными жилыми домами»</w:t>
      </w:r>
      <w:bookmarkEnd w:id="91"/>
      <w:bookmarkEnd w:id="92"/>
    </w:p>
    <w:p w:rsidR="00A03CDB" w:rsidRPr="00B02DF2" w:rsidRDefault="00746E59" w:rsidP="00FF4106">
      <w:pPr>
        <w:pStyle w:val="aff7"/>
        <w:ind w:right="539"/>
        <w:jc w:val="right"/>
        <w:rPr>
          <w:b/>
        </w:rPr>
      </w:pPr>
      <w:r w:rsidRPr="00B02DF2">
        <w:rPr>
          <w:b/>
        </w:rPr>
        <w:t xml:space="preserve">Таблица </w:t>
      </w:r>
      <w:r w:rsidR="006829DB" w:rsidRPr="00B02DF2">
        <w:rPr>
          <w:b/>
        </w:rPr>
        <w:fldChar w:fldCharType="begin"/>
      </w:r>
      <w:r w:rsidRPr="00B02DF2">
        <w:rPr>
          <w:b/>
        </w:rPr>
        <w:instrText xml:space="preserve"> SEQ Таблица \* ARABIC </w:instrText>
      </w:r>
      <w:r w:rsidR="006829DB" w:rsidRPr="00B02DF2">
        <w:rPr>
          <w:b/>
        </w:rPr>
        <w:fldChar w:fldCharType="separate"/>
      </w:r>
      <w:r w:rsidR="002372E2">
        <w:rPr>
          <w:b/>
          <w:noProof/>
        </w:rPr>
        <w:t>1</w:t>
      </w:r>
      <w:r w:rsidR="006829DB" w:rsidRPr="00B02DF2">
        <w:rPr>
          <w:b/>
        </w:rPr>
        <w:fldChar w:fldCharType="end"/>
      </w:r>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3258"/>
        <w:gridCol w:w="1467"/>
        <w:gridCol w:w="33"/>
        <w:gridCol w:w="1677"/>
        <w:gridCol w:w="24"/>
        <w:gridCol w:w="1665"/>
        <w:gridCol w:w="1825"/>
        <w:gridCol w:w="1695"/>
        <w:gridCol w:w="2666"/>
      </w:tblGrid>
      <w:tr w:rsidR="00A03CDB" w:rsidRPr="00B02DF2" w:rsidTr="00FF4106">
        <w:trPr>
          <w:trHeight w:val="389"/>
          <w:jc w:val="center"/>
        </w:trPr>
        <w:tc>
          <w:tcPr>
            <w:tcW w:w="5000" w:type="pct"/>
            <w:gridSpan w:val="10"/>
            <w:tcBorders>
              <w:top w:val="single" w:sz="4" w:space="0" w:color="000000"/>
            </w:tcBorders>
            <w:vAlign w:val="center"/>
          </w:tcPr>
          <w:p w:rsidR="00A03CDB" w:rsidRPr="00B02DF2" w:rsidRDefault="00A03CDB" w:rsidP="007E40E0">
            <w:pPr>
              <w:pStyle w:val="aff7"/>
              <w:rPr>
                <w:rStyle w:val="ad"/>
              </w:rPr>
            </w:pPr>
            <w:bookmarkStart w:id="93" w:name="_Hlk138780414"/>
            <w:r w:rsidRPr="00B02DF2">
              <w:rPr>
                <w:rStyle w:val="ad"/>
              </w:rPr>
              <w:t>Ж-1 ЗОНА ЗАСТРОЙКИ ИНДИВИДУАЛЬНЫМИ ЖИЛЫМИ ДОМАМИ</w:t>
            </w:r>
          </w:p>
        </w:tc>
      </w:tr>
      <w:bookmarkEnd w:id="93"/>
      <w:tr w:rsidR="00A03CDB" w:rsidRPr="00B02DF2" w:rsidTr="00612C40">
        <w:trPr>
          <w:jc w:val="center"/>
        </w:trPr>
        <w:tc>
          <w:tcPr>
            <w:tcW w:w="239" w:type="pct"/>
            <w:vMerge w:val="restart"/>
            <w:tcBorders>
              <w:top w:val="single" w:sz="4" w:space="0" w:color="000000"/>
            </w:tcBorders>
            <w:vAlign w:val="center"/>
          </w:tcPr>
          <w:p w:rsidR="00A03CDB" w:rsidRPr="00B02DF2" w:rsidRDefault="00A03CDB" w:rsidP="00A03CDB">
            <w:pPr>
              <w:pStyle w:val="aff7"/>
              <w:keepLines w:val="0"/>
              <w:widowControl w:val="0"/>
              <w:rPr>
                <w:sz w:val="20"/>
                <w:szCs w:val="20"/>
              </w:rPr>
            </w:pPr>
            <w:r w:rsidRPr="00B02DF2">
              <w:rPr>
                <w:sz w:val="20"/>
                <w:szCs w:val="20"/>
              </w:rPr>
              <w:t>Код</w:t>
            </w:r>
          </w:p>
        </w:tc>
        <w:tc>
          <w:tcPr>
            <w:tcW w:w="1084" w:type="pct"/>
            <w:vMerge w:val="restart"/>
            <w:tcBorders>
              <w:top w:val="single" w:sz="4" w:space="0" w:color="000000"/>
              <w:right w:val="single" w:sz="4" w:space="0" w:color="auto"/>
            </w:tcBorders>
            <w:vAlign w:val="center"/>
          </w:tcPr>
          <w:p w:rsidR="00A03CDB" w:rsidRPr="00B02DF2" w:rsidRDefault="00A03CDB" w:rsidP="00A03CDB">
            <w:pPr>
              <w:pStyle w:val="aff7"/>
              <w:keepLines w:val="0"/>
              <w:widowControl w:val="0"/>
              <w:rPr>
                <w:sz w:val="20"/>
                <w:szCs w:val="20"/>
              </w:rPr>
            </w:pPr>
            <w:r w:rsidRPr="00B02DF2">
              <w:rPr>
                <w:sz w:val="20"/>
                <w:szCs w:val="20"/>
              </w:rPr>
              <w:t>Виды разрешенного использования земельных участков</w:t>
            </w:r>
          </w:p>
        </w:tc>
        <w:tc>
          <w:tcPr>
            <w:tcW w:w="1057" w:type="pct"/>
            <w:gridSpan w:val="3"/>
            <w:tcBorders>
              <w:top w:val="single" w:sz="4" w:space="0" w:color="000000"/>
              <w:left w:val="single" w:sz="4" w:space="0" w:color="auto"/>
            </w:tcBorders>
            <w:vAlign w:val="center"/>
          </w:tcPr>
          <w:p w:rsidR="00A03CDB" w:rsidRPr="00B02DF2" w:rsidRDefault="00A03CDB" w:rsidP="00A03CDB">
            <w:pPr>
              <w:keepNext/>
              <w:ind w:firstLine="0"/>
              <w:jc w:val="center"/>
              <w:rPr>
                <w:color w:val="000000"/>
                <w:sz w:val="20"/>
                <w:szCs w:val="20"/>
              </w:rPr>
            </w:pPr>
            <w:r w:rsidRPr="00B02DF2">
              <w:rPr>
                <w:color w:val="000000"/>
                <w:sz w:val="20"/>
                <w:szCs w:val="20"/>
              </w:rPr>
              <w:t>Предельные (минимальные и (или) максимальные) размеры земельных участков, в том числе их площадь, кв. м</w:t>
            </w:r>
          </w:p>
        </w:tc>
        <w:tc>
          <w:tcPr>
            <w:tcW w:w="1169" w:type="pct"/>
            <w:gridSpan w:val="3"/>
            <w:tcBorders>
              <w:top w:val="single" w:sz="4" w:space="0" w:color="000000"/>
            </w:tcBorders>
            <w:vAlign w:val="center"/>
          </w:tcPr>
          <w:p w:rsidR="00A03CDB" w:rsidRPr="00B02DF2" w:rsidRDefault="00A03CDB" w:rsidP="00A03CDB">
            <w:pPr>
              <w:keepNext/>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4" w:type="pct"/>
            <w:vMerge w:val="restart"/>
            <w:tcBorders>
              <w:top w:val="single" w:sz="4" w:space="0" w:color="000000"/>
            </w:tcBorders>
            <w:vAlign w:val="center"/>
          </w:tcPr>
          <w:p w:rsidR="00A03CDB" w:rsidRPr="00B02DF2" w:rsidRDefault="00A03CDB" w:rsidP="00A03CDB">
            <w:pPr>
              <w:keepNext/>
              <w:ind w:firstLine="0"/>
              <w:jc w:val="center"/>
              <w:rPr>
                <w:color w:val="000000"/>
                <w:sz w:val="20"/>
                <w:szCs w:val="20"/>
              </w:rPr>
            </w:pPr>
            <w:r w:rsidRPr="00B02DF2">
              <w:rPr>
                <w:color w:val="000000"/>
                <w:sz w:val="20"/>
                <w:szCs w:val="20"/>
              </w:rPr>
              <w:t>Предельное количество этажей или</w:t>
            </w:r>
          </w:p>
          <w:p w:rsidR="00A03CDB" w:rsidRPr="00B02DF2" w:rsidRDefault="00A03CDB" w:rsidP="00A03CDB">
            <w:pPr>
              <w:keepNext/>
              <w:ind w:firstLine="0"/>
              <w:jc w:val="center"/>
              <w:rPr>
                <w:color w:val="000000"/>
                <w:sz w:val="20"/>
                <w:szCs w:val="20"/>
              </w:rPr>
            </w:pPr>
            <w:r w:rsidRPr="00B02DF2">
              <w:rPr>
                <w:color w:val="000000"/>
                <w:sz w:val="20"/>
                <w:szCs w:val="20"/>
              </w:rPr>
              <w:t xml:space="preserve">предельная высота, этаж/м </w:t>
            </w:r>
          </w:p>
        </w:tc>
        <w:tc>
          <w:tcPr>
            <w:tcW w:w="887" w:type="pct"/>
            <w:vMerge w:val="restart"/>
            <w:tcBorders>
              <w:top w:val="single" w:sz="4" w:space="0" w:color="000000"/>
            </w:tcBorders>
            <w:vAlign w:val="center"/>
          </w:tcPr>
          <w:p w:rsidR="00A03CDB" w:rsidRPr="00B02DF2" w:rsidRDefault="00A03CDB" w:rsidP="00A03CDB">
            <w:pPr>
              <w:pStyle w:val="aff7"/>
              <w:keepLines w:val="0"/>
              <w:widowControl w:val="0"/>
              <w:rPr>
                <w:sz w:val="20"/>
                <w:szCs w:val="20"/>
                <w:lang w:eastAsia="ru-RU"/>
              </w:rPr>
            </w:pPr>
            <w:r w:rsidRPr="00B02DF2">
              <w:rPr>
                <w:sz w:val="20"/>
                <w:szCs w:val="20"/>
                <w:lang w:eastAsia="ru-RU"/>
              </w:rPr>
              <w:t>Максимальный процент застройки в границах земельного участка, %</w:t>
            </w:r>
          </w:p>
          <w:p w:rsidR="00A03CDB" w:rsidRPr="00B02DF2" w:rsidRDefault="00A03CDB" w:rsidP="00A03CDB">
            <w:pPr>
              <w:keepNext/>
              <w:ind w:firstLine="0"/>
              <w:jc w:val="center"/>
              <w:rPr>
                <w:color w:val="000000"/>
                <w:sz w:val="20"/>
                <w:szCs w:val="20"/>
              </w:rPr>
            </w:pPr>
          </w:p>
        </w:tc>
      </w:tr>
      <w:tr w:rsidR="00A03CDB" w:rsidRPr="00B02DF2" w:rsidTr="00612C40">
        <w:trPr>
          <w:trHeight w:val="717"/>
          <w:jc w:val="center"/>
        </w:trPr>
        <w:tc>
          <w:tcPr>
            <w:tcW w:w="239" w:type="pct"/>
            <w:vMerge/>
          </w:tcPr>
          <w:p w:rsidR="00A03CDB" w:rsidRPr="00B02DF2" w:rsidRDefault="00A03CDB" w:rsidP="00A03CDB">
            <w:pPr>
              <w:keepNext/>
              <w:ind w:firstLine="0"/>
              <w:jc w:val="center"/>
              <w:rPr>
                <w:color w:val="000000"/>
                <w:sz w:val="20"/>
                <w:szCs w:val="20"/>
              </w:rPr>
            </w:pPr>
          </w:p>
        </w:tc>
        <w:tc>
          <w:tcPr>
            <w:tcW w:w="1084" w:type="pct"/>
            <w:vMerge/>
            <w:tcBorders>
              <w:right w:val="single" w:sz="4" w:space="0" w:color="auto"/>
            </w:tcBorders>
          </w:tcPr>
          <w:p w:rsidR="00A03CDB" w:rsidRPr="00B02DF2" w:rsidRDefault="00A03CDB" w:rsidP="00A03CDB">
            <w:pPr>
              <w:keepNext/>
              <w:ind w:firstLine="0"/>
              <w:jc w:val="center"/>
              <w:rPr>
                <w:color w:val="000000"/>
                <w:sz w:val="20"/>
                <w:szCs w:val="20"/>
              </w:rPr>
            </w:pPr>
          </w:p>
        </w:tc>
        <w:tc>
          <w:tcPr>
            <w:tcW w:w="488" w:type="pct"/>
            <w:tcBorders>
              <w:left w:val="single" w:sz="4" w:space="0" w:color="auto"/>
            </w:tcBorders>
            <w:vAlign w:val="center"/>
          </w:tcPr>
          <w:p w:rsidR="00A03CDB" w:rsidRPr="00B02DF2" w:rsidRDefault="00A03CDB" w:rsidP="00A03CDB">
            <w:pPr>
              <w:pStyle w:val="aff7"/>
              <w:keepLines w:val="0"/>
              <w:widowControl w:val="0"/>
              <w:rPr>
                <w:sz w:val="20"/>
                <w:szCs w:val="20"/>
              </w:rPr>
            </w:pPr>
            <w:r w:rsidRPr="00B02DF2">
              <w:rPr>
                <w:sz w:val="20"/>
                <w:szCs w:val="20"/>
              </w:rPr>
              <w:t>минимальная площадь земельных участков</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максимальная площадь земельных участков</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sz w:val="20"/>
                <w:szCs w:val="20"/>
              </w:rPr>
              <w:t>размещенных вдоль красных линий, улиц, проездов и дорог</w:t>
            </w:r>
          </w:p>
        </w:tc>
        <w:tc>
          <w:tcPr>
            <w:tcW w:w="607" w:type="pct"/>
            <w:vAlign w:val="center"/>
          </w:tcPr>
          <w:p w:rsidR="00A03CDB" w:rsidRPr="00B02DF2" w:rsidRDefault="00A03CDB" w:rsidP="00A03CDB">
            <w:pPr>
              <w:pStyle w:val="aff7"/>
              <w:keepLines w:val="0"/>
              <w:widowControl w:val="0"/>
              <w:rPr>
                <w:sz w:val="20"/>
                <w:szCs w:val="20"/>
              </w:rPr>
            </w:pPr>
            <w:r w:rsidRPr="00B02DF2">
              <w:rPr>
                <w:sz w:val="20"/>
                <w:szCs w:val="20"/>
              </w:rPr>
              <w:t>размещенных вдоль других сторон земельного участка</w:t>
            </w:r>
          </w:p>
        </w:tc>
        <w:tc>
          <w:tcPr>
            <w:tcW w:w="564" w:type="pct"/>
            <w:vMerge/>
          </w:tcPr>
          <w:p w:rsidR="00A03CDB" w:rsidRPr="00B02DF2" w:rsidRDefault="00A03CDB" w:rsidP="00A03CDB">
            <w:pPr>
              <w:keepNext/>
              <w:ind w:firstLine="0"/>
              <w:jc w:val="center"/>
              <w:rPr>
                <w:color w:val="000000"/>
                <w:sz w:val="20"/>
                <w:szCs w:val="20"/>
              </w:rPr>
            </w:pPr>
          </w:p>
        </w:tc>
        <w:tc>
          <w:tcPr>
            <w:tcW w:w="887" w:type="pct"/>
            <w:vMerge/>
          </w:tcPr>
          <w:p w:rsidR="00A03CDB" w:rsidRPr="00B02DF2" w:rsidRDefault="00A03CDB" w:rsidP="00A03CDB">
            <w:pPr>
              <w:keepNext/>
              <w:ind w:firstLine="0"/>
              <w:jc w:val="center"/>
              <w:rPr>
                <w:color w:val="000000"/>
                <w:sz w:val="20"/>
                <w:szCs w:val="20"/>
              </w:rPr>
            </w:pPr>
          </w:p>
        </w:tc>
      </w:tr>
      <w:tr w:rsidR="00A03CDB" w:rsidRPr="00B02DF2" w:rsidTr="00612C40">
        <w:trPr>
          <w:trHeight w:val="259"/>
          <w:jc w:val="center"/>
        </w:trPr>
        <w:tc>
          <w:tcPr>
            <w:tcW w:w="239" w:type="pct"/>
          </w:tcPr>
          <w:p w:rsidR="00A03CDB" w:rsidRPr="00B02DF2" w:rsidRDefault="00A03CDB" w:rsidP="00A03CDB">
            <w:pPr>
              <w:keepNext/>
              <w:ind w:firstLine="0"/>
              <w:jc w:val="center"/>
              <w:rPr>
                <w:color w:val="000000"/>
                <w:sz w:val="20"/>
                <w:szCs w:val="20"/>
              </w:rPr>
            </w:pPr>
            <w:r w:rsidRPr="00B02DF2">
              <w:rPr>
                <w:color w:val="000000"/>
                <w:sz w:val="20"/>
                <w:szCs w:val="20"/>
              </w:rPr>
              <w:t>1</w:t>
            </w:r>
          </w:p>
        </w:tc>
        <w:tc>
          <w:tcPr>
            <w:tcW w:w="1084" w:type="pct"/>
            <w:tcBorders>
              <w:right w:val="single" w:sz="4" w:space="0" w:color="auto"/>
            </w:tcBorders>
          </w:tcPr>
          <w:p w:rsidR="00A03CDB" w:rsidRPr="00B02DF2" w:rsidRDefault="00A03CDB" w:rsidP="00A03CDB">
            <w:pPr>
              <w:keepNext/>
              <w:ind w:firstLine="0"/>
              <w:jc w:val="center"/>
              <w:rPr>
                <w:color w:val="000000"/>
                <w:sz w:val="20"/>
                <w:szCs w:val="20"/>
              </w:rPr>
            </w:pPr>
            <w:r w:rsidRPr="00B02DF2">
              <w:rPr>
                <w:color w:val="000000"/>
                <w:sz w:val="20"/>
                <w:szCs w:val="20"/>
              </w:rPr>
              <w:t>2</w:t>
            </w:r>
          </w:p>
        </w:tc>
        <w:tc>
          <w:tcPr>
            <w:tcW w:w="488" w:type="pct"/>
            <w:tcBorders>
              <w:left w:val="single" w:sz="4" w:space="0" w:color="auto"/>
            </w:tcBorders>
          </w:tcPr>
          <w:p w:rsidR="00A03CDB" w:rsidRPr="00B02DF2" w:rsidRDefault="00A03CDB" w:rsidP="00A03CDB">
            <w:pPr>
              <w:keepNext/>
              <w:ind w:firstLine="0"/>
              <w:jc w:val="center"/>
              <w:rPr>
                <w:color w:val="000000"/>
                <w:sz w:val="20"/>
                <w:szCs w:val="20"/>
              </w:rPr>
            </w:pPr>
            <w:r w:rsidRPr="00B02DF2">
              <w:rPr>
                <w:color w:val="000000"/>
                <w:sz w:val="20"/>
                <w:szCs w:val="20"/>
              </w:rPr>
              <w:t>3</w:t>
            </w:r>
          </w:p>
        </w:tc>
        <w:tc>
          <w:tcPr>
            <w:tcW w:w="569" w:type="pct"/>
            <w:gridSpan w:val="2"/>
          </w:tcPr>
          <w:p w:rsidR="00A03CDB" w:rsidRPr="00B02DF2" w:rsidRDefault="00A03CDB" w:rsidP="00A03CDB">
            <w:pPr>
              <w:keepNext/>
              <w:ind w:firstLine="0"/>
              <w:jc w:val="center"/>
              <w:rPr>
                <w:color w:val="000000"/>
                <w:sz w:val="20"/>
                <w:szCs w:val="20"/>
              </w:rPr>
            </w:pPr>
            <w:r w:rsidRPr="00B02DF2">
              <w:rPr>
                <w:color w:val="000000"/>
                <w:sz w:val="20"/>
                <w:szCs w:val="20"/>
              </w:rPr>
              <w:t>4</w:t>
            </w:r>
          </w:p>
        </w:tc>
        <w:tc>
          <w:tcPr>
            <w:tcW w:w="562" w:type="pct"/>
            <w:gridSpan w:val="2"/>
          </w:tcPr>
          <w:p w:rsidR="00A03CDB" w:rsidRPr="00B02DF2" w:rsidRDefault="00A03CDB" w:rsidP="00A03CDB">
            <w:pPr>
              <w:keepNext/>
              <w:ind w:firstLine="0"/>
              <w:jc w:val="center"/>
              <w:rPr>
                <w:color w:val="000000"/>
                <w:sz w:val="20"/>
                <w:szCs w:val="20"/>
              </w:rPr>
            </w:pPr>
            <w:r w:rsidRPr="00B02DF2">
              <w:rPr>
                <w:color w:val="000000"/>
                <w:sz w:val="20"/>
                <w:szCs w:val="20"/>
              </w:rPr>
              <w:t>5</w:t>
            </w:r>
          </w:p>
        </w:tc>
        <w:tc>
          <w:tcPr>
            <w:tcW w:w="607" w:type="pct"/>
          </w:tcPr>
          <w:p w:rsidR="00A03CDB" w:rsidRPr="00B02DF2" w:rsidRDefault="00A03CDB" w:rsidP="00A03CDB">
            <w:pPr>
              <w:keepNext/>
              <w:ind w:firstLine="0"/>
              <w:jc w:val="center"/>
              <w:rPr>
                <w:color w:val="000000"/>
                <w:sz w:val="20"/>
                <w:szCs w:val="20"/>
              </w:rPr>
            </w:pPr>
            <w:r w:rsidRPr="00B02DF2">
              <w:rPr>
                <w:color w:val="000000"/>
                <w:sz w:val="20"/>
                <w:szCs w:val="20"/>
              </w:rPr>
              <w:t>6</w:t>
            </w:r>
          </w:p>
        </w:tc>
        <w:tc>
          <w:tcPr>
            <w:tcW w:w="564" w:type="pct"/>
          </w:tcPr>
          <w:p w:rsidR="00A03CDB" w:rsidRPr="00B02DF2" w:rsidRDefault="00A03CDB" w:rsidP="00A03CDB">
            <w:pPr>
              <w:keepNext/>
              <w:ind w:firstLine="0"/>
              <w:jc w:val="center"/>
              <w:rPr>
                <w:color w:val="000000"/>
                <w:sz w:val="20"/>
                <w:szCs w:val="20"/>
              </w:rPr>
            </w:pPr>
            <w:r w:rsidRPr="00B02DF2">
              <w:rPr>
                <w:color w:val="000000"/>
                <w:sz w:val="20"/>
                <w:szCs w:val="20"/>
              </w:rPr>
              <w:t>7</w:t>
            </w:r>
          </w:p>
        </w:tc>
        <w:tc>
          <w:tcPr>
            <w:tcW w:w="887" w:type="pct"/>
          </w:tcPr>
          <w:p w:rsidR="00A03CDB" w:rsidRPr="00B02DF2" w:rsidRDefault="00A03CDB" w:rsidP="00A03CDB">
            <w:pPr>
              <w:keepNext/>
              <w:ind w:firstLine="0"/>
              <w:jc w:val="center"/>
              <w:rPr>
                <w:color w:val="000000"/>
                <w:sz w:val="20"/>
                <w:szCs w:val="20"/>
              </w:rPr>
            </w:pPr>
            <w:r w:rsidRPr="00B02DF2">
              <w:rPr>
                <w:color w:val="000000"/>
                <w:sz w:val="20"/>
                <w:szCs w:val="20"/>
              </w:rPr>
              <w:t>8</w:t>
            </w:r>
          </w:p>
        </w:tc>
      </w:tr>
      <w:tr w:rsidR="00A03CDB" w:rsidRPr="00B02DF2" w:rsidTr="00FF4106">
        <w:trPr>
          <w:jc w:val="center"/>
        </w:trPr>
        <w:tc>
          <w:tcPr>
            <w:tcW w:w="5000" w:type="pct"/>
            <w:gridSpan w:val="10"/>
          </w:tcPr>
          <w:p w:rsidR="00A03CDB" w:rsidRPr="00B02DF2" w:rsidRDefault="00A03CDB" w:rsidP="00A03CDB">
            <w:pPr>
              <w:keepNext/>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2.1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Для индивидуального жилищного строительства</w:t>
            </w:r>
          </w:p>
        </w:tc>
        <w:tc>
          <w:tcPr>
            <w:tcW w:w="488" w:type="pct"/>
            <w:tcBorders>
              <w:left w:val="single" w:sz="4" w:space="0" w:color="auto"/>
            </w:tcBorders>
            <w:vAlign w:val="center"/>
          </w:tcPr>
          <w:p w:rsidR="00A03CDB" w:rsidRPr="00B02DF2" w:rsidRDefault="00A03CDB" w:rsidP="00D35163">
            <w:pPr>
              <w:pStyle w:val="aff7"/>
              <w:keepLines w:val="0"/>
              <w:widowControl w:val="0"/>
              <w:rPr>
                <w:sz w:val="20"/>
                <w:szCs w:val="20"/>
              </w:rPr>
            </w:pPr>
            <w:r w:rsidRPr="00B02DF2">
              <w:rPr>
                <w:sz w:val="20"/>
                <w:szCs w:val="20"/>
              </w:rPr>
              <w:t>600</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1500(4000)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sz w:val="20"/>
                <w:szCs w:val="20"/>
              </w:rPr>
              <w:t>5</w:t>
            </w:r>
          </w:p>
        </w:tc>
        <w:tc>
          <w:tcPr>
            <w:tcW w:w="607" w:type="pct"/>
            <w:vAlign w:val="center"/>
          </w:tcPr>
          <w:p w:rsidR="00A03CDB" w:rsidRPr="00B02DF2" w:rsidRDefault="00A03CDB" w:rsidP="00A03CDB">
            <w:pPr>
              <w:pStyle w:val="aff7"/>
              <w:keepLines w:val="0"/>
              <w:widowControl w:val="0"/>
              <w:rPr>
                <w:sz w:val="20"/>
                <w:szCs w:val="20"/>
              </w:rPr>
            </w:pPr>
            <w:r w:rsidRPr="00B02DF2">
              <w:rPr>
                <w:sz w:val="20"/>
                <w:szCs w:val="20"/>
              </w:rPr>
              <w:t>3</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sz w:val="20"/>
                <w:szCs w:val="20"/>
              </w:rPr>
            </w:pPr>
            <w:r w:rsidRPr="00B02DF2">
              <w:rPr>
                <w:sz w:val="20"/>
                <w:szCs w:val="20"/>
              </w:rPr>
              <w:t>60</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2.2</w:t>
            </w:r>
          </w:p>
        </w:tc>
        <w:tc>
          <w:tcPr>
            <w:tcW w:w="1084" w:type="pct"/>
            <w:vAlign w:val="center"/>
          </w:tcPr>
          <w:p w:rsidR="00A03CDB" w:rsidRPr="00B02DF2" w:rsidRDefault="00A03CDB" w:rsidP="00A03CDB">
            <w:pPr>
              <w:pStyle w:val="aff7"/>
              <w:keepLines w:val="0"/>
              <w:widowControl w:val="0"/>
              <w:jc w:val="left"/>
              <w:rPr>
                <w:b/>
                <w:sz w:val="20"/>
                <w:szCs w:val="20"/>
              </w:rPr>
            </w:pPr>
            <w:r w:rsidRPr="00B02DF2">
              <w:rPr>
                <w:b/>
                <w:sz w:val="20"/>
                <w:szCs w:val="20"/>
              </w:rPr>
              <w:t>Для ведения личного подсобного хозяйства (приусадебный земельный участок)</w:t>
            </w:r>
          </w:p>
        </w:tc>
        <w:tc>
          <w:tcPr>
            <w:tcW w:w="488" w:type="pct"/>
            <w:vAlign w:val="center"/>
          </w:tcPr>
          <w:p w:rsidR="00A03CDB" w:rsidRPr="00B02DF2" w:rsidRDefault="00D35163" w:rsidP="00D35163">
            <w:pPr>
              <w:pStyle w:val="aff7"/>
              <w:keepLines w:val="0"/>
              <w:widowControl w:val="0"/>
              <w:rPr>
                <w:sz w:val="20"/>
                <w:szCs w:val="20"/>
              </w:rPr>
            </w:pPr>
            <w:r>
              <w:rPr>
                <w:sz w:val="20"/>
                <w:szCs w:val="20"/>
              </w:rPr>
              <w:t xml:space="preserve"> </w:t>
            </w:r>
            <w:r w:rsidR="00A03CDB" w:rsidRPr="00B02DF2">
              <w:rPr>
                <w:sz w:val="20"/>
                <w:szCs w:val="20"/>
              </w:rPr>
              <w:t>600</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1500(4000)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sz w:val="20"/>
                <w:szCs w:val="20"/>
              </w:rPr>
              <w:t>5</w:t>
            </w:r>
          </w:p>
        </w:tc>
        <w:tc>
          <w:tcPr>
            <w:tcW w:w="607" w:type="pct"/>
            <w:vAlign w:val="center"/>
          </w:tcPr>
          <w:p w:rsidR="00A03CDB" w:rsidRPr="00B02DF2" w:rsidRDefault="00A03CDB" w:rsidP="00A03CDB">
            <w:pPr>
              <w:pStyle w:val="aff7"/>
              <w:keepLines w:val="0"/>
              <w:widowControl w:val="0"/>
              <w:rPr>
                <w:sz w:val="20"/>
                <w:szCs w:val="20"/>
              </w:rPr>
            </w:pPr>
            <w:r w:rsidRPr="00B02DF2">
              <w:rPr>
                <w:sz w:val="20"/>
                <w:szCs w:val="20"/>
              </w:rPr>
              <w:t>3</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sz w:val="20"/>
                <w:szCs w:val="20"/>
              </w:rPr>
            </w:pPr>
            <w:r w:rsidRPr="00B02DF2">
              <w:rPr>
                <w:sz w:val="20"/>
                <w:szCs w:val="20"/>
              </w:rPr>
              <w:t>60</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2.3</w:t>
            </w:r>
          </w:p>
        </w:tc>
        <w:tc>
          <w:tcPr>
            <w:tcW w:w="1084" w:type="pct"/>
            <w:vAlign w:val="center"/>
          </w:tcPr>
          <w:p w:rsidR="00A03CDB" w:rsidRPr="00B02DF2" w:rsidRDefault="00A03CDB" w:rsidP="00A03CDB">
            <w:pPr>
              <w:pStyle w:val="aff7"/>
              <w:keepLines w:val="0"/>
              <w:widowControl w:val="0"/>
              <w:jc w:val="left"/>
              <w:rPr>
                <w:b/>
                <w:sz w:val="20"/>
                <w:szCs w:val="20"/>
              </w:rPr>
            </w:pPr>
            <w:r w:rsidRPr="00B02DF2">
              <w:rPr>
                <w:b/>
                <w:sz w:val="20"/>
                <w:szCs w:val="20"/>
              </w:rPr>
              <w:t>Блокированная жилая застройка</w:t>
            </w:r>
          </w:p>
          <w:p w:rsidR="00A03CDB" w:rsidRPr="00B02DF2" w:rsidRDefault="00A03CDB" w:rsidP="00A03CDB">
            <w:pPr>
              <w:pStyle w:val="aff7"/>
              <w:keepLines w:val="0"/>
              <w:widowControl w:val="0"/>
              <w:jc w:val="left"/>
              <w:rPr>
                <w:b/>
                <w:sz w:val="20"/>
                <w:szCs w:val="20"/>
              </w:rPr>
            </w:pPr>
          </w:p>
        </w:tc>
        <w:tc>
          <w:tcPr>
            <w:tcW w:w="488" w:type="pct"/>
            <w:vAlign w:val="center"/>
          </w:tcPr>
          <w:p w:rsidR="00A03CDB" w:rsidRPr="00B02DF2" w:rsidRDefault="00A03CDB" w:rsidP="00A03CDB">
            <w:pPr>
              <w:pStyle w:val="aff7"/>
              <w:keepLines w:val="0"/>
              <w:widowControl w:val="0"/>
              <w:rPr>
                <w:sz w:val="20"/>
                <w:szCs w:val="20"/>
              </w:rPr>
            </w:pPr>
            <w:r w:rsidRPr="00B02DF2">
              <w:rPr>
                <w:sz w:val="20"/>
                <w:szCs w:val="20"/>
              </w:rPr>
              <w:t>200 (400)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400 (1500)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5 </w:t>
            </w:r>
          </w:p>
        </w:tc>
        <w:tc>
          <w:tcPr>
            <w:tcW w:w="607" w:type="pct"/>
            <w:vAlign w:val="center"/>
          </w:tcPr>
          <w:p w:rsidR="00A03CDB" w:rsidRPr="00B02DF2" w:rsidRDefault="00A03CDB" w:rsidP="00A03CDB">
            <w:pPr>
              <w:pStyle w:val="aff7"/>
              <w:keepLines w:val="0"/>
              <w:widowControl w:val="0"/>
              <w:rPr>
                <w:sz w:val="20"/>
                <w:szCs w:val="20"/>
              </w:rPr>
            </w:pPr>
            <w:r w:rsidRPr="00B02DF2">
              <w:rPr>
                <w:sz w:val="20"/>
                <w:szCs w:val="20"/>
              </w:rPr>
              <w:t xml:space="preserve">3 </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keepNext/>
              <w:tabs>
                <w:tab w:val="left" w:pos="1452"/>
              </w:tabs>
              <w:ind w:right="33" w:firstLine="0"/>
              <w:jc w:val="center"/>
              <w:rPr>
                <w:color w:val="000000"/>
                <w:sz w:val="20"/>
                <w:szCs w:val="20"/>
              </w:rPr>
            </w:pPr>
            <w:r w:rsidRPr="00B02DF2">
              <w:rPr>
                <w:color w:val="000000"/>
                <w:sz w:val="20"/>
                <w:szCs w:val="20"/>
              </w:rPr>
              <w:t>30 (для блокированных домов, состоящих из 2-х блоков)</w:t>
            </w:r>
          </w:p>
          <w:p w:rsidR="00A03CDB" w:rsidRPr="00B02DF2" w:rsidRDefault="00A03CDB" w:rsidP="00A03CDB">
            <w:pPr>
              <w:pStyle w:val="aff7"/>
              <w:keepLines w:val="0"/>
              <w:widowControl w:val="0"/>
              <w:rPr>
                <w:sz w:val="20"/>
                <w:szCs w:val="20"/>
              </w:rPr>
            </w:pPr>
            <w:r w:rsidRPr="00B02DF2">
              <w:rPr>
                <w:sz w:val="20"/>
                <w:szCs w:val="20"/>
              </w:rPr>
              <w:t>80 (для блокированных домов, состоящих из 3-х блоков и более)</w:t>
            </w:r>
          </w:p>
        </w:tc>
      </w:tr>
      <w:tr w:rsidR="00A03CDB" w:rsidRPr="00B02DF2" w:rsidTr="00FF4106">
        <w:trPr>
          <w:jc w:val="center"/>
        </w:trPr>
        <w:tc>
          <w:tcPr>
            <w:tcW w:w="5000" w:type="pct"/>
            <w:gridSpan w:val="10"/>
            <w:vAlign w:val="center"/>
          </w:tcPr>
          <w:p w:rsidR="00A03CDB" w:rsidRPr="00B02DF2" w:rsidRDefault="00A03CDB" w:rsidP="00A03CDB">
            <w:pPr>
              <w:pStyle w:val="aff7"/>
              <w:keepLines w:val="0"/>
              <w:widowControl w:val="0"/>
              <w:jc w:val="both"/>
              <w:rPr>
                <w:rFonts w:eastAsia="Times New Roman"/>
                <w:bCs/>
                <w:sz w:val="20"/>
                <w:szCs w:val="20"/>
                <w:lang w:eastAsia="ru-RU"/>
              </w:rPr>
            </w:pPr>
            <w:r w:rsidRPr="00B02DF2">
              <w:rPr>
                <w:rFonts w:eastAsia="Times New Roman"/>
                <w:bCs/>
                <w:sz w:val="20"/>
                <w:szCs w:val="20"/>
                <w:lang w:eastAsia="ru-RU"/>
              </w:rPr>
              <w:t>*За скобками - площадь земельных участков, право собственности на которые возникнет после утверждения настоящих Правил, в скобках - площадь земельных участков, право собственности на которые возникло до момента утверждения настоящих Правил.</w:t>
            </w:r>
          </w:p>
          <w:p w:rsidR="00A03CDB" w:rsidRPr="00B02DF2" w:rsidRDefault="00A03CDB" w:rsidP="00A03CDB">
            <w:pPr>
              <w:keepNext/>
              <w:ind w:firstLine="0"/>
              <w:jc w:val="left"/>
              <w:rPr>
                <w:rFonts w:eastAsia="Times New Roman"/>
                <w:color w:val="000000"/>
                <w:sz w:val="20"/>
                <w:szCs w:val="20"/>
                <w:lang w:eastAsia="ru-RU"/>
              </w:rPr>
            </w:pPr>
            <w:r w:rsidRPr="00B02DF2">
              <w:rPr>
                <w:rFonts w:eastAsia="Times New Roman"/>
                <w:color w:val="000000"/>
                <w:sz w:val="20"/>
                <w:szCs w:val="20"/>
                <w:lang w:eastAsia="ru-RU"/>
              </w:rPr>
              <w:t xml:space="preserve">** Площадь участка одного блока блокированного дома, состоящего из 2-х блоков – </w:t>
            </w:r>
            <w:r w:rsidRPr="00B02DF2">
              <w:rPr>
                <w:rFonts w:eastAsia="Times New Roman"/>
                <w:b/>
                <w:color w:val="000000"/>
                <w:sz w:val="20"/>
                <w:szCs w:val="20"/>
                <w:lang w:eastAsia="ru-RU"/>
              </w:rPr>
              <w:t>400 кв. м</w:t>
            </w:r>
            <w:r w:rsidRPr="00B02DF2">
              <w:rPr>
                <w:rFonts w:eastAsia="Times New Roman"/>
                <w:color w:val="000000"/>
                <w:sz w:val="20"/>
                <w:szCs w:val="20"/>
                <w:lang w:eastAsia="ru-RU"/>
              </w:rPr>
              <w:t xml:space="preserve"> площадь участка для одного блока блокированного дома, состоящего из 3-х блоков и более – </w:t>
            </w:r>
            <w:r w:rsidRPr="00B02DF2">
              <w:rPr>
                <w:rFonts w:eastAsia="Times New Roman"/>
                <w:b/>
                <w:color w:val="000000"/>
                <w:sz w:val="20"/>
                <w:szCs w:val="20"/>
                <w:lang w:eastAsia="ru-RU"/>
              </w:rPr>
              <w:t xml:space="preserve">200 </w:t>
            </w:r>
            <w:proofErr w:type="spellStart"/>
            <w:r w:rsidRPr="00B02DF2">
              <w:rPr>
                <w:rFonts w:eastAsia="Times New Roman"/>
                <w:b/>
                <w:color w:val="000000"/>
                <w:sz w:val="20"/>
                <w:szCs w:val="20"/>
                <w:lang w:eastAsia="ru-RU"/>
              </w:rPr>
              <w:t>кв.м</w:t>
            </w:r>
            <w:proofErr w:type="spellEnd"/>
            <w:r w:rsidRPr="00B02DF2">
              <w:rPr>
                <w:rFonts w:eastAsia="Times New Roman"/>
                <w:b/>
                <w:color w:val="000000"/>
                <w:sz w:val="20"/>
                <w:szCs w:val="20"/>
                <w:lang w:eastAsia="ru-RU"/>
              </w:rPr>
              <w:t>.</w:t>
            </w:r>
            <w:r w:rsidRPr="00B02DF2">
              <w:rPr>
                <w:rFonts w:eastAsia="Times New Roman"/>
                <w:color w:val="000000"/>
                <w:sz w:val="20"/>
                <w:szCs w:val="20"/>
                <w:lang w:eastAsia="ru-RU"/>
              </w:rPr>
              <w:t xml:space="preserve"> Ширина земельных участков вдоль фронта улицы (проезда) для блокированного дома, состоящего из 2-х блоков - </w:t>
            </w:r>
            <w:smartTag w:uri="urn:schemas-microsoft-com:office:smarttags" w:element="metricconverter">
              <w:smartTagPr>
                <w:attr w:name="ProductID" w:val="12 м"/>
              </w:smartTagPr>
              <w:r w:rsidRPr="00B02DF2">
                <w:rPr>
                  <w:rFonts w:eastAsia="Times New Roman"/>
                  <w:b/>
                  <w:color w:val="000000"/>
                  <w:sz w:val="20"/>
                  <w:szCs w:val="20"/>
                  <w:lang w:eastAsia="ru-RU"/>
                </w:rPr>
                <w:t>12</w:t>
              </w:r>
              <w:r w:rsidRPr="00B02DF2">
                <w:rPr>
                  <w:rFonts w:eastAsia="Times New Roman"/>
                  <w:color w:val="000000"/>
                  <w:sz w:val="20"/>
                  <w:szCs w:val="20"/>
                  <w:lang w:eastAsia="ru-RU"/>
                </w:rPr>
                <w:t xml:space="preserve"> м</w:t>
              </w:r>
            </w:smartTag>
            <w:r w:rsidRPr="00B02DF2">
              <w:rPr>
                <w:rFonts w:eastAsia="Times New Roman"/>
                <w:color w:val="000000"/>
                <w:sz w:val="20"/>
                <w:szCs w:val="20"/>
                <w:lang w:eastAsia="ru-RU"/>
              </w:rPr>
              <w:t>. Ширина и глубина участка для блокированных домов, состоящих из  3-х блоков и более не подлежит установлению.</w:t>
            </w:r>
          </w:p>
          <w:p w:rsidR="00A03CDB" w:rsidRPr="00B02DF2" w:rsidRDefault="00A03CDB" w:rsidP="00A03CDB">
            <w:pPr>
              <w:pStyle w:val="aff7"/>
              <w:keepLines w:val="0"/>
              <w:widowControl w:val="0"/>
              <w:jc w:val="left"/>
              <w:rPr>
                <w:rFonts w:eastAsia="Times New Roman"/>
                <w:sz w:val="20"/>
                <w:szCs w:val="20"/>
                <w:lang w:eastAsia="ru-RU"/>
              </w:rPr>
            </w:pPr>
            <w:r w:rsidRPr="00B02DF2">
              <w:rPr>
                <w:rFonts w:eastAsia="Times New Roman"/>
                <w:sz w:val="20"/>
                <w:szCs w:val="20"/>
                <w:lang w:eastAsia="ru-RU"/>
              </w:rPr>
              <w:t xml:space="preserve">***  Площадь участка одного блока блокированного дома, состоящего из 2-х блоков – </w:t>
            </w:r>
            <w:smartTag w:uri="urn:schemas-microsoft-com:office:smarttags" w:element="metricconverter">
              <w:smartTagPr>
                <w:attr w:name="ProductID" w:val="1500 кв. м"/>
              </w:smartTagPr>
              <w:r w:rsidRPr="00B02DF2">
                <w:rPr>
                  <w:rFonts w:eastAsia="Times New Roman"/>
                  <w:b/>
                  <w:sz w:val="20"/>
                  <w:szCs w:val="20"/>
                  <w:lang w:eastAsia="ru-RU"/>
                </w:rPr>
                <w:t>1500 кв. м</w:t>
              </w:r>
            </w:smartTag>
            <w:r w:rsidRPr="00B02DF2">
              <w:rPr>
                <w:rFonts w:eastAsia="Times New Roman"/>
                <w:sz w:val="20"/>
                <w:szCs w:val="20"/>
                <w:lang w:eastAsia="ru-RU"/>
              </w:rPr>
              <w:t xml:space="preserve">, площадь участка для одного блока блокированного дома состоящего из 3-х блоков и более - </w:t>
            </w:r>
            <w:smartTag w:uri="urn:schemas-microsoft-com:office:smarttags" w:element="metricconverter">
              <w:smartTagPr>
                <w:attr w:name="ProductID" w:val="400 кв. м"/>
              </w:smartTagPr>
              <w:r w:rsidRPr="00B02DF2">
                <w:rPr>
                  <w:rFonts w:eastAsia="Times New Roman"/>
                  <w:b/>
                  <w:sz w:val="20"/>
                  <w:szCs w:val="20"/>
                  <w:lang w:eastAsia="ru-RU"/>
                </w:rPr>
                <w:t>400 кв. м</w:t>
              </w:r>
            </w:smartTag>
            <w:r w:rsidRPr="00B02DF2">
              <w:rPr>
                <w:rFonts w:eastAsia="Times New Roman"/>
                <w:sz w:val="20"/>
                <w:szCs w:val="20"/>
                <w:lang w:eastAsia="ru-RU"/>
              </w:rPr>
              <w:t xml:space="preserve">. Ширина земельных участков вдоль фронта улицы (проезда) для блокированного дома, состоящего из 2-х блоков - </w:t>
            </w:r>
            <w:smartTag w:uri="urn:schemas-microsoft-com:office:smarttags" w:element="metricconverter">
              <w:smartTagPr>
                <w:attr w:name="ProductID" w:val="30 м"/>
              </w:smartTagPr>
              <w:r w:rsidRPr="00B02DF2">
                <w:rPr>
                  <w:rFonts w:eastAsia="Times New Roman"/>
                  <w:b/>
                  <w:sz w:val="20"/>
                  <w:szCs w:val="20"/>
                  <w:lang w:eastAsia="ru-RU"/>
                </w:rPr>
                <w:t>30 м</w:t>
              </w:r>
            </w:smartTag>
            <w:r w:rsidRPr="00B02DF2">
              <w:rPr>
                <w:rFonts w:eastAsia="Times New Roman"/>
                <w:sz w:val="20"/>
                <w:szCs w:val="20"/>
                <w:lang w:eastAsia="ru-RU"/>
              </w:rPr>
              <w:t>. Ширина и глубина участка для блокированных домов, состоящих из   3-х блоков и более не подлежит установлению.</w:t>
            </w:r>
          </w:p>
        </w:tc>
      </w:tr>
      <w:tr w:rsidR="00D35163" w:rsidRPr="00B02DF2" w:rsidTr="00D35163">
        <w:trPr>
          <w:jc w:val="center"/>
        </w:trPr>
        <w:tc>
          <w:tcPr>
            <w:tcW w:w="239" w:type="pct"/>
            <w:vAlign w:val="center"/>
          </w:tcPr>
          <w:p w:rsidR="00D35163" w:rsidRPr="00B02DF2" w:rsidRDefault="00D35163" w:rsidP="0086548C">
            <w:pPr>
              <w:pStyle w:val="aff7"/>
              <w:keepLines w:val="0"/>
              <w:widowControl w:val="0"/>
              <w:jc w:val="left"/>
              <w:rPr>
                <w:sz w:val="20"/>
                <w:szCs w:val="20"/>
              </w:rPr>
            </w:pPr>
            <w:r w:rsidRPr="00B02DF2">
              <w:rPr>
                <w:sz w:val="20"/>
                <w:szCs w:val="20"/>
              </w:rPr>
              <w:t>2.7.2</w:t>
            </w:r>
          </w:p>
        </w:tc>
        <w:tc>
          <w:tcPr>
            <w:tcW w:w="1084" w:type="pct"/>
            <w:vAlign w:val="center"/>
          </w:tcPr>
          <w:p w:rsidR="00D35163" w:rsidRPr="00B02DF2" w:rsidRDefault="00D35163" w:rsidP="00A03CDB">
            <w:pPr>
              <w:pStyle w:val="aff7"/>
              <w:keepLines w:val="0"/>
              <w:widowControl w:val="0"/>
              <w:jc w:val="left"/>
              <w:rPr>
                <w:b/>
                <w:sz w:val="20"/>
                <w:szCs w:val="20"/>
              </w:rPr>
            </w:pPr>
            <w:r w:rsidRPr="00B02DF2">
              <w:rPr>
                <w:b/>
                <w:sz w:val="20"/>
                <w:szCs w:val="20"/>
              </w:rPr>
              <w:t>Размещение гаражей для собственных нужд</w:t>
            </w:r>
          </w:p>
        </w:tc>
        <w:tc>
          <w:tcPr>
            <w:tcW w:w="499" w:type="pct"/>
            <w:gridSpan w:val="2"/>
            <w:vAlign w:val="center"/>
          </w:tcPr>
          <w:p w:rsidR="00D35163" w:rsidRPr="00B02DF2" w:rsidRDefault="00D35163" w:rsidP="00B2709C">
            <w:pPr>
              <w:pStyle w:val="aff7"/>
              <w:keepNext w:val="0"/>
              <w:keepLines w:val="0"/>
              <w:widowControl w:val="0"/>
              <w:rPr>
                <w:sz w:val="20"/>
                <w:szCs w:val="20"/>
              </w:rPr>
            </w:pPr>
            <w:r w:rsidRPr="00B02DF2">
              <w:rPr>
                <w:sz w:val="20"/>
                <w:szCs w:val="20"/>
              </w:rPr>
              <w:t xml:space="preserve">20 </w:t>
            </w:r>
          </w:p>
        </w:tc>
        <w:tc>
          <w:tcPr>
            <w:tcW w:w="566" w:type="pct"/>
            <w:gridSpan w:val="2"/>
            <w:vAlign w:val="center"/>
          </w:tcPr>
          <w:p w:rsidR="00D35163" w:rsidRPr="00B02DF2" w:rsidRDefault="00D35163" w:rsidP="00B2709C">
            <w:pPr>
              <w:pStyle w:val="aff7"/>
              <w:keepNext w:val="0"/>
              <w:keepLines w:val="0"/>
              <w:widowControl w:val="0"/>
              <w:rPr>
                <w:sz w:val="20"/>
                <w:szCs w:val="20"/>
              </w:rPr>
            </w:pPr>
            <w:r w:rsidRPr="00B02DF2">
              <w:rPr>
                <w:sz w:val="20"/>
                <w:szCs w:val="20"/>
                <w:lang w:val="en-US"/>
              </w:rPr>
              <w:t xml:space="preserve">100 </w:t>
            </w:r>
          </w:p>
        </w:tc>
        <w:tc>
          <w:tcPr>
            <w:tcW w:w="1161" w:type="pct"/>
            <w:gridSpan w:val="2"/>
            <w:vAlign w:val="center"/>
          </w:tcPr>
          <w:p w:rsidR="00D35163" w:rsidRPr="00B02DF2" w:rsidRDefault="00D35163" w:rsidP="00B2709C">
            <w:pPr>
              <w:pStyle w:val="aff7"/>
              <w:keepNext w:val="0"/>
              <w:keepLines w:val="0"/>
              <w:widowControl w:val="0"/>
              <w:rPr>
                <w:sz w:val="20"/>
                <w:szCs w:val="20"/>
              </w:rPr>
            </w:pPr>
            <w:r w:rsidRPr="00B02DF2">
              <w:rPr>
                <w:rFonts w:eastAsia="Times New Roman"/>
                <w:sz w:val="20"/>
                <w:szCs w:val="20"/>
                <w:lang w:eastAsia="ru-RU"/>
              </w:rPr>
              <w:t>Не подлежат установлению</w:t>
            </w:r>
          </w:p>
        </w:tc>
        <w:tc>
          <w:tcPr>
            <w:tcW w:w="564" w:type="pct"/>
            <w:vAlign w:val="center"/>
          </w:tcPr>
          <w:p w:rsidR="00D35163" w:rsidRPr="00B02DF2" w:rsidRDefault="00D35163" w:rsidP="00B2709C">
            <w:pPr>
              <w:pStyle w:val="aff7"/>
              <w:keepNext w:val="0"/>
              <w:keepLines w:val="0"/>
              <w:widowControl w:val="0"/>
              <w:rPr>
                <w:sz w:val="20"/>
                <w:szCs w:val="20"/>
              </w:rPr>
            </w:pPr>
            <w:r w:rsidRPr="00B02DF2">
              <w:rPr>
                <w:sz w:val="20"/>
                <w:szCs w:val="20"/>
              </w:rPr>
              <w:t>1 этажа/6м</w:t>
            </w:r>
          </w:p>
        </w:tc>
        <w:tc>
          <w:tcPr>
            <w:tcW w:w="887" w:type="pct"/>
            <w:vAlign w:val="center"/>
          </w:tcPr>
          <w:p w:rsidR="00D35163" w:rsidRPr="00B02DF2" w:rsidRDefault="00D35163" w:rsidP="00B2709C">
            <w:pPr>
              <w:pStyle w:val="aff7"/>
              <w:keepNext w:val="0"/>
              <w:keepLines w:val="0"/>
              <w:widowControl w:val="0"/>
              <w:rPr>
                <w:sz w:val="20"/>
                <w:szCs w:val="20"/>
              </w:rPr>
            </w:pPr>
            <w:r w:rsidRPr="00B02DF2">
              <w:rPr>
                <w:sz w:val="20"/>
                <w:szCs w:val="20"/>
              </w:rPr>
              <w:t>100</w:t>
            </w:r>
          </w:p>
        </w:tc>
      </w:tr>
      <w:tr w:rsidR="00A03CDB" w:rsidRPr="00B02DF2" w:rsidTr="00D35163">
        <w:trPr>
          <w:jc w:val="center"/>
        </w:trPr>
        <w:tc>
          <w:tcPr>
            <w:tcW w:w="239" w:type="pct"/>
            <w:vMerge w:val="restart"/>
            <w:vAlign w:val="center"/>
          </w:tcPr>
          <w:p w:rsidR="00A03CDB" w:rsidRPr="00B02DF2" w:rsidRDefault="0086548C" w:rsidP="0086548C">
            <w:pPr>
              <w:pStyle w:val="aff7"/>
              <w:keepLines w:val="0"/>
              <w:widowControl w:val="0"/>
              <w:jc w:val="left"/>
              <w:rPr>
                <w:sz w:val="20"/>
                <w:szCs w:val="20"/>
              </w:rPr>
            </w:pPr>
            <w:r w:rsidRPr="00B02DF2">
              <w:rPr>
                <w:sz w:val="20"/>
                <w:szCs w:val="20"/>
              </w:rPr>
              <w:t>3.1</w:t>
            </w:r>
            <w:r w:rsidR="00A03CDB" w:rsidRPr="00B02DF2">
              <w:rPr>
                <w:sz w:val="20"/>
                <w:szCs w:val="20"/>
              </w:rPr>
              <w:t>.1</w:t>
            </w:r>
          </w:p>
        </w:tc>
        <w:tc>
          <w:tcPr>
            <w:tcW w:w="1084" w:type="pct"/>
            <w:vMerge w:val="restart"/>
            <w:vAlign w:val="center"/>
          </w:tcPr>
          <w:p w:rsidR="00A03CDB" w:rsidRPr="00B02DF2" w:rsidRDefault="0086548C" w:rsidP="00A03CDB">
            <w:pPr>
              <w:pStyle w:val="aff7"/>
              <w:keepLines w:val="0"/>
              <w:widowControl w:val="0"/>
              <w:jc w:val="left"/>
              <w:rPr>
                <w:b/>
                <w:sz w:val="20"/>
                <w:szCs w:val="20"/>
              </w:rPr>
            </w:pPr>
            <w:r w:rsidRPr="00B02DF2">
              <w:rPr>
                <w:b/>
                <w:sz w:val="20"/>
                <w:szCs w:val="20"/>
              </w:rPr>
              <w:t>Предоставление коммунальных услуг</w:t>
            </w:r>
          </w:p>
        </w:tc>
        <w:tc>
          <w:tcPr>
            <w:tcW w:w="3677" w:type="pct"/>
            <w:gridSpan w:val="8"/>
            <w:vAlign w:val="center"/>
          </w:tcPr>
          <w:p w:rsidR="00A03CDB" w:rsidRPr="00B02DF2" w:rsidRDefault="00A03CDB" w:rsidP="00B2709C">
            <w:pPr>
              <w:keepNext/>
              <w:ind w:firstLine="0"/>
              <w:jc w:val="center"/>
              <w:rPr>
                <w:color w:val="000000"/>
                <w:sz w:val="20"/>
                <w:szCs w:val="20"/>
              </w:rPr>
            </w:pPr>
            <w:r w:rsidRPr="00B02DF2">
              <w:rPr>
                <w:color w:val="000000"/>
                <w:sz w:val="20"/>
                <w:szCs w:val="20"/>
              </w:rPr>
              <w:t>Не подлежит установлению*</w:t>
            </w:r>
          </w:p>
        </w:tc>
      </w:tr>
      <w:tr w:rsidR="00A03CDB" w:rsidRPr="00B02DF2" w:rsidTr="00D35163">
        <w:trPr>
          <w:jc w:val="center"/>
        </w:trPr>
        <w:tc>
          <w:tcPr>
            <w:tcW w:w="239" w:type="pct"/>
            <w:vMerge/>
            <w:vAlign w:val="center"/>
          </w:tcPr>
          <w:p w:rsidR="00A03CDB" w:rsidRPr="00B02DF2" w:rsidRDefault="00A03CDB" w:rsidP="0086548C">
            <w:pPr>
              <w:pStyle w:val="aff7"/>
              <w:keepLines w:val="0"/>
              <w:widowControl w:val="0"/>
              <w:jc w:val="left"/>
              <w:rPr>
                <w:sz w:val="20"/>
                <w:szCs w:val="20"/>
              </w:rPr>
            </w:pPr>
          </w:p>
        </w:tc>
        <w:tc>
          <w:tcPr>
            <w:tcW w:w="1084" w:type="pct"/>
            <w:vMerge/>
            <w:vAlign w:val="center"/>
          </w:tcPr>
          <w:p w:rsidR="00A03CDB" w:rsidRPr="00B02DF2" w:rsidRDefault="00A03CDB" w:rsidP="00A03CDB">
            <w:pPr>
              <w:pStyle w:val="aff7"/>
              <w:keepLines w:val="0"/>
              <w:widowControl w:val="0"/>
              <w:jc w:val="left"/>
              <w:rPr>
                <w:b/>
                <w:sz w:val="20"/>
                <w:szCs w:val="20"/>
              </w:rPr>
            </w:pPr>
          </w:p>
        </w:tc>
        <w:tc>
          <w:tcPr>
            <w:tcW w:w="3677" w:type="pct"/>
            <w:gridSpan w:val="8"/>
            <w:vAlign w:val="center"/>
          </w:tcPr>
          <w:p w:rsidR="00A03CDB" w:rsidRPr="00B02DF2" w:rsidRDefault="00A03CDB" w:rsidP="00A03CDB">
            <w:pPr>
              <w:pStyle w:val="aff7"/>
              <w:keepLines w:val="0"/>
              <w:widowControl w:val="0"/>
              <w:jc w:val="left"/>
              <w:rPr>
                <w:sz w:val="20"/>
                <w:szCs w:val="20"/>
              </w:rPr>
            </w:pPr>
            <w:r w:rsidRPr="00B02DF2">
              <w:rPr>
                <w:sz w:val="20"/>
                <w:szCs w:val="20"/>
              </w:rPr>
              <w:t xml:space="preserve">*Принимаются в процессе проектирования конкретных объектов, с учетом технических регламентов и условий </w:t>
            </w:r>
            <w:r w:rsidRPr="00B02DF2">
              <w:rPr>
                <w:sz w:val="20"/>
                <w:szCs w:val="20"/>
              </w:rPr>
              <w:lastRenderedPageBreak/>
              <w:t>технологических процессов и окружающей застройки</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rFonts w:eastAsia="Times New Roman"/>
                <w:sz w:val="20"/>
                <w:szCs w:val="20"/>
                <w:lang w:eastAsia="ru-RU"/>
              </w:rPr>
            </w:pPr>
            <w:r w:rsidRPr="00B02DF2">
              <w:rPr>
                <w:rFonts w:eastAsia="Times New Roman"/>
                <w:sz w:val="20"/>
                <w:szCs w:val="20"/>
                <w:lang w:eastAsia="ru-RU"/>
              </w:rPr>
              <w:lastRenderedPageBreak/>
              <w:t>3.2.2</w:t>
            </w:r>
          </w:p>
        </w:tc>
        <w:tc>
          <w:tcPr>
            <w:tcW w:w="1084" w:type="pct"/>
            <w:vAlign w:val="center"/>
          </w:tcPr>
          <w:p w:rsidR="00A03CDB" w:rsidRPr="00B02DF2" w:rsidRDefault="00A03CDB" w:rsidP="00A03CDB">
            <w:pPr>
              <w:pStyle w:val="ConsPlusNormal"/>
              <w:keepNext/>
              <w:ind w:right="112" w:firstLine="0"/>
              <w:contextualSpacing/>
              <w:rPr>
                <w:rFonts w:ascii="Times New Roman" w:hAnsi="Times New Roman"/>
                <w:b/>
                <w:color w:val="000000"/>
                <w:sz w:val="20"/>
                <w:szCs w:val="20"/>
              </w:rPr>
            </w:pPr>
            <w:r w:rsidRPr="00B02DF2">
              <w:rPr>
                <w:rFonts w:ascii="Times New Roman" w:hAnsi="Times New Roman"/>
                <w:b/>
                <w:color w:val="000000"/>
                <w:sz w:val="20"/>
                <w:szCs w:val="20"/>
              </w:rPr>
              <w:t xml:space="preserve">Оказание социальной помощи населению </w:t>
            </w:r>
          </w:p>
        </w:tc>
        <w:tc>
          <w:tcPr>
            <w:tcW w:w="488"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200</w:t>
            </w:r>
          </w:p>
        </w:tc>
        <w:tc>
          <w:tcPr>
            <w:tcW w:w="569"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1500</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val="en-US"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rFonts w:eastAsia="Times New Roman"/>
                <w:sz w:val="20"/>
                <w:szCs w:val="20"/>
                <w:lang w:eastAsia="ru-RU"/>
              </w:rPr>
              <w:t>3.4.1</w:t>
            </w:r>
          </w:p>
        </w:tc>
        <w:tc>
          <w:tcPr>
            <w:tcW w:w="1084" w:type="pct"/>
            <w:vAlign w:val="center"/>
          </w:tcPr>
          <w:p w:rsidR="00A03CDB" w:rsidRPr="00B02DF2" w:rsidRDefault="00A03CDB" w:rsidP="00A03CDB">
            <w:pPr>
              <w:pStyle w:val="aff7"/>
              <w:keepLines w:val="0"/>
              <w:widowControl w:val="0"/>
              <w:jc w:val="left"/>
              <w:rPr>
                <w:rFonts w:eastAsia="Times New Roman"/>
                <w:b/>
                <w:sz w:val="20"/>
                <w:szCs w:val="20"/>
                <w:lang w:eastAsia="ru-RU"/>
              </w:rPr>
            </w:pPr>
            <w:r w:rsidRPr="00B02DF2">
              <w:rPr>
                <w:rFonts w:eastAsia="Times New Roman"/>
                <w:b/>
                <w:sz w:val="20"/>
                <w:szCs w:val="20"/>
                <w:lang w:eastAsia="ru-RU"/>
              </w:rPr>
              <w:t xml:space="preserve">Амбулаторно-поликлиническое </w:t>
            </w:r>
          </w:p>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обслуживание</w:t>
            </w:r>
          </w:p>
        </w:tc>
        <w:tc>
          <w:tcPr>
            <w:tcW w:w="488" w:type="pct"/>
            <w:vAlign w:val="center"/>
          </w:tcPr>
          <w:p w:rsidR="00A03CDB" w:rsidRPr="00B02DF2" w:rsidRDefault="00D35163" w:rsidP="00A03CDB">
            <w:pPr>
              <w:pStyle w:val="aff7"/>
              <w:keepLines w:val="0"/>
              <w:widowControl w:val="0"/>
              <w:rPr>
                <w:sz w:val="20"/>
                <w:szCs w:val="20"/>
              </w:rPr>
            </w:pPr>
            <w:r>
              <w:rPr>
                <w:rFonts w:eastAsia="Times New Roman"/>
                <w:sz w:val="20"/>
                <w:szCs w:val="20"/>
                <w:lang w:eastAsia="ru-RU"/>
              </w:rPr>
              <w:t>1</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2000</w:t>
            </w:r>
            <w:r w:rsidRPr="00B02DF2">
              <w:rPr>
                <w:sz w:val="20"/>
                <w:szCs w:val="20"/>
              </w:rPr>
              <w:t xml:space="preserve">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70</w:t>
            </w:r>
          </w:p>
        </w:tc>
      </w:tr>
      <w:tr w:rsidR="00A03CDB" w:rsidRPr="00B02DF2" w:rsidTr="00D35163">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sz w:val="20"/>
                <w:szCs w:val="20"/>
              </w:rPr>
              <w:t>3.5.1</w:t>
            </w:r>
          </w:p>
        </w:tc>
        <w:tc>
          <w:tcPr>
            <w:tcW w:w="1084" w:type="pct"/>
            <w:vMerge w:val="restart"/>
            <w:vAlign w:val="center"/>
          </w:tcPr>
          <w:p w:rsidR="00A03CDB" w:rsidRPr="00B02DF2" w:rsidRDefault="00A03CDB" w:rsidP="00A03CDB">
            <w:pPr>
              <w:pStyle w:val="aff7"/>
              <w:keepLines w:val="0"/>
              <w:widowControl w:val="0"/>
              <w:jc w:val="left"/>
              <w:rPr>
                <w:b/>
                <w:sz w:val="20"/>
                <w:szCs w:val="20"/>
              </w:rPr>
            </w:pPr>
            <w:r w:rsidRPr="00B02DF2">
              <w:rPr>
                <w:b/>
                <w:sz w:val="20"/>
                <w:szCs w:val="20"/>
              </w:rPr>
              <w:t>Дошкольное, начальное и среднее общее образование</w:t>
            </w:r>
          </w:p>
        </w:tc>
        <w:tc>
          <w:tcPr>
            <w:tcW w:w="488"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2000</w:t>
            </w:r>
            <w:r w:rsidRPr="00B02DF2">
              <w:rPr>
                <w:sz w:val="20"/>
                <w:szCs w:val="20"/>
              </w:rPr>
              <w:t xml:space="preserve"> </w:t>
            </w:r>
          </w:p>
        </w:tc>
        <w:tc>
          <w:tcPr>
            <w:tcW w:w="3189" w:type="pct"/>
            <w:gridSpan w:val="7"/>
            <w:vAlign w:val="center"/>
          </w:tcPr>
          <w:p w:rsidR="00A03CDB" w:rsidRPr="00B02DF2" w:rsidRDefault="00A03CDB" w:rsidP="00B2709C">
            <w:pPr>
              <w:pStyle w:val="aff7"/>
              <w:keepLines w:val="0"/>
              <w:widowControl w:val="0"/>
              <w:rPr>
                <w:rFonts w:eastAsia="Times New Roman"/>
                <w:sz w:val="20"/>
                <w:szCs w:val="20"/>
                <w:lang w:eastAsia="ru-RU"/>
              </w:rPr>
            </w:pPr>
            <w:r w:rsidRPr="00B02DF2">
              <w:rPr>
                <w:rFonts w:eastAsia="Times New Roman"/>
                <w:sz w:val="20"/>
                <w:szCs w:val="20"/>
                <w:lang w:eastAsia="ru-RU"/>
              </w:rPr>
              <w:t>Не подлежат установлению*</w:t>
            </w:r>
          </w:p>
        </w:tc>
      </w:tr>
      <w:tr w:rsidR="00A03CDB" w:rsidRPr="00B02DF2" w:rsidTr="00D35163">
        <w:trPr>
          <w:jc w:val="center"/>
        </w:trPr>
        <w:tc>
          <w:tcPr>
            <w:tcW w:w="239" w:type="pct"/>
            <w:vMerge/>
            <w:vAlign w:val="center"/>
          </w:tcPr>
          <w:p w:rsidR="00A03CDB" w:rsidRPr="00B02DF2" w:rsidRDefault="00A03CDB" w:rsidP="0086548C">
            <w:pPr>
              <w:pStyle w:val="aff7"/>
              <w:keepLines w:val="0"/>
              <w:widowControl w:val="0"/>
              <w:jc w:val="left"/>
              <w:rPr>
                <w:sz w:val="20"/>
                <w:szCs w:val="20"/>
              </w:rPr>
            </w:pPr>
          </w:p>
        </w:tc>
        <w:tc>
          <w:tcPr>
            <w:tcW w:w="1084" w:type="pct"/>
            <w:vMerge/>
            <w:vAlign w:val="center"/>
          </w:tcPr>
          <w:p w:rsidR="00A03CDB" w:rsidRPr="00B02DF2" w:rsidRDefault="00A03CDB" w:rsidP="00A03CDB">
            <w:pPr>
              <w:pStyle w:val="aff7"/>
              <w:keepLines w:val="0"/>
              <w:widowControl w:val="0"/>
              <w:rPr>
                <w:rFonts w:eastAsia="Times New Roman"/>
                <w:sz w:val="20"/>
                <w:szCs w:val="20"/>
                <w:lang w:eastAsia="ru-RU"/>
              </w:rPr>
            </w:pPr>
          </w:p>
        </w:tc>
        <w:tc>
          <w:tcPr>
            <w:tcW w:w="3677" w:type="pct"/>
            <w:gridSpan w:val="8"/>
            <w:vAlign w:val="center"/>
          </w:tcPr>
          <w:p w:rsidR="00A03CDB" w:rsidRPr="00B02DF2" w:rsidRDefault="00B2709C" w:rsidP="00A03CDB">
            <w:pPr>
              <w:pStyle w:val="aff7"/>
              <w:keepLines w:val="0"/>
              <w:widowControl w:val="0"/>
              <w:jc w:val="both"/>
              <w:rPr>
                <w:rFonts w:eastAsia="Times New Roman"/>
                <w:sz w:val="20"/>
                <w:szCs w:val="20"/>
                <w:lang w:eastAsia="ru-RU"/>
              </w:rPr>
            </w:pPr>
            <w:r w:rsidRPr="00B02DF2">
              <w:rPr>
                <w:rFonts w:eastAsia="Times New Roman"/>
                <w:sz w:val="20"/>
                <w:szCs w:val="20"/>
                <w:lang w:eastAsia="ru-RU"/>
              </w:rPr>
              <w:t>*О</w:t>
            </w:r>
            <w:r w:rsidR="00A03CDB" w:rsidRPr="00B02DF2">
              <w:rPr>
                <w:rFonts w:eastAsia="Times New Roman"/>
                <w:sz w:val="20"/>
                <w:szCs w:val="20"/>
                <w:lang w:eastAsia="ru-RU"/>
              </w:rPr>
              <w:t xml:space="preserve">пределяется </w:t>
            </w:r>
            <w:r w:rsidR="00A03CDB" w:rsidRPr="00B02DF2">
              <w:rPr>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A03CDB" w:rsidRPr="00B02DF2" w:rsidTr="00D35163">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sz w:val="20"/>
                <w:szCs w:val="20"/>
              </w:rPr>
              <w:t>3.6.1</w:t>
            </w:r>
          </w:p>
        </w:tc>
        <w:tc>
          <w:tcPr>
            <w:tcW w:w="1084" w:type="pct"/>
            <w:vMerge w:val="restart"/>
            <w:vAlign w:val="center"/>
          </w:tcPr>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Объекты культурно-досуговой деятельности</w:t>
            </w:r>
          </w:p>
        </w:tc>
        <w:tc>
          <w:tcPr>
            <w:tcW w:w="488" w:type="pct"/>
            <w:vAlign w:val="center"/>
          </w:tcPr>
          <w:p w:rsidR="00A03CDB" w:rsidRPr="00B02DF2" w:rsidRDefault="00D35163" w:rsidP="00A03CDB">
            <w:pPr>
              <w:pStyle w:val="aff7"/>
              <w:keepLines w:val="0"/>
              <w:widowControl w:val="0"/>
              <w:rPr>
                <w:sz w:val="20"/>
                <w:szCs w:val="20"/>
              </w:rPr>
            </w:pPr>
            <w:r>
              <w:rPr>
                <w:rFonts w:eastAsia="Times New Roman"/>
                <w:sz w:val="20"/>
                <w:szCs w:val="20"/>
                <w:lang w:eastAsia="ru-RU"/>
              </w:rPr>
              <w:t>2</w:t>
            </w:r>
            <w:r w:rsidR="00A03CDB" w:rsidRPr="00B02DF2">
              <w:rPr>
                <w:rFonts w:eastAsia="Times New Roman"/>
                <w:sz w:val="20"/>
                <w:szCs w:val="20"/>
                <w:lang w:eastAsia="ru-RU"/>
              </w:rPr>
              <w:t>00</w:t>
            </w:r>
            <w:r w:rsidR="00A03CDB" w:rsidRPr="00B02DF2">
              <w:rPr>
                <w:sz w:val="20"/>
                <w:szCs w:val="20"/>
              </w:rPr>
              <w:t xml:space="preserve"> </w:t>
            </w:r>
          </w:p>
        </w:tc>
        <w:tc>
          <w:tcPr>
            <w:tcW w:w="3189" w:type="pct"/>
            <w:gridSpan w:val="7"/>
            <w:tcBorders>
              <w:top w:val="single" w:sz="4" w:space="0" w:color="auto"/>
            </w:tcBorders>
            <w:vAlign w:val="center"/>
          </w:tcPr>
          <w:p w:rsidR="00A03CDB" w:rsidRPr="00B02DF2" w:rsidRDefault="00A03CDB" w:rsidP="00A03CDB">
            <w:pPr>
              <w:pStyle w:val="aff7"/>
              <w:keepLines w:val="0"/>
              <w:widowControl w:val="0"/>
              <w:jc w:val="left"/>
              <w:rPr>
                <w:sz w:val="20"/>
                <w:szCs w:val="20"/>
              </w:rPr>
            </w:pPr>
            <w:r w:rsidRPr="00B02DF2">
              <w:rPr>
                <w:rFonts w:eastAsia="Times New Roman"/>
                <w:sz w:val="20"/>
                <w:szCs w:val="20"/>
                <w:lang w:eastAsia="ru-RU"/>
              </w:rPr>
              <w:t>Не подлежит установлению*</w:t>
            </w:r>
          </w:p>
        </w:tc>
      </w:tr>
      <w:tr w:rsidR="00A03CDB" w:rsidRPr="00B02DF2" w:rsidTr="00D35163">
        <w:trPr>
          <w:jc w:val="center"/>
        </w:trPr>
        <w:tc>
          <w:tcPr>
            <w:tcW w:w="239" w:type="pct"/>
            <w:vMerge/>
            <w:tcBorders>
              <w:bottom w:val="single" w:sz="4" w:space="0" w:color="auto"/>
            </w:tcBorders>
            <w:vAlign w:val="center"/>
          </w:tcPr>
          <w:p w:rsidR="00A03CDB" w:rsidRPr="00B02DF2" w:rsidRDefault="00A03CDB" w:rsidP="0086548C">
            <w:pPr>
              <w:pStyle w:val="aff7"/>
              <w:keepLines w:val="0"/>
              <w:widowControl w:val="0"/>
              <w:jc w:val="left"/>
              <w:rPr>
                <w:sz w:val="20"/>
                <w:szCs w:val="20"/>
              </w:rPr>
            </w:pPr>
          </w:p>
        </w:tc>
        <w:tc>
          <w:tcPr>
            <w:tcW w:w="1084" w:type="pct"/>
            <w:vMerge/>
            <w:tcBorders>
              <w:bottom w:val="single" w:sz="4" w:space="0" w:color="auto"/>
            </w:tcBorders>
            <w:vAlign w:val="center"/>
          </w:tcPr>
          <w:p w:rsidR="00A03CDB" w:rsidRPr="00B02DF2" w:rsidRDefault="00A03CDB" w:rsidP="00A03CDB">
            <w:pPr>
              <w:pStyle w:val="aff7"/>
              <w:keepLines w:val="0"/>
              <w:widowControl w:val="0"/>
              <w:jc w:val="left"/>
              <w:rPr>
                <w:rFonts w:eastAsia="Times New Roman"/>
                <w:b/>
                <w:sz w:val="20"/>
                <w:szCs w:val="20"/>
                <w:lang w:eastAsia="ru-RU"/>
              </w:rPr>
            </w:pPr>
          </w:p>
        </w:tc>
        <w:tc>
          <w:tcPr>
            <w:tcW w:w="3677" w:type="pct"/>
            <w:gridSpan w:val="8"/>
            <w:tcBorders>
              <w:bottom w:val="single" w:sz="4" w:space="0" w:color="auto"/>
            </w:tcBorders>
            <w:vAlign w:val="center"/>
          </w:tcPr>
          <w:p w:rsidR="00A03CDB" w:rsidRPr="00B02DF2" w:rsidRDefault="00B2709C" w:rsidP="00A03CDB">
            <w:pPr>
              <w:pStyle w:val="aff7"/>
              <w:keepLines w:val="0"/>
              <w:widowControl w:val="0"/>
              <w:jc w:val="left"/>
              <w:rPr>
                <w:rFonts w:eastAsia="Times New Roman"/>
                <w:sz w:val="20"/>
                <w:szCs w:val="20"/>
                <w:lang w:eastAsia="ru-RU"/>
              </w:rPr>
            </w:pPr>
            <w:r w:rsidRPr="00B02DF2">
              <w:rPr>
                <w:rFonts w:eastAsia="Times New Roman"/>
                <w:sz w:val="20"/>
                <w:szCs w:val="20"/>
                <w:lang w:eastAsia="ru-RU"/>
              </w:rPr>
              <w:t>*О</w:t>
            </w:r>
            <w:r w:rsidR="00A03CDB" w:rsidRPr="00B02DF2">
              <w:rPr>
                <w:rFonts w:eastAsia="Times New Roman"/>
                <w:sz w:val="20"/>
                <w:szCs w:val="20"/>
                <w:lang w:eastAsia="ru-RU"/>
              </w:rPr>
              <w:t xml:space="preserve">пределяется </w:t>
            </w:r>
            <w:r w:rsidR="00A03CDB" w:rsidRPr="00B02DF2">
              <w:rPr>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A03CDB" w:rsidRPr="00B02DF2" w:rsidTr="00D35163">
        <w:trPr>
          <w:jc w:val="center"/>
        </w:trPr>
        <w:tc>
          <w:tcPr>
            <w:tcW w:w="239" w:type="pct"/>
            <w:tcBorders>
              <w:top w:val="single" w:sz="4" w:space="0" w:color="auto"/>
            </w:tcBorders>
            <w:vAlign w:val="center"/>
          </w:tcPr>
          <w:p w:rsidR="00A03CDB" w:rsidRPr="00B02DF2" w:rsidRDefault="00A03CDB" w:rsidP="0086548C">
            <w:pPr>
              <w:pStyle w:val="aff7"/>
              <w:keepLines w:val="0"/>
              <w:widowControl w:val="0"/>
              <w:jc w:val="left"/>
              <w:rPr>
                <w:sz w:val="20"/>
                <w:szCs w:val="20"/>
              </w:rPr>
            </w:pPr>
            <w:r w:rsidRPr="00B02DF2">
              <w:rPr>
                <w:sz w:val="20"/>
                <w:szCs w:val="20"/>
              </w:rPr>
              <w:t>3.1.2</w:t>
            </w:r>
          </w:p>
        </w:tc>
        <w:tc>
          <w:tcPr>
            <w:tcW w:w="1084" w:type="pct"/>
            <w:tcBorders>
              <w:top w:val="single" w:sz="4" w:space="0" w:color="auto"/>
            </w:tcBorders>
            <w:vAlign w:val="center"/>
          </w:tcPr>
          <w:p w:rsidR="00A03CDB" w:rsidRPr="00B02DF2" w:rsidRDefault="00A03CDB" w:rsidP="00A03CDB">
            <w:pPr>
              <w:pStyle w:val="aff7"/>
              <w:keepLines w:val="0"/>
              <w:widowControl w:val="0"/>
              <w:jc w:val="left"/>
              <w:rPr>
                <w:rFonts w:eastAsia="Times New Roman"/>
                <w:b/>
                <w:sz w:val="20"/>
                <w:szCs w:val="20"/>
                <w:lang w:eastAsia="ru-RU"/>
              </w:rPr>
            </w:pPr>
            <w:r w:rsidRPr="00B02DF2">
              <w:rPr>
                <w:b/>
                <w:sz w:val="20"/>
                <w:szCs w:val="20"/>
              </w:rPr>
              <w:t>Административные здания организаций, обеспечивающих предоставление коммунальных услуг</w:t>
            </w:r>
          </w:p>
        </w:tc>
        <w:tc>
          <w:tcPr>
            <w:tcW w:w="488" w:type="pct"/>
            <w:tcBorders>
              <w:top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200</w:t>
            </w:r>
            <w:r w:rsidRPr="00B02DF2">
              <w:rPr>
                <w:sz w:val="20"/>
                <w:szCs w:val="20"/>
              </w:rPr>
              <w:t xml:space="preserve"> </w:t>
            </w:r>
          </w:p>
        </w:tc>
        <w:tc>
          <w:tcPr>
            <w:tcW w:w="569" w:type="pct"/>
            <w:gridSpan w:val="2"/>
            <w:tcBorders>
              <w:top w:val="single" w:sz="4" w:space="0" w:color="auto"/>
            </w:tcBorders>
            <w:vAlign w:val="center"/>
          </w:tcPr>
          <w:p w:rsidR="00A03CDB" w:rsidRPr="00B02DF2" w:rsidRDefault="00A03CDB" w:rsidP="00A03CDB">
            <w:pPr>
              <w:pStyle w:val="aff7"/>
              <w:keepLines w:val="0"/>
              <w:widowControl w:val="0"/>
              <w:rPr>
                <w:sz w:val="20"/>
                <w:szCs w:val="20"/>
              </w:rPr>
            </w:pPr>
            <w:r w:rsidRPr="00B02DF2">
              <w:rPr>
                <w:sz w:val="20"/>
                <w:szCs w:val="20"/>
              </w:rPr>
              <w:t xml:space="preserve">1500 </w:t>
            </w:r>
          </w:p>
        </w:tc>
        <w:tc>
          <w:tcPr>
            <w:tcW w:w="562" w:type="pct"/>
            <w:gridSpan w:val="2"/>
            <w:tcBorders>
              <w:top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tcBorders>
              <w:top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tcBorders>
              <w:top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tcBorders>
              <w:top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D35163">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sz w:val="20"/>
                <w:szCs w:val="20"/>
              </w:rPr>
              <w:t>5.1.3</w:t>
            </w:r>
          </w:p>
        </w:tc>
        <w:tc>
          <w:tcPr>
            <w:tcW w:w="1084" w:type="pct"/>
            <w:vMerge w:val="restart"/>
            <w:vAlign w:val="center"/>
          </w:tcPr>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Площадки для занятий спортом</w:t>
            </w:r>
          </w:p>
        </w:tc>
        <w:tc>
          <w:tcPr>
            <w:tcW w:w="3677" w:type="pct"/>
            <w:gridSpan w:val="8"/>
            <w:vAlign w:val="center"/>
          </w:tcPr>
          <w:p w:rsidR="00A03CDB" w:rsidRPr="00B02DF2" w:rsidRDefault="00A03CDB" w:rsidP="00B2709C">
            <w:pPr>
              <w:pStyle w:val="aff7"/>
              <w:keepLines w:val="0"/>
              <w:widowControl w:val="0"/>
              <w:rPr>
                <w:sz w:val="20"/>
                <w:szCs w:val="20"/>
              </w:rPr>
            </w:pPr>
            <w:r w:rsidRPr="00B02DF2">
              <w:rPr>
                <w:sz w:val="20"/>
                <w:szCs w:val="20"/>
              </w:rPr>
              <w:t>Не подлежат установлению*</w:t>
            </w:r>
          </w:p>
        </w:tc>
      </w:tr>
      <w:tr w:rsidR="00A03CDB" w:rsidRPr="00B02DF2" w:rsidTr="00D35163">
        <w:trPr>
          <w:jc w:val="center"/>
        </w:trPr>
        <w:tc>
          <w:tcPr>
            <w:tcW w:w="239" w:type="pct"/>
            <w:vMerge/>
            <w:vAlign w:val="center"/>
          </w:tcPr>
          <w:p w:rsidR="00A03CDB" w:rsidRPr="00B02DF2" w:rsidRDefault="00A03CDB" w:rsidP="0086548C">
            <w:pPr>
              <w:pStyle w:val="aff7"/>
              <w:keepLines w:val="0"/>
              <w:widowControl w:val="0"/>
              <w:jc w:val="left"/>
              <w:rPr>
                <w:sz w:val="20"/>
                <w:szCs w:val="20"/>
              </w:rPr>
            </w:pPr>
          </w:p>
        </w:tc>
        <w:tc>
          <w:tcPr>
            <w:tcW w:w="1084" w:type="pct"/>
            <w:vMerge/>
            <w:vAlign w:val="center"/>
          </w:tcPr>
          <w:p w:rsidR="00A03CDB" w:rsidRPr="00B02DF2" w:rsidRDefault="00A03CDB" w:rsidP="00A03CDB">
            <w:pPr>
              <w:pStyle w:val="aff7"/>
              <w:keepLines w:val="0"/>
              <w:widowControl w:val="0"/>
              <w:jc w:val="left"/>
              <w:rPr>
                <w:rFonts w:eastAsia="Times New Roman"/>
                <w:b/>
                <w:sz w:val="20"/>
                <w:szCs w:val="20"/>
                <w:lang w:eastAsia="ru-RU"/>
              </w:rPr>
            </w:pPr>
          </w:p>
        </w:tc>
        <w:tc>
          <w:tcPr>
            <w:tcW w:w="3677" w:type="pct"/>
            <w:gridSpan w:val="8"/>
            <w:vAlign w:val="center"/>
          </w:tcPr>
          <w:p w:rsidR="00A03CDB" w:rsidRPr="00B02DF2" w:rsidRDefault="00A03CDB" w:rsidP="00A03CDB">
            <w:pPr>
              <w:pStyle w:val="aff7"/>
              <w:keepLines w:val="0"/>
              <w:widowControl w:val="0"/>
              <w:jc w:val="left"/>
              <w:rPr>
                <w:sz w:val="20"/>
                <w:szCs w:val="20"/>
              </w:rPr>
            </w:pPr>
            <w:r w:rsidRPr="00B02DF2">
              <w:rPr>
                <w:sz w:val="20"/>
                <w:szCs w:val="20"/>
              </w:rPr>
              <w:t>*Устанавливается на основе расчетов в соответствии с нормативами градостроительного проектирования</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8.3</w:t>
            </w:r>
          </w:p>
        </w:tc>
        <w:tc>
          <w:tcPr>
            <w:tcW w:w="1084" w:type="pct"/>
            <w:vAlign w:val="center"/>
          </w:tcPr>
          <w:p w:rsidR="00A03CDB" w:rsidRPr="00B02DF2" w:rsidRDefault="00A03CDB" w:rsidP="00A03CDB">
            <w:pPr>
              <w:pStyle w:val="aff7"/>
              <w:keepLines w:val="0"/>
              <w:widowControl w:val="0"/>
              <w:jc w:val="left"/>
              <w:rPr>
                <w:b/>
                <w:sz w:val="20"/>
                <w:szCs w:val="20"/>
              </w:rPr>
            </w:pPr>
            <w:r w:rsidRPr="00B02DF2">
              <w:rPr>
                <w:b/>
                <w:sz w:val="20"/>
                <w:szCs w:val="20"/>
              </w:rPr>
              <w:t>Обеспечение внутреннего правопорядка</w:t>
            </w:r>
          </w:p>
        </w:tc>
        <w:tc>
          <w:tcPr>
            <w:tcW w:w="488" w:type="pct"/>
            <w:tcBorders>
              <w:left w:val="single" w:sz="4" w:space="0" w:color="auto"/>
            </w:tcBorders>
            <w:vAlign w:val="center"/>
          </w:tcPr>
          <w:p w:rsidR="00A03CDB" w:rsidRPr="00B02DF2" w:rsidRDefault="00D35163" w:rsidP="00A03CDB">
            <w:pPr>
              <w:pStyle w:val="aff7"/>
              <w:keepLines w:val="0"/>
              <w:widowControl w:val="0"/>
              <w:rPr>
                <w:sz w:val="20"/>
                <w:szCs w:val="20"/>
              </w:rPr>
            </w:pPr>
            <w:r>
              <w:rPr>
                <w:rFonts w:eastAsia="Times New Roman"/>
                <w:sz w:val="20"/>
                <w:szCs w:val="20"/>
                <w:lang w:eastAsia="ru-RU"/>
              </w:rPr>
              <w:t>1</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2000</w:t>
            </w:r>
            <w:r w:rsidRPr="00B02DF2">
              <w:rPr>
                <w:sz w:val="20"/>
                <w:szCs w:val="20"/>
              </w:rPr>
              <w:t xml:space="preserve">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70</w:t>
            </w:r>
          </w:p>
        </w:tc>
      </w:tr>
      <w:tr w:rsidR="00A03CDB" w:rsidRPr="00B02DF2" w:rsidTr="00D35163">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4.4</w:t>
            </w:r>
          </w:p>
        </w:tc>
        <w:tc>
          <w:tcPr>
            <w:tcW w:w="1084" w:type="pct"/>
            <w:vAlign w:val="center"/>
          </w:tcPr>
          <w:p w:rsidR="00A03CDB" w:rsidRPr="00B02DF2" w:rsidRDefault="00A03CDB" w:rsidP="00A03CDB">
            <w:pPr>
              <w:pStyle w:val="aff7"/>
              <w:keepLines w:val="0"/>
              <w:widowControl w:val="0"/>
              <w:jc w:val="left"/>
              <w:rPr>
                <w:b/>
                <w:sz w:val="20"/>
                <w:szCs w:val="20"/>
              </w:rPr>
            </w:pPr>
            <w:r w:rsidRPr="00B02DF2">
              <w:rPr>
                <w:b/>
                <w:sz w:val="20"/>
                <w:szCs w:val="20"/>
              </w:rPr>
              <w:t>Магазины</w:t>
            </w:r>
          </w:p>
        </w:tc>
        <w:tc>
          <w:tcPr>
            <w:tcW w:w="488" w:type="pct"/>
            <w:tcBorders>
              <w:left w:val="single" w:sz="4" w:space="0" w:color="auto"/>
            </w:tcBorders>
            <w:vAlign w:val="center"/>
          </w:tcPr>
          <w:p w:rsidR="00A03CDB" w:rsidRPr="00B02DF2" w:rsidRDefault="00D35163" w:rsidP="00A03CDB">
            <w:pPr>
              <w:pStyle w:val="aff7"/>
              <w:keepLines w:val="0"/>
              <w:widowControl w:val="0"/>
              <w:rPr>
                <w:rFonts w:eastAsia="Times New Roman"/>
                <w:sz w:val="20"/>
                <w:szCs w:val="20"/>
                <w:lang w:eastAsia="ru-RU"/>
              </w:rPr>
            </w:pPr>
            <w:r>
              <w:rPr>
                <w:rFonts w:eastAsia="Times New Roman"/>
                <w:sz w:val="20"/>
                <w:szCs w:val="20"/>
                <w:lang w:eastAsia="ru-RU"/>
              </w:rPr>
              <w:t>1</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1500</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612C40" w:rsidRPr="00B02DF2" w:rsidTr="00D35163">
        <w:trPr>
          <w:trHeight w:val="690"/>
          <w:jc w:val="center"/>
        </w:trPr>
        <w:tc>
          <w:tcPr>
            <w:tcW w:w="239" w:type="pct"/>
            <w:vAlign w:val="center"/>
          </w:tcPr>
          <w:p w:rsidR="00612C40" w:rsidRPr="00B02DF2" w:rsidRDefault="00612C40" w:rsidP="0086548C">
            <w:pPr>
              <w:pStyle w:val="aff7"/>
              <w:keepLines w:val="0"/>
              <w:widowControl w:val="0"/>
              <w:jc w:val="left"/>
              <w:rPr>
                <w:sz w:val="20"/>
                <w:szCs w:val="20"/>
              </w:rPr>
            </w:pPr>
            <w:r w:rsidRPr="00B02DF2">
              <w:rPr>
                <w:sz w:val="20"/>
                <w:szCs w:val="20"/>
              </w:rPr>
              <w:t>12.0</w:t>
            </w:r>
          </w:p>
        </w:tc>
        <w:tc>
          <w:tcPr>
            <w:tcW w:w="1084" w:type="pct"/>
            <w:vAlign w:val="center"/>
          </w:tcPr>
          <w:p w:rsidR="00612C40" w:rsidRPr="00B02DF2" w:rsidRDefault="00612C40" w:rsidP="00A03CDB">
            <w:pPr>
              <w:pStyle w:val="aff7"/>
              <w:widowControl w:val="0"/>
              <w:jc w:val="left"/>
              <w:rPr>
                <w:b/>
                <w:sz w:val="20"/>
                <w:szCs w:val="20"/>
              </w:rPr>
            </w:pPr>
            <w:r w:rsidRPr="00B02DF2">
              <w:rPr>
                <w:b/>
                <w:sz w:val="20"/>
                <w:szCs w:val="20"/>
              </w:rPr>
              <w:t>Земельные участки (территории) общего пользования</w:t>
            </w:r>
          </w:p>
        </w:tc>
        <w:tc>
          <w:tcPr>
            <w:tcW w:w="3677" w:type="pct"/>
            <w:gridSpan w:val="8"/>
            <w:tcBorders>
              <w:left w:val="single" w:sz="4" w:space="0" w:color="auto"/>
            </w:tcBorders>
            <w:vAlign w:val="center"/>
          </w:tcPr>
          <w:p w:rsidR="00612C40" w:rsidRPr="00B02DF2" w:rsidRDefault="00612C40" w:rsidP="00B2709C">
            <w:pPr>
              <w:pStyle w:val="aff7"/>
              <w:widowControl w:val="0"/>
              <w:jc w:val="both"/>
              <w:rPr>
                <w:sz w:val="20"/>
                <w:szCs w:val="20"/>
              </w:rPr>
            </w:pPr>
            <w:r w:rsidRPr="00B02DF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13.1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Ведение огородничества</w:t>
            </w:r>
          </w:p>
        </w:tc>
        <w:tc>
          <w:tcPr>
            <w:tcW w:w="488" w:type="pct"/>
            <w:tcBorders>
              <w:left w:val="single" w:sz="4" w:space="0" w:color="auto"/>
            </w:tcBorders>
            <w:vAlign w:val="center"/>
          </w:tcPr>
          <w:p w:rsidR="00A03CDB" w:rsidRPr="00B02DF2" w:rsidRDefault="00A03CDB" w:rsidP="00A03CDB">
            <w:pPr>
              <w:pStyle w:val="aff7"/>
              <w:keepLines w:val="0"/>
              <w:widowControl w:val="0"/>
              <w:rPr>
                <w:sz w:val="20"/>
                <w:szCs w:val="20"/>
              </w:rPr>
            </w:pPr>
            <w:r w:rsidRPr="00B02DF2">
              <w:rPr>
                <w:sz w:val="20"/>
                <w:szCs w:val="20"/>
              </w:rPr>
              <w:t xml:space="preserve">400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1600 </w:t>
            </w:r>
          </w:p>
        </w:tc>
        <w:tc>
          <w:tcPr>
            <w:tcW w:w="2620" w:type="pct"/>
            <w:gridSpan w:val="5"/>
            <w:vAlign w:val="center"/>
          </w:tcPr>
          <w:p w:rsidR="00A03CDB" w:rsidRPr="00B02DF2" w:rsidRDefault="00A03CDB" w:rsidP="00A03CDB">
            <w:pPr>
              <w:pStyle w:val="aff7"/>
              <w:keepLines w:val="0"/>
              <w:widowControl w:val="0"/>
              <w:rPr>
                <w:sz w:val="20"/>
                <w:szCs w:val="20"/>
              </w:rPr>
            </w:pPr>
            <w:r w:rsidRPr="00B02DF2">
              <w:rPr>
                <w:sz w:val="20"/>
                <w:szCs w:val="20"/>
              </w:rPr>
              <w:t>Не подлежат установлению</w:t>
            </w:r>
          </w:p>
          <w:p w:rsidR="00A03CDB" w:rsidRPr="00B02DF2" w:rsidRDefault="00A03CDB" w:rsidP="00A03CDB">
            <w:pPr>
              <w:pStyle w:val="aff7"/>
              <w:keepLines w:val="0"/>
              <w:widowControl w:val="0"/>
              <w:rPr>
                <w:sz w:val="20"/>
                <w:szCs w:val="20"/>
              </w:rPr>
            </w:pPr>
          </w:p>
        </w:tc>
      </w:tr>
      <w:tr w:rsidR="00A03CDB" w:rsidRPr="00B02DF2" w:rsidTr="00FF4106">
        <w:trPr>
          <w:jc w:val="center"/>
        </w:trPr>
        <w:tc>
          <w:tcPr>
            <w:tcW w:w="5000" w:type="pct"/>
            <w:gridSpan w:val="10"/>
            <w:vAlign w:val="center"/>
          </w:tcPr>
          <w:p w:rsidR="00A03CDB" w:rsidRPr="00B02DF2" w:rsidRDefault="00A03CDB" w:rsidP="00A03CDB">
            <w:pPr>
              <w:pStyle w:val="aff7"/>
              <w:keepLines w:val="0"/>
              <w:widowControl w:val="0"/>
              <w:rPr>
                <w:b/>
                <w:sz w:val="20"/>
                <w:szCs w:val="20"/>
              </w:rPr>
            </w:pPr>
            <w:r w:rsidRPr="00B02DF2">
              <w:rPr>
                <w:b/>
                <w:sz w:val="20"/>
                <w:szCs w:val="20"/>
              </w:rPr>
              <w:t>УСЛОВНО РАЗРЕШЕННЫЕ ВИДЫ ИСПОЛЬЗОВАНИЯ ЗЕМЕЛЬНЫХ УЧАСТКОВ И ОБЪЕКТОВ КАПИТАЛЬНОГО СТРОИТЕЛЬСТВА</w:t>
            </w:r>
          </w:p>
        </w:tc>
      </w:tr>
      <w:tr w:rsidR="00A03CDB" w:rsidRPr="00B02DF2" w:rsidTr="00612C40">
        <w:trPr>
          <w:trHeight w:val="391"/>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rFonts w:eastAsia="Times New Roman"/>
                <w:sz w:val="20"/>
                <w:szCs w:val="20"/>
                <w:lang w:eastAsia="ru-RU"/>
              </w:rPr>
              <w:t>3.2.3</w:t>
            </w:r>
          </w:p>
        </w:tc>
        <w:tc>
          <w:tcPr>
            <w:tcW w:w="1084" w:type="pct"/>
            <w:vMerge w:val="restart"/>
            <w:tcBorders>
              <w:right w:val="single" w:sz="4" w:space="0" w:color="auto"/>
            </w:tcBorders>
            <w:vAlign w:val="center"/>
          </w:tcPr>
          <w:p w:rsidR="00A03CDB" w:rsidRPr="00B02DF2" w:rsidRDefault="00A03CDB" w:rsidP="00A03CDB">
            <w:pPr>
              <w:pStyle w:val="aff7"/>
              <w:keepLines w:val="0"/>
              <w:widowControl w:val="0"/>
              <w:jc w:val="left"/>
              <w:rPr>
                <w:rFonts w:eastAsia="Times New Roman"/>
                <w:b/>
                <w:sz w:val="20"/>
                <w:szCs w:val="20"/>
                <w:lang w:eastAsia="ru-RU"/>
              </w:rPr>
            </w:pPr>
            <w:r w:rsidRPr="00B02DF2">
              <w:rPr>
                <w:rFonts w:eastAsia="Times New Roman"/>
                <w:b/>
                <w:sz w:val="20"/>
                <w:szCs w:val="20"/>
                <w:lang w:eastAsia="ru-RU"/>
              </w:rPr>
              <w:t>Оказание услуг связи</w:t>
            </w:r>
          </w:p>
        </w:tc>
        <w:tc>
          <w:tcPr>
            <w:tcW w:w="488" w:type="pct"/>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30</w:t>
            </w:r>
          </w:p>
        </w:tc>
        <w:tc>
          <w:tcPr>
            <w:tcW w:w="569"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1500</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r w:rsidRPr="00B02DF2">
              <w:rPr>
                <w:sz w:val="20"/>
                <w:szCs w:val="20"/>
                <w:vertAlign w:val="superscript"/>
              </w:rPr>
              <w:t>(*)</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r w:rsidRPr="00B02DF2">
              <w:rPr>
                <w:sz w:val="20"/>
                <w:szCs w:val="20"/>
                <w:vertAlign w:val="superscript"/>
              </w:rPr>
              <w:t>(*)</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r w:rsidRPr="00B02DF2">
              <w:rPr>
                <w:sz w:val="20"/>
                <w:szCs w:val="20"/>
                <w:vertAlign w:val="superscript"/>
              </w:rPr>
              <w:t>(</w:t>
            </w:r>
            <w:r w:rsidRPr="00B02DF2">
              <w:rPr>
                <w:sz w:val="20"/>
                <w:szCs w:val="20"/>
              </w:rPr>
              <w:t>*</w:t>
            </w:r>
            <w:r w:rsidRPr="00B02DF2">
              <w:rPr>
                <w:sz w:val="20"/>
                <w:szCs w:val="20"/>
                <w:vertAlign w:val="superscript"/>
              </w:rPr>
              <w:t>)</w:t>
            </w:r>
          </w:p>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r w:rsidRPr="00B02DF2">
              <w:rPr>
                <w:sz w:val="20"/>
                <w:szCs w:val="20"/>
                <w:vertAlign w:val="superscript"/>
              </w:rPr>
              <w:t>(</w:t>
            </w:r>
            <w:r w:rsidRPr="00B02DF2">
              <w:rPr>
                <w:sz w:val="20"/>
                <w:szCs w:val="20"/>
              </w:rPr>
              <w:t>*</w:t>
            </w:r>
            <w:r w:rsidRPr="00B02DF2">
              <w:rPr>
                <w:sz w:val="20"/>
                <w:szCs w:val="20"/>
                <w:vertAlign w:val="superscript"/>
              </w:rPr>
              <w:t>)</w:t>
            </w:r>
          </w:p>
        </w:tc>
      </w:tr>
      <w:tr w:rsidR="00A03CDB" w:rsidRPr="00B02DF2" w:rsidTr="00612C40">
        <w:trPr>
          <w:jc w:val="center"/>
        </w:trPr>
        <w:tc>
          <w:tcPr>
            <w:tcW w:w="239" w:type="pct"/>
            <w:vMerge/>
            <w:vAlign w:val="center"/>
          </w:tcPr>
          <w:p w:rsidR="00A03CDB" w:rsidRPr="00B02DF2" w:rsidRDefault="00A03CDB" w:rsidP="0086548C">
            <w:pPr>
              <w:pStyle w:val="aff7"/>
              <w:keepLines w:val="0"/>
              <w:widowControl w:val="0"/>
              <w:jc w:val="left"/>
              <w:rPr>
                <w:rFonts w:eastAsia="Times New Roman"/>
                <w:sz w:val="20"/>
                <w:szCs w:val="20"/>
                <w:lang w:eastAsia="ru-RU"/>
              </w:rPr>
            </w:pPr>
          </w:p>
        </w:tc>
        <w:tc>
          <w:tcPr>
            <w:tcW w:w="1084" w:type="pct"/>
            <w:vMerge/>
            <w:tcBorders>
              <w:right w:val="single" w:sz="4" w:space="0" w:color="auto"/>
            </w:tcBorders>
            <w:vAlign w:val="center"/>
          </w:tcPr>
          <w:p w:rsidR="00A03CDB" w:rsidRPr="00B02DF2" w:rsidRDefault="00A03CDB" w:rsidP="00A03CDB">
            <w:pPr>
              <w:pStyle w:val="aff7"/>
              <w:keepLines w:val="0"/>
              <w:widowControl w:val="0"/>
              <w:jc w:val="left"/>
              <w:rPr>
                <w:rFonts w:eastAsia="Times New Roman"/>
                <w:b/>
                <w:sz w:val="20"/>
                <w:szCs w:val="20"/>
                <w:lang w:eastAsia="ru-RU"/>
              </w:rPr>
            </w:pPr>
          </w:p>
        </w:tc>
        <w:tc>
          <w:tcPr>
            <w:tcW w:w="3677" w:type="pct"/>
            <w:gridSpan w:val="8"/>
            <w:tcBorders>
              <w:left w:val="single" w:sz="4" w:space="0" w:color="auto"/>
            </w:tcBorders>
            <w:vAlign w:val="center"/>
          </w:tcPr>
          <w:p w:rsidR="00A03CDB" w:rsidRPr="00B02DF2" w:rsidRDefault="00A03CDB" w:rsidP="00A03CDB">
            <w:pPr>
              <w:pStyle w:val="aff7"/>
              <w:keepLines w:val="0"/>
              <w:widowControl w:val="0"/>
              <w:jc w:val="left"/>
              <w:rPr>
                <w:rFonts w:eastAsia="Times New Roman"/>
                <w:sz w:val="20"/>
                <w:szCs w:val="20"/>
                <w:lang w:eastAsia="ru-RU"/>
              </w:rPr>
            </w:pPr>
            <w:r w:rsidRPr="00B02DF2">
              <w:rPr>
                <w:b/>
                <w:sz w:val="20"/>
                <w:szCs w:val="20"/>
              </w:rPr>
              <w:t>(*)</w:t>
            </w:r>
            <w:r w:rsidRPr="00B02DF2">
              <w:rPr>
                <w:rFonts w:eastAsia="Times New Roman"/>
                <w:sz w:val="20"/>
                <w:szCs w:val="20"/>
                <w:lang w:eastAsia="ru-RU"/>
              </w:rPr>
              <w:t xml:space="preserve"> Не распространяется на антенно-мачтовые сооружения связи </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3.3</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Бытовое обслуживание</w:t>
            </w:r>
          </w:p>
        </w:tc>
        <w:tc>
          <w:tcPr>
            <w:tcW w:w="488" w:type="pct"/>
            <w:tcBorders>
              <w:left w:val="single" w:sz="4" w:space="0" w:color="auto"/>
            </w:tcBorders>
            <w:vAlign w:val="center"/>
          </w:tcPr>
          <w:p w:rsidR="00A03CDB" w:rsidRPr="00B02DF2" w:rsidRDefault="00D35163" w:rsidP="00A03CDB">
            <w:pPr>
              <w:pStyle w:val="aff7"/>
              <w:keepLines w:val="0"/>
              <w:widowControl w:val="0"/>
              <w:rPr>
                <w:sz w:val="20"/>
                <w:szCs w:val="20"/>
              </w:rPr>
            </w:pPr>
            <w:r>
              <w:rPr>
                <w:rFonts w:eastAsia="Times New Roman"/>
                <w:sz w:val="20"/>
                <w:szCs w:val="20"/>
                <w:lang w:eastAsia="ru-RU"/>
              </w:rPr>
              <w:t>1</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2000</w:t>
            </w:r>
            <w:r w:rsidRPr="00B02DF2">
              <w:rPr>
                <w:sz w:val="20"/>
                <w:szCs w:val="20"/>
              </w:rPr>
              <w:t xml:space="preserve"> </w:t>
            </w:r>
          </w:p>
        </w:tc>
        <w:tc>
          <w:tcPr>
            <w:tcW w:w="562" w:type="pct"/>
            <w:gridSpan w:val="2"/>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sz w:val="20"/>
                <w:szCs w:val="20"/>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sz w:val="20"/>
                <w:szCs w:val="20"/>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2.1.1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rFonts w:eastAsia="Times New Roman"/>
                <w:b/>
                <w:sz w:val="20"/>
                <w:szCs w:val="20"/>
                <w:lang w:eastAsia="ru-RU"/>
              </w:rPr>
            </w:pPr>
            <w:r w:rsidRPr="00B02DF2">
              <w:rPr>
                <w:b/>
                <w:sz w:val="20"/>
                <w:szCs w:val="20"/>
              </w:rPr>
              <w:t>Малоэтажная многоквартирная жилая застройка</w:t>
            </w:r>
          </w:p>
        </w:tc>
        <w:tc>
          <w:tcPr>
            <w:tcW w:w="488" w:type="pct"/>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600</w:t>
            </w:r>
            <w:r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 xml:space="preserve">5000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4 этажа/20м</w:t>
            </w:r>
            <w:r w:rsidRPr="00B02DF2">
              <w:rPr>
                <w:sz w:val="20"/>
                <w:szCs w:val="20"/>
              </w:rPr>
              <w:t>****</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60</w:t>
            </w:r>
          </w:p>
        </w:tc>
      </w:tr>
      <w:tr w:rsidR="00A03CDB" w:rsidRPr="00B02DF2" w:rsidTr="00612C40">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rFonts w:eastAsia="Times New Roman"/>
                <w:sz w:val="20"/>
                <w:szCs w:val="20"/>
                <w:lang w:eastAsia="ru-RU"/>
              </w:rPr>
              <w:t>3.7.1</w:t>
            </w:r>
          </w:p>
        </w:tc>
        <w:tc>
          <w:tcPr>
            <w:tcW w:w="1084" w:type="pct"/>
            <w:vMerge w:val="restar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Осуществление религиозных обрядов</w:t>
            </w:r>
          </w:p>
        </w:tc>
        <w:tc>
          <w:tcPr>
            <w:tcW w:w="488" w:type="pct"/>
            <w:tcBorders>
              <w:top w:val="single" w:sz="4" w:space="0" w:color="000000"/>
              <w:left w:val="single" w:sz="4" w:space="0" w:color="auto"/>
              <w:bottom w:val="single" w:sz="4" w:space="0" w:color="000000"/>
              <w:right w:val="single" w:sz="4" w:space="0" w:color="000000"/>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100</w:t>
            </w:r>
          </w:p>
        </w:tc>
        <w:tc>
          <w:tcPr>
            <w:tcW w:w="569" w:type="pct"/>
            <w:gridSpan w:val="2"/>
            <w:tcBorders>
              <w:top w:val="single" w:sz="4" w:space="0" w:color="000000"/>
              <w:left w:val="single" w:sz="4" w:space="0" w:color="000000"/>
              <w:bottom w:val="single" w:sz="4" w:space="0" w:color="000000"/>
              <w:right w:val="single" w:sz="4" w:space="0" w:color="000000"/>
            </w:tcBorders>
            <w:vAlign w:val="center"/>
          </w:tcPr>
          <w:p w:rsidR="00A03CDB" w:rsidRPr="00B02DF2" w:rsidRDefault="00A03CDB" w:rsidP="00A03CDB">
            <w:pPr>
              <w:pStyle w:val="aff7"/>
              <w:keepLines w:val="0"/>
              <w:widowControl w:val="0"/>
              <w:rPr>
                <w:sz w:val="20"/>
                <w:szCs w:val="20"/>
              </w:rPr>
            </w:pPr>
            <w:r w:rsidRPr="00B02DF2">
              <w:rPr>
                <w:sz w:val="20"/>
                <w:szCs w:val="20"/>
              </w:rPr>
              <w:t xml:space="preserve">5000 </w:t>
            </w:r>
          </w:p>
        </w:tc>
        <w:tc>
          <w:tcPr>
            <w:tcW w:w="562" w:type="pct"/>
            <w:gridSpan w:val="2"/>
            <w:tcBorders>
              <w:top w:val="single" w:sz="4" w:space="0" w:color="000000"/>
              <w:left w:val="single" w:sz="4" w:space="0" w:color="000000"/>
              <w:bottom w:val="single" w:sz="4" w:space="0" w:color="000000"/>
              <w:right w:val="single" w:sz="4" w:space="0" w:color="000000"/>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tcBorders>
              <w:top w:val="single" w:sz="4" w:space="0" w:color="000000"/>
              <w:left w:val="single" w:sz="4" w:space="0" w:color="000000"/>
              <w:bottom w:val="single" w:sz="4" w:space="0" w:color="000000"/>
              <w:right w:val="single" w:sz="4" w:space="0" w:color="000000"/>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tcBorders>
              <w:top w:val="single" w:sz="4" w:space="0" w:color="000000"/>
              <w:left w:val="single" w:sz="4" w:space="0" w:color="000000"/>
              <w:bottom w:val="single" w:sz="4" w:space="0" w:color="000000"/>
              <w:right w:val="single" w:sz="4" w:space="0" w:color="000000"/>
            </w:tcBorders>
            <w:vAlign w:val="center"/>
          </w:tcPr>
          <w:p w:rsidR="00A03CDB" w:rsidRPr="00B02DF2" w:rsidRDefault="00A03CDB" w:rsidP="00A03CDB">
            <w:pPr>
              <w:pStyle w:val="aff7"/>
              <w:keepLines w:val="0"/>
              <w:widowControl w:val="0"/>
              <w:rPr>
                <w:sz w:val="20"/>
                <w:szCs w:val="20"/>
              </w:rPr>
            </w:pPr>
            <w:r w:rsidRPr="00B02DF2">
              <w:rPr>
                <w:sz w:val="20"/>
                <w:szCs w:val="20"/>
              </w:rPr>
              <w:t>3 этажа/20м</w:t>
            </w:r>
            <w:r w:rsidRPr="00B02DF2">
              <w:rPr>
                <w:sz w:val="20"/>
                <w:szCs w:val="20"/>
                <w:vertAlign w:val="superscript"/>
              </w:rPr>
              <w:t>(</w:t>
            </w:r>
            <w:r w:rsidRPr="00B02DF2">
              <w:rPr>
                <w:sz w:val="20"/>
                <w:szCs w:val="20"/>
              </w:rPr>
              <w:t>*</w:t>
            </w:r>
            <w:r w:rsidRPr="00B02DF2">
              <w:rPr>
                <w:sz w:val="20"/>
                <w:szCs w:val="20"/>
                <w:vertAlign w:val="superscript"/>
              </w:rPr>
              <w:t>)</w:t>
            </w:r>
          </w:p>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w:t>
            </w:r>
          </w:p>
        </w:tc>
        <w:tc>
          <w:tcPr>
            <w:tcW w:w="887" w:type="pct"/>
            <w:tcBorders>
              <w:top w:val="single" w:sz="4" w:space="0" w:color="000000"/>
              <w:left w:val="single" w:sz="4" w:space="0" w:color="000000"/>
              <w:bottom w:val="single" w:sz="4" w:space="0" w:color="000000"/>
              <w:right w:val="single" w:sz="4" w:space="0" w:color="000000"/>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60</w:t>
            </w:r>
          </w:p>
        </w:tc>
      </w:tr>
      <w:tr w:rsidR="00A03CDB" w:rsidRPr="00B02DF2" w:rsidTr="00612C40">
        <w:trPr>
          <w:jc w:val="center"/>
        </w:trPr>
        <w:tc>
          <w:tcPr>
            <w:tcW w:w="239" w:type="pct"/>
            <w:vMerge/>
            <w:vAlign w:val="center"/>
          </w:tcPr>
          <w:p w:rsidR="00A03CDB" w:rsidRPr="00B02DF2" w:rsidRDefault="00A03CDB" w:rsidP="0086548C">
            <w:pPr>
              <w:pStyle w:val="aff7"/>
              <w:keepLines w:val="0"/>
              <w:widowControl w:val="0"/>
              <w:jc w:val="left"/>
              <w:rPr>
                <w:rFonts w:eastAsia="Times New Roman"/>
                <w:sz w:val="20"/>
                <w:szCs w:val="20"/>
                <w:lang w:eastAsia="ru-RU"/>
              </w:rPr>
            </w:pPr>
          </w:p>
        </w:tc>
        <w:tc>
          <w:tcPr>
            <w:tcW w:w="1084" w:type="pct"/>
            <w:vMerge/>
            <w:tcBorders>
              <w:righ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p>
        </w:tc>
        <w:tc>
          <w:tcPr>
            <w:tcW w:w="3677" w:type="pct"/>
            <w:gridSpan w:val="8"/>
            <w:tcBorders>
              <w:left w:val="single" w:sz="4" w:space="0" w:color="auto"/>
              <w:right w:val="single" w:sz="4" w:space="0" w:color="000000"/>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b/>
                <w:sz w:val="20"/>
                <w:szCs w:val="20"/>
              </w:rPr>
              <w:t>(*)</w:t>
            </w:r>
            <w:r w:rsidRPr="00B02DF2">
              <w:rPr>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подлежит установлению.</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5.1.2</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rFonts w:eastAsia="Times New Roman"/>
                <w:b/>
                <w:sz w:val="20"/>
                <w:szCs w:val="20"/>
                <w:lang w:eastAsia="ru-RU"/>
              </w:rPr>
              <w:t>Обеспечение занятий спортом в помещениях</w:t>
            </w:r>
          </w:p>
        </w:tc>
        <w:tc>
          <w:tcPr>
            <w:tcW w:w="488" w:type="pct"/>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 xml:space="preserve">600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2500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3.8.1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Государственное управление</w:t>
            </w:r>
          </w:p>
        </w:tc>
        <w:tc>
          <w:tcPr>
            <w:tcW w:w="488" w:type="pct"/>
            <w:tcBorders>
              <w:left w:val="single" w:sz="4" w:space="0" w:color="auto"/>
            </w:tcBorders>
            <w:vAlign w:val="center"/>
          </w:tcPr>
          <w:p w:rsidR="00A03CDB" w:rsidRPr="00B02DF2" w:rsidRDefault="00D35163" w:rsidP="00A03CDB">
            <w:pPr>
              <w:pStyle w:val="aff7"/>
              <w:keepLines w:val="0"/>
              <w:widowControl w:val="0"/>
              <w:rPr>
                <w:rFonts w:eastAsia="Times New Roman"/>
                <w:sz w:val="20"/>
                <w:szCs w:val="20"/>
                <w:lang w:eastAsia="ru-RU"/>
              </w:rPr>
            </w:pPr>
            <w:r>
              <w:rPr>
                <w:rFonts w:eastAsia="Times New Roman"/>
                <w:sz w:val="20"/>
                <w:szCs w:val="20"/>
                <w:lang w:eastAsia="ru-RU"/>
              </w:rPr>
              <w:t>2</w:t>
            </w:r>
            <w:r w:rsidR="00A03CDB" w:rsidRPr="00B02DF2">
              <w:rPr>
                <w:rFonts w:eastAsia="Times New Roman"/>
                <w:sz w:val="20"/>
                <w:szCs w:val="20"/>
                <w:lang w:eastAsia="ru-RU"/>
              </w:rPr>
              <w:t>00</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1500</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lastRenderedPageBreak/>
              <w:t>3.10.1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Амбулаторное ветеринарное обслуживание</w:t>
            </w:r>
          </w:p>
        </w:tc>
        <w:tc>
          <w:tcPr>
            <w:tcW w:w="488" w:type="pct"/>
            <w:tcBorders>
              <w:left w:val="single" w:sz="4" w:space="0" w:color="auto"/>
            </w:tcBorders>
            <w:vAlign w:val="center"/>
          </w:tcPr>
          <w:p w:rsidR="00A03CDB" w:rsidRPr="00B02DF2" w:rsidRDefault="00D35163" w:rsidP="00A03CDB">
            <w:pPr>
              <w:pStyle w:val="aff7"/>
              <w:keepLines w:val="0"/>
              <w:widowControl w:val="0"/>
              <w:rPr>
                <w:rFonts w:eastAsia="Times New Roman"/>
                <w:sz w:val="20"/>
                <w:szCs w:val="20"/>
                <w:lang w:eastAsia="ru-RU"/>
              </w:rPr>
            </w:pPr>
            <w:r>
              <w:rPr>
                <w:rFonts w:eastAsia="Times New Roman"/>
                <w:sz w:val="20"/>
                <w:szCs w:val="20"/>
                <w:lang w:eastAsia="ru-RU"/>
              </w:rPr>
              <w:t>1</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1500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4.1</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Деловое управление</w:t>
            </w:r>
          </w:p>
        </w:tc>
        <w:tc>
          <w:tcPr>
            <w:tcW w:w="488" w:type="pct"/>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200</w:t>
            </w:r>
            <w:r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1500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4.3</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Рынки</w:t>
            </w:r>
          </w:p>
        </w:tc>
        <w:tc>
          <w:tcPr>
            <w:tcW w:w="488" w:type="pct"/>
            <w:tcBorders>
              <w:left w:val="single" w:sz="4" w:space="0" w:color="auto"/>
            </w:tcBorders>
            <w:vAlign w:val="center"/>
          </w:tcPr>
          <w:p w:rsidR="00A03CDB" w:rsidRPr="00B02DF2" w:rsidRDefault="00D35163" w:rsidP="00A03CDB">
            <w:pPr>
              <w:pStyle w:val="aff7"/>
              <w:keepLines w:val="0"/>
              <w:widowControl w:val="0"/>
              <w:rPr>
                <w:rFonts w:eastAsia="Times New Roman"/>
                <w:sz w:val="20"/>
                <w:szCs w:val="20"/>
                <w:lang w:eastAsia="ru-RU"/>
              </w:rPr>
            </w:pPr>
            <w:r>
              <w:rPr>
                <w:rFonts w:eastAsia="Times New Roman"/>
                <w:sz w:val="20"/>
                <w:szCs w:val="20"/>
                <w:lang w:eastAsia="ru-RU"/>
              </w:rPr>
              <w:t>2</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2500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4.6</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Общественное питание</w:t>
            </w:r>
          </w:p>
        </w:tc>
        <w:tc>
          <w:tcPr>
            <w:tcW w:w="488" w:type="pct"/>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200</w:t>
            </w:r>
            <w:r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1500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Align w:val="center"/>
          </w:tcPr>
          <w:p w:rsidR="00A03CDB" w:rsidRPr="00B02DF2" w:rsidRDefault="00A03CDB" w:rsidP="0086548C">
            <w:pPr>
              <w:pStyle w:val="aff7"/>
              <w:keepLines w:val="0"/>
              <w:widowControl w:val="0"/>
              <w:jc w:val="left"/>
              <w:rPr>
                <w:sz w:val="20"/>
                <w:szCs w:val="20"/>
              </w:rPr>
            </w:pPr>
            <w:r w:rsidRPr="00B02DF2">
              <w:rPr>
                <w:sz w:val="20"/>
                <w:szCs w:val="20"/>
              </w:rPr>
              <w:t>4.7</w:t>
            </w:r>
          </w:p>
        </w:tc>
        <w:tc>
          <w:tcPr>
            <w:tcW w:w="1084" w:type="pc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Гостиничное обслуживание</w:t>
            </w:r>
          </w:p>
        </w:tc>
        <w:tc>
          <w:tcPr>
            <w:tcW w:w="488" w:type="pct"/>
            <w:tcBorders>
              <w:left w:val="single" w:sz="4" w:space="0" w:color="auto"/>
            </w:tcBorders>
            <w:vAlign w:val="center"/>
          </w:tcPr>
          <w:p w:rsidR="00A03CDB" w:rsidRPr="00B02DF2" w:rsidRDefault="00D35163" w:rsidP="00A03CDB">
            <w:pPr>
              <w:pStyle w:val="aff7"/>
              <w:keepLines w:val="0"/>
              <w:widowControl w:val="0"/>
              <w:rPr>
                <w:rFonts w:eastAsia="Times New Roman"/>
                <w:sz w:val="20"/>
                <w:szCs w:val="20"/>
                <w:lang w:eastAsia="ru-RU"/>
              </w:rPr>
            </w:pPr>
            <w:r>
              <w:rPr>
                <w:rFonts w:eastAsia="Times New Roman"/>
                <w:sz w:val="20"/>
                <w:szCs w:val="20"/>
                <w:lang w:eastAsia="ru-RU"/>
              </w:rPr>
              <w:t>2</w:t>
            </w:r>
            <w:r w:rsidR="00A03CDB" w:rsidRPr="00B02DF2">
              <w:rPr>
                <w:rFonts w:eastAsia="Times New Roman"/>
                <w:sz w:val="20"/>
                <w:szCs w:val="20"/>
                <w:lang w:eastAsia="ru-RU"/>
              </w:rPr>
              <w:t>00</w:t>
            </w:r>
            <w:r w:rsidR="00A03CDB" w:rsidRPr="00B02DF2">
              <w:rPr>
                <w:sz w:val="20"/>
                <w:szCs w:val="20"/>
              </w:rPr>
              <w:t xml:space="preserve"> </w:t>
            </w:r>
          </w:p>
        </w:tc>
        <w:tc>
          <w:tcPr>
            <w:tcW w:w="569" w:type="pct"/>
            <w:gridSpan w:val="2"/>
            <w:vAlign w:val="center"/>
          </w:tcPr>
          <w:p w:rsidR="00A03CDB" w:rsidRPr="00B02DF2" w:rsidRDefault="00A03CDB" w:rsidP="00A03CDB">
            <w:pPr>
              <w:pStyle w:val="aff7"/>
              <w:keepLines w:val="0"/>
              <w:widowControl w:val="0"/>
              <w:rPr>
                <w:sz w:val="20"/>
                <w:szCs w:val="20"/>
              </w:rPr>
            </w:pPr>
            <w:r w:rsidRPr="00B02DF2">
              <w:rPr>
                <w:sz w:val="20"/>
                <w:szCs w:val="20"/>
              </w:rPr>
              <w:t xml:space="preserve">1500 </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3 этажа/20м****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70</w:t>
            </w:r>
          </w:p>
        </w:tc>
      </w:tr>
      <w:tr w:rsidR="00A03CDB" w:rsidRPr="00B02DF2" w:rsidTr="00612C40">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sz w:val="20"/>
                <w:szCs w:val="20"/>
              </w:rPr>
              <w:t>4.9</w:t>
            </w:r>
          </w:p>
        </w:tc>
        <w:tc>
          <w:tcPr>
            <w:tcW w:w="1084" w:type="pct"/>
            <w:vMerge w:val="restar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Служебные гаражи</w:t>
            </w:r>
          </w:p>
        </w:tc>
        <w:tc>
          <w:tcPr>
            <w:tcW w:w="1057" w:type="pct"/>
            <w:gridSpan w:val="3"/>
            <w:tcBorders>
              <w:left w:val="single" w:sz="4" w:space="0" w:color="auto"/>
            </w:tcBorders>
            <w:vAlign w:val="center"/>
          </w:tcPr>
          <w:p w:rsidR="00A03CDB" w:rsidRPr="00B02DF2" w:rsidRDefault="00A03CDB" w:rsidP="00A03CDB">
            <w:pPr>
              <w:pStyle w:val="aff7"/>
              <w:keepLines w:val="0"/>
              <w:widowControl w:val="0"/>
              <w:rPr>
                <w:sz w:val="20"/>
                <w:szCs w:val="20"/>
              </w:rPr>
            </w:pPr>
            <w:r w:rsidRPr="00B02DF2">
              <w:rPr>
                <w:sz w:val="20"/>
                <w:szCs w:val="20"/>
              </w:rPr>
              <w:t>Не подлежат установлению*</w:t>
            </w:r>
          </w:p>
        </w:tc>
        <w:tc>
          <w:tcPr>
            <w:tcW w:w="562" w:type="pct"/>
            <w:gridSpan w:val="2"/>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5</w:t>
            </w:r>
          </w:p>
        </w:tc>
        <w:tc>
          <w:tcPr>
            <w:tcW w:w="60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3</w:t>
            </w:r>
          </w:p>
        </w:tc>
        <w:tc>
          <w:tcPr>
            <w:tcW w:w="564"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1</w:t>
            </w:r>
            <w:r w:rsidRPr="00B02DF2">
              <w:rPr>
                <w:sz w:val="20"/>
                <w:szCs w:val="20"/>
              </w:rPr>
              <w:t xml:space="preserve"> этаж/6м****</w:t>
            </w:r>
          </w:p>
        </w:tc>
        <w:tc>
          <w:tcPr>
            <w:tcW w:w="887" w:type="pct"/>
            <w:vAlign w:val="center"/>
          </w:tcPr>
          <w:p w:rsidR="00A03CDB" w:rsidRPr="00B02DF2" w:rsidRDefault="00A03CDB" w:rsidP="00A03CDB">
            <w:pPr>
              <w:pStyle w:val="aff7"/>
              <w:keepLines w:val="0"/>
              <w:widowControl w:val="0"/>
              <w:rPr>
                <w:rFonts w:eastAsia="Times New Roman"/>
                <w:sz w:val="20"/>
                <w:szCs w:val="20"/>
                <w:lang w:eastAsia="ru-RU"/>
              </w:rPr>
            </w:pPr>
            <w:r w:rsidRPr="00B02DF2">
              <w:rPr>
                <w:rFonts w:eastAsia="Times New Roman"/>
                <w:sz w:val="20"/>
                <w:szCs w:val="20"/>
                <w:lang w:eastAsia="ru-RU"/>
              </w:rPr>
              <w:t>80</w:t>
            </w:r>
          </w:p>
        </w:tc>
      </w:tr>
      <w:tr w:rsidR="00A03CDB" w:rsidRPr="00B02DF2" w:rsidTr="00612C40">
        <w:trPr>
          <w:jc w:val="center"/>
        </w:trPr>
        <w:tc>
          <w:tcPr>
            <w:tcW w:w="239" w:type="pct"/>
            <w:vMerge/>
            <w:vAlign w:val="center"/>
          </w:tcPr>
          <w:p w:rsidR="00A03CDB" w:rsidRPr="00B02DF2" w:rsidRDefault="00A03CDB" w:rsidP="0086548C">
            <w:pPr>
              <w:pStyle w:val="aff7"/>
              <w:keepLines w:val="0"/>
              <w:widowControl w:val="0"/>
              <w:jc w:val="left"/>
              <w:rPr>
                <w:sz w:val="20"/>
                <w:szCs w:val="20"/>
              </w:rPr>
            </w:pPr>
          </w:p>
        </w:tc>
        <w:tc>
          <w:tcPr>
            <w:tcW w:w="1084" w:type="pct"/>
            <w:vMerge/>
            <w:tcBorders>
              <w:right w:val="single" w:sz="4" w:space="0" w:color="auto"/>
            </w:tcBorders>
            <w:vAlign w:val="center"/>
          </w:tcPr>
          <w:p w:rsidR="00A03CDB" w:rsidRPr="00B02DF2" w:rsidRDefault="00A03CDB" w:rsidP="00A03CDB">
            <w:pPr>
              <w:pStyle w:val="aff7"/>
              <w:keepLines w:val="0"/>
              <w:widowControl w:val="0"/>
              <w:jc w:val="left"/>
              <w:rPr>
                <w:b/>
                <w:sz w:val="20"/>
                <w:szCs w:val="20"/>
              </w:rPr>
            </w:pPr>
          </w:p>
        </w:tc>
        <w:tc>
          <w:tcPr>
            <w:tcW w:w="3677" w:type="pct"/>
            <w:gridSpan w:val="8"/>
            <w:tcBorders>
              <w:left w:val="single" w:sz="4" w:space="0" w:color="auto"/>
            </w:tcBorders>
            <w:vAlign w:val="center"/>
          </w:tcPr>
          <w:p w:rsidR="00A03CDB" w:rsidRPr="00B02DF2" w:rsidRDefault="00A03CDB" w:rsidP="00A03CDB">
            <w:pPr>
              <w:pStyle w:val="aff7"/>
              <w:keepLines w:val="0"/>
              <w:widowControl w:val="0"/>
              <w:rPr>
                <w:rFonts w:eastAsia="Times New Roman"/>
                <w:sz w:val="20"/>
                <w:szCs w:val="20"/>
                <w:lang w:eastAsia="ru-RU"/>
              </w:rPr>
            </w:pPr>
            <w:r w:rsidRPr="00B02DF2">
              <w:rPr>
                <w:sz w:val="20"/>
                <w:szCs w:val="20"/>
              </w:rPr>
              <w:t>* Требуемая площадь определяется в зависимости от количества автотранспорта и его габаритов и требований технических регламентов.</w:t>
            </w:r>
          </w:p>
        </w:tc>
      </w:tr>
      <w:tr w:rsidR="00A03CDB" w:rsidRPr="00B02DF2" w:rsidTr="00612C40">
        <w:trPr>
          <w:jc w:val="center"/>
        </w:trPr>
        <w:tc>
          <w:tcPr>
            <w:tcW w:w="239" w:type="pct"/>
            <w:vMerge w:val="restart"/>
            <w:vAlign w:val="center"/>
          </w:tcPr>
          <w:p w:rsidR="00A03CDB" w:rsidRPr="00B02DF2" w:rsidRDefault="00A03CDB" w:rsidP="0086548C">
            <w:pPr>
              <w:pStyle w:val="aff7"/>
              <w:keepLines w:val="0"/>
              <w:widowControl w:val="0"/>
              <w:jc w:val="left"/>
              <w:rPr>
                <w:sz w:val="20"/>
                <w:szCs w:val="20"/>
              </w:rPr>
            </w:pPr>
            <w:r w:rsidRPr="00B02DF2">
              <w:rPr>
                <w:sz w:val="20"/>
                <w:szCs w:val="20"/>
              </w:rPr>
              <w:t>2.7.1</w:t>
            </w:r>
          </w:p>
        </w:tc>
        <w:tc>
          <w:tcPr>
            <w:tcW w:w="1084" w:type="pct"/>
            <w:vMerge w:val="restart"/>
            <w:tcBorders>
              <w:right w:val="single" w:sz="4" w:space="0" w:color="auto"/>
            </w:tcBorders>
            <w:vAlign w:val="center"/>
          </w:tcPr>
          <w:p w:rsidR="00A03CDB" w:rsidRPr="00B02DF2" w:rsidRDefault="00A03CDB" w:rsidP="00A03CDB">
            <w:pPr>
              <w:pStyle w:val="aff7"/>
              <w:keepLines w:val="0"/>
              <w:widowControl w:val="0"/>
              <w:jc w:val="left"/>
              <w:rPr>
                <w:b/>
                <w:sz w:val="20"/>
                <w:szCs w:val="20"/>
              </w:rPr>
            </w:pPr>
            <w:r w:rsidRPr="00B02DF2">
              <w:rPr>
                <w:b/>
                <w:sz w:val="20"/>
                <w:szCs w:val="20"/>
              </w:rPr>
              <w:t>Хранение автотранспорта</w:t>
            </w:r>
          </w:p>
        </w:tc>
        <w:tc>
          <w:tcPr>
            <w:tcW w:w="3677" w:type="pct"/>
            <w:gridSpan w:val="8"/>
            <w:tcBorders>
              <w:left w:val="single" w:sz="4" w:space="0" w:color="auto"/>
            </w:tcBorders>
            <w:vAlign w:val="center"/>
          </w:tcPr>
          <w:p w:rsidR="00A03CDB" w:rsidRPr="00B02DF2" w:rsidRDefault="00A03CDB" w:rsidP="00A03CDB">
            <w:pPr>
              <w:pStyle w:val="aff7"/>
              <w:keepLines w:val="0"/>
              <w:widowControl w:val="0"/>
              <w:jc w:val="left"/>
              <w:rPr>
                <w:sz w:val="20"/>
                <w:szCs w:val="20"/>
              </w:rPr>
            </w:pPr>
            <w:r w:rsidRPr="00B02DF2">
              <w:rPr>
                <w:sz w:val="20"/>
                <w:szCs w:val="20"/>
              </w:rPr>
              <w:t>Не подлежит установлению *</w:t>
            </w:r>
          </w:p>
        </w:tc>
      </w:tr>
      <w:tr w:rsidR="00A03CDB" w:rsidRPr="00B02DF2" w:rsidTr="00612C40">
        <w:trPr>
          <w:jc w:val="center"/>
        </w:trPr>
        <w:tc>
          <w:tcPr>
            <w:tcW w:w="239" w:type="pct"/>
            <w:vMerge/>
            <w:vAlign w:val="center"/>
          </w:tcPr>
          <w:p w:rsidR="00A03CDB" w:rsidRPr="00B02DF2" w:rsidRDefault="00A03CDB" w:rsidP="00A03CDB">
            <w:pPr>
              <w:pStyle w:val="aff7"/>
              <w:keepLines w:val="0"/>
              <w:widowControl w:val="0"/>
              <w:rPr>
                <w:sz w:val="20"/>
                <w:szCs w:val="20"/>
              </w:rPr>
            </w:pPr>
          </w:p>
        </w:tc>
        <w:tc>
          <w:tcPr>
            <w:tcW w:w="1084" w:type="pct"/>
            <w:vMerge/>
            <w:tcBorders>
              <w:right w:val="single" w:sz="4" w:space="0" w:color="auto"/>
            </w:tcBorders>
            <w:vAlign w:val="center"/>
          </w:tcPr>
          <w:p w:rsidR="00A03CDB" w:rsidRPr="00B02DF2" w:rsidRDefault="00A03CDB" w:rsidP="00A03CDB">
            <w:pPr>
              <w:pStyle w:val="aff7"/>
              <w:keepLines w:val="0"/>
              <w:widowControl w:val="0"/>
              <w:jc w:val="both"/>
              <w:rPr>
                <w:sz w:val="20"/>
                <w:szCs w:val="20"/>
              </w:rPr>
            </w:pPr>
          </w:p>
        </w:tc>
        <w:tc>
          <w:tcPr>
            <w:tcW w:w="3677" w:type="pct"/>
            <w:gridSpan w:val="8"/>
            <w:tcBorders>
              <w:left w:val="single" w:sz="4" w:space="0" w:color="auto"/>
            </w:tcBorders>
            <w:vAlign w:val="center"/>
          </w:tcPr>
          <w:p w:rsidR="00A03CDB" w:rsidRPr="00B02DF2" w:rsidRDefault="00A03CDB" w:rsidP="00A03CDB">
            <w:pPr>
              <w:pStyle w:val="aff7"/>
              <w:keepLines w:val="0"/>
              <w:widowControl w:val="0"/>
              <w:jc w:val="both"/>
              <w:rPr>
                <w:sz w:val="20"/>
                <w:szCs w:val="20"/>
              </w:rPr>
            </w:pPr>
            <w:r w:rsidRPr="00B02DF2">
              <w:rPr>
                <w:sz w:val="20"/>
                <w:szCs w:val="20"/>
              </w:rPr>
              <w:t>*Устанавливается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w:t>
            </w:r>
          </w:p>
        </w:tc>
      </w:tr>
      <w:tr w:rsidR="00A03CDB" w:rsidRPr="00B02DF2" w:rsidTr="00FF4106">
        <w:trPr>
          <w:trHeight w:val="470"/>
          <w:jc w:val="center"/>
        </w:trPr>
        <w:tc>
          <w:tcPr>
            <w:tcW w:w="5000" w:type="pct"/>
            <w:gridSpan w:val="10"/>
            <w:vAlign w:val="center"/>
          </w:tcPr>
          <w:p w:rsidR="00A03CDB" w:rsidRPr="00B02DF2" w:rsidRDefault="00A03CDB" w:rsidP="00A03CDB">
            <w:pPr>
              <w:ind w:firstLine="0"/>
              <w:rPr>
                <w:rFonts w:eastAsia="Times New Roman"/>
                <w:color w:val="000000"/>
                <w:sz w:val="20"/>
                <w:szCs w:val="20"/>
                <w:lang w:eastAsia="ru-RU"/>
              </w:rPr>
            </w:pPr>
            <w:r w:rsidRPr="00B02DF2">
              <w:rPr>
                <w:color w:val="000000"/>
                <w:sz w:val="20"/>
                <w:szCs w:val="20"/>
              </w:rPr>
              <w:t>***</w:t>
            </w:r>
            <w:r w:rsidRPr="00B02DF2">
              <w:rPr>
                <w:rFonts w:eastAsia="Times New Roman"/>
                <w:color w:val="000000"/>
                <w:sz w:val="20"/>
                <w:szCs w:val="20"/>
                <w:lang w:eastAsia="ru-RU"/>
              </w:rPr>
              <w:t xml:space="preserve"> Высота - 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r w:rsidR="00A03CDB" w:rsidRPr="00B02DF2" w:rsidTr="00FF4106">
        <w:trPr>
          <w:trHeight w:val="470"/>
          <w:jc w:val="center"/>
        </w:trPr>
        <w:tc>
          <w:tcPr>
            <w:tcW w:w="5000" w:type="pct"/>
            <w:gridSpan w:val="10"/>
            <w:vAlign w:val="center"/>
          </w:tcPr>
          <w:p w:rsidR="00A03CDB" w:rsidRPr="00B02DF2" w:rsidRDefault="00A03CDB" w:rsidP="00A03CDB">
            <w:pPr>
              <w:ind w:firstLine="0"/>
              <w:jc w:val="center"/>
              <w:rPr>
                <w:color w:val="000000"/>
                <w:sz w:val="20"/>
                <w:szCs w:val="20"/>
              </w:rPr>
            </w:pPr>
            <w:r w:rsidRPr="00B02DF2">
              <w:rPr>
                <w:b/>
                <w:color w:val="000000"/>
                <w:sz w:val="20"/>
                <w:szCs w:val="20"/>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A03CDB" w:rsidRPr="00B02DF2" w:rsidTr="00FF4106">
        <w:trPr>
          <w:trHeight w:val="293"/>
          <w:jc w:val="center"/>
        </w:trPr>
        <w:tc>
          <w:tcPr>
            <w:tcW w:w="5000" w:type="pct"/>
            <w:gridSpan w:val="10"/>
            <w:vAlign w:val="center"/>
          </w:tcPr>
          <w:p w:rsidR="00A03CDB" w:rsidRPr="00B02DF2" w:rsidRDefault="00A03CDB" w:rsidP="00A03CDB">
            <w:pPr>
              <w:ind w:firstLine="0"/>
              <w:jc w:val="center"/>
              <w:rPr>
                <w:color w:val="000000"/>
                <w:sz w:val="20"/>
                <w:szCs w:val="20"/>
              </w:rPr>
            </w:pPr>
            <w:r w:rsidRPr="00B02DF2">
              <w:rPr>
                <w:color w:val="000000"/>
                <w:sz w:val="20"/>
                <w:szCs w:val="20"/>
              </w:rPr>
              <w:t>Не подлежат установлению</w:t>
            </w:r>
          </w:p>
        </w:tc>
      </w:tr>
    </w:tbl>
    <w:p w:rsidR="00746E59" w:rsidRPr="00B02DF2" w:rsidRDefault="00746E59" w:rsidP="00A03CDB">
      <w:pPr>
        <w:ind w:firstLine="0"/>
        <w:jc w:val="right"/>
        <w:rPr>
          <w:b/>
          <w:color w:val="000000"/>
        </w:rPr>
      </w:pPr>
    </w:p>
    <w:p w:rsidR="00601378" w:rsidRPr="00B02DF2" w:rsidRDefault="00601378" w:rsidP="00601378">
      <w:pPr>
        <w:ind w:firstLine="0"/>
        <w:rPr>
          <w:rFonts w:eastAsia="Times New Roman"/>
          <w:b/>
          <w:color w:val="000000"/>
          <w:sz w:val="20"/>
          <w:szCs w:val="20"/>
          <w:lang w:eastAsia="ru-RU"/>
        </w:rPr>
      </w:pPr>
    </w:p>
    <w:p w:rsidR="00F01319" w:rsidRPr="00B02DF2" w:rsidRDefault="00F01319" w:rsidP="00F01319">
      <w:pPr>
        <w:ind w:firstLine="0"/>
        <w:rPr>
          <w:color w:val="000000"/>
        </w:rPr>
      </w:pPr>
    </w:p>
    <w:p w:rsidR="009C06B4" w:rsidRPr="00B02DF2" w:rsidRDefault="009C06B4" w:rsidP="00402F7E">
      <w:pPr>
        <w:pStyle w:val="affc"/>
        <w:keepNext/>
        <w:ind w:right="681" w:firstLine="0"/>
        <w:jc w:val="center"/>
        <w:outlineLvl w:val="2"/>
        <w:rPr>
          <w:color w:val="000000"/>
          <w:sz w:val="28"/>
          <w:szCs w:val="28"/>
        </w:rPr>
        <w:sectPr w:rsidR="009C06B4" w:rsidRPr="00B02DF2" w:rsidSect="008A7FEF">
          <w:headerReference w:type="default" r:id="rId12"/>
          <w:footerReference w:type="default" r:id="rId13"/>
          <w:headerReference w:type="first" r:id="rId14"/>
          <w:footerReference w:type="first" r:id="rId15"/>
          <w:pgSz w:w="16840" w:h="11907" w:orient="landscape" w:code="9"/>
          <w:pgMar w:top="284" w:right="425" w:bottom="567" w:left="425" w:header="992" w:footer="556" w:gutter="0"/>
          <w:cols w:space="708"/>
          <w:titlePg/>
          <w:docGrid w:linePitch="360"/>
        </w:sectPr>
      </w:pPr>
    </w:p>
    <w:p w:rsidR="00FE7402" w:rsidRPr="00B02DF2" w:rsidRDefault="00FE7402" w:rsidP="00FF4106">
      <w:pPr>
        <w:pStyle w:val="2"/>
        <w:spacing w:before="240" w:after="0"/>
        <w:rPr>
          <w:sz w:val="24"/>
          <w:szCs w:val="24"/>
        </w:rPr>
      </w:pPr>
      <w:bookmarkStart w:id="94" w:name="_Toc149037305"/>
      <w:bookmarkStart w:id="95" w:name="_Toc149311087"/>
      <w:r w:rsidRPr="00B02DF2">
        <w:rPr>
          <w:sz w:val="24"/>
          <w:szCs w:val="24"/>
        </w:rPr>
        <w:lastRenderedPageBreak/>
        <w:t>Статья 1</w:t>
      </w:r>
      <w:r w:rsidR="00506932" w:rsidRPr="00B02DF2">
        <w:rPr>
          <w:sz w:val="24"/>
          <w:szCs w:val="24"/>
        </w:rPr>
        <w:t>9</w:t>
      </w:r>
      <w:r w:rsidRPr="00B02DF2">
        <w:rPr>
          <w:sz w:val="24"/>
          <w:szCs w:val="24"/>
        </w:rPr>
        <w:t>. Градостроительный регламент. ОД-1 «Общественно-деловая зона»</w:t>
      </w:r>
      <w:bookmarkEnd w:id="94"/>
      <w:bookmarkEnd w:id="95"/>
    </w:p>
    <w:p w:rsidR="00E44E39" w:rsidRPr="00B02DF2" w:rsidRDefault="00A12062" w:rsidP="00FF4106">
      <w:pPr>
        <w:pStyle w:val="aff7"/>
        <w:ind w:right="539"/>
        <w:jc w:val="right"/>
        <w:rPr>
          <w:b/>
        </w:rPr>
      </w:pPr>
      <w:r w:rsidRPr="00B02DF2">
        <w:rPr>
          <w:b/>
        </w:rPr>
        <w:t xml:space="preserve">Таблица </w:t>
      </w:r>
      <w:r w:rsidR="002814BF" w:rsidRPr="00B02DF2">
        <w:rPr>
          <w:b/>
        </w:rPr>
        <w:t>2</w:t>
      </w:r>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0"/>
        <w:gridCol w:w="2877"/>
        <w:gridCol w:w="1641"/>
        <w:gridCol w:w="1957"/>
        <w:gridCol w:w="2504"/>
        <w:gridCol w:w="1812"/>
        <w:gridCol w:w="1707"/>
        <w:gridCol w:w="1761"/>
      </w:tblGrid>
      <w:tr w:rsidR="00E44E39" w:rsidRPr="00B02DF2" w:rsidTr="00FF4106">
        <w:trPr>
          <w:jc w:val="center"/>
        </w:trPr>
        <w:tc>
          <w:tcPr>
            <w:tcW w:w="5000" w:type="pct"/>
            <w:gridSpan w:val="8"/>
            <w:tcBorders>
              <w:top w:val="single" w:sz="4" w:space="0" w:color="000000"/>
            </w:tcBorders>
            <w:vAlign w:val="center"/>
          </w:tcPr>
          <w:p w:rsidR="00E44E39" w:rsidRPr="00B02DF2" w:rsidRDefault="00E44E39" w:rsidP="00402F7E">
            <w:pPr>
              <w:keepNext/>
              <w:keepLines/>
              <w:widowControl/>
              <w:ind w:firstLine="0"/>
              <w:jc w:val="right"/>
              <w:rPr>
                <w:b/>
                <w:color w:val="000000"/>
                <w:sz w:val="4"/>
                <w:szCs w:val="20"/>
              </w:rPr>
            </w:pPr>
          </w:p>
          <w:p w:rsidR="00E44E39" w:rsidRPr="00B02DF2" w:rsidRDefault="00E44E39" w:rsidP="00E44E39">
            <w:pPr>
              <w:ind w:firstLine="0"/>
              <w:jc w:val="center"/>
              <w:rPr>
                <w:b/>
                <w:color w:val="000000"/>
                <w:szCs w:val="24"/>
              </w:rPr>
            </w:pPr>
            <w:r w:rsidRPr="00B02DF2">
              <w:rPr>
                <w:b/>
                <w:color w:val="000000"/>
                <w:szCs w:val="24"/>
              </w:rPr>
              <w:t>ОД - 1 ОБЩЕСТВЕННО-ДЕЛОВАЯ ЗОНА</w:t>
            </w:r>
          </w:p>
        </w:tc>
      </w:tr>
      <w:tr w:rsidR="00E44E39" w:rsidRPr="00B02DF2" w:rsidTr="00FF4106">
        <w:trPr>
          <w:jc w:val="center"/>
        </w:trPr>
        <w:tc>
          <w:tcPr>
            <w:tcW w:w="256" w:type="pct"/>
            <w:vMerge w:val="restart"/>
            <w:tcBorders>
              <w:top w:val="single" w:sz="4" w:space="0" w:color="000000"/>
            </w:tcBorders>
            <w:vAlign w:val="center"/>
          </w:tcPr>
          <w:p w:rsidR="00E44E39" w:rsidRPr="00B02DF2" w:rsidRDefault="00E44E39" w:rsidP="00402F7E">
            <w:pPr>
              <w:pStyle w:val="aff7"/>
              <w:rPr>
                <w:sz w:val="20"/>
                <w:szCs w:val="20"/>
              </w:rPr>
            </w:pPr>
            <w:r w:rsidRPr="00B02DF2">
              <w:rPr>
                <w:sz w:val="20"/>
                <w:szCs w:val="20"/>
              </w:rPr>
              <w:t>Код</w:t>
            </w:r>
          </w:p>
        </w:tc>
        <w:tc>
          <w:tcPr>
            <w:tcW w:w="957" w:type="pct"/>
            <w:vMerge w:val="restart"/>
            <w:tcBorders>
              <w:top w:val="single" w:sz="4" w:space="0" w:color="000000"/>
              <w:right w:val="single" w:sz="4" w:space="0" w:color="auto"/>
            </w:tcBorders>
            <w:vAlign w:val="center"/>
          </w:tcPr>
          <w:p w:rsidR="00E44E39" w:rsidRPr="00B02DF2" w:rsidRDefault="00E44E39" w:rsidP="00402F7E">
            <w:pPr>
              <w:pStyle w:val="aff7"/>
              <w:rPr>
                <w:sz w:val="20"/>
                <w:szCs w:val="20"/>
              </w:rPr>
            </w:pPr>
            <w:r w:rsidRPr="00B02DF2">
              <w:rPr>
                <w:sz w:val="20"/>
                <w:szCs w:val="20"/>
              </w:rPr>
              <w:t>Виды разрешенного использования земельных участков</w:t>
            </w:r>
          </w:p>
        </w:tc>
        <w:tc>
          <w:tcPr>
            <w:tcW w:w="1197" w:type="pct"/>
            <w:gridSpan w:val="2"/>
            <w:tcBorders>
              <w:top w:val="single" w:sz="4" w:space="0" w:color="000000"/>
              <w:left w:val="single" w:sz="4" w:space="0" w:color="auto"/>
            </w:tcBorders>
            <w:vAlign w:val="center"/>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436" w:type="pct"/>
            <w:gridSpan w:val="2"/>
            <w:tcBorders>
              <w:top w:val="single" w:sz="4" w:space="0" w:color="000000"/>
            </w:tcBorders>
            <w:vAlign w:val="center"/>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8" w:type="pct"/>
            <w:vMerge w:val="restart"/>
            <w:tcBorders>
              <w:top w:val="single" w:sz="4" w:space="0" w:color="000000"/>
            </w:tcBorders>
            <w:vAlign w:val="center"/>
          </w:tcPr>
          <w:p w:rsidR="00E44E39" w:rsidRPr="00B02DF2" w:rsidRDefault="00E44E39" w:rsidP="00402F7E">
            <w:pPr>
              <w:ind w:firstLine="0"/>
              <w:jc w:val="center"/>
              <w:rPr>
                <w:color w:val="000000"/>
                <w:sz w:val="20"/>
                <w:szCs w:val="20"/>
              </w:rPr>
            </w:pPr>
            <w:r w:rsidRPr="00B02DF2">
              <w:rPr>
                <w:color w:val="000000"/>
                <w:sz w:val="20"/>
                <w:szCs w:val="20"/>
              </w:rPr>
              <w:t>Предельное количество этажей и/или</w:t>
            </w:r>
          </w:p>
          <w:p w:rsidR="00E44E39" w:rsidRPr="00B02DF2" w:rsidRDefault="00E44E39" w:rsidP="00492D7A">
            <w:pPr>
              <w:keepNext/>
              <w:keepLines/>
              <w:widowControl/>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86" w:type="pct"/>
            <w:vMerge w:val="restart"/>
            <w:tcBorders>
              <w:top w:val="single" w:sz="4" w:space="0" w:color="000000"/>
            </w:tcBorders>
            <w:vAlign w:val="center"/>
          </w:tcPr>
          <w:p w:rsidR="00E44E39" w:rsidRPr="00B02DF2" w:rsidRDefault="00E44E39" w:rsidP="00402F7E">
            <w:pPr>
              <w:pStyle w:val="aff7"/>
              <w:rPr>
                <w:sz w:val="20"/>
                <w:szCs w:val="20"/>
                <w:lang w:eastAsia="ru-RU"/>
              </w:rPr>
            </w:pPr>
            <w:r w:rsidRPr="00B02DF2">
              <w:rPr>
                <w:sz w:val="20"/>
                <w:szCs w:val="20"/>
                <w:lang w:eastAsia="ru-RU"/>
              </w:rPr>
              <w:t>Максимальный процент застройки в границах земельного участка, %</w:t>
            </w:r>
          </w:p>
          <w:p w:rsidR="00E44E39" w:rsidRPr="00B02DF2" w:rsidRDefault="00E44E39" w:rsidP="00402F7E">
            <w:pPr>
              <w:keepNext/>
              <w:keepLines/>
              <w:widowControl/>
              <w:ind w:firstLine="0"/>
              <w:jc w:val="center"/>
              <w:rPr>
                <w:color w:val="000000"/>
                <w:sz w:val="20"/>
                <w:szCs w:val="20"/>
              </w:rPr>
            </w:pPr>
          </w:p>
        </w:tc>
      </w:tr>
      <w:tr w:rsidR="00E44E39" w:rsidRPr="00B02DF2" w:rsidTr="00FF4106">
        <w:trPr>
          <w:trHeight w:val="717"/>
          <w:jc w:val="center"/>
        </w:trPr>
        <w:tc>
          <w:tcPr>
            <w:tcW w:w="256" w:type="pct"/>
            <w:vMerge/>
          </w:tcPr>
          <w:p w:rsidR="00E44E39" w:rsidRPr="00B02DF2" w:rsidRDefault="00E44E39" w:rsidP="00402F7E">
            <w:pPr>
              <w:keepNext/>
              <w:keepLines/>
              <w:widowControl/>
              <w:ind w:firstLine="0"/>
              <w:jc w:val="center"/>
              <w:rPr>
                <w:color w:val="000000"/>
                <w:sz w:val="20"/>
                <w:szCs w:val="20"/>
              </w:rPr>
            </w:pPr>
          </w:p>
        </w:tc>
        <w:tc>
          <w:tcPr>
            <w:tcW w:w="957" w:type="pct"/>
            <w:vMerge/>
            <w:tcBorders>
              <w:right w:val="single" w:sz="4" w:space="0" w:color="auto"/>
            </w:tcBorders>
          </w:tcPr>
          <w:p w:rsidR="00E44E39" w:rsidRPr="00B02DF2" w:rsidRDefault="00E44E39" w:rsidP="00402F7E">
            <w:pPr>
              <w:keepNext/>
              <w:keepLines/>
              <w:widowControl/>
              <w:ind w:firstLine="0"/>
              <w:jc w:val="center"/>
              <w:rPr>
                <w:color w:val="000000"/>
                <w:sz w:val="20"/>
                <w:szCs w:val="20"/>
              </w:rPr>
            </w:pP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минимальная площадь земельных участков</w:t>
            </w:r>
          </w:p>
        </w:tc>
        <w:tc>
          <w:tcPr>
            <w:tcW w:w="651" w:type="pct"/>
            <w:vAlign w:val="center"/>
          </w:tcPr>
          <w:p w:rsidR="00E44E39" w:rsidRPr="00B02DF2" w:rsidRDefault="00E44E39" w:rsidP="00402F7E">
            <w:pPr>
              <w:pStyle w:val="aff7"/>
              <w:rPr>
                <w:sz w:val="20"/>
                <w:szCs w:val="20"/>
              </w:rPr>
            </w:pPr>
            <w:r w:rsidRPr="00B02DF2">
              <w:rPr>
                <w:sz w:val="20"/>
                <w:szCs w:val="20"/>
              </w:rPr>
              <w:t>максимальная площадь земельных участков</w:t>
            </w:r>
          </w:p>
        </w:tc>
        <w:tc>
          <w:tcPr>
            <w:tcW w:w="833" w:type="pct"/>
            <w:vAlign w:val="center"/>
          </w:tcPr>
          <w:p w:rsidR="00E44E39" w:rsidRPr="00B02DF2" w:rsidRDefault="00E44E39" w:rsidP="00402F7E">
            <w:pPr>
              <w:pStyle w:val="aff7"/>
              <w:rPr>
                <w:sz w:val="20"/>
                <w:szCs w:val="20"/>
              </w:rPr>
            </w:pPr>
            <w:r w:rsidRPr="00B02DF2">
              <w:rPr>
                <w:sz w:val="20"/>
                <w:szCs w:val="20"/>
              </w:rPr>
              <w:t>размещенных вдоль красных линий, улиц, проездов и дорог</w:t>
            </w:r>
          </w:p>
        </w:tc>
        <w:tc>
          <w:tcPr>
            <w:tcW w:w="603" w:type="pct"/>
            <w:vAlign w:val="center"/>
          </w:tcPr>
          <w:p w:rsidR="00E44E39" w:rsidRPr="00B02DF2" w:rsidRDefault="00E44E39" w:rsidP="00402F7E">
            <w:pPr>
              <w:pStyle w:val="aff7"/>
              <w:rPr>
                <w:sz w:val="20"/>
                <w:szCs w:val="20"/>
              </w:rPr>
            </w:pPr>
            <w:r w:rsidRPr="00B02DF2">
              <w:rPr>
                <w:sz w:val="20"/>
                <w:szCs w:val="20"/>
              </w:rPr>
              <w:t>размещенных вдоль других сторон земельного участка</w:t>
            </w:r>
          </w:p>
        </w:tc>
        <w:tc>
          <w:tcPr>
            <w:tcW w:w="568" w:type="pct"/>
            <w:vMerge/>
          </w:tcPr>
          <w:p w:rsidR="00E44E39" w:rsidRPr="00B02DF2" w:rsidRDefault="00E44E39" w:rsidP="00402F7E">
            <w:pPr>
              <w:keepNext/>
              <w:keepLines/>
              <w:widowControl/>
              <w:ind w:firstLine="0"/>
              <w:jc w:val="center"/>
              <w:rPr>
                <w:color w:val="000000"/>
                <w:sz w:val="20"/>
                <w:szCs w:val="20"/>
              </w:rPr>
            </w:pPr>
          </w:p>
        </w:tc>
        <w:tc>
          <w:tcPr>
            <w:tcW w:w="586" w:type="pct"/>
            <w:vMerge/>
          </w:tcPr>
          <w:p w:rsidR="00E44E39" w:rsidRPr="00B02DF2" w:rsidRDefault="00E44E39" w:rsidP="00402F7E">
            <w:pPr>
              <w:keepNext/>
              <w:keepLines/>
              <w:widowControl/>
              <w:ind w:firstLine="0"/>
              <w:jc w:val="center"/>
              <w:rPr>
                <w:color w:val="000000"/>
                <w:sz w:val="20"/>
                <w:szCs w:val="20"/>
              </w:rPr>
            </w:pPr>
          </w:p>
        </w:tc>
      </w:tr>
      <w:tr w:rsidR="00E44E39" w:rsidRPr="00B02DF2" w:rsidTr="00FF4106">
        <w:trPr>
          <w:trHeight w:val="197"/>
          <w:jc w:val="center"/>
        </w:trPr>
        <w:tc>
          <w:tcPr>
            <w:tcW w:w="256"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1</w:t>
            </w:r>
          </w:p>
        </w:tc>
        <w:tc>
          <w:tcPr>
            <w:tcW w:w="957" w:type="pct"/>
            <w:tcBorders>
              <w:right w:val="single" w:sz="4" w:space="0" w:color="auto"/>
            </w:tcBorders>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2</w:t>
            </w:r>
          </w:p>
        </w:tc>
        <w:tc>
          <w:tcPr>
            <w:tcW w:w="546" w:type="pct"/>
            <w:tcBorders>
              <w:left w:val="single" w:sz="4" w:space="0" w:color="auto"/>
            </w:tcBorders>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3</w:t>
            </w:r>
          </w:p>
        </w:tc>
        <w:tc>
          <w:tcPr>
            <w:tcW w:w="651"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4</w:t>
            </w:r>
          </w:p>
        </w:tc>
        <w:tc>
          <w:tcPr>
            <w:tcW w:w="833"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5</w:t>
            </w:r>
          </w:p>
        </w:tc>
        <w:tc>
          <w:tcPr>
            <w:tcW w:w="603"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6</w:t>
            </w:r>
          </w:p>
        </w:tc>
        <w:tc>
          <w:tcPr>
            <w:tcW w:w="568"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7</w:t>
            </w:r>
          </w:p>
        </w:tc>
        <w:tc>
          <w:tcPr>
            <w:tcW w:w="586" w:type="pct"/>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8</w:t>
            </w:r>
          </w:p>
        </w:tc>
      </w:tr>
      <w:tr w:rsidR="00E44E39" w:rsidRPr="00B02DF2" w:rsidTr="00FF4106">
        <w:trPr>
          <w:jc w:val="center"/>
        </w:trPr>
        <w:tc>
          <w:tcPr>
            <w:tcW w:w="5000" w:type="pct"/>
            <w:gridSpan w:val="8"/>
          </w:tcPr>
          <w:p w:rsidR="00E44E39" w:rsidRPr="00B02DF2" w:rsidRDefault="00E44E39" w:rsidP="00402F7E">
            <w:pPr>
              <w:keepNext/>
              <w:keepLines/>
              <w:widowControl/>
              <w:ind w:firstLine="0"/>
              <w:jc w:val="center"/>
              <w:rPr>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3.1</w:t>
            </w:r>
          </w:p>
        </w:tc>
        <w:tc>
          <w:tcPr>
            <w:tcW w:w="957" w:type="pct"/>
            <w:vAlign w:val="center"/>
          </w:tcPr>
          <w:p w:rsidR="00E44E39" w:rsidRPr="00B02DF2" w:rsidRDefault="00E44E39" w:rsidP="00402F7E">
            <w:pPr>
              <w:pStyle w:val="aff7"/>
              <w:jc w:val="left"/>
              <w:rPr>
                <w:b/>
                <w:sz w:val="20"/>
                <w:szCs w:val="20"/>
              </w:rPr>
            </w:pPr>
            <w:r w:rsidRPr="00B02DF2">
              <w:rPr>
                <w:b/>
                <w:sz w:val="20"/>
                <w:szCs w:val="20"/>
              </w:rPr>
              <w:t>Коммунальное обслуживание</w:t>
            </w:r>
          </w:p>
        </w:tc>
        <w:tc>
          <w:tcPr>
            <w:tcW w:w="546" w:type="pct"/>
            <w:vAlign w:val="center"/>
          </w:tcPr>
          <w:p w:rsidR="00E44E39" w:rsidRPr="00B02DF2" w:rsidRDefault="00E44E39" w:rsidP="00402F7E">
            <w:pPr>
              <w:pStyle w:val="aff7"/>
              <w:rPr>
                <w:rFonts w:eastAsia="Times New Roman"/>
                <w:sz w:val="20"/>
                <w:szCs w:val="20"/>
                <w:lang w:eastAsia="ru-RU"/>
              </w:rPr>
            </w:pPr>
            <w:r w:rsidRPr="00B02DF2">
              <w:rPr>
                <w:sz w:val="20"/>
                <w:szCs w:val="20"/>
              </w:rPr>
              <w:t>0,05</w:t>
            </w:r>
          </w:p>
        </w:tc>
        <w:tc>
          <w:tcPr>
            <w:tcW w:w="651" w:type="pct"/>
            <w:vAlign w:val="center"/>
          </w:tcPr>
          <w:p w:rsidR="00E44E39" w:rsidRPr="00B02DF2" w:rsidRDefault="00E44E39" w:rsidP="00402F7E">
            <w:pPr>
              <w:pStyle w:val="aff7"/>
              <w:rPr>
                <w:rFonts w:eastAsia="Times New Roman"/>
                <w:sz w:val="20"/>
                <w:szCs w:val="20"/>
                <w:lang w:eastAsia="ru-RU"/>
              </w:rPr>
            </w:pPr>
            <w:r w:rsidRPr="00B02DF2">
              <w:rPr>
                <w:sz w:val="20"/>
                <w:szCs w:val="20"/>
              </w:rPr>
              <w:t>5000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sz w:val="20"/>
                <w:szCs w:val="20"/>
              </w:rPr>
              <w:t>0,5</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sz w:val="20"/>
                <w:szCs w:val="20"/>
              </w:rPr>
              <w:t>0,5</w:t>
            </w:r>
          </w:p>
        </w:tc>
        <w:tc>
          <w:tcPr>
            <w:tcW w:w="568" w:type="pct"/>
            <w:vAlign w:val="center"/>
          </w:tcPr>
          <w:p w:rsidR="00E44E39" w:rsidRPr="00B02DF2" w:rsidRDefault="00E44E39" w:rsidP="00402F7E">
            <w:pPr>
              <w:pStyle w:val="aff7"/>
              <w:rPr>
                <w:rFonts w:eastAsia="Times New Roman"/>
                <w:sz w:val="20"/>
                <w:szCs w:val="20"/>
                <w:lang w:eastAsia="ru-RU"/>
              </w:rPr>
            </w:pPr>
            <w:r w:rsidRPr="00B02DF2">
              <w:rPr>
                <w:sz w:val="20"/>
                <w:szCs w:val="20"/>
              </w:rPr>
              <w:t>3 этажа/15 м</w:t>
            </w:r>
            <w:r w:rsidR="00492D7A" w:rsidRPr="00B02DF2">
              <w:rPr>
                <w:sz w:val="20"/>
                <w:szCs w:val="20"/>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sz w:val="20"/>
                <w:szCs w:val="20"/>
              </w:rPr>
              <w:t>80</w:t>
            </w:r>
          </w:p>
        </w:tc>
      </w:tr>
      <w:tr w:rsidR="00E44E39" w:rsidRPr="00B02DF2" w:rsidTr="00FF4106">
        <w:trPr>
          <w:jc w:val="center"/>
        </w:trPr>
        <w:tc>
          <w:tcPr>
            <w:tcW w:w="256" w:type="pct"/>
            <w:vAlign w:val="center"/>
          </w:tcPr>
          <w:p w:rsidR="00E44E39" w:rsidRPr="00B02DF2" w:rsidRDefault="00E44E39" w:rsidP="00F23359">
            <w:pPr>
              <w:pStyle w:val="aff7"/>
              <w:jc w:val="left"/>
              <w:rPr>
                <w:rFonts w:eastAsia="Times New Roman"/>
                <w:sz w:val="20"/>
                <w:szCs w:val="20"/>
                <w:lang w:eastAsia="ru-RU"/>
              </w:rPr>
            </w:pPr>
            <w:r w:rsidRPr="00B02DF2">
              <w:rPr>
                <w:rFonts w:eastAsia="Times New Roman"/>
                <w:sz w:val="20"/>
                <w:szCs w:val="20"/>
                <w:lang w:eastAsia="ru-RU"/>
              </w:rPr>
              <w:t>3.2.2</w:t>
            </w:r>
          </w:p>
        </w:tc>
        <w:tc>
          <w:tcPr>
            <w:tcW w:w="957" w:type="pct"/>
            <w:vAlign w:val="center"/>
          </w:tcPr>
          <w:p w:rsidR="00E44E39" w:rsidRPr="00B02DF2" w:rsidRDefault="00E44E39" w:rsidP="00402F7E">
            <w:pPr>
              <w:pStyle w:val="ConsPlusNormal"/>
              <w:ind w:right="112" w:firstLine="0"/>
              <w:contextualSpacing/>
              <w:rPr>
                <w:rFonts w:ascii="Times New Roman" w:hAnsi="Times New Roman"/>
                <w:b/>
                <w:color w:val="000000"/>
                <w:sz w:val="20"/>
                <w:szCs w:val="20"/>
              </w:rPr>
            </w:pPr>
            <w:r w:rsidRPr="00B02DF2">
              <w:rPr>
                <w:rFonts w:ascii="Times New Roman" w:hAnsi="Times New Roman"/>
                <w:b/>
                <w:color w:val="000000"/>
                <w:sz w:val="20"/>
                <w:szCs w:val="20"/>
              </w:rPr>
              <w:t>Оказание социальной помощи населению</w:t>
            </w:r>
          </w:p>
        </w:tc>
        <w:tc>
          <w:tcPr>
            <w:tcW w:w="54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100</w:t>
            </w:r>
          </w:p>
        </w:tc>
        <w:tc>
          <w:tcPr>
            <w:tcW w:w="651"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5000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3.2.3</w:t>
            </w:r>
          </w:p>
        </w:tc>
        <w:tc>
          <w:tcPr>
            <w:tcW w:w="957" w:type="pct"/>
            <w:vAlign w:val="center"/>
          </w:tcPr>
          <w:p w:rsidR="00E44E39" w:rsidRPr="00B02DF2" w:rsidRDefault="00E44E39" w:rsidP="00402F7E">
            <w:pPr>
              <w:pStyle w:val="aff7"/>
              <w:jc w:val="left"/>
              <w:rPr>
                <w:b/>
                <w:sz w:val="20"/>
                <w:szCs w:val="20"/>
              </w:rPr>
            </w:pPr>
            <w:r w:rsidRPr="00B02DF2">
              <w:rPr>
                <w:b/>
                <w:sz w:val="20"/>
                <w:szCs w:val="20"/>
              </w:rPr>
              <w:t>Оказание услуг связи</w:t>
            </w:r>
          </w:p>
        </w:tc>
        <w:tc>
          <w:tcPr>
            <w:tcW w:w="54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 xml:space="preserve">50 </w:t>
            </w:r>
            <w:r w:rsidRPr="00B02DF2">
              <w:rPr>
                <w:sz w:val="20"/>
                <w:szCs w:val="20"/>
              </w:rPr>
              <w:t xml:space="preserve"> </w:t>
            </w:r>
          </w:p>
        </w:tc>
        <w:tc>
          <w:tcPr>
            <w:tcW w:w="651"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5000</w:t>
            </w:r>
            <w:r w:rsidRPr="00B02DF2">
              <w:rPr>
                <w:sz w:val="20"/>
                <w:szCs w:val="20"/>
              </w:rPr>
              <w:t xml:space="preserve"> </w:t>
            </w:r>
          </w:p>
        </w:tc>
        <w:tc>
          <w:tcPr>
            <w:tcW w:w="833" w:type="pct"/>
            <w:vAlign w:val="center"/>
          </w:tcPr>
          <w:p w:rsidR="00E44E39" w:rsidRPr="00B02DF2" w:rsidRDefault="00E44E39" w:rsidP="00402F7E">
            <w:pPr>
              <w:pStyle w:val="aff7"/>
              <w:rPr>
                <w:sz w:val="20"/>
                <w:szCs w:val="20"/>
              </w:rPr>
            </w:pPr>
            <w:r w:rsidRPr="00B02DF2">
              <w:rPr>
                <w:sz w:val="20"/>
                <w:szCs w:val="20"/>
              </w:rPr>
              <w:t>1,5</w:t>
            </w:r>
          </w:p>
        </w:tc>
        <w:tc>
          <w:tcPr>
            <w:tcW w:w="603" w:type="pct"/>
            <w:vAlign w:val="center"/>
          </w:tcPr>
          <w:p w:rsidR="00E44E39" w:rsidRPr="00B02DF2" w:rsidRDefault="00E44E39" w:rsidP="00402F7E">
            <w:pPr>
              <w:pStyle w:val="aff7"/>
              <w:rPr>
                <w:sz w:val="20"/>
                <w:szCs w:val="20"/>
              </w:rPr>
            </w:pPr>
            <w:r w:rsidRPr="00B02DF2">
              <w:rPr>
                <w:sz w:val="20"/>
                <w:szCs w:val="20"/>
              </w:rPr>
              <w:t>1,5</w:t>
            </w:r>
          </w:p>
        </w:tc>
        <w:tc>
          <w:tcPr>
            <w:tcW w:w="568"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rFonts w:eastAsia="Times New Roman"/>
                <w:sz w:val="20"/>
                <w:szCs w:val="20"/>
                <w:lang w:eastAsia="ru-RU"/>
              </w:rPr>
            </w:pPr>
            <w:r w:rsidRPr="00B02DF2">
              <w:rPr>
                <w:rFonts w:eastAsia="Times New Roman"/>
                <w:sz w:val="20"/>
                <w:szCs w:val="20"/>
                <w:lang w:eastAsia="ru-RU"/>
              </w:rPr>
              <w:t>3.3</w:t>
            </w:r>
          </w:p>
        </w:tc>
        <w:tc>
          <w:tcPr>
            <w:tcW w:w="957" w:type="pct"/>
            <w:vAlign w:val="center"/>
          </w:tcPr>
          <w:p w:rsidR="00E44E39" w:rsidRPr="00B02DF2" w:rsidRDefault="00E44E39" w:rsidP="00402F7E">
            <w:pPr>
              <w:pStyle w:val="ConsPlusNormal"/>
              <w:ind w:right="112" w:firstLine="0"/>
              <w:contextualSpacing/>
              <w:rPr>
                <w:rFonts w:ascii="Times New Roman" w:hAnsi="Times New Roman"/>
                <w:b/>
                <w:color w:val="000000"/>
                <w:sz w:val="20"/>
                <w:szCs w:val="20"/>
              </w:rPr>
            </w:pPr>
            <w:r w:rsidRPr="00B02DF2">
              <w:rPr>
                <w:rFonts w:ascii="Times New Roman" w:hAnsi="Times New Roman"/>
                <w:b/>
                <w:color w:val="000000"/>
                <w:sz w:val="20"/>
                <w:szCs w:val="20"/>
              </w:rPr>
              <w:t>Бытовое обслуживание</w:t>
            </w:r>
          </w:p>
        </w:tc>
        <w:tc>
          <w:tcPr>
            <w:tcW w:w="54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100</w:t>
            </w:r>
          </w:p>
        </w:tc>
        <w:tc>
          <w:tcPr>
            <w:tcW w:w="651"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5000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 xml:space="preserve"> 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rFonts w:eastAsia="Times New Roman"/>
                <w:sz w:val="20"/>
                <w:szCs w:val="20"/>
                <w:lang w:eastAsia="ru-RU"/>
              </w:rPr>
              <w:t>3.4.1</w:t>
            </w:r>
          </w:p>
        </w:tc>
        <w:tc>
          <w:tcPr>
            <w:tcW w:w="957" w:type="pct"/>
            <w:vAlign w:val="center"/>
          </w:tcPr>
          <w:p w:rsidR="00E44E39" w:rsidRPr="00B02DF2" w:rsidRDefault="00E44E39" w:rsidP="00402F7E">
            <w:pPr>
              <w:pStyle w:val="aff7"/>
              <w:jc w:val="left"/>
              <w:rPr>
                <w:b/>
                <w:sz w:val="20"/>
                <w:szCs w:val="20"/>
              </w:rPr>
            </w:pPr>
            <w:r w:rsidRPr="00B02DF2">
              <w:rPr>
                <w:rFonts w:eastAsia="Times New Roman"/>
                <w:b/>
                <w:sz w:val="20"/>
                <w:szCs w:val="20"/>
                <w:lang w:eastAsia="ru-RU"/>
              </w:rPr>
              <w:t>Амбулаторно-поликлиническое обслуживание</w:t>
            </w:r>
          </w:p>
        </w:tc>
        <w:tc>
          <w:tcPr>
            <w:tcW w:w="546" w:type="pct"/>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vAlign w:val="center"/>
          </w:tcPr>
          <w:p w:rsidR="00E44E39" w:rsidRPr="00B02DF2" w:rsidRDefault="00E44E39" w:rsidP="00402F7E">
            <w:pPr>
              <w:pStyle w:val="aff7"/>
              <w:rPr>
                <w:sz w:val="20"/>
                <w:szCs w:val="20"/>
              </w:rPr>
            </w:pPr>
            <w:r w:rsidRPr="00B02DF2">
              <w:rPr>
                <w:rFonts w:eastAsia="Times New Roman"/>
                <w:sz w:val="20"/>
                <w:szCs w:val="20"/>
                <w:lang w:eastAsia="ru-RU"/>
              </w:rPr>
              <w:t>5000</w:t>
            </w:r>
            <w:r w:rsidRPr="00B02DF2">
              <w:rPr>
                <w:sz w:val="20"/>
                <w:szCs w:val="20"/>
              </w:rPr>
              <w:t xml:space="preserve"> </w:t>
            </w:r>
          </w:p>
        </w:tc>
        <w:tc>
          <w:tcPr>
            <w:tcW w:w="83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sz w:val="20"/>
                <w:szCs w:val="20"/>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sz w:val="20"/>
                <w:szCs w:val="20"/>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3.5.1</w:t>
            </w:r>
          </w:p>
        </w:tc>
        <w:tc>
          <w:tcPr>
            <w:tcW w:w="957" w:type="pct"/>
            <w:vAlign w:val="center"/>
          </w:tcPr>
          <w:p w:rsidR="00E44E39" w:rsidRPr="00B02DF2" w:rsidRDefault="00E44E39" w:rsidP="00402F7E">
            <w:pPr>
              <w:pStyle w:val="aff7"/>
              <w:jc w:val="left"/>
              <w:rPr>
                <w:b/>
                <w:sz w:val="20"/>
                <w:szCs w:val="20"/>
              </w:rPr>
            </w:pPr>
            <w:r w:rsidRPr="00B02DF2">
              <w:rPr>
                <w:b/>
                <w:sz w:val="20"/>
                <w:szCs w:val="20"/>
              </w:rPr>
              <w:t>Дошкольное, начальное и  среднее общее образование</w:t>
            </w:r>
          </w:p>
        </w:tc>
        <w:tc>
          <w:tcPr>
            <w:tcW w:w="546" w:type="pct"/>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vAlign w:val="center"/>
          </w:tcPr>
          <w:p w:rsidR="00E44E39" w:rsidRPr="00B02DF2" w:rsidRDefault="00E44E39" w:rsidP="00402F7E">
            <w:pPr>
              <w:pStyle w:val="aff7"/>
              <w:rPr>
                <w:sz w:val="20"/>
                <w:szCs w:val="20"/>
              </w:rPr>
            </w:pPr>
            <w:r w:rsidRPr="00B02DF2">
              <w:rPr>
                <w:sz w:val="20"/>
                <w:szCs w:val="20"/>
              </w:rPr>
              <w:t>20000</w:t>
            </w:r>
          </w:p>
        </w:tc>
        <w:tc>
          <w:tcPr>
            <w:tcW w:w="83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sz w:val="20"/>
                <w:szCs w:val="20"/>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sz w:val="20"/>
                <w:szCs w:val="20"/>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3.6.1</w:t>
            </w:r>
          </w:p>
        </w:tc>
        <w:tc>
          <w:tcPr>
            <w:tcW w:w="957" w:type="pct"/>
            <w:vAlign w:val="center"/>
          </w:tcPr>
          <w:p w:rsidR="00E44E39" w:rsidRPr="00B02DF2" w:rsidRDefault="00E44E39" w:rsidP="00402F7E">
            <w:pPr>
              <w:pStyle w:val="aff7"/>
              <w:jc w:val="left"/>
              <w:rPr>
                <w:b/>
                <w:sz w:val="20"/>
                <w:szCs w:val="20"/>
              </w:rPr>
            </w:pPr>
            <w:r w:rsidRPr="00B02DF2">
              <w:rPr>
                <w:rFonts w:eastAsia="Times New Roman"/>
                <w:b/>
                <w:sz w:val="20"/>
                <w:szCs w:val="20"/>
                <w:lang w:eastAsia="ru-RU"/>
              </w:rPr>
              <w:t>Объекты культурно-досуговой деятельности</w:t>
            </w:r>
          </w:p>
        </w:tc>
        <w:tc>
          <w:tcPr>
            <w:tcW w:w="546" w:type="pct"/>
            <w:vAlign w:val="center"/>
          </w:tcPr>
          <w:p w:rsidR="00E44E39" w:rsidRPr="00B02DF2" w:rsidRDefault="00EF605E" w:rsidP="00402F7E">
            <w:pPr>
              <w:pStyle w:val="aff7"/>
              <w:rPr>
                <w:sz w:val="20"/>
                <w:szCs w:val="20"/>
              </w:rPr>
            </w:pPr>
            <w:r>
              <w:rPr>
                <w:rFonts w:eastAsia="Times New Roman"/>
                <w:sz w:val="20"/>
                <w:szCs w:val="20"/>
                <w:lang w:eastAsia="ru-RU"/>
              </w:rPr>
              <w:t>2</w:t>
            </w:r>
            <w:r w:rsidR="00E44E39" w:rsidRPr="00B02DF2">
              <w:rPr>
                <w:rFonts w:eastAsia="Times New Roman"/>
                <w:sz w:val="20"/>
                <w:szCs w:val="20"/>
                <w:lang w:eastAsia="ru-RU"/>
              </w:rPr>
              <w:t>00</w:t>
            </w:r>
            <w:r w:rsidR="00E44E39" w:rsidRPr="00B02DF2">
              <w:rPr>
                <w:sz w:val="20"/>
                <w:szCs w:val="20"/>
              </w:rPr>
              <w:t xml:space="preserve"> </w:t>
            </w:r>
          </w:p>
        </w:tc>
        <w:tc>
          <w:tcPr>
            <w:tcW w:w="651" w:type="pct"/>
            <w:vAlign w:val="center"/>
          </w:tcPr>
          <w:p w:rsidR="00E44E39" w:rsidRPr="00B02DF2" w:rsidRDefault="00E44E39" w:rsidP="00402F7E">
            <w:pPr>
              <w:pStyle w:val="aff7"/>
              <w:rPr>
                <w:sz w:val="20"/>
                <w:szCs w:val="20"/>
              </w:rPr>
            </w:pPr>
            <w:r w:rsidRPr="00B02DF2">
              <w:rPr>
                <w:sz w:val="20"/>
                <w:szCs w:val="20"/>
              </w:rPr>
              <w:t xml:space="preserve">5000 </w:t>
            </w:r>
          </w:p>
        </w:tc>
        <w:tc>
          <w:tcPr>
            <w:tcW w:w="83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sz w:val="20"/>
                <w:szCs w:val="20"/>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sz w:val="20"/>
                <w:szCs w:val="20"/>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sz w:val="20"/>
                <w:szCs w:val="20"/>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3.6.2</w:t>
            </w:r>
          </w:p>
        </w:tc>
        <w:tc>
          <w:tcPr>
            <w:tcW w:w="957" w:type="pct"/>
            <w:vAlign w:val="center"/>
          </w:tcPr>
          <w:p w:rsidR="00E44E39" w:rsidRPr="00B02DF2" w:rsidRDefault="00E44E39" w:rsidP="00402F7E">
            <w:pPr>
              <w:pStyle w:val="aff7"/>
              <w:jc w:val="left"/>
              <w:rPr>
                <w:rFonts w:eastAsia="Times New Roman"/>
                <w:b/>
                <w:bCs/>
                <w:sz w:val="20"/>
                <w:szCs w:val="20"/>
                <w:lang w:eastAsia="ru-RU"/>
              </w:rPr>
            </w:pPr>
            <w:r w:rsidRPr="00B02DF2">
              <w:rPr>
                <w:b/>
                <w:bCs/>
                <w:sz w:val="20"/>
                <w:szCs w:val="20"/>
              </w:rPr>
              <w:t>Парки культуры и отдыха</w:t>
            </w:r>
          </w:p>
        </w:tc>
        <w:tc>
          <w:tcPr>
            <w:tcW w:w="546" w:type="pct"/>
            <w:vAlign w:val="center"/>
          </w:tcPr>
          <w:p w:rsidR="00E44E39" w:rsidRPr="00B02DF2" w:rsidRDefault="00EF605E" w:rsidP="00402F7E">
            <w:pPr>
              <w:pStyle w:val="aff7"/>
              <w:rPr>
                <w:rFonts w:eastAsia="Times New Roman"/>
                <w:sz w:val="20"/>
                <w:szCs w:val="20"/>
                <w:lang w:eastAsia="ru-RU"/>
              </w:rPr>
            </w:pPr>
            <w:r>
              <w:rPr>
                <w:rFonts w:eastAsia="Times New Roman"/>
                <w:sz w:val="20"/>
                <w:szCs w:val="20"/>
                <w:lang w:eastAsia="ru-RU"/>
              </w:rPr>
              <w:t>4</w:t>
            </w:r>
            <w:r w:rsidR="00E44E39" w:rsidRPr="00B02DF2">
              <w:rPr>
                <w:rFonts w:eastAsia="Times New Roman"/>
                <w:sz w:val="20"/>
                <w:szCs w:val="20"/>
                <w:lang w:eastAsia="ru-RU"/>
              </w:rPr>
              <w:t>00</w:t>
            </w:r>
          </w:p>
        </w:tc>
        <w:tc>
          <w:tcPr>
            <w:tcW w:w="651" w:type="pct"/>
            <w:vAlign w:val="center"/>
          </w:tcPr>
          <w:p w:rsidR="00E44E39" w:rsidRPr="00B02DF2" w:rsidRDefault="00E44E39" w:rsidP="00402F7E">
            <w:pPr>
              <w:pStyle w:val="aff7"/>
              <w:rPr>
                <w:sz w:val="20"/>
                <w:szCs w:val="20"/>
              </w:rPr>
            </w:pPr>
            <w:r w:rsidRPr="00B02DF2">
              <w:rPr>
                <w:sz w:val="20"/>
                <w:szCs w:val="20"/>
              </w:rPr>
              <w:t>5000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2 этажа/8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80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rFonts w:eastAsia="Times New Roman"/>
                <w:sz w:val="20"/>
                <w:szCs w:val="20"/>
                <w:lang w:eastAsia="ru-RU"/>
              </w:rPr>
              <w:t>3.7.1</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rFonts w:eastAsia="Times New Roman"/>
                <w:b/>
                <w:sz w:val="20"/>
                <w:szCs w:val="20"/>
                <w:lang w:eastAsia="ru-RU"/>
              </w:rPr>
              <w:t>Осуществление религиозных обрядов</w:t>
            </w:r>
          </w:p>
        </w:tc>
        <w:tc>
          <w:tcPr>
            <w:tcW w:w="546" w:type="pct"/>
            <w:tcBorders>
              <w:left w:val="single" w:sz="4" w:space="0" w:color="auto"/>
              <w:right w:val="single" w:sz="4" w:space="0" w:color="auto"/>
            </w:tcBorders>
            <w:vAlign w:val="center"/>
          </w:tcPr>
          <w:p w:rsidR="00E44E39" w:rsidRPr="00B02DF2" w:rsidRDefault="00E44E39" w:rsidP="00402F7E">
            <w:pPr>
              <w:keepNext/>
              <w:keepLines/>
              <w:widowControl/>
              <w:ind w:firstLine="0"/>
              <w:jc w:val="center"/>
              <w:rPr>
                <w:color w:val="000000"/>
                <w:sz w:val="20"/>
                <w:szCs w:val="20"/>
              </w:rPr>
            </w:pPr>
            <w:r w:rsidRPr="00B02DF2">
              <w:rPr>
                <w:rFonts w:eastAsia="Times New Roman"/>
                <w:color w:val="000000"/>
                <w:sz w:val="20"/>
                <w:szCs w:val="20"/>
                <w:lang w:eastAsia="ru-RU"/>
              </w:rPr>
              <w:t xml:space="preserve">50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30000</w:t>
            </w:r>
          </w:p>
        </w:tc>
        <w:tc>
          <w:tcPr>
            <w:tcW w:w="833"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1,5</w:t>
            </w:r>
          </w:p>
        </w:tc>
        <w:tc>
          <w:tcPr>
            <w:tcW w:w="603" w:type="pct"/>
            <w:tcBorders>
              <w:left w:val="single" w:sz="4" w:space="0" w:color="auto"/>
              <w:right w:val="single" w:sz="4" w:space="0" w:color="auto"/>
            </w:tcBorders>
            <w:vAlign w:val="center"/>
          </w:tcPr>
          <w:p w:rsidR="00E44E39" w:rsidRPr="00B02DF2" w:rsidRDefault="00E44E39" w:rsidP="00571722">
            <w:pPr>
              <w:keepNext/>
              <w:keepLines/>
              <w:widowControl/>
              <w:ind w:firstLine="0"/>
              <w:jc w:val="center"/>
              <w:rPr>
                <w:color w:val="000000"/>
                <w:sz w:val="20"/>
                <w:szCs w:val="20"/>
              </w:rPr>
            </w:pPr>
            <w:r w:rsidRPr="00B02DF2">
              <w:rPr>
                <w:color w:val="000000"/>
                <w:sz w:val="20"/>
                <w:szCs w:val="20"/>
              </w:rPr>
              <w:t>1,5</w:t>
            </w:r>
          </w:p>
        </w:tc>
        <w:tc>
          <w:tcPr>
            <w:tcW w:w="568"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3/ этажа/20 м</w:t>
            </w:r>
            <w:r w:rsidR="00492D7A" w:rsidRPr="00B02DF2">
              <w:rPr>
                <w:sz w:val="20"/>
                <w:szCs w:val="20"/>
              </w:rPr>
              <w:t>*</w:t>
            </w:r>
          </w:p>
        </w:tc>
        <w:tc>
          <w:tcPr>
            <w:tcW w:w="58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lastRenderedPageBreak/>
              <w:t>3.8.1</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Государственное управление</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5000 </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4.1</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Деловое управление</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5000 </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4.3</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Рынки</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5000</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4.4</w:t>
            </w:r>
          </w:p>
        </w:tc>
        <w:tc>
          <w:tcPr>
            <w:tcW w:w="957" w:type="pct"/>
            <w:tcBorders>
              <w:right w:val="single" w:sz="4" w:space="0" w:color="auto"/>
            </w:tcBorders>
            <w:vAlign w:val="center"/>
          </w:tcPr>
          <w:p w:rsidR="00E44E39" w:rsidRPr="00B02DF2" w:rsidRDefault="00E44E39" w:rsidP="00402F7E">
            <w:pPr>
              <w:pStyle w:val="aff7"/>
              <w:jc w:val="left"/>
              <w:rPr>
                <w:rFonts w:eastAsia="Times New Roman"/>
                <w:b/>
                <w:sz w:val="20"/>
                <w:szCs w:val="20"/>
                <w:lang w:eastAsia="ru-RU"/>
              </w:rPr>
            </w:pPr>
            <w:r w:rsidRPr="00B02DF2">
              <w:rPr>
                <w:b/>
                <w:sz w:val="20"/>
                <w:szCs w:val="20"/>
              </w:rPr>
              <w:t>Магазины</w:t>
            </w:r>
          </w:p>
        </w:tc>
        <w:tc>
          <w:tcPr>
            <w:tcW w:w="546"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100</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5000</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4.5</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Банковская и страховая деятельность</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100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5000</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4.6</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Общественное питание</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5000 </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4.7</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Гостиничное обслуживание</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5000 </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trHeight w:val="470"/>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4.8.1</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b/>
                <w:sz w:val="20"/>
                <w:szCs w:val="20"/>
              </w:rPr>
              <w:t>Развлекательные мероприятия</w:t>
            </w:r>
          </w:p>
        </w:tc>
        <w:tc>
          <w:tcPr>
            <w:tcW w:w="546"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100</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5000</w:t>
            </w:r>
          </w:p>
        </w:tc>
        <w:tc>
          <w:tcPr>
            <w:tcW w:w="83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 этажа/20 м</w:t>
            </w:r>
          </w:p>
        </w:tc>
        <w:tc>
          <w:tcPr>
            <w:tcW w:w="586" w:type="pct"/>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BB3D88" w:rsidRPr="00B02DF2" w:rsidTr="00FF4106">
        <w:trPr>
          <w:trHeight w:val="470"/>
          <w:jc w:val="center"/>
        </w:trPr>
        <w:tc>
          <w:tcPr>
            <w:tcW w:w="256" w:type="pct"/>
            <w:vAlign w:val="center"/>
          </w:tcPr>
          <w:p w:rsidR="00BB3D88" w:rsidRPr="00B02DF2" w:rsidRDefault="00BB3D88" w:rsidP="00F23359">
            <w:pPr>
              <w:pStyle w:val="aff7"/>
              <w:jc w:val="left"/>
              <w:rPr>
                <w:sz w:val="20"/>
                <w:szCs w:val="20"/>
              </w:rPr>
            </w:pPr>
            <w:r w:rsidRPr="00B02DF2">
              <w:rPr>
                <w:sz w:val="20"/>
                <w:szCs w:val="20"/>
              </w:rPr>
              <w:t>4.10</w:t>
            </w:r>
          </w:p>
        </w:tc>
        <w:tc>
          <w:tcPr>
            <w:tcW w:w="957" w:type="pct"/>
            <w:tcBorders>
              <w:right w:val="single" w:sz="4" w:space="0" w:color="auto"/>
            </w:tcBorders>
            <w:vAlign w:val="center"/>
          </w:tcPr>
          <w:p w:rsidR="00BB3D88" w:rsidRPr="00B02DF2" w:rsidRDefault="00BB3D88" w:rsidP="00BB3D88">
            <w:pPr>
              <w:pStyle w:val="aff7"/>
              <w:keepNext w:val="0"/>
              <w:keepLines w:val="0"/>
              <w:widowControl w:val="0"/>
              <w:jc w:val="left"/>
              <w:rPr>
                <w:b/>
                <w:sz w:val="20"/>
                <w:szCs w:val="20"/>
              </w:rPr>
            </w:pPr>
            <w:proofErr w:type="spellStart"/>
            <w:r w:rsidRPr="00B02DF2">
              <w:rPr>
                <w:b/>
                <w:sz w:val="20"/>
                <w:szCs w:val="20"/>
              </w:rPr>
              <w:t>Выставочно</w:t>
            </w:r>
            <w:proofErr w:type="spellEnd"/>
            <w:r w:rsidRPr="00B02DF2">
              <w:rPr>
                <w:b/>
                <w:sz w:val="20"/>
                <w:szCs w:val="20"/>
              </w:rPr>
              <w:t>-ярмарочная деятельность</w:t>
            </w:r>
          </w:p>
        </w:tc>
        <w:tc>
          <w:tcPr>
            <w:tcW w:w="546" w:type="pct"/>
            <w:tcBorders>
              <w:left w:val="single" w:sz="4" w:space="0" w:color="auto"/>
              <w:right w:val="single" w:sz="4" w:space="0" w:color="auto"/>
            </w:tcBorders>
            <w:vAlign w:val="center"/>
          </w:tcPr>
          <w:p w:rsidR="00BB3D88" w:rsidRPr="00B02DF2" w:rsidRDefault="00BB3D88" w:rsidP="00BB3D88">
            <w:pPr>
              <w:pStyle w:val="aff7"/>
              <w:keepNext w:val="0"/>
              <w:keepLines w:val="0"/>
              <w:widowControl w:val="0"/>
              <w:rPr>
                <w:sz w:val="20"/>
                <w:szCs w:val="20"/>
              </w:rPr>
            </w:pPr>
            <w:r w:rsidRPr="00B02DF2">
              <w:rPr>
                <w:sz w:val="20"/>
                <w:szCs w:val="20"/>
              </w:rPr>
              <w:t xml:space="preserve">500 </w:t>
            </w:r>
          </w:p>
        </w:tc>
        <w:tc>
          <w:tcPr>
            <w:tcW w:w="651" w:type="pct"/>
            <w:tcBorders>
              <w:left w:val="single" w:sz="4" w:space="0" w:color="auto"/>
              <w:right w:val="single" w:sz="4" w:space="0" w:color="auto"/>
            </w:tcBorders>
            <w:vAlign w:val="center"/>
          </w:tcPr>
          <w:p w:rsidR="00BB3D88" w:rsidRPr="00B02DF2" w:rsidRDefault="00BB3D88" w:rsidP="00BB3D88">
            <w:pPr>
              <w:pStyle w:val="aff7"/>
              <w:keepNext w:val="0"/>
              <w:keepLines w:val="0"/>
              <w:widowControl w:val="0"/>
              <w:rPr>
                <w:sz w:val="20"/>
                <w:szCs w:val="20"/>
              </w:rPr>
            </w:pPr>
            <w:r w:rsidRPr="00B02DF2">
              <w:rPr>
                <w:sz w:val="20"/>
                <w:szCs w:val="20"/>
              </w:rPr>
              <w:t>не подлежит установлению</w:t>
            </w:r>
          </w:p>
        </w:tc>
        <w:tc>
          <w:tcPr>
            <w:tcW w:w="833" w:type="pct"/>
            <w:tcBorders>
              <w:left w:val="single" w:sz="4" w:space="0" w:color="auto"/>
              <w:right w:val="single" w:sz="4" w:space="0" w:color="auto"/>
            </w:tcBorders>
            <w:vAlign w:val="center"/>
          </w:tcPr>
          <w:p w:rsidR="00BB3D88" w:rsidRPr="00B02DF2" w:rsidRDefault="00BB3D88" w:rsidP="00BB3D88">
            <w:pPr>
              <w:pStyle w:val="aff7"/>
              <w:keepNext w:val="0"/>
              <w:keepLines w:val="0"/>
              <w:widowControl w:val="0"/>
              <w:rPr>
                <w:rFonts w:eastAsia="Times New Roman"/>
                <w:sz w:val="20"/>
                <w:szCs w:val="20"/>
                <w:lang w:eastAsia="ru-RU"/>
              </w:rPr>
            </w:pPr>
            <w:r w:rsidRPr="00B02DF2">
              <w:rPr>
                <w:sz w:val="20"/>
                <w:szCs w:val="20"/>
              </w:rPr>
              <w:t>не подлежит установлению</w:t>
            </w:r>
          </w:p>
        </w:tc>
        <w:tc>
          <w:tcPr>
            <w:tcW w:w="603" w:type="pct"/>
            <w:tcBorders>
              <w:left w:val="single" w:sz="4" w:space="0" w:color="auto"/>
              <w:right w:val="single" w:sz="4" w:space="0" w:color="auto"/>
            </w:tcBorders>
            <w:vAlign w:val="center"/>
          </w:tcPr>
          <w:p w:rsidR="00BB3D88" w:rsidRPr="00B02DF2" w:rsidRDefault="00BB3D88" w:rsidP="00BB3D88">
            <w:pPr>
              <w:pStyle w:val="aff7"/>
              <w:keepNext w:val="0"/>
              <w:keepLines w:val="0"/>
              <w:widowControl w:val="0"/>
              <w:rPr>
                <w:rFonts w:eastAsia="Times New Roman"/>
                <w:sz w:val="20"/>
                <w:szCs w:val="20"/>
                <w:lang w:eastAsia="ru-RU"/>
              </w:rPr>
            </w:pPr>
            <w:r w:rsidRPr="00B02DF2">
              <w:rPr>
                <w:sz w:val="20"/>
                <w:szCs w:val="20"/>
              </w:rPr>
              <w:t>не подлежит установлению</w:t>
            </w:r>
          </w:p>
        </w:tc>
        <w:tc>
          <w:tcPr>
            <w:tcW w:w="568" w:type="pct"/>
            <w:tcBorders>
              <w:left w:val="single" w:sz="4" w:space="0" w:color="auto"/>
              <w:right w:val="single" w:sz="4" w:space="0" w:color="auto"/>
            </w:tcBorders>
            <w:vAlign w:val="center"/>
          </w:tcPr>
          <w:p w:rsidR="00BB3D88" w:rsidRPr="00B02DF2" w:rsidRDefault="00BB3D88" w:rsidP="00BB3D88">
            <w:pPr>
              <w:pStyle w:val="aff7"/>
              <w:keepNext w:val="0"/>
              <w:keepLines w:val="0"/>
              <w:widowControl w:val="0"/>
              <w:rPr>
                <w:rFonts w:eastAsia="Times New Roman"/>
                <w:sz w:val="20"/>
                <w:szCs w:val="20"/>
                <w:lang w:eastAsia="ru-RU"/>
              </w:rPr>
            </w:pPr>
            <w:r w:rsidRPr="00B02DF2">
              <w:rPr>
                <w:rFonts w:eastAsia="Times New Roman"/>
                <w:sz w:val="20"/>
                <w:szCs w:val="20"/>
                <w:lang w:eastAsia="ru-RU"/>
              </w:rPr>
              <w:t>40</w:t>
            </w:r>
          </w:p>
        </w:tc>
        <w:tc>
          <w:tcPr>
            <w:tcW w:w="586" w:type="pct"/>
            <w:tcBorders>
              <w:left w:val="single" w:sz="4" w:space="0" w:color="auto"/>
            </w:tcBorders>
            <w:vAlign w:val="center"/>
          </w:tcPr>
          <w:p w:rsidR="00BB3D88" w:rsidRPr="00B02DF2" w:rsidRDefault="00BB3D88" w:rsidP="00BB3D88">
            <w:pPr>
              <w:pStyle w:val="aff7"/>
              <w:keepNext w:val="0"/>
              <w:keepLines w:val="0"/>
              <w:widowControl w:val="0"/>
              <w:rPr>
                <w:rFonts w:eastAsia="Times New Roman"/>
                <w:sz w:val="20"/>
                <w:szCs w:val="20"/>
                <w:lang w:eastAsia="ru-RU"/>
              </w:rPr>
            </w:pPr>
            <w:r w:rsidRPr="00B02DF2">
              <w:rPr>
                <w:rFonts w:eastAsia="Times New Roman"/>
                <w:sz w:val="20"/>
                <w:szCs w:val="20"/>
                <w:lang w:eastAsia="ru-RU"/>
              </w:rPr>
              <w:t>100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5.1.2</w:t>
            </w:r>
          </w:p>
        </w:tc>
        <w:tc>
          <w:tcPr>
            <w:tcW w:w="957" w:type="pct"/>
            <w:tcBorders>
              <w:right w:val="single" w:sz="4" w:space="0" w:color="auto"/>
            </w:tcBorders>
            <w:vAlign w:val="center"/>
          </w:tcPr>
          <w:p w:rsidR="00E44E39" w:rsidRPr="00B02DF2" w:rsidRDefault="00E44E39" w:rsidP="00402F7E">
            <w:pPr>
              <w:pStyle w:val="aff7"/>
              <w:jc w:val="left"/>
              <w:rPr>
                <w:b/>
                <w:sz w:val="20"/>
                <w:szCs w:val="20"/>
              </w:rPr>
            </w:pPr>
            <w:r w:rsidRPr="00B02DF2">
              <w:rPr>
                <w:rFonts w:eastAsia="Times New Roman"/>
                <w:b/>
                <w:sz w:val="20"/>
                <w:szCs w:val="20"/>
                <w:lang w:eastAsia="ru-RU"/>
              </w:rPr>
              <w:t>Обеспечение занятий спортом в помещениях</w:t>
            </w:r>
          </w:p>
        </w:tc>
        <w:tc>
          <w:tcPr>
            <w:tcW w:w="546"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sz w:val="20"/>
                <w:szCs w:val="20"/>
              </w:rPr>
              <w:t xml:space="preserve">1000 </w:t>
            </w:r>
          </w:p>
        </w:tc>
        <w:tc>
          <w:tcPr>
            <w:tcW w:w="833" w:type="pct"/>
            <w:tcBorders>
              <w:lef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3</w:t>
            </w:r>
          </w:p>
        </w:tc>
        <w:tc>
          <w:tcPr>
            <w:tcW w:w="603" w:type="pct"/>
            <w:tcBorders>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5.1.3</w:t>
            </w:r>
          </w:p>
        </w:tc>
        <w:tc>
          <w:tcPr>
            <w:tcW w:w="957" w:type="pct"/>
            <w:vAlign w:val="center"/>
          </w:tcPr>
          <w:p w:rsidR="00E44E39" w:rsidRPr="00B02DF2" w:rsidRDefault="00E44E39" w:rsidP="00402F7E">
            <w:pPr>
              <w:pStyle w:val="aff7"/>
              <w:jc w:val="left"/>
              <w:rPr>
                <w:b/>
                <w:sz w:val="20"/>
                <w:szCs w:val="20"/>
              </w:rPr>
            </w:pPr>
            <w:r w:rsidRPr="00B02DF2">
              <w:rPr>
                <w:rFonts w:eastAsia="Times New Roman"/>
                <w:b/>
                <w:sz w:val="20"/>
                <w:szCs w:val="20"/>
                <w:lang w:eastAsia="ru-RU"/>
              </w:rPr>
              <w:t>Площадки для занятий спортом</w:t>
            </w:r>
          </w:p>
        </w:tc>
        <w:tc>
          <w:tcPr>
            <w:tcW w:w="546" w:type="pct"/>
            <w:vAlign w:val="center"/>
          </w:tcPr>
          <w:p w:rsidR="00E44E39" w:rsidRPr="00B02DF2" w:rsidRDefault="00E44E39" w:rsidP="00402F7E">
            <w:pPr>
              <w:pStyle w:val="aff7"/>
              <w:rPr>
                <w:sz w:val="20"/>
                <w:szCs w:val="20"/>
              </w:rPr>
            </w:pPr>
            <w:r w:rsidRPr="00B02DF2">
              <w:rPr>
                <w:sz w:val="20"/>
                <w:szCs w:val="20"/>
              </w:rPr>
              <w:t>100</w:t>
            </w:r>
          </w:p>
        </w:tc>
        <w:tc>
          <w:tcPr>
            <w:tcW w:w="651" w:type="pct"/>
            <w:tcBorders>
              <w:right w:val="single" w:sz="4" w:space="0" w:color="auto"/>
            </w:tcBorders>
            <w:vAlign w:val="center"/>
          </w:tcPr>
          <w:p w:rsidR="00E44E39" w:rsidRPr="00B02DF2" w:rsidRDefault="00E44E39" w:rsidP="00402F7E">
            <w:pPr>
              <w:keepNext/>
              <w:keepLines/>
              <w:widowControl/>
              <w:ind w:firstLine="0"/>
              <w:jc w:val="center"/>
              <w:rPr>
                <w:color w:val="000000"/>
                <w:sz w:val="20"/>
                <w:szCs w:val="20"/>
              </w:rPr>
            </w:pPr>
            <w:r w:rsidRPr="00B02DF2">
              <w:rPr>
                <w:color w:val="000000"/>
                <w:sz w:val="20"/>
                <w:szCs w:val="20"/>
              </w:rPr>
              <w:t>5000</w:t>
            </w:r>
          </w:p>
        </w:tc>
        <w:tc>
          <w:tcPr>
            <w:tcW w:w="833" w:type="pct"/>
            <w:tcBorders>
              <w:left w:val="single" w:sz="4" w:space="0" w:color="auto"/>
              <w:right w:val="single" w:sz="4" w:space="0" w:color="auto"/>
            </w:tcBorders>
            <w:vAlign w:val="center"/>
          </w:tcPr>
          <w:p w:rsidR="00E44E39" w:rsidRPr="00B02DF2" w:rsidRDefault="00E44E39" w:rsidP="00402F7E">
            <w:pPr>
              <w:keepNext/>
              <w:keepLines/>
              <w:ind w:firstLine="0"/>
              <w:jc w:val="center"/>
              <w:rPr>
                <w:color w:val="000000"/>
                <w:sz w:val="20"/>
                <w:szCs w:val="20"/>
              </w:rPr>
            </w:pPr>
            <w:r w:rsidRPr="00B02DF2">
              <w:rPr>
                <w:color w:val="000000"/>
                <w:sz w:val="20"/>
                <w:szCs w:val="20"/>
              </w:rPr>
              <w:t>1</w:t>
            </w:r>
          </w:p>
        </w:tc>
        <w:tc>
          <w:tcPr>
            <w:tcW w:w="603" w:type="pct"/>
            <w:tcBorders>
              <w:left w:val="single" w:sz="4" w:space="0" w:color="auto"/>
              <w:right w:val="single" w:sz="4" w:space="0" w:color="auto"/>
            </w:tcBorders>
            <w:vAlign w:val="center"/>
          </w:tcPr>
          <w:p w:rsidR="00E44E39" w:rsidRPr="00B02DF2" w:rsidRDefault="00E44E39" w:rsidP="00402F7E">
            <w:pPr>
              <w:keepNext/>
              <w:keepLines/>
              <w:ind w:firstLine="0"/>
              <w:jc w:val="center"/>
              <w:rPr>
                <w:color w:val="000000"/>
                <w:sz w:val="20"/>
                <w:szCs w:val="20"/>
              </w:rPr>
            </w:pPr>
            <w:r w:rsidRPr="00B02DF2">
              <w:rPr>
                <w:rFonts w:eastAsia="Times New Roman"/>
                <w:color w:val="000000"/>
                <w:sz w:val="20"/>
                <w:szCs w:val="20"/>
                <w:lang w:eastAsia="ru-RU"/>
              </w:rPr>
              <w:t>1</w:t>
            </w:r>
          </w:p>
        </w:tc>
        <w:tc>
          <w:tcPr>
            <w:tcW w:w="568" w:type="pct"/>
            <w:tcBorders>
              <w:left w:val="single" w:sz="4" w:space="0" w:color="auto"/>
              <w:right w:val="single" w:sz="4" w:space="0" w:color="auto"/>
            </w:tcBorders>
            <w:vAlign w:val="center"/>
          </w:tcPr>
          <w:p w:rsidR="00E44E39" w:rsidRPr="00B02DF2" w:rsidRDefault="00E44E39" w:rsidP="00402F7E">
            <w:pPr>
              <w:keepNext/>
              <w:keepLines/>
              <w:ind w:firstLine="0"/>
              <w:jc w:val="center"/>
              <w:rPr>
                <w:color w:val="000000"/>
                <w:sz w:val="20"/>
                <w:szCs w:val="20"/>
              </w:rPr>
            </w:pPr>
            <w:r w:rsidRPr="00B02DF2">
              <w:rPr>
                <w:color w:val="000000"/>
                <w:sz w:val="20"/>
                <w:szCs w:val="20"/>
              </w:rPr>
              <w:t>2 этажа/18 м</w:t>
            </w:r>
            <w:r w:rsidR="00492D7A" w:rsidRPr="00B02DF2">
              <w:rPr>
                <w:color w:val="000000"/>
                <w:sz w:val="20"/>
                <w:szCs w:val="20"/>
              </w:rPr>
              <w:t>*</w:t>
            </w:r>
          </w:p>
        </w:tc>
        <w:tc>
          <w:tcPr>
            <w:tcW w:w="586" w:type="pct"/>
            <w:tcBorders>
              <w:left w:val="single" w:sz="4" w:space="0" w:color="auto"/>
            </w:tcBorders>
            <w:vAlign w:val="center"/>
          </w:tcPr>
          <w:p w:rsidR="00E44E39" w:rsidRPr="00B02DF2" w:rsidRDefault="00E44E39" w:rsidP="00402F7E">
            <w:pPr>
              <w:keepNext/>
              <w:keepLines/>
              <w:ind w:firstLine="0"/>
              <w:jc w:val="center"/>
              <w:rPr>
                <w:color w:val="000000"/>
                <w:sz w:val="20"/>
                <w:szCs w:val="20"/>
              </w:rPr>
            </w:pPr>
            <w:r w:rsidRPr="00B02DF2">
              <w:rPr>
                <w:color w:val="000000"/>
                <w:sz w:val="20"/>
                <w:szCs w:val="20"/>
              </w:rPr>
              <w:t>80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8.3</w:t>
            </w:r>
          </w:p>
        </w:tc>
        <w:tc>
          <w:tcPr>
            <w:tcW w:w="957" w:type="pct"/>
            <w:vAlign w:val="center"/>
          </w:tcPr>
          <w:p w:rsidR="00E44E39" w:rsidRPr="00B02DF2" w:rsidRDefault="00E44E39" w:rsidP="00402F7E">
            <w:pPr>
              <w:pStyle w:val="aff7"/>
              <w:jc w:val="left"/>
              <w:rPr>
                <w:b/>
                <w:sz w:val="20"/>
                <w:szCs w:val="20"/>
              </w:rPr>
            </w:pPr>
            <w:r w:rsidRPr="00B02DF2">
              <w:rPr>
                <w:b/>
                <w:sz w:val="20"/>
                <w:szCs w:val="20"/>
              </w:rPr>
              <w:t>Обеспечение внутреннего правопорядка</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100</w:t>
            </w:r>
            <w:r w:rsidRPr="00B02DF2">
              <w:rPr>
                <w:sz w:val="20"/>
                <w:szCs w:val="20"/>
              </w:rPr>
              <w:t xml:space="preserve"> </w:t>
            </w:r>
          </w:p>
        </w:tc>
        <w:tc>
          <w:tcPr>
            <w:tcW w:w="651" w:type="pct"/>
            <w:vAlign w:val="center"/>
          </w:tcPr>
          <w:p w:rsidR="00E44E39" w:rsidRPr="00B02DF2" w:rsidRDefault="00E44E39" w:rsidP="00402F7E">
            <w:pPr>
              <w:pStyle w:val="aff7"/>
              <w:rPr>
                <w:sz w:val="20"/>
                <w:szCs w:val="20"/>
              </w:rPr>
            </w:pPr>
            <w:r w:rsidRPr="00B02DF2">
              <w:rPr>
                <w:rFonts w:eastAsia="Times New Roman"/>
                <w:sz w:val="20"/>
                <w:szCs w:val="20"/>
                <w:lang w:eastAsia="ru-RU"/>
              </w:rPr>
              <w:t>5000</w:t>
            </w:r>
            <w:r w:rsidRPr="00B02DF2">
              <w:rPr>
                <w:sz w:val="20"/>
                <w:szCs w:val="20"/>
              </w:rPr>
              <w:t xml:space="preserve"> </w:t>
            </w:r>
          </w:p>
        </w:tc>
        <w:tc>
          <w:tcPr>
            <w:tcW w:w="833" w:type="pct"/>
            <w:tcBorders>
              <w:right w:val="single" w:sz="4" w:space="0" w:color="auto"/>
            </w:tcBorders>
            <w:vAlign w:val="center"/>
          </w:tcPr>
          <w:p w:rsidR="00E44E39" w:rsidRPr="00B02DF2" w:rsidRDefault="00E44E39" w:rsidP="00402F7E">
            <w:pPr>
              <w:pStyle w:val="aff7"/>
              <w:rPr>
                <w:sz w:val="20"/>
                <w:szCs w:val="20"/>
              </w:rPr>
            </w:pPr>
            <w:r w:rsidRPr="00B02DF2">
              <w:rPr>
                <w:sz w:val="20"/>
                <w:szCs w:val="20"/>
              </w:rPr>
              <w:t>3</w:t>
            </w:r>
          </w:p>
        </w:tc>
        <w:tc>
          <w:tcPr>
            <w:tcW w:w="603"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3</w:t>
            </w:r>
          </w:p>
        </w:tc>
        <w:tc>
          <w:tcPr>
            <w:tcW w:w="568" w:type="pct"/>
            <w:tcBorders>
              <w:left w:val="single" w:sz="4" w:space="0" w:color="auto"/>
              <w:righ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tcBorders>
              <w:left w:val="single" w:sz="4" w:space="0" w:color="auto"/>
            </w:tcBorders>
            <w:vAlign w:val="center"/>
          </w:tcPr>
          <w:p w:rsidR="00E44E39" w:rsidRPr="00B02DF2" w:rsidRDefault="00E44E39" w:rsidP="00402F7E">
            <w:pPr>
              <w:pStyle w:val="aff7"/>
              <w:rPr>
                <w:sz w:val="20"/>
                <w:szCs w:val="20"/>
              </w:rPr>
            </w:pPr>
            <w:r w:rsidRPr="00B02DF2">
              <w:rPr>
                <w:rFonts w:eastAsia="Times New Roman"/>
                <w:sz w:val="20"/>
                <w:szCs w:val="20"/>
                <w:lang w:eastAsia="ru-RU"/>
              </w:rPr>
              <w:t>60</w:t>
            </w:r>
          </w:p>
        </w:tc>
      </w:tr>
      <w:tr w:rsidR="00612C40" w:rsidRPr="00B02DF2" w:rsidTr="00934228">
        <w:trPr>
          <w:trHeight w:val="470"/>
          <w:jc w:val="center"/>
        </w:trPr>
        <w:tc>
          <w:tcPr>
            <w:tcW w:w="256" w:type="pct"/>
            <w:vAlign w:val="center"/>
          </w:tcPr>
          <w:p w:rsidR="00612C40" w:rsidRPr="00B02DF2" w:rsidRDefault="00612C40" w:rsidP="00F23359">
            <w:pPr>
              <w:pStyle w:val="aff7"/>
              <w:jc w:val="left"/>
              <w:rPr>
                <w:sz w:val="20"/>
                <w:szCs w:val="20"/>
              </w:rPr>
            </w:pPr>
            <w:r w:rsidRPr="00B02DF2">
              <w:rPr>
                <w:sz w:val="20"/>
                <w:szCs w:val="20"/>
              </w:rPr>
              <w:t>12.0</w:t>
            </w:r>
          </w:p>
        </w:tc>
        <w:tc>
          <w:tcPr>
            <w:tcW w:w="957" w:type="pct"/>
            <w:vAlign w:val="center"/>
          </w:tcPr>
          <w:p w:rsidR="00612C40" w:rsidRPr="00B02DF2" w:rsidRDefault="00612C40" w:rsidP="00402F7E">
            <w:pPr>
              <w:pStyle w:val="aff7"/>
              <w:jc w:val="left"/>
              <w:rPr>
                <w:b/>
                <w:sz w:val="20"/>
                <w:szCs w:val="20"/>
              </w:rPr>
            </w:pPr>
            <w:r w:rsidRPr="00B02DF2">
              <w:rPr>
                <w:b/>
                <w:sz w:val="20"/>
                <w:szCs w:val="20"/>
              </w:rPr>
              <w:t>Земельные участки (территории) общего пользования</w:t>
            </w:r>
          </w:p>
        </w:tc>
        <w:tc>
          <w:tcPr>
            <w:tcW w:w="3787" w:type="pct"/>
            <w:gridSpan w:val="6"/>
            <w:tcBorders>
              <w:left w:val="single" w:sz="4" w:space="0" w:color="auto"/>
            </w:tcBorders>
            <w:vAlign w:val="center"/>
          </w:tcPr>
          <w:p w:rsidR="00612C40" w:rsidRPr="00B02DF2" w:rsidRDefault="00612C40" w:rsidP="00612C40">
            <w:pPr>
              <w:pStyle w:val="aff7"/>
              <w:rPr>
                <w:sz w:val="20"/>
                <w:szCs w:val="20"/>
              </w:rPr>
            </w:pPr>
            <w:r w:rsidRPr="00B02DF2">
              <w:rPr>
                <w:sz w:val="20"/>
                <w:szCs w:val="20"/>
              </w:rPr>
              <w:t>Не подлежит установлению</w:t>
            </w:r>
          </w:p>
        </w:tc>
      </w:tr>
      <w:tr w:rsidR="00E44E39" w:rsidRPr="00B02DF2" w:rsidTr="00FF4106">
        <w:trPr>
          <w:jc w:val="center"/>
        </w:trPr>
        <w:tc>
          <w:tcPr>
            <w:tcW w:w="5000" w:type="pct"/>
            <w:gridSpan w:val="8"/>
            <w:vAlign w:val="center"/>
          </w:tcPr>
          <w:p w:rsidR="00E44E39" w:rsidRPr="00B02DF2" w:rsidRDefault="00E44E39" w:rsidP="00402F7E">
            <w:pPr>
              <w:pStyle w:val="aff7"/>
              <w:rPr>
                <w:b/>
                <w:sz w:val="20"/>
                <w:szCs w:val="20"/>
              </w:rPr>
            </w:pPr>
            <w:r w:rsidRPr="00B02DF2">
              <w:rPr>
                <w:b/>
                <w:sz w:val="20"/>
                <w:szCs w:val="20"/>
              </w:rPr>
              <w:t>УСЛОВНО РАЗРЕШЕННЫЕ ВИДЫ ИСПОЛЬЗОВАНИЯ ЗЕМЕЛЬНЫХ УЧАСТКОВ И ОБЪЕКТОВ КАПИТАЛЬНОГО СТРОИТЕЛЬСТВА</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3.10.1</w:t>
            </w:r>
          </w:p>
        </w:tc>
        <w:tc>
          <w:tcPr>
            <w:tcW w:w="957" w:type="pct"/>
            <w:tcBorders>
              <w:right w:val="single" w:sz="4" w:space="0" w:color="auto"/>
            </w:tcBorders>
            <w:vAlign w:val="center"/>
          </w:tcPr>
          <w:p w:rsidR="00E44E39" w:rsidRPr="00B02DF2" w:rsidRDefault="00E44E39" w:rsidP="00402F7E">
            <w:pPr>
              <w:ind w:firstLine="0"/>
              <w:rPr>
                <w:b/>
                <w:color w:val="000000"/>
                <w:sz w:val="20"/>
                <w:szCs w:val="20"/>
              </w:rPr>
            </w:pPr>
            <w:r w:rsidRPr="00B02DF2">
              <w:rPr>
                <w:b/>
                <w:color w:val="000000"/>
                <w:sz w:val="20"/>
                <w:szCs w:val="20"/>
              </w:rPr>
              <w:t>Амбулаторное ветеринарное обслуживание</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100</w:t>
            </w:r>
          </w:p>
        </w:tc>
        <w:tc>
          <w:tcPr>
            <w:tcW w:w="651" w:type="pct"/>
            <w:vAlign w:val="center"/>
          </w:tcPr>
          <w:p w:rsidR="00E44E39" w:rsidRPr="00B02DF2" w:rsidRDefault="00E44E39" w:rsidP="00402F7E">
            <w:pPr>
              <w:pStyle w:val="aff7"/>
              <w:rPr>
                <w:sz w:val="20"/>
                <w:szCs w:val="20"/>
              </w:rPr>
            </w:pPr>
            <w:r w:rsidRPr="00B02DF2">
              <w:rPr>
                <w:sz w:val="20"/>
                <w:szCs w:val="20"/>
              </w:rPr>
              <w:t>5000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vAlign w:val="center"/>
          </w:tcPr>
          <w:p w:rsidR="00E44E39" w:rsidRPr="00B02DF2" w:rsidRDefault="00E44E39" w:rsidP="00402F7E">
            <w:pPr>
              <w:pStyle w:val="aff7"/>
              <w:rPr>
                <w:rFonts w:eastAsia="TimesNew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4.9.1</w:t>
            </w:r>
          </w:p>
        </w:tc>
        <w:tc>
          <w:tcPr>
            <w:tcW w:w="957" w:type="pct"/>
            <w:tcBorders>
              <w:right w:val="single" w:sz="4" w:space="0" w:color="auto"/>
            </w:tcBorders>
            <w:vAlign w:val="center"/>
          </w:tcPr>
          <w:p w:rsidR="00E44E39" w:rsidRPr="00B02DF2" w:rsidRDefault="00E44E39" w:rsidP="00402F7E">
            <w:pPr>
              <w:ind w:firstLine="0"/>
              <w:rPr>
                <w:b/>
                <w:color w:val="000000"/>
                <w:sz w:val="20"/>
                <w:szCs w:val="20"/>
              </w:rPr>
            </w:pPr>
            <w:r w:rsidRPr="00B02DF2">
              <w:rPr>
                <w:b/>
                <w:color w:val="000000"/>
                <w:sz w:val="20"/>
                <w:szCs w:val="20"/>
              </w:rPr>
              <w:t>Объекты дорожного сервиса</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100</w:t>
            </w:r>
          </w:p>
        </w:tc>
        <w:tc>
          <w:tcPr>
            <w:tcW w:w="651" w:type="pct"/>
            <w:vAlign w:val="center"/>
          </w:tcPr>
          <w:p w:rsidR="00E44E39" w:rsidRPr="00B02DF2" w:rsidRDefault="00E44E39" w:rsidP="00402F7E">
            <w:pPr>
              <w:pStyle w:val="aff7"/>
              <w:rPr>
                <w:sz w:val="20"/>
                <w:szCs w:val="20"/>
              </w:rPr>
            </w:pPr>
            <w:r w:rsidRPr="00B02DF2">
              <w:rPr>
                <w:sz w:val="20"/>
                <w:szCs w:val="20"/>
              </w:rPr>
              <w:t>3000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1,5</w:t>
            </w:r>
          </w:p>
        </w:tc>
        <w:tc>
          <w:tcPr>
            <w:tcW w:w="568" w:type="pct"/>
            <w:vAlign w:val="center"/>
          </w:tcPr>
          <w:p w:rsidR="00E44E39" w:rsidRPr="00B02DF2" w:rsidRDefault="00E44E39" w:rsidP="00402F7E">
            <w:pPr>
              <w:pStyle w:val="aff7"/>
              <w:rPr>
                <w:rFonts w:eastAsia="TimesNewRoman"/>
                <w:sz w:val="20"/>
                <w:szCs w:val="20"/>
                <w:lang w:eastAsia="ru-RU"/>
              </w:rPr>
            </w:pPr>
            <w:r w:rsidRPr="00B02DF2">
              <w:rPr>
                <w:rFonts w:eastAsia="Times New Roman"/>
                <w:sz w:val="20"/>
                <w:szCs w:val="20"/>
                <w:lang w:eastAsia="ru-RU"/>
              </w:rPr>
              <w:t>3 этажа/20 м</w:t>
            </w:r>
            <w:r w:rsidR="00492D7A" w:rsidRPr="00B02DF2">
              <w:rPr>
                <w:rFonts w:eastAsia="Times New 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4.9.1.3</w:t>
            </w:r>
          </w:p>
        </w:tc>
        <w:tc>
          <w:tcPr>
            <w:tcW w:w="957" w:type="pct"/>
            <w:tcBorders>
              <w:right w:val="single" w:sz="4" w:space="0" w:color="auto"/>
            </w:tcBorders>
            <w:vAlign w:val="center"/>
          </w:tcPr>
          <w:p w:rsidR="00E44E39" w:rsidRPr="00B02DF2" w:rsidRDefault="00E44E39" w:rsidP="00402F7E">
            <w:pPr>
              <w:ind w:firstLine="0"/>
              <w:rPr>
                <w:b/>
                <w:color w:val="000000"/>
                <w:sz w:val="20"/>
                <w:szCs w:val="20"/>
              </w:rPr>
            </w:pPr>
            <w:r w:rsidRPr="00B02DF2">
              <w:rPr>
                <w:b/>
                <w:color w:val="000000"/>
                <w:sz w:val="20"/>
                <w:szCs w:val="20"/>
              </w:rPr>
              <w:t>Автомобильные мойки</w:t>
            </w:r>
            <w:r w:rsidR="00BB3D88" w:rsidRPr="00B02DF2">
              <w:rPr>
                <w:b/>
                <w:color w:val="000000"/>
                <w:sz w:val="20"/>
                <w:szCs w:val="20"/>
              </w:rPr>
              <w:t>***</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50</w:t>
            </w:r>
          </w:p>
        </w:tc>
        <w:tc>
          <w:tcPr>
            <w:tcW w:w="651" w:type="pct"/>
            <w:vAlign w:val="center"/>
          </w:tcPr>
          <w:p w:rsidR="00E44E39" w:rsidRPr="00B02DF2" w:rsidRDefault="00E44E39" w:rsidP="00402F7E">
            <w:pPr>
              <w:pStyle w:val="aff7"/>
              <w:rPr>
                <w:sz w:val="20"/>
                <w:szCs w:val="20"/>
              </w:rPr>
            </w:pPr>
            <w:r w:rsidRPr="00B02DF2">
              <w:rPr>
                <w:sz w:val="20"/>
                <w:szCs w:val="20"/>
              </w:rPr>
              <w:t>600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vAlign w:val="center"/>
          </w:tcPr>
          <w:p w:rsidR="00E44E39" w:rsidRPr="00B02DF2" w:rsidRDefault="00E44E39" w:rsidP="00402F7E">
            <w:pPr>
              <w:pStyle w:val="aff7"/>
              <w:rPr>
                <w:rFonts w:eastAsia="TimesNewRoman"/>
                <w:sz w:val="20"/>
                <w:szCs w:val="20"/>
                <w:lang w:eastAsia="ru-RU"/>
              </w:rPr>
            </w:pPr>
            <w:r w:rsidRPr="00B02DF2">
              <w:rPr>
                <w:rFonts w:eastAsia="TimesNewRoman"/>
                <w:sz w:val="20"/>
                <w:szCs w:val="20"/>
                <w:lang w:eastAsia="ru-RU"/>
              </w:rPr>
              <w:t>3 этажа/18 м</w:t>
            </w:r>
            <w:r w:rsidR="00492D7A" w:rsidRPr="00B02DF2">
              <w:rPr>
                <w:rFonts w:eastAsia="TimesNew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Align w:val="center"/>
          </w:tcPr>
          <w:p w:rsidR="00E44E39" w:rsidRPr="00B02DF2" w:rsidRDefault="00E44E39" w:rsidP="00F23359">
            <w:pPr>
              <w:pStyle w:val="aff7"/>
              <w:jc w:val="left"/>
              <w:rPr>
                <w:sz w:val="20"/>
                <w:szCs w:val="20"/>
              </w:rPr>
            </w:pPr>
            <w:r w:rsidRPr="00B02DF2">
              <w:rPr>
                <w:sz w:val="20"/>
                <w:szCs w:val="20"/>
              </w:rPr>
              <w:t>4.9.1.4</w:t>
            </w:r>
          </w:p>
        </w:tc>
        <w:tc>
          <w:tcPr>
            <w:tcW w:w="957" w:type="pct"/>
            <w:tcBorders>
              <w:right w:val="single" w:sz="4" w:space="0" w:color="auto"/>
            </w:tcBorders>
            <w:vAlign w:val="center"/>
          </w:tcPr>
          <w:p w:rsidR="00E44E39" w:rsidRPr="00B02DF2" w:rsidRDefault="00E44E39" w:rsidP="00402F7E">
            <w:pPr>
              <w:ind w:firstLine="0"/>
              <w:rPr>
                <w:b/>
                <w:color w:val="000000"/>
                <w:sz w:val="20"/>
                <w:szCs w:val="20"/>
              </w:rPr>
            </w:pPr>
            <w:r w:rsidRPr="00B02DF2">
              <w:rPr>
                <w:b/>
                <w:color w:val="000000"/>
                <w:sz w:val="20"/>
                <w:szCs w:val="20"/>
              </w:rPr>
              <w:t>Ремонт автомобилей</w:t>
            </w:r>
            <w:r w:rsidR="00BB3D88" w:rsidRPr="00B02DF2">
              <w:rPr>
                <w:b/>
                <w:color w:val="000000"/>
                <w:sz w:val="20"/>
                <w:szCs w:val="20"/>
              </w:rPr>
              <w:t>***</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50</w:t>
            </w:r>
          </w:p>
        </w:tc>
        <w:tc>
          <w:tcPr>
            <w:tcW w:w="651" w:type="pct"/>
            <w:vAlign w:val="center"/>
          </w:tcPr>
          <w:p w:rsidR="00E44E39" w:rsidRPr="00B02DF2" w:rsidRDefault="00E44E39" w:rsidP="00402F7E">
            <w:pPr>
              <w:pStyle w:val="aff7"/>
              <w:rPr>
                <w:sz w:val="20"/>
                <w:szCs w:val="20"/>
              </w:rPr>
            </w:pPr>
            <w:r w:rsidRPr="00B02DF2">
              <w:rPr>
                <w:sz w:val="20"/>
                <w:szCs w:val="20"/>
              </w:rPr>
              <w:t>600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3</w:t>
            </w:r>
          </w:p>
        </w:tc>
        <w:tc>
          <w:tcPr>
            <w:tcW w:w="568" w:type="pct"/>
            <w:vAlign w:val="center"/>
          </w:tcPr>
          <w:p w:rsidR="00E44E39" w:rsidRPr="00B02DF2" w:rsidRDefault="00E44E39" w:rsidP="00402F7E">
            <w:pPr>
              <w:pStyle w:val="aff7"/>
              <w:rPr>
                <w:rFonts w:eastAsia="TimesNewRoman"/>
                <w:sz w:val="20"/>
                <w:szCs w:val="20"/>
                <w:lang w:eastAsia="ru-RU"/>
              </w:rPr>
            </w:pPr>
            <w:r w:rsidRPr="00B02DF2">
              <w:rPr>
                <w:rFonts w:eastAsia="TimesNewRoman"/>
                <w:sz w:val="20"/>
                <w:szCs w:val="20"/>
                <w:lang w:eastAsia="ru-RU"/>
              </w:rPr>
              <w:t>3 этажа/18 м</w:t>
            </w:r>
            <w:r w:rsidR="00492D7A" w:rsidRPr="00B02DF2">
              <w:rPr>
                <w:rFonts w:eastAsia="TimesNew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60</w:t>
            </w:r>
          </w:p>
        </w:tc>
      </w:tr>
      <w:tr w:rsidR="00E44E39" w:rsidRPr="00B02DF2" w:rsidTr="00FF4106">
        <w:trPr>
          <w:jc w:val="center"/>
        </w:trPr>
        <w:tc>
          <w:tcPr>
            <w:tcW w:w="256" w:type="pct"/>
            <w:vMerge w:val="restart"/>
            <w:vAlign w:val="center"/>
          </w:tcPr>
          <w:p w:rsidR="00E44E39" w:rsidRPr="00B02DF2" w:rsidRDefault="00E44E39" w:rsidP="00F23359">
            <w:pPr>
              <w:pStyle w:val="aff7"/>
              <w:jc w:val="left"/>
              <w:rPr>
                <w:sz w:val="20"/>
                <w:szCs w:val="20"/>
              </w:rPr>
            </w:pPr>
            <w:r w:rsidRPr="00B02DF2">
              <w:rPr>
                <w:sz w:val="20"/>
                <w:szCs w:val="20"/>
              </w:rPr>
              <w:t>6.8</w:t>
            </w:r>
          </w:p>
        </w:tc>
        <w:tc>
          <w:tcPr>
            <w:tcW w:w="957" w:type="pct"/>
            <w:vMerge w:val="restart"/>
            <w:tcBorders>
              <w:right w:val="single" w:sz="4" w:space="0" w:color="auto"/>
            </w:tcBorders>
            <w:vAlign w:val="center"/>
          </w:tcPr>
          <w:p w:rsidR="00E44E39" w:rsidRPr="00B02DF2" w:rsidRDefault="00E44E39" w:rsidP="00402F7E">
            <w:pPr>
              <w:ind w:firstLine="0"/>
              <w:rPr>
                <w:b/>
                <w:color w:val="000000"/>
                <w:sz w:val="20"/>
                <w:szCs w:val="20"/>
              </w:rPr>
            </w:pPr>
            <w:r w:rsidRPr="00B02DF2">
              <w:rPr>
                <w:b/>
                <w:color w:val="000000"/>
                <w:sz w:val="20"/>
                <w:szCs w:val="20"/>
              </w:rPr>
              <w:t>Связь</w:t>
            </w:r>
          </w:p>
        </w:tc>
        <w:tc>
          <w:tcPr>
            <w:tcW w:w="546" w:type="pct"/>
            <w:tcBorders>
              <w:left w:val="single" w:sz="4" w:space="0" w:color="auto"/>
            </w:tcBorders>
            <w:vAlign w:val="center"/>
          </w:tcPr>
          <w:p w:rsidR="00E44E39" w:rsidRPr="00B02DF2" w:rsidRDefault="00E44E39" w:rsidP="00402F7E">
            <w:pPr>
              <w:pStyle w:val="aff7"/>
              <w:rPr>
                <w:sz w:val="20"/>
                <w:szCs w:val="20"/>
              </w:rPr>
            </w:pPr>
            <w:r w:rsidRPr="00B02DF2">
              <w:rPr>
                <w:sz w:val="20"/>
                <w:szCs w:val="20"/>
              </w:rPr>
              <w:t>30</w:t>
            </w:r>
          </w:p>
        </w:tc>
        <w:tc>
          <w:tcPr>
            <w:tcW w:w="651" w:type="pct"/>
            <w:vAlign w:val="center"/>
          </w:tcPr>
          <w:p w:rsidR="00E44E39" w:rsidRPr="00B02DF2" w:rsidRDefault="00E44E39" w:rsidP="00402F7E">
            <w:pPr>
              <w:pStyle w:val="aff7"/>
              <w:rPr>
                <w:sz w:val="20"/>
                <w:szCs w:val="20"/>
              </w:rPr>
            </w:pPr>
            <w:r w:rsidRPr="00B02DF2">
              <w:rPr>
                <w:sz w:val="20"/>
                <w:szCs w:val="20"/>
              </w:rPr>
              <w:t>1000</w:t>
            </w:r>
          </w:p>
        </w:tc>
        <w:tc>
          <w:tcPr>
            <w:tcW w:w="83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w:t>
            </w:r>
          </w:p>
        </w:tc>
        <w:tc>
          <w:tcPr>
            <w:tcW w:w="603"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1</w:t>
            </w:r>
          </w:p>
        </w:tc>
        <w:tc>
          <w:tcPr>
            <w:tcW w:w="568" w:type="pct"/>
            <w:vAlign w:val="center"/>
          </w:tcPr>
          <w:p w:rsidR="00E44E39" w:rsidRPr="00B02DF2" w:rsidRDefault="00E44E39" w:rsidP="00402F7E">
            <w:pPr>
              <w:pStyle w:val="aff7"/>
              <w:rPr>
                <w:rFonts w:eastAsia="TimesNewRoman"/>
                <w:sz w:val="20"/>
                <w:szCs w:val="20"/>
                <w:lang w:eastAsia="ru-RU"/>
              </w:rPr>
            </w:pPr>
            <w:r w:rsidRPr="00B02DF2">
              <w:rPr>
                <w:rFonts w:eastAsia="TimesNewRoman"/>
                <w:sz w:val="20"/>
                <w:szCs w:val="20"/>
                <w:lang w:eastAsia="ru-RU"/>
              </w:rPr>
              <w:t>1 этаж/40 м</w:t>
            </w:r>
            <w:r w:rsidR="00492D7A" w:rsidRPr="00B02DF2">
              <w:rPr>
                <w:rFonts w:eastAsia="TimesNewRoman"/>
                <w:sz w:val="20"/>
                <w:szCs w:val="20"/>
                <w:lang w:eastAsia="ru-RU"/>
              </w:rPr>
              <w:t>*</w:t>
            </w:r>
          </w:p>
        </w:tc>
        <w:tc>
          <w:tcPr>
            <w:tcW w:w="586" w:type="pct"/>
            <w:vAlign w:val="center"/>
          </w:tcPr>
          <w:p w:rsidR="00E44E39" w:rsidRPr="00B02DF2" w:rsidRDefault="00E44E39" w:rsidP="00402F7E">
            <w:pPr>
              <w:pStyle w:val="aff7"/>
              <w:rPr>
                <w:rFonts w:eastAsia="Times New Roman"/>
                <w:sz w:val="20"/>
                <w:szCs w:val="20"/>
                <w:lang w:eastAsia="ru-RU"/>
              </w:rPr>
            </w:pPr>
            <w:r w:rsidRPr="00B02DF2">
              <w:rPr>
                <w:rFonts w:eastAsia="Times New Roman"/>
                <w:sz w:val="20"/>
                <w:szCs w:val="20"/>
                <w:lang w:eastAsia="ru-RU"/>
              </w:rPr>
              <w:t>80</w:t>
            </w:r>
          </w:p>
        </w:tc>
      </w:tr>
      <w:tr w:rsidR="00E44E39" w:rsidRPr="00B02DF2" w:rsidTr="00FF4106">
        <w:trPr>
          <w:jc w:val="center"/>
        </w:trPr>
        <w:tc>
          <w:tcPr>
            <w:tcW w:w="256" w:type="pct"/>
            <w:vMerge/>
            <w:vAlign w:val="center"/>
          </w:tcPr>
          <w:p w:rsidR="00E44E39" w:rsidRPr="00B02DF2" w:rsidRDefault="00E44E39" w:rsidP="00402F7E">
            <w:pPr>
              <w:pStyle w:val="aff7"/>
              <w:rPr>
                <w:sz w:val="20"/>
                <w:szCs w:val="20"/>
              </w:rPr>
            </w:pPr>
          </w:p>
        </w:tc>
        <w:tc>
          <w:tcPr>
            <w:tcW w:w="957" w:type="pct"/>
            <w:vMerge/>
            <w:tcBorders>
              <w:right w:val="single" w:sz="4" w:space="0" w:color="auto"/>
            </w:tcBorders>
            <w:vAlign w:val="center"/>
          </w:tcPr>
          <w:p w:rsidR="00E44E39" w:rsidRPr="00B02DF2" w:rsidRDefault="00E44E39" w:rsidP="00402F7E">
            <w:pPr>
              <w:ind w:right="1" w:firstLine="0"/>
              <w:rPr>
                <w:b/>
                <w:bCs/>
                <w:color w:val="000000"/>
                <w:sz w:val="20"/>
                <w:szCs w:val="20"/>
                <w:lang w:eastAsia="ru-RU"/>
              </w:rPr>
            </w:pPr>
          </w:p>
        </w:tc>
        <w:tc>
          <w:tcPr>
            <w:tcW w:w="3787" w:type="pct"/>
            <w:gridSpan w:val="6"/>
            <w:tcBorders>
              <w:left w:val="single" w:sz="4" w:space="0" w:color="auto"/>
            </w:tcBorders>
            <w:vAlign w:val="center"/>
          </w:tcPr>
          <w:p w:rsidR="00E44E39" w:rsidRPr="00B02DF2" w:rsidRDefault="00E44E39" w:rsidP="00402F7E">
            <w:pPr>
              <w:pStyle w:val="aff7"/>
              <w:rPr>
                <w:rFonts w:eastAsia="Times New Roman"/>
                <w:sz w:val="20"/>
                <w:szCs w:val="20"/>
                <w:lang w:eastAsia="ru-RU"/>
              </w:rPr>
            </w:pPr>
            <w:r w:rsidRPr="00B02DF2">
              <w:rPr>
                <w:sz w:val="20"/>
                <w:szCs w:val="20"/>
              </w:rPr>
              <w:t>Не подлежит установлению.</w:t>
            </w:r>
          </w:p>
        </w:tc>
      </w:tr>
      <w:tr w:rsidR="00E205C2" w:rsidRPr="00B02DF2" w:rsidTr="00FF4106">
        <w:trPr>
          <w:jc w:val="center"/>
        </w:trPr>
        <w:tc>
          <w:tcPr>
            <w:tcW w:w="5000" w:type="pct"/>
            <w:gridSpan w:val="8"/>
            <w:vAlign w:val="center"/>
          </w:tcPr>
          <w:p w:rsidR="00E205C2" w:rsidRPr="00B02DF2" w:rsidRDefault="00E205C2" w:rsidP="00402F7E">
            <w:pPr>
              <w:pStyle w:val="aff7"/>
              <w:rPr>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E205C2" w:rsidRPr="00B02DF2" w:rsidTr="00FF4106">
        <w:trPr>
          <w:trHeight w:val="141"/>
          <w:jc w:val="center"/>
        </w:trPr>
        <w:tc>
          <w:tcPr>
            <w:tcW w:w="256" w:type="pct"/>
            <w:vMerge w:val="restart"/>
            <w:vAlign w:val="center"/>
          </w:tcPr>
          <w:p w:rsidR="00E205C2" w:rsidRPr="00B02DF2" w:rsidRDefault="00E205C2" w:rsidP="00F23359">
            <w:pPr>
              <w:pStyle w:val="aff7"/>
              <w:jc w:val="left"/>
              <w:rPr>
                <w:bCs/>
                <w:iCs/>
                <w:sz w:val="20"/>
                <w:szCs w:val="20"/>
              </w:rPr>
            </w:pPr>
            <w:r w:rsidRPr="00B02DF2">
              <w:rPr>
                <w:bCs/>
                <w:iCs/>
                <w:sz w:val="20"/>
                <w:szCs w:val="20"/>
              </w:rPr>
              <w:t>2.7.1</w:t>
            </w:r>
          </w:p>
        </w:tc>
        <w:tc>
          <w:tcPr>
            <w:tcW w:w="957" w:type="pct"/>
            <w:vMerge w:val="restart"/>
            <w:tcBorders>
              <w:right w:val="single" w:sz="4" w:space="0" w:color="auto"/>
            </w:tcBorders>
            <w:vAlign w:val="center"/>
          </w:tcPr>
          <w:p w:rsidR="00E205C2" w:rsidRPr="00B02DF2" w:rsidRDefault="00E205C2" w:rsidP="009B1CDA">
            <w:pPr>
              <w:ind w:right="1" w:firstLine="0"/>
              <w:rPr>
                <w:b/>
                <w:color w:val="000000"/>
                <w:sz w:val="20"/>
                <w:szCs w:val="20"/>
              </w:rPr>
            </w:pPr>
            <w:r w:rsidRPr="00B02DF2">
              <w:rPr>
                <w:b/>
                <w:color w:val="000000"/>
                <w:sz w:val="20"/>
                <w:szCs w:val="20"/>
              </w:rPr>
              <w:t>Хранение автотранспорта</w:t>
            </w:r>
          </w:p>
        </w:tc>
        <w:tc>
          <w:tcPr>
            <w:tcW w:w="3787" w:type="pct"/>
            <w:gridSpan w:val="6"/>
            <w:tcBorders>
              <w:left w:val="single" w:sz="4" w:space="0" w:color="auto"/>
            </w:tcBorders>
            <w:vAlign w:val="center"/>
          </w:tcPr>
          <w:p w:rsidR="00E205C2" w:rsidRPr="00B02DF2" w:rsidRDefault="00E205C2" w:rsidP="00F23359">
            <w:pPr>
              <w:pStyle w:val="aff7"/>
              <w:keepLines w:val="0"/>
              <w:widowControl w:val="0"/>
              <w:rPr>
                <w:sz w:val="20"/>
                <w:szCs w:val="20"/>
              </w:rPr>
            </w:pPr>
            <w:r w:rsidRPr="00B02DF2">
              <w:rPr>
                <w:sz w:val="20"/>
                <w:szCs w:val="20"/>
              </w:rPr>
              <w:t>Не подлежит установлению *</w:t>
            </w:r>
            <w:r w:rsidR="00CF08F0" w:rsidRPr="00B02DF2">
              <w:rPr>
                <w:sz w:val="20"/>
                <w:szCs w:val="20"/>
              </w:rPr>
              <w:t>*</w:t>
            </w:r>
          </w:p>
        </w:tc>
      </w:tr>
      <w:tr w:rsidR="00E205C2" w:rsidRPr="00B02DF2" w:rsidTr="00FF4106">
        <w:trPr>
          <w:trHeight w:val="140"/>
          <w:jc w:val="center"/>
        </w:trPr>
        <w:tc>
          <w:tcPr>
            <w:tcW w:w="256" w:type="pct"/>
            <w:vMerge/>
            <w:vAlign w:val="center"/>
          </w:tcPr>
          <w:p w:rsidR="00E205C2" w:rsidRPr="00B02DF2" w:rsidRDefault="00E205C2" w:rsidP="00F23359">
            <w:pPr>
              <w:pStyle w:val="aff7"/>
              <w:jc w:val="left"/>
              <w:rPr>
                <w:bCs/>
                <w:iCs/>
                <w:sz w:val="20"/>
                <w:szCs w:val="20"/>
              </w:rPr>
            </w:pPr>
          </w:p>
        </w:tc>
        <w:tc>
          <w:tcPr>
            <w:tcW w:w="957" w:type="pct"/>
            <w:vMerge/>
            <w:tcBorders>
              <w:right w:val="single" w:sz="4" w:space="0" w:color="auto"/>
            </w:tcBorders>
            <w:vAlign w:val="center"/>
          </w:tcPr>
          <w:p w:rsidR="00E205C2" w:rsidRPr="00B02DF2" w:rsidRDefault="00E205C2" w:rsidP="009B1CDA">
            <w:pPr>
              <w:ind w:right="1" w:firstLine="0"/>
              <w:rPr>
                <w:b/>
                <w:color w:val="000000"/>
                <w:sz w:val="20"/>
                <w:szCs w:val="20"/>
              </w:rPr>
            </w:pPr>
          </w:p>
        </w:tc>
        <w:tc>
          <w:tcPr>
            <w:tcW w:w="3787" w:type="pct"/>
            <w:gridSpan w:val="6"/>
            <w:tcBorders>
              <w:left w:val="single" w:sz="4" w:space="0" w:color="auto"/>
            </w:tcBorders>
            <w:vAlign w:val="center"/>
          </w:tcPr>
          <w:p w:rsidR="00E205C2" w:rsidRPr="00B02DF2" w:rsidRDefault="00E205C2" w:rsidP="009B1CDA">
            <w:pPr>
              <w:pStyle w:val="aff7"/>
              <w:keepLines w:val="0"/>
              <w:widowControl w:val="0"/>
              <w:jc w:val="both"/>
              <w:rPr>
                <w:sz w:val="20"/>
                <w:szCs w:val="20"/>
              </w:rPr>
            </w:pPr>
            <w:r w:rsidRPr="00B02DF2">
              <w:rPr>
                <w:sz w:val="20"/>
                <w:szCs w:val="20"/>
              </w:rPr>
              <w:t>*</w:t>
            </w:r>
            <w:r w:rsidR="00CF08F0" w:rsidRPr="00B02DF2">
              <w:rPr>
                <w:sz w:val="20"/>
                <w:szCs w:val="20"/>
              </w:rPr>
              <w:t>*</w:t>
            </w:r>
            <w:r w:rsidRPr="00B02DF2">
              <w:rPr>
                <w:sz w:val="20"/>
                <w:szCs w:val="20"/>
              </w:rPr>
              <w:t xml:space="preserve">Устанавливается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  </w:t>
            </w:r>
          </w:p>
        </w:tc>
      </w:tr>
      <w:tr w:rsidR="00E205C2" w:rsidRPr="00B02DF2" w:rsidTr="00FF4106">
        <w:trPr>
          <w:jc w:val="center"/>
        </w:trPr>
        <w:tc>
          <w:tcPr>
            <w:tcW w:w="256" w:type="pct"/>
            <w:vAlign w:val="center"/>
          </w:tcPr>
          <w:p w:rsidR="00E205C2" w:rsidRPr="00B02DF2" w:rsidRDefault="00E205C2" w:rsidP="00F23359">
            <w:pPr>
              <w:pStyle w:val="aff7"/>
              <w:jc w:val="left"/>
              <w:rPr>
                <w:bCs/>
                <w:iCs/>
                <w:sz w:val="20"/>
                <w:szCs w:val="20"/>
              </w:rPr>
            </w:pPr>
            <w:r w:rsidRPr="00B02DF2">
              <w:rPr>
                <w:bCs/>
                <w:iCs/>
                <w:sz w:val="20"/>
                <w:szCs w:val="20"/>
              </w:rPr>
              <w:t>4.9</w:t>
            </w:r>
          </w:p>
        </w:tc>
        <w:tc>
          <w:tcPr>
            <w:tcW w:w="957" w:type="pct"/>
            <w:tcBorders>
              <w:right w:val="single" w:sz="4" w:space="0" w:color="auto"/>
            </w:tcBorders>
            <w:vAlign w:val="center"/>
          </w:tcPr>
          <w:p w:rsidR="00E205C2" w:rsidRPr="00B02DF2" w:rsidRDefault="00E205C2" w:rsidP="009B1CDA">
            <w:pPr>
              <w:ind w:right="1" w:firstLine="0"/>
              <w:rPr>
                <w:b/>
                <w:color w:val="000000"/>
                <w:sz w:val="20"/>
                <w:szCs w:val="20"/>
                <w:lang w:eastAsia="ru-RU"/>
              </w:rPr>
            </w:pPr>
            <w:r w:rsidRPr="00B02DF2">
              <w:rPr>
                <w:b/>
                <w:color w:val="000000"/>
                <w:sz w:val="20"/>
                <w:szCs w:val="20"/>
              </w:rPr>
              <w:t>Служебные гаражи</w:t>
            </w:r>
          </w:p>
        </w:tc>
        <w:tc>
          <w:tcPr>
            <w:tcW w:w="3787" w:type="pct"/>
            <w:gridSpan w:val="6"/>
            <w:tcBorders>
              <w:left w:val="single" w:sz="4" w:space="0" w:color="auto"/>
            </w:tcBorders>
            <w:vAlign w:val="center"/>
          </w:tcPr>
          <w:p w:rsidR="00E205C2" w:rsidRPr="00B02DF2" w:rsidRDefault="00E205C2" w:rsidP="009B1CDA">
            <w:pPr>
              <w:pStyle w:val="aff7"/>
              <w:rPr>
                <w:bCs/>
                <w:iCs/>
                <w:sz w:val="20"/>
                <w:szCs w:val="20"/>
              </w:rPr>
            </w:pPr>
            <w:r w:rsidRPr="00B02DF2">
              <w:rPr>
                <w:sz w:val="20"/>
                <w:szCs w:val="20"/>
              </w:rPr>
              <w:t>Не подлежит установлению</w:t>
            </w:r>
          </w:p>
        </w:tc>
      </w:tr>
      <w:tr w:rsidR="00492D7A" w:rsidRPr="00B02DF2" w:rsidTr="00FF4106">
        <w:trPr>
          <w:jc w:val="center"/>
        </w:trPr>
        <w:tc>
          <w:tcPr>
            <w:tcW w:w="5000" w:type="pct"/>
            <w:gridSpan w:val="8"/>
            <w:vAlign w:val="center"/>
          </w:tcPr>
          <w:p w:rsidR="00492D7A" w:rsidRPr="00B02DF2" w:rsidRDefault="00492D7A" w:rsidP="00492D7A">
            <w:pPr>
              <w:pStyle w:val="aff7"/>
              <w:jc w:val="both"/>
              <w:rPr>
                <w:rFonts w:eastAsia="Times New Roman"/>
                <w:sz w:val="20"/>
                <w:szCs w:val="20"/>
                <w:lang w:eastAsia="ru-RU"/>
              </w:rPr>
            </w:pPr>
            <w:r w:rsidRPr="00B02DF2">
              <w:rPr>
                <w:sz w:val="20"/>
                <w:szCs w:val="20"/>
              </w:rPr>
              <w:t>*</w:t>
            </w:r>
            <w:r w:rsidR="007A4CAE" w:rsidRPr="00B02DF2">
              <w:rPr>
                <w:sz w:val="20"/>
                <w:szCs w:val="20"/>
              </w:rPr>
              <w:t xml:space="preserve"> </w:t>
            </w:r>
            <w:r w:rsidRPr="00B02DF2">
              <w:rPr>
                <w:rFonts w:eastAsia="Times New Roman"/>
                <w:sz w:val="20"/>
                <w:szCs w:val="20"/>
                <w:lang w:eastAsia="ru-RU"/>
              </w:rPr>
              <w:t>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p w:rsidR="00BB3D88" w:rsidRPr="00B02DF2" w:rsidRDefault="00BB3D88" w:rsidP="00492D7A">
            <w:pPr>
              <w:pStyle w:val="aff7"/>
              <w:jc w:val="both"/>
              <w:rPr>
                <w:sz w:val="20"/>
                <w:szCs w:val="20"/>
              </w:rPr>
            </w:pPr>
            <w:r w:rsidRPr="00B02DF2">
              <w:rPr>
                <w:rFonts w:eastAsia="Times New Roman"/>
                <w:sz w:val="20"/>
                <w:szCs w:val="20"/>
                <w:lang w:eastAsia="ru-RU"/>
              </w:rPr>
              <w:t>***</w:t>
            </w:r>
            <w:r w:rsidR="007A4CAE" w:rsidRPr="00B02DF2">
              <w:rPr>
                <w:rFonts w:eastAsia="Times New Roman"/>
                <w:sz w:val="20"/>
                <w:szCs w:val="20"/>
                <w:lang w:eastAsia="ru-RU"/>
              </w:rPr>
              <w:t xml:space="preserve"> </w:t>
            </w:r>
            <w:r w:rsidR="007A4CAE" w:rsidRPr="00B02DF2">
              <w:rPr>
                <w:bCs/>
                <w:sz w:val="20"/>
                <w:szCs w:val="20"/>
              </w:rPr>
              <w:t>При размещении объектов данного вида использования необходимо учитывать санитарно-защитные  зоны от прилегающих  объектов , а также санитарно-защитные зоны указанных  объектов  на иные  объекты. Размещаются только на территориях непосредственно прилегающих к улично-дорожной сети.</w:t>
            </w:r>
          </w:p>
        </w:tc>
      </w:tr>
    </w:tbl>
    <w:p w:rsidR="00C67B82" w:rsidRPr="00B02DF2" w:rsidRDefault="00C67B82" w:rsidP="00E44E39">
      <w:pPr>
        <w:keepLines/>
        <w:ind w:firstLine="0"/>
        <w:rPr>
          <w:b/>
          <w:color w:val="000000"/>
        </w:rPr>
      </w:pPr>
    </w:p>
    <w:p w:rsidR="008259D4" w:rsidRPr="00B02DF2" w:rsidRDefault="008259D4" w:rsidP="008259D4">
      <w:pPr>
        <w:keepLines/>
        <w:ind w:firstLine="0"/>
        <w:rPr>
          <w:b/>
          <w:color w:val="000000"/>
          <w:sz w:val="28"/>
          <w:szCs w:val="28"/>
        </w:rPr>
        <w:sectPr w:rsidR="008259D4" w:rsidRPr="00B02DF2" w:rsidSect="005E474A">
          <w:headerReference w:type="default" r:id="rId16"/>
          <w:footerReference w:type="default" r:id="rId17"/>
          <w:headerReference w:type="first" r:id="rId18"/>
          <w:footerReference w:type="first" r:id="rId19"/>
          <w:pgSz w:w="16840" w:h="11907" w:orient="landscape" w:code="9"/>
          <w:pgMar w:top="238" w:right="425" w:bottom="2269" w:left="425" w:header="992" w:footer="556" w:gutter="0"/>
          <w:cols w:space="708"/>
          <w:titlePg/>
          <w:docGrid w:linePitch="360"/>
        </w:sectPr>
      </w:pPr>
    </w:p>
    <w:p w:rsidR="00FE7402" w:rsidRPr="00B02DF2" w:rsidRDefault="00FE7402" w:rsidP="00451EC7">
      <w:pPr>
        <w:pStyle w:val="2"/>
        <w:spacing w:before="240" w:after="0"/>
        <w:rPr>
          <w:sz w:val="24"/>
          <w:szCs w:val="24"/>
        </w:rPr>
      </w:pPr>
      <w:bookmarkStart w:id="96" w:name="_Toc149037306"/>
      <w:bookmarkStart w:id="97" w:name="_Toc149311088"/>
      <w:r w:rsidRPr="00B02DF2">
        <w:rPr>
          <w:sz w:val="24"/>
          <w:szCs w:val="24"/>
        </w:rPr>
        <w:lastRenderedPageBreak/>
        <w:t xml:space="preserve">Статья </w:t>
      </w:r>
      <w:r w:rsidR="00506932" w:rsidRPr="00B02DF2">
        <w:rPr>
          <w:sz w:val="24"/>
          <w:szCs w:val="24"/>
        </w:rPr>
        <w:t>20</w:t>
      </w:r>
      <w:r w:rsidRPr="00B02DF2">
        <w:rPr>
          <w:sz w:val="24"/>
          <w:szCs w:val="24"/>
        </w:rPr>
        <w:t>. Градостроительный регламент. П-1 «Производственная зона»</w:t>
      </w:r>
      <w:bookmarkEnd w:id="96"/>
      <w:bookmarkEnd w:id="97"/>
    </w:p>
    <w:p w:rsidR="00A12062" w:rsidRPr="00B02DF2" w:rsidRDefault="00A12062" w:rsidP="00451EC7">
      <w:pPr>
        <w:pStyle w:val="aff7"/>
        <w:ind w:right="539"/>
        <w:jc w:val="right"/>
        <w:rPr>
          <w:b/>
        </w:rPr>
      </w:pPr>
      <w:r w:rsidRPr="00B02DF2">
        <w:rPr>
          <w:b/>
        </w:rPr>
        <w:t xml:space="preserve">Таблица </w:t>
      </w:r>
      <w:r w:rsidR="002814BF" w:rsidRPr="00B02DF2">
        <w:rPr>
          <w:b/>
        </w:rPr>
        <w:t>3</w:t>
      </w:r>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922"/>
        <w:gridCol w:w="1704"/>
        <w:gridCol w:w="1909"/>
        <w:gridCol w:w="2417"/>
        <w:gridCol w:w="1846"/>
        <w:gridCol w:w="1701"/>
        <w:gridCol w:w="1764"/>
      </w:tblGrid>
      <w:tr w:rsidR="00F8305A" w:rsidRPr="00B02DF2" w:rsidTr="00451EC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8305A" w:rsidRPr="00B02DF2" w:rsidRDefault="00F8305A" w:rsidP="007E40E0">
            <w:pPr>
              <w:pStyle w:val="aff7"/>
              <w:rPr>
                <w:b/>
              </w:rPr>
            </w:pPr>
            <w:r w:rsidRPr="00B02DF2">
              <w:rPr>
                <w:b/>
              </w:rPr>
              <w:t>П-1 ПРОИЗВОДСТВЕННАЯ ЗОНА</w:t>
            </w:r>
          </w:p>
        </w:tc>
      </w:tr>
      <w:tr w:rsidR="00C67B82"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Код</w:t>
            </w:r>
          </w:p>
        </w:tc>
        <w:tc>
          <w:tcPr>
            <w:tcW w:w="972" w:type="pct"/>
            <w:vMerge w:val="restart"/>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Виды разрешенного использования земельных участков</w:t>
            </w:r>
          </w:p>
        </w:tc>
        <w:tc>
          <w:tcPr>
            <w:tcW w:w="1202" w:type="pct"/>
            <w:gridSpan w:val="2"/>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418" w:type="pct"/>
            <w:gridSpan w:val="2"/>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Предельное количество этажей или</w:t>
            </w:r>
          </w:p>
          <w:p w:rsidR="00C67B82" w:rsidRPr="00B02DF2" w:rsidRDefault="00C67B82" w:rsidP="005E474A">
            <w:pPr>
              <w:keepLines/>
              <w:ind w:firstLine="0"/>
              <w:jc w:val="center"/>
              <w:rPr>
                <w:color w:val="000000"/>
                <w:sz w:val="20"/>
                <w:szCs w:val="20"/>
              </w:rPr>
            </w:pPr>
            <w:r w:rsidRPr="00B02DF2">
              <w:rPr>
                <w:color w:val="000000"/>
                <w:sz w:val="20"/>
                <w:szCs w:val="20"/>
              </w:rPr>
              <w:t>предельная высота, этаж/м</w:t>
            </w:r>
          </w:p>
        </w:tc>
        <w:tc>
          <w:tcPr>
            <w:tcW w:w="587" w:type="pct"/>
            <w:vMerge w:val="restart"/>
            <w:tcBorders>
              <w:top w:val="single" w:sz="4" w:space="0" w:color="000000"/>
              <w:left w:val="single" w:sz="4" w:space="0" w:color="000000"/>
              <w:bottom w:val="single" w:sz="4" w:space="0" w:color="000000"/>
              <w:right w:val="single" w:sz="4" w:space="0" w:color="000000"/>
            </w:tcBorders>
            <w:vAlign w:val="center"/>
          </w:tcPr>
          <w:p w:rsidR="00C67B82" w:rsidRPr="00B02DF2" w:rsidRDefault="00C67B82" w:rsidP="005E474A">
            <w:pPr>
              <w:keepLines/>
              <w:ind w:firstLine="0"/>
              <w:jc w:val="center"/>
              <w:rPr>
                <w:color w:val="000000"/>
                <w:sz w:val="20"/>
                <w:szCs w:val="20"/>
                <w:lang w:eastAsia="ru-RU"/>
              </w:rPr>
            </w:pPr>
            <w:r w:rsidRPr="00B02DF2">
              <w:rPr>
                <w:color w:val="000000"/>
                <w:sz w:val="20"/>
                <w:szCs w:val="20"/>
                <w:lang w:eastAsia="ru-RU"/>
              </w:rPr>
              <w:t>Максимальный процент застройки в границах земельного участка, %</w:t>
            </w:r>
          </w:p>
          <w:p w:rsidR="00C67B82" w:rsidRPr="00B02DF2" w:rsidRDefault="00C67B82" w:rsidP="005E474A">
            <w:pPr>
              <w:keepLines/>
              <w:ind w:firstLine="0"/>
              <w:jc w:val="center"/>
              <w:rPr>
                <w:color w:val="000000"/>
                <w:sz w:val="20"/>
                <w:szCs w:val="20"/>
              </w:rPr>
            </w:pPr>
          </w:p>
        </w:tc>
      </w:tr>
      <w:tr w:rsidR="00C67B82" w:rsidRPr="00B02DF2" w:rsidTr="00451EC7">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c>
          <w:tcPr>
            <w:tcW w:w="972" w:type="pct"/>
            <w:vMerge/>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5E474A">
            <w:pPr>
              <w:keepLines/>
              <w:ind w:firstLine="0"/>
              <w:jc w:val="left"/>
              <w:rPr>
                <w:color w:val="000000"/>
                <w:sz w:val="20"/>
                <w:szCs w:val="20"/>
              </w:rPr>
            </w:pPr>
          </w:p>
        </w:tc>
        <w:tc>
          <w:tcPr>
            <w:tcW w:w="567" w:type="pct"/>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минимальная площадь земельных участков</w:t>
            </w:r>
          </w:p>
        </w:tc>
        <w:tc>
          <w:tcPr>
            <w:tcW w:w="635"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максимальная площадь земельных участков</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размещенных вдоль красных линий, улиц, проездов и дорог</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c>
          <w:tcPr>
            <w:tcW w:w="587" w:type="pct"/>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r>
      <w:tr w:rsidR="00C67B82" w:rsidRPr="00B02DF2" w:rsidTr="00451EC7">
        <w:trPr>
          <w:trHeight w:val="197"/>
          <w:jc w:val="center"/>
        </w:trPr>
        <w:tc>
          <w:tcPr>
            <w:tcW w:w="255"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1</w:t>
            </w:r>
          </w:p>
        </w:tc>
        <w:tc>
          <w:tcPr>
            <w:tcW w:w="972" w:type="pct"/>
            <w:tcBorders>
              <w:top w:val="single" w:sz="4" w:space="0" w:color="000000"/>
              <w:left w:val="single" w:sz="4" w:space="0" w:color="000000"/>
              <w:bottom w:val="single" w:sz="4" w:space="0" w:color="000000"/>
              <w:right w:val="single" w:sz="4" w:space="0" w:color="auto"/>
            </w:tcBorders>
            <w:hideMark/>
          </w:tcPr>
          <w:p w:rsidR="00C67B82" w:rsidRPr="00B02DF2" w:rsidRDefault="00C67B82" w:rsidP="005E474A">
            <w:pPr>
              <w:keepLines/>
              <w:ind w:firstLine="0"/>
              <w:jc w:val="center"/>
              <w:rPr>
                <w:color w:val="000000"/>
                <w:sz w:val="20"/>
                <w:szCs w:val="20"/>
              </w:rPr>
            </w:pPr>
            <w:r w:rsidRPr="00B02DF2">
              <w:rPr>
                <w:color w:val="000000"/>
                <w:sz w:val="20"/>
                <w:szCs w:val="20"/>
              </w:rPr>
              <w:t>2</w:t>
            </w:r>
          </w:p>
        </w:tc>
        <w:tc>
          <w:tcPr>
            <w:tcW w:w="567" w:type="pct"/>
            <w:tcBorders>
              <w:top w:val="single" w:sz="4" w:space="0" w:color="000000"/>
              <w:left w:val="single" w:sz="4" w:space="0" w:color="auto"/>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3</w:t>
            </w:r>
          </w:p>
        </w:tc>
        <w:tc>
          <w:tcPr>
            <w:tcW w:w="635"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4</w:t>
            </w:r>
          </w:p>
        </w:tc>
        <w:tc>
          <w:tcPr>
            <w:tcW w:w="804"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5</w:t>
            </w:r>
          </w:p>
        </w:tc>
        <w:tc>
          <w:tcPr>
            <w:tcW w:w="614"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6</w:t>
            </w:r>
          </w:p>
        </w:tc>
        <w:tc>
          <w:tcPr>
            <w:tcW w:w="566"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7</w:t>
            </w:r>
          </w:p>
        </w:tc>
        <w:tc>
          <w:tcPr>
            <w:tcW w:w="587"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8</w:t>
            </w:r>
          </w:p>
        </w:tc>
      </w:tr>
      <w:tr w:rsidR="00C67B82" w:rsidRPr="00B02DF2" w:rsidTr="00451EC7">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091B3E" w:rsidRPr="00B02DF2" w:rsidTr="00091B3E">
        <w:trPr>
          <w:jc w:val="center"/>
        </w:trPr>
        <w:tc>
          <w:tcPr>
            <w:tcW w:w="255" w:type="pct"/>
            <w:vMerge w:val="restart"/>
            <w:tcBorders>
              <w:top w:val="single" w:sz="4" w:space="0" w:color="000000"/>
              <w:left w:val="single" w:sz="4" w:space="0" w:color="000000"/>
              <w:right w:val="single" w:sz="4" w:space="0" w:color="000000"/>
            </w:tcBorders>
            <w:vAlign w:val="center"/>
            <w:hideMark/>
          </w:tcPr>
          <w:p w:rsidR="00091B3E" w:rsidRPr="00B02DF2" w:rsidRDefault="00091B3E" w:rsidP="00091B3E">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3.1.1</w:t>
            </w:r>
          </w:p>
        </w:tc>
        <w:tc>
          <w:tcPr>
            <w:tcW w:w="972" w:type="pct"/>
            <w:vMerge w:val="restart"/>
            <w:tcBorders>
              <w:top w:val="single" w:sz="4" w:space="0" w:color="000000"/>
              <w:left w:val="single" w:sz="4" w:space="0" w:color="000000"/>
              <w:right w:val="single" w:sz="4" w:space="0" w:color="000000"/>
            </w:tcBorders>
            <w:vAlign w:val="center"/>
            <w:hideMark/>
          </w:tcPr>
          <w:p w:rsidR="00091B3E" w:rsidRPr="00B02DF2" w:rsidRDefault="00091B3E" w:rsidP="00091B3E">
            <w:pPr>
              <w:keepLines/>
              <w:ind w:firstLine="0"/>
              <w:rPr>
                <w:b/>
                <w:color w:val="000000"/>
                <w:sz w:val="20"/>
                <w:szCs w:val="20"/>
              </w:rPr>
            </w:pPr>
            <w:r w:rsidRPr="00B02DF2">
              <w:rPr>
                <w:b/>
                <w:color w:val="000000"/>
                <w:sz w:val="20"/>
                <w:szCs w:val="20"/>
              </w:rPr>
              <w:t>Предоставление коммунальных услуг*</w:t>
            </w:r>
          </w:p>
        </w:tc>
        <w:tc>
          <w:tcPr>
            <w:tcW w:w="567"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0,05</w:t>
            </w:r>
          </w:p>
        </w:tc>
        <w:tc>
          <w:tcPr>
            <w:tcW w:w="635"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5000</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0,5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0,5</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3 этажа/15 м*</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pStyle w:val="aff7"/>
              <w:rPr>
                <w:rFonts w:eastAsia="Times New Roman"/>
                <w:sz w:val="20"/>
                <w:szCs w:val="20"/>
                <w:lang w:eastAsia="ru-RU"/>
              </w:rPr>
            </w:pPr>
            <w:r w:rsidRPr="00B02DF2">
              <w:rPr>
                <w:sz w:val="20"/>
                <w:szCs w:val="20"/>
              </w:rPr>
              <w:t>80</w:t>
            </w:r>
          </w:p>
        </w:tc>
      </w:tr>
      <w:tr w:rsidR="00091B3E" w:rsidRPr="00B02DF2" w:rsidTr="00091B3E">
        <w:trPr>
          <w:jc w:val="center"/>
        </w:trPr>
        <w:tc>
          <w:tcPr>
            <w:tcW w:w="255" w:type="pct"/>
            <w:vMerge/>
            <w:tcBorders>
              <w:left w:val="single" w:sz="4" w:space="0" w:color="000000"/>
              <w:bottom w:val="single" w:sz="4" w:space="0" w:color="000000"/>
              <w:right w:val="single" w:sz="4" w:space="0" w:color="000000"/>
            </w:tcBorders>
            <w:vAlign w:val="center"/>
            <w:hideMark/>
          </w:tcPr>
          <w:p w:rsidR="00091B3E" w:rsidRPr="00B02DF2" w:rsidRDefault="00091B3E" w:rsidP="00091B3E">
            <w:pPr>
              <w:keepLines/>
              <w:ind w:firstLine="0"/>
              <w:jc w:val="center"/>
              <w:rPr>
                <w:rFonts w:eastAsia="Times New Roman"/>
                <w:color w:val="000000"/>
                <w:sz w:val="20"/>
                <w:szCs w:val="20"/>
                <w:lang w:eastAsia="ru-RU"/>
              </w:rPr>
            </w:pPr>
          </w:p>
        </w:tc>
        <w:tc>
          <w:tcPr>
            <w:tcW w:w="972" w:type="pct"/>
            <w:vMerge/>
            <w:tcBorders>
              <w:left w:val="single" w:sz="4" w:space="0" w:color="000000"/>
              <w:bottom w:val="single" w:sz="4" w:space="0" w:color="000000"/>
              <w:right w:val="single" w:sz="4" w:space="0" w:color="000000"/>
            </w:tcBorders>
            <w:vAlign w:val="center"/>
            <w:hideMark/>
          </w:tcPr>
          <w:p w:rsidR="00091B3E" w:rsidRPr="00B02DF2" w:rsidRDefault="00091B3E" w:rsidP="00091B3E">
            <w:pPr>
              <w:keepLines/>
              <w:ind w:firstLine="0"/>
              <w:rPr>
                <w:b/>
                <w:color w:val="000000"/>
                <w:sz w:val="20"/>
                <w:szCs w:val="20"/>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hideMark/>
          </w:tcPr>
          <w:p w:rsidR="00091B3E" w:rsidRPr="00B02DF2" w:rsidRDefault="00091B3E" w:rsidP="00091B3E">
            <w:pPr>
              <w:keepLines/>
              <w:ind w:firstLine="0"/>
              <w:rPr>
                <w:rFonts w:eastAsia="Times New Roman"/>
                <w:color w:val="000000"/>
                <w:sz w:val="20"/>
                <w:szCs w:val="20"/>
                <w:lang w:eastAsia="ru-RU"/>
              </w:rPr>
            </w:pPr>
            <w:r w:rsidRPr="00B02DF2">
              <w:rPr>
                <w:rFonts w:eastAsia="Times New Roman"/>
                <w:color w:val="000000"/>
                <w:sz w:val="20"/>
                <w:szCs w:val="20"/>
                <w:lang w:eastAsia="ru-RU"/>
              </w:rPr>
              <w:t>* Не подлежат установлению для линейных объектов.</w:t>
            </w:r>
          </w:p>
        </w:tc>
      </w:tr>
      <w:tr w:rsidR="00C67B82" w:rsidRPr="00B02DF2" w:rsidTr="00451EC7">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3.1.2</w:t>
            </w:r>
          </w:p>
        </w:tc>
        <w:tc>
          <w:tcPr>
            <w:tcW w:w="972"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rFonts w:eastAsia="Times New Roman"/>
                <w:color w:val="000000"/>
                <w:sz w:val="20"/>
                <w:szCs w:val="20"/>
                <w:lang w:eastAsia="ru-RU"/>
              </w:rPr>
            </w:pPr>
            <w:r w:rsidRPr="00B02DF2">
              <w:rPr>
                <w:b/>
                <w:color w:val="000000"/>
                <w:sz w:val="20"/>
                <w:szCs w:val="20"/>
              </w:rPr>
              <w:t>Административные здания организаций, обеспечивающих предоставление коммунальных услуг</w:t>
            </w:r>
          </w:p>
        </w:tc>
        <w:tc>
          <w:tcPr>
            <w:tcW w:w="567"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200</w:t>
            </w:r>
          </w:p>
        </w:tc>
        <w:tc>
          <w:tcPr>
            <w:tcW w:w="635"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1500</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F08F0"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4 этажа/20 м*</w:t>
            </w:r>
            <w:r w:rsidR="00296474" w:rsidRPr="00B02DF2">
              <w:rPr>
                <w:rFonts w:eastAsia="Times New Roman"/>
                <w:color w:val="000000"/>
                <w:sz w:val="20"/>
                <w:szCs w:val="20"/>
                <w:lang w:eastAsia="ru-RU"/>
              </w:rPr>
              <w:t>*</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911045" w:rsidRPr="00B02DF2" w:rsidTr="00451EC7">
        <w:trPr>
          <w:trHeight w:val="346"/>
          <w:jc w:val="center"/>
        </w:trPr>
        <w:tc>
          <w:tcPr>
            <w:tcW w:w="255" w:type="pct"/>
            <w:vMerge w:val="restart"/>
            <w:tcBorders>
              <w:top w:val="single" w:sz="4" w:space="0" w:color="000000"/>
              <w:left w:val="single" w:sz="4" w:space="0" w:color="000000"/>
              <w:right w:val="single" w:sz="4" w:space="0" w:color="000000"/>
            </w:tcBorders>
            <w:vAlign w:val="center"/>
            <w:hideMark/>
          </w:tcPr>
          <w:p w:rsidR="00911045" w:rsidRPr="00B02DF2" w:rsidRDefault="00911045" w:rsidP="00911045">
            <w:pPr>
              <w:keepLines/>
              <w:ind w:firstLine="0"/>
              <w:jc w:val="center"/>
              <w:rPr>
                <w:color w:val="000000"/>
                <w:sz w:val="20"/>
                <w:szCs w:val="20"/>
              </w:rPr>
            </w:pPr>
            <w:r w:rsidRPr="00B02DF2">
              <w:rPr>
                <w:color w:val="000000"/>
                <w:sz w:val="20"/>
                <w:szCs w:val="20"/>
              </w:rPr>
              <w:t>3.2.3</w:t>
            </w:r>
          </w:p>
        </w:tc>
        <w:tc>
          <w:tcPr>
            <w:tcW w:w="972" w:type="pct"/>
            <w:vMerge w:val="restart"/>
            <w:tcBorders>
              <w:top w:val="single" w:sz="4" w:space="0" w:color="000000"/>
              <w:left w:val="single" w:sz="4" w:space="0" w:color="000000"/>
              <w:right w:val="single" w:sz="4" w:space="0" w:color="000000"/>
            </w:tcBorders>
            <w:vAlign w:val="center"/>
            <w:hideMark/>
          </w:tcPr>
          <w:p w:rsidR="00911045" w:rsidRPr="00B02DF2" w:rsidRDefault="00911045" w:rsidP="00911045">
            <w:pPr>
              <w:keepLines/>
              <w:ind w:firstLine="0"/>
              <w:jc w:val="left"/>
              <w:rPr>
                <w:b/>
                <w:color w:val="000000"/>
                <w:sz w:val="20"/>
                <w:szCs w:val="20"/>
              </w:rPr>
            </w:pPr>
            <w:r w:rsidRPr="00B02DF2">
              <w:rPr>
                <w:b/>
                <w:color w:val="000000"/>
                <w:sz w:val="20"/>
                <w:szCs w:val="20"/>
              </w:rPr>
              <w:t>Оказание услуг связи</w:t>
            </w:r>
          </w:p>
        </w:tc>
        <w:tc>
          <w:tcPr>
            <w:tcW w:w="567" w:type="pct"/>
            <w:tcBorders>
              <w:left w:val="single" w:sz="4" w:space="0" w:color="auto"/>
            </w:tcBorders>
            <w:vAlign w:val="center"/>
            <w:hideMark/>
          </w:tcPr>
          <w:p w:rsidR="00911045" w:rsidRPr="00B02DF2" w:rsidRDefault="00911045" w:rsidP="00911045">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30</w:t>
            </w:r>
          </w:p>
        </w:tc>
        <w:tc>
          <w:tcPr>
            <w:tcW w:w="635" w:type="pct"/>
            <w:vAlign w:val="center"/>
            <w:hideMark/>
          </w:tcPr>
          <w:p w:rsidR="00911045" w:rsidRPr="00B02DF2" w:rsidRDefault="00911045" w:rsidP="00911045">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1500</w:t>
            </w:r>
          </w:p>
        </w:tc>
        <w:tc>
          <w:tcPr>
            <w:tcW w:w="804" w:type="pct"/>
            <w:vAlign w:val="center"/>
            <w:hideMark/>
          </w:tcPr>
          <w:p w:rsidR="00911045" w:rsidRPr="00B02DF2" w:rsidRDefault="00911045" w:rsidP="00911045">
            <w:pPr>
              <w:keepLines/>
              <w:ind w:firstLine="0"/>
              <w:jc w:val="center"/>
              <w:rPr>
                <w:color w:val="000000"/>
                <w:sz w:val="20"/>
                <w:szCs w:val="20"/>
              </w:rPr>
            </w:pPr>
            <w:r w:rsidRPr="00B02DF2">
              <w:rPr>
                <w:rFonts w:eastAsia="Times New Roman"/>
                <w:color w:val="000000"/>
                <w:sz w:val="20"/>
                <w:szCs w:val="20"/>
                <w:lang w:eastAsia="ru-RU"/>
              </w:rPr>
              <w:t>5*</w:t>
            </w:r>
          </w:p>
        </w:tc>
        <w:tc>
          <w:tcPr>
            <w:tcW w:w="614" w:type="pct"/>
            <w:vAlign w:val="center"/>
            <w:hideMark/>
          </w:tcPr>
          <w:p w:rsidR="00911045" w:rsidRPr="00B02DF2" w:rsidRDefault="00911045" w:rsidP="00911045">
            <w:pPr>
              <w:keepLines/>
              <w:ind w:firstLine="0"/>
              <w:jc w:val="center"/>
              <w:rPr>
                <w:color w:val="000000"/>
                <w:sz w:val="20"/>
                <w:szCs w:val="20"/>
              </w:rPr>
            </w:pPr>
            <w:r w:rsidRPr="00B02DF2">
              <w:rPr>
                <w:rFonts w:eastAsia="Times New Roman"/>
                <w:color w:val="000000"/>
                <w:sz w:val="20"/>
                <w:szCs w:val="20"/>
                <w:lang w:eastAsia="ru-RU"/>
              </w:rPr>
              <w:t>3*</w:t>
            </w:r>
          </w:p>
        </w:tc>
        <w:tc>
          <w:tcPr>
            <w:tcW w:w="566" w:type="pct"/>
            <w:vAlign w:val="center"/>
            <w:hideMark/>
          </w:tcPr>
          <w:p w:rsidR="00296474" w:rsidRPr="00B02DF2" w:rsidRDefault="00795B77" w:rsidP="00795B77">
            <w:pPr>
              <w:keepLines/>
              <w:ind w:firstLine="0"/>
              <w:jc w:val="center"/>
              <w:rPr>
                <w:rFonts w:eastAsia="Times New Roman"/>
                <w:color w:val="000000"/>
                <w:sz w:val="20"/>
                <w:szCs w:val="20"/>
                <w:vertAlign w:val="superscript"/>
                <w:lang w:eastAsia="ru-RU"/>
              </w:rPr>
            </w:pPr>
            <w:r w:rsidRPr="00B02DF2">
              <w:rPr>
                <w:rFonts w:eastAsia="Times New Roman"/>
                <w:color w:val="000000"/>
                <w:sz w:val="20"/>
                <w:szCs w:val="20"/>
                <w:lang w:eastAsia="ru-RU"/>
              </w:rPr>
              <w:t>4 этажа/20 м</w:t>
            </w:r>
            <w:r w:rsidRPr="00B02DF2">
              <w:rPr>
                <w:rFonts w:eastAsia="Times New Roman"/>
                <w:color w:val="000000"/>
                <w:sz w:val="20"/>
                <w:szCs w:val="20"/>
                <w:vertAlign w:val="superscript"/>
                <w:lang w:eastAsia="ru-RU"/>
              </w:rPr>
              <w:t>(</w:t>
            </w:r>
            <w:r w:rsidRPr="00B02DF2">
              <w:rPr>
                <w:rFonts w:eastAsia="Times New Roman"/>
                <w:color w:val="000000"/>
                <w:sz w:val="20"/>
                <w:szCs w:val="20"/>
                <w:lang w:eastAsia="ru-RU"/>
              </w:rPr>
              <w:t>*</w:t>
            </w:r>
            <w:r w:rsidRPr="00B02DF2">
              <w:rPr>
                <w:rFonts w:eastAsia="Times New Roman"/>
                <w:color w:val="000000"/>
                <w:sz w:val="20"/>
                <w:szCs w:val="20"/>
                <w:vertAlign w:val="superscript"/>
                <w:lang w:eastAsia="ru-RU"/>
              </w:rPr>
              <w:t>)</w:t>
            </w:r>
            <w:r w:rsidR="00296474" w:rsidRPr="00B02DF2">
              <w:rPr>
                <w:rFonts w:eastAsia="Times New Roman"/>
                <w:color w:val="000000"/>
                <w:sz w:val="20"/>
                <w:szCs w:val="20"/>
                <w:lang w:eastAsia="ru-RU"/>
              </w:rPr>
              <w:t>*</w:t>
            </w:r>
            <w:r w:rsidR="00AC2168" w:rsidRPr="00B02DF2">
              <w:rPr>
                <w:rFonts w:eastAsia="Times New Roman"/>
                <w:color w:val="000000"/>
                <w:sz w:val="20"/>
                <w:szCs w:val="20"/>
                <w:lang w:eastAsia="ru-RU"/>
              </w:rPr>
              <w:t>*</w:t>
            </w:r>
          </w:p>
        </w:tc>
        <w:tc>
          <w:tcPr>
            <w:tcW w:w="587" w:type="pct"/>
            <w:vAlign w:val="center"/>
            <w:hideMark/>
          </w:tcPr>
          <w:p w:rsidR="00911045" w:rsidRPr="00B02DF2" w:rsidRDefault="00911045" w:rsidP="00911045">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r w:rsidR="00AC2168" w:rsidRPr="00B02DF2">
              <w:rPr>
                <w:rFonts w:eastAsia="Times New Roman"/>
                <w:color w:val="000000"/>
                <w:sz w:val="20"/>
                <w:szCs w:val="20"/>
                <w:vertAlign w:val="superscript"/>
                <w:lang w:eastAsia="ru-RU"/>
              </w:rPr>
              <w:t>(</w:t>
            </w:r>
            <w:r w:rsidR="00AC2168" w:rsidRPr="00B02DF2">
              <w:rPr>
                <w:rFonts w:eastAsia="Times New Roman"/>
                <w:color w:val="000000"/>
                <w:sz w:val="20"/>
                <w:szCs w:val="20"/>
                <w:lang w:eastAsia="ru-RU"/>
              </w:rPr>
              <w:t>*</w:t>
            </w:r>
            <w:r w:rsidR="00AC2168" w:rsidRPr="00B02DF2">
              <w:rPr>
                <w:rFonts w:eastAsia="Times New Roman"/>
                <w:color w:val="000000"/>
                <w:sz w:val="20"/>
                <w:szCs w:val="20"/>
                <w:vertAlign w:val="superscript"/>
                <w:lang w:eastAsia="ru-RU"/>
              </w:rPr>
              <w:t>)</w:t>
            </w:r>
          </w:p>
        </w:tc>
      </w:tr>
      <w:tr w:rsidR="00911045" w:rsidRPr="00B02DF2" w:rsidTr="00451EC7">
        <w:trPr>
          <w:trHeight w:val="346"/>
          <w:jc w:val="center"/>
        </w:trPr>
        <w:tc>
          <w:tcPr>
            <w:tcW w:w="255" w:type="pct"/>
            <w:vMerge/>
            <w:tcBorders>
              <w:left w:val="single" w:sz="4" w:space="0" w:color="000000"/>
              <w:bottom w:val="single" w:sz="4" w:space="0" w:color="000000"/>
              <w:right w:val="single" w:sz="4" w:space="0" w:color="000000"/>
            </w:tcBorders>
            <w:vAlign w:val="center"/>
          </w:tcPr>
          <w:p w:rsidR="00911045" w:rsidRPr="00B02DF2" w:rsidRDefault="00911045" w:rsidP="00911045">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911045" w:rsidRPr="00B02DF2" w:rsidRDefault="00911045" w:rsidP="00911045">
            <w:pPr>
              <w:keepLines/>
              <w:ind w:firstLine="0"/>
              <w:jc w:val="left"/>
              <w:rPr>
                <w:b/>
                <w:color w:val="000000"/>
                <w:sz w:val="20"/>
                <w:szCs w:val="20"/>
              </w:rPr>
            </w:pPr>
          </w:p>
        </w:tc>
        <w:tc>
          <w:tcPr>
            <w:tcW w:w="3773" w:type="pct"/>
            <w:gridSpan w:val="6"/>
            <w:tcBorders>
              <w:left w:val="single" w:sz="4" w:space="0" w:color="auto"/>
            </w:tcBorders>
            <w:vAlign w:val="center"/>
          </w:tcPr>
          <w:p w:rsidR="00911045" w:rsidRPr="00B02DF2" w:rsidRDefault="00AC2168" w:rsidP="002571D7">
            <w:pPr>
              <w:keepLines/>
              <w:ind w:firstLine="0"/>
              <w:jc w:val="left"/>
              <w:rPr>
                <w:rFonts w:eastAsia="Times New Roman"/>
                <w:color w:val="000000"/>
                <w:sz w:val="20"/>
                <w:szCs w:val="20"/>
                <w:lang w:eastAsia="ru-RU"/>
              </w:rPr>
            </w:pPr>
            <w:r w:rsidRPr="00B02DF2">
              <w:rPr>
                <w:rFonts w:eastAsia="Times New Roman"/>
                <w:color w:val="000000"/>
                <w:sz w:val="20"/>
                <w:szCs w:val="20"/>
                <w:lang w:eastAsia="ru-RU"/>
              </w:rPr>
              <w:t>(*) Н</w:t>
            </w:r>
            <w:r w:rsidR="00911045" w:rsidRPr="00B02DF2">
              <w:rPr>
                <w:rFonts w:eastAsia="Times New Roman"/>
                <w:color w:val="000000"/>
                <w:sz w:val="20"/>
                <w:szCs w:val="20"/>
                <w:lang w:eastAsia="ru-RU"/>
              </w:rPr>
              <w:t>е распространяется на ан</w:t>
            </w:r>
            <w:r w:rsidRPr="00B02DF2">
              <w:rPr>
                <w:rFonts w:eastAsia="Times New Roman"/>
                <w:color w:val="000000"/>
                <w:sz w:val="20"/>
                <w:szCs w:val="20"/>
                <w:lang w:eastAsia="ru-RU"/>
              </w:rPr>
              <w:t>тенно-мачтовые сооружения связи.</w:t>
            </w:r>
          </w:p>
        </w:tc>
      </w:tr>
      <w:tr w:rsidR="00AC2168" w:rsidRPr="00B02DF2" w:rsidTr="00091B3E">
        <w:trPr>
          <w:trHeight w:val="195"/>
          <w:jc w:val="center"/>
        </w:trPr>
        <w:tc>
          <w:tcPr>
            <w:tcW w:w="255" w:type="pct"/>
            <w:vMerge w:val="restart"/>
            <w:tcBorders>
              <w:left w:val="single" w:sz="4" w:space="0" w:color="000000"/>
              <w:right w:val="single" w:sz="4" w:space="0" w:color="000000"/>
            </w:tcBorders>
            <w:vAlign w:val="center"/>
          </w:tcPr>
          <w:p w:rsidR="00AC2168" w:rsidRPr="00B02DF2" w:rsidRDefault="00AC2168" w:rsidP="00AC2168">
            <w:pPr>
              <w:keepLines/>
              <w:ind w:firstLine="0"/>
              <w:jc w:val="center"/>
              <w:rPr>
                <w:color w:val="000000"/>
                <w:sz w:val="20"/>
                <w:szCs w:val="20"/>
              </w:rPr>
            </w:pPr>
            <w:r w:rsidRPr="00B02DF2">
              <w:rPr>
                <w:color w:val="000000"/>
                <w:sz w:val="20"/>
                <w:szCs w:val="20"/>
              </w:rPr>
              <w:t>3.9.2</w:t>
            </w:r>
          </w:p>
        </w:tc>
        <w:tc>
          <w:tcPr>
            <w:tcW w:w="972" w:type="pct"/>
            <w:vMerge w:val="restart"/>
            <w:tcBorders>
              <w:left w:val="single" w:sz="4" w:space="0" w:color="000000"/>
              <w:right w:val="single" w:sz="4" w:space="0" w:color="000000"/>
            </w:tcBorders>
            <w:vAlign w:val="center"/>
          </w:tcPr>
          <w:p w:rsidR="00AC2168" w:rsidRPr="00B02DF2" w:rsidRDefault="00AC2168" w:rsidP="00AC2168">
            <w:pPr>
              <w:keepLines/>
              <w:ind w:firstLine="0"/>
              <w:jc w:val="left"/>
              <w:rPr>
                <w:b/>
                <w:color w:val="000000"/>
                <w:sz w:val="20"/>
                <w:szCs w:val="20"/>
              </w:rPr>
            </w:pPr>
            <w:r w:rsidRPr="00B02DF2">
              <w:rPr>
                <w:b/>
                <w:color w:val="000000"/>
                <w:sz w:val="20"/>
                <w:szCs w:val="20"/>
              </w:rPr>
              <w:t>Проведение научных исследований</w:t>
            </w:r>
            <w:r w:rsidR="00EA3E2F" w:rsidRPr="00B02DF2">
              <w:rPr>
                <w:b/>
                <w:color w:val="000000"/>
                <w:sz w:val="20"/>
                <w:szCs w:val="20"/>
              </w:rPr>
              <w:t>***</w:t>
            </w:r>
          </w:p>
        </w:tc>
        <w:tc>
          <w:tcPr>
            <w:tcW w:w="3773" w:type="pct"/>
            <w:gridSpan w:val="6"/>
            <w:tcBorders>
              <w:left w:val="single" w:sz="4" w:space="0" w:color="auto"/>
            </w:tcBorders>
            <w:vAlign w:val="center"/>
          </w:tcPr>
          <w:p w:rsidR="00AC2168" w:rsidRPr="00B02DF2" w:rsidRDefault="00AC2168" w:rsidP="00AC2168">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AC2168" w:rsidRPr="00B02DF2" w:rsidTr="00451EC7">
        <w:trPr>
          <w:trHeight w:val="346"/>
          <w:jc w:val="center"/>
        </w:trPr>
        <w:tc>
          <w:tcPr>
            <w:tcW w:w="255" w:type="pct"/>
            <w:vMerge/>
            <w:tcBorders>
              <w:left w:val="single" w:sz="4" w:space="0" w:color="000000"/>
              <w:bottom w:val="single" w:sz="4" w:space="0" w:color="000000"/>
              <w:right w:val="single" w:sz="4" w:space="0" w:color="000000"/>
            </w:tcBorders>
            <w:vAlign w:val="center"/>
          </w:tcPr>
          <w:p w:rsidR="00AC2168" w:rsidRPr="00B02DF2" w:rsidRDefault="00AC2168" w:rsidP="00911045">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AC2168" w:rsidRPr="00B02DF2" w:rsidRDefault="00AC2168" w:rsidP="00911045">
            <w:pPr>
              <w:keepLines/>
              <w:ind w:firstLine="0"/>
              <w:jc w:val="left"/>
              <w:rPr>
                <w:b/>
                <w:color w:val="000000"/>
                <w:sz w:val="20"/>
                <w:szCs w:val="20"/>
              </w:rPr>
            </w:pPr>
          </w:p>
        </w:tc>
        <w:tc>
          <w:tcPr>
            <w:tcW w:w="3773" w:type="pct"/>
            <w:gridSpan w:val="6"/>
            <w:tcBorders>
              <w:left w:val="single" w:sz="4" w:space="0" w:color="auto"/>
            </w:tcBorders>
            <w:vAlign w:val="center"/>
          </w:tcPr>
          <w:p w:rsidR="00AC2168" w:rsidRPr="00B02DF2" w:rsidRDefault="00AC2168" w:rsidP="002571D7">
            <w:pPr>
              <w:keepLines/>
              <w:ind w:firstLine="0"/>
              <w:jc w:val="left"/>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AC2168" w:rsidRPr="00B02DF2" w:rsidTr="00091B3E">
        <w:trPr>
          <w:trHeight w:val="177"/>
          <w:jc w:val="center"/>
        </w:trPr>
        <w:tc>
          <w:tcPr>
            <w:tcW w:w="255" w:type="pct"/>
            <w:vMerge w:val="restart"/>
            <w:tcBorders>
              <w:left w:val="single" w:sz="4" w:space="0" w:color="000000"/>
              <w:right w:val="single" w:sz="4" w:space="0" w:color="000000"/>
            </w:tcBorders>
            <w:vAlign w:val="center"/>
          </w:tcPr>
          <w:p w:rsidR="00AC2168" w:rsidRPr="00B02DF2" w:rsidRDefault="00AC2168" w:rsidP="00AC2168">
            <w:pPr>
              <w:keepLines/>
              <w:ind w:firstLine="0"/>
              <w:jc w:val="center"/>
              <w:rPr>
                <w:color w:val="000000"/>
                <w:sz w:val="20"/>
                <w:szCs w:val="20"/>
              </w:rPr>
            </w:pPr>
            <w:r w:rsidRPr="00B02DF2">
              <w:rPr>
                <w:color w:val="000000"/>
                <w:sz w:val="20"/>
                <w:szCs w:val="20"/>
              </w:rPr>
              <w:t>3.9.3</w:t>
            </w:r>
          </w:p>
        </w:tc>
        <w:tc>
          <w:tcPr>
            <w:tcW w:w="972" w:type="pct"/>
            <w:vMerge w:val="restart"/>
            <w:tcBorders>
              <w:left w:val="single" w:sz="4" w:space="0" w:color="000000"/>
              <w:right w:val="single" w:sz="4" w:space="0" w:color="000000"/>
            </w:tcBorders>
            <w:vAlign w:val="center"/>
          </w:tcPr>
          <w:p w:rsidR="00AC2168" w:rsidRPr="00B02DF2" w:rsidRDefault="00AC2168" w:rsidP="00AC2168">
            <w:pPr>
              <w:keepLines/>
              <w:ind w:firstLine="0"/>
              <w:jc w:val="left"/>
              <w:rPr>
                <w:b/>
                <w:color w:val="000000"/>
                <w:sz w:val="20"/>
                <w:szCs w:val="20"/>
              </w:rPr>
            </w:pPr>
            <w:r w:rsidRPr="00B02DF2">
              <w:rPr>
                <w:b/>
                <w:color w:val="000000"/>
                <w:sz w:val="20"/>
                <w:szCs w:val="20"/>
              </w:rPr>
              <w:t>Проведение научных испытаний</w:t>
            </w:r>
            <w:r w:rsidR="008B3AB6" w:rsidRPr="00B02DF2">
              <w:rPr>
                <w:b/>
                <w:color w:val="000000"/>
                <w:sz w:val="20"/>
                <w:szCs w:val="20"/>
              </w:rPr>
              <w:t>***</w:t>
            </w:r>
          </w:p>
        </w:tc>
        <w:tc>
          <w:tcPr>
            <w:tcW w:w="3773" w:type="pct"/>
            <w:gridSpan w:val="6"/>
            <w:tcBorders>
              <w:left w:val="single" w:sz="4" w:space="0" w:color="auto"/>
            </w:tcBorders>
            <w:vAlign w:val="center"/>
          </w:tcPr>
          <w:p w:rsidR="00AC2168" w:rsidRPr="00B02DF2" w:rsidRDefault="00AC2168" w:rsidP="00AC2168">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AC2168" w:rsidRPr="00B02DF2" w:rsidTr="00451EC7">
        <w:trPr>
          <w:trHeight w:val="346"/>
          <w:jc w:val="center"/>
        </w:trPr>
        <w:tc>
          <w:tcPr>
            <w:tcW w:w="255" w:type="pct"/>
            <w:vMerge/>
            <w:tcBorders>
              <w:left w:val="single" w:sz="4" w:space="0" w:color="000000"/>
              <w:bottom w:val="single" w:sz="4" w:space="0" w:color="000000"/>
              <w:right w:val="single" w:sz="4" w:space="0" w:color="000000"/>
            </w:tcBorders>
            <w:vAlign w:val="center"/>
          </w:tcPr>
          <w:p w:rsidR="00AC2168" w:rsidRPr="00B02DF2" w:rsidRDefault="00AC2168" w:rsidP="00911045">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AC2168" w:rsidRPr="00B02DF2" w:rsidRDefault="00AC2168" w:rsidP="00911045">
            <w:pPr>
              <w:keepLines/>
              <w:ind w:firstLine="0"/>
              <w:jc w:val="left"/>
              <w:rPr>
                <w:b/>
                <w:color w:val="000000"/>
                <w:sz w:val="20"/>
                <w:szCs w:val="20"/>
              </w:rPr>
            </w:pPr>
          </w:p>
        </w:tc>
        <w:tc>
          <w:tcPr>
            <w:tcW w:w="3773" w:type="pct"/>
            <w:gridSpan w:val="6"/>
            <w:tcBorders>
              <w:left w:val="single" w:sz="4" w:space="0" w:color="auto"/>
            </w:tcBorders>
            <w:vAlign w:val="center"/>
          </w:tcPr>
          <w:p w:rsidR="00AC2168" w:rsidRPr="00B02DF2" w:rsidRDefault="00AC2168" w:rsidP="002571D7">
            <w:pPr>
              <w:keepLines/>
              <w:ind w:firstLine="0"/>
              <w:jc w:val="left"/>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AC2168" w:rsidRPr="00B02DF2" w:rsidTr="00451EC7">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center"/>
              <w:rPr>
                <w:color w:val="000000"/>
                <w:sz w:val="20"/>
                <w:szCs w:val="20"/>
              </w:rPr>
            </w:pPr>
            <w:r w:rsidRPr="00B02DF2">
              <w:rPr>
                <w:color w:val="000000"/>
                <w:sz w:val="20"/>
                <w:szCs w:val="20"/>
              </w:rPr>
              <w:t>4.1</w:t>
            </w:r>
          </w:p>
        </w:tc>
        <w:tc>
          <w:tcPr>
            <w:tcW w:w="972"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left"/>
              <w:rPr>
                <w:b/>
                <w:color w:val="000000"/>
                <w:sz w:val="20"/>
                <w:szCs w:val="20"/>
              </w:rPr>
            </w:pPr>
            <w:r w:rsidRPr="00B02DF2">
              <w:rPr>
                <w:b/>
                <w:color w:val="000000"/>
                <w:sz w:val="20"/>
                <w:szCs w:val="20"/>
              </w:rPr>
              <w:t>Деловое управление</w:t>
            </w:r>
          </w:p>
        </w:tc>
        <w:tc>
          <w:tcPr>
            <w:tcW w:w="567" w:type="pct"/>
            <w:tcBorders>
              <w:top w:val="single" w:sz="4" w:space="0" w:color="000000"/>
              <w:left w:val="single" w:sz="4" w:space="0" w:color="auto"/>
              <w:bottom w:val="single" w:sz="4" w:space="0" w:color="000000"/>
              <w:right w:val="single" w:sz="4" w:space="0" w:color="000000"/>
            </w:tcBorders>
            <w:vAlign w:val="center"/>
          </w:tcPr>
          <w:p w:rsidR="00AC2168" w:rsidRPr="00B02DF2" w:rsidRDefault="00AC2168" w:rsidP="00A23412">
            <w:pPr>
              <w:keepLines/>
              <w:ind w:firstLine="0"/>
              <w:jc w:val="center"/>
              <w:rPr>
                <w:color w:val="000000"/>
                <w:sz w:val="20"/>
                <w:szCs w:val="20"/>
              </w:rPr>
            </w:pPr>
            <w:r w:rsidRPr="00B02DF2">
              <w:rPr>
                <w:rFonts w:eastAsia="Times New Roman"/>
                <w:color w:val="000000"/>
                <w:sz w:val="20"/>
                <w:szCs w:val="20"/>
                <w:lang w:eastAsia="ru-RU"/>
              </w:rPr>
              <w:t>200</w:t>
            </w:r>
          </w:p>
        </w:tc>
        <w:tc>
          <w:tcPr>
            <w:tcW w:w="635" w:type="pct"/>
            <w:tcBorders>
              <w:top w:val="single" w:sz="4" w:space="0" w:color="000000"/>
              <w:left w:val="single" w:sz="4" w:space="0" w:color="000000"/>
              <w:bottom w:val="single" w:sz="4" w:space="0" w:color="000000"/>
              <w:right w:val="single" w:sz="4" w:space="0" w:color="000000"/>
            </w:tcBorders>
            <w:vAlign w:val="center"/>
          </w:tcPr>
          <w:p w:rsidR="00AC2168" w:rsidRPr="00B02DF2" w:rsidRDefault="00AC2168" w:rsidP="00A23412">
            <w:pPr>
              <w:keepLines/>
              <w:ind w:firstLine="0"/>
              <w:jc w:val="center"/>
              <w:rPr>
                <w:color w:val="000000"/>
                <w:sz w:val="20"/>
                <w:szCs w:val="20"/>
              </w:rPr>
            </w:pPr>
            <w:r w:rsidRPr="00B02DF2">
              <w:rPr>
                <w:color w:val="000000"/>
                <w:sz w:val="20"/>
                <w:szCs w:val="20"/>
              </w:rPr>
              <w:t>1500</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4 этажа/20 м**</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AC2168" w:rsidRPr="00B02DF2" w:rsidRDefault="00AC2168" w:rsidP="00A23412">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F15E8A" w:rsidRPr="00B02DF2" w:rsidTr="00451EC7">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color w:val="000000"/>
                <w:sz w:val="20"/>
                <w:szCs w:val="20"/>
              </w:rPr>
              <w:t>4.4</w:t>
            </w:r>
          </w:p>
        </w:tc>
        <w:tc>
          <w:tcPr>
            <w:tcW w:w="972"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left"/>
              <w:rPr>
                <w:b/>
                <w:color w:val="000000"/>
                <w:sz w:val="20"/>
                <w:szCs w:val="20"/>
              </w:rPr>
            </w:pPr>
            <w:r w:rsidRPr="00B02DF2">
              <w:rPr>
                <w:b/>
                <w:color w:val="000000"/>
                <w:sz w:val="20"/>
                <w:szCs w:val="20"/>
              </w:rPr>
              <w:t>Магазины</w:t>
            </w:r>
          </w:p>
        </w:tc>
        <w:tc>
          <w:tcPr>
            <w:tcW w:w="567" w:type="pct"/>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200</w:t>
            </w:r>
          </w:p>
        </w:tc>
        <w:tc>
          <w:tcPr>
            <w:tcW w:w="635" w:type="pct"/>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663068">
            <w:pPr>
              <w:keepLines/>
              <w:ind w:firstLine="0"/>
              <w:jc w:val="center"/>
              <w:rPr>
                <w:color w:val="000000"/>
                <w:sz w:val="20"/>
                <w:szCs w:val="20"/>
              </w:rPr>
            </w:pPr>
            <w:r w:rsidRPr="00B02DF2">
              <w:rPr>
                <w:color w:val="000000"/>
                <w:sz w:val="20"/>
                <w:szCs w:val="20"/>
              </w:rPr>
              <w:t xml:space="preserve">1600 </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color w:val="000000"/>
                <w:sz w:val="20"/>
                <w:szCs w:val="20"/>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3 этажа/20 м**</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70</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EC69AE">
            <w:pPr>
              <w:keepLines/>
              <w:ind w:firstLine="0"/>
              <w:jc w:val="center"/>
              <w:rPr>
                <w:color w:val="000000"/>
                <w:sz w:val="20"/>
                <w:szCs w:val="20"/>
              </w:rPr>
            </w:pPr>
            <w:r w:rsidRPr="00B02DF2">
              <w:rPr>
                <w:color w:val="000000"/>
                <w:sz w:val="20"/>
                <w:szCs w:val="20"/>
              </w:rPr>
              <w:t>4.9</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EC69AE">
            <w:pPr>
              <w:keepLines/>
              <w:ind w:firstLine="0"/>
              <w:jc w:val="left"/>
              <w:rPr>
                <w:b/>
                <w:color w:val="000000"/>
                <w:sz w:val="20"/>
                <w:szCs w:val="20"/>
              </w:rPr>
            </w:pPr>
            <w:r w:rsidRPr="00B02DF2">
              <w:rPr>
                <w:b/>
                <w:color w:val="000000"/>
                <w:sz w:val="20"/>
                <w:szCs w:val="20"/>
              </w:rPr>
              <w:t>Служебные гаражи</w:t>
            </w:r>
          </w:p>
        </w:tc>
        <w:tc>
          <w:tcPr>
            <w:tcW w:w="3773" w:type="pct"/>
            <w:gridSpan w:val="6"/>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EC69AE">
            <w:pPr>
              <w:keepLines/>
              <w:ind w:firstLine="0"/>
              <w:jc w:val="center"/>
              <w:rPr>
                <w:color w:val="000000"/>
                <w:sz w:val="20"/>
                <w:szCs w:val="20"/>
              </w:rPr>
            </w:pPr>
            <w:r w:rsidRPr="00B02DF2">
              <w:rPr>
                <w:color w:val="000000"/>
                <w:sz w:val="20"/>
                <w:szCs w:val="20"/>
              </w:rPr>
              <w:t>Не подлежат установлению*</w:t>
            </w:r>
          </w:p>
        </w:tc>
      </w:tr>
      <w:tr w:rsidR="00F15E8A" w:rsidRPr="00B02DF2" w:rsidTr="00EC69AE">
        <w:trPr>
          <w:jc w:val="center"/>
        </w:trPr>
        <w:tc>
          <w:tcPr>
            <w:tcW w:w="255" w:type="pct"/>
            <w:vMerge/>
            <w:tcBorders>
              <w:left w:val="single" w:sz="4" w:space="0" w:color="000000"/>
              <w:right w:val="single" w:sz="4" w:space="0" w:color="000000"/>
            </w:tcBorders>
            <w:vAlign w:val="center"/>
            <w:hideMark/>
          </w:tcPr>
          <w:p w:rsidR="00F15E8A" w:rsidRPr="00B02DF2" w:rsidRDefault="00F15E8A" w:rsidP="00FB329A">
            <w:pPr>
              <w:keepLines/>
              <w:ind w:firstLine="0"/>
              <w:jc w:val="center"/>
              <w:rPr>
                <w:color w:val="000000"/>
                <w:sz w:val="20"/>
                <w:szCs w:val="20"/>
              </w:rPr>
            </w:pPr>
          </w:p>
        </w:tc>
        <w:tc>
          <w:tcPr>
            <w:tcW w:w="972" w:type="pct"/>
            <w:vMerge/>
            <w:tcBorders>
              <w:left w:val="single" w:sz="4" w:space="0" w:color="000000"/>
              <w:right w:val="single" w:sz="4" w:space="0" w:color="000000"/>
            </w:tcBorders>
            <w:vAlign w:val="center"/>
            <w:hideMark/>
          </w:tcPr>
          <w:p w:rsidR="00F15E8A" w:rsidRPr="00B02DF2" w:rsidRDefault="00F15E8A" w:rsidP="00FB329A">
            <w:pPr>
              <w:keepLines/>
              <w:ind w:firstLine="0"/>
              <w:jc w:val="left"/>
              <w:rPr>
                <w:b/>
                <w:color w:val="000000"/>
                <w:sz w:val="20"/>
                <w:szCs w:val="20"/>
              </w:rPr>
            </w:pPr>
          </w:p>
        </w:tc>
        <w:tc>
          <w:tcPr>
            <w:tcW w:w="3773" w:type="pct"/>
            <w:gridSpan w:val="6"/>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EC69AE">
            <w:pPr>
              <w:keepLines/>
              <w:ind w:firstLine="0"/>
              <w:rPr>
                <w:color w:val="000000"/>
                <w:sz w:val="20"/>
                <w:szCs w:val="20"/>
              </w:rPr>
            </w:pPr>
            <w:r w:rsidRPr="00B02DF2">
              <w:rPr>
                <w:color w:val="000000"/>
                <w:sz w:val="20"/>
                <w:szCs w:val="20"/>
              </w:rPr>
              <w:t xml:space="preserve">* Требуемая площадь определяется в зависимости от количества автотранспорта и его габаритов и требований технических </w:t>
            </w:r>
            <w:r w:rsidRPr="00B02DF2">
              <w:rPr>
                <w:color w:val="000000"/>
                <w:sz w:val="20"/>
                <w:szCs w:val="20"/>
              </w:rPr>
              <w:lastRenderedPageBreak/>
              <w:t>регламентов.</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FB329A">
            <w:pPr>
              <w:keepLines/>
              <w:ind w:firstLine="0"/>
              <w:jc w:val="center"/>
              <w:rPr>
                <w:color w:val="000000"/>
                <w:sz w:val="20"/>
                <w:szCs w:val="20"/>
              </w:rPr>
            </w:pPr>
            <w:r w:rsidRPr="00B02DF2">
              <w:rPr>
                <w:color w:val="000000"/>
                <w:sz w:val="20"/>
                <w:szCs w:val="20"/>
              </w:rPr>
              <w:lastRenderedPageBreak/>
              <w:t>4.9.1.1</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FB329A">
            <w:pPr>
              <w:keepLines/>
              <w:ind w:firstLine="0"/>
              <w:jc w:val="left"/>
              <w:rPr>
                <w:b/>
                <w:color w:val="000000"/>
                <w:sz w:val="20"/>
                <w:szCs w:val="20"/>
              </w:rPr>
            </w:pPr>
            <w:r w:rsidRPr="00B02DF2">
              <w:rPr>
                <w:b/>
                <w:color w:val="000000"/>
                <w:sz w:val="20"/>
                <w:szCs w:val="20"/>
              </w:rPr>
              <w:t>Заправка транспортных средств</w:t>
            </w:r>
          </w:p>
        </w:tc>
        <w:tc>
          <w:tcPr>
            <w:tcW w:w="3773" w:type="pct"/>
            <w:gridSpan w:val="6"/>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AC2168">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F15E8A"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left"/>
              <w:rPr>
                <w:b/>
                <w:color w:val="000000"/>
                <w:sz w:val="20"/>
                <w:szCs w:val="20"/>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AC2168">
            <w:pPr>
              <w:keepLines/>
              <w:ind w:firstLine="0"/>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FB329A">
            <w:pPr>
              <w:keepLines/>
              <w:ind w:firstLine="0"/>
              <w:jc w:val="center"/>
              <w:rPr>
                <w:color w:val="000000"/>
                <w:sz w:val="20"/>
                <w:szCs w:val="20"/>
              </w:rPr>
            </w:pPr>
            <w:r w:rsidRPr="00B02DF2">
              <w:rPr>
                <w:color w:val="000000"/>
                <w:sz w:val="20"/>
                <w:szCs w:val="20"/>
              </w:rPr>
              <w:t>4.9.1.2</w:t>
            </w:r>
          </w:p>
        </w:tc>
        <w:tc>
          <w:tcPr>
            <w:tcW w:w="972" w:type="pct"/>
            <w:vMerge w:val="restart"/>
            <w:tcBorders>
              <w:top w:val="single" w:sz="4" w:space="0" w:color="000000"/>
              <w:left w:val="single" w:sz="4" w:space="0" w:color="000000"/>
              <w:right w:val="single" w:sz="4" w:space="0" w:color="000000"/>
            </w:tcBorders>
            <w:vAlign w:val="center"/>
          </w:tcPr>
          <w:p w:rsidR="00F15E8A" w:rsidRPr="00B02DF2" w:rsidRDefault="00F15E8A" w:rsidP="00FB329A">
            <w:pPr>
              <w:keepLines/>
              <w:ind w:firstLine="0"/>
              <w:jc w:val="left"/>
              <w:rPr>
                <w:b/>
                <w:color w:val="000000"/>
                <w:sz w:val="20"/>
                <w:szCs w:val="20"/>
              </w:rPr>
            </w:pPr>
            <w:r w:rsidRPr="00B02DF2">
              <w:rPr>
                <w:b/>
                <w:color w:val="000000"/>
                <w:sz w:val="20"/>
                <w:szCs w:val="20"/>
              </w:rPr>
              <w:t>Обеспечение дорожного отдыха</w:t>
            </w:r>
            <w:r w:rsidR="008B3AB6" w:rsidRPr="00B02DF2">
              <w:rPr>
                <w:b/>
                <w:color w:val="000000"/>
                <w:sz w:val="20"/>
                <w:szCs w:val="20"/>
              </w:rPr>
              <w:t>***</w:t>
            </w:r>
          </w:p>
        </w:tc>
        <w:tc>
          <w:tcPr>
            <w:tcW w:w="567" w:type="pct"/>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FB329A">
            <w:pPr>
              <w:keepLines/>
              <w:ind w:firstLine="0"/>
              <w:jc w:val="center"/>
              <w:rPr>
                <w:color w:val="000000"/>
                <w:sz w:val="20"/>
                <w:szCs w:val="20"/>
              </w:rPr>
            </w:pPr>
            <w:r w:rsidRPr="00B02DF2">
              <w:rPr>
                <w:color w:val="000000"/>
                <w:sz w:val="20"/>
                <w:szCs w:val="20"/>
              </w:rPr>
              <w:t>500</w:t>
            </w:r>
          </w:p>
        </w:tc>
        <w:tc>
          <w:tcPr>
            <w:tcW w:w="3206" w:type="pct"/>
            <w:gridSpan w:val="5"/>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AC2168">
            <w:pPr>
              <w:keepLines/>
              <w:ind w:firstLine="0"/>
              <w:jc w:val="center"/>
              <w:rPr>
                <w:color w:val="000000"/>
                <w:sz w:val="20"/>
                <w:szCs w:val="20"/>
              </w:rPr>
            </w:pPr>
            <w:r w:rsidRPr="00B02DF2">
              <w:rPr>
                <w:color w:val="000000"/>
                <w:sz w:val="20"/>
                <w:szCs w:val="20"/>
              </w:rPr>
              <w:t>Не подлежит установлению*</w:t>
            </w:r>
          </w:p>
        </w:tc>
      </w:tr>
      <w:tr w:rsidR="00F15E8A"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left"/>
              <w:rPr>
                <w:b/>
                <w:color w:val="000000"/>
                <w:sz w:val="20"/>
                <w:szCs w:val="20"/>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 Принимаются в процессе проектирования конкретных объектов  с учетом технических регламентов , условий технологических процессов и окружающей застройки.</w:t>
            </w:r>
          </w:p>
          <w:p w:rsidR="00F15E8A" w:rsidRPr="00B02DF2" w:rsidRDefault="00F15E8A" w:rsidP="00FB329A">
            <w:pPr>
              <w:keepLines/>
              <w:ind w:firstLine="0"/>
              <w:rPr>
                <w:rFonts w:eastAsia="Times New Roman"/>
                <w:color w:val="000000"/>
                <w:sz w:val="20"/>
                <w:szCs w:val="20"/>
                <w:lang w:eastAsia="ru-RU"/>
              </w:rPr>
            </w:pPr>
            <w:r w:rsidRPr="00B02DF2">
              <w:rPr>
                <w:color w:val="000000"/>
                <w:sz w:val="20"/>
                <w:szCs w:val="20"/>
              </w:rPr>
              <w:t>Размещаются только на территориях, непосредственно прилегающих к улично-дорожной сети.</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EC69AE">
            <w:pPr>
              <w:keepLines/>
              <w:ind w:firstLine="0"/>
              <w:jc w:val="center"/>
              <w:rPr>
                <w:color w:val="000000"/>
                <w:sz w:val="20"/>
                <w:szCs w:val="20"/>
              </w:rPr>
            </w:pPr>
            <w:r w:rsidRPr="00B02DF2">
              <w:rPr>
                <w:color w:val="000000"/>
                <w:sz w:val="20"/>
                <w:szCs w:val="20"/>
              </w:rPr>
              <w:t>4.9.1.4</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EC69AE">
            <w:pPr>
              <w:keepLines/>
              <w:ind w:firstLine="0"/>
              <w:jc w:val="left"/>
              <w:rPr>
                <w:b/>
                <w:color w:val="000000"/>
                <w:sz w:val="20"/>
                <w:szCs w:val="20"/>
              </w:rPr>
            </w:pPr>
            <w:r w:rsidRPr="00B02DF2">
              <w:rPr>
                <w:b/>
                <w:color w:val="000000"/>
                <w:sz w:val="20"/>
                <w:szCs w:val="20"/>
              </w:rPr>
              <w:t>Ремонт автомобилей</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EC69AE">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left"/>
              <w:rPr>
                <w:b/>
                <w:color w:val="000000"/>
                <w:sz w:val="20"/>
                <w:szCs w:val="20"/>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EC69AE">
            <w:pPr>
              <w:keepLines/>
              <w:ind w:firstLine="0"/>
              <w:jc w:val="center"/>
              <w:rPr>
                <w:color w:val="000000"/>
                <w:sz w:val="20"/>
                <w:szCs w:val="20"/>
              </w:rPr>
            </w:pPr>
            <w:r w:rsidRPr="00B02DF2">
              <w:rPr>
                <w:color w:val="000000"/>
                <w:sz w:val="20"/>
                <w:szCs w:val="20"/>
              </w:rPr>
              <w:t>4.9.1.3</w:t>
            </w:r>
          </w:p>
        </w:tc>
        <w:tc>
          <w:tcPr>
            <w:tcW w:w="972" w:type="pct"/>
            <w:vMerge w:val="restart"/>
            <w:tcBorders>
              <w:top w:val="single" w:sz="4" w:space="0" w:color="000000"/>
              <w:left w:val="single" w:sz="4" w:space="0" w:color="000000"/>
              <w:right w:val="single" w:sz="4" w:space="0" w:color="000000"/>
            </w:tcBorders>
            <w:vAlign w:val="center"/>
          </w:tcPr>
          <w:p w:rsidR="00F15E8A" w:rsidRPr="00B02DF2" w:rsidRDefault="00F15E8A" w:rsidP="00EC69AE">
            <w:pPr>
              <w:keepLines/>
              <w:ind w:firstLine="0"/>
              <w:jc w:val="left"/>
              <w:rPr>
                <w:b/>
                <w:color w:val="000000"/>
                <w:sz w:val="20"/>
                <w:szCs w:val="20"/>
              </w:rPr>
            </w:pPr>
            <w:r w:rsidRPr="00B02DF2">
              <w:rPr>
                <w:b/>
                <w:color w:val="000000"/>
                <w:sz w:val="20"/>
                <w:szCs w:val="20"/>
              </w:rPr>
              <w:t>Автомобильные мойки</w:t>
            </w:r>
          </w:p>
        </w:tc>
        <w:tc>
          <w:tcPr>
            <w:tcW w:w="3773" w:type="pct"/>
            <w:gridSpan w:val="6"/>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EC69AE">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F15E8A"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F15E8A" w:rsidRPr="00B02DF2" w:rsidRDefault="00F15E8A" w:rsidP="00FB329A">
            <w:pPr>
              <w:keepLines/>
              <w:ind w:firstLine="0"/>
              <w:jc w:val="center"/>
              <w:rPr>
                <w:rFonts w:eastAsia="Times New Roman"/>
                <w:color w:val="000000"/>
                <w:sz w:val="20"/>
                <w:szCs w:val="20"/>
                <w:lang w:eastAsia="ru-RU"/>
              </w:rPr>
            </w:pPr>
          </w:p>
        </w:tc>
        <w:tc>
          <w:tcPr>
            <w:tcW w:w="972" w:type="pct"/>
            <w:vMerge/>
            <w:tcBorders>
              <w:left w:val="single" w:sz="4" w:space="0" w:color="000000"/>
              <w:bottom w:val="single" w:sz="4" w:space="0" w:color="000000"/>
              <w:right w:val="single" w:sz="4" w:space="0" w:color="000000"/>
            </w:tcBorders>
            <w:vAlign w:val="center"/>
            <w:hideMark/>
          </w:tcPr>
          <w:p w:rsidR="00F15E8A" w:rsidRPr="00B02DF2" w:rsidRDefault="00F15E8A" w:rsidP="00FB329A">
            <w:pPr>
              <w:keepLines/>
              <w:ind w:firstLine="0"/>
              <w:jc w:val="left"/>
              <w:rPr>
                <w:b/>
                <w:color w:val="000000"/>
                <w:sz w:val="20"/>
                <w:szCs w:val="20"/>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FB329A">
            <w:pPr>
              <w:keepLines/>
              <w:ind w:firstLine="0"/>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4.10</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proofErr w:type="spellStart"/>
            <w:r w:rsidRPr="00B02DF2">
              <w:rPr>
                <w:b/>
                <w:color w:val="000000"/>
                <w:sz w:val="20"/>
                <w:szCs w:val="20"/>
              </w:rPr>
              <w:t>Выставочно</w:t>
            </w:r>
            <w:proofErr w:type="spellEnd"/>
            <w:r w:rsidRPr="00B02DF2">
              <w:rPr>
                <w:b/>
                <w:color w:val="000000"/>
                <w:sz w:val="20"/>
                <w:szCs w:val="20"/>
              </w:rPr>
              <w:t>-ярмарочная деятельность</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EC69AE">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F15E8A"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center"/>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left"/>
              <w:rPr>
                <w:b/>
                <w:color w:val="000000"/>
                <w:sz w:val="20"/>
                <w:szCs w:val="20"/>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75B89">
            <w:pPr>
              <w:keepLines/>
              <w:ind w:firstLine="0"/>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6.0</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Производственная деятельность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center"/>
              <w:rPr>
                <w:rFonts w:eastAsia="Times New Roman"/>
                <w:b/>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6.1</w:t>
            </w:r>
          </w:p>
        </w:tc>
        <w:tc>
          <w:tcPr>
            <w:tcW w:w="972" w:type="pct"/>
            <w:vMerge w:val="restart"/>
            <w:tcBorders>
              <w:top w:val="single" w:sz="4" w:space="0" w:color="000000"/>
              <w:left w:val="single" w:sz="4" w:space="0" w:color="000000"/>
              <w:right w:val="single" w:sz="4" w:space="0" w:color="auto"/>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Недропользование</w:t>
            </w:r>
            <w:r w:rsidR="00D41A83"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auto"/>
            </w:tcBorders>
            <w:vAlign w:val="center"/>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6.3</w:t>
            </w:r>
          </w:p>
        </w:tc>
        <w:tc>
          <w:tcPr>
            <w:tcW w:w="972" w:type="pct"/>
            <w:vMerge w:val="restart"/>
            <w:tcBorders>
              <w:top w:val="single" w:sz="4" w:space="0" w:color="000000"/>
              <w:left w:val="single" w:sz="4" w:space="0" w:color="000000"/>
              <w:right w:val="single" w:sz="4" w:space="0" w:color="auto"/>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Легкая промышленность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auto"/>
            </w:tcBorders>
            <w:vAlign w:val="center"/>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6.4</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Пищевая промышленность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6.5</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Нефтехимическая промышленность</w:t>
            </w:r>
            <w:r w:rsidR="00D41A83"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6.6</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Строительная промышленность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bCs/>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6.7</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Энергетика</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6.8</w:t>
            </w:r>
          </w:p>
        </w:tc>
        <w:tc>
          <w:tcPr>
            <w:tcW w:w="972" w:type="pct"/>
            <w:vMerge w:val="restart"/>
            <w:tcBorders>
              <w:top w:val="single" w:sz="4" w:space="0" w:color="000000"/>
              <w:left w:val="single" w:sz="4" w:space="0" w:color="000000"/>
              <w:right w:val="single" w:sz="4" w:space="0" w:color="auto"/>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Связь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auto"/>
            </w:tcBorders>
            <w:vAlign w:val="center"/>
            <w:hideMark/>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6.9</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Склад</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hideMark/>
          </w:tcPr>
          <w:p w:rsidR="00F15E8A" w:rsidRPr="00B02DF2" w:rsidRDefault="00F15E8A" w:rsidP="005C3916">
            <w:pPr>
              <w:keepLines/>
              <w:ind w:firstLine="0"/>
              <w:jc w:val="center"/>
              <w:rPr>
                <w:color w:val="000000"/>
                <w:sz w:val="20"/>
                <w:szCs w:val="20"/>
              </w:rPr>
            </w:pPr>
            <w:r w:rsidRPr="00B02DF2">
              <w:rPr>
                <w:color w:val="000000"/>
                <w:sz w:val="20"/>
                <w:szCs w:val="20"/>
              </w:rPr>
              <w:t>Не подлежат установлению*</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left"/>
              <w:rPr>
                <w:b/>
                <w:color w:val="000000"/>
                <w:sz w:val="20"/>
                <w:szCs w:val="20"/>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15E8A" w:rsidRPr="00B02DF2" w:rsidTr="00451EC7">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6.9.1</w:t>
            </w:r>
          </w:p>
        </w:tc>
        <w:tc>
          <w:tcPr>
            <w:tcW w:w="972" w:type="pct"/>
            <w:vMerge w:val="restart"/>
            <w:tcBorders>
              <w:top w:val="single" w:sz="4" w:space="0" w:color="000000"/>
              <w:left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Складские площадки</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5C3916">
            <w:pPr>
              <w:keepLines/>
              <w:ind w:firstLine="0"/>
              <w:jc w:val="center"/>
              <w:rPr>
                <w:rFonts w:eastAsia="Times New Roman"/>
                <w:color w:val="000000"/>
                <w:sz w:val="20"/>
                <w:szCs w:val="20"/>
                <w:lang w:eastAsia="ru-RU"/>
              </w:rPr>
            </w:pPr>
            <w:r w:rsidRPr="00B02DF2">
              <w:rPr>
                <w:color w:val="000000"/>
                <w:sz w:val="20"/>
                <w:szCs w:val="20"/>
              </w:rPr>
              <w:t>Не подлежат установлению *</w:t>
            </w:r>
          </w:p>
        </w:tc>
      </w:tr>
      <w:tr w:rsidR="00F15E8A" w:rsidRPr="00B02DF2" w:rsidTr="00451EC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color w:val="000000"/>
                <w:sz w:val="20"/>
                <w:szCs w:val="20"/>
              </w:rPr>
            </w:pPr>
          </w:p>
        </w:tc>
        <w:tc>
          <w:tcPr>
            <w:tcW w:w="972" w:type="pct"/>
            <w:vMerge/>
            <w:tcBorders>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p>
        </w:tc>
        <w:tc>
          <w:tcPr>
            <w:tcW w:w="3773" w:type="pct"/>
            <w:gridSpan w:val="6"/>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663068" w:rsidRPr="00B02DF2" w:rsidTr="00451EC7">
        <w:trPr>
          <w:jc w:val="center"/>
        </w:trPr>
        <w:tc>
          <w:tcPr>
            <w:tcW w:w="255" w:type="pct"/>
            <w:vMerge w:val="restart"/>
            <w:tcBorders>
              <w:top w:val="single" w:sz="4" w:space="0" w:color="000000"/>
              <w:left w:val="single" w:sz="4" w:space="0" w:color="000000"/>
              <w:right w:val="single" w:sz="4" w:space="0" w:color="000000"/>
            </w:tcBorders>
            <w:vAlign w:val="center"/>
          </w:tcPr>
          <w:p w:rsidR="00663068" w:rsidRPr="00B02DF2" w:rsidRDefault="00663068" w:rsidP="00663068">
            <w:pPr>
              <w:keepLines/>
              <w:ind w:firstLine="0"/>
              <w:jc w:val="center"/>
              <w:rPr>
                <w:color w:val="000000"/>
                <w:sz w:val="20"/>
                <w:szCs w:val="20"/>
              </w:rPr>
            </w:pPr>
            <w:r w:rsidRPr="00B02DF2">
              <w:rPr>
                <w:color w:val="000000"/>
                <w:sz w:val="20"/>
                <w:szCs w:val="20"/>
              </w:rPr>
              <w:t>6.12</w:t>
            </w:r>
          </w:p>
        </w:tc>
        <w:tc>
          <w:tcPr>
            <w:tcW w:w="972" w:type="pct"/>
            <w:vMerge w:val="restart"/>
            <w:tcBorders>
              <w:top w:val="single" w:sz="4" w:space="0" w:color="000000"/>
              <w:left w:val="single" w:sz="4" w:space="0" w:color="000000"/>
              <w:right w:val="single" w:sz="4" w:space="0" w:color="auto"/>
            </w:tcBorders>
            <w:vAlign w:val="center"/>
          </w:tcPr>
          <w:p w:rsidR="00663068" w:rsidRPr="00B02DF2" w:rsidRDefault="00663068" w:rsidP="00663068">
            <w:pPr>
              <w:keepLines/>
              <w:ind w:firstLine="0"/>
              <w:jc w:val="left"/>
              <w:rPr>
                <w:b/>
                <w:color w:val="000000"/>
                <w:sz w:val="20"/>
                <w:szCs w:val="20"/>
              </w:rPr>
            </w:pPr>
            <w:r w:rsidRPr="00B02DF2">
              <w:rPr>
                <w:b/>
                <w:color w:val="000000"/>
                <w:sz w:val="20"/>
                <w:szCs w:val="20"/>
              </w:rPr>
              <w:t>Научно-производственная деятельность</w:t>
            </w:r>
            <w:r w:rsidR="008B3AB6" w:rsidRPr="00B02DF2">
              <w:rPr>
                <w:b/>
                <w:color w:val="000000"/>
                <w:sz w:val="20"/>
                <w:szCs w:val="20"/>
              </w:rPr>
              <w:t>***</w:t>
            </w:r>
          </w:p>
        </w:tc>
        <w:tc>
          <w:tcPr>
            <w:tcW w:w="3773" w:type="pct"/>
            <w:gridSpan w:val="6"/>
            <w:tcBorders>
              <w:top w:val="single" w:sz="4" w:space="0" w:color="000000"/>
              <w:left w:val="single" w:sz="4" w:space="0" w:color="auto"/>
              <w:bottom w:val="single" w:sz="4" w:space="0" w:color="auto"/>
              <w:right w:val="single" w:sz="4" w:space="0" w:color="000000"/>
            </w:tcBorders>
            <w:vAlign w:val="center"/>
          </w:tcPr>
          <w:p w:rsidR="00663068" w:rsidRPr="00B02DF2" w:rsidRDefault="00663068" w:rsidP="00663068">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663068" w:rsidRPr="00B02DF2" w:rsidTr="00451EC7">
        <w:trPr>
          <w:jc w:val="center"/>
        </w:trPr>
        <w:tc>
          <w:tcPr>
            <w:tcW w:w="255" w:type="pct"/>
            <w:vMerge/>
            <w:tcBorders>
              <w:left w:val="single" w:sz="4" w:space="0" w:color="000000"/>
              <w:bottom w:val="single" w:sz="4" w:space="0" w:color="000000"/>
              <w:right w:val="single" w:sz="4" w:space="0" w:color="000000"/>
            </w:tcBorders>
            <w:vAlign w:val="center"/>
          </w:tcPr>
          <w:p w:rsidR="00663068" w:rsidRPr="00B02DF2" w:rsidRDefault="00663068" w:rsidP="00675B89">
            <w:pPr>
              <w:keepLines/>
              <w:ind w:firstLine="0"/>
              <w:jc w:val="center"/>
              <w:rPr>
                <w:color w:val="000000"/>
                <w:sz w:val="20"/>
                <w:szCs w:val="20"/>
              </w:rPr>
            </w:pPr>
          </w:p>
        </w:tc>
        <w:tc>
          <w:tcPr>
            <w:tcW w:w="972" w:type="pct"/>
            <w:vMerge/>
            <w:tcBorders>
              <w:left w:val="single" w:sz="4" w:space="0" w:color="000000"/>
              <w:right w:val="single" w:sz="4" w:space="0" w:color="auto"/>
            </w:tcBorders>
            <w:vAlign w:val="center"/>
          </w:tcPr>
          <w:p w:rsidR="00663068" w:rsidRPr="00B02DF2" w:rsidRDefault="00663068" w:rsidP="00675B89">
            <w:pPr>
              <w:keepLines/>
              <w:ind w:firstLine="0"/>
              <w:jc w:val="left"/>
              <w:rPr>
                <w:b/>
                <w:color w:val="000000"/>
                <w:sz w:val="20"/>
                <w:szCs w:val="20"/>
              </w:rPr>
            </w:pPr>
          </w:p>
        </w:tc>
        <w:tc>
          <w:tcPr>
            <w:tcW w:w="3773" w:type="pct"/>
            <w:gridSpan w:val="6"/>
            <w:tcBorders>
              <w:top w:val="single" w:sz="4" w:space="0" w:color="auto"/>
              <w:left w:val="single" w:sz="4" w:space="0" w:color="auto"/>
              <w:bottom w:val="single" w:sz="4" w:space="0" w:color="000000"/>
              <w:right w:val="single" w:sz="4" w:space="0" w:color="000000"/>
            </w:tcBorders>
            <w:vAlign w:val="center"/>
          </w:tcPr>
          <w:p w:rsidR="00663068" w:rsidRPr="00B02DF2" w:rsidRDefault="00663068" w:rsidP="00D41A83">
            <w:pPr>
              <w:keepLines/>
              <w:ind w:firstLine="0"/>
              <w:rPr>
                <w:color w:val="000000"/>
                <w:sz w:val="20"/>
                <w:szCs w:val="20"/>
              </w:rPr>
            </w:pPr>
            <w:r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r w:rsidR="00D41A83" w:rsidRPr="00B02DF2">
              <w:rPr>
                <w:color w:val="000000"/>
                <w:sz w:val="20"/>
                <w:szCs w:val="20"/>
              </w:rPr>
              <w:t>.</w:t>
            </w:r>
          </w:p>
        </w:tc>
      </w:tr>
      <w:tr w:rsidR="00F15E8A" w:rsidRPr="00B02DF2" w:rsidTr="00663068">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12.0.1</w:t>
            </w:r>
          </w:p>
        </w:tc>
        <w:tc>
          <w:tcPr>
            <w:tcW w:w="972"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Улично-дорожная сеть</w:t>
            </w:r>
          </w:p>
        </w:tc>
        <w:tc>
          <w:tcPr>
            <w:tcW w:w="3773" w:type="pct"/>
            <w:gridSpan w:val="6"/>
            <w:vMerge w:val="restart"/>
            <w:tcBorders>
              <w:top w:val="single" w:sz="4" w:space="0" w:color="000000"/>
              <w:left w:val="single" w:sz="4" w:space="0" w:color="auto"/>
              <w:right w:val="single" w:sz="4" w:space="0" w:color="000000"/>
            </w:tcBorders>
            <w:vAlign w:val="center"/>
            <w:hideMark/>
          </w:tcPr>
          <w:p w:rsidR="00F15E8A" w:rsidRPr="00B02DF2" w:rsidRDefault="00F15E8A" w:rsidP="00D41A83">
            <w:pPr>
              <w:keepLines/>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F15E8A" w:rsidRPr="00B02DF2" w:rsidTr="00663068">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12.0.2</w:t>
            </w:r>
          </w:p>
        </w:tc>
        <w:tc>
          <w:tcPr>
            <w:tcW w:w="972" w:type="pct"/>
            <w:tcBorders>
              <w:top w:val="single" w:sz="4" w:space="0" w:color="000000"/>
              <w:left w:val="single" w:sz="4" w:space="0" w:color="000000"/>
              <w:bottom w:val="single" w:sz="4" w:space="0" w:color="000000"/>
              <w:right w:val="single" w:sz="4" w:space="0" w:color="auto"/>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Благоустройство территории</w:t>
            </w:r>
          </w:p>
        </w:tc>
        <w:tc>
          <w:tcPr>
            <w:tcW w:w="3773" w:type="pct"/>
            <w:gridSpan w:val="6"/>
            <w:vMerge/>
            <w:tcBorders>
              <w:left w:val="single" w:sz="4" w:space="0" w:color="auto"/>
              <w:bottom w:val="single" w:sz="4" w:space="0" w:color="000000"/>
              <w:right w:val="single" w:sz="4" w:space="0" w:color="000000"/>
            </w:tcBorders>
            <w:vAlign w:val="center"/>
          </w:tcPr>
          <w:p w:rsidR="00F15E8A" w:rsidRPr="00B02DF2" w:rsidRDefault="00F15E8A" w:rsidP="00675B89">
            <w:pPr>
              <w:keepLines/>
              <w:ind w:firstLine="0"/>
              <w:jc w:val="left"/>
              <w:rPr>
                <w:color w:val="000000"/>
                <w:sz w:val="20"/>
                <w:szCs w:val="20"/>
              </w:rPr>
            </w:pPr>
          </w:p>
        </w:tc>
      </w:tr>
      <w:tr w:rsidR="00F15E8A" w:rsidRPr="00B02DF2" w:rsidTr="00451EC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675B89">
            <w:pPr>
              <w:keepLines/>
              <w:ind w:firstLine="0"/>
              <w:jc w:val="center"/>
              <w:rPr>
                <w:b/>
                <w:color w:val="000000"/>
                <w:sz w:val="20"/>
                <w:szCs w:val="20"/>
              </w:rPr>
            </w:pPr>
            <w:r w:rsidRPr="00B02DF2">
              <w:rPr>
                <w:b/>
                <w:color w:val="000000"/>
                <w:sz w:val="20"/>
                <w:szCs w:val="20"/>
              </w:rPr>
              <w:t>УСЛОВНО РАЗРЕШЕННЫЕ ВИДЫ ИСПОЛЬЗОВАНИЯ ЗЕМЕЛЬНЫХ УЧАСТКОВ И ОБЪЕКТОВ КАПИТАЛЬНОГО СТРОИТЕЛЬСТВА</w:t>
            </w:r>
          </w:p>
        </w:tc>
      </w:tr>
      <w:tr w:rsidR="00F15E8A" w:rsidRPr="00B02DF2" w:rsidTr="00451EC7">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color w:val="000000"/>
                <w:sz w:val="20"/>
                <w:szCs w:val="20"/>
              </w:rPr>
              <w:t>4.6</w:t>
            </w:r>
          </w:p>
        </w:tc>
        <w:tc>
          <w:tcPr>
            <w:tcW w:w="972" w:type="pct"/>
            <w:tcBorders>
              <w:top w:val="single" w:sz="4" w:space="0" w:color="000000"/>
              <w:left w:val="single" w:sz="4" w:space="0" w:color="000000"/>
              <w:bottom w:val="single" w:sz="4" w:space="0" w:color="000000"/>
              <w:right w:val="single" w:sz="4" w:space="0" w:color="auto"/>
            </w:tcBorders>
            <w:vAlign w:val="center"/>
            <w:hideMark/>
          </w:tcPr>
          <w:p w:rsidR="00F15E8A" w:rsidRPr="00B02DF2" w:rsidRDefault="00F15E8A" w:rsidP="00663068">
            <w:pPr>
              <w:keepLines/>
              <w:ind w:firstLine="0"/>
              <w:jc w:val="left"/>
              <w:rPr>
                <w:b/>
                <w:color w:val="000000"/>
                <w:sz w:val="20"/>
                <w:szCs w:val="20"/>
              </w:rPr>
            </w:pPr>
            <w:r w:rsidRPr="00B02DF2">
              <w:rPr>
                <w:b/>
                <w:color w:val="000000"/>
                <w:sz w:val="20"/>
                <w:szCs w:val="20"/>
              </w:rPr>
              <w:t>Общественное питание</w:t>
            </w:r>
          </w:p>
        </w:tc>
        <w:tc>
          <w:tcPr>
            <w:tcW w:w="567" w:type="pct"/>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200</w:t>
            </w:r>
          </w:p>
        </w:tc>
        <w:tc>
          <w:tcPr>
            <w:tcW w:w="635" w:type="pct"/>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63068">
            <w:pPr>
              <w:keepLines/>
              <w:ind w:firstLine="0"/>
              <w:jc w:val="center"/>
              <w:rPr>
                <w:color w:val="000000"/>
                <w:sz w:val="20"/>
                <w:szCs w:val="20"/>
              </w:rPr>
            </w:pPr>
            <w:r w:rsidRPr="00B02DF2">
              <w:rPr>
                <w:color w:val="000000"/>
                <w:sz w:val="20"/>
                <w:szCs w:val="20"/>
              </w:rPr>
              <w:t>1500</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3 этажа/20 м**</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63068">
            <w:pPr>
              <w:keepLines/>
              <w:ind w:firstLine="0"/>
              <w:jc w:val="center"/>
              <w:rPr>
                <w:color w:val="000000"/>
                <w:sz w:val="20"/>
                <w:szCs w:val="20"/>
              </w:rPr>
            </w:pPr>
            <w:r w:rsidRPr="00B02DF2">
              <w:rPr>
                <w:rFonts w:eastAsia="Times New Roman"/>
                <w:color w:val="000000"/>
                <w:sz w:val="20"/>
                <w:szCs w:val="20"/>
                <w:lang w:eastAsia="ru-RU"/>
              </w:rPr>
              <w:t>70</w:t>
            </w:r>
          </w:p>
        </w:tc>
      </w:tr>
      <w:tr w:rsidR="00F15E8A" w:rsidRPr="00B02DF2" w:rsidTr="00451EC7">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color w:val="000000"/>
                <w:sz w:val="20"/>
                <w:szCs w:val="20"/>
              </w:rPr>
            </w:pPr>
            <w:r w:rsidRPr="00B02DF2">
              <w:rPr>
                <w:color w:val="000000"/>
                <w:sz w:val="20"/>
                <w:szCs w:val="20"/>
              </w:rPr>
              <w:t>4.7</w:t>
            </w:r>
          </w:p>
        </w:tc>
        <w:tc>
          <w:tcPr>
            <w:tcW w:w="972" w:type="pct"/>
            <w:tcBorders>
              <w:top w:val="single" w:sz="4" w:space="0" w:color="000000"/>
              <w:left w:val="single" w:sz="4" w:space="0" w:color="000000"/>
              <w:bottom w:val="single" w:sz="4" w:space="0" w:color="000000"/>
              <w:right w:val="single" w:sz="4" w:space="0" w:color="auto"/>
            </w:tcBorders>
            <w:vAlign w:val="center"/>
            <w:hideMark/>
          </w:tcPr>
          <w:p w:rsidR="00F15E8A" w:rsidRPr="00B02DF2" w:rsidRDefault="00F15E8A" w:rsidP="00675B89">
            <w:pPr>
              <w:keepLines/>
              <w:ind w:firstLine="0"/>
              <w:jc w:val="left"/>
              <w:rPr>
                <w:b/>
                <w:color w:val="000000"/>
                <w:sz w:val="20"/>
                <w:szCs w:val="20"/>
              </w:rPr>
            </w:pPr>
            <w:r w:rsidRPr="00B02DF2">
              <w:rPr>
                <w:b/>
                <w:color w:val="000000"/>
                <w:sz w:val="20"/>
                <w:szCs w:val="20"/>
              </w:rPr>
              <w:t>Гостиничное обслуживание</w:t>
            </w:r>
          </w:p>
        </w:tc>
        <w:tc>
          <w:tcPr>
            <w:tcW w:w="567" w:type="pct"/>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75B89">
            <w:pPr>
              <w:keepLines/>
              <w:ind w:firstLine="0"/>
              <w:jc w:val="center"/>
              <w:rPr>
                <w:color w:val="000000"/>
                <w:sz w:val="20"/>
                <w:szCs w:val="20"/>
              </w:rPr>
            </w:pPr>
            <w:r w:rsidRPr="00B02DF2">
              <w:rPr>
                <w:rFonts w:eastAsia="Times New Roman"/>
                <w:color w:val="000000"/>
                <w:sz w:val="20"/>
                <w:szCs w:val="20"/>
                <w:lang w:eastAsia="ru-RU"/>
              </w:rPr>
              <w:t>600</w:t>
            </w:r>
          </w:p>
        </w:tc>
        <w:tc>
          <w:tcPr>
            <w:tcW w:w="635" w:type="pct"/>
            <w:tcBorders>
              <w:top w:val="single" w:sz="4" w:space="0" w:color="000000"/>
              <w:left w:val="single" w:sz="4" w:space="0" w:color="auto"/>
              <w:bottom w:val="single" w:sz="4" w:space="0" w:color="000000"/>
              <w:right w:val="single" w:sz="4" w:space="0" w:color="000000"/>
            </w:tcBorders>
            <w:vAlign w:val="center"/>
          </w:tcPr>
          <w:p w:rsidR="00F15E8A" w:rsidRPr="00B02DF2" w:rsidRDefault="00F15E8A" w:rsidP="00675B89">
            <w:pPr>
              <w:keepLines/>
              <w:ind w:firstLine="0"/>
              <w:jc w:val="center"/>
              <w:rPr>
                <w:color w:val="000000"/>
                <w:sz w:val="20"/>
                <w:szCs w:val="20"/>
              </w:rPr>
            </w:pPr>
            <w:r w:rsidRPr="00B02DF2">
              <w:rPr>
                <w:color w:val="000000"/>
                <w:sz w:val="20"/>
                <w:szCs w:val="20"/>
              </w:rPr>
              <w:t>1500</w:t>
            </w:r>
          </w:p>
        </w:tc>
        <w:tc>
          <w:tcPr>
            <w:tcW w:w="80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4 этажа/20 м**</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675B89">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F15E8A" w:rsidRPr="00B02DF2" w:rsidTr="00766494">
        <w:trPr>
          <w:trHeight w:val="778"/>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9B1CDA">
            <w:pPr>
              <w:ind w:firstLine="0"/>
              <w:jc w:val="center"/>
              <w:rPr>
                <w:color w:val="000000"/>
                <w:sz w:val="20"/>
                <w:szCs w:val="20"/>
              </w:rPr>
            </w:pPr>
            <w:r w:rsidRPr="00B02DF2">
              <w:rPr>
                <w:b/>
                <w:color w:val="000000"/>
                <w:sz w:val="20"/>
                <w:szCs w:val="20"/>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F15E8A" w:rsidRPr="00B02DF2" w:rsidTr="00451EC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F15E8A" w:rsidRPr="00B02DF2" w:rsidRDefault="00F15E8A" w:rsidP="009B1CDA">
            <w:pPr>
              <w:ind w:firstLine="0"/>
              <w:jc w:val="center"/>
              <w:rPr>
                <w:color w:val="000000"/>
                <w:sz w:val="20"/>
                <w:szCs w:val="20"/>
              </w:rPr>
            </w:pPr>
            <w:r w:rsidRPr="00B02DF2">
              <w:rPr>
                <w:color w:val="000000"/>
                <w:sz w:val="20"/>
                <w:szCs w:val="20"/>
              </w:rPr>
              <w:t>Не подлежат установлению</w:t>
            </w:r>
          </w:p>
        </w:tc>
      </w:tr>
      <w:tr w:rsidR="00F15E8A" w:rsidRPr="00B02DF2" w:rsidTr="00451EC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E8A" w:rsidRPr="00B02DF2" w:rsidRDefault="00F15E8A" w:rsidP="00675B89">
            <w:pPr>
              <w:keepLines/>
              <w:ind w:firstLine="0"/>
              <w:rPr>
                <w:rFonts w:eastAsia="Times New Roman"/>
                <w:color w:val="000000"/>
                <w:sz w:val="20"/>
                <w:szCs w:val="20"/>
                <w:lang w:eastAsia="ru-RU"/>
              </w:rPr>
            </w:pPr>
            <w:r w:rsidRPr="00B02DF2">
              <w:rPr>
                <w:color w:val="000000"/>
                <w:sz w:val="20"/>
                <w:szCs w:val="20"/>
              </w:rPr>
              <w:t>**</w:t>
            </w:r>
            <w:r w:rsidRPr="00B02DF2">
              <w:rPr>
                <w:rFonts w:eastAsia="Times New Roman"/>
                <w:color w:val="000000"/>
                <w:sz w:val="20"/>
                <w:szCs w:val="20"/>
                <w:lang w:eastAsia="ru-RU"/>
              </w:rPr>
              <w:t xml:space="preserve"> 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p w:rsidR="005C3916" w:rsidRPr="00B02DF2" w:rsidRDefault="005C3916" w:rsidP="00675B89">
            <w:pPr>
              <w:keepLines/>
              <w:ind w:firstLine="0"/>
              <w:rPr>
                <w:rFonts w:eastAsia="Times New Roman"/>
                <w:b/>
                <w:color w:val="000000"/>
                <w:sz w:val="21"/>
                <w:szCs w:val="21"/>
                <w:lang w:eastAsia="ru-RU"/>
              </w:rPr>
            </w:pPr>
            <w:r w:rsidRPr="00B02DF2">
              <w:rPr>
                <w:rFonts w:eastAsia="Times New Roman"/>
                <w:color w:val="000000"/>
                <w:sz w:val="20"/>
                <w:szCs w:val="20"/>
                <w:lang w:eastAsia="ru-RU"/>
              </w:rPr>
              <w:t>*** При размещении объектов данного вида использовани</w:t>
            </w:r>
            <w:r w:rsidR="00091B3E" w:rsidRPr="00B02DF2">
              <w:rPr>
                <w:rFonts w:eastAsia="Times New Roman"/>
                <w:color w:val="000000"/>
                <w:sz w:val="20"/>
                <w:szCs w:val="20"/>
                <w:lang w:eastAsia="ru-RU"/>
              </w:rPr>
              <w:t>я необходимо учитывать влияние указанных объектов на</w:t>
            </w:r>
            <w:r w:rsidRPr="00B02DF2">
              <w:rPr>
                <w:rFonts w:eastAsia="Times New Roman"/>
                <w:color w:val="000000"/>
                <w:sz w:val="20"/>
                <w:szCs w:val="20"/>
                <w:lang w:eastAsia="ru-RU"/>
              </w:rPr>
              <w:t xml:space="preserve"> иные объекты, в том числе в иных территориальных зонах.</w:t>
            </w:r>
          </w:p>
        </w:tc>
      </w:tr>
    </w:tbl>
    <w:p w:rsidR="008259D4" w:rsidRPr="00B02DF2" w:rsidRDefault="008259D4" w:rsidP="00D77399">
      <w:pPr>
        <w:keepLines/>
        <w:ind w:firstLine="0"/>
        <w:rPr>
          <w:b/>
          <w:color w:val="000000"/>
          <w:sz w:val="20"/>
          <w:szCs w:val="20"/>
        </w:rPr>
        <w:sectPr w:rsidR="008259D4" w:rsidRPr="00B02DF2" w:rsidSect="00091B3E">
          <w:headerReference w:type="default" r:id="rId20"/>
          <w:footerReference w:type="default" r:id="rId21"/>
          <w:headerReference w:type="first" r:id="rId22"/>
          <w:footerReference w:type="first" r:id="rId23"/>
          <w:pgSz w:w="16840" w:h="11907" w:orient="landscape" w:code="9"/>
          <w:pgMar w:top="238" w:right="425" w:bottom="1702" w:left="425" w:header="992" w:footer="556" w:gutter="0"/>
          <w:cols w:space="708"/>
          <w:titlePg/>
          <w:docGrid w:linePitch="360"/>
        </w:sectPr>
      </w:pPr>
    </w:p>
    <w:p w:rsidR="00FE7402" w:rsidRPr="00B02DF2" w:rsidRDefault="00FE7402" w:rsidP="002F0E4D">
      <w:pPr>
        <w:pStyle w:val="2"/>
        <w:spacing w:before="240" w:after="0"/>
        <w:rPr>
          <w:sz w:val="24"/>
          <w:szCs w:val="24"/>
        </w:rPr>
      </w:pPr>
      <w:bookmarkStart w:id="98" w:name="_Toc149037307"/>
      <w:bookmarkStart w:id="99" w:name="_Toc149311089"/>
      <w:r w:rsidRPr="00B02DF2">
        <w:rPr>
          <w:sz w:val="24"/>
          <w:szCs w:val="24"/>
        </w:rPr>
        <w:lastRenderedPageBreak/>
        <w:t xml:space="preserve">Статья </w:t>
      </w:r>
      <w:r w:rsidR="00544F3A" w:rsidRPr="00B02DF2">
        <w:rPr>
          <w:sz w:val="24"/>
          <w:szCs w:val="24"/>
        </w:rPr>
        <w:t>2</w:t>
      </w:r>
      <w:r w:rsidR="00506932" w:rsidRPr="00B02DF2">
        <w:rPr>
          <w:sz w:val="24"/>
          <w:szCs w:val="24"/>
        </w:rPr>
        <w:t>1</w:t>
      </w:r>
      <w:r w:rsidRPr="00B02DF2">
        <w:rPr>
          <w:sz w:val="24"/>
          <w:szCs w:val="24"/>
        </w:rPr>
        <w:t>. Градостроительный регламент. И-1 «Зона инженерной инфраструктуры»</w:t>
      </w:r>
      <w:bookmarkEnd w:id="98"/>
      <w:bookmarkEnd w:id="99"/>
    </w:p>
    <w:p w:rsidR="00A663E4" w:rsidRPr="00B02DF2" w:rsidRDefault="00A663E4" w:rsidP="002F0E4D">
      <w:pPr>
        <w:pStyle w:val="aff7"/>
        <w:ind w:right="539"/>
        <w:jc w:val="right"/>
        <w:rPr>
          <w:b/>
        </w:rPr>
      </w:pPr>
      <w:r w:rsidRPr="00B02DF2">
        <w:rPr>
          <w:b/>
        </w:rPr>
        <w:t xml:space="preserve">Таблица </w:t>
      </w:r>
      <w:r w:rsidR="00544F3A" w:rsidRPr="00B02DF2">
        <w:rPr>
          <w:b/>
        </w:rPr>
        <w:t>4</w:t>
      </w:r>
    </w:p>
    <w:tbl>
      <w:tblPr>
        <w:tblW w:w="466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
        <w:gridCol w:w="3010"/>
        <w:gridCol w:w="1648"/>
        <w:gridCol w:w="1814"/>
        <w:gridCol w:w="51"/>
        <w:gridCol w:w="2356"/>
        <w:gridCol w:w="54"/>
        <w:gridCol w:w="1787"/>
        <w:gridCol w:w="54"/>
        <w:gridCol w:w="1648"/>
        <w:gridCol w:w="54"/>
        <w:gridCol w:w="1751"/>
      </w:tblGrid>
      <w:tr w:rsidR="00A663E4" w:rsidRPr="00B02DF2" w:rsidTr="00A663E4">
        <w:trPr>
          <w:trHeight w:val="415"/>
          <w:jc w:val="center"/>
        </w:trPr>
        <w:tc>
          <w:tcPr>
            <w:tcW w:w="5000" w:type="pct"/>
            <w:gridSpan w:val="12"/>
            <w:tcBorders>
              <w:top w:val="single" w:sz="4" w:space="0" w:color="000000"/>
            </w:tcBorders>
            <w:vAlign w:val="center"/>
          </w:tcPr>
          <w:p w:rsidR="00A663E4" w:rsidRPr="00B02DF2" w:rsidRDefault="00A663E4" w:rsidP="00A663E4">
            <w:pPr>
              <w:keepNext/>
              <w:keepLines/>
              <w:widowControl/>
              <w:ind w:firstLine="0"/>
              <w:jc w:val="center"/>
              <w:rPr>
                <w:b/>
                <w:color w:val="000000"/>
                <w:sz w:val="20"/>
                <w:szCs w:val="20"/>
              </w:rPr>
            </w:pPr>
            <w:r w:rsidRPr="00B02DF2">
              <w:rPr>
                <w:b/>
                <w:color w:val="000000"/>
              </w:rPr>
              <w:br w:type="page"/>
            </w:r>
            <w:r w:rsidRPr="00B02DF2">
              <w:rPr>
                <w:b/>
                <w:color w:val="000000"/>
                <w:szCs w:val="24"/>
              </w:rPr>
              <w:t xml:space="preserve">И-1 – ЗОНА </w:t>
            </w:r>
            <w:r w:rsidR="002F0E4D" w:rsidRPr="00B02DF2">
              <w:rPr>
                <w:b/>
                <w:color w:val="000000"/>
                <w:szCs w:val="24"/>
              </w:rPr>
              <w:t>ИНЖЕНЕРНОЙ</w:t>
            </w:r>
            <w:r w:rsidRPr="00B02DF2">
              <w:rPr>
                <w:b/>
                <w:color w:val="000000"/>
                <w:szCs w:val="24"/>
              </w:rPr>
              <w:t xml:space="preserve"> ИНФРАСТРУКТУРЫ</w:t>
            </w:r>
          </w:p>
        </w:tc>
      </w:tr>
      <w:tr w:rsidR="00A663E4" w:rsidRPr="00B02DF2" w:rsidTr="00281796">
        <w:trPr>
          <w:jc w:val="center"/>
        </w:trPr>
        <w:tc>
          <w:tcPr>
            <w:tcW w:w="295" w:type="pct"/>
            <w:vMerge w:val="restart"/>
            <w:tcBorders>
              <w:top w:val="single" w:sz="4" w:space="0" w:color="000000"/>
            </w:tcBorders>
            <w:vAlign w:val="center"/>
          </w:tcPr>
          <w:p w:rsidR="00A663E4" w:rsidRPr="00B02DF2" w:rsidRDefault="00A663E4" w:rsidP="009E2338">
            <w:pPr>
              <w:pStyle w:val="aff7"/>
              <w:rPr>
                <w:sz w:val="20"/>
                <w:szCs w:val="20"/>
              </w:rPr>
            </w:pPr>
            <w:r w:rsidRPr="00B02DF2">
              <w:rPr>
                <w:sz w:val="20"/>
                <w:szCs w:val="20"/>
              </w:rPr>
              <w:t>Код</w:t>
            </w:r>
          </w:p>
        </w:tc>
        <w:tc>
          <w:tcPr>
            <w:tcW w:w="995" w:type="pct"/>
            <w:vMerge w:val="restart"/>
            <w:tcBorders>
              <w:top w:val="single" w:sz="4" w:space="0" w:color="000000"/>
              <w:right w:val="single" w:sz="4" w:space="0" w:color="auto"/>
            </w:tcBorders>
            <w:vAlign w:val="center"/>
          </w:tcPr>
          <w:p w:rsidR="00A663E4" w:rsidRPr="00B02DF2" w:rsidRDefault="00A663E4" w:rsidP="009E2338">
            <w:pPr>
              <w:pStyle w:val="aff7"/>
              <w:rPr>
                <w:sz w:val="20"/>
                <w:szCs w:val="20"/>
              </w:rPr>
            </w:pPr>
            <w:r w:rsidRPr="00B02DF2">
              <w:rPr>
                <w:sz w:val="20"/>
                <w:szCs w:val="20"/>
              </w:rPr>
              <w:t>Виды разрешенного использования земельных участков</w:t>
            </w:r>
          </w:p>
        </w:tc>
        <w:tc>
          <w:tcPr>
            <w:tcW w:w="1162" w:type="pct"/>
            <w:gridSpan w:val="3"/>
            <w:tcBorders>
              <w:top w:val="single" w:sz="4" w:space="0" w:color="000000"/>
              <w:left w:val="single" w:sz="4" w:space="0" w:color="auto"/>
            </w:tcBorders>
            <w:vAlign w:val="center"/>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406" w:type="pct"/>
            <w:gridSpan w:val="4"/>
            <w:tcBorders>
              <w:top w:val="single" w:sz="4" w:space="0" w:color="000000"/>
            </w:tcBorders>
            <w:vAlign w:val="center"/>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3" w:type="pct"/>
            <w:gridSpan w:val="2"/>
            <w:vMerge w:val="restart"/>
            <w:tcBorders>
              <w:top w:val="single" w:sz="4" w:space="0" w:color="000000"/>
            </w:tcBorders>
            <w:vAlign w:val="center"/>
          </w:tcPr>
          <w:p w:rsidR="00A663E4" w:rsidRPr="00B02DF2" w:rsidRDefault="00A663E4" w:rsidP="009E2338">
            <w:pPr>
              <w:ind w:firstLine="0"/>
              <w:jc w:val="center"/>
              <w:rPr>
                <w:color w:val="000000"/>
                <w:sz w:val="20"/>
                <w:szCs w:val="20"/>
              </w:rPr>
            </w:pPr>
            <w:r w:rsidRPr="00B02DF2">
              <w:rPr>
                <w:color w:val="000000"/>
                <w:sz w:val="20"/>
                <w:szCs w:val="20"/>
              </w:rPr>
              <w:t>Предельное количество этажей или</w:t>
            </w:r>
          </w:p>
          <w:p w:rsidR="00A663E4" w:rsidRPr="00B02DF2" w:rsidRDefault="00A663E4" w:rsidP="009E2338">
            <w:pPr>
              <w:keepNext/>
              <w:keepLines/>
              <w:widowControl/>
              <w:ind w:firstLine="0"/>
              <w:jc w:val="center"/>
              <w:rPr>
                <w:color w:val="000000"/>
                <w:sz w:val="20"/>
                <w:szCs w:val="20"/>
              </w:rPr>
            </w:pPr>
            <w:r w:rsidRPr="00B02DF2">
              <w:rPr>
                <w:color w:val="000000"/>
                <w:sz w:val="20"/>
                <w:szCs w:val="20"/>
              </w:rPr>
              <w:t>предельная высота, этаж/м</w:t>
            </w:r>
          </w:p>
        </w:tc>
        <w:tc>
          <w:tcPr>
            <w:tcW w:w="579" w:type="pct"/>
            <w:vMerge w:val="restart"/>
            <w:tcBorders>
              <w:top w:val="single" w:sz="4" w:space="0" w:color="000000"/>
            </w:tcBorders>
            <w:vAlign w:val="center"/>
          </w:tcPr>
          <w:p w:rsidR="00A663E4" w:rsidRPr="00B02DF2" w:rsidRDefault="00A663E4" w:rsidP="009E2338">
            <w:pPr>
              <w:pStyle w:val="aff7"/>
              <w:rPr>
                <w:sz w:val="20"/>
                <w:szCs w:val="20"/>
                <w:lang w:eastAsia="ru-RU"/>
              </w:rPr>
            </w:pPr>
            <w:r w:rsidRPr="00B02DF2">
              <w:rPr>
                <w:sz w:val="20"/>
                <w:szCs w:val="20"/>
                <w:lang w:eastAsia="ru-RU"/>
              </w:rPr>
              <w:t>Максимальный процент застройки в границах земельного участка, %</w:t>
            </w:r>
          </w:p>
          <w:p w:rsidR="00A663E4" w:rsidRPr="00B02DF2" w:rsidRDefault="00A663E4" w:rsidP="009E2338">
            <w:pPr>
              <w:keepNext/>
              <w:keepLines/>
              <w:widowControl/>
              <w:ind w:firstLine="0"/>
              <w:jc w:val="center"/>
              <w:rPr>
                <w:color w:val="000000"/>
                <w:sz w:val="20"/>
                <w:szCs w:val="20"/>
              </w:rPr>
            </w:pPr>
          </w:p>
        </w:tc>
      </w:tr>
      <w:tr w:rsidR="00A663E4" w:rsidRPr="00B02DF2" w:rsidTr="00281796">
        <w:trPr>
          <w:trHeight w:val="717"/>
          <w:jc w:val="center"/>
        </w:trPr>
        <w:tc>
          <w:tcPr>
            <w:tcW w:w="295" w:type="pct"/>
            <w:vMerge/>
          </w:tcPr>
          <w:p w:rsidR="00A663E4" w:rsidRPr="00B02DF2" w:rsidRDefault="00A663E4" w:rsidP="009E2338">
            <w:pPr>
              <w:keepNext/>
              <w:keepLines/>
              <w:widowControl/>
              <w:ind w:firstLine="0"/>
              <w:jc w:val="center"/>
              <w:rPr>
                <w:color w:val="000000"/>
                <w:sz w:val="20"/>
                <w:szCs w:val="20"/>
              </w:rPr>
            </w:pPr>
          </w:p>
        </w:tc>
        <w:tc>
          <w:tcPr>
            <w:tcW w:w="995" w:type="pct"/>
            <w:vMerge/>
            <w:tcBorders>
              <w:right w:val="single" w:sz="4" w:space="0" w:color="auto"/>
            </w:tcBorders>
          </w:tcPr>
          <w:p w:rsidR="00A663E4" w:rsidRPr="00B02DF2" w:rsidRDefault="00A663E4" w:rsidP="009E2338">
            <w:pPr>
              <w:keepNext/>
              <w:keepLines/>
              <w:widowControl/>
              <w:ind w:firstLine="0"/>
              <w:jc w:val="center"/>
              <w:rPr>
                <w:color w:val="000000"/>
                <w:sz w:val="20"/>
                <w:szCs w:val="20"/>
              </w:rPr>
            </w:pPr>
          </w:p>
        </w:tc>
        <w:tc>
          <w:tcPr>
            <w:tcW w:w="545" w:type="pct"/>
            <w:tcBorders>
              <w:left w:val="single" w:sz="4" w:space="0" w:color="auto"/>
            </w:tcBorders>
            <w:vAlign w:val="center"/>
          </w:tcPr>
          <w:p w:rsidR="00A663E4" w:rsidRPr="00B02DF2" w:rsidRDefault="00A663E4" w:rsidP="009E2338">
            <w:pPr>
              <w:pStyle w:val="aff7"/>
              <w:rPr>
                <w:sz w:val="20"/>
                <w:szCs w:val="20"/>
              </w:rPr>
            </w:pPr>
            <w:r w:rsidRPr="00B02DF2">
              <w:rPr>
                <w:sz w:val="20"/>
                <w:szCs w:val="20"/>
              </w:rPr>
              <w:t>минимальная площадь земельных участков</w:t>
            </w:r>
          </w:p>
        </w:tc>
        <w:tc>
          <w:tcPr>
            <w:tcW w:w="617" w:type="pct"/>
            <w:gridSpan w:val="2"/>
            <w:vAlign w:val="center"/>
          </w:tcPr>
          <w:p w:rsidR="00A663E4" w:rsidRPr="00B02DF2" w:rsidRDefault="00A663E4" w:rsidP="009E2338">
            <w:pPr>
              <w:pStyle w:val="aff7"/>
              <w:rPr>
                <w:sz w:val="20"/>
                <w:szCs w:val="20"/>
              </w:rPr>
            </w:pPr>
            <w:r w:rsidRPr="00B02DF2">
              <w:rPr>
                <w:sz w:val="20"/>
                <w:szCs w:val="20"/>
              </w:rPr>
              <w:t>максимальная площадь земельных участков</w:t>
            </w:r>
          </w:p>
        </w:tc>
        <w:tc>
          <w:tcPr>
            <w:tcW w:w="797" w:type="pct"/>
            <w:gridSpan w:val="2"/>
            <w:vAlign w:val="center"/>
          </w:tcPr>
          <w:p w:rsidR="00A663E4" w:rsidRPr="00B02DF2" w:rsidRDefault="00A663E4" w:rsidP="009E2338">
            <w:pPr>
              <w:pStyle w:val="aff7"/>
              <w:rPr>
                <w:sz w:val="20"/>
                <w:szCs w:val="20"/>
              </w:rPr>
            </w:pPr>
            <w:r w:rsidRPr="00B02DF2">
              <w:rPr>
                <w:sz w:val="20"/>
                <w:szCs w:val="20"/>
              </w:rPr>
              <w:t>размещенных вдоль красных линий, улиц, проездов и дорог</w:t>
            </w:r>
          </w:p>
        </w:tc>
        <w:tc>
          <w:tcPr>
            <w:tcW w:w="609" w:type="pct"/>
            <w:gridSpan w:val="2"/>
            <w:vAlign w:val="center"/>
          </w:tcPr>
          <w:p w:rsidR="00A663E4" w:rsidRPr="00B02DF2" w:rsidRDefault="00A663E4" w:rsidP="009E2338">
            <w:pPr>
              <w:pStyle w:val="aff7"/>
              <w:rPr>
                <w:sz w:val="20"/>
                <w:szCs w:val="20"/>
              </w:rPr>
            </w:pPr>
            <w:r w:rsidRPr="00B02DF2">
              <w:rPr>
                <w:sz w:val="20"/>
                <w:szCs w:val="20"/>
              </w:rPr>
              <w:t>размещенных вдоль других сторон земельного участка</w:t>
            </w:r>
          </w:p>
        </w:tc>
        <w:tc>
          <w:tcPr>
            <w:tcW w:w="563" w:type="pct"/>
            <w:gridSpan w:val="2"/>
            <w:vMerge/>
          </w:tcPr>
          <w:p w:rsidR="00A663E4" w:rsidRPr="00B02DF2" w:rsidRDefault="00A663E4" w:rsidP="009E2338">
            <w:pPr>
              <w:keepNext/>
              <w:keepLines/>
              <w:widowControl/>
              <w:ind w:firstLine="0"/>
              <w:jc w:val="center"/>
              <w:rPr>
                <w:color w:val="000000"/>
                <w:sz w:val="20"/>
                <w:szCs w:val="20"/>
              </w:rPr>
            </w:pPr>
          </w:p>
        </w:tc>
        <w:tc>
          <w:tcPr>
            <w:tcW w:w="579" w:type="pct"/>
            <w:vMerge/>
          </w:tcPr>
          <w:p w:rsidR="00A663E4" w:rsidRPr="00B02DF2" w:rsidRDefault="00A663E4" w:rsidP="009E2338">
            <w:pPr>
              <w:keepNext/>
              <w:keepLines/>
              <w:widowControl/>
              <w:ind w:firstLine="0"/>
              <w:jc w:val="center"/>
              <w:rPr>
                <w:color w:val="000000"/>
                <w:sz w:val="20"/>
                <w:szCs w:val="20"/>
              </w:rPr>
            </w:pPr>
          </w:p>
        </w:tc>
      </w:tr>
      <w:tr w:rsidR="00A663E4" w:rsidRPr="00B02DF2" w:rsidTr="00281796">
        <w:trPr>
          <w:trHeight w:val="283"/>
          <w:jc w:val="center"/>
        </w:trPr>
        <w:tc>
          <w:tcPr>
            <w:tcW w:w="295" w:type="pct"/>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1</w:t>
            </w:r>
          </w:p>
        </w:tc>
        <w:tc>
          <w:tcPr>
            <w:tcW w:w="995" w:type="pct"/>
            <w:tcBorders>
              <w:right w:val="single" w:sz="4" w:space="0" w:color="auto"/>
            </w:tcBorders>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2</w:t>
            </w:r>
          </w:p>
        </w:tc>
        <w:tc>
          <w:tcPr>
            <w:tcW w:w="545" w:type="pct"/>
            <w:tcBorders>
              <w:left w:val="single" w:sz="4" w:space="0" w:color="auto"/>
            </w:tcBorders>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3</w:t>
            </w:r>
          </w:p>
        </w:tc>
        <w:tc>
          <w:tcPr>
            <w:tcW w:w="617" w:type="pct"/>
            <w:gridSpan w:val="2"/>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4</w:t>
            </w:r>
          </w:p>
        </w:tc>
        <w:tc>
          <w:tcPr>
            <w:tcW w:w="797" w:type="pct"/>
            <w:gridSpan w:val="2"/>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5</w:t>
            </w:r>
          </w:p>
        </w:tc>
        <w:tc>
          <w:tcPr>
            <w:tcW w:w="609" w:type="pct"/>
            <w:gridSpan w:val="2"/>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6</w:t>
            </w:r>
          </w:p>
        </w:tc>
        <w:tc>
          <w:tcPr>
            <w:tcW w:w="563" w:type="pct"/>
            <w:gridSpan w:val="2"/>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7</w:t>
            </w:r>
          </w:p>
        </w:tc>
        <w:tc>
          <w:tcPr>
            <w:tcW w:w="579" w:type="pct"/>
          </w:tcPr>
          <w:p w:rsidR="00A663E4" w:rsidRPr="00B02DF2" w:rsidRDefault="00A663E4" w:rsidP="009E2338">
            <w:pPr>
              <w:keepNext/>
              <w:keepLines/>
              <w:widowControl/>
              <w:ind w:firstLine="0"/>
              <w:jc w:val="center"/>
              <w:rPr>
                <w:color w:val="000000"/>
                <w:sz w:val="20"/>
                <w:szCs w:val="20"/>
              </w:rPr>
            </w:pPr>
            <w:r w:rsidRPr="00B02DF2">
              <w:rPr>
                <w:color w:val="000000"/>
                <w:sz w:val="20"/>
                <w:szCs w:val="20"/>
              </w:rPr>
              <w:t>8</w:t>
            </w:r>
          </w:p>
        </w:tc>
      </w:tr>
      <w:tr w:rsidR="00A663E4" w:rsidRPr="00B02DF2" w:rsidTr="009E2338">
        <w:trPr>
          <w:trHeight w:val="567"/>
          <w:jc w:val="center"/>
        </w:trPr>
        <w:tc>
          <w:tcPr>
            <w:tcW w:w="5000" w:type="pct"/>
            <w:gridSpan w:val="12"/>
            <w:vAlign w:val="center"/>
          </w:tcPr>
          <w:p w:rsidR="00A663E4" w:rsidRPr="00B02DF2" w:rsidRDefault="00A663E4" w:rsidP="009E2338">
            <w:pPr>
              <w:keepNext/>
              <w:keepLines/>
              <w:widowControl/>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6C58E3" w:rsidRPr="00B02DF2" w:rsidTr="00001628">
        <w:trPr>
          <w:trHeight w:val="340"/>
          <w:jc w:val="center"/>
        </w:trPr>
        <w:tc>
          <w:tcPr>
            <w:tcW w:w="295" w:type="pct"/>
            <w:vAlign w:val="center"/>
          </w:tcPr>
          <w:p w:rsidR="006C58E3" w:rsidRPr="00B02DF2" w:rsidRDefault="006C58E3" w:rsidP="009E2338">
            <w:pPr>
              <w:pStyle w:val="aff7"/>
              <w:rPr>
                <w:sz w:val="20"/>
                <w:szCs w:val="20"/>
              </w:rPr>
            </w:pPr>
            <w:r w:rsidRPr="00B02DF2">
              <w:rPr>
                <w:sz w:val="20"/>
                <w:szCs w:val="20"/>
              </w:rPr>
              <w:t>3.1.1</w:t>
            </w:r>
          </w:p>
        </w:tc>
        <w:tc>
          <w:tcPr>
            <w:tcW w:w="995" w:type="pct"/>
            <w:vAlign w:val="center"/>
          </w:tcPr>
          <w:p w:rsidR="006C58E3" w:rsidRPr="00B02DF2" w:rsidRDefault="006C58E3" w:rsidP="009E2338">
            <w:pPr>
              <w:pStyle w:val="aff7"/>
              <w:jc w:val="left"/>
              <w:rPr>
                <w:b/>
                <w:sz w:val="20"/>
                <w:szCs w:val="20"/>
              </w:rPr>
            </w:pPr>
            <w:r w:rsidRPr="00B02DF2">
              <w:rPr>
                <w:b/>
                <w:sz w:val="20"/>
                <w:szCs w:val="20"/>
              </w:rPr>
              <w:t>Предоставление коммунальных услуг</w:t>
            </w:r>
          </w:p>
        </w:tc>
        <w:tc>
          <w:tcPr>
            <w:tcW w:w="3709" w:type="pct"/>
            <w:gridSpan w:val="10"/>
            <w:vAlign w:val="center"/>
          </w:tcPr>
          <w:p w:rsidR="006C58E3" w:rsidRPr="00B02DF2" w:rsidRDefault="006C58E3" w:rsidP="009E2338">
            <w:pPr>
              <w:pStyle w:val="aff7"/>
              <w:rPr>
                <w:sz w:val="20"/>
                <w:szCs w:val="20"/>
              </w:rPr>
            </w:pPr>
            <w:r w:rsidRPr="00B02DF2">
              <w:rPr>
                <w:sz w:val="20"/>
                <w:szCs w:val="20"/>
              </w:rPr>
              <w:t>Не подлежат установлению</w:t>
            </w:r>
          </w:p>
        </w:tc>
      </w:tr>
      <w:tr w:rsidR="00001628" w:rsidRPr="00B02DF2" w:rsidTr="00001628">
        <w:trPr>
          <w:trHeight w:val="340"/>
          <w:jc w:val="center"/>
        </w:trPr>
        <w:tc>
          <w:tcPr>
            <w:tcW w:w="295" w:type="pct"/>
            <w:vMerge w:val="restart"/>
            <w:vAlign w:val="center"/>
          </w:tcPr>
          <w:p w:rsidR="00001628" w:rsidRPr="00B02DF2" w:rsidRDefault="00001628" w:rsidP="006C58E3">
            <w:pPr>
              <w:pStyle w:val="aff7"/>
              <w:rPr>
                <w:sz w:val="20"/>
                <w:szCs w:val="20"/>
              </w:rPr>
            </w:pPr>
            <w:r w:rsidRPr="00B02DF2">
              <w:rPr>
                <w:sz w:val="20"/>
                <w:szCs w:val="20"/>
              </w:rPr>
              <w:t>4.9</w:t>
            </w:r>
          </w:p>
        </w:tc>
        <w:tc>
          <w:tcPr>
            <w:tcW w:w="995" w:type="pct"/>
            <w:vMerge w:val="restart"/>
            <w:vAlign w:val="center"/>
          </w:tcPr>
          <w:p w:rsidR="00001628" w:rsidRPr="00B02DF2" w:rsidRDefault="00001628" w:rsidP="006C58E3">
            <w:pPr>
              <w:pStyle w:val="aff7"/>
              <w:jc w:val="left"/>
              <w:rPr>
                <w:sz w:val="20"/>
                <w:szCs w:val="20"/>
              </w:rPr>
            </w:pPr>
            <w:r w:rsidRPr="00B02DF2">
              <w:rPr>
                <w:b/>
                <w:sz w:val="20"/>
                <w:szCs w:val="20"/>
              </w:rPr>
              <w:t>Служебные гаражи</w:t>
            </w:r>
          </w:p>
        </w:tc>
        <w:tc>
          <w:tcPr>
            <w:tcW w:w="1145" w:type="pct"/>
            <w:gridSpan w:val="2"/>
            <w:vAlign w:val="center"/>
          </w:tcPr>
          <w:p w:rsidR="00001628" w:rsidRPr="00B02DF2" w:rsidRDefault="00001628" w:rsidP="00AC2168">
            <w:pPr>
              <w:pStyle w:val="aff7"/>
              <w:rPr>
                <w:b/>
                <w:sz w:val="20"/>
                <w:szCs w:val="20"/>
              </w:rPr>
            </w:pPr>
            <w:r w:rsidRPr="00B02DF2">
              <w:rPr>
                <w:sz w:val="20"/>
                <w:szCs w:val="20"/>
              </w:rPr>
              <w:t>Не подлежат установлению *</w:t>
            </w:r>
          </w:p>
        </w:tc>
        <w:tc>
          <w:tcPr>
            <w:tcW w:w="796" w:type="pct"/>
            <w:gridSpan w:val="2"/>
            <w:vAlign w:val="center"/>
          </w:tcPr>
          <w:p w:rsidR="00001628" w:rsidRPr="00B02DF2" w:rsidRDefault="00001628" w:rsidP="00AC2168">
            <w:pPr>
              <w:pStyle w:val="aff7"/>
              <w:rPr>
                <w:sz w:val="20"/>
                <w:szCs w:val="20"/>
              </w:rPr>
            </w:pPr>
            <w:r w:rsidRPr="00B02DF2">
              <w:rPr>
                <w:sz w:val="20"/>
                <w:szCs w:val="20"/>
              </w:rPr>
              <w:t>5</w:t>
            </w:r>
          </w:p>
        </w:tc>
        <w:tc>
          <w:tcPr>
            <w:tcW w:w="609" w:type="pct"/>
            <w:gridSpan w:val="2"/>
            <w:vAlign w:val="center"/>
          </w:tcPr>
          <w:p w:rsidR="00001628" w:rsidRPr="00B02DF2" w:rsidRDefault="00001628" w:rsidP="00AC2168">
            <w:pPr>
              <w:pStyle w:val="aff7"/>
              <w:rPr>
                <w:rFonts w:eastAsia="Times New Roman"/>
                <w:sz w:val="20"/>
                <w:szCs w:val="20"/>
                <w:lang w:eastAsia="ru-RU"/>
              </w:rPr>
            </w:pPr>
            <w:r w:rsidRPr="00B02DF2">
              <w:rPr>
                <w:rFonts w:eastAsia="Times New Roman"/>
                <w:sz w:val="20"/>
                <w:szCs w:val="20"/>
                <w:lang w:eastAsia="ru-RU"/>
              </w:rPr>
              <w:t>3</w:t>
            </w:r>
          </w:p>
        </w:tc>
        <w:tc>
          <w:tcPr>
            <w:tcW w:w="563" w:type="pct"/>
            <w:gridSpan w:val="2"/>
            <w:vAlign w:val="center"/>
          </w:tcPr>
          <w:p w:rsidR="00001628" w:rsidRPr="00B02DF2" w:rsidRDefault="00001628" w:rsidP="00AC2168">
            <w:pPr>
              <w:pStyle w:val="aff7"/>
              <w:rPr>
                <w:rFonts w:eastAsia="Times New Roman"/>
                <w:sz w:val="20"/>
                <w:szCs w:val="20"/>
                <w:lang w:eastAsia="ru-RU"/>
              </w:rPr>
            </w:pPr>
            <w:r w:rsidRPr="00B02DF2">
              <w:rPr>
                <w:rFonts w:eastAsia="Times New Roman"/>
                <w:sz w:val="20"/>
                <w:szCs w:val="20"/>
                <w:lang w:eastAsia="ru-RU"/>
              </w:rPr>
              <w:t>1 этаж</w:t>
            </w:r>
          </w:p>
        </w:tc>
        <w:tc>
          <w:tcPr>
            <w:tcW w:w="597" w:type="pct"/>
            <w:gridSpan w:val="2"/>
            <w:vAlign w:val="center"/>
          </w:tcPr>
          <w:p w:rsidR="00001628" w:rsidRPr="00B02DF2" w:rsidRDefault="00001628" w:rsidP="00AC2168">
            <w:pPr>
              <w:pStyle w:val="aff7"/>
              <w:rPr>
                <w:rFonts w:eastAsia="Times New Roman"/>
                <w:sz w:val="20"/>
                <w:szCs w:val="20"/>
                <w:lang w:eastAsia="ru-RU"/>
              </w:rPr>
            </w:pPr>
            <w:r w:rsidRPr="00B02DF2">
              <w:rPr>
                <w:rFonts w:eastAsia="Times New Roman"/>
                <w:sz w:val="20"/>
                <w:szCs w:val="20"/>
                <w:lang w:eastAsia="ru-RU"/>
              </w:rPr>
              <w:t>80</w:t>
            </w:r>
          </w:p>
        </w:tc>
      </w:tr>
      <w:tr w:rsidR="00001628" w:rsidRPr="00B02DF2" w:rsidTr="00001628">
        <w:trPr>
          <w:trHeight w:val="340"/>
          <w:jc w:val="center"/>
        </w:trPr>
        <w:tc>
          <w:tcPr>
            <w:tcW w:w="295" w:type="pct"/>
            <w:vMerge/>
            <w:vAlign w:val="center"/>
          </w:tcPr>
          <w:p w:rsidR="00001628" w:rsidRPr="00B02DF2" w:rsidRDefault="00001628" w:rsidP="009E2338">
            <w:pPr>
              <w:pStyle w:val="aff7"/>
              <w:rPr>
                <w:sz w:val="20"/>
                <w:szCs w:val="20"/>
              </w:rPr>
            </w:pPr>
          </w:p>
        </w:tc>
        <w:tc>
          <w:tcPr>
            <w:tcW w:w="995" w:type="pct"/>
            <w:vMerge/>
            <w:vAlign w:val="center"/>
          </w:tcPr>
          <w:p w:rsidR="00001628" w:rsidRPr="00B02DF2" w:rsidRDefault="00001628" w:rsidP="009E2338">
            <w:pPr>
              <w:pStyle w:val="aff7"/>
              <w:jc w:val="left"/>
              <w:rPr>
                <w:b/>
                <w:sz w:val="20"/>
                <w:szCs w:val="20"/>
              </w:rPr>
            </w:pPr>
          </w:p>
        </w:tc>
        <w:tc>
          <w:tcPr>
            <w:tcW w:w="3709" w:type="pct"/>
            <w:gridSpan w:val="10"/>
            <w:vAlign w:val="center"/>
          </w:tcPr>
          <w:p w:rsidR="00001628" w:rsidRPr="00B02DF2" w:rsidRDefault="00001628" w:rsidP="00001628">
            <w:pPr>
              <w:pStyle w:val="aff7"/>
              <w:jc w:val="both"/>
              <w:rPr>
                <w:sz w:val="20"/>
                <w:szCs w:val="20"/>
              </w:rPr>
            </w:pPr>
            <w:r w:rsidRPr="00B02DF2">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001628" w:rsidRPr="00B02DF2" w:rsidTr="00001628">
        <w:trPr>
          <w:trHeight w:val="340"/>
          <w:jc w:val="center"/>
        </w:trPr>
        <w:tc>
          <w:tcPr>
            <w:tcW w:w="295" w:type="pct"/>
            <w:vMerge w:val="restart"/>
            <w:vAlign w:val="center"/>
          </w:tcPr>
          <w:p w:rsidR="00001628" w:rsidRPr="00B02DF2" w:rsidRDefault="00001628" w:rsidP="009E2338">
            <w:pPr>
              <w:pStyle w:val="aff7"/>
              <w:rPr>
                <w:sz w:val="20"/>
                <w:szCs w:val="20"/>
              </w:rPr>
            </w:pPr>
            <w:r w:rsidRPr="00B02DF2">
              <w:rPr>
                <w:sz w:val="20"/>
                <w:szCs w:val="20"/>
              </w:rPr>
              <w:t>6.7</w:t>
            </w:r>
          </w:p>
        </w:tc>
        <w:tc>
          <w:tcPr>
            <w:tcW w:w="995" w:type="pct"/>
            <w:vMerge w:val="restart"/>
            <w:vAlign w:val="center"/>
          </w:tcPr>
          <w:p w:rsidR="00001628" w:rsidRPr="00B02DF2" w:rsidRDefault="00001628" w:rsidP="009E2338">
            <w:pPr>
              <w:pStyle w:val="aff7"/>
              <w:jc w:val="left"/>
              <w:rPr>
                <w:b/>
                <w:sz w:val="20"/>
                <w:szCs w:val="20"/>
              </w:rPr>
            </w:pPr>
            <w:r w:rsidRPr="00B02DF2">
              <w:rPr>
                <w:b/>
                <w:sz w:val="20"/>
                <w:szCs w:val="20"/>
              </w:rPr>
              <w:t>Энергетика</w:t>
            </w:r>
          </w:p>
        </w:tc>
        <w:tc>
          <w:tcPr>
            <w:tcW w:w="3709" w:type="pct"/>
            <w:gridSpan w:val="10"/>
            <w:vAlign w:val="center"/>
          </w:tcPr>
          <w:p w:rsidR="00001628" w:rsidRPr="00B02DF2" w:rsidRDefault="00001628" w:rsidP="009E2338">
            <w:pPr>
              <w:pStyle w:val="aff7"/>
              <w:rPr>
                <w:rFonts w:eastAsia="Times New Roman"/>
                <w:sz w:val="20"/>
                <w:szCs w:val="20"/>
                <w:lang w:eastAsia="ru-RU"/>
              </w:rPr>
            </w:pPr>
            <w:r w:rsidRPr="00B02DF2">
              <w:rPr>
                <w:sz w:val="20"/>
                <w:szCs w:val="20"/>
              </w:rPr>
              <w:t>Не подлежат установлению</w:t>
            </w:r>
            <w:r w:rsidR="00E022EB" w:rsidRPr="00B02DF2">
              <w:rPr>
                <w:sz w:val="20"/>
                <w:szCs w:val="20"/>
              </w:rPr>
              <w:t>*</w:t>
            </w:r>
          </w:p>
        </w:tc>
      </w:tr>
      <w:tr w:rsidR="00001628" w:rsidRPr="00B02DF2" w:rsidTr="00001628">
        <w:trPr>
          <w:trHeight w:val="340"/>
          <w:jc w:val="center"/>
        </w:trPr>
        <w:tc>
          <w:tcPr>
            <w:tcW w:w="295" w:type="pct"/>
            <w:vMerge/>
            <w:vAlign w:val="center"/>
          </w:tcPr>
          <w:p w:rsidR="00001628" w:rsidRPr="00B02DF2" w:rsidRDefault="00001628" w:rsidP="009E2338">
            <w:pPr>
              <w:pStyle w:val="aff7"/>
              <w:rPr>
                <w:sz w:val="20"/>
                <w:szCs w:val="20"/>
              </w:rPr>
            </w:pPr>
          </w:p>
        </w:tc>
        <w:tc>
          <w:tcPr>
            <w:tcW w:w="995" w:type="pct"/>
            <w:vMerge/>
            <w:vAlign w:val="center"/>
          </w:tcPr>
          <w:p w:rsidR="00001628" w:rsidRPr="00B02DF2" w:rsidRDefault="00001628" w:rsidP="009E2338">
            <w:pPr>
              <w:pStyle w:val="aff7"/>
              <w:jc w:val="left"/>
              <w:rPr>
                <w:sz w:val="20"/>
                <w:szCs w:val="20"/>
              </w:rPr>
            </w:pPr>
          </w:p>
        </w:tc>
        <w:tc>
          <w:tcPr>
            <w:tcW w:w="3709" w:type="pct"/>
            <w:gridSpan w:val="10"/>
            <w:vAlign w:val="center"/>
          </w:tcPr>
          <w:p w:rsidR="00001628" w:rsidRPr="00B02DF2" w:rsidRDefault="00001628" w:rsidP="009E2338">
            <w:pPr>
              <w:pStyle w:val="aff7"/>
              <w:jc w:val="left"/>
              <w:rPr>
                <w:sz w:val="20"/>
                <w:szCs w:val="20"/>
              </w:rPr>
            </w:pPr>
            <w:r w:rsidRPr="00B02DF2">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01628" w:rsidRPr="00B02DF2" w:rsidTr="00001628">
        <w:trPr>
          <w:trHeight w:val="340"/>
          <w:jc w:val="center"/>
        </w:trPr>
        <w:tc>
          <w:tcPr>
            <w:tcW w:w="295" w:type="pct"/>
            <w:vMerge w:val="restart"/>
            <w:vAlign w:val="center"/>
          </w:tcPr>
          <w:p w:rsidR="00001628" w:rsidRPr="00B02DF2" w:rsidRDefault="00001628" w:rsidP="009E2338">
            <w:pPr>
              <w:pStyle w:val="aff7"/>
              <w:rPr>
                <w:sz w:val="20"/>
                <w:szCs w:val="20"/>
              </w:rPr>
            </w:pPr>
            <w:r w:rsidRPr="00B02DF2">
              <w:rPr>
                <w:sz w:val="20"/>
                <w:szCs w:val="20"/>
              </w:rPr>
              <w:t>6.8</w:t>
            </w:r>
          </w:p>
        </w:tc>
        <w:tc>
          <w:tcPr>
            <w:tcW w:w="995" w:type="pct"/>
            <w:vMerge w:val="restart"/>
            <w:vAlign w:val="center"/>
          </w:tcPr>
          <w:p w:rsidR="00001628" w:rsidRPr="00B02DF2" w:rsidRDefault="00001628" w:rsidP="009E2338">
            <w:pPr>
              <w:pStyle w:val="aff7"/>
              <w:jc w:val="left"/>
              <w:rPr>
                <w:b/>
                <w:sz w:val="20"/>
                <w:szCs w:val="20"/>
              </w:rPr>
            </w:pPr>
            <w:r w:rsidRPr="00B02DF2">
              <w:rPr>
                <w:b/>
                <w:sz w:val="20"/>
                <w:szCs w:val="20"/>
              </w:rPr>
              <w:t>Связь</w:t>
            </w:r>
          </w:p>
        </w:tc>
        <w:tc>
          <w:tcPr>
            <w:tcW w:w="3709" w:type="pct"/>
            <w:gridSpan w:val="10"/>
            <w:tcBorders>
              <w:left w:val="single" w:sz="4" w:space="0" w:color="auto"/>
            </w:tcBorders>
            <w:vAlign w:val="center"/>
          </w:tcPr>
          <w:p w:rsidR="00001628" w:rsidRPr="00B02DF2" w:rsidRDefault="00001628" w:rsidP="009E2338">
            <w:pPr>
              <w:pStyle w:val="aff7"/>
              <w:rPr>
                <w:rFonts w:eastAsia="Times New Roman"/>
                <w:sz w:val="20"/>
                <w:szCs w:val="20"/>
                <w:highlight w:val="yellow"/>
                <w:lang w:eastAsia="ru-RU"/>
              </w:rPr>
            </w:pPr>
            <w:r w:rsidRPr="00B02DF2">
              <w:rPr>
                <w:sz w:val="20"/>
                <w:szCs w:val="20"/>
              </w:rPr>
              <w:t>Не подлежат установлению</w:t>
            </w:r>
            <w:r w:rsidR="00E022EB" w:rsidRPr="00B02DF2">
              <w:rPr>
                <w:sz w:val="20"/>
                <w:szCs w:val="20"/>
              </w:rPr>
              <w:t>*</w:t>
            </w:r>
          </w:p>
        </w:tc>
      </w:tr>
      <w:tr w:rsidR="00001628" w:rsidRPr="00B02DF2" w:rsidTr="00001628">
        <w:trPr>
          <w:trHeight w:val="340"/>
          <w:jc w:val="center"/>
        </w:trPr>
        <w:tc>
          <w:tcPr>
            <w:tcW w:w="295" w:type="pct"/>
            <w:vMerge/>
            <w:vAlign w:val="center"/>
          </w:tcPr>
          <w:p w:rsidR="00001628" w:rsidRPr="00B02DF2" w:rsidRDefault="00001628" w:rsidP="009E2338">
            <w:pPr>
              <w:pStyle w:val="aff7"/>
              <w:rPr>
                <w:sz w:val="20"/>
                <w:szCs w:val="20"/>
              </w:rPr>
            </w:pPr>
          </w:p>
        </w:tc>
        <w:tc>
          <w:tcPr>
            <w:tcW w:w="995" w:type="pct"/>
            <w:vMerge/>
            <w:vAlign w:val="center"/>
          </w:tcPr>
          <w:p w:rsidR="00001628" w:rsidRPr="00B02DF2" w:rsidRDefault="00001628" w:rsidP="009E2338">
            <w:pPr>
              <w:pStyle w:val="aff7"/>
              <w:jc w:val="left"/>
              <w:rPr>
                <w:rFonts w:eastAsia="Times New Roman"/>
                <w:sz w:val="20"/>
                <w:szCs w:val="20"/>
                <w:lang w:eastAsia="ru-RU"/>
              </w:rPr>
            </w:pPr>
          </w:p>
        </w:tc>
        <w:tc>
          <w:tcPr>
            <w:tcW w:w="3709" w:type="pct"/>
            <w:gridSpan w:val="10"/>
            <w:vAlign w:val="center"/>
          </w:tcPr>
          <w:p w:rsidR="00001628" w:rsidRPr="00B02DF2" w:rsidRDefault="00001628" w:rsidP="009E2338">
            <w:pPr>
              <w:pStyle w:val="aff7"/>
              <w:jc w:val="left"/>
              <w:rPr>
                <w:rFonts w:eastAsia="Times New Roman"/>
                <w:sz w:val="20"/>
                <w:szCs w:val="20"/>
                <w:lang w:eastAsia="ru-RU"/>
              </w:rPr>
            </w:pPr>
            <w:r w:rsidRPr="00B02DF2">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01628" w:rsidRPr="00B02DF2" w:rsidTr="00001628">
        <w:trPr>
          <w:trHeight w:val="340"/>
          <w:jc w:val="center"/>
        </w:trPr>
        <w:tc>
          <w:tcPr>
            <w:tcW w:w="295" w:type="pct"/>
            <w:vMerge w:val="restart"/>
            <w:vAlign w:val="center"/>
          </w:tcPr>
          <w:p w:rsidR="00001628" w:rsidRPr="00B02DF2" w:rsidRDefault="00001628" w:rsidP="009E2338">
            <w:pPr>
              <w:pStyle w:val="aff7"/>
              <w:rPr>
                <w:sz w:val="20"/>
                <w:szCs w:val="20"/>
              </w:rPr>
            </w:pPr>
            <w:r w:rsidRPr="00B02DF2">
              <w:rPr>
                <w:sz w:val="20"/>
                <w:szCs w:val="20"/>
              </w:rPr>
              <w:t>11.3</w:t>
            </w:r>
          </w:p>
        </w:tc>
        <w:tc>
          <w:tcPr>
            <w:tcW w:w="995" w:type="pct"/>
            <w:vMerge w:val="restart"/>
            <w:vAlign w:val="center"/>
          </w:tcPr>
          <w:p w:rsidR="00001628" w:rsidRPr="00B02DF2" w:rsidRDefault="00001628" w:rsidP="009E2338">
            <w:pPr>
              <w:pStyle w:val="aff7"/>
              <w:jc w:val="left"/>
              <w:rPr>
                <w:b/>
                <w:sz w:val="20"/>
                <w:szCs w:val="20"/>
              </w:rPr>
            </w:pPr>
            <w:r w:rsidRPr="00B02DF2">
              <w:rPr>
                <w:b/>
                <w:sz w:val="20"/>
                <w:szCs w:val="20"/>
              </w:rPr>
              <w:t>Гидротехнические сооружения</w:t>
            </w:r>
          </w:p>
        </w:tc>
        <w:tc>
          <w:tcPr>
            <w:tcW w:w="3709" w:type="pct"/>
            <w:gridSpan w:val="10"/>
            <w:tcBorders>
              <w:left w:val="single" w:sz="4" w:space="0" w:color="auto"/>
            </w:tcBorders>
            <w:vAlign w:val="center"/>
          </w:tcPr>
          <w:p w:rsidR="00001628" w:rsidRPr="00B02DF2" w:rsidRDefault="00001628" w:rsidP="009E2338">
            <w:pPr>
              <w:pStyle w:val="aff7"/>
              <w:rPr>
                <w:rFonts w:eastAsia="Times New Roman"/>
                <w:sz w:val="20"/>
                <w:szCs w:val="20"/>
                <w:lang w:eastAsia="ru-RU"/>
              </w:rPr>
            </w:pPr>
            <w:r w:rsidRPr="00B02DF2">
              <w:rPr>
                <w:rFonts w:eastAsia="Times New Roman"/>
                <w:sz w:val="20"/>
                <w:szCs w:val="20"/>
                <w:lang w:eastAsia="ru-RU"/>
              </w:rPr>
              <w:t>Не подлежат установлению*</w:t>
            </w:r>
          </w:p>
        </w:tc>
      </w:tr>
      <w:tr w:rsidR="00001628" w:rsidRPr="00B02DF2" w:rsidTr="00001628">
        <w:trPr>
          <w:jc w:val="center"/>
        </w:trPr>
        <w:tc>
          <w:tcPr>
            <w:tcW w:w="295" w:type="pct"/>
            <w:vMerge/>
            <w:vAlign w:val="center"/>
          </w:tcPr>
          <w:p w:rsidR="00001628" w:rsidRPr="00B02DF2" w:rsidRDefault="00001628" w:rsidP="009E2338">
            <w:pPr>
              <w:pStyle w:val="aff7"/>
              <w:rPr>
                <w:sz w:val="20"/>
                <w:szCs w:val="20"/>
              </w:rPr>
            </w:pPr>
          </w:p>
        </w:tc>
        <w:tc>
          <w:tcPr>
            <w:tcW w:w="995" w:type="pct"/>
            <w:vMerge/>
            <w:vAlign w:val="center"/>
          </w:tcPr>
          <w:p w:rsidR="00001628" w:rsidRPr="00B02DF2" w:rsidRDefault="00001628" w:rsidP="009E2338">
            <w:pPr>
              <w:pStyle w:val="aff7"/>
              <w:jc w:val="left"/>
              <w:rPr>
                <w:rFonts w:eastAsia="Times New Roman"/>
                <w:sz w:val="20"/>
                <w:szCs w:val="20"/>
                <w:lang w:eastAsia="ru-RU"/>
              </w:rPr>
            </w:pPr>
          </w:p>
        </w:tc>
        <w:tc>
          <w:tcPr>
            <w:tcW w:w="3709" w:type="pct"/>
            <w:gridSpan w:val="10"/>
            <w:vAlign w:val="center"/>
          </w:tcPr>
          <w:p w:rsidR="00001628" w:rsidRPr="00B02DF2" w:rsidRDefault="00001628" w:rsidP="009E2338">
            <w:pPr>
              <w:pStyle w:val="aff7"/>
              <w:jc w:val="left"/>
              <w:rPr>
                <w:rFonts w:eastAsia="Times New Roman"/>
                <w:sz w:val="20"/>
                <w:szCs w:val="20"/>
                <w:lang w:eastAsia="ru-RU"/>
              </w:rPr>
            </w:pPr>
            <w:r w:rsidRPr="00B02DF2">
              <w:rPr>
                <w:sz w:val="20"/>
                <w:szCs w:val="20"/>
              </w:rPr>
              <w:t xml:space="preserve">* Принимаются в процессе проектирования конкретных объектов с учетом технических регламентов и условий </w:t>
            </w:r>
            <w:r w:rsidRPr="00B02DF2">
              <w:rPr>
                <w:sz w:val="20"/>
                <w:szCs w:val="20"/>
              </w:rPr>
              <w:lastRenderedPageBreak/>
              <w:t>технологических процессов и окружающей застройки</w:t>
            </w:r>
          </w:p>
        </w:tc>
      </w:tr>
      <w:tr w:rsidR="00001628" w:rsidRPr="00B02DF2" w:rsidTr="00001628">
        <w:trPr>
          <w:trHeight w:val="340"/>
          <w:jc w:val="center"/>
        </w:trPr>
        <w:tc>
          <w:tcPr>
            <w:tcW w:w="295" w:type="pct"/>
            <w:vAlign w:val="center"/>
          </w:tcPr>
          <w:p w:rsidR="00001628" w:rsidRPr="00B02DF2" w:rsidRDefault="00001628" w:rsidP="009E2338">
            <w:pPr>
              <w:pStyle w:val="aff7"/>
              <w:rPr>
                <w:sz w:val="20"/>
                <w:szCs w:val="20"/>
              </w:rPr>
            </w:pPr>
            <w:r w:rsidRPr="00B02DF2">
              <w:rPr>
                <w:sz w:val="20"/>
                <w:szCs w:val="20"/>
              </w:rPr>
              <w:lastRenderedPageBreak/>
              <w:t>12.0.1</w:t>
            </w:r>
          </w:p>
        </w:tc>
        <w:tc>
          <w:tcPr>
            <w:tcW w:w="995" w:type="pct"/>
            <w:vAlign w:val="center"/>
          </w:tcPr>
          <w:p w:rsidR="00001628" w:rsidRPr="00B02DF2" w:rsidRDefault="00001628" w:rsidP="009E2338">
            <w:pPr>
              <w:pStyle w:val="aff7"/>
              <w:jc w:val="left"/>
              <w:rPr>
                <w:b/>
                <w:sz w:val="20"/>
                <w:szCs w:val="20"/>
              </w:rPr>
            </w:pPr>
            <w:r w:rsidRPr="00B02DF2">
              <w:rPr>
                <w:b/>
                <w:sz w:val="20"/>
                <w:szCs w:val="20"/>
              </w:rPr>
              <w:t>Улично-дорожная сеть</w:t>
            </w:r>
          </w:p>
        </w:tc>
        <w:tc>
          <w:tcPr>
            <w:tcW w:w="3709" w:type="pct"/>
            <w:gridSpan w:val="10"/>
            <w:vMerge w:val="restart"/>
            <w:tcBorders>
              <w:left w:val="single" w:sz="4" w:space="0" w:color="auto"/>
            </w:tcBorders>
            <w:vAlign w:val="center"/>
          </w:tcPr>
          <w:p w:rsidR="00001628" w:rsidRPr="00B02DF2" w:rsidRDefault="00001628" w:rsidP="009E2338">
            <w:pPr>
              <w:pStyle w:val="aff7"/>
              <w:jc w:val="left"/>
              <w:rPr>
                <w:sz w:val="20"/>
                <w:szCs w:val="20"/>
              </w:rPr>
            </w:pPr>
            <w:r w:rsidRPr="00B02DF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001628" w:rsidRPr="00B02DF2" w:rsidTr="00001628">
        <w:trPr>
          <w:trHeight w:val="340"/>
          <w:jc w:val="center"/>
        </w:trPr>
        <w:tc>
          <w:tcPr>
            <w:tcW w:w="295" w:type="pct"/>
            <w:vAlign w:val="center"/>
          </w:tcPr>
          <w:p w:rsidR="00001628" w:rsidRPr="00B02DF2" w:rsidRDefault="00001628" w:rsidP="009E2338">
            <w:pPr>
              <w:pStyle w:val="aff7"/>
              <w:rPr>
                <w:sz w:val="20"/>
                <w:szCs w:val="20"/>
              </w:rPr>
            </w:pPr>
            <w:r w:rsidRPr="00B02DF2">
              <w:rPr>
                <w:sz w:val="20"/>
                <w:szCs w:val="20"/>
              </w:rPr>
              <w:t>12.0.2</w:t>
            </w:r>
          </w:p>
        </w:tc>
        <w:tc>
          <w:tcPr>
            <w:tcW w:w="995" w:type="pct"/>
            <w:vAlign w:val="center"/>
          </w:tcPr>
          <w:p w:rsidR="00001628" w:rsidRPr="00B02DF2" w:rsidRDefault="00001628" w:rsidP="009E2338">
            <w:pPr>
              <w:pStyle w:val="aff7"/>
              <w:jc w:val="left"/>
              <w:rPr>
                <w:b/>
                <w:sz w:val="20"/>
                <w:szCs w:val="20"/>
              </w:rPr>
            </w:pPr>
            <w:r w:rsidRPr="00B02DF2">
              <w:rPr>
                <w:b/>
                <w:sz w:val="20"/>
                <w:szCs w:val="20"/>
              </w:rPr>
              <w:t>Благоустройство территории</w:t>
            </w:r>
          </w:p>
        </w:tc>
        <w:tc>
          <w:tcPr>
            <w:tcW w:w="3709" w:type="pct"/>
            <w:gridSpan w:val="10"/>
            <w:vMerge/>
            <w:tcBorders>
              <w:left w:val="single" w:sz="4" w:space="0" w:color="auto"/>
            </w:tcBorders>
            <w:vAlign w:val="center"/>
          </w:tcPr>
          <w:p w:rsidR="00001628" w:rsidRPr="00B02DF2" w:rsidRDefault="00001628" w:rsidP="009E2338">
            <w:pPr>
              <w:pStyle w:val="aff7"/>
              <w:jc w:val="left"/>
              <w:rPr>
                <w:sz w:val="20"/>
                <w:szCs w:val="20"/>
              </w:rPr>
            </w:pPr>
          </w:p>
        </w:tc>
      </w:tr>
      <w:tr w:rsidR="00001628" w:rsidRPr="00B02DF2" w:rsidTr="009E2338">
        <w:trPr>
          <w:trHeight w:val="454"/>
          <w:jc w:val="center"/>
        </w:trPr>
        <w:tc>
          <w:tcPr>
            <w:tcW w:w="5000" w:type="pct"/>
            <w:gridSpan w:val="12"/>
            <w:vAlign w:val="center"/>
          </w:tcPr>
          <w:p w:rsidR="00001628" w:rsidRPr="00B02DF2" w:rsidRDefault="00001628" w:rsidP="009E2338">
            <w:pPr>
              <w:pStyle w:val="aff7"/>
              <w:rPr>
                <w:b/>
                <w:sz w:val="20"/>
                <w:szCs w:val="20"/>
              </w:rPr>
            </w:pPr>
            <w:r w:rsidRPr="00B02DF2">
              <w:rPr>
                <w:b/>
                <w:sz w:val="20"/>
                <w:szCs w:val="20"/>
              </w:rPr>
              <w:t>УСЛОВНО РАЗРЕШЕННЫЕ ВИДЫ ИСПОЛЬЗОВАНИЯ ЗЕМЕЛЬНЫХ УЧАСТКОВ И ОБЪЕКТОВ КАПИТАЛЬНОГО СТРОИТЕЛЬСТВА</w:t>
            </w:r>
          </w:p>
        </w:tc>
      </w:tr>
      <w:tr w:rsidR="00001628" w:rsidRPr="00B02DF2" w:rsidTr="00281796">
        <w:trPr>
          <w:trHeight w:val="340"/>
          <w:jc w:val="center"/>
        </w:trPr>
        <w:tc>
          <w:tcPr>
            <w:tcW w:w="295" w:type="pct"/>
            <w:vMerge w:val="restart"/>
            <w:vAlign w:val="center"/>
          </w:tcPr>
          <w:p w:rsidR="00001628" w:rsidRPr="00B02DF2" w:rsidRDefault="00001628" w:rsidP="009E2338">
            <w:pPr>
              <w:pStyle w:val="aff7"/>
              <w:rPr>
                <w:sz w:val="20"/>
                <w:szCs w:val="20"/>
              </w:rPr>
            </w:pPr>
            <w:r w:rsidRPr="00B02DF2">
              <w:rPr>
                <w:sz w:val="20"/>
                <w:szCs w:val="20"/>
              </w:rPr>
              <w:t>3.2.3</w:t>
            </w:r>
          </w:p>
        </w:tc>
        <w:tc>
          <w:tcPr>
            <w:tcW w:w="995" w:type="pct"/>
            <w:vMerge w:val="restart"/>
            <w:vAlign w:val="center"/>
          </w:tcPr>
          <w:p w:rsidR="00001628" w:rsidRPr="00B02DF2" w:rsidRDefault="00001628" w:rsidP="009E2338">
            <w:pPr>
              <w:pStyle w:val="aff7"/>
              <w:jc w:val="left"/>
              <w:rPr>
                <w:b/>
                <w:sz w:val="20"/>
                <w:szCs w:val="20"/>
              </w:rPr>
            </w:pPr>
            <w:r w:rsidRPr="00B02DF2">
              <w:rPr>
                <w:b/>
                <w:sz w:val="20"/>
                <w:szCs w:val="20"/>
              </w:rPr>
              <w:t>Оказание услуг связи</w:t>
            </w:r>
          </w:p>
        </w:tc>
        <w:tc>
          <w:tcPr>
            <w:tcW w:w="545" w:type="pct"/>
            <w:tcBorders>
              <w:left w:val="single" w:sz="4" w:space="0" w:color="auto"/>
            </w:tcBorders>
            <w:vAlign w:val="center"/>
          </w:tcPr>
          <w:p w:rsidR="00001628" w:rsidRPr="00B02DF2" w:rsidRDefault="00001628" w:rsidP="009E2338">
            <w:pPr>
              <w:pStyle w:val="aff7"/>
              <w:rPr>
                <w:sz w:val="20"/>
                <w:szCs w:val="20"/>
              </w:rPr>
            </w:pPr>
            <w:r w:rsidRPr="00B02DF2">
              <w:rPr>
                <w:sz w:val="20"/>
                <w:szCs w:val="20"/>
              </w:rPr>
              <w:t xml:space="preserve">200 </w:t>
            </w:r>
          </w:p>
        </w:tc>
        <w:tc>
          <w:tcPr>
            <w:tcW w:w="617" w:type="pct"/>
            <w:gridSpan w:val="2"/>
            <w:vAlign w:val="center"/>
          </w:tcPr>
          <w:p w:rsidR="00001628" w:rsidRPr="00B02DF2" w:rsidRDefault="00001628" w:rsidP="009E2338">
            <w:pPr>
              <w:pStyle w:val="aff7"/>
              <w:rPr>
                <w:sz w:val="20"/>
                <w:szCs w:val="20"/>
              </w:rPr>
            </w:pPr>
            <w:r w:rsidRPr="00B02DF2">
              <w:rPr>
                <w:sz w:val="20"/>
                <w:szCs w:val="20"/>
              </w:rPr>
              <w:t xml:space="preserve">3000 </w:t>
            </w:r>
          </w:p>
        </w:tc>
        <w:tc>
          <w:tcPr>
            <w:tcW w:w="797" w:type="pct"/>
            <w:gridSpan w:val="2"/>
            <w:vAlign w:val="center"/>
          </w:tcPr>
          <w:p w:rsidR="00001628" w:rsidRPr="00B02DF2" w:rsidRDefault="00001628" w:rsidP="009E2338">
            <w:pPr>
              <w:pStyle w:val="aff7"/>
              <w:rPr>
                <w:rFonts w:eastAsia="Times New Roman"/>
                <w:sz w:val="20"/>
                <w:szCs w:val="20"/>
                <w:lang w:eastAsia="ru-RU"/>
              </w:rPr>
            </w:pPr>
            <w:r w:rsidRPr="00B02DF2">
              <w:rPr>
                <w:rFonts w:eastAsia="Times New Roman"/>
                <w:sz w:val="20"/>
                <w:szCs w:val="20"/>
                <w:lang w:eastAsia="ru-RU"/>
              </w:rPr>
              <w:t>5</w:t>
            </w:r>
          </w:p>
        </w:tc>
        <w:tc>
          <w:tcPr>
            <w:tcW w:w="609" w:type="pct"/>
            <w:gridSpan w:val="2"/>
            <w:vAlign w:val="center"/>
          </w:tcPr>
          <w:p w:rsidR="00001628" w:rsidRPr="00B02DF2" w:rsidRDefault="00001628" w:rsidP="009E2338">
            <w:pPr>
              <w:pStyle w:val="aff7"/>
              <w:rPr>
                <w:rFonts w:eastAsia="Times New Roman"/>
                <w:sz w:val="20"/>
                <w:szCs w:val="20"/>
                <w:lang w:eastAsia="ru-RU"/>
              </w:rPr>
            </w:pPr>
            <w:r w:rsidRPr="00B02DF2">
              <w:rPr>
                <w:rFonts w:eastAsia="Times New Roman"/>
                <w:sz w:val="20"/>
                <w:szCs w:val="20"/>
                <w:lang w:eastAsia="ru-RU"/>
              </w:rPr>
              <w:t>3</w:t>
            </w:r>
          </w:p>
        </w:tc>
        <w:tc>
          <w:tcPr>
            <w:tcW w:w="563" w:type="pct"/>
            <w:gridSpan w:val="2"/>
            <w:vAlign w:val="center"/>
          </w:tcPr>
          <w:p w:rsidR="00001628" w:rsidRPr="00B02DF2" w:rsidRDefault="00001628" w:rsidP="009E2338">
            <w:pPr>
              <w:pStyle w:val="aff7"/>
              <w:rPr>
                <w:sz w:val="20"/>
                <w:szCs w:val="20"/>
              </w:rPr>
            </w:pPr>
            <w:r w:rsidRPr="00B02DF2">
              <w:rPr>
                <w:rFonts w:eastAsia="Times New Roman"/>
                <w:sz w:val="20"/>
                <w:szCs w:val="20"/>
                <w:lang w:eastAsia="ru-RU"/>
              </w:rPr>
              <w:t>3 этажа</w:t>
            </w:r>
          </w:p>
        </w:tc>
        <w:tc>
          <w:tcPr>
            <w:tcW w:w="579" w:type="pct"/>
            <w:vAlign w:val="center"/>
          </w:tcPr>
          <w:p w:rsidR="00001628" w:rsidRPr="00B02DF2" w:rsidRDefault="00001628" w:rsidP="009E2338">
            <w:pPr>
              <w:pStyle w:val="aff7"/>
              <w:rPr>
                <w:rFonts w:eastAsia="Times New Roman"/>
                <w:sz w:val="20"/>
                <w:szCs w:val="20"/>
                <w:lang w:eastAsia="ru-RU"/>
              </w:rPr>
            </w:pPr>
            <w:r w:rsidRPr="00B02DF2">
              <w:rPr>
                <w:rFonts w:eastAsia="Times New Roman"/>
                <w:sz w:val="20"/>
                <w:szCs w:val="20"/>
                <w:lang w:eastAsia="ru-RU"/>
              </w:rPr>
              <w:t>70</w:t>
            </w:r>
          </w:p>
        </w:tc>
      </w:tr>
      <w:tr w:rsidR="00001628" w:rsidRPr="00B02DF2" w:rsidTr="00001628">
        <w:trPr>
          <w:trHeight w:val="340"/>
          <w:jc w:val="center"/>
        </w:trPr>
        <w:tc>
          <w:tcPr>
            <w:tcW w:w="295" w:type="pct"/>
            <w:vMerge/>
            <w:vAlign w:val="center"/>
          </w:tcPr>
          <w:p w:rsidR="00001628" w:rsidRPr="00B02DF2" w:rsidRDefault="00001628" w:rsidP="009E2338">
            <w:pPr>
              <w:pStyle w:val="aff7"/>
              <w:rPr>
                <w:sz w:val="20"/>
                <w:szCs w:val="20"/>
              </w:rPr>
            </w:pPr>
          </w:p>
        </w:tc>
        <w:tc>
          <w:tcPr>
            <w:tcW w:w="995" w:type="pct"/>
            <w:vMerge/>
            <w:vAlign w:val="center"/>
          </w:tcPr>
          <w:p w:rsidR="00001628" w:rsidRPr="00B02DF2" w:rsidRDefault="00001628" w:rsidP="009E2338">
            <w:pPr>
              <w:pStyle w:val="aff7"/>
              <w:jc w:val="left"/>
              <w:rPr>
                <w:b/>
                <w:sz w:val="20"/>
                <w:szCs w:val="20"/>
              </w:rPr>
            </w:pPr>
          </w:p>
        </w:tc>
        <w:tc>
          <w:tcPr>
            <w:tcW w:w="3709" w:type="pct"/>
            <w:gridSpan w:val="10"/>
            <w:tcBorders>
              <w:left w:val="single" w:sz="4" w:space="0" w:color="auto"/>
            </w:tcBorders>
            <w:vAlign w:val="center"/>
          </w:tcPr>
          <w:p w:rsidR="00001628" w:rsidRPr="00B02DF2" w:rsidRDefault="00001628" w:rsidP="009E2338">
            <w:pPr>
              <w:pStyle w:val="aff7"/>
              <w:jc w:val="left"/>
              <w:rPr>
                <w:rFonts w:eastAsia="Times New Roman"/>
                <w:sz w:val="20"/>
                <w:szCs w:val="20"/>
                <w:lang w:eastAsia="ru-RU"/>
              </w:rPr>
            </w:pPr>
            <w:r w:rsidRPr="00B02DF2">
              <w:rPr>
                <w:rFonts w:eastAsia="Times New Roman"/>
                <w:sz w:val="20"/>
                <w:szCs w:val="20"/>
                <w:lang w:eastAsia="ru-RU"/>
              </w:rPr>
              <w:t>*Не распространяется на антенно-мачтовые сооружения связи</w:t>
            </w:r>
          </w:p>
        </w:tc>
      </w:tr>
      <w:tr w:rsidR="00001628" w:rsidRPr="00B02DF2" w:rsidTr="00281796">
        <w:trPr>
          <w:trHeight w:val="340"/>
          <w:jc w:val="center"/>
        </w:trPr>
        <w:tc>
          <w:tcPr>
            <w:tcW w:w="5000" w:type="pct"/>
            <w:gridSpan w:val="12"/>
            <w:vAlign w:val="center"/>
          </w:tcPr>
          <w:p w:rsidR="00001628" w:rsidRPr="00B02DF2" w:rsidRDefault="00001628" w:rsidP="009B1CDA">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001628" w:rsidRPr="00B02DF2" w:rsidTr="00281796">
        <w:trPr>
          <w:trHeight w:val="340"/>
          <w:jc w:val="center"/>
        </w:trPr>
        <w:tc>
          <w:tcPr>
            <w:tcW w:w="5000" w:type="pct"/>
            <w:gridSpan w:val="12"/>
            <w:vAlign w:val="center"/>
          </w:tcPr>
          <w:p w:rsidR="00001628" w:rsidRPr="00B02DF2" w:rsidRDefault="00001628" w:rsidP="009B1CDA">
            <w:pPr>
              <w:pStyle w:val="aff7"/>
              <w:rPr>
                <w:sz w:val="20"/>
                <w:szCs w:val="20"/>
              </w:rPr>
            </w:pPr>
            <w:r w:rsidRPr="00B02DF2">
              <w:rPr>
                <w:sz w:val="20"/>
                <w:szCs w:val="20"/>
              </w:rPr>
              <w:t>Виды разрешенного использования не установлены</w:t>
            </w:r>
          </w:p>
        </w:tc>
      </w:tr>
    </w:tbl>
    <w:p w:rsidR="00A663E4" w:rsidRPr="00B02DF2" w:rsidRDefault="00A663E4" w:rsidP="00391ACE">
      <w:pPr>
        <w:pStyle w:val="affc"/>
        <w:keepNext/>
        <w:ind w:right="681" w:firstLine="0"/>
        <w:outlineLvl w:val="2"/>
        <w:rPr>
          <w:color w:val="000000"/>
          <w:sz w:val="24"/>
          <w:szCs w:val="28"/>
        </w:rPr>
      </w:pPr>
    </w:p>
    <w:p w:rsidR="00A663E4" w:rsidRPr="00B02DF2" w:rsidRDefault="00A663E4" w:rsidP="00F50FF5">
      <w:pPr>
        <w:pStyle w:val="affc"/>
        <w:keepNext/>
        <w:ind w:right="681" w:firstLine="0"/>
        <w:jc w:val="right"/>
        <w:outlineLvl w:val="2"/>
        <w:rPr>
          <w:color w:val="000000"/>
          <w:sz w:val="28"/>
          <w:szCs w:val="28"/>
        </w:rPr>
        <w:sectPr w:rsidR="00A663E4" w:rsidRPr="00B02DF2" w:rsidSect="005E474A">
          <w:headerReference w:type="default" r:id="rId24"/>
          <w:footerReference w:type="default" r:id="rId25"/>
          <w:headerReference w:type="first" r:id="rId26"/>
          <w:footerReference w:type="first" r:id="rId27"/>
          <w:pgSz w:w="16840" w:h="11907" w:orient="landscape" w:code="9"/>
          <w:pgMar w:top="238" w:right="425" w:bottom="2269" w:left="425" w:header="992" w:footer="556" w:gutter="0"/>
          <w:cols w:space="708"/>
          <w:titlePg/>
          <w:docGrid w:linePitch="360"/>
        </w:sectPr>
      </w:pPr>
    </w:p>
    <w:p w:rsidR="00FE7402" w:rsidRPr="00B02DF2" w:rsidRDefault="00FE7402" w:rsidP="002F0E4D">
      <w:pPr>
        <w:pStyle w:val="2"/>
        <w:spacing w:before="240" w:after="0"/>
        <w:rPr>
          <w:sz w:val="24"/>
          <w:szCs w:val="24"/>
        </w:rPr>
      </w:pPr>
      <w:bookmarkStart w:id="100" w:name="_Toc149037308"/>
      <w:bookmarkStart w:id="101" w:name="_Toc149311090"/>
      <w:r w:rsidRPr="00B02DF2">
        <w:rPr>
          <w:sz w:val="24"/>
          <w:szCs w:val="24"/>
        </w:rPr>
        <w:lastRenderedPageBreak/>
        <w:t xml:space="preserve">Статья </w:t>
      </w:r>
      <w:r w:rsidR="00544F3A" w:rsidRPr="00B02DF2">
        <w:rPr>
          <w:sz w:val="24"/>
          <w:szCs w:val="24"/>
        </w:rPr>
        <w:t>2</w:t>
      </w:r>
      <w:r w:rsidR="00506932" w:rsidRPr="00B02DF2">
        <w:rPr>
          <w:sz w:val="24"/>
          <w:szCs w:val="24"/>
        </w:rPr>
        <w:t>2</w:t>
      </w:r>
      <w:r w:rsidRPr="00B02DF2">
        <w:rPr>
          <w:sz w:val="24"/>
          <w:szCs w:val="24"/>
        </w:rPr>
        <w:t>. Градостроительный регламент. ТР-1 «Зона транспортной инфраструктуры»</w:t>
      </w:r>
      <w:bookmarkEnd w:id="100"/>
      <w:bookmarkEnd w:id="101"/>
    </w:p>
    <w:p w:rsidR="00A12062" w:rsidRPr="00B02DF2" w:rsidRDefault="00A12062" w:rsidP="002F0E4D">
      <w:pPr>
        <w:pStyle w:val="aff7"/>
        <w:ind w:right="539"/>
        <w:jc w:val="right"/>
        <w:rPr>
          <w:b/>
        </w:rPr>
      </w:pPr>
      <w:r w:rsidRPr="00B02DF2">
        <w:rPr>
          <w:b/>
        </w:rPr>
        <w:t xml:space="preserve">Таблица </w:t>
      </w:r>
      <w:r w:rsidR="00544F3A" w:rsidRPr="00B02DF2">
        <w:rPr>
          <w:b/>
        </w:rPr>
        <w:t>5</w:t>
      </w:r>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931"/>
        <w:gridCol w:w="1834"/>
        <w:gridCol w:w="1761"/>
        <w:gridCol w:w="2411"/>
        <w:gridCol w:w="1843"/>
        <w:gridCol w:w="1701"/>
        <w:gridCol w:w="1782"/>
      </w:tblGrid>
      <w:tr w:rsidR="00F8305A" w:rsidRPr="00B02DF2" w:rsidTr="002F0E4D">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8305A" w:rsidRPr="00B02DF2" w:rsidRDefault="00F8305A" w:rsidP="007E40E0">
            <w:pPr>
              <w:pStyle w:val="aff7"/>
              <w:rPr>
                <w:b/>
              </w:rPr>
            </w:pPr>
            <w:r w:rsidRPr="00B02DF2">
              <w:rPr>
                <w:b/>
              </w:rPr>
              <w:t>ТР-1</w:t>
            </w:r>
            <w:r w:rsidR="007E40E0" w:rsidRPr="00B02DF2">
              <w:rPr>
                <w:b/>
              </w:rPr>
              <w:t xml:space="preserve"> </w:t>
            </w:r>
            <w:r w:rsidRPr="00B02DF2">
              <w:rPr>
                <w:b/>
              </w:rPr>
              <w:t>ЗОНА ТРАНСПОРТНОЙ ИНФРАСТРУКТУРЫ</w:t>
            </w:r>
          </w:p>
        </w:tc>
      </w:tr>
      <w:tr w:rsidR="00C67B82" w:rsidRPr="00B02DF2" w:rsidTr="002F0E4D">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Код</w:t>
            </w:r>
          </w:p>
        </w:tc>
        <w:tc>
          <w:tcPr>
            <w:tcW w:w="975" w:type="pct"/>
            <w:vMerge w:val="restart"/>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Виды разрешенного использования земельных участков</w:t>
            </w:r>
          </w:p>
        </w:tc>
        <w:tc>
          <w:tcPr>
            <w:tcW w:w="1196" w:type="pct"/>
            <w:gridSpan w:val="2"/>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415" w:type="pct"/>
            <w:gridSpan w:val="2"/>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Предельное количество этажей или</w:t>
            </w:r>
          </w:p>
          <w:p w:rsidR="00C67B82" w:rsidRPr="00B02DF2" w:rsidRDefault="00C67B82" w:rsidP="005E474A">
            <w:pPr>
              <w:keepLines/>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93" w:type="pct"/>
            <w:vMerge w:val="restart"/>
            <w:tcBorders>
              <w:top w:val="single" w:sz="4" w:space="0" w:color="000000"/>
              <w:left w:val="single" w:sz="4" w:space="0" w:color="000000"/>
              <w:bottom w:val="single" w:sz="4" w:space="0" w:color="000000"/>
              <w:right w:val="single" w:sz="4" w:space="0" w:color="000000"/>
            </w:tcBorders>
            <w:vAlign w:val="center"/>
          </w:tcPr>
          <w:p w:rsidR="00C67B82" w:rsidRPr="00B02DF2" w:rsidRDefault="00C67B82" w:rsidP="005E474A">
            <w:pPr>
              <w:keepLines/>
              <w:ind w:firstLine="0"/>
              <w:jc w:val="center"/>
              <w:rPr>
                <w:color w:val="000000"/>
                <w:sz w:val="20"/>
                <w:szCs w:val="20"/>
                <w:lang w:eastAsia="ru-RU"/>
              </w:rPr>
            </w:pPr>
            <w:r w:rsidRPr="00B02DF2">
              <w:rPr>
                <w:color w:val="000000"/>
                <w:sz w:val="20"/>
                <w:szCs w:val="20"/>
                <w:lang w:eastAsia="ru-RU"/>
              </w:rPr>
              <w:t>Максимальный процент застройки в границах земельного участка, %</w:t>
            </w:r>
          </w:p>
          <w:p w:rsidR="00C67B82" w:rsidRPr="00B02DF2" w:rsidRDefault="00C67B82" w:rsidP="005E474A">
            <w:pPr>
              <w:keepLines/>
              <w:ind w:firstLine="0"/>
              <w:jc w:val="center"/>
              <w:rPr>
                <w:color w:val="000000"/>
                <w:sz w:val="20"/>
                <w:szCs w:val="20"/>
              </w:rPr>
            </w:pPr>
          </w:p>
        </w:tc>
      </w:tr>
      <w:tr w:rsidR="00C67B82" w:rsidRPr="00B02DF2" w:rsidTr="002F0E4D">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5E474A">
            <w:pPr>
              <w:keepLines/>
              <w:ind w:firstLine="0"/>
              <w:jc w:val="left"/>
              <w:rPr>
                <w:color w:val="000000"/>
                <w:sz w:val="20"/>
                <w:szCs w:val="20"/>
              </w:rPr>
            </w:pPr>
          </w:p>
        </w:tc>
        <w:tc>
          <w:tcPr>
            <w:tcW w:w="610" w:type="pct"/>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минимальная площадь земельных участков</w:t>
            </w:r>
          </w:p>
        </w:tc>
        <w:tc>
          <w:tcPr>
            <w:tcW w:w="586"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максимальная площадь земельных участков</w:t>
            </w:r>
          </w:p>
        </w:tc>
        <w:tc>
          <w:tcPr>
            <w:tcW w:w="802"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размещенных вдоль красных линий, улиц, проездов и дорог</w:t>
            </w:r>
          </w:p>
        </w:tc>
        <w:tc>
          <w:tcPr>
            <w:tcW w:w="613"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center"/>
              <w:rPr>
                <w:color w:val="000000"/>
                <w:sz w:val="20"/>
                <w:szCs w:val="20"/>
              </w:rPr>
            </w:pPr>
            <w:r w:rsidRPr="00B02DF2">
              <w:rPr>
                <w:color w:val="000000"/>
                <w:sz w:val="20"/>
                <w:szCs w:val="20"/>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5E474A">
            <w:pPr>
              <w:keepLines/>
              <w:ind w:firstLine="0"/>
              <w:jc w:val="left"/>
              <w:rPr>
                <w:color w:val="000000"/>
                <w:sz w:val="20"/>
                <w:szCs w:val="20"/>
              </w:rPr>
            </w:pPr>
          </w:p>
        </w:tc>
      </w:tr>
      <w:tr w:rsidR="00C67B82" w:rsidRPr="00B02DF2" w:rsidTr="002F0E4D">
        <w:trPr>
          <w:trHeight w:val="197"/>
          <w:jc w:val="center"/>
        </w:trPr>
        <w:tc>
          <w:tcPr>
            <w:tcW w:w="255"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1</w:t>
            </w:r>
          </w:p>
        </w:tc>
        <w:tc>
          <w:tcPr>
            <w:tcW w:w="975" w:type="pct"/>
            <w:tcBorders>
              <w:top w:val="single" w:sz="4" w:space="0" w:color="000000"/>
              <w:left w:val="single" w:sz="4" w:space="0" w:color="000000"/>
              <w:bottom w:val="single" w:sz="4" w:space="0" w:color="000000"/>
              <w:right w:val="single" w:sz="4" w:space="0" w:color="auto"/>
            </w:tcBorders>
            <w:hideMark/>
          </w:tcPr>
          <w:p w:rsidR="00C67B82" w:rsidRPr="00B02DF2" w:rsidRDefault="00C67B82" w:rsidP="005E474A">
            <w:pPr>
              <w:keepLines/>
              <w:ind w:firstLine="0"/>
              <w:jc w:val="center"/>
              <w:rPr>
                <w:color w:val="000000"/>
                <w:sz w:val="20"/>
                <w:szCs w:val="20"/>
              </w:rPr>
            </w:pPr>
            <w:r w:rsidRPr="00B02DF2">
              <w:rPr>
                <w:color w:val="000000"/>
                <w:sz w:val="20"/>
                <w:szCs w:val="20"/>
              </w:rPr>
              <w:t>2</w:t>
            </w:r>
          </w:p>
        </w:tc>
        <w:tc>
          <w:tcPr>
            <w:tcW w:w="610" w:type="pct"/>
            <w:tcBorders>
              <w:top w:val="single" w:sz="4" w:space="0" w:color="000000"/>
              <w:left w:val="single" w:sz="4" w:space="0" w:color="auto"/>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3</w:t>
            </w:r>
          </w:p>
        </w:tc>
        <w:tc>
          <w:tcPr>
            <w:tcW w:w="586"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4</w:t>
            </w:r>
          </w:p>
        </w:tc>
        <w:tc>
          <w:tcPr>
            <w:tcW w:w="802"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5</w:t>
            </w:r>
          </w:p>
        </w:tc>
        <w:tc>
          <w:tcPr>
            <w:tcW w:w="613"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6</w:t>
            </w:r>
          </w:p>
        </w:tc>
        <w:tc>
          <w:tcPr>
            <w:tcW w:w="566"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7</w:t>
            </w:r>
          </w:p>
        </w:tc>
        <w:tc>
          <w:tcPr>
            <w:tcW w:w="593" w:type="pct"/>
            <w:tcBorders>
              <w:top w:val="single" w:sz="4" w:space="0" w:color="000000"/>
              <w:left w:val="single" w:sz="4" w:space="0" w:color="000000"/>
              <w:bottom w:val="single" w:sz="4" w:space="0" w:color="000000"/>
              <w:right w:val="single" w:sz="4" w:space="0" w:color="000000"/>
            </w:tcBorders>
            <w:hideMark/>
          </w:tcPr>
          <w:p w:rsidR="00C67B82" w:rsidRPr="00B02DF2" w:rsidRDefault="00C67B82" w:rsidP="005E474A">
            <w:pPr>
              <w:keepLines/>
              <w:ind w:firstLine="0"/>
              <w:jc w:val="center"/>
              <w:rPr>
                <w:color w:val="000000"/>
                <w:sz w:val="20"/>
                <w:szCs w:val="20"/>
              </w:rPr>
            </w:pPr>
            <w:r w:rsidRPr="00B02DF2">
              <w:rPr>
                <w:color w:val="000000"/>
                <w:sz w:val="20"/>
                <w:szCs w:val="20"/>
              </w:rPr>
              <w:t>8</w:t>
            </w:r>
          </w:p>
        </w:tc>
      </w:tr>
      <w:tr w:rsidR="00C67B82" w:rsidRPr="00B02DF2" w:rsidTr="002F0E4D">
        <w:trPr>
          <w:trHeight w:val="369"/>
          <w:jc w:val="center"/>
        </w:trPr>
        <w:tc>
          <w:tcPr>
            <w:tcW w:w="5000" w:type="pct"/>
            <w:gridSpan w:val="8"/>
            <w:tcBorders>
              <w:top w:val="single" w:sz="4" w:space="0" w:color="000000"/>
              <w:left w:val="single" w:sz="4" w:space="0" w:color="000000"/>
              <w:bottom w:val="single" w:sz="4" w:space="0" w:color="000000"/>
              <w:right w:val="single" w:sz="4" w:space="0" w:color="000000"/>
            </w:tcBorders>
          </w:tcPr>
          <w:p w:rsidR="00C67B82" w:rsidRPr="00B02DF2" w:rsidRDefault="00C67B82" w:rsidP="008D5FFD">
            <w:pPr>
              <w:keepLines/>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715756" w:rsidRPr="00B02DF2" w:rsidTr="006901B7">
        <w:trPr>
          <w:trHeight w:val="135"/>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4.9.1.3</w:t>
            </w:r>
          </w:p>
        </w:tc>
        <w:tc>
          <w:tcPr>
            <w:tcW w:w="97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Автомобильные мойки</w:t>
            </w:r>
            <w:r w:rsidR="00AD0127" w:rsidRPr="00B02DF2">
              <w:rPr>
                <w:color w:val="000000"/>
                <w:sz w:val="20"/>
                <w:szCs w:val="20"/>
              </w:rPr>
              <w:t>***</w:t>
            </w: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715756" w:rsidP="006901B7">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715756" w:rsidRPr="00B02DF2" w:rsidTr="002F0E4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color w:val="000000"/>
                <w:sz w:val="20"/>
                <w:szCs w:val="20"/>
              </w:rPr>
            </w:pPr>
          </w:p>
        </w:tc>
        <w:tc>
          <w:tcPr>
            <w:tcW w:w="975" w:type="pct"/>
            <w:vMerge/>
            <w:tcBorders>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rFonts w:eastAsia="Times New Roman"/>
                <w:color w:val="000000"/>
                <w:sz w:val="20"/>
                <w:szCs w:val="20"/>
                <w:lang w:eastAsia="ru-RU"/>
              </w:rPr>
            </w:pPr>
          </w:p>
        </w:tc>
        <w:tc>
          <w:tcPr>
            <w:tcW w:w="3770" w:type="pct"/>
            <w:gridSpan w:val="6"/>
            <w:tcBorders>
              <w:top w:val="single" w:sz="4" w:space="0" w:color="000000"/>
              <w:left w:val="single" w:sz="4" w:space="0" w:color="000000"/>
              <w:bottom w:val="single" w:sz="4" w:space="0" w:color="000000"/>
              <w:right w:val="single" w:sz="4" w:space="0" w:color="000000"/>
            </w:tcBorders>
            <w:vAlign w:val="center"/>
          </w:tcPr>
          <w:p w:rsidR="00715756" w:rsidRPr="00B02DF2" w:rsidRDefault="006901B7" w:rsidP="006901B7">
            <w:pPr>
              <w:keepLines/>
              <w:ind w:firstLine="0"/>
              <w:rPr>
                <w:color w:val="000000"/>
                <w:sz w:val="20"/>
                <w:szCs w:val="20"/>
              </w:rPr>
            </w:pPr>
            <w:r w:rsidRPr="00B02DF2">
              <w:rPr>
                <w:color w:val="000000"/>
                <w:sz w:val="20"/>
                <w:szCs w:val="20"/>
              </w:rPr>
              <w:t>*</w:t>
            </w:r>
            <w:r w:rsidR="00715756"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15756" w:rsidRPr="00B02DF2" w:rsidTr="002F0E4D">
        <w:trPr>
          <w:trHeight w:val="189"/>
          <w:jc w:val="center"/>
        </w:trPr>
        <w:tc>
          <w:tcPr>
            <w:tcW w:w="25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4.9.1.1</w:t>
            </w:r>
          </w:p>
        </w:tc>
        <w:tc>
          <w:tcPr>
            <w:tcW w:w="97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Заправка транспортных средств</w:t>
            </w:r>
            <w:r w:rsidR="00AD0127" w:rsidRPr="00B02DF2">
              <w:rPr>
                <w:color w:val="000000"/>
                <w:sz w:val="20"/>
                <w:szCs w:val="20"/>
              </w:rPr>
              <w:t>***</w:t>
            </w: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715756" w:rsidP="006901B7">
            <w:pPr>
              <w:keepLines/>
              <w:ind w:firstLine="0"/>
              <w:jc w:val="center"/>
              <w:rPr>
                <w:color w:val="000000"/>
                <w:sz w:val="20"/>
                <w:szCs w:val="20"/>
              </w:rPr>
            </w:pPr>
            <w:r w:rsidRPr="00B02DF2">
              <w:rPr>
                <w:color w:val="000000"/>
                <w:sz w:val="20"/>
                <w:szCs w:val="20"/>
              </w:rPr>
              <w:t>Не подлеж</w:t>
            </w:r>
            <w:r w:rsidR="00BA5847" w:rsidRPr="00B02DF2">
              <w:rPr>
                <w:color w:val="000000"/>
                <w:sz w:val="20"/>
                <w:szCs w:val="20"/>
              </w:rPr>
              <w:t>а</w:t>
            </w:r>
            <w:r w:rsidRPr="00B02DF2">
              <w:rPr>
                <w:color w:val="000000"/>
                <w:sz w:val="20"/>
                <w:szCs w:val="20"/>
              </w:rPr>
              <w:t>т установлению*</w:t>
            </w:r>
          </w:p>
        </w:tc>
      </w:tr>
      <w:tr w:rsidR="00715756" w:rsidRPr="00B02DF2" w:rsidTr="002F0E4D">
        <w:trPr>
          <w:jc w:val="center"/>
        </w:trPr>
        <w:tc>
          <w:tcPr>
            <w:tcW w:w="25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center"/>
              <w:rPr>
                <w:color w:val="000000"/>
                <w:sz w:val="20"/>
                <w:szCs w:val="20"/>
              </w:rPr>
            </w:pPr>
          </w:p>
        </w:tc>
        <w:tc>
          <w:tcPr>
            <w:tcW w:w="97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6901B7" w:rsidP="006901B7">
            <w:pPr>
              <w:keepLines/>
              <w:ind w:firstLine="0"/>
              <w:rPr>
                <w:rFonts w:eastAsia="Times New Roman"/>
                <w:color w:val="000000"/>
                <w:sz w:val="20"/>
                <w:szCs w:val="20"/>
                <w:lang w:eastAsia="ru-RU"/>
              </w:rPr>
            </w:pPr>
            <w:r w:rsidRPr="00B02DF2">
              <w:rPr>
                <w:color w:val="000000"/>
                <w:sz w:val="20"/>
                <w:szCs w:val="20"/>
              </w:rPr>
              <w:t>*</w:t>
            </w:r>
            <w:r w:rsidR="00715756" w:rsidRPr="00B02DF2">
              <w:rPr>
                <w:color w:val="000000"/>
                <w:sz w:val="20"/>
                <w:szCs w:val="20"/>
              </w:rPr>
              <w:t xml:space="preserve">Принимаются в процессе проектирования конкретных объектов, с учетом </w:t>
            </w:r>
            <w:r w:rsidR="00BA5847" w:rsidRPr="00B02DF2">
              <w:rPr>
                <w:color w:val="000000"/>
                <w:sz w:val="20"/>
                <w:szCs w:val="20"/>
              </w:rPr>
              <w:t xml:space="preserve"> </w:t>
            </w:r>
            <w:r w:rsidR="00715756" w:rsidRPr="00B02DF2">
              <w:rPr>
                <w:color w:val="000000"/>
                <w:sz w:val="20"/>
                <w:szCs w:val="20"/>
              </w:rPr>
              <w:t>технических регламентов, в том числе в области пожарной безопасности, так же  условий технологических процессов и окружающей застройки.</w:t>
            </w:r>
          </w:p>
        </w:tc>
      </w:tr>
      <w:tr w:rsidR="00715756" w:rsidRPr="00B02DF2" w:rsidTr="002F0E4D">
        <w:trPr>
          <w:jc w:val="center"/>
        </w:trPr>
        <w:tc>
          <w:tcPr>
            <w:tcW w:w="25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4.9.1.2</w:t>
            </w:r>
          </w:p>
        </w:tc>
        <w:tc>
          <w:tcPr>
            <w:tcW w:w="975" w:type="pct"/>
            <w:vMerge w:val="restart"/>
            <w:tcBorders>
              <w:top w:val="single" w:sz="4" w:space="0" w:color="000000"/>
              <w:left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r w:rsidRPr="00B02DF2">
              <w:rPr>
                <w:b/>
                <w:color w:val="000000"/>
                <w:sz w:val="20"/>
                <w:szCs w:val="20"/>
              </w:rPr>
              <w:t>Обеспечение дорожного отдыха</w:t>
            </w:r>
          </w:p>
        </w:tc>
        <w:tc>
          <w:tcPr>
            <w:tcW w:w="610" w:type="pct"/>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jc w:val="center"/>
              <w:rPr>
                <w:color w:val="000000"/>
                <w:sz w:val="20"/>
                <w:szCs w:val="20"/>
              </w:rPr>
            </w:pPr>
            <w:r w:rsidRPr="00B02DF2">
              <w:rPr>
                <w:color w:val="000000"/>
                <w:sz w:val="20"/>
                <w:szCs w:val="20"/>
              </w:rPr>
              <w:t>500</w:t>
            </w:r>
          </w:p>
        </w:tc>
        <w:tc>
          <w:tcPr>
            <w:tcW w:w="3160" w:type="pct"/>
            <w:gridSpan w:val="5"/>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6901B7">
            <w:pPr>
              <w:keepLines/>
              <w:ind w:firstLine="0"/>
              <w:jc w:val="center"/>
              <w:rPr>
                <w:color w:val="000000"/>
                <w:sz w:val="20"/>
                <w:szCs w:val="20"/>
              </w:rPr>
            </w:pPr>
            <w:r w:rsidRPr="00B02DF2">
              <w:rPr>
                <w:color w:val="000000"/>
                <w:sz w:val="20"/>
                <w:szCs w:val="20"/>
              </w:rPr>
              <w:t>Не подлеж</w:t>
            </w:r>
            <w:r w:rsidR="00BA5847" w:rsidRPr="00B02DF2">
              <w:rPr>
                <w:color w:val="000000"/>
                <w:sz w:val="20"/>
                <w:szCs w:val="20"/>
              </w:rPr>
              <w:t>а</w:t>
            </w:r>
            <w:r w:rsidRPr="00B02DF2">
              <w:rPr>
                <w:color w:val="000000"/>
                <w:sz w:val="20"/>
                <w:szCs w:val="20"/>
              </w:rPr>
              <w:t>т установлению*</w:t>
            </w:r>
          </w:p>
        </w:tc>
      </w:tr>
      <w:tr w:rsidR="00715756" w:rsidRPr="00B02DF2" w:rsidTr="002F0E4D">
        <w:trPr>
          <w:jc w:val="center"/>
        </w:trPr>
        <w:tc>
          <w:tcPr>
            <w:tcW w:w="25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center"/>
              <w:rPr>
                <w:color w:val="000000"/>
                <w:sz w:val="20"/>
                <w:szCs w:val="20"/>
              </w:rPr>
            </w:pPr>
          </w:p>
        </w:tc>
        <w:tc>
          <w:tcPr>
            <w:tcW w:w="97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6901B7" w:rsidP="006901B7">
            <w:pPr>
              <w:keepLines/>
              <w:ind w:firstLine="0"/>
              <w:rPr>
                <w:color w:val="000000"/>
                <w:sz w:val="20"/>
                <w:szCs w:val="20"/>
              </w:rPr>
            </w:pPr>
            <w:r w:rsidRPr="00B02DF2">
              <w:rPr>
                <w:color w:val="000000"/>
                <w:sz w:val="20"/>
                <w:szCs w:val="20"/>
              </w:rPr>
              <w:t>*</w:t>
            </w:r>
            <w:r w:rsidR="00715756" w:rsidRPr="00B02DF2">
              <w:rPr>
                <w:color w:val="000000"/>
                <w:sz w:val="20"/>
                <w:szCs w:val="20"/>
              </w:rPr>
              <w:t>Принимаются в процессе проектирования конкретных объектов  с учетом технических регламентов , условий технологических процессов и окружающей застройки.</w:t>
            </w:r>
          </w:p>
          <w:p w:rsidR="00715756" w:rsidRPr="00B02DF2" w:rsidRDefault="00715756" w:rsidP="006901B7">
            <w:pPr>
              <w:keepLines/>
              <w:ind w:firstLine="0"/>
              <w:rPr>
                <w:color w:val="000000"/>
                <w:sz w:val="20"/>
                <w:szCs w:val="20"/>
              </w:rPr>
            </w:pPr>
            <w:r w:rsidRPr="00B02DF2">
              <w:rPr>
                <w:color w:val="000000"/>
                <w:sz w:val="20"/>
                <w:szCs w:val="20"/>
              </w:rPr>
              <w:t>При размещении объектов данного вида использования необходимо учитывать санитарно-защитные  зоны от прилегающих объектов.</w:t>
            </w:r>
          </w:p>
        </w:tc>
      </w:tr>
      <w:tr w:rsidR="00715756" w:rsidRPr="00B02DF2" w:rsidTr="002F0E4D">
        <w:trPr>
          <w:jc w:val="center"/>
        </w:trPr>
        <w:tc>
          <w:tcPr>
            <w:tcW w:w="255" w:type="pct"/>
            <w:vMerge w:val="restar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4.9.1.4</w:t>
            </w:r>
          </w:p>
        </w:tc>
        <w:tc>
          <w:tcPr>
            <w:tcW w:w="97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Ремонт автомобилей</w:t>
            </w:r>
            <w:r w:rsidR="00AD0127" w:rsidRPr="00B02DF2">
              <w:rPr>
                <w:color w:val="000000"/>
                <w:sz w:val="20"/>
                <w:szCs w:val="20"/>
              </w:rPr>
              <w:t>***</w:t>
            </w: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6901B7" w:rsidP="006901B7">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r w:rsidR="00715756" w:rsidRPr="00B02DF2">
              <w:rPr>
                <w:color w:val="000000"/>
                <w:sz w:val="20"/>
                <w:szCs w:val="20"/>
              </w:rPr>
              <w:t>*</w:t>
            </w:r>
          </w:p>
        </w:tc>
      </w:tr>
      <w:tr w:rsidR="00715756" w:rsidRPr="00B02DF2" w:rsidTr="002F0E4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color w:val="000000"/>
                <w:sz w:val="20"/>
                <w:szCs w:val="20"/>
              </w:rPr>
            </w:pPr>
          </w:p>
        </w:tc>
        <w:tc>
          <w:tcPr>
            <w:tcW w:w="975" w:type="pct"/>
            <w:vMerge/>
            <w:tcBorders>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rFonts w:eastAsia="Times New Roman"/>
                <w:color w:val="000000"/>
                <w:sz w:val="20"/>
                <w:szCs w:val="20"/>
                <w:lang w:eastAsia="ru-RU"/>
              </w:rPr>
            </w:pPr>
          </w:p>
        </w:tc>
        <w:tc>
          <w:tcPr>
            <w:tcW w:w="3770" w:type="pct"/>
            <w:gridSpan w:val="6"/>
            <w:tcBorders>
              <w:top w:val="single" w:sz="4" w:space="0" w:color="000000"/>
              <w:left w:val="single" w:sz="4" w:space="0" w:color="000000"/>
              <w:bottom w:val="single" w:sz="4" w:space="0" w:color="000000"/>
              <w:right w:val="single" w:sz="4" w:space="0" w:color="000000"/>
            </w:tcBorders>
            <w:vAlign w:val="center"/>
          </w:tcPr>
          <w:p w:rsidR="00715756" w:rsidRPr="00B02DF2" w:rsidRDefault="006901B7" w:rsidP="006901B7">
            <w:pPr>
              <w:keepLines/>
              <w:ind w:firstLine="0"/>
              <w:rPr>
                <w:color w:val="000000"/>
                <w:sz w:val="20"/>
                <w:szCs w:val="20"/>
              </w:rPr>
            </w:pPr>
            <w:r w:rsidRPr="00B02DF2">
              <w:rPr>
                <w:color w:val="000000"/>
                <w:sz w:val="20"/>
                <w:szCs w:val="20"/>
              </w:rPr>
              <w:t>*</w:t>
            </w:r>
            <w:r w:rsidR="00715756" w:rsidRPr="00B02DF2">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715756" w:rsidRPr="00B02DF2" w:rsidRDefault="00715756" w:rsidP="006901B7">
            <w:pPr>
              <w:keepLines/>
              <w:ind w:firstLine="0"/>
              <w:rPr>
                <w:color w:val="000000"/>
                <w:sz w:val="20"/>
                <w:szCs w:val="20"/>
              </w:rPr>
            </w:pPr>
            <w:r w:rsidRPr="00B02DF2">
              <w:rPr>
                <w:color w:val="000000"/>
                <w:sz w:val="20"/>
                <w:szCs w:val="20"/>
              </w:rPr>
              <w:t>При размещении объектов данного вида использования необходимо учитывать санитарно-защитные  зоны от прилегающих  объектов.</w:t>
            </w:r>
          </w:p>
        </w:tc>
      </w:tr>
      <w:tr w:rsidR="00715756" w:rsidRPr="00B02DF2" w:rsidTr="002F0E4D">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7.2.1</w:t>
            </w:r>
          </w:p>
        </w:tc>
        <w:tc>
          <w:tcPr>
            <w:tcW w:w="97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 xml:space="preserve">Размещение автомобильных </w:t>
            </w:r>
            <w:r w:rsidRPr="00B02DF2">
              <w:rPr>
                <w:b/>
                <w:color w:val="000000"/>
                <w:sz w:val="20"/>
                <w:szCs w:val="20"/>
              </w:rPr>
              <w:lastRenderedPageBreak/>
              <w:t>дорог</w:t>
            </w:r>
          </w:p>
        </w:tc>
        <w:tc>
          <w:tcPr>
            <w:tcW w:w="3770" w:type="pct"/>
            <w:gridSpan w:val="6"/>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6901B7">
            <w:pPr>
              <w:keepLines/>
              <w:ind w:firstLine="0"/>
              <w:jc w:val="center"/>
              <w:rPr>
                <w:rFonts w:eastAsia="Times New Roman"/>
                <w:color w:val="000000"/>
                <w:sz w:val="20"/>
                <w:szCs w:val="20"/>
                <w:lang w:eastAsia="ru-RU"/>
              </w:rPr>
            </w:pPr>
            <w:r w:rsidRPr="00B02DF2">
              <w:rPr>
                <w:color w:val="000000"/>
                <w:sz w:val="20"/>
                <w:szCs w:val="20"/>
              </w:rPr>
              <w:lastRenderedPageBreak/>
              <w:t>Не подлежат установлению</w:t>
            </w:r>
          </w:p>
        </w:tc>
      </w:tr>
      <w:tr w:rsidR="00715756" w:rsidRPr="00B02DF2" w:rsidTr="002F0E4D">
        <w:trPr>
          <w:jc w:val="center"/>
        </w:trPr>
        <w:tc>
          <w:tcPr>
            <w:tcW w:w="25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7.2.2</w:t>
            </w:r>
          </w:p>
        </w:tc>
        <w:tc>
          <w:tcPr>
            <w:tcW w:w="975" w:type="pct"/>
            <w:vMerge w:val="restart"/>
            <w:tcBorders>
              <w:top w:val="single" w:sz="4" w:space="0" w:color="000000"/>
              <w:left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r w:rsidRPr="00B02DF2">
              <w:rPr>
                <w:b/>
                <w:color w:val="000000"/>
                <w:sz w:val="20"/>
                <w:szCs w:val="20"/>
              </w:rPr>
              <w:t>Обслуживание перевозок пассажиров</w:t>
            </w:r>
          </w:p>
        </w:tc>
        <w:tc>
          <w:tcPr>
            <w:tcW w:w="3770" w:type="pct"/>
            <w:gridSpan w:val="6"/>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715756" w:rsidRPr="00B02DF2" w:rsidTr="002F0E4D">
        <w:trPr>
          <w:jc w:val="center"/>
        </w:trPr>
        <w:tc>
          <w:tcPr>
            <w:tcW w:w="25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center"/>
              <w:rPr>
                <w:color w:val="000000"/>
                <w:sz w:val="20"/>
                <w:szCs w:val="20"/>
              </w:rPr>
            </w:pPr>
          </w:p>
        </w:tc>
        <w:tc>
          <w:tcPr>
            <w:tcW w:w="97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6901B7" w:rsidP="007F524B">
            <w:pPr>
              <w:keepLines/>
              <w:ind w:firstLine="0"/>
              <w:jc w:val="left"/>
              <w:rPr>
                <w:color w:val="000000"/>
                <w:sz w:val="20"/>
                <w:szCs w:val="20"/>
              </w:rPr>
            </w:pPr>
            <w:r w:rsidRPr="00B02DF2">
              <w:rPr>
                <w:color w:val="000000"/>
                <w:sz w:val="20"/>
                <w:szCs w:val="20"/>
              </w:rPr>
              <w:t>*</w:t>
            </w:r>
            <w:r w:rsidR="00715756" w:rsidRPr="00B02DF2">
              <w:rPr>
                <w:color w:val="000000"/>
                <w:sz w:val="20"/>
                <w:szCs w:val="20"/>
              </w:rPr>
              <w:t>Принимаются в процессе проектирования конкретных объектов</w:t>
            </w:r>
            <w:r w:rsidR="00BA5847" w:rsidRPr="00B02DF2">
              <w:rPr>
                <w:color w:val="000000"/>
                <w:sz w:val="20"/>
                <w:szCs w:val="20"/>
              </w:rPr>
              <w:t>,</w:t>
            </w:r>
            <w:r w:rsidR="00715756" w:rsidRPr="00B02DF2">
              <w:rPr>
                <w:color w:val="000000"/>
                <w:sz w:val="20"/>
                <w:szCs w:val="20"/>
              </w:rPr>
              <w:t xml:space="preserve">  с учетом </w:t>
            </w:r>
            <w:r w:rsidR="00BA5847" w:rsidRPr="00B02DF2">
              <w:rPr>
                <w:color w:val="000000"/>
                <w:sz w:val="20"/>
                <w:szCs w:val="20"/>
              </w:rPr>
              <w:t xml:space="preserve"> </w:t>
            </w:r>
            <w:r w:rsidR="00715756" w:rsidRPr="00B02DF2">
              <w:rPr>
                <w:color w:val="000000"/>
                <w:sz w:val="20"/>
                <w:szCs w:val="20"/>
              </w:rPr>
              <w:t>технических регламентов, условий технологических процессов и окружающей застройки.</w:t>
            </w:r>
          </w:p>
        </w:tc>
      </w:tr>
      <w:tr w:rsidR="00715756" w:rsidRPr="00B02DF2" w:rsidTr="002F0E4D">
        <w:trPr>
          <w:jc w:val="center"/>
        </w:trPr>
        <w:tc>
          <w:tcPr>
            <w:tcW w:w="25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7.2.3</w:t>
            </w:r>
          </w:p>
        </w:tc>
        <w:tc>
          <w:tcPr>
            <w:tcW w:w="975" w:type="pct"/>
            <w:vMerge w:val="restart"/>
            <w:tcBorders>
              <w:top w:val="single" w:sz="4" w:space="0" w:color="000000"/>
              <w:left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Стоянки транспорта общего пользования</w:t>
            </w:r>
          </w:p>
        </w:tc>
        <w:tc>
          <w:tcPr>
            <w:tcW w:w="3770" w:type="pct"/>
            <w:gridSpan w:val="6"/>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715756" w:rsidRPr="00B02DF2" w:rsidTr="002F0E4D">
        <w:trPr>
          <w:jc w:val="center"/>
        </w:trPr>
        <w:tc>
          <w:tcPr>
            <w:tcW w:w="25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center"/>
              <w:rPr>
                <w:color w:val="000000"/>
                <w:sz w:val="20"/>
                <w:szCs w:val="20"/>
              </w:rPr>
            </w:pPr>
          </w:p>
        </w:tc>
        <w:tc>
          <w:tcPr>
            <w:tcW w:w="975" w:type="pct"/>
            <w:vMerge/>
            <w:tcBorders>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left"/>
              <w:rPr>
                <w:b/>
                <w:color w:val="000000"/>
                <w:sz w:val="20"/>
                <w:szCs w:val="20"/>
              </w:rPr>
            </w:pPr>
          </w:p>
        </w:tc>
        <w:tc>
          <w:tcPr>
            <w:tcW w:w="3770" w:type="pct"/>
            <w:gridSpan w:val="6"/>
            <w:tcBorders>
              <w:top w:val="single" w:sz="4" w:space="0" w:color="000000"/>
              <w:left w:val="single" w:sz="4" w:space="0" w:color="auto"/>
              <w:bottom w:val="single" w:sz="4" w:space="0" w:color="000000"/>
              <w:right w:val="single" w:sz="4" w:space="0" w:color="000000"/>
            </w:tcBorders>
            <w:vAlign w:val="center"/>
          </w:tcPr>
          <w:p w:rsidR="00715756" w:rsidRPr="00B02DF2" w:rsidRDefault="006901B7" w:rsidP="007F524B">
            <w:pPr>
              <w:keepLines/>
              <w:ind w:firstLine="0"/>
              <w:jc w:val="left"/>
              <w:rPr>
                <w:color w:val="000000"/>
                <w:sz w:val="20"/>
                <w:szCs w:val="20"/>
              </w:rPr>
            </w:pPr>
            <w:r w:rsidRPr="00B02DF2">
              <w:rPr>
                <w:color w:val="000000"/>
                <w:sz w:val="20"/>
                <w:szCs w:val="20"/>
              </w:rPr>
              <w:t>*</w:t>
            </w:r>
            <w:r w:rsidR="00715756" w:rsidRPr="00B02DF2">
              <w:rPr>
                <w:color w:val="000000"/>
                <w:sz w:val="20"/>
                <w:szCs w:val="20"/>
              </w:rPr>
              <w:t>Принимаются в процессе проектирования конкретных объектов</w:t>
            </w:r>
            <w:r w:rsidR="00BA5847" w:rsidRPr="00B02DF2">
              <w:rPr>
                <w:color w:val="000000"/>
                <w:sz w:val="20"/>
                <w:szCs w:val="20"/>
              </w:rPr>
              <w:t>,</w:t>
            </w:r>
            <w:r w:rsidR="00715756" w:rsidRPr="00B02DF2">
              <w:rPr>
                <w:color w:val="000000"/>
                <w:sz w:val="20"/>
                <w:szCs w:val="20"/>
              </w:rPr>
              <w:t xml:space="preserve">  с учетом </w:t>
            </w:r>
            <w:r w:rsidR="00BA5847" w:rsidRPr="00B02DF2">
              <w:rPr>
                <w:color w:val="000000"/>
                <w:sz w:val="20"/>
                <w:szCs w:val="20"/>
              </w:rPr>
              <w:t xml:space="preserve"> </w:t>
            </w:r>
            <w:r w:rsidR="00715756" w:rsidRPr="00B02DF2">
              <w:rPr>
                <w:color w:val="000000"/>
                <w:sz w:val="20"/>
                <w:szCs w:val="20"/>
              </w:rPr>
              <w:t>технических регламентов, условий технологических процессов и окружающей застройки.</w:t>
            </w:r>
          </w:p>
        </w:tc>
      </w:tr>
      <w:tr w:rsidR="00715756" w:rsidRPr="00B02DF2" w:rsidTr="002F0E4D">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7.5</w:t>
            </w:r>
          </w:p>
        </w:tc>
        <w:tc>
          <w:tcPr>
            <w:tcW w:w="97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Трубопроводный транспорт</w:t>
            </w:r>
          </w:p>
        </w:tc>
        <w:tc>
          <w:tcPr>
            <w:tcW w:w="3770" w:type="pct"/>
            <w:gridSpan w:val="6"/>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715756" w:rsidRPr="00B02DF2" w:rsidTr="002F0E4D">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12.0.1</w:t>
            </w:r>
          </w:p>
        </w:tc>
        <w:tc>
          <w:tcPr>
            <w:tcW w:w="97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Улично-дорожная сеть</w:t>
            </w:r>
          </w:p>
        </w:tc>
        <w:tc>
          <w:tcPr>
            <w:tcW w:w="3770" w:type="pct"/>
            <w:gridSpan w:val="6"/>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715756" w:rsidRPr="00B02DF2" w:rsidTr="002F0E4D">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color w:val="000000"/>
                <w:sz w:val="20"/>
                <w:szCs w:val="20"/>
              </w:rPr>
            </w:pPr>
            <w:r w:rsidRPr="00B02DF2">
              <w:rPr>
                <w:color w:val="000000"/>
                <w:sz w:val="20"/>
                <w:szCs w:val="20"/>
              </w:rPr>
              <w:t>12.0.2</w:t>
            </w:r>
          </w:p>
        </w:tc>
        <w:tc>
          <w:tcPr>
            <w:tcW w:w="97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b/>
                <w:color w:val="000000"/>
                <w:sz w:val="20"/>
                <w:szCs w:val="20"/>
              </w:rPr>
            </w:pPr>
            <w:r w:rsidRPr="00B02DF2">
              <w:rPr>
                <w:b/>
                <w:color w:val="000000"/>
                <w:sz w:val="20"/>
                <w:szCs w:val="20"/>
              </w:rPr>
              <w:t>Благоустройство территории</w:t>
            </w:r>
          </w:p>
        </w:tc>
        <w:tc>
          <w:tcPr>
            <w:tcW w:w="3770" w:type="pct"/>
            <w:gridSpan w:val="6"/>
            <w:tcBorders>
              <w:top w:val="single" w:sz="4" w:space="0" w:color="000000"/>
              <w:left w:val="single" w:sz="4" w:space="0" w:color="auto"/>
              <w:bottom w:val="single" w:sz="4" w:space="0" w:color="000000"/>
              <w:right w:val="single" w:sz="4" w:space="0" w:color="000000"/>
            </w:tcBorders>
            <w:vAlign w:val="center"/>
            <w:hideMark/>
          </w:tcPr>
          <w:p w:rsidR="00715756" w:rsidRPr="00B02DF2" w:rsidRDefault="00715756" w:rsidP="006901B7">
            <w:pPr>
              <w:keepLines/>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715756" w:rsidRPr="00B02DF2" w:rsidTr="002F0E4D">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715756" w:rsidRPr="00B02DF2" w:rsidRDefault="00715756" w:rsidP="00715756">
            <w:pPr>
              <w:keepLines/>
              <w:ind w:firstLine="0"/>
              <w:jc w:val="center"/>
              <w:rPr>
                <w:b/>
                <w:color w:val="000000"/>
                <w:sz w:val="20"/>
                <w:szCs w:val="20"/>
              </w:rPr>
            </w:pPr>
            <w:r w:rsidRPr="00B02DF2">
              <w:rPr>
                <w:b/>
                <w:color w:val="000000"/>
                <w:sz w:val="20"/>
                <w:szCs w:val="20"/>
              </w:rPr>
              <w:t>УСЛОВНО РАЗРЕШЕННЫЕ ВИДЫ ИСПОЛЬЗОВАНИЯ ЗЕМЕЛЬНЫХ УЧАСТКОВ И ОБЪЕКТОВ КАПИТАЛЬНОГО СТРОИТЕЛЬСТВА</w:t>
            </w:r>
          </w:p>
        </w:tc>
      </w:tr>
      <w:tr w:rsidR="00715756" w:rsidRPr="00B02DF2" w:rsidTr="002F0E4D">
        <w:trPr>
          <w:jc w:val="center"/>
        </w:trPr>
        <w:tc>
          <w:tcPr>
            <w:tcW w:w="25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3.1.2</w:t>
            </w:r>
          </w:p>
        </w:tc>
        <w:tc>
          <w:tcPr>
            <w:tcW w:w="975"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left"/>
              <w:rPr>
                <w:rFonts w:eastAsia="Times New Roman"/>
                <w:color w:val="000000"/>
                <w:sz w:val="20"/>
                <w:szCs w:val="20"/>
                <w:lang w:eastAsia="ru-RU"/>
              </w:rPr>
            </w:pPr>
            <w:r w:rsidRPr="00B02DF2">
              <w:rPr>
                <w:b/>
                <w:color w:val="000000"/>
                <w:sz w:val="20"/>
                <w:szCs w:val="20"/>
              </w:rPr>
              <w:t>Административные здания организаций, обеспечивающих предоставление коммунальных услуг</w:t>
            </w:r>
          </w:p>
        </w:tc>
        <w:tc>
          <w:tcPr>
            <w:tcW w:w="610"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200</w:t>
            </w:r>
          </w:p>
        </w:tc>
        <w:tc>
          <w:tcPr>
            <w:tcW w:w="586"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1500</w:t>
            </w:r>
          </w:p>
        </w:tc>
        <w:tc>
          <w:tcPr>
            <w:tcW w:w="802"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613"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4 этажа/2</w:t>
            </w:r>
            <w:r w:rsidR="00EB21B6" w:rsidRPr="00B02DF2">
              <w:rPr>
                <w:rFonts w:eastAsia="Times New Roman"/>
                <w:color w:val="000000"/>
                <w:sz w:val="20"/>
                <w:szCs w:val="20"/>
                <w:lang w:eastAsia="ru-RU"/>
              </w:rPr>
              <w:t>0 м</w:t>
            </w:r>
            <w:r w:rsidRPr="00B02DF2">
              <w:rPr>
                <w:rFonts w:eastAsia="Times New Roman"/>
                <w:color w:val="000000"/>
                <w:sz w:val="20"/>
                <w:szCs w:val="20"/>
                <w:lang w:eastAsia="ru-RU"/>
              </w:rPr>
              <w:t>**</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715756" w:rsidRPr="00B02DF2" w:rsidRDefault="00715756" w:rsidP="00715756">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EB21B6" w:rsidRPr="00B02DF2" w:rsidTr="002F0E4D">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EB21B6" w:rsidRPr="00B02DF2" w:rsidRDefault="00EB21B6" w:rsidP="009B1CDA">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EB21B6" w:rsidRPr="00B02DF2" w:rsidTr="002F0E4D">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EB21B6" w:rsidRPr="00B02DF2" w:rsidRDefault="00EB21B6" w:rsidP="009B1CDA">
            <w:pPr>
              <w:pStyle w:val="aff7"/>
              <w:rPr>
                <w:sz w:val="20"/>
                <w:szCs w:val="20"/>
              </w:rPr>
            </w:pPr>
            <w:r w:rsidRPr="00B02DF2">
              <w:rPr>
                <w:sz w:val="20"/>
                <w:szCs w:val="20"/>
              </w:rPr>
              <w:t>Виды разрешенного использования не установлены</w:t>
            </w:r>
          </w:p>
        </w:tc>
      </w:tr>
      <w:tr w:rsidR="00715756" w:rsidRPr="00B02DF2" w:rsidTr="002F0E4D">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715756" w:rsidRPr="00B02DF2" w:rsidRDefault="00EB21B6" w:rsidP="00715756">
            <w:pPr>
              <w:keepLines/>
              <w:ind w:firstLine="0"/>
              <w:rPr>
                <w:rFonts w:eastAsia="Times New Roman"/>
                <w:color w:val="000000"/>
                <w:sz w:val="20"/>
                <w:szCs w:val="20"/>
                <w:lang w:eastAsia="ru-RU"/>
              </w:rPr>
            </w:pPr>
            <w:r w:rsidRPr="00B02DF2">
              <w:rPr>
                <w:color w:val="000000"/>
                <w:sz w:val="20"/>
                <w:szCs w:val="20"/>
              </w:rPr>
              <w:t>*</w:t>
            </w:r>
            <w:r w:rsidR="000222F2" w:rsidRPr="00B02DF2">
              <w:rPr>
                <w:color w:val="000000"/>
                <w:sz w:val="20"/>
                <w:szCs w:val="20"/>
              </w:rPr>
              <w:t>*</w:t>
            </w:r>
            <w:r w:rsidR="000222F2" w:rsidRPr="00B02DF2">
              <w:rPr>
                <w:rFonts w:eastAsia="Times New Roman"/>
                <w:color w:val="000000"/>
                <w:sz w:val="20"/>
                <w:szCs w:val="20"/>
                <w:lang w:eastAsia="ru-RU"/>
              </w:rPr>
              <w:t xml:space="preserve"> 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p w:rsidR="00AD0127" w:rsidRPr="00B02DF2" w:rsidRDefault="005E6413" w:rsidP="00715756">
            <w:pPr>
              <w:keepLines/>
              <w:ind w:firstLine="0"/>
              <w:rPr>
                <w:rFonts w:eastAsia="Times New Roman"/>
                <w:b/>
                <w:color w:val="000000"/>
                <w:sz w:val="20"/>
                <w:szCs w:val="20"/>
                <w:lang w:eastAsia="ru-RU"/>
              </w:rPr>
            </w:pPr>
            <w:r w:rsidRPr="00B02DF2">
              <w:rPr>
                <w:rFonts w:eastAsia="Times New Roman"/>
                <w:color w:val="000000"/>
                <w:sz w:val="20"/>
                <w:szCs w:val="20"/>
                <w:lang w:eastAsia="ru-RU"/>
              </w:rPr>
              <w:t>***</w:t>
            </w:r>
            <w:r w:rsidR="006C58E3" w:rsidRPr="00B02DF2">
              <w:rPr>
                <w:rFonts w:eastAsia="Times New Roman"/>
                <w:color w:val="000000"/>
                <w:sz w:val="20"/>
                <w:szCs w:val="20"/>
                <w:lang w:eastAsia="ru-RU"/>
              </w:rPr>
              <w:t> </w:t>
            </w:r>
            <w:r w:rsidR="00AD0127" w:rsidRPr="00B02DF2">
              <w:rPr>
                <w:color w:val="000000"/>
                <w:sz w:val="20"/>
                <w:szCs w:val="20"/>
              </w:rPr>
              <w:t>При размещении объектов данного вида использования необходим</w:t>
            </w:r>
            <w:r w:rsidR="006C58E3" w:rsidRPr="00B02DF2">
              <w:rPr>
                <w:color w:val="000000"/>
                <w:sz w:val="20"/>
                <w:szCs w:val="20"/>
              </w:rPr>
              <w:t xml:space="preserve">о учитывать санитарно-защитные </w:t>
            </w:r>
            <w:r w:rsidR="00AD0127" w:rsidRPr="00B02DF2">
              <w:rPr>
                <w:color w:val="000000"/>
                <w:sz w:val="20"/>
                <w:szCs w:val="20"/>
              </w:rPr>
              <w:t>зоны от таких объектов до объектов иного назначения. Размещаются только на территориях непосредственно прилегающих к улично-дорожной сети.</w:t>
            </w:r>
          </w:p>
        </w:tc>
      </w:tr>
    </w:tbl>
    <w:p w:rsidR="008259D4" w:rsidRPr="00B02DF2" w:rsidRDefault="008259D4" w:rsidP="005E474A">
      <w:pPr>
        <w:keepLines/>
        <w:ind w:firstLine="0"/>
        <w:jc w:val="center"/>
        <w:rPr>
          <w:b/>
          <w:color w:val="000000"/>
          <w:sz w:val="20"/>
          <w:szCs w:val="20"/>
        </w:rPr>
        <w:sectPr w:rsidR="008259D4" w:rsidRPr="00B02DF2" w:rsidSect="005E474A">
          <w:headerReference w:type="default" r:id="rId28"/>
          <w:footerReference w:type="default" r:id="rId29"/>
          <w:headerReference w:type="first" r:id="rId30"/>
          <w:footerReference w:type="first" r:id="rId31"/>
          <w:pgSz w:w="16840" w:h="11907" w:orient="landscape" w:code="9"/>
          <w:pgMar w:top="238" w:right="425" w:bottom="2269" w:left="425" w:header="992" w:footer="556" w:gutter="0"/>
          <w:cols w:space="708"/>
          <w:titlePg/>
          <w:docGrid w:linePitch="360"/>
        </w:sectPr>
      </w:pPr>
    </w:p>
    <w:p w:rsidR="00FE7402" w:rsidRPr="00B02DF2" w:rsidRDefault="00FE7402" w:rsidP="002F0E4D">
      <w:pPr>
        <w:pStyle w:val="2"/>
        <w:spacing w:before="240" w:after="0"/>
        <w:rPr>
          <w:sz w:val="24"/>
          <w:szCs w:val="24"/>
        </w:rPr>
      </w:pPr>
      <w:bookmarkStart w:id="102" w:name="_Toc149037309"/>
      <w:bookmarkStart w:id="103" w:name="_Toc149311091"/>
      <w:r w:rsidRPr="00B02DF2">
        <w:rPr>
          <w:sz w:val="24"/>
          <w:szCs w:val="24"/>
        </w:rPr>
        <w:lastRenderedPageBreak/>
        <w:t xml:space="preserve">Статья </w:t>
      </w:r>
      <w:r w:rsidR="00544F3A" w:rsidRPr="00B02DF2">
        <w:rPr>
          <w:sz w:val="24"/>
          <w:szCs w:val="24"/>
        </w:rPr>
        <w:t>2</w:t>
      </w:r>
      <w:r w:rsidR="00506932" w:rsidRPr="00B02DF2">
        <w:rPr>
          <w:sz w:val="24"/>
          <w:szCs w:val="24"/>
        </w:rPr>
        <w:t>3</w:t>
      </w:r>
      <w:r w:rsidRPr="00B02DF2">
        <w:rPr>
          <w:sz w:val="24"/>
          <w:szCs w:val="24"/>
        </w:rPr>
        <w:t xml:space="preserve">. Градостроительный регламент. СХ-1 «Зона </w:t>
      </w:r>
      <w:r w:rsidR="009143DD" w:rsidRPr="00B02DF2">
        <w:rPr>
          <w:sz w:val="24"/>
          <w:szCs w:val="24"/>
        </w:rPr>
        <w:t>садоводства, огородничества</w:t>
      </w:r>
      <w:r w:rsidRPr="00B02DF2">
        <w:rPr>
          <w:sz w:val="24"/>
          <w:szCs w:val="24"/>
        </w:rPr>
        <w:t>»</w:t>
      </w:r>
      <w:bookmarkEnd w:id="102"/>
      <w:bookmarkEnd w:id="103"/>
    </w:p>
    <w:p w:rsidR="005C56FC" w:rsidRPr="00B02DF2" w:rsidRDefault="00A12062" w:rsidP="002F0E4D">
      <w:pPr>
        <w:pStyle w:val="aff7"/>
        <w:ind w:right="539"/>
        <w:jc w:val="right"/>
        <w:rPr>
          <w:b/>
        </w:rPr>
      </w:pPr>
      <w:r w:rsidRPr="00B02DF2">
        <w:rPr>
          <w:b/>
        </w:rPr>
        <w:t xml:space="preserve">Таблица </w:t>
      </w:r>
      <w:r w:rsidR="002814BF" w:rsidRPr="00B02DF2">
        <w:rPr>
          <w:b/>
        </w:rPr>
        <w:t>6</w:t>
      </w:r>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400"/>
        <w:gridCol w:w="1987"/>
        <w:gridCol w:w="39"/>
        <w:gridCol w:w="1665"/>
        <w:gridCol w:w="2128"/>
        <w:gridCol w:w="60"/>
        <w:gridCol w:w="1641"/>
        <w:gridCol w:w="9"/>
        <w:gridCol w:w="1551"/>
        <w:gridCol w:w="1698"/>
      </w:tblGrid>
      <w:tr w:rsidR="005C56FC"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rsidR="005C56FC" w:rsidRPr="00B02DF2" w:rsidRDefault="005C56FC" w:rsidP="007E40E0">
            <w:pPr>
              <w:pStyle w:val="aff7"/>
              <w:rPr>
                <w:b/>
              </w:rPr>
            </w:pPr>
            <w:r w:rsidRPr="00B02DF2">
              <w:rPr>
                <w:b/>
              </w:rPr>
              <w:t xml:space="preserve">СХ-1 </w:t>
            </w:r>
            <w:r w:rsidR="00506932" w:rsidRPr="00B02DF2">
              <w:rPr>
                <w:b/>
              </w:rPr>
              <w:t xml:space="preserve">ЗОНА САДОВОДСТВА, ОГОРОДНИЧЕСТВА </w:t>
            </w:r>
          </w:p>
        </w:tc>
      </w:tr>
      <w:tr w:rsidR="005C56FC" w:rsidRPr="00B02DF2" w:rsidTr="002F0E4D">
        <w:trPr>
          <w:jc w:val="center"/>
        </w:trPr>
        <w:tc>
          <w:tcPr>
            <w:tcW w:w="283" w:type="pct"/>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Код</w:t>
            </w:r>
          </w:p>
        </w:tc>
        <w:tc>
          <w:tcPr>
            <w:tcW w:w="1131" w:type="pct"/>
            <w:vMerge w:val="restart"/>
            <w:tcBorders>
              <w:top w:val="single" w:sz="4" w:space="0" w:color="000000"/>
              <w:left w:val="single" w:sz="4" w:space="0" w:color="000000"/>
              <w:bottom w:val="single" w:sz="4" w:space="0" w:color="000000"/>
              <w:right w:val="single" w:sz="4" w:space="0" w:color="auto"/>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Виды разрешенного использования земельных участков</w:t>
            </w:r>
          </w:p>
        </w:tc>
        <w:tc>
          <w:tcPr>
            <w:tcW w:w="1228" w:type="pct"/>
            <w:gridSpan w:val="3"/>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277" w:type="pct"/>
            <w:gridSpan w:val="4"/>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16" w:type="pct"/>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Предельное количество этажей или</w:t>
            </w:r>
          </w:p>
          <w:p w:rsidR="005C56FC" w:rsidRPr="00B02DF2" w:rsidRDefault="005C56FC" w:rsidP="005C56FC">
            <w:pPr>
              <w:keepLines/>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65" w:type="pct"/>
            <w:vMerge w:val="restart"/>
            <w:tcBorders>
              <w:top w:val="single" w:sz="4" w:space="0" w:color="000000"/>
              <w:left w:val="single" w:sz="4" w:space="0" w:color="000000"/>
              <w:bottom w:val="single" w:sz="4" w:space="0" w:color="000000"/>
              <w:right w:val="single" w:sz="4" w:space="0" w:color="000000"/>
            </w:tcBorders>
            <w:vAlign w:val="center"/>
          </w:tcPr>
          <w:p w:rsidR="005C56FC" w:rsidRPr="00B02DF2" w:rsidRDefault="005C56FC" w:rsidP="005C56FC">
            <w:pPr>
              <w:keepLines/>
              <w:ind w:firstLine="0"/>
              <w:jc w:val="center"/>
              <w:rPr>
                <w:color w:val="000000"/>
                <w:sz w:val="20"/>
                <w:szCs w:val="20"/>
                <w:lang w:eastAsia="ru-RU"/>
              </w:rPr>
            </w:pPr>
            <w:r w:rsidRPr="00B02DF2">
              <w:rPr>
                <w:color w:val="000000"/>
                <w:sz w:val="20"/>
                <w:szCs w:val="20"/>
                <w:lang w:eastAsia="ru-RU"/>
              </w:rPr>
              <w:t>Максимальный процент застройки в границах земельного участка, %</w:t>
            </w:r>
          </w:p>
          <w:p w:rsidR="005C56FC" w:rsidRPr="00B02DF2" w:rsidRDefault="005C56FC" w:rsidP="005C56FC">
            <w:pPr>
              <w:keepLines/>
              <w:ind w:firstLine="0"/>
              <w:jc w:val="center"/>
              <w:rPr>
                <w:color w:val="000000"/>
                <w:sz w:val="20"/>
                <w:szCs w:val="20"/>
              </w:rPr>
            </w:pPr>
          </w:p>
        </w:tc>
      </w:tr>
      <w:tr w:rsidR="005C56FC" w:rsidRPr="00B02DF2" w:rsidTr="002762F8">
        <w:trPr>
          <w:trHeight w:val="964"/>
          <w:jc w:val="center"/>
        </w:trPr>
        <w:tc>
          <w:tcPr>
            <w:tcW w:w="283" w:type="pct"/>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c>
          <w:tcPr>
            <w:tcW w:w="1131" w:type="pct"/>
            <w:vMerge/>
            <w:tcBorders>
              <w:top w:val="single" w:sz="4" w:space="0" w:color="000000"/>
              <w:left w:val="single" w:sz="4" w:space="0" w:color="000000"/>
              <w:bottom w:val="single" w:sz="4" w:space="0" w:color="000000"/>
              <w:right w:val="single" w:sz="4" w:space="0" w:color="auto"/>
            </w:tcBorders>
            <w:vAlign w:val="center"/>
            <w:hideMark/>
          </w:tcPr>
          <w:p w:rsidR="005C56FC" w:rsidRPr="00B02DF2" w:rsidRDefault="005C56FC" w:rsidP="005C56FC">
            <w:pPr>
              <w:keepLines/>
              <w:ind w:firstLine="0"/>
              <w:jc w:val="left"/>
              <w:rPr>
                <w:color w:val="000000"/>
                <w:sz w:val="20"/>
                <w:szCs w:val="20"/>
              </w:rPr>
            </w:pPr>
          </w:p>
        </w:tc>
        <w:tc>
          <w:tcPr>
            <w:tcW w:w="674" w:type="pct"/>
            <w:gridSpan w:val="2"/>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минимальная площадь земельных участков</w:t>
            </w:r>
          </w:p>
        </w:tc>
        <w:tc>
          <w:tcPr>
            <w:tcW w:w="554" w:type="pc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максимальная площадь земельных участков</w:t>
            </w:r>
          </w:p>
        </w:tc>
        <w:tc>
          <w:tcPr>
            <w:tcW w:w="728" w:type="pct"/>
            <w:gridSpan w:val="2"/>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размещенных вдоль красных линий, улиц, проездов и дорог</w:t>
            </w:r>
          </w:p>
        </w:tc>
        <w:tc>
          <w:tcPr>
            <w:tcW w:w="549" w:type="pct"/>
            <w:gridSpan w:val="2"/>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c>
          <w:tcPr>
            <w:tcW w:w="565" w:type="pct"/>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r>
      <w:tr w:rsidR="005C56FC" w:rsidRPr="00B02DF2" w:rsidTr="002F0E4D">
        <w:trPr>
          <w:trHeight w:val="197"/>
          <w:jc w:val="center"/>
        </w:trPr>
        <w:tc>
          <w:tcPr>
            <w:tcW w:w="283"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1</w:t>
            </w:r>
          </w:p>
        </w:tc>
        <w:tc>
          <w:tcPr>
            <w:tcW w:w="1131" w:type="pct"/>
            <w:tcBorders>
              <w:top w:val="single" w:sz="4" w:space="0" w:color="000000"/>
              <w:left w:val="single" w:sz="4" w:space="0" w:color="000000"/>
              <w:bottom w:val="single" w:sz="4" w:space="0" w:color="000000"/>
              <w:right w:val="single" w:sz="4" w:space="0" w:color="auto"/>
            </w:tcBorders>
            <w:hideMark/>
          </w:tcPr>
          <w:p w:rsidR="005C56FC" w:rsidRPr="00B02DF2" w:rsidRDefault="005C56FC" w:rsidP="005C56FC">
            <w:pPr>
              <w:keepLines/>
              <w:ind w:firstLine="0"/>
              <w:jc w:val="center"/>
              <w:rPr>
                <w:color w:val="000000"/>
                <w:sz w:val="20"/>
                <w:szCs w:val="20"/>
              </w:rPr>
            </w:pPr>
            <w:r w:rsidRPr="00B02DF2">
              <w:rPr>
                <w:color w:val="000000"/>
                <w:sz w:val="20"/>
                <w:szCs w:val="20"/>
              </w:rPr>
              <w:t>2</w:t>
            </w:r>
          </w:p>
        </w:tc>
        <w:tc>
          <w:tcPr>
            <w:tcW w:w="674" w:type="pct"/>
            <w:gridSpan w:val="2"/>
            <w:tcBorders>
              <w:top w:val="single" w:sz="4" w:space="0" w:color="000000"/>
              <w:left w:val="single" w:sz="4" w:space="0" w:color="auto"/>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3</w:t>
            </w:r>
          </w:p>
        </w:tc>
        <w:tc>
          <w:tcPr>
            <w:tcW w:w="554"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4</w:t>
            </w:r>
          </w:p>
        </w:tc>
        <w:tc>
          <w:tcPr>
            <w:tcW w:w="728" w:type="pct"/>
            <w:gridSpan w:val="2"/>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5</w:t>
            </w:r>
          </w:p>
        </w:tc>
        <w:tc>
          <w:tcPr>
            <w:tcW w:w="549" w:type="pct"/>
            <w:gridSpan w:val="2"/>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6</w:t>
            </w:r>
          </w:p>
        </w:tc>
        <w:tc>
          <w:tcPr>
            <w:tcW w:w="516"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7</w:t>
            </w:r>
          </w:p>
        </w:tc>
        <w:tc>
          <w:tcPr>
            <w:tcW w:w="565"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8</w:t>
            </w:r>
          </w:p>
        </w:tc>
      </w:tr>
      <w:tr w:rsidR="005C56FC"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tcPr>
          <w:p w:rsidR="005C56FC" w:rsidRPr="00B02DF2" w:rsidRDefault="005C56FC" w:rsidP="005C56FC">
            <w:pPr>
              <w:keepLines/>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8A6C9C" w:rsidRPr="00B02DF2" w:rsidTr="00313DA0">
        <w:trPr>
          <w:jc w:val="center"/>
        </w:trPr>
        <w:tc>
          <w:tcPr>
            <w:tcW w:w="283" w:type="pct"/>
            <w:vMerge w:val="restart"/>
            <w:tcBorders>
              <w:top w:val="single" w:sz="4" w:space="0" w:color="000000"/>
              <w:left w:val="single" w:sz="4" w:space="0" w:color="000000"/>
              <w:right w:val="single" w:sz="4" w:space="0" w:color="000000"/>
            </w:tcBorders>
            <w:vAlign w:val="center"/>
            <w:hideMark/>
          </w:tcPr>
          <w:p w:rsidR="008A6C9C" w:rsidRPr="00B02DF2" w:rsidRDefault="008A6C9C" w:rsidP="00313DA0">
            <w:pPr>
              <w:keepLines/>
              <w:ind w:firstLine="0"/>
              <w:jc w:val="left"/>
              <w:rPr>
                <w:color w:val="000000"/>
                <w:sz w:val="20"/>
                <w:szCs w:val="20"/>
              </w:rPr>
            </w:pPr>
            <w:r w:rsidRPr="00B02DF2">
              <w:rPr>
                <w:color w:val="000000"/>
                <w:sz w:val="20"/>
                <w:szCs w:val="20"/>
              </w:rPr>
              <w:t>3.1</w:t>
            </w:r>
            <w:r w:rsidR="003D40D1" w:rsidRPr="00B02DF2">
              <w:rPr>
                <w:color w:val="000000"/>
                <w:sz w:val="20"/>
                <w:szCs w:val="20"/>
              </w:rPr>
              <w:t>.1</w:t>
            </w:r>
          </w:p>
        </w:tc>
        <w:tc>
          <w:tcPr>
            <w:tcW w:w="1131" w:type="pct"/>
            <w:vMerge w:val="restart"/>
            <w:tcBorders>
              <w:top w:val="single" w:sz="4" w:space="0" w:color="000000"/>
              <w:left w:val="single" w:sz="4" w:space="0" w:color="000000"/>
              <w:right w:val="single" w:sz="4" w:space="0" w:color="auto"/>
            </w:tcBorders>
            <w:vAlign w:val="center"/>
            <w:hideMark/>
          </w:tcPr>
          <w:p w:rsidR="008A6C9C" w:rsidRPr="00B02DF2" w:rsidRDefault="003D40D1" w:rsidP="00F92A31">
            <w:pPr>
              <w:keepLines/>
              <w:ind w:firstLine="0"/>
              <w:jc w:val="left"/>
              <w:rPr>
                <w:b/>
                <w:color w:val="000000"/>
                <w:sz w:val="20"/>
                <w:szCs w:val="20"/>
              </w:rPr>
            </w:pPr>
            <w:r w:rsidRPr="00B02DF2">
              <w:rPr>
                <w:b/>
                <w:bCs/>
                <w:color w:val="000000"/>
                <w:sz w:val="20"/>
                <w:szCs w:val="20"/>
              </w:rPr>
              <w:t>Предоставление коммунальных услуг</w:t>
            </w:r>
          </w:p>
        </w:tc>
        <w:tc>
          <w:tcPr>
            <w:tcW w:w="3586" w:type="pct"/>
            <w:gridSpan w:val="9"/>
            <w:tcBorders>
              <w:top w:val="single" w:sz="4" w:space="0" w:color="000000"/>
              <w:left w:val="single" w:sz="4" w:space="0" w:color="auto"/>
              <w:bottom w:val="single" w:sz="4" w:space="0" w:color="000000"/>
              <w:right w:val="single" w:sz="4" w:space="0" w:color="000000"/>
            </w:tcBorders>
            <w:vAlign w:val="center"/>
            <w:hideMark/>
          </w:tcPr>
          <w:p w:rsidR="008A6C9C" w:rsidRPr="00B02DF2" w:rsidRDefault="008A6C9C" w:rsidP="008A6C9C">
            <w:pPr>
              <w:keepLines/>
              <w:ind w:firstLine="0"/>
              <w:jc w:val="center"/>
              <w:rPr>
                <w:color w:val="000000"/>
                <w:sz w:val="20"/>
                <w:szCs w:val="20"/>
              </w:rPr>
            </w:pPr>
            <w:r w:rsidRPr="00B02DF2">
              <w:rPr>
                <w:color w:val="000000"/>
                <w:sz w:val="20"/>
                <w:szCs w:val="20"/>
              </w:rPr>
              <w:t>Не подлежат установлению*</w:t>
            </w:r>
          </w:p>
        </w:tc>
      </w:tr>
      <w:tr w:rsidR="008A6C9C" w:rsidRPr="00B02DF2" w:rsidTr="00313DA0">
        <w:trPr>
          <w:jc w:val="center"/>
        </w:trPr>
        <w:tc>
          <w:tcPr>
            <w:tcW w:w="283" w:type="pct"/>
            <w:vMerge/>
            <w:tcBorders>
              <w:left w:val="single" w:sz="4" w:space="0" w:color="000000"/>
              <w:right w:val="single" w:sz="4" w:space="0" w:color="000000"/>
            </w:tcBorders>
            <w:vAlign w:val="center"/>
            <w:hideMark/>
          </w:tcPr>
          <w:p w:rsidR="008A6C9C" w:rsidRPr="00B02DF2" w:rsidRDefault="008A6C9C" w:rsidP="00313DA0">
            <w:pPr>
              <w:keepLines/>
              <w:ind w:firstLine="0"/>
              <w:jc w:val="left"/>
              <w:rPr>
                <w:color w:val="000000"/>
                <w:sz w:val="20"/>
                <w:szCs w:val="20"/>
              </w:rPr>
            </w:pPr>
          </w:p>
        </w:tc>
        <w:tc>
          <w:tcPr>
            <w:tcW w:w="1131" w:type="pct"/>
            <w:vMerge/>
            <w:tcBorders>
              <w:left w:val="single" w:sz="4" w:space="0" w:color="000000"/>
              <w:right w:val="single" w:sz="4" w:space="0" w:color="auto"/>
            </w:tcBorders>
            <w:vAlign w:val="center"/>
            <w:hideMark/>
          </w:tcPr>
          <w:p w:rsidR="008A6C9C" w:rsidRPr="00B02DF2" w:rsidRDefault="008A6C9C" w:rsidP="005C56FC">
            <w:pPr>
              <w:keepLines/>
              <w:ind w:firstLine="0"/>
              <w:jc w:val="left"/>
              <w:rPr>
                <w:b/>
                <w:color w:val="000000"/>
                <w:sz w:val="20"/>
                <w:szCs w:val="20"/>
              </w:rPr>
            </w:pPr>
          </w:p>
        </w:tc>
        <w:tc>
          <w:tcPr>
            <w:tcW w:w="3586" w:type="pct"/>
            <w:gridSpan w:val="9"/>
            <w:tcBorders>
              <w:top w:val="single" w:sz="4" w:space="0" w:color="000000"/>
              <w:left w:val="single" w:sz="4" w:space="0" w:color="auto"/>
              <w:bottom w:val="single" w:sz="4" w:space="0" w:color="000000"/>
              <w:right w:val="single" w:sz="4" w:space="0" w:color="000000"/>
            </w:tcBorders>
            <w:vAlign w:val="center"/>
            <w:hideMark/>
          </w:tcPr>
          <w:p w:rsidR="008A6C9C" w:rsidRPr="00B02DF2" w:rsidRDefault="003D40D1" w:rsidP="008A6C9C">
            <w:pPr>
              <w:keepLines/>
              <w:ind w:firstLine="0"/>
              <w:rPr>
                <w:rFonts w:eastAsia="Times New Roman"/>
                <w:color w:val="000000"/>
                <w:sz w:val="20"/>
                <w:szCs w:val="20"/>
                <w:lang w:eastAsia="ru-RU"/>
              </w:rPr>
            </w:pPr>
            <w:r w:rsidRPr="00B02DF2">
              <w:rPr>
                <w:color w:val="000000"/>
                <w:sz w:val="20"/>
                <w:szCs w:val="20"/>
              </w:rPr>
              <w:t>*</w:t>
            </w:r>
            <w:r w:rsidR="008A6C9C" w:rsidRPr="00B02DF2">
              <w:rPr>
                <w:color w:val="000000"/>
                <w:sz w:val="20"/>
                <w:szCs w:val="20"/>
              </w:rPr>
              <w:t>Принимаются в процессе прое</w:t>
            </w:r>
            <w:r w:rsidRPr="00B02DF2">
              <w:rPr>
                <w:color w:val="000000"/>
                <w:sz w:val="20"/>
                <w:szCs w:val="20"/>
              </w:rPr>
              <w:t xml:space="preserve">ктирования конкретных объектов </w:t>
            </w:r>
            <w:r w:rsidR="008A6C9C" w:rsidRPr="00B02DF2">
              <w:rPr>
                <w:color w:val="000000"/>
                <w:sz w:val="20"/>
                <w:szCs w:val="20"/>
              </w:rPr>
              <w:t>с учетом технических регламентов, условий технологических процессов и окружающей застройки.</w:t>
            </w:r>
          </w:p>
        </w:tc>
      </w:tr>
      <w:tr w:rsidR="00382D4F" w:rsidRPr="00B02DF2" w:rsidTr="002762F8">
        <w:trPr>
          <w:trHeight w:val="190"/>
          <w:jc w:val="center"/>
        </w:trPr>
        <w:tc>
          <w:tcPr>
            <w:tcW w:w="283" w:type="pct"/>
            <w:vMerge w:val="restart"/>
            <w:tcBorders>
              <w:top w:val="single" w:sz="4" w:space="0" w:color="000000"/>
              <w:left w:val="single" w:sz="4" w:space="0" w:color="000000"/>
              <w:right w:val="single" w:sz="4" w:space="0" w:color="000000"/>
            </w:tcBorders>
            <w:vAlign w:val="center"/>
            <w:hideMark/>
          </w:tcPr>
          <w:p w:rsidR="00382D4F" w:rsidRPr="00B02DF2" w:rsidRDefault="00382D4F" w:rsidP="00313DA0">
            <w:pPr>
              <w:keepLines/>
              <w:ind w:firstLine="0"/>
              <w:jc w:val="left"/>
              <w:rPr>
                <w:color w:val="000000"/>
                <w:sz w:val="20"/>
                <w:szCs w:val="20"/>
              </w:rPr>
            </w:pPr>
            <w:r w:rsidRPr="00B02DF2">
              <w:rPr>
                <w:color w:val="000000"/>
                <w:sz w:val="20"/>
                <w:szCs w:val="20"/>
              </w:rPr>
              <w:t>13.2</w:t>
            </w:r>
          </w:p>
        </w:tc>
        <w:tc>
          <w:tcPr>
            <w:tcW w:w="1131" w:type="pct"/>
            <w:vMerge w:val="restart"/>
            <w:tcBorders>
              <w:top w:val="single" w:sz="4" w:space="0" w:color="000000"/>
              <w:left w:val="single" w:sz="4" w:space="0" w:color="000000"/>
              <w:right w:val="single" w:sz="4" w:space="0" w:color="auto"/>
            </w:tcBorders>
            <w:vAlign w:val="center"/>
            <w:hideMark/>
          </w:tcPr>
          <w:p w:rsidR="00382D4F" w:rsidRPr="00B02DF2" w:rsidRDefault="00382D4F" w:rsidP="005C56FC">
            <w:pPr>
              <w:keepLines/>
              <w:ind w:firstLine="0"/>
              <w:jc w:val="left"/>
              <w:rPr>
                <w:b/>
                <w:color w:val="000000"/>
                <w:sz w:val="20"/>
                <w:szCs w:val="20"/>
              </w:rPr>
            </w:pPr>
            <w:r w:rsidRPr="00B02DF2">
              <w:rPr>
                <w:b/>
                <w:color w:val="000000"/>
                <w:sz w:val="20"/>
                <w:szCs w:val="20"/>
              </w:rPr>
              <w:t>Ведение садоводства</w:t>
            </w:r>
          </w:p>
        </w:tc>
        <w:tc>
          <w:tcPr>
            <w:tcW w:w="661" w:type="pct"/>
            <w:tcBorders>
              <w:top w:val="single" w:sz="4" w:space="0" w:color="000000"/>
              <w:left w:val="single" w:sz="4" w:space="0" w:color="auto"/>
              <w:bottom w:val="single" w:sz="4" w:space="0" w:color="000000"/>
              <w:right w:val="single" w:sz="4" w:space="0" w:color="000000"/>
            </w:tcBorders>
            <w:vAlign w:val="center"/>
            <w:hideMark/>
          </w:tcPr>
          <w:p w:rsidR="00382D4F" w:rsidRPr="00B02DF2" w:rsidRDefault="00382D4F" w:rsidP="005C56FC">
            <w:pPr>
              <w:keepLines/>
              <w:ind w:firstLine="0"/>
              <w:jc w:val="center"/>
              <w:rPr>
                <w:color w:val="000000"/>
                <w:sz w:val="20"/>
                <w:szCs w:val="20"/>
              </w:rPr>
            </w:pPr>
            <w:r w:rsidRPr="00B02DF2">
              <w:rPr>
                <w:rFonts w:eastAsia="Times New Roman"/>
                <w:color w:val="000000"/>
                <w:sz w:val="20"/>
                <w:szCs w:val="20"/>
                <w:lang w:eastAsia="ru-RU"/>
              </w:rPr>
              <w:t>400</w:t>
            </w:r>
          </w:p>
        </w:tc>
        <w:tc>
          <w:tcPr>
            <w:tcW w:w="567" w:type="pct"/>
            <w:gridSpan w:val="2"/>
            <w:tcBorders>
              <w:top w:val="single" w:sz="4" w:space="0" w:color="000000"/>
              <w:left w:val="single" w:sz="4" w:space="0" w:color="auto"/>
              <w:bottom w:val="single" w:sz="4" w:space="0" w:color="000000"/>
              <w:right w:val="single" w:sz="4" w:space="0" w:color="000000"/>
            </w:tcBorders>
            <w:vAlign w:val="center"/>
            <w:hideMark/>
          </w:tcPr>
          <w:p w:rsidR="00382D4F" w:rsidRPr="00B02DF2" w:rsidRDefault="00382D4F" w:rsidP="005C56FC">
            <w:pPr>
              <w:keepLines/>
              <w:ind w:firstLine="0"/>
              <w:jc w:val="center"/>
              <w:rPr>
                <w:color w:val="000000"/>
                <w:sz w:val="20"/>
                <w:szCs w:val="20"/>
              </w:rPr>
            </w:pPr>
            <w:r w:rsidRPr="00B02DF2">
              <w:rPr>
                <w:color w:val="000000"/>
                <w:sz w:val="20"/>
                <w:szCs w:val="20"/>
              </w:rPr>
              <w:t xml:space="preserve">1500 </w:t>
            </w:r>
          </w:p>
        </w:tc>
        <w:tc>
          <w:tcPr>
            <w:tcW w:w="728" w:type="pct"/>
            <w:gridSpan w:val="2"/>
            <w:tcBorders>
              <w:top w:val="single" w:sz="4" w:space="0" w:color="000000"/>
              <w:left w:val="single" w:sz="4" w:space="0" w:color="000000"/>
              <w:bottom w:val="single" w:sz="4" w:space="0" w:color="000000"/>
              <w:right w:val="single" w:sz="4" w:space="0" w:color="000000"/>
            </w:tcBorders>
            <w:vAlign w:val="center"/>
            <w:hideMark/>
          </w:tcPr>
          <w:p w:rsidR="00382D4F" w:rsidRPr="00B02DF2" w:rsidRDefault="00382D4F" w:rsidP="005C56FC">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49" w:type="pct"/>
            <w:gridSpan w:val="2"/>
            <w:tcBorders>
              <w:top w:val="single" w:sz="4" w:space="0" w:color="000000"/>
              <w:left w:val="single" w:sz="4" w:space="0" w:color="000000"/>
              <w:bottom w:val="single" w:sz="4" w:space="0" w:color="000000"/>
              <w:right w:val="single" w:sz="4" w:space="0" w:color="000000"/>
            </w:tcBorders>
            <w:vAlign w:val="center"/>
            <w:hideMark/>
          </w:tcPr>
          <w:p w:rsidR="00382D4F" w:rsidRPr="00B02DF2" w:rsidRDefault="00382D4F" w:rsidP="00382D4F">
            <w:pPr>
              <w:keepLines/>
              <w:ind w:firstLine="0"/>
              <w:jc w:val="center"/>
              <w:rPr>
                <w:rFonts w:eastAsia="Times New Roman"/>
                <w:color w:val="000000"/>
                <w:sz w:val="20"/>
                <w:szCs w:val="20"/>
                <w:lang w:val="en-US" w:eastAsia="ru-RU"/>
              </w:rPr>
            </w:pPr>
            <w:r w:rsidRPr="00B02DF2">
              <w:rPr>
                <w:rFonts w:eastAsia="Times New Roman"/>
                <w:color w:val="000000"/>
                <w:sz w:val="20"/>
                <w:szCs w:val="20"/>
                <w:lang w:eastAsia="ru-RU"/>
              </w:rPr>
              <w:t>3</w:t>
            </w:r>
            <w:r w:rsidRPr="00B02DF2">
              <w:rPr>
                <w:rFonts w:eastAsia="Times New Roman"/>
                <w:color w:val="000000"/>
                <w:sz w:val="20"/>
                <w:szCs w:val="20"/>
                <w:lang w:val="en-US" w:eastAsia="ru-RU"/>
              </w:rPr>
              <w:t>***</w:t>
            </w:r>
          </w:p>
        </w:tc>
        <w:tc>
          <w:tcPr>
            <w:tcW w:w="516" w:type="pct"/>
            <w:tcBorders>
              <w:top w:val="single" w:sz="4" w:space="0" w:color="000000"/>
              <w:left w:val="single" w:sz="4" w:space="0" w:color="000000"/>
              <w:bottom w:val="single" w:sz="4" w:space="0" w:color="000000"/>
              <w:right w:val="single" w:sz="4" w:space="0" w:color="000000"/>
            </w:tcBorders>
            <w:vAlign w:val="center"/>
            <w:hideMark/>
          </w:tcPr>
          <w:p w:rsidR="00382D4F" w:rsidRPr="00B02DF2" w:rsidRDefault="00382D4F" w:rsidP="005C56FC">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 этажа/20 м**</w:t>
            </w:r>
          </w:p>
        </w:tc>
        <w:tc>
          <w:tcPr>
            <w:tcW w:w="565" w:type="pct"/>
            <w:tcBorders>
              <w:top w:val="single" w:sz="4" w:space="0" w:color="000000"/>
              <w:left w:val="single" w:sz="4" w:space="0" w:color="000000"/>
              <w:bottom w:val="single" w:sz="4" w:space="0" w:color="000000"/>
              <w:right w:val="single" w:sz="4" w:space="0" w:color="000000"/>
            </w:tcBorders>
            <w:vAlign w:val="center"/>
          </w:tcPr>
          <w:p w:rsidR="00382D4F" w:rsidRPr="00B02DF2" w:rsidRDefault="00382D4F" w:rsidP="00382D4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50</w:t>
            </w:r>
          </w:p>
        </w:tc>
      </w:tr>
      <w:tr w:rsidR="00382D4F" w:rsidRPr="00B02DF2" w:rsidTr="00313DA0">
        <w:trPr>
          <w:jc w:val="center"/>
        </w:trPr>
        <w:tc>
          <w:tcPr>
            <w:tcW w:w="283" w:type="pct"/>
            <w:vMerge/>
            <w:tcBorders>
              <w:left w:val="single" w:sz="4" w:space="0" w:color="000000"/>
              <w:bottom w:val="single" w:sz="4" w:space="0" w:color="000000"/>
              <w:right w:val="single" w:sz="4" w:space="0" w:color="000000"/>
            </w:tcBorders>
            <w:vAlign w:val="center"/>
            <w:hideMark/>
          </w:tcPr>
          <w:p w:rsidR="00382D4F" w:rsidRPr="00B02DF2" w:rsidRDefault="00382D4F" w:rsidP="00313DA0">
            <w:pPr>
              <w:keepLines/>
              <w:ind w:firstLine="0"/>
              <w:jc w:val="left"/>
              <w:rPr>
                <w:color w:val="000000"/>
                <w:sz w:val="20"/>
                <w:szCs w:val="20"/>
              </w:rPr>
            </w:pPr>
          </w:p>
        </w:tc>
        <w:tc>
          <w:tcPr>
            <w:tcW w:w="1131" w:type="pct"/>
            <w:vMerge/>
            <w:tcBorders>
              <w:left w:val="single" w:sz="4" w:space="0" w:color="000000"/>
              <w:bottom w:val="single" w:sz="4" w:space="0" w:color="000000"/>
              <w:right w:val="single" w:sz="4" w:space="0" w:color="auto"/>
            </w:tcBorders>
            <w:vAlign w:val="center"/>
            <w:hideMark/>
          </w:tcPr>
          <w:p w:rsidR="00382D4F" w:rsidRPr="00B02DF2" w:rsidRDefault="00382D4F" w:rsidP="005C56FC">
            <w:pPr>
              <w:keepLines/>
              <w:ind w:firstLine="0"/>
              <w:jc w:val="left"/>
              <w:rPr>
                <w:b/>
                <w:color w:val="000000"/>
                <w:sz w:val="20"/>
                <w:szCs w:val="20"/>
              </w:rPr>
            </w:pPr>
          </w:p>
        </w:tc>
        <w:tc>
          <w:tcPr>
            <w:tcW w:w="3586" w:type="pct"/>
            <w:gridSpan w:val="9"/>
            <w:tcBorders>
              <w:top w:val="single" w:sz="4" w:space="0" w:color="000000"/>
              <w:left w:val="single" w:sz="4" w:space="0" w:color="auto"/>
              <w:bottom w:val="single" w:sz="4" w:space="0" w:color="000000"/>
              <w:right w:val="single" w:sz="4" w:space="0" w:color="000000"/>
            </w:tcBorders>
            <w:vAlign w:val="center"/>
            <w:hideMark/>
          </w:tcPr>
          <w:p w:rsidR="00382D4F" w:rsidRPr="00B02DF2" w:rsidRDefault="00382D4F" w:rsidP="00382D4F">
            <w:pPr>
              <w:pStyle w:val="aff7"/>
              <w:keepNext w:val="0"/>
              <w:keepLines w:val="0"/>
              <w:widowControl w:val="0"/>
              <w:jc w:val="both"/>
              <w:rPr>
                <w:sz w:val="20"/>
                <w:szCs w:val="20"/>
              </w:rPr>
            </w:pPr>
            <w:r w:rsidRPr="00B02DF2">
              <w:rPr>
                <w:sz w:val="20"/>
                <w:szCs w:val="20"/>
                <w:lang w:eastAsia="ru-RU"/>
              </w:rPr>
              <w:t>*** В соответствии со сводом правил «Планировка и застройка территории ведения гражданами садоводства. Здания и сооружения» СП 53.13330.2019 м</w:t>
            </w:r>
            <w:r w:rsidRPr="00B02DF2">
              <w:rPr>
                <w:sz w:val="20"/>
                <w:szCs w:val="20"/>
              </w:rPr>
              <w:t>инимальные расстояния до границы соседнего участка должны быть:</w:t>
            </w:r>
          </w:p>
          <w:p w:rsidR="00382D4F" w:rsidRPr="00B02DF2" w:rsidRDefault="00382D4F" w:rsidP="00382D4F">
            <w:pPr>
              <w:pStyle w:val="aff7"/>
              <w:keepNext w:val="0"/>
              <w:keepLines w:val="0"/>
              <w:widowControl w:val="0"/>
              <w:jc w:val="both"/>
              <w:rPr>
                <w:sz w:val="20"/>
                <w:szCs w:val="20"/>
              </w:rPr>
            </w:pPr>
            <w:r w:rsidRPr="00B02DF2">
              <w:rPr>
                <w:sz w:val="20"/>
                <w:szCs w:val="20"/>
              </w:rPr>
              <w:t>- от садового (или жилого) дома - 3 м;</w:t>
            </w:r>
          </w:p>
          <w:p w:rsidR="00382D4F" w:rsidRPr="00B02DF2" w:rsidRDefault="00382D4F" w:rsidP="00382D4F">
            <w:pPr>
              <w:pStyle w:val="aff7"/>
              <w:keepNext w:val="0"/>
              <w:keepLines w:val="0"/>
              <w:widowControl w:val="0"/>
              <w:jc w:val="both"/>
              <w:rPr>
                <w:sz w:val="20"/>
                <w:szCs w:val="20"/>
              </w:rPr>
            </w:pPr>
            <w:r w:rsidRPr="00B02DF2">
              <w:rPr>
                <w:sz w:val="20"/>
                <w:szCs w:val="20"/>
              </w:rPr>
              <w:t xml:space="preserve">- для отдельно стоящей хозяйственной постройки (или части садового (жилого) дома) с помещениями для содержания сельскохозяйственной птицы и (или) кроликов - 4 м; </w:t>
            </w:r>
          </w:p>
          <w:p w:rsidR="00382D4F" w:rsidRPr="00B02DF2" w:rsidRDefault="00382D4F" w:rsidP="00382D4F">
            <w:pPr>
              <w:pStyle w:val="aff7"/>
              <w:keepNext w:val="0"/>
              <w:keepLines w:val="0"/>
              <w:widowControl w:val="0"/>
              <w:jc w:val="both"/>
              <w:rPr>
                <w:sz w:val="20"/>
                <w:szCs w:val="20"/>
              </w:rPr>
            </w:pPr>
            <w:r w:rsidRPr="00B02DF2">
              <w:rPr>
                <w:sz w:val="20"/>
                <w:szCs w:val="20"/>
              </w:rPr>
              <w:t>- для</w:t>
            </w:r>
            <w:r w:rsidR="00091B3E" w:rsidRPr="00B02DF2">
              <w:rPr>
                <w:sz w:val="20"/>
                <w:szCs w:val="20"/>
              </w:rPr>
              <w:t xml:space="preserve"> других хозяйственных построек </w:t>
            </w:r>
            <w:r w:rsidRPr="00B02DF2">
              <w:rPr>
                <w:sz w:val="20"/>
                <w:szCs w:val="20"/>
              </w:rPr>
              <w:t xml:space="preserve">- 1 м. </w:t>
            </w:r>
          </w:p>
        </w:tc>
      </w:tr>
      <w:tr w:rsidR="005C56FC" w:rsidRPr="00B02DF2" w:rsidTr="00313DA0">
        <w:trPr>
          <w:jc w:val="center"/>
        </w:trPr>
        <w:tc>
          <w:tcPr>
            <w:tcW w:w="283" w:type="pct"/>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313DA0">
            <w:pPr>
              <w:keepLines/>
              <w:ind w:firstLine="0"/>
              <w:jc w:val="left"/>
              <w:rPr>
                <w:color w:val="000000"/>
                <w:sz w:val="20"/>
                <w:szCs w:val="20"/>
              </w:rPr>
            </w:pPr>
            <w:r w:rsidRPr="00B02DF2">
              <w:rPr>
                <w:color w:val="000000"/>
                <w:sz w:val="20"/>
                <w:szCs w:val="20"/>
              </w:rPr>
              <w:t>13.1</w:t>
            </w:r>
          </w:p>
        </w:tc>
        <w:tc>
          <w:tcPr>
            <w:tcW w:w="1131" w:type="pct"/>
            <w:vMerge w:val="restart"/>
            <w:tcBorders>
              <w:top w:val="single" w:sz="4" w:space="0" w:color="000000"/>
              <w:left w:val="single" w:sz="4" w:space="0" w:color="000000"/>
              <w:right w:val="single" w:sz="4" w:space="0" w:color="auto"/>
            </w:tcBorders>
            <w:vAlign w:val="center"/>
            <w:hideMark/>
          </w:tcPr>
          <w:p w:rsidR="005C56FC" w:rsidRPr="00B02DF2" w:rsidRDefault="005C56FC" w:rsidP="005C56FC">
            <w:pPr>
              <w:keepLines/>
              <w:ind w:firstLine="0"/>
              <w:jc w:val="left"/>
              <w:rPr>
                <w:rFonts w:eastAsia="Times New Roman"/>
                <w:b/>
                <w:color w:val="000000"/>
                <w:sz w:val="20"/>
                <w:szCs w:val="20"/>
                <w:lang w:eastAsia="ru-RU"/>
              </w:rPr>
            </w:pPr>
            <w:r w:rsidRPr="00B02DF2">
              <w:rPr>
                <w:b/>
                <w:color w:val="000000"/>
                <w:sz w:val="20"/>
                <w:szCs w:val="20"/>
              </w:rPr>
              <w:t>Ведение огородничества</w:t>
            </w:r>
          </w:p>
        </w:tc>
        <w:tc>
          <w:tcPr>
            <w:tcW w:w="661" w:type="pct"/>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rFonts w:eastAsia="Times New Roman"/>
                <w:color w:val="000000"/>
                <w:sz w:val="20"/>
                <w:szCs w:val="20"/>
                <w:lang w:eastAsia="ru-RU"/>
              </w:rPr>
              <w:t>400</w:t>
            </w:r>
          </w:p>
        </w:tc>
        <w:tc>
          <w:tcPr>
            <w:tcW w:w="567" w:type="pct"/>
            <w:gridSpan w:val="2"/>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 xml:space="preserve">1500 </w:t>
            </w:r>
          </w:p>
        </w:tc>
        <w:tc>
          <w:tcPr>
            <w:tcW w:w="2358" w:type="pct"/>
            <w:gridSpan w:val="6"/>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rFonts w:eastAsia="Times New Roman"/>
                <w:color w:val="000000"/>
                <w:sz w:val="20"/>
                <w:szCs w:val="20"/>
                <w:lang w:eastAsia="ru-RU"/>
              </w:rPr>
            </w:pPr>
            <w:r w:rsidRPr="00B02DF2">
              <w:rPr>
                <w:color w:val="000000"/>
                <w:sz w:val="20"/>
                <w:szCs w:val="20"/>
              </w:rPr>
              <w:t>Не подлежит установлению*</w:t>
            </w:r>
          </w:p>
        </w:tc>
      </w:tr>
      <w:tr w:rsidR="005C56FC" w:rsidRPr="00B02DF2" w:rsidTr="002762F8">
        <w:trPr>
          <w:jc w:val="center"/>
        </w:trPr>
        <w:tc>
          <w:tcPr>
            <w:tcW w:w="283" w:type="pct"/>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c>
          <w:tcPr>
            <w:tcW w:w="1131" w:type="pct"/>
            <w:vMerge/>
            <w:tcBorders>
              <w:left w:val="single" w:sz="4" w:space="0" w:color="000000"/>
              <w:bottom w:val="single" w:sz="4" w:space="0" w:color="000000"/>
              <w:right w:val="single" w:sz="4" w:space="0" w:color="auto"/>
            </w:tcBorders>
            <w:vAlign w:val="center"/>
            <w:hideMark/>
          </w:tcPr>
          <w:p w:rsidR="005C56FC" w:rsidRPr="00B02DF2" w:rsidRDefault="005C56FC" w:rsidP="005C56FC">
            <w:pPr>
              <w:keepLines/>
              <w:ind w:firstLine="0"/>
              <w:jc w:val="left"/>
              <w:rPr>
                <w:color w:val="000000"/>
                <w:sz w:val="20"/>
                <w:szCs w:val="20"/>
              </w:rPr>
            </w:pPr>
          </w:p>
        </w:tc>
        <w:tc>
          <w:tcPr>
            <w:tcW w:w="3586" w:type="pct"/>
            <w:gridSpan w:val="9"/>
            <w:tcBorders>
              <w:top w:val="single" w:sz="4" w:space="0" w:color="000000"/>
              <w:left w:val="single" w:sz="4" w:space="0" w:color="auto"/>
              <w:bottom w:val="single" w:sz="4" w:space="0" w:color="000000"/>
              <w:right w:val="single" w:sz="4" w:space="0" w:color="000000"/>
            </w:tcBorders>
            <w:vAlign w:val="center"/>
          </w:tcPr>
          <w:p w:rsidR="005C56FC" w:rsidRPr="00B02DF2" w:rsidRDefault="005C56FC" w:rsidP="002762F8">
            <w:pPr>
              <w:keepLines/>
              <w:ind w:firstLine="0"/>
              <w:jc w:val="center"/>
              <w:rPr>
                <w:color w:val="000000"/>
                <w:sz w:val="20"/>
                <w:szCs w:val="20"/>
              </w:rPr>
            </w:pPr>
            <w:r w:rsidRPr="00B02DF2">
              <w:rPr>
                <w:color w:val="000000"/>
                <w:sz w:val="20"/>
                <w:szCs w:val="20"/>
              </w:rPr>
              <w:t>*Данный вид использования не предполагает наличия объектов капитального строительства</w:t>
            </w:r>
          </w:p>
        </w:tc>
      </w:tr>
      <w:tr w:rsidR="002762F8" w:rsidRPr="00B02DF2" w:rsidTr="00373F9A">
        <w:trPr>
          <w:jc w:val="center"/>
        </w:trPr>
        <w:tc>
          <w:tcPr>
            <w:tcW w:w="283" w:type="pct"/>
            <w:tcBorders>
              <w:top w:val="single" w:sz="4" w:space="0" w:color="000000"/>
              <w:left w:val="single" w:sz="4" w:space="0" w:color="000000"/>
              <w:bottom w:val="single" w:sz="4" w:space="0" w:color="000000"/>
              <w:right w:val="single" w:sz="4" w:space="0" w:color="000000"/>
            </w:tcBorders>
            <w:vAlign w:val="center"/>
            <w:hideMark/>
          </w:tcPr>
          <w:p w:rsidR="002762F8" w:rsidRPr="00B02DF2" w:rsidRDefault="002762F8" w:rsidP="00373F9A">
            <w:pPr>
              <w:pStyle w:val="aff7"/>
              <w:keepNext w:val="0"/>
              <w:keepLines w:val="0"/>
              <w:widowControl w:val="0"/>
              <w:jc w:val="left"/>
              <w:rPr>
                <w:sz w:val="20"/>
                <w:szCs w:val="20"/>
              </w:rPr>
            </w:pPr>
            <w:r w:rsidRPr="00B02DF2">
              <w:rPr>
                <w:sz w:val="20"/>
                <w:szCs w:val="20"/>
              </w:rPr>
              <w:t>11.1</w:t>
            </w:r>
          </w:p>
        </w:tc>
        <w:tc>
          <w:tcPr>
            <w:tcW w:w="1131" w:type="pct"/>
            <w:tcBorders>
              <w:left w:val="single" w:sz="4" w:space="0" w:color="000000"/>
              <w:bottom w:val="single" w:sz="4" w:space="0" w:color="000000"/>
              <w:right w:val="single" w:sz="4" w:space="0" w:color="auto"/>
            </w:tcBorders>
            <w:vAlign w:val="center"/>
            <w:hideMark/>
          </w:tcPr>
          <w:p w:rsidR="002762F8" w:rsidRPr="00B02DF2" w:rsidRDefault="002762F8" w:rsidP="00373F9A">
            <w:pPr>
              <w:pStyle w:val="aff7"/>
              <w:keepNext w:val="0"/>
              <w:keepLines w:val="0"/>
              <w:widowControl w:val="0"/>
              <w:jc w:val="left"/>
              <w:rPr>
                <w:b/>
                <w:sz w:val="20"/>
                <w:szCs w:val="20"/>
              </w:rPr>
            </w:pPr>
            <w:r w:rsidRPr="00B02DF2">
              <w:rPr>
                <w:b/>
                <w:sz w:val="20"/>
                <w:szCs w:val="20"/>
              </w:rPr>
              <w:t>Общее пользование водными объектами</w:t>
            </w:r>
          </w:p>
        </w:tc>
        <w:tc>
          <w:tcPr>
            <w:tcW w:w="3586" w:type="pct"/>
            <w:gridSpan w:val="9"/>
            <w:vMerge w:val="restart"/>
            <w:tcBorders>
              <w:top w:val="single" w:sz="4" w:space="0" w:color="000000"/>
              <w:left w:val="single" w:sz="4" w:space="0" w:color="auto"/>
              <w:right w:val="single" w:sz="4" w:space="0" w:color="000000"/>
            </w:tcBorders>
            <w:vAlign w:val="center"/>
          </w:tcPr>
          <w:p w:rsidR="002762F8" w:rsidRPr="00B02DF2" w:rsidRDefault="002762F8" w:rsidP="00373F9A">
            <w:pPr>
              <w:keepLines/>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ст. 36 Градостроительного кодекса РФ.</w:t>
            </w:r>
          </w:p>
        </w:tc>
      </w:tr>
      <w:tr w:rsidR="002762F8" w:rsidRPr="00B02DF2" w:rsidTr="00373F9A">
        <w:trPr>
          <w:jc w:val="center"/>
        </w:trPr>
        <w:tc>
          <w:tcPr>
            <w:tcW w:w="283" w:type="pct"/>
            <w:tcBorders>
              <w:top w:val="single" w:sz="4" w:space="0" w:color="000000"/>
              <w:left w:val="single" w:sz="4" w:space="0" w:color="000000"/>
              <w:bottom w:val="single" w:sz="4" w:space="0" w:color="000000"/>
              <w:right w:val="single" w:sz="4" w:space="0" w:color="000000"/>
            </w:tcBorders>
            <w:vAlign w:val="center"/>
            <w:hideMark/>
          </w:tcPr>
          <w:p w:rsidR="002762F8" w:rsidRPr="00B02DF2" w:rsidRDefault="002762F8" w:rsidP="005C56FC">
            <w:pPr>
              <w:keepLines/>
              <w:ind w:firstLine="0"/>
              <w:jc w:val="left"/>
              <w:rPr>
                <w:color w:val="000000"/>
                <w:sz w:val="20"/>
                <w:szCs w:val="20"/>
              </w:rPr>
            </w:pPr>
            <w:r w:rsidRPr="00B02DF2">
              <w:rPr>
                <w:color w:val="000000"/>
                <w:sz w:val="20"/>
                <w:szCs w:val="20"/>
              </w:rPr>
              <w:t>12.0.1</w:t>
            </w:r>
          </w:p>
        </w:tc>
        <w:tc>
          <w:tcPr>
            <w:tcW w:w="1131" w:type="pct"/>
            <w:tcBorders>
              <w:left w:val="single" w:sz="4" w:space="0" w:color="000000"/>
              <w:bottom w:val="single" w:sz="4" w:space="0" w:color="000000"/>
              <w:right w:val="single" w:sz="4" w:space="0" w:color="auto"/>
            </w:tcBorders>
            <w:vAlign w:val="center"/>
            <w:hideMark/>
          </w:tcPr>
          <w:p w:rsidR="002762F8" w:rsidRPr="00B02DF2" w:rsidRDefault="002762F8" w:rsidP="005C56FC">
            <w:pPr>
              <w:keepLines/>
              <w:ind w:firstLine="0"/>
              <w:jc w:val="left"/>
              <w:rPr>
                <w:color w:val="000000"/>
                <w:sz w:val="20"/>
                <w:szCs w:val="20"/>
              </w:rPr>
            </w:pPr>
            <w:r w:rsidRPr="00B02DF2">
              <w:rPr>
                <w:b/>
                <w:color w:val="000000"/>
                <w:sz w:val="20"/>
                <w:szCs w:val="20"/>
              </w:rPr>
              <w:t>Улично-дорожная сеть</w:t>
            </w:r>
          </w:p>
        </w:tc>
        <w:tc>
          <w:tcPr>
            <w:tcW w:w="3586" w:type="pct"/>
            <w:gridSpan w:val="9"/>
            <w:vMerge/>
            <w:tcBorders>
              <w:top w:val="single" w:sz="4" w:space="0" w:color="000000"/>
              <w:left w:val="single" w:sz="4" w:space="0" w:color="auto"/>
              <w:right w:val="single" w:sz="4" w:space="0" w:color="000000"/>
            </w:tcBorders>
            <w:vAlign w:val="center"/>
          </w:tcPr>
          <w:p w:rsidR="002762F8" w:rsidRPr="00B02DF2" w:rsidRDefault="002762F8" w:rsidP="005C56FC">
            <w:pPr>
              <w:keepLines/>
              <w:ind w:firstLine="0"/>
              <w:jc w:val="left"/>
              <w:rPr>
                <w:color w:val="000000"/>
                <w:sz w:val="20"/>
                <w:szCs w:val="20"/>
              </w:rPr>
            </w:pPr>
          </w:p>
        </w:tc>
      </w:tr>
      <w:tr w:rsidR="002762F8" w:rsidRPr="00B02DF2" w:rsidTr="00373F9A">
        <w:trPr>
          <w:jc w:val="center"/>
        </w:trPr>
        <w:tc>
          <w:tcPr>
            <w:tcW w:w="283" w:type="pct"/>
            <w:tcBorders>
              <w:top w:val="single" w:sz="4" w:space="0" w:color="000000"/>
              <w:left w:val="single" w:sz="4" w:space="0" w:color="000000"/>
              <w:bottom w:val="single" w:sz="4" w:space="0" w:color="000000"/>
              <w:right w:val="single" w:sz="4" w:space="0" w:color="000000"/>
            </w:tcBorders>
            <w:vAlign w:val="center"/>
            <w:hideMark/>
          </w:tcPr>
          <w:p w:rsidR="002762F8" w:rsidRPr="00B02DF2" w:rsidRDefault="002762F8" w:rsidP="005C56FC">
            <w:pPr>
              <w:keepLines/>
              <w:ind w:firstLine="0"/>
              <w:jc w:val="left"/>
              <w:rPr>
                <w:color w:val="000000"/>
                <w:sz w:val="20"/>
                <w:szCs w:val="20"/>
              </w:rPr>
            </w:pPr>
            <w:r w:rsidRPr="00B02DF2">
              <w:rPr>
                <w:color w:val="000000"/>
                <w:sz w:val="20"/>
                <w:szCs w:val="20"/>
              </w:rPr>
              <w:t>12.0.2</w:t>
            </w:r>
          </w:p>
        </w:tc>
        <w:tc>
          <w:tcPr>
            <w:tcW w:w="1131" w:type="pct"/>
            <w:tcBorders>
              <w:left w:val="single" w:sz="4" w:space="0" w:color="000000"/>
              <w:bottom w:val="single" w:sz="4" w:space="0" w:color="000000"/>
              <w:right w:val="single" w:sz="4" w:space="0" w:color="auto"/>
            </w:tcBorders>
            <w:vAlign w:val="center"/>
            <w:hideMark/>
          </w:tcPr>
          <w:p w:rsidR="002762F8" w:rsidRPr="00B02DF2" w:rsidRDefault="002762F8" w:rsidP="005C56FC">
            <w:pPr>
              <w:keepLines/>
              <w:ind w:firstLine="0"/>
              <w:jc w:val="left"/>
              <w:rPr>
                <w:color w:val="000000"/>
                <w:sz w:val="20"/>
                <w:szCs w:val="20"/>
              </w:rPr>
            </w:pPr>
            <w:r w:rsidRPr="00B02DF2">
              <w:rPr>
                <w:b/>
                <w:color w:val="000000"/>
                <w:sz w:val="20"/>
                <w:szCs w:val="20"/>
              </w:rPr>
              <w:t>Благоустройство территории</w:t>
            </w:r>
          </w:p>
        </w:tc>
        <w:tc>
          <w:tcPr>
            <w:tcW w:w="3586" w:type="pct"/>
            <w:gridSpan w:val="9"/>
            <w:vMerge/>
            <w:tcBorders>
              <w:left w:val="single" w:sz="4" w:space="0" w:color="auto"/>
              <w:right w:val="single" w:sz="4" w:space="0" w:color="000000"/>
            </w:tcBorders>
            <w:vAlign w:val="center"/>
          </w:tcPr>
          <w:p w:rsidR="002762F8" w:rsidRPr="00B02DF2" w:rsidRDefault="002762F8" w:rsidP="005C56FC">
            <w:pPr>
              <w:keepLines/>
              <w:ind w:firstLine="0"/>
              <w:jc w:val="left"/>
              <w:rPr>
                <w:color w:val="000000"/>
                <w:sz w:val="20"/>
                <w:szCs w:val="20"/>
              </w:rPr>
            </w:pPr>
          </w:p>
        </w:tc>
      </w:tr>
      <w:tr w:rsidR="002762F8" w:rsidRPr="00B02DF2" w:rsidTr="00373F9A">
        <w:trPr>
          <w:jc w:val="center"/>
        </w:trPr>
        <w:tc>
          <w:tcPr>
            <w:tcW w:w="283" w:type="pct"/>
            <w:tcBorders>
              <w:top w:val="single" w:sz="4" w:space="0" w:color="000000"/>
              <w:left w:val="single" w:sz="4" w:space="0" w:color="000000"/>
              <w:bottom w:val="single" w:sz="4" w:space="0" w:color="000000"/>
              <w:right w:val="single" w:sz="4" w:space="0" w:color="000000"/>
            </w:tcBorders>
            <w:vAlign w:val="center"/>
            <w:hideMark/>
          </w:tcPr>
          <w:p w:rsidR="002762F8" w:rsidRPr="00B02DF2" w:rsidRDefault="002762F8" w:rsidP="005C56FC">
            <w:pPr>
              <w:keepLines/>
              <w:ind w:firstLine="0"/>
              <w:jc w:val="left"/>
              <w:rPr>
                <w:color w:val="000000"/>
                <w:sz w:val="20"/>
                <w:szCs w:val="20"/>
              </w:rPr>
            </w:pPr>
            <w:r w:rsidRPr="00B02DF2">
              <w:rPr>
                <w:color w:val="000000"/>
                <w:sz w:val="20"/>
                <w:szCs w:val="20"/>
              </w:rPr>
              <w:t>13.0</w:t>
            </w:r>
          </w:p>
        </w:tc>
        <w:tc>
          <w:tcPr>
            <w:tcW w:w="1131" w:type="pct"/>
            <w:tcBorders>
              <w:left w:val="single" w:sz="4" w:space="0" w:color="000000"/>
              <w:bottom w:val="single" w:sz="4" w:space="0" w:color="000000"/>
              <w:right w:val="single" w:sz="4" w:space="0" w:color="auto"/>
            </w:tcBorders>
            <w:vAlign w:val="center"/>
            <w:hideMark/>
          </w:tcPr>
          <w:p w:rsidR="002762F8" w:rsidRPr="00B02DF2" w:rsidRDefault="002762F8" w:rsidP="005C56FC">
            <w:pPr>
              <w:keepLines/>
              <w:ind w:firstLine="0"/>
              <w:jc w:val="left"/>
              <w:rPr>
                <w:color w:val="000000"/>
                <w:sz w:val="20"/>
                <w:szCs w:val="20"/>
              </w:rPr>
            </w:pPr>
            <w:r w:rsidRPr="00B02DF2">
              <w:rPr>
                <w:b/>
                <w:color w:val="000000"/>
                <w:sz w:val="20"/>
                <w:szCs w:val="20"/>
              </w:rPr>
              <w:t xml:space="preserve">Земельные участки общего </w:t>
            </w:r>
            <w:r w:rsidRPr="00B02DF2">
              <w:rPr>
                <w:b/>
                <w:color w:val="000000"/>
                <w:sz w:val="20"/>
                <w:szCs w:val="20"/>
              </w:rPr>
              <w:lastRenderedPageBreak/>
              <w:t>назначения</w:t>
            </w:r>
          </w:p>
        </w:tc>
        <w:tc>
          <w:tcPr>
            <w:tcW w:w="3586" w:type="pct"/>
            <w:gridSpan w:val="9"/>
            <w:vMerge/>
            <w:tcBorders>
              <w:left w:val="single" w:sz="4" w:space="0" w:color="auto"/>
              <w:bottom w:val="single" w:sz="4" w:space="0" w:color="000000"/>
              <w:right w:val="single" w:sz="4" w:space="0" w:color="000000"/>
            </w:tcBorders>
            <w:vAlign w:val="center"/>
          </w:tcPr>
          <w:p w:rsidR="002762F8" w:rsidRPr="00B02DF2" w:rsidRDefault="002762F8" w:rsidP="005C56FC">
            <w:pPr>
              <w:keepLines/>
              <w:ind w:firstLine="0"/>
              <w:jc w:val="left"/>
              <w:rPr>
                <w:color w:val="000000"/>
                <w:sz w:val="20"/>
                <w:szCs w:val="20"/>
              </w:rPr>
            </w:pPr>
          </w:p>
        </w:tc>
      </w:tr>
      <w:tr w:rsidR="0015492C"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15492C" w:rsidRPr="00B02DF2" w:rsidRDefault="0015492C" w:rsidP="005C56FC">
            <w:pPr>
              <w:keepLines/>
              <w:ind w:firstLine="0"/>
              <w:jc w:val="center"/>
              <w:rPr>
                <w:rFonts w:eastAsia="Times New Roman"/>
                <w:color w:val="000000"/>
                <w:sz w:val="20"/>
                <w:szCs w:val="20"/>
                <w:lang w:eastAsia="ru-RU"/>
              </w:rPr>
            </w:pPr>
            <w:r w:rsidRPr="00B02DF2">
              <w:rPr>
                <w:b/>
                <w:color w:val="000000"/>
                <w:sz w:val="20"/>
                <w:szCs w:val="20"/>
              </w:rPr>
              <w:t>УСЛОВНО РАЗРЕШЕННЫЕ ВИДЫ ИСПОЛЬЗОВАНИЯ ЗЕМЕЛЬНЫХ УЧАСТКОВ И ОБЪЕКТОВ КАПИТАЛЬНОГО СТРОИТЕЛЬСТВА</w:t>
            </w:r>
          </w:p>
        </w:tc>
      </w:tr>
      <w:tr w:rsidR="00313DA0" w:rsidRPr="00B02DF2" w:rsidTr="00313DA0">
        <w:trPr>
          <w:jc w:val="center"/>
        </w:trPr>
        <w:tc>
          <w:tcPr>
            <w:tcW w:w="283" w:type="pct"/>
            <w:vMerge w:val="restar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3.7.1</w:t>
            </w:r>
          </w:p>
        </w:tc>
        <w:tc>
          <w:tcPr>
            <w:tcW w:w="1131" w:type="pct"/>
            <w:vMerge w:val="restart"/>
            <w:tcBorders>
              <w:top w:val="single" w:sz="4" w:space="0" w:color="000000"/>
              <w:left w:val="single" w:sz="4" w:space="0" w:color="000000"/>
              <w:right w:val="single" w:sz="4" w:space="0" w:color="auto"/>
            </w:tcBorders>
            <w:vAlign w:val="center"/>
            <w:hideMark/>
          </w:tcPr>
          <w:p w:rsidR="00313DA0" w:rsidRPr="00B02DF2" w:rsidRDefault="00313DA0" w:rsidP="00F92A31">
            <w:pPr>
              <w:keepLines/>
              <w:ind w:firstLine="0"/>
              <w:jc w:val="left"/>
              <w:rPr>
                <w:b/>
                <w:color w:val="000000"/>
                <w:sz w:val="20"/>
                <w:szCs w:val="20"/>
              </w:rPr>
            </w:pPr>
            <w:r w:rsidRPr="00B02DF2">
              <w:rPr>
                <w:b/>
                <w:color w:val="000000"/>
                <w:sz w:val="20"/>
                <w:szCs w:val="20"/>
              </w:rPr>
              <w:t>Осуществление религиозных обрядов</w:t>
            </w:r>
          </w:p>
        </w:tc>
        <w:tc>
          <w:tcPr>
            <w:tcW w:w="3586" w:type="pct"/>
            <w:gridSpan w:val="9"/>
            <w:tcBorders>
              <w:top w:val="single" w:sz="4" w:space="0" w:color="000000"/>
              <w:left w:val="single" w:sz="4" w:space="0" w:color="auto"/>
              <w:right w:val="single" w:sz="4" w:space="0" w:color="000000"/>
            </w:tcBorders>
            <w:vAlign w:val="center"/>
            <w:hideMark/>
          </w:tcPr>
          <w:p w:rsidR="00313DA0" w:rsidRPr="00B02DF2" w:rsidRDefault="00313DA0" w:rsidP="00F92A31">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313DA0" w:rsidRPr="00B02DF2" w:rsidTr="00313DA0">
        <w:trPr>
          <w:jc w:val="center"/>
        </w:trPr>
        <w:tc>
          <w:tcPr>
            <w:tcW w:w="283" w:type="pct"/>
            <w:vMerge/>
            <w:tcBorders>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p>
        </w:tc>
        <w:tc>
          <w:tcPr>
            <w:tcW w:w="1131" w:type="pct"/>
            <w:vMerge/>
            <w:tcBorders>
              <w:left w:val="single" w:sz="4" w:space="0" w:color="000000"/>
              <w:right w:val="single" w:sz="4" w:space="0" w:color="auto"/>
            </w:tcBorders>
            <w:vAlign w:val="center"/>
            <w:hideMark/>
          </w:tcPr>
          <w:p w:rsidR="00313DA0" w:rsidRPr="00B02DF2" w:rsidRDefault="00313DA0" w:rsidP="00035B3F">
            <w:pPr>
              <w:keepLines/>
              <w:ind w:firstLine="0"/>
              <w:jc w:val="left"/>
              <w:rPr>
                <w:b/>
                <w:color w:val="000000"/>
                <w:sz w:val="20"/>
                <w:szCs w:val="20"/>
              </w:rPr>
            </w:pPr>
          </w:p>
        </w:tc>
        <w:tc>
          <w:tcPr>
            <w:tcW w:w="3586" w:type="pct"/>
            <w:gridSpan w:val="9"/>
            <w:tcBorders>
              <w:top w:val="single" w:sz="4" w:space="0" w:color="000000"/>
              <w:left w:val="single" w:sz="4" w:space="0" w:color="auto"/>
              <w:right w:val="single" w:sz="4" w:space="0" w:color="000000"/>
            </w:tcBorders>
            <w:vAlign w:val="center"/>
            <w:hideMark/>
          </w:tcPr>
          <w:p w:rsidR="00313DA0" w:rsidRPr="00B02DF2" w:rsidRDefault="00313DA0" w:rsidP="00F92A31">
            <w:pPr>
              <w:keepLines/>
              <w:ind w:firstLine="0"/>
              <w:jc w:val="left"/>
              <w:rPr>
                <w:color w:val="000000"/>
                <w:sz w:val="20"/>
                <w:szCs w:val="20"/>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13DA0" w:rsidRPr="00B02DF2" w:rsidTr="00313DA0">
        <w:trPr>
          <w:jc w:val="center"/>
        </w:trPr>
        <w:tc>
          <w:tcPr>
            <w:tcW w:w="283" w:type="pc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4.4</w:t>
            </w:r>
          </w:p>
        </w:tc>
        <w:tc>
          <w:tcPr>
            <w:tcW w:w="1131" w:type="pct"/>
            <w:tcBorders>
              <w:top w:val="single" w:sz="4" w:space="0" w:color="000000"/>
              <w:left w:val="single" w:sz="4" w:space="0" w:color="000000"/>
              <w:right w:val="single" w:sz="4" w:space="0" w:color="auto"/>
            </w:tcBorders>
            <w:vAlign w:val="center"/>
            <w:hideMark/>
          </w:tcPr>
          <w:p w:rsidR="00313DA0" w:rsidRPr="00B02DF2" w:rsidRDefault="00313DA0" w:rsidP="00035B3F">
            <w:pPr>
              <w:keepLines/>
              <w:ind w:firstLine="0"/>
              <w:jc w:val="left"/>
              <w:rPr>
                <w:rFonts w:eastAsia="Times New Roman"/>
                <w:b/>
                <w:color w:val="000000"/>
                <w:sz w:val="20"/>
                <w:szCs w:val="20"/>
                <w:lang w:eastAsia="ru-RU"/>
              </w:rPr>
            </w:pPr>
            <w:r w:rsidRPr="00B02DF2">
              <w:rPr>
                <w:b/>
                <w:color w:val="000000"/>
                <w:sz w:val="20"/>
                <w:szCs w:val="20"/>
              </w:rPr>
              <w:t>Магазины</w:t>
            </w:r>
          </w:p>
        </w:tc>
        <w:tc>
          <w:tcPr>
            <w:tcW w:w="661" w:type="pct"/>
            <w:tcBorders>
              <w:top w:val="single" w:sz="4" w:space="0" w:color="000000"/>
              <w:left w:val="single" w:sz="4" w:space="0" w:color="auto"/>
              <w:right w:val="single" w:sz="4" w:space="0" w:color="000000"/>
            </w:tcBorders>
            <w:vAlign w:val="center"/>
            <w:hideMark/>
          </w:tcPr>
          <w:p w:rsidR="00313DA0" w:rsidRPr="00B02DF2" w:rsidRDefault="00313DA0" w:rsidP="00035B3F">
            <w:pPr>
              <w:keepLines/>
              <w:ind w:firstLine="0"/>
              <w:jc w:val="center"/>
              <w:rPr>
                <w:color w:val="000000"/>
                <w:sz w:val="20"/>
                <w:szCs w:val="20"/>
              </w:rPr>
            </w:pPr>
            <w:r w:rsidRPr="00B02DF2">
              <w:rPr>
                <w:rFonts w:eastAsia="Times New Roman"/>
                <w:color w:val="000000"/>
                <w:sz w:val="20"/>
                <w:szCs w:val="20"/>
                <w:lang w:eastAsia="ru-RU"/>
              </w:rPr>
              <w:t>200</w:t>
            </w:r>
          </w:p>
        </w:tc>
        <w:tc>
          <w:tcPr>
            <w:tcW w:w="567" w:type="pct"/>
            <w:gridSpan w:val="2"/>
            <w:tcBorders>
              <w:top w:val="single" w:sz="4" w:space="0" w:color="000000"/>
              <w:left w:val="single" w:sz="4" w:space="0" w:color="auto"/>
              <w:right w:val="single" w:sz="4" w:space="0" w:color="000000"/>
            </w:tcBorders>
            <w:vAlign w:val="center"/>
          </w:tcPr>
          <w:p w:rsidR="00313DA0" w:rsidRPr="00B02DF2" w:rsidRDefault="00313DA0" w:rsidP="00035B3F">
            <w:pPr>
              <w:keepLines/>
              <w:ind w:firstLine="0"/>
              <w:jc w:val="center"/>
              <w:rPr>
                <w:color w:val="000000"/>
                <w:sz w:val="20"/>
                <w:szCs w:val="20"/>
              </w:rPr>
            </w:pPr>
            <w:r w:rsidRPr="00B02DF2">
              <w:rPr>
                <w:color w:val="000000"/>
                <w:sz w:val="20"/>
                <w:szCs w:val="20"/>
              </w:rPr>
              <w:t xml:space="preserve">1600 </w:t>
            </w:r>
          </w:p>
        </w:tc>
        <w:tc>
          <w:tcPr>
            <w:tcW w:w="708" w:type="pct"/>
            <w:tcBorders>
              <w:top w:val="single" w:sz="4" w:space="0" w:color="000000"/>
              <w:left w:val="single" w:sz="4" w:space="0" w:color="auto"/>
              <w:right w:val="single" w:sz="4" w:space="0" w:color="000000"/>
            </w:tcBorders>
            <w:vAlign w:val="center"/>
          </w:tcPr>
          <w:p w:rsidR="00313DA0" w:rsidRPr="00B02DF2" w:rsidRDefault="00313DA0" w:rsidP="00035B3F">
            <w:pPr>
              <w:keepLines/>
              <w:ind w:firstLine="0"/>
              <w:jc w:val="center"/>
              <w:rPr>
                <w:color w:val="000000"/>
                <w:sz w:val="20"/>
                <w:szCs w:val="20"/>
              </w:rPr>
            </w:pPr>
            <w:r w:rsidRPr="00B02DF2">
              <w:rPr>
                <w:color w:val="000000"/>
                <w:sz w:val="20"/>
                <w:szCs w:val="20"/>
              </w:rPr>
              <w:t>5</w:t>
            </w:r>
          </w:p>
        </w:tc>
        <w:tc>
          <w:tcPr>
            <w:tcW w:w="566" w:type="pct"/>
            <w:gridSpan w:val="2"/>
            <w:tcBorders>
              <w:top w:val="single" w:sz="4" w:space="0" w:color="000000"/>
              <w:left w:val="single" w:sz="4" w:space="0" w:color="auto"/>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19" w:type="pct"/>
            <w:gridSpan w:val="2"/>
            <w:tcBorders>
              <w:top w:val="single" w:sz="4" w:space="0" w:color="000000"/>
              <w:left w:val="single" w:sz="4" w:space="0" w:color="auto"/>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val="en-US" w:eastAsia="ru-RU"/>
              </w:rPr>
            </w:pPr>
            <w:r w:rsidRPr="00B02DF2">
              <w:rPr>
                <w:rFonts w:eastAsia="Times New Roman"/>
                <w:color w:val="000000"/>
                <w:sz w:val="20"/>
                <w:szCs w:val="20"/>
                <w:lang w:eastAsia="ru-RU"/>
              </w:rPr>
              <w:t>3 этажа/20 м**</w:t>
            </w:r>
          </w:p>
        </w:tc>
        <w:tc>
          <w:tcPr>
            <w:tcW w:w="565" w:type="pct"/>
            <w:tcBorders>
              <w:top w:val="single" w:sz="4" w:space="0" w:color="000000"/>
              <w:left w:val="single" w:sz="4" w:space="0" w:color="auto"/>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313DA0" w:rsidRPr="00B02DF2" w:rsidTr="00313DA0">
        <w:trPr>
          <w:jc w:val="center"/>
        </w:trPr>
        <w:tc>
          <w:tcPr>
            <w:tcW w:w="283" w:type="pc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4.9</w:t>
            </w:r>
          </w:p>
        </w:tc>
        <w:tc>
          <w:tcPr>
            <w:tcW w:w="1131" w:type="pct"/>
            <w:tcBorders>
              <w:top w:val="single" w:sz="4" w:space="0" w:color="000000"/>
              <w:left w:val="single" w:sz="4" w:space="0" w:color="000000"/>
              <w:right w:val="single" w:sz="4" w:space="0" w:color="auto"/>
            </w:tcBorders>
            <w:vAlign w:val="center"/>
            <w:hideMark/>
          </w:tcPr>
          <w:p w:rsidR="00313DA0" w:rsidRPr="00B02DF2" w:rsidRDefault="00313DA0" w:rsidP="00035B3F">
            <w:pPr>
              <w:keepLines/>
              <w:ind w:firstLine="0"/>
              <w:jc w:val="left"/>
              <w:rPr>
                <w:b/>
                <w:color w:val="000000"/>
                <w:sz w:val="20"/>
                <w:szCs w:val="20"/>
              </w:rPr>
            </w:pPr>
            <w:r w:rsidRPr="00B02DF2">
              <w:rPr>
                <w:b/>
                <w:color w:val="000000"/>
                <w:sz w:val="20"/>
                <w:szCs w:val="20"/>
              </w:rPr>
              <w:t>Служебные гаражи</w:t>
            </w:r>
          </w:p>
        </w:tc>
        <w:tc>
          <w:tcPr>
            <w:tcW w:w="1228" w:type="pct"/>
            <w:gridSpan w:val="3"/>
            <w:tcBorders>
              <w:left w:val="single" w:sz="4" w:space="0" w:color="auto"/>
              <w:bottom w:val="single" w:sz="4" w:space="0" w:color="000000"/>
              <w:right w:val="single" w:sz="4" w:space="0" w:color="000000"/>
            </w:tcBorders>
            <w:vAlign w:val="center"/>
            <w:hideMark/>
          </w:tcPr>
          <w:p w:rsidR="00313DA0" w:rsidRPr="00B02DF2" w:rsidRDefault="00313DA0" w:rsidP="00035B3F">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c>
          <w:tcPr>
            <w:tcW w:w="708" w:type="pct"/>
            <w:tcBorders>
              <w:left w:val="single" w:sz="4" w:space="0" w:color="auto"/>
              <w:bottom w:val="single" w:sz="4" w:space="0" w:color="000000"/>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566" w:type="pct"/>
            <w:gridSpan w:val="2"/>
            <w:tcBorders>
              <w:left w:val="single" w:sz="4" w:space="0" w:color="auto"/>
              <w:bottom w:val="single" w:sz="4" w:space="0" w:color="000000"/>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19" w:type="pct"/>
            <w:gridSpan w:val="2"/>
            <w:tcBorders>
              <w:left w:val="single" w:sz="4" w:space="0" w:color="auto"/>
              <w:bottom w:val="single" w:sz="4" w:space="0" w:color="000000"/>
              <w:right w:val="single" w:sz="4" w:space="0" w:color="000000"/>
            </w:tcBorders>
            <w:vAlign w:val="center"/>
          </w:tcPr>
          <w:p w:rsidR="00313DA0" w:rsidRPr="00B02DF2" w:rsidRDefault="00313DA0" w:rsidP="00035B3F">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1 этаж/6м**</w:t>
            </w:r>
          </w:p>
        </w:tc>
        <w:tc>
          <w:tcPr>
            <w:tcW w:w="565" w:type="pct"/>
            <w:tcBorders>
              <w:left w:val="single" w:sz="4" w:space="0" w:color="auto"/>
              <w:bottom w:val="single" w:sz="4" w:space="0" w:color="000000"/>
              <w:right w:val="single" w:sz="4" w:space="0" w:color="000000"/>
            </w:tcBorders>
            <w:vAlign w:val="center"/>
          </w:tcPr>
          <w:p w:rsidR="00313DA0" w:rsidRPr="00B02DF2" w:rsidRDefault="00313DA0" w:rsidP="00521E78">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80</w:t>
            </w:r>
          </w:p>
        </w:tc>
      </w:tr>
      <w:tr w:rsidR="00313DA0" w:rsidRPr="00B02DF2" w:rsidTr="00313DA0">
        <w:trPr>
          <w:trHeight w:val="141"/>
          <w:jc w:val="center"/>
        </w:trPr>
        <w:tc>
          <w:tcPr>
            <w:tcW w:w="283" w:type="pct"/>
            <w:vMerge w:val="restar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4.10</w:t>
            </w:r>
          </w:p>
        </w:tc>
        <w:tc>
          <w:tcPr>
            <w:tcW w:w="1131" w:type="pct"/>
            <w:vMerge w:val="restart"/>
            <w:tcBorders>
              <w:top w:val="single" w:sz="4" w:space="0" w:color="000000"/>
              <w:left w:val="single" w:sz="4" w:space="0" w:color="000000"/>
              <w:right w:val="single" w:sz="4" w:space="0" w:color="auto"/>
            </w:tcBorders>
            <w:vAlign w:val="center"/>
            <w:hideMark/>
          </w:tcPr>
          <w:p w:rsidR="00313DA0" w:rsidRPr="00B02DF2" w:rsidRDefault="00313DA0" w:rsidP="00035B3F">
            <w:pPr>
              <w:keepLines/>
              <w:ind w:firstLine="0"/>
              <w:jc w:val="left"/>
              <w:rPr>
                <w:b/>
                <w:color w:val="000000"/>
                <w:sz w:val="20"/>
                <w:szCs w:val="20"/>
              </w:rPr>
            </w:pPr>
            <w:proofErr w:type="spellStart"/>
            <w:r w:rsidRPr="00B02DF2">
              <w:rPr>
                <w:b/>
                <w:color w:val="000000"/>
                <w:sz w:val="20"/>
                <w:szCs w:val="20"/>
              </w:rPr>
              <w:t>Выставочно</w:t>
            </w:r>
            <w:proofErr w:type="spellEnd"/>
            <w:r w:rsidRPr="00B02DF2">
              <w:rPr>
                <w:b/>
                <w:color w:val="000000"/>
                <w:sz w:val="20"/>
                <w:szCs w:val="20"/>
              </w:rPr>
              <w:t>-ярмарочная деятельность</w:t>
            </w:r>
          </w:p>
        </w:tc>
        <w:tc>
          <w:tcPr>
            <w:tcW w:w="3586" w:type="pct"/>
            <w:gridSpan w:val="9"/>
            <w:tcBorders>
              <w:left w:val="single" w:sz="4" w:space="0" w:color="auto"/>
              <w:bottom w:val="single" w:sz="4" w:space="0" w:color="000000"/>
              <w:right w:val="single" w:sz="4" w:space="0" w:color="000000"/>
            </w:tcBorders>
            <w:vAlign w:val="center"/>
            <w:hideMark/>
          </w:tcPr>
          <w:p w:rsidR="00313DA0" w:rsidRPr="00B02DF2" w:rsidRDefault="00313DA0" w:rsidP="00035B3F">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313DA0" w:rsidRPr="00B02DF2" w:rsidTr="00313DA0">
        <w:trPr>
          <w:trHeight w:val="140"/>
          <w:jc w:val="center"/>
        </w:trPr>
        <w:tc>
          <w:tcPr>
            <w:tcW w:w="283" w:type="pct"/>
            <w:vMerge/>
            <w:tcBorders>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p>
        </w:tc>
        <w:tc>
          <w:tcPr>
            <w:tcW w:w="1131" w:type="pct"/>
            <w:vMerge/>
            <w:tcBorders>
              <w:left w:val="single" w:sz="4" w:space="0" w:color="000000"/>
              <w:right w:val="single" w:sz="4" w:space="0" w:color="auto"/>
            </w:tcBorders>
            <w:vAlign w:val="center"/>
            <w:hideMark/>
          </w:tcPr>
          <w:p w:rsidR="00313DA0" w:rsidRPr="00B02DF2" w:rsidRDefault="00313DA0" w:rsidP="00035B3F">
            <w:pPr>
              <w:keepLines/>
              <w:ind w:firstLine="0"/>
              <w:jc w:val="left"/>
              <w:rPr>
                <w:b/>
                <w:color w:val="000000"/>
                <w:sz w:val="20"/>
                <w:szCs w:val="20"/>
              </w:rPr>
            </w:pPr>
          </w:p>
        </w:tc>
        <w:tc>
          <w:tcPr>
            <w:tcW w:w="3586" w:type="pct"/>
            <w:gridSpan w:val="9"/>
            <w:tcBorders>
              <w:left w:val="single" w:sz="4" w:space="0" w:color="auto"/>
              <w:bottom w:val="single" w:sz="4" w:space="0" w:color="000000"/>
              <w:right w:val="single" w:sz="4" w:space="0" w:color="000000"/>
            </w:tcBorders>
            <w:vAlign w:val="center"/>
            <w:hideMark/>
          </w:tcPr>
          <w:p w:rsidR="00313DA0" w:rsidRPr="00B02DF2" w:rsidRDefault="00313DA0" w:rsidP="00521E78">
            <w:pPr>
              <w:keepLines/>
              <w:ind w:firstLine="0"/>
              <w:jc w:val="center"/>
              <w:rPr>
                <w:rFonts w:eastAsia="Times New Roman"/>
                <w:color w:val="000000"/>
                <w:sz w:val="20"/>
                <w:szCs w:val="20"/>
                <w:lang w:eastAsia="ru-RU"/>
              </w:rPr>
            </w:pPr>
            <w:r w:rsidRPr="00B02DF2">
              <w:rPr>
                <w:color w:val="000000"/>
                <w:sz w:val="20"/>
                <w:szCs w:val="20"/>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313DA0" w:rsidRPr="00B02DF2" w:rsidTr="00313DA0">
        <w:trPr>
          <w:jc w:val="center"/>
        </w:trPr>
        <w:tc>
          <w:tcPr>
            <w:tcW w:w="283" w:type="pct"/>
            <w:vMerge w:val="restar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5.1.3</w:t>
            </w:r>
          </w:p>
        </w:tc>
        <w:tc>
          <w:tcPr>
            <w:tcW w:w="1131" w:type="pct"/>
            <w:vMerge w:val="restart"/>
            <w:tcBorders>
              <w:top w:val="single" w:sz="4" w:space="0" w:color="000000"/>
              <w:left w:val="single" w:sz="4" w:space="0" w:color="000000"/>
              <w:right w:val="single" w:sz="4" w:space="0" w:color="auto"/>
            </w:tcBorders>
            <w:vAlign w:val="center"/>
            <w:hideMark/>
          </w:tcPr>
          <w:p w:rsidR="00313DA0" w:rsidRPr="00B02DF2" w:rsidRDefault="00313DA0" w:rsidP="005C56FC">
            <w:pPr>
              <w:keepLines/>
              <w:ind w:firstLine="0"/>
              <w:jc w:val="left"/>
              <w:rPr>
                <w:b/>
                <w:color w:val="000000"/>
                <w:sz w:val="20"/>
                <w:szCs w:val="20"/>
              </w:rPr>
            </w:pPr>
            <w:r w:rsidRPr="00B02DF2">
              <w:rPr>
                <w:rFonts w:eastAsia="Times New Roman"/>
                <w:b/>
                <w:color w:val="000000"/>
                <w:sz w:val="20"/>
                <w:szCs w:val="20"/>
                <w:lang w:eastAsia="ru-RU"/>
              </w:rPr>
              <w:t>Площадки для занятий спортом</w:t>
            </w:r>
          </w:p>
        </w:tc>
        <w:tc>
          <w:tcPr>
            <w:tcW w:w="3586" w:type="pct"/>
            <w:gridSpan w:val="9"/>
            <w:tcBorders>
              <w:top w:val="single" w:sz="4" w:space="0" w:color="000000"/>
              <w:left w:val="single" w:sz="4" w:space="0" w:color="auto"/>
              <w:bottom w:val="single" w:sz="4" w:space="0" w:color="000000"/>
              <w:right w:val="single" w:sz="4" w:space="0" w:color="000000"/>
            </w:tcBorders>
            <w:vAlign w:val="center"/>
            <w:hideMark/>
          </w:tcPr>
          <w:p w:rsidR="00313DA0" w:rsidRPr="00B02DF2" w:rsidRDefault="00313DA0" w:rsidP="005C56FC">
            <w:pPr>
              <w:keepLines/>
              <w:ind w:firstLine="0"/>
              <w:jc w:val="left"/>
              <w:rPr>
                <w:color w:val="000000"/>
                <w:sz w:val="20"/>
                <w:szCs w:val="20"/>
              </w:rPr>
            </w:pPr>
            <w:r w:rsidRPr="00B02DF2">
              <w:rPr>
                <w:rFonts w:eastAsia="Times New Roman"/>
                <w:color w:val="000000"/>
                <w:sz w:val="20"/>
                <w:szCs w:val="20"/>
                <w:lang w:eastAsia="ru-RU"/>
              </w:rPr>
              <w:t>Не подлежат установлению*</w:t>
            </w:r>
          </w:p>
        </w:tc>
      </w:tr>
      <w:tr w:rsidR="00313DA0" w:rsidRPr="00B02DF2" w:rsidTr="00313DA0">
        <w:trPr>
          <w:jc w:val="center"/>
        </w:trPr>
        <w:tc>
          <w:tcPr>
            <w:tcW w:w="283" w:type="pct"/>
            <w:vMerge/>
            <w:tcBorders>
              <w:left w:val="single" w:sz="4" w:space="0" w:color="000000"/>
              <w:bottom w:val="single" w:sz="4" w:space="0" w:color="000000"/>
              <w:right w:val="single" w:sz="4" w:space="0" w:color="000000"/>
            </w:tcBorders>
            <w:vAlign w:val="center"/>
          </w:tcPr>
          <w:p w:rsidR="00313DA0" w:rsidRPr="00B02DF2" w:rsidRDefault="00313DA0" w:rsidP="00313DA0">
            <w:pPr>
              <w:keepLines/>
              <w:ind w:firstLine="0"/>
              <w:jc w:val="left"/>
              <w:rPr>
                <w:color w:val="000000"/>
                <w:sz w:val="20"/>
                <w:szCs w:val="20"/>
              </w:rPr>
            </w:pPr>
          </w:p>
        </w:tc>
        <w:tc>
          <w:tcPr>
            <w:tcW w:w="1131" w:type="pct"/>
            <w:vMerge/>
            <w:tcBorders>
              <w:left w:val="single" w:sz="4" w:space="0" w:color="000000"/>
              <w:bottom w:val="single" w:sz="4" w:space="0" w:color="000000"/>
              <w:right w:val="single" w:sz="4" w:space="0" w:color="auto"/>
            </w:tcBorders>
            <w:vAlign w:val="center"/>
          </w:tcPr>
          <w:p w:rsidR="00313DA0" w:rsidRPr="00B02DF2" w:rsidRDefault="00313DA0" w:rsidP="005C56FC">
            <w:pPr>
              <w:keepLines/>
              <w:ind w:firstLine="0"/>
              <w:jc w:val="left"/>
              <w:rPr>
                <w:rFonts w:eastAsia="Times New Roman"/>
                <w:b/>
                <w:color w:val="000000"/>
                <w:sz w:val="20"/>
                <w:szCs w:val="20"/>
                <w:lang w:eastAsia="ru-RU"/>
              </w:rPr>
            </w:pPr>
          </w:p>
        </w:tc>
        <w:tc>
          <w:tcPr>
            <w:tcW w:w="3586" w:type="pct"/>
            <w:gridSpan w:val="9"/>
            <w:vAlign w:val="center"/>
          </w:tcPr>
          <w:p w:rsidR="00313DA0" w:rsidRPr="00B02DF2" w:rsidRDefault="00313DA0" w:rsidP="005C56FC">
            <w:pPr>
              <w:keepLines/>
              <w:ind w:firstLine="0"/>
              <w:jc w:val="left"/>
              <w:rPr>
                <w:rFonts w:eastAsia="Times New Roman"/>
                <w:color w:val="000000"/>
                <w:sz w:val="20"/>
                <w:szCs w:val="20"/>
                <w:lang w:eastAsia="ru-RU"/>
              </w:rPr>
            </w:pPr>
            <w:r w:rsidRPr="00B02DF2">
              <w:rPr>
                <w:color w:val="000000"/>
                <w:sz w:val="20"/>
                <w:szCs w:val="20"/>
              </w:rPr>
              <w:t>*Устанавливается  на основе расчетов в соответствии с нормативами градостроительного проектирования</w:t>
            </w:r>
          </w:p>
        </w:tc>
      </w:tr>
      <w:tr w:rsidR="00313DA0" w:rsidRPr="00B02DF2" w:rsidTr="00313DA0">
        <w:trPr>
          <w:jc w:val="center"/>
        </w:trPr>
        <w:tc>
          <w:tcPr>
            <w:tcW w:w="283" w:type="pct"/>
            <w:vMerge w:val="restart"/>
            <w:tcBorders>
              <w:top w:val="single" w:sz="4" w:space="0" w:color="000000"/>
              <w:left w:val="single" w:sz="4" w:space="0" w:color="000000"/>
              <w:right w:val="single" w:sz="4" w:space="0" w:color="000000"/>
            </w:tcBorders>
            <w:vAlign w:val="center"/>
            <w:hideMark/>
          </w:tcPr>
          <w:p w:rsidR="00313DA0" w:rsidRPr="00B02DF2" w:rsidRDefault="00313DA0" w:rsidP="00313DA0">
            <w:pPr>
              <w:keepLines/>
              <w:ind w:firstLine="0"/>
              <w:jc w:val="left"/>
              <w:rPr>
                <w:color w:val="000000"/>
                <w:sz w:val="20"/>
                <w:szCs w:val="20"/>
              </w:rPr>
            </w:pPr>
            <w:r w:rsidRPr="00B02DF2">
              <w:rPr>
                <w:color w:val="000000"/>
                <w:sz w:val="20"/>
                <w:szCs w:val="20"/>
              </w:rPr>
              <w:t>7.2.3</w:t>
            </w:r>
          </w:p>
        </w:tc>
        <w:tc>
          <w:tcPr>
            <w:tcW w:w="1131" w:type="pct"/>
            <w:vMerge w:val="restart"/>
            <w:tcBorders>
              <w:top w:val="single" w:sz="4" w:space="0" w:color="000000"/>
              <w:left w:val="single" w:sz="4" w:space="0" w:color="000000"/>
              <w:right w:val="single" w:sz="4" w:space="0" w:color="auto"/>
            </w:tcBorders>
            <w:vAlign w:val="center"/>
            <w:hideMark/>
          </w:tcPr>
          <w:p w:rsidR="00313DA0" w:rsidRPr="00B02DF2" w:rsidRDefault="00313DA0" w:rsidP="005C56FC">
            <w:pPr>
              <w:keepLines/>
              <w:ind w:firstLine="0"/>
              <w:jc w:val="left"/>
              <w:rPr>
                <w:b/>
                <w:color w:val="000000"/>
                <w:sz w:val="20"/>
                <w:szCs w:val="20"/>
              </w:rPr>
            </w:pPr>
            <w:r w:rsidRPr="00B02DF2">
              <w:rPr>
                <w:b/>
                <w:color w:val="000000"/>
                <w:sz w:val="20"/>
                <w:szCs w:val="20"/>
              </w:rPr>
              <w:t>Стоянки транспорта общего пользования</w:t>
            </w:r>
          </w:p>
          <w:p w:rsidR="00313DA0" w:rsidRPr="00B02DF2" w:rsidRDefault="00313DA0" w:rsidP="005C56FC">
            <w:pPr>
              <w:keepLines/>
              <w:ind w:firstLine="0"/>
              <w:jc w:val="left"/>
              <w:rPr>
                <w:b/>
                <w:color w:val="000000"/>
                <w:sz w:val="20"/>
                <w:szCs w:val="20"/>
              </w:rPr>
            </w:pPr>
          </w:p>
        </w:tc>
        <w:tc>
          <w:tcPr>
            <w:tcW w:w="3586" w:type="pct"/>
            <w:gridSpan w:val="9"/>
            <w:tcBorders>
              <w:top w:val="single" w:sz="4" w:space="0" w:color="000000"/>
              <w:left w:val="single" w:sz="4" w:space="0" w:color="auto"/>
              <w:bottom w:val="single" w:sz="4" w:space="0" w:color="000000"/>
              <w:right w:val="single" w:sz="4" w:space="0" w:color="000000"/>
            </w:tcBorders>
            <w:vAlign w:val="center"/>
            <w:hideMark/>
          </w:tcPr>
          <w:p w:rsidR="00313DA0" w:rsidRPr="00B02DF2" w:rsidRDefault="00313DA0" w:rsidP="005C56FC">
            <w:pPr>
              <w:keepLines/>
              <w:ind w:firstLine="0"/>
              <w:jc w:val="left"/>
              <w:rPr>
                <w:rFonts w:eastAsia="Times New Roman"/>
                <w:color w:val="000000"/>
                <w:sz w:val="20"/>
                <w:szCs w:val="20"/>
                <w:lang w:eastAsia="ru-RU"/>
              </w:rPr>
            </w:pPr>
            <w:r w:rsidRPr="00B02DF2">
              <w:rPr>
                <w:color w:val="000000"/>
                <w:sz w:val="20"/>
                <w:szCs w:val="20"/>
              </w:rPr>
              <w:t>Не подлежат установлению*</w:t>
            </w:r>
          </w:p>
        </w:tc>
      </w:tr>
      <w:tr w:rsidR="00313DA0" w:rsidRPr="00B02DF2" w:rsidTr="00313DA0">
        <w:trPr>
          <w:jc w:val="center"/>
        </w:trPr>
        <w:tc>
          <w:tcPr>
            <w:tcW w:w="283" w:type="pct"/>
            <w:vMerge/>
            <w:tcBorders>
              <w:left w:val="single" w:sz="4" w:space="0" w:color="000000"/>
              <w:bottom w:val="single" w:sz="4" w:space="0" w:color="000000"/>
              <w:right w:val="single" w:sz="4" w:space="0" w:color="000000"/>
            </w:tcBorders>
            <w:vAlign w:val="center"/>
          </w:tcPr>
          <w:p w:rsidR="00313DA0" w:rsidRPr="00B02DF2" w:rsidRDefault="00313DA0" w:rsidP="00313DA0">
            <w:pPr>
              <w:keepLines/>
              <w:ind w:firstLine="0"/>
              <w:jc w:val="left"/>
              <w:rPr>
                <w:color w:val="000000"/>
                <w:sz w:val="20"/>
                <w:szCs w:val="20"/>
              </w:rPr>
            </w:pPr>
          </w:p>
        </w:tc>
        <w:tc>
          <w:tcPr>
            <w:tcW w:w="1131" w:type="pct"/>
            <w:vMerge/>
            <w:tcBorders>
              <w:left w:val="single" w:sz="4" w:space="0" w:color="000000"/>
              <w:bottom w:val="single" w:sz="4" w:space="0" w:color="000000"/>
              <w:right w:val="single" w:sz="4" w:space="0" w:color="auto"/>
            </w:tcBorders>
            <w:vAlign w:val="center"/>
          </w:tcPr>
          <w:p w:rsidR="00313DA0" w:rsidRPr="00B02DF2" w:rsidRDefault="00313DA0" w:rsidP="005C56FC">
            <w:pPr>
              <w:keepLines/>
              <w:ind w:firstLine="0"/>
              <w:jc w:val="left"/>
              <w:rPr>
                <w:b/>
                <w:color w:val="000000"/>
                <w:sz w:val="20"/>
                <w:szCs w:val="20"/>
              </w:rPr>
            </w:pPr>
          </w:p>
        </w:tc>
        <w:tc>
          <w:tcPr>
            <w:tcW w:w="3586" w:type="pct"/>
            <w:gridSpan w:val="9"/>
            <w:tcBorders>
              <w:top w:val="single" w:sz="4" w:space="0" w:color="000000"/>
              <w:left w:val="single" w:sz="4" w:space="0" w:color="auto"/>
              <w:bottom w:val="single" w:sz="4" w:space="0" w:color="000000"/>
              <w:right w:val="single" w:sz="4" w:space="0" w:color="000000"/>
            </w:tcBorders>
            <w:vAlign w:val="center"/>
          </w:tcPr>
          <w:p w:rsidR="00313DA0" w:rsidRPr="00B02DF2" w:rsidRDefault="00313DA0" w:rsidP="005C56FC">
            <w:pPr>
              <w:keepLines/>
              <w:ind w:firstLine="0"/>
              <w:jc w:val="left"/>
              <w:rPr>
                <w:color w:val="000000"/>
                <w:sz w:val="20"/>
                <w:szCs w:val="20"/>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313DA0"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313DA0" w:rsidRPr="00B02DF2" w:rsidRDefault="00313DA0" w:rsidP="0015492C">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313DA0"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313DA0" w:rsidRPr="00B02DF2" w:rsidRDefault="00313DA0" w:rsidP="0015492C">
            <w:pPr>
              <w:pStyle w:val="aff7"/>
              <w:rPr>
                <w:sz w:val="20"/>
                <w:szCs w:val="20"/>
              </w:rPr>
            </w:pPr>
            <w:r w:rsidRPr="00B02DF2">
              <w:rPr>
                <w:sz w:val="20"/>
                <w:szCs w:val="20"/>
              </w:rPr>
              <w:t>Виды разрешенного использования не установлены</w:t>
            </w:r>
          </w:p>
        </w:tc>
      </w:tr>
      <w:tr w:rsidR="00313DA0" w:rsidRPr="00B02DF2" w:rsidTr="002F0E4D">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313DA0" w:rsidRPr="00B02DF2" w:rsidRDefault="00313DA0" w:rsidP="005C56FC">
            <w:pPr>
              <w:keepLines/>
              <w:ind w:firstLine="0"/>
              <w:jc w:val="left"/>
              <w:rPr>
                <w:rFonts w:eastAsia="Times New Roman"/>
                <w:b/>
                <w:color w:val="000000"/>
                <w:sz w:val="20"/>
                <w:szCs w:val="20"/>
                <w:lang w:eastAsia="ru-RU"/>
              </w:rPr>
            </w:pPr>
            <w:r w:rsidRPr="00B02DF2">
              <w:rPr>
                <w:color w:val="000000"/>
                <w:sz w:val="20"/>
                <w:szCs w:val="20"/>
              </w:rPr>
              <w:t>**</w:t>
            </w:r>
            <w:r w:rsidRPr="00B02DF2">
              <w:rPr>
                <w:rFonts w:eastAsia="Times New Roman"/>
                <w:color w:val="000000"/>
                <w:sz w:val="20"/>
                <w:szCs w:val="20"/>
                <w:lang w:eastAsia="ru-RU"/>
              </w:rPr>
              <w:t xml:space="preserve"> 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A12062" w:rsidRPr="00B02DF2" w:rsidRDefault="00A12062" w:rsidP="00391ACE">
      <w:pPr>
        <w:pStyle w:val="affc"/>
        <w:keepNext/>
        <w:ind w:right="681" w:firstLine="0"/>
        <w:outlineLvl w:val="2"/>
        <w:rPr>
          <w:color w:val="000000"/>
          <w:sz w:val="24"/>
          <w:szCs w:val="28"/>
        </w:rPr>
      </w:pPr>
    </w:p>
    <w:p w:rsidR="008259D4" w:rsidRPr="00B02DF2" w:rsidRDefault="008259D4" w:rsidP="005E474A">
      <w:pPr>
        <w:keepLines/>
        <w:ind w:firstLine="0"/>
        <w:jc w:val="center"/>
        <w:rPr>
          <w:b/>
          <w:color w:val="000000"/>
          <w:sz w:val="20"/>
          <w:szCs w:val="20"/>
        </w:rPr>
        <w:sectPr w:rsidR="008259D4" w:rsidRPr="00B02DF2" w:rsidSect="005E474A">
          <w:headerReference w:type="default" r:id="rId32"/>
          <w:footerReference w:type="default" r:id="rId33"/>
          <w:headerReference w:type="first" r:id="rId34"/>
          <w:footerReference w:type="first" r:id="rId35"/>
          <w:pgSz w:w="16840" w:h="11907" w:orient="landscape" w:code="9"/>
          <w:pgMar w:top="238" w:right="425" w:bottom="2269" w:left="425" w:header="992" w:footer="556" w:gutter="0"/>
          <w:cols w:space="708"/>
          <w:titlePg/>
          <w:docGrid w:linePitch="360"/>
        </w:sectPr>
      </w:pPr>
    </w:p>
    <w:p w:rsidR="00540AF7" w:rsidRPr="00B02DF2" w:rsidRDefault="00540AF7" w:rsidP="002F0E4D">
      <w:pPr>
        <w:pStyle w:val="2"/>
        <w:spacing w:before="240" w:after="0"/>
        <w:rPr>
          <w:sz w:val="24"/>
          <w:szCs w:val="24"/>
        </w:rPr>
      </w:pPr>
      <w:bookmarkStart w:id="104" w:name="_Toc149037310"/>
      <w:bookmarkStart w:id="105" w:name="_Toc149311092"/>
      <w:r w:rsidRPr="00B02DF2">
        <w:rPr>
          <w:sz w:val="24"/>
          <w:szCs w:val="24"/>
        </w:rPr>
        <w:lastRenderedPageBreak/>
        <w:t xml:space="preserve">Статья </w:t>
      </w:r>
      <w:r w:rsidR="00544F3A" w:rsidRPr="00B02DF2">
        <w:rPr>
          <w:sz w:val="24"/>
          <w:szCs w:val="24"/>
        </w:rPr>
        <w:t>2</w:t>
      </w:r>
      <w:r w:rsidR="003E6E28" w:rsidRPr="00B02DF2">
        <w:rPr>
          <w:sz w:val="24"/>
          <w:szCs w:val="24"/>
        </w:rPr>
        <w:t>4</w:t>
      </w:r>
      <w:r w:rsidRPr="00B02DF2">
        <w:rPr>
          <w:sz w:val="24"/>
          <w:szCs w:val="24"/>
        </w:rPr>
        <w:t>. Градостроительный регламент. СХ-2 «Производственная зона сельскохозяйственных предприятий»</w:t>
      </w:r>
      <w:bookmarkEnd w:id="104"/>
      <w:bookmarkEnd w:id="105"/>
    </w:p>
    <w:p w:rsidR="00C67B82" w:rsidRPr="00B02DF2" w:rsidRDefault="00A12062" w:rsidP="002F0E4D">
      <w:pPr>
        <w:pStyle w:val="aff7"/>
        <w:tabs>
          <w:tab w:val="left" w:pos="15309"/>
        </w:tabs>
        <w:ind w:right="539"/>
        <w:jc w:val="right"/>
        <w:rPr>
          <w:b/>
        </w:rPr>
      </w:pPr>
      <w:r w:rsidRPr="00B02DF2">
        <w:rPr>
          <w:b/>
        </w:rPr>
        <w:t xml:space="preserve">Таблица </w:t>
      </w:r>
      <w:r w:rsidR="002814BF" w:rsidRPr="00B02DF2">
        <w:rPr>
          <w:b/>
        </w:rPr>
        <w:t>7</w:t>
      </w:r>
    </w:p>
    <w:tbl>
      <w:tblPr>
        <w:tblW w:w="45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2674"/>
        <w:gridCol w:w="11"/>
        <w:gridCol w:w="2023"/>
        <w:gridCol w:w="115"/>
        <w:gridCol w:w="1822"/>
        <w:gridCol w:w="12"/>
        <w:gridCol w:w="18"/>
        <w:gridCol w:w="2250"/>
        <w:gridCol w:w="18"/>
        <w:gridCol w:w="71"/>
        <w:gridCol w:w="1751"/>
        <w:gridCol w:w="6"/>
        <w:gridCol w:w="18"/>
        <w:gridCol w:w="1541"/>
        <w:gridCol w:w="86"/>
        <w:gridCol w:w="68"/>
        <w:gridCol w:w="1533"/>
        <w:gridCol w:w="16"/>
      </w:tblGrid>
      <w:tr w:rsidR="005C56FC" w:rsidRPr="00B02DF2" w:rsidTr="00706613">
        <w:trPr>
          <w:gridAfter w:val="1"/>
          <w:wAfter w:w="5" w:type="pct"/>
          <w:jc w:val="center"/>
        </w:trPr>
        <w:tc>
          <w:tcPr>
            <w:tcW w:w="4995" w:type="pct"/>
            <w:gridSpan w:val="18"/>
            <w:tcBorders>
              <w:top w:val="single" w:sz="4" w:space="0" w:color="000000"/>
              <w:left w:val="single" w:sz="4" w:space="0" w:color="000000"/>
              <w:bottom w:val="single" w:sz="4" w:space="0" w:color="000000"/>
              <w:right w:val="single" w:sz="4" w:space="0" w:color="000000"/>
            </w:tcBorders>
            <w:vAlign w:val="center"/>
          </w:tcPr>
          <w:p w:rsidR="005C56FC" w:rsidRPr="00B02DF2" w:rsidRDefault="005C56FC" w:rsidP="007E40E0">
            <w:pPr>
              <w:pStyle w:val="aff7"/>
              <w:rPr>
                <w:b/>
              </w:rPr>
            </w:pPr>
            <w:r w:rsidRPr="00B02DF2">
              <w:rPr>
                <w:b/>
              </w:rPr>
              <w:t>СХ-2 ПРОИЗВОДСТВЕННАЯ ЗОНА</w:t>
            </w:r>
            <w:r w:rsidR="00540AF7" w:rsidRPr="00B02DF2">
              <w:rPr>
                <w:b/>
              </w:rPr>
              <w:t xml:space="preserve"> </w:t>
            </w:r>
            <w:r w:rsidRPr="00B02DF2">
              <w:rPr>
                <w:b/>
              </w:rPr>
              <w:t xml:space="preserve">СЕЛЬСКОХОЗЯЙСТВЕННЫХ ПРЕДПРИЯТИЙ </w:t>
            </w:r>
          </w:p>
        </w:tc>
      </w:tr>
      <w:tr w:rsidR="005C56FC" w:rsidRPr="00B02DF2" w:rsidTr="00490C30">
        <w:trPr>
          <w:jc w:val="center"/>
        </w:trPr>
        <w:tc>
          <w:tcPr>
            <w:tcW w:w="248" w:type="pct"/>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Код</w:t>
            </w:r>
          </w:p>
        </w:tc>
        <w:tc>
          <w:tcPr>
            <w:tcW w:w="906" w:type="pct"/>
            <w:vMerge w:val="restart"/>
            <w:tcBorders>
              <w:top w:val="single" w:sz="4" w:space="0" w:color="000000"/>
              <w:left w:val="single" w:sz="4" w:space="0" w:color="000000"/>
              <w:bottom w:val="single" w:sz="4" w:space="0" w:color="000000"/>
              <w:right w:val="single" w:sz="4" w:space="0" w:color="auto"/>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Виды разрешенного использования земельных участков</w:t>
            </w:r>
          </w:p>
        </w:tc>
        <w:tc>
          <w:tcPr>
            <w:tcW w:w="1345" w:type="pct"/>
            <w:gridSpan w:val="4"/>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395" w:type="pct"/>
            <w:gridSpan w:val="6"/>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9" w:type="pct"/>
            <w:gridSpan w:val="4"/>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Предельное количество этажей или</w:t>
            </w:r>
          </w:p>
          <w:p w:rsidR="005C56FC" w:rsidRPr="00B02DF2" w:rsidRDefault="005C56FC" w:rsidP="005C56FC">
            <w:pPr>
              <w:keepLines/>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48" w:type="pct"/>
            <w:gridSpan w:val="3"/>
            <w:vMerge w:val="restart"/>
            <w:tcBorders>
              <w:top w:val="single" w:sz="4" w:space="0" w:color="000000"/>
              <w:left w:val="single" w:sz="4" w:space="0" w:color="000000"/>
              <w:bottom w:val="single" w:sz="4" w:space="0" w:color="000000"/>
              <w:right w:val="single" w:sz="4" w:space="0" w:color="000000"/>
            </w:tcBorders>
            <w:vAlign w:val="center"/>
          </w:tcPr>
          <w:p w:rsidR="005C56FC" w:rsidRPr="00B02DF2" w:rsidRDefault="005C56FC" w:rsidP="005C56FC">
            <w:pPr>
              <w:keepLines/>
              <w:ind w:firstLine="0"/>
              <w:jc w:val="center"/>
              <w:rPr>
                <w:color w:val="000000"/>
                <w:sz w:val="20"/>
                <w:szCs w:val="20"/>
                <w:lang w:eastAsia="ru-RU"/>
              </w:rPr>
            </w:pPr>
            <w:r w:rsidRPr="00B02DF2">
              <w:rPr>
                <w:color w:val="000000"/>
                <w:sz w:val="20"/>
                <w:szCs w:val="20"/>
                <w:lang w:eastAsia="ru-RU"/>
              </w:rPr>
              <w:t>Максимальный процент застройки в границах земельного участка, %</w:t>
            </w:r>
          </w:p>
          <w:p w:rsidR="005C56FC" w:rsidRPr="00B02DF2" w:rsidRDefault="005C56FC" w:rsidP="005C56FC">
            <w:pPr>
              <w:keepLines/>
              <w:ind w:firstLine="0"/>
              <w:jc w:val="center"/>
              <w:rPr>
                <w:color w:val="000000"/>
                <w:sz w:val="20"/>
                <w:szCs w:val="20"/>
              </w:rPr>
            </w:pPr>
          </w:p>
        </w:tc>
      </w:tr>
      <w:tr w:rsidR="005C56FC" w:rsidRPr="00B02DF2" w:rsidTr="00490C30">
        <w:trPr>
          <w:trHeight w:val="717"/>
          <w:jc w:val="center"/>
        </w:trPr>
        <w:tc>
          <w:tcPr>
            <w:tcW w:w="248" w:type="pct"/>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c>
          <w:tcPr>
            <w:tcW w:w="906" w:type="pct"/>
            <w:vMerge/>
            <w:tcBorders>
              <w:top w:val="single" w:sz="4" w:space="0" w:color="000000"/>
              <w:left w:val="single" w:sz="4" w:space="0" w:color="000000"/>
              <w:bottom w:val="single" w:sz="4" w:space="0" w:color="000000"/>
              <w:right w:val="single" w:sz="4" w:space="0" w:color="auto"/>
            </w:tcBorders>
            <w:vAlign w:val="center"/>
            <w:hideMark/>
          </w:tcPr>
          <w:p w:rsidR="005C56FC" w:rsidRPr="00B02DF2" w:rsidRDefault="005C56FC" w:rsidP="005C56FC">
            <w:pPr>
              <w:keepLines/>
              <w:ind w:firstLine="0"/>
              <w:jc w:val="left"/>
              <w:rPr>
                <w:color w:val="000000"/>
                <w:sz w:val="20"/>
                <w:szCs w:val="20"/>
              </w:rPr>
            </w:pPr>
          </w:p>
        </w:tc>
        <w:tc>
          <w:tcPr>
            <w:tcW w:w="728" w:type="pct"/>
            <w:gridSpan w:val="3"/>
            <w:tcBorders>
              <w:top w:val="single" w:sz="4" w:space="0" w:color="000000"/>
              <w:left w:val="single" w:sz="4" w:space="0" w:color="auto"/>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минимальная площадь земельных участков</w:t>
            </w:r>
          </w:p>
        </w:tc>
        <w:tc>
          <w:tcPr>
            <w:tcW w:w="617" w:type="pc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максимальная площадь земельных участков</w:t>
            </w:r>
          </w:p>
        </w:tc>
        <w:tc>
          <w:tcPr>
            <w:tcW w:w="802" w:type="pct"/>
            <w:gridSpan w:val="5"/>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размещенных вдоль красных линий, улиц, проездов и дорог</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color w:val="000000"/>
                <w:sz w:val="20"/>
                <w:szCs w:val="20"/>
              </w:rPr>
            </w:pPr>
            <w:r w:rsidRPr="00B02DF2">
              <w:rPr>
                <w:color w:val="000000"/>
                <w:sz w:val="20"/>
                <w:szCs w:val="20"/>
              </w:rPr>
              <w:t>размещенных вдоль других сторон земельного участка</w:t>
            </w: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c>
          <w:tcPr>
            <w:tcW w:w="548" w:type="pct"/>
            <w:gridSpan w:val="3"/>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left"/>
              <w:rPr>
                <w:color w:val="000000"/>
                <w:sz w:val="20"/>
                <w:szCs w:val="20"/>
              </w:rPr>
            </w:pPr>
          </w:p>
        </w:tc>
      </w:tr>
      <w:tr w:rsidR="005C56FC" w:rsidRPr="00B02DF2" w:rsidTr="00490C30">
        <w:trPr>
          <w:trHeight w:val="197"/>
          <w:jc w:val="center"/>
        </w:trPr>
        <w:tc>
          <w:tcPr>
            <w:tcW w:w="248"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1</w:t>
            </w:r>
          </w:p>
        </w:tc>
        <w:tc>
          <w:tcPr>
            <w:tcW w:w="906" w:type="pct"/>
            <w:tcBorders>
              <w:top w:val="single" w:sz="4" w:space="0" w:color="000000"/>
              <w:left w:val="single" w:sz="4" w:space="0" w:color="000000"/>
              <w:bottom w:val="single" w:sz="4" w:space="0" w:color="000000"/>
              <w:right w:val="single" w:sz="4" w:space="0" w:color="auto"/>
            </w:tcBorders>
            <w:hideMark/>
          </w:tcPr>
          <w:p w:rsidR="005C56FC" w:rsidRPr="00B02DF2" w:rsidRDefault="005C56FC" w:rsidP="005C56FC">
            <w:pPr>
              <w:keepLines/>
              <w:ind w:firstLine="0"/>
              <w:jc w:val="center"/>
              <w:rPr>
                <w:color w:val="000000"/>
                <w:sz w:val="20"/>
                <w:szCs w:val="20"/>
              </w:rPr>
            </w:pPr>
            <w:r w:rsidRPr="00B02DF2">
              <w:rPr>
                <w:color w:val="000000"/>
                <w:sz w:val="20"/>
                <w:szCs w:val="20"/>
              </w:rPr>
              <w:t>2</w:t>
            </w:r>
          </w:p>
        </w:tc>
        <w:tc>
          <w:tcPr>
            <w:tcW w:w="728" w:type="pct"/>
            <w:gridSpan w:val="3"/>
            <w:tcBorders>
              <w:top w:val="single" w:sz="4" w:space="0" w:color="000000"/>
              <w:left w:val="single" w:sz="4" w:space="0" w:color="auto"/>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3</w:t>
            </w:r>
          </w:p>
        </w:tc>
        <w:tc>
          <w:tcPr>
            <w:tcW w:w="617"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4</w:t>
            </w:r>
          </w:p>
        </w:tc>
        <w:tc>
          <w:tcPr>
            <w:tcW w:w="802" w:type="pct"/>
            <w:gridSpan w:val="5"/>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5</w:t>
            </w:r>
          </w:p>
        </w:tc>
        <w:tc>
          <w:tcPr>
            <w:tcW w:w="593" w:type="pct"/>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6</w:t>
            </w:r>
          </w:p>
        </w:tc>
        <w:tc>
          <w:tcPr>
            <w:tcW w:w="559" w:type="pct"/>
            <w:gridSpan w:val="4"/>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7</w:t>
            </w:r>
          </w:p>
        </w:tc>
        <w:tc>
          <w:tcPr>
            <w:tcW w:w="548" w:type="pct"/>
            <w:gridSpan w:val="3"/>
            <w:tcBorders>
              <w:top w:val="single" w:sz="4" w:space="0" w:color="000000"/>
              <w:left w:val="single" w:sz="4" w:space="0" w:color="000000"/>
              <w:bottom w:val="single" w:sz="4" w:space="0" w:color="000000"/>
              <w:right w:val="single" w:sz="4" w:space="0" w:color="000000"/>
            </w:tcBorders>
            <w:hideMark/>
          </w:tcPr>
          <w:p w:rsidR="005C56FC" w:rsidRPr="00B02DF2" w:rsidRDefault="005C56FC" w:rsidP="005C56FC">
            <w:pPr>
              <w:keepLines/>
              <w:ind w:firstLine="0"/>
              <w:jc w:val="center"/>
              <w:rPr>
                <w:color w:val="000000"/>
                <w:sz w:val="20"/>
                <w:szCs w:val="20"/>
              </w:rPr>
            </w:pPr>
            <w:r w:rsidRPr="00B02DF2">
              <w:rPr>
                <w:color w:val="000000"/>
                <w:sz w:val="20"/>
                <w:szCs w:val="20"/>
              </w:rPr>
              <w:t>8</w:t>
            </w:r>
          </w:p>
        </w:tc>
      </w:tr>
      <w:tr w:rsidR="005C56FC" w:rsidRPr="00B02DF2" w:rsidTr="00706613">
        <w:trPr>
          <w:gridAfter w:val="1"/>
          <w:wAfter w:w="5" w:type="pct"/>
          <w:jc w:val="center"/>
        </w:trPr>
        <w:tc>
          <w:tcPr>
            <w:tcW w:w="4995" w:type="pct"/>
            <w:gridSpan w:val="18"/>
            <w:tcBorders>
              <w:top w:val="single" w:sz="4" w:space="0" w:color="000000"/>
              <w:left w:val="single" w:sz="4" w:space="0" w:color="000000"/>
              <w:bottom w:val="single" w:sz="4" w:space="0" w:color="000000"/>
              <w:right w:val="single" w:sz="4" w:space="0" w:color="000000"/>
            </w:tcBorders>
          </w:tcPr>
          <w:p w:rsidR="005C56FC" w:rsidRPr="00B02DF2" w:rsidRDefault="005C56FC" w:rsidP="005C56FC">
            <w:pPr>
              <w:keepLines/>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5C56FC" w:rsidRPr="00B02DF2" w:rsidTr="00706613">
        <w:trPr>
          <w:jc w:val="center"/>
        </w:trPr>
        <w:tc>
          <w:tcPr>
            <w:tcW w:w="248" w:type="pct"/>
            <w:vMerge w:val="restart"/>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497034">
            <w:pPr>
              <w:keepLines/>
              <w:ind w:firstLine="0"/>
              <w:jc w:val="left"/>
              <w:rPr>
                <w:rFonts w:eastAsia="Times New Roman"/>
                <w:color w:val="000000"/>
                <w:sz w:val="20"/>
                <w:szCs w:val="20"/>
                <w:lang w:eastAsia="ru-RU"/>
              </w:rPr>
            </w:pPr>
            <w:r w:rsidRPr="00B02DF2">
              <w:rPr>
                <w:rFonts w:eastAsia="Times New Roman"/>
                <w:color w:val="000000"/>
                <w:sz w:val="20"/>
                <w:szCs w:val="20"/>
                <w:lang w:eastAsia="ru-RU"/>
              </w:rPr>
              <w:t>1.0</w:t>
            </w:r>
          </w:p>
        </w:tc>
        <w:tc>
          <w:tcPr>
            <w:tcW w:w="906" w:type="pct"/>
            <w:vMerge w:val="restart"/>
            <w:tcBorders>
              <w:top w:val="single" w:sz="4" w:space="0" w:color="000000"/>
              <w:left w:val="single" w:sz="4" w:space="0" w:color="000000"/>
              <w:right w:val="single" w:sz="4" w:space="0" w:color="000000"/>
            </w:tcBorders>
            <w:vAlign w:val="center"/>
            <w:hideMark/>
          </w:tcPr>
          <w:p w:rsidR="005C56FC" w:rsidRPr="00B02DF2" w:rsidRDefault="005C56FC" w:rsidP="005C56FC">
            <w:pPr>
              <w:keepLines/>
              <w:ind w:firstLine="0"/>
              <w:jc w:val="left"/>
              <w:rPr>
                <w:rFonts w:eastAsia="Times New Roman"/>
                <w:b/>
                <w:color w:val="000000"/>
                <w:sz w:val="20"/>
                <w:szCs w:val="20"/>
                <w:lang w:eastAsia="ru-RU"/>
              </w:rPr>
            </w:pPr>
            <w:r w:rsidRPr="00B02DF2">
              <w:rPr>
                <w:rFonts w:eastAsia="Times New Roman"/>
                <w:b/>
                <w:color w:val="000000"/>
                <w:sz w:val="20"/>
                <w:szCs w:val="20"/>
                <w:lang w:eastAsia="ru-RU"/>
              </w:rPr>
              <w:t>Сельскохозяйственное использование*</w:t>
            </w:r>
          </w:p>
        </w:tc>
        <w:tc>
          <w:tcPr>
            <w:tcW w:w="3847" w:type="pct"/>
            <w:gridSpan w:val="17"/>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5C56FC">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r>
      <w:tr w:rsidR="005C56FC" w:rsidRPr="00B02DF2" w:rsidTr="00706613">
        <w:trPr>
          <w:jc w:val="center"/>
        </w:trPr>
        <w:tc>
          <w:tcPr>
            <w:tcW w:w="248" w:type="pct"/>
            <w:vMerge/>
            <w:tcBorders>
              <w:top w:val="single" w:sz="4" w:space="0" w:color="000000"/>
              <w:left w:val="single" w:sz="4" w:space="0" w:color="000000"/>
              <w:bottom w:val="single" w:sz="4" w:space="0" w:color="000000"/>
              <w:right w:val="single" w:sz="4" w:space="0" w:color="000000"/>
            </w:tcBorders>
            <w:vAlign w:val="center"/>
            <w:hideMark/>
          </w:tcPr>
          <w:p w:rsidR="005C56FC" w:rsidRPr="00B02DF2" w:rsidRDefault="005C56FC" w:rsidP="00497034">
            <w:pPr>
              <w:keepLines/>
              <w:ind w:firstLine="0"/>
              <w:jc w:val="left"/>
              <w:rPr>
                <w:rFonts w:eastAsia="Times New Roman"/>
                <w:color w:val="000000"/>
                <w:sz w:val="20"/>
                <w:szCs w:val="20"/>
                <w:lang w:eastAsia="ru-RU"/>
              </w:rPr>
            </w:pPr>
          </w:p>
        </w:tc>
        <w:tc>
          <w:tcPr>
            <w:tcW w:w="906" w:type="pct"/>
            <w:vMerge/>
            <w:tcBorders>
              <w:left w:val="single" w:sz="4" w:space="0" w:color="000000"/>
              <w:bottom w:val="single" w:sz="4" w:space="0" w:color="000000"/>
              <w:right w:val="single" w:sz="4" w:space="0" w:color="000000"/>
            </w:tcBorders>
            <w:hideMark/>
          </w:tcPr>
          <w:p w:rsidR="005C56FC" w:rsidRPr="00B02DF2" w:rsidRDefault="005C56FC" w:rsidP="005C56FC">
            <w:pPr>
              <w:keepLines/>
              <w:autoSpaceDE w:val="0"/>
              <w:autoSpaceDN w:val="0"/>
              <w:adjustRightInd w:val="0"/>
              <w:ind w:firstLine="0"/>
              <w:jc w:val="left"/>
              <w:rPr>
                <w:color w:val="000000"/>
                <w:sz w:val="20"/>
                <w:szCs w:val="20"/>
              </w:rPr>
            </w:pPr>
          </w:p>
        </w:tc>
        <w:tc>
          <w:tcPr>
            <w:tcW w:w="3847" w:type="pct"/>
            <w:gridSpan w:val="17"/>
            <w:tcBorders>
              <w:top w:val="single" w:sz="4" w:space="0" w:color="000000"/>
              <w:left w:val="single" w:sz="4" w:space="0" w:color="000000"/>
              <w:bottom w:val="single" w:sz="4" w:space="0" w:color="000000"/>
              <w:right w:val="single" w:sz="4" w:space="0" w:color="000000"/>
            </w:tcBorders>
          </w:tcPr>
          <w:p w:rsidR="005C56FC" w:rsidRPr="00B02DF2" w:rsidRDefault="005C56FC" w:rsidP="00964766">
            <w:pPr>
              <w:keepLines/>
              <w:autoSpaceDE w:val="0"/>
              <w:autoSpaceDN w:val="0"/>
              <w:adjustRightInd w:val="0"/>
              <w:ind w:firstLine="0"/>
              <w:rPr>
                <w:color w:val="000000"/>
                <w:sz w:val="20"/>
                <w:szCs w:val="20"/>
              </w:rPr>
            </w:pPr>
            <w:r w:rsidRPr="00B02DF2">
              <w:rPr>
                <w:color w:val="000000"/>
                <w:sz w:val="20"/>
                <w:szCs w:val="20"/>
              </w:rPr>
              <w:t>* 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w:t>
            </w:r>
            <w:r w:rsidR="00276E54" w:rsidRPr="00B02DF2">
              <w:rPr>
                <w:color w:val="000000"/>
                <w:sz w:val="20"/>
                <w:szCs w:val="20"/>
              </w:rPr>
              <w:t xml:space="preserve">озяйственной продукции (Приказ </w:t>
            </w:r>
            <w:proofErr w:type="spellStart"/>
            <w:r w:rsidRPr="00B02DF2">
              <w:rPr>
                <w:color w:val="000000"/>
                <w:sz w:val="20"/>
                <w:szCs w:val="20"/>
                <w:lang w:eastAsia="ru-RU"/>
              </w:rPr>
              <w:t>Росреестра</w:t>
            </w:r>
            <w:proofErr w:type="spellEnd"/>
            <w:r w:rsidRPr="00B02DF2">
              <w:rPr>
                <w:color w:val="000000"/>
                <w:sz w:val="20"/>
                <w:szCs w:val="20"/>
                <w:lang w:eastAsia="ru-RU"/>
              </w:rPr>
              <w:t xml:space="preserve"> от 10.11.2020 № П/0412 «Об утверждении классификатора видов разрешенного использования земельных участков».)</w:t>
            </w:r>
          </w:p>
        </w:tc>
      </w:tr>
      <w:tr w:rsidR="00964766" w:rsidRPr="00B02DF2" w:rsidTr="00706613">
        <w:trPr>
          <w:trHeight w:val="470"/>
          <w:jc w:val="center"/>
        </w:trPr>
        <w:tc>
          <w:tcPr>
            <w:tcW w:w="248" w:type="pct"/>
            <w:tcBorders>
              <w:top w:val="single" w:sz="4" w:space="0" w:color="000000"/>
              <w:left w:val="single" w:sz="4" w:space="0" w:color="000000"/>
              <w:right w:val="single" w:sz="4" w:space="0" w:color="000000"/>
            </w:tcBorders>
            <w:vAlign w:val="center"/>
          </w:tcPr>
          <w:p w:rsidR="00964766" w:rsidRPr="00B02DF2" w:rsidRDefault="00964766" w:rsidP="00497034">
            <w:pPr>
              <w:keepLines/>
              <w:ind w:firstLine="0"/>
              <w:jc w:val="left"/>
              <w:rPr>
                <w:color w:val="000000"/>
                <w:sz w:val="20"/>
                <w:szCs w:val="20"/>
              </w:rPr>
            </w:pPr>
            <w:r w:rsidRPr="00B02DF2">
              <w:rPr>
                <w:color w:val="000000"/>
                <w:sz w:val="20"/>
                <w:szCs w:val="20"/>
              </w:rPr>
              <w:t>3.1.1</w:t>
            </w:r>
          </w:p>
        </w:tc>
        <w:tc>
          <w:tcPr>
            <w:tcW w:w="906" w:type="pct"/>
            <w:tcBorders>
              <w:top w:val="single" w:sz="4" w:space="0" w:color="000000"/>
              <w:left w:val="single" w:sz="4" w:space="0" w:color="000000"/>
              <w:right w:val="single" w:sz="4" w:space="0" w:color="auto"/>
            </w:tcBorders>
            <w:vAlign w:val="center"/>
          </w:tcPr>
          <w:p w:rsidR="00964766" w:rsidRPr="00B02DF2" w:rsidRDefault="00964766" w:rsidP="00080AB1">
            <w:pPr>
              <w:pStyle w:val="aff7"/>
              <w:keepNext w:val="0"/>
              <w:keepLines w:val="0"/>
              <w:widowControl w:val="0"/>
              <w:jc w:val="left"/>
              <w:rPr>
                <w:b/>
                <w:sz w:val="20"/>
                <w:szCs w:val="20"/>
              </w:rPr>
            </w:pPr>
            <w:r w:rsidRPr="00B02DF2">
              <w:rPr>
                <w:rFonts w:eastAsia="Times New Roman"/>
                <w:b/>
                <w:sz w:val="20"/>
                <w:szCs w:val="20"/>
                <w:lang w:eastAsia="ru-RU"/>
              </w:rPr>
              <w:t>Предоставление коммунальных услуг</w:t>
            </w:r>
          </w:p>
        </w:tc>
        <w:tc>
          <w:tcPr>
            <w:tcW w:w="3847" w:type="pct"/>
            <w:gridSpan w:val="17"/>
            <w:tcBorders>
              <w:top w:val="single" w:sz="4" w:space="0" w:color="000000"/>
              <w:left w:val="single" w:sz="4" w:space="0" w:color="auto"/>
              <w:right w:val="single" w:sz="4" w:space="0" w:color="000000"/>
            </w:tcBorders>
            <w:vAlign w:val="center"/>
          </w:tcPr>
          <w:p w:rsidR="00964766" w:rsidRPr="00B02DF2" w:rsidRDefault="00964766"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Не подлежат установлению</w:t>
            </w:r>
          </w:p>
        </w:tc>
      </w:tr>
      <w:tr w:rsidR="00706613" w:rsidRPr="00B02DF2" w:rsidTr="00706613">
        <w:trPr>
          <w:trHeight w:val="260"/>
          <w:jc w:val="center"/>
        </w:trPr>
        <w:tc>
          <w:tcPr>
            <w:tcW w:w="248" w:type="pct"/>
            <w:vMerge w:val="restart"/>
            <w:tcBorders>
              <w:top w:val="single" w:sz="4" w:space="0" w:color="000000"/>
              <w:left w:val="single" w:sz="4" w:space="0" w:color="000000"/>
              <w:right w:val="single" w:sz="4" w:space="0" w:color="000000"/>
            </w:tcBorders>
            <w:vAlign w:val="center"/>
          </w:tcPr>
          <w:p w:rsidR="00706613" w:rsidRPr="00B02DF2" w:rsidRDefault="00706613" w:rsidP="00F92A31">
            <w:pPr>
              <w:keepLines/>
              <w:ind w:firstLine="0"/>
              <w:jc w:val="left"/>
              <w:rPr>
                <w:color w:val="000000"/>
                <w:sz w:val="20"/>
                <w:szCs w:val="20"/>
              </w:rPr>
            </w:pPr>
            <w:r w:rsidRPr="00B02DF2">
              <w:rPr>
                <w:color w:val="000000"/>
                <w:sz w:val="20"/>
                <w:szCs w:val="20"/>
              </w:rPr>
              <w:t>6.4</w:t>
            </w:r>
          </w:p>
        </w:tc>
        <w:tc>
          <w:tcPr>
            <w:tcW w:w="906" w:type="pct"/>
            <w:vMerge w:val="restart"/>
            <w:tcBorders>
              <w:top w:val="single" w:sz="4" w:space="0" w:color="000000"/>
              <w:left w:val="single" w:sz="4" w:space="0" w:color="000000"/>
              <w:right w:val="single" w:sz="4" w:space="0" w:color="auto"/>
            </w:tcBorders>
            <w:vAlign w:val="center"/>
          </w:tcPr>
          <w:p w:rsidR="00706613" w:rsidRPr="00B02DF2" w:rsidRDefault="00706613" w:rsidP="00F92A31">
            <w:pPr>
              <w:keepLines/>
              <w:ind w:firstLine="0"/>
              <w:jc w:val="left"/>
              <w:rPr>
                <w:b/>
                <w:color w:val="000000"/>
                <w:sz w:val="20"/>
                <w:szCs w:val="20"/>
              </w:rPr>
            </w:pPr>
            <w:r w:rsidRPr="00B02DF2">
              <w:rPr>
                <w:b/>
                <w:color w:val="000000"/>
                <w:sz w:val="20"/>
                <w:szCs w:val="20"/>
              </w:rPr>
              <w:t>Пищевая промышленность</w:t>
            </w:r>
          </w:p>
        </w:tc>
        <w:tc>
          <w:tcPr>
            <w:tcW w:w="3847" w:type="pct"/>
            <w:gridSpan w:val="17"/>
            <w:tcBorders>
              <w:top w:val="single" w:sz="4" w:space="0" w:color="000000"/>
              <w:left w:val="single" w:sz="4" w:space="0" w:color="auto"/>
              <w:right w:val="single" w:sz="4" w:space="0" w:color="000000"/>
            </w:tcBorders>
            <w:vAlign w:val="center"/>
          </w:tcPr>
          <w:p w:rsidR="00706613" w:rsidRPr="00B02DF2" w:rsidRDefault="00706613" w:rsidP="00706613">
            <w:pPr>
              <w:keepLines/>
              <w:ind w:firstLine="0"/>
              <w:jc w:val="center"/>
              <w:rPr>
                <w:rFonts w:eastAsia="Times New Roman"/>
                <w:color w:val="000000"/>
                <w:sz w:val="20"/>
                <w:szCs w:val="20"/>
                <w:lang w:eastAsia="ru-RU"/>
              </w:rPr>
            </w:pPr>
            <w:r w:rsidRPr="00B02DF2">
              <w:rPr>
                <w:color w:val="000000"/>
                <w:sz w:val="20"/>
                <w:szCs w:val="20"/>
              </w:rPr>
              <w:t>Не подлежат установлению*</w:t>
            </w:r>
          </w:p>
        </w:tc>
      </w:tr>
      <w:tr w:rsidR="00706613" w:rsidRPr="00B02DF2" w:rsidTr="00706613">
        <w:trPr>
          <w:trHeight w:val="259"/>
          <w:jc w:val="center"/>
        </w:trPr>
        <w:tc>
          <w:tcPr>
            <w:tcW w:w="248" w:type="pct"/>
            <w:vMerge/>
            <w:tcBorders>
              <w:left w:val="single" w:sz="4" w:space="0" w:color="000000"/>
              <w:right w:val="single" w:sz="4" w:space="0" w:color="000000"/>
            </w:tcBorders>
            <w:vAlign w:val="center"/>
          </w:tcPr>
          <w:p w:rsidR="00706613" w:rsidRPr="00B02DF2" w:rsidRDefault="00706613" w:rsidP="00497034">
            <w:pPr>
              <w:keepLines/>
              <w:ind w:firstLine="0"/>
              <w:jc w:val="left"/>
              <w:rPr>
                <w:color w:val="000000"/>
                <w:sz w:val="20"/>
                <w:szCs w:val="20"/>
              </w:rPr>
            </w:pPr>
          </w:p>
        </w:tc>
        <w:tc>
          <w:tcPr>
            <w:tcW w:w="906" w:type="pct"/>
            <w:vMerge/>
            <w:tcBorders>
              <w:left w:val="single" w:sz="4" w:space="0" w:color="000000"/>
              <w:right w:val="single" w:sz="4" w:space="0" w:color="auto"/>
            </w:tcBorders>
            <w:vAlign w:val="center"/>
          </w:tcPr>
          <w:p w:rsidR="00706613" w:rsidRPr="00B02DF2" w:rsidRDefault="00706613" w:rsidP="00080AB1">
            <w:pPr>
              <w:pStyle w:val="aff7"/>
              <w:keepNext w:val="0"/>
              <w:keepLines w:val="0"/>
              <w:widowControl w:val="0"/>
              <w:jc w:val="left"/>
              <w:rPr>
                <w:rFonts w:eastAsia="Times New Roman"/>
                <w:b/>
                <w:sz w:val="20"/>
                <w:szCs w:val="20"/>
                <w:lang w:eastAsia="ru-RU"/>
              </w:rPr>
            </w:pPr>
          </w:p>
        </w:tc>
        <w:tc>
          <w:tcPr>
            <w:tcW w:w="3847" w:type="pct"/>
            <w:gridSpan w:val="17"/>
            <w:tcBorders>
              <w:top w:val="single" w:sz="4" w:space="0" w:color="000000"/>
              <w:left w:val="single" w:sz="4" w:space="0" w:color="auto"/>
              <w:right w:val="single" w:sz="4" w:space="0" w:color="000000"/>
            </w:tcBorders>
            <w:vAlign w:val="center"/>
          </w:tcPr>
          <w:p w:rsidR="00706613" w:rsidRPr="00B02DF2" w:rsidRDefault="00706613" w:rsidP="00706613">
            <w:pPr>
              <w:pStyle w:val="aff7"/>
              <w:keepNext w:val="0"/>
              <w:keepLines w:val="0"/>
              <w:widowControl w:val="0"/>
              <w:jc w:val="both"/>
              <w:rPr>
                <w:rFonts w:eastAsia="Times New Roman"/>
                <w:sz w:val="20"/>
                <w:szCs w:val="20"/>
                <w:lang w:eastAsia="ru-RU"/>
              </w:rPr>
            </w:pPr>
            <w:r w:rsidRPr="00B02DF2">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706613" w:rsidRPr="00B02DF2" w:rsidTr="00490C30">
        <w:trPr>
          <w:trHeight w:val="529"/>
          <w:jc w:val="center"/>
        </w:trPr>
        <w:tc>
          <w:tcPr>
            <w:tcW w:w="248" w:type="pct"/>
            <w:tcBorders>
              <w:top w:val="single" w:sz="4" w:space="0" w:color="000000"/>
              <w:left w:val="single" w:sz="4" w:space="0" w:color="000000"/>
              <w:right w:val="single" w:sz="4" w:space="0" w:color="000000"/>
            </w:tcBorders>
            <w:vAlign w:val="center"/>
          </w:tcPr>
          <w:p w:rsidR="00706613" w:rsidRPr="00B02DF2" w:rsidRDefault="00706613" w:rsidP="00706613">
            <w:pPr>
              <w:pStyle w:val="aff7"/>
              <w:keepNext w:val="0"/>
              <w:keepLines w:val="0"/>
              <w:widowControl w:val="0"/>
              <w:jc w:val="left"/>
              <w:rPr>
                <w:sz w:val="20"/>
                <w:szCs w:val="20"/>
              </w:rPr>
            </w:pPr>
            <w:r w:rsidRPr="00B02DF2">
              <w:rPr>
                <w:sz w:val="20"/>
                <w:szCs w:val="20"/>
              </w:rPr>
              <w:t>6.9</w:t>
            </w:r>
          </w:p>
        </w:tc>
        <w:tc>
          <w:tcPr>
            <w:tcW w:w="906" w:type="pct"/>
            <w:tcBorders>
              <w:top w:val="single" w:sz="4" w:space="0" w:color="000000"/>
              <w:left w:val="single" w:sz="4" w:space="0" w:color="000000"/>
              <w:right w:val="single" w:sz="4" w:space="0" w:color="auto"/>
            </w:tcBorders>
            <w:vAlign w:val="center"/>
          </w:tcPr>
          <w:p w:rsidR="00706613" w:rsidRPr="00B02DF2" w:rsidRDefault="00706613" w:rsidP="00F92A31">
            <w:pPr>
              <w:pStyle w:val="aff7"/>
              <w:keepNext w:val="0"/>
              <w:keepLines w:val="0"/>
              <w:widowControl w:val="0"/>
              <w:jc w:val="left"/>
              <w:rPr>
                <w:b/>
                <w:bCs/>
                <w:sz w:val="20"/>
                <w:szCs w:val="20"/>
              </w:rPr>
            </w:pPr>
            <w:r w:rsidRPr="00B02DF2">
              <w:rPr>
                <w:b/>
                <w:bCs/>
                <w:sz w:val="20"/>
                <w:szCs w:val="20"/>
              </w:rPr>
              <w:t>Склады</w:t>
            </w:r>
          </w:p>
        </w:tc>
        <w:tc>
          <w:tcPr>
            <w:tcW w:w="1355" w:type="pct"/>
            <w:gridSpan w:val="6"/>
            <w:tcBorders>
              <w:top w:val="single" w:sz="4" w:space="0" w:color="000000"/>
              <w:left w:val="single" w:sz="4" w:space="0" w:color="auto"/>
              <w:right w:val="single" w:sz="4" w:space="0" w:color="000000"/>
            </w:tcBorders>
            <w:vAlign w:val="center"/>
          </w:tcPr>
          <w:p w:rsidR="00706613" w:rsidRPr="00B02DF2" w:rsidRDefault="00706613" w:rsidP="00706613">
            <w:pPr>
              <w:pStyle w:val="aff7"/>
              <w:keepNext w:val="0"/>
              <w:keepLines w:val="0"/>
              <w:widowControl w:val="0"/>
              <w:rPr>
                <w:sz w:val="20"/>
                <w:szCs w:val="20"/>
              </w:rPr>
            </w:pPr>
            <w:r w:rsidRPr="00B02DF2">
              <w:rPr>
                <w:sz w:val="20"/>
                <w:szCs w:val="20"/>
              </w:rPr>
              <w:t>Не подлежит установлению</w:t>
            </w:r>
          </w:p>
        </w:tc>
        <w:tc>
          <w:tcPr>
            <w:tcW w:w="768" w:type="pct"/>
            <w:gridSpan w:val="2"/>
            <w:tcBorders>
              <w:top w:val="single" w:sz="4" w:space="0" w:color="000000"/>
              <w:left w:val="single" w:sz="4" w:space="0" w:color="auto"/>
              <w:right w:val="single" w:sz="4" w:space="0" w:color="000000"/>
            </w:tcBorders>
            <w:vAlign w:val="center"/>
          </w:tcPr>
          <w:p w:rsidR="00706613" w:rsidRPr="00B02DF2" w:rsidRDefault="00706613" w:rsidP="00F92A31">
            <w:pPr>
              <w:pStyle w:val="aff7"/>
              <w:keepNext w:val="0"/>
              <w:keepLines w:val="0"/>
              <w:widowControl w:val="0"/>
              <w:rPr>
                <w:sz w:val="20"/>
                <w:szCs w:val="20"/>
              </w:rPr>
            </w:pPr>
            <w:r w:rsidRPr="00B02DF2">
              <w:rPr>
                <w:sz w:val="20"/>
                <w:szCs w:val="20"/>
              </w:rPr>
              <w:t>5</w:t>
            </w:r>
          </w:p>
        </w:tc>
        <w:tc>
          <w:tcPr>
            <w:tcW w:w="625" w:type="pct"/>
            <w:gridSpan w:val="4"/>
            <w:tcBorders>
              <w:top w:val="single" w:sz="4" w:space="0" w:color="000000"/>
              <w:left w:val="single" w:sz="4" w:space="0" w:color="auto"/>
              <w:right w:val="single" w:sz="4" w:space="0" w:color="000000"/>
            </w:tcBorders>
            <w:vAlign w:val="center"/>
          </w:tcPr>
          <w:p w:rsidR="00706613" w:rsidRPr="00B02DF2" w:rsidRDefault="00706613" w:rsidP="00F92A31">
            <w:pPr>
              <w:pStyle w:val="aff7"/>
              <w:keepNext w:val="0"/>
              <w:keepLines w:val="0"/>
              <w:widowControl w:val="0"/>
              <w:rPr>
                <w:sz w:val="20"/>
                <w:szCs w:val="20"/>
              </w:rPr>
            </w:pPr>
            <w:r w:rsidRPr="00B02DF2">
              <w:rPr>
                <w:sz w:val="20"/>
                <w:szCs w:val="20"/>
              </w:rPr>
              <w:t>3</w:t>
            </w:r>
          </w:p>
        </w:tc>
        <w:tc>
          <w:tcPr>
            <w:tcW w:w="574" w:type="pct"/>
            <w:gridSpan w:val="3"/>
            <w:tcBorders>
              <w:top w:val="single" w:sz="4" w:space="0" w:color="000000"/>
              <w:left w:val="single" w:sz="4" w:space="0" w:color="auto"/>
              <w:right w:val="single" w:sz="4" w:space="0" w:color="000000"/>
            </w:tcBorders>
            <w:vAlign w:val="center"/>
          </w:tcPr>
          <w:p w:rsidR="00706613" w:rsidRPr="00B02DF2" w:rsidRDefault="00706613" w:rsidP="00F92A31">
            <w:pPr>
              <w:pStyle w:val="aff7"/>
              <w:keepNext w:val="0"/>
              <w:keepLines w:val="0"/>
              <w:widowControl w:val="0"/>
              <w:rPr>
                <w:sz w:val="20"/>
                <w:szCs w:val="20"/>
              </w:rPr>
            </w:pPr>
            <w:r w:rsidRPr="00B02DF2">
              <w:rPr>
                <w:sz w:val="20"/>
                <w:szCs w:val="20"/>
              </w:rPr>
              <w:t>35</w:t>
            </w:r>
          </w:p>
        </w:tc>
        <w:tc>
          <w:tcPr>
            <w:tcW w:w="525" w:type="pct"/>
            <w:gridSpan w:val="2"/>
            <w:tcBorders>
              <w:top w:val="single" w:sz="4" w:space="0" w:color="000000"/>
              <w:left w:val="single" w:sz="4" w:space="0" w:color="auto"/>
              <w:right w:val="single" w:sz="4" w:space="0" w:color="000000"/>
            </w:tcBorders>
            <w:vAlign w:val="center"/>
          </w:tcPr>
          <w:p w:rsidR="00706613" w:rsidRPr="00B02DF2" w:rsidRDefault="00706613" w:rsidP="00F92A31">
            <w:pPr>
              <w:pStyle w:val="aff7"/>
              <w:keepNext w:val="0"/>
              <w:keepLines w:val="0"/>
              <w:widowControl w:val="0"/>
              <w:rPr>
                <w:sz w:val="20"/>
                <w:szCs w:val="20"/>
              </w:rPr>
            </w:pPr>
            <w:r w:rsidRPr="00B02DF2">
              <w:rPr>
                <w:sz w:val="20"/>
                <w:szCs w:val="20"/>
              </w:rPr>
              <w:t>70</w:t>
            </w:r>
          </w:p>
        </w:tc>
      </w:tr>
      <w:tr w:rsidR="00706613" w:rsidRPr="00B02DF2" w:rsidTr="00706613">
        <w:trPr>
          <w:trHeight w:val="346"/>
          <w:jc w:val="center"/>
        </w:trPr>
        <w:tc>
          <w:tcPr>
            <w:tcW w:w="248" w:type="pct"/>
            <w:vMerge w:val="restart"/>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r w:rsidRPr="00B02DF2">
              <w:rPr>
                <w:color w:val="000000"/>
                <w:sz w:val="20"/>
                <w:szCs w:val="20"/>
              </w:rPr>
              <w:t>11.2</w:t>
            </w:r>
          </w:p>
        </w:tc>
        <w:tc>
          <w:tcPr>
            <w:tcW w:w="906" w:type="pct"/>
            <w:vMerge w:val="restart"/>
            <w:tcBorders>
              <w:top w:val="single" w:sz="4" w:space="0" w:color="000000"/>
              <w:left w:val="single" w:sz="4" w:space="0" w:color="000000"/>
              <w:right w:val="single" w:sz="4" w:space="0" w:color="000000"/>
            </w:tcBorders>
            <w:vAlign w:val="center"/>
            <w:hideMark/>
          </w:tcPr>
          <w:p w:rsidR="00706613" w:rsidRPr="00B02DF2" w:rsidRDefault="00706613" w:rsidP="005C56FC">
            <w:pPr>
              <w:keepLines/>
              <w:ind w:firstLine="0"/>
              <w:jc w:val="left"/>
              <w:rPr>
                <w:b/>
                <w:color w:val="000000"/>
                <w:sz w:val="20"/>
                <w:szCs w:val="20"/>
              </w:rPr>
            </w:pPr>
            <w:r w:rsidRPr="00B02DF2">
              <w:rPr>
                <w:b/>
                <w:color w:val="000000"/>
                <w:sz w:val="20"/>
                <w:szCs w:val="20"/>
              </w:rPr>
              <w:t>Специальное пользование водными объектами</w:t>
            </w:r>
          </w:p>
        </w:tc>
        <w:tc>
          <w:tcPr>
            <w:tcW w:w="3847" w:type="pct"/>
            <w:gridSpan w:val="17"/>
            <w:tcBorders>
              <w:top w:val="single" w:sz="4" w:space="0" w:color="000000"/>
              <w:left w:val="single" w:sz="4" w:space="0" w:color="auto"/>
              <w:bottom w:val="single" w:sz="4" w:space="0" w:color="000000"/>
              <w:right w:val="single" w:sz="4" w:space="0" w:color="000000"/>
            </w:tcBorders>
            <w:vAlign w:val="center"/>
            <w:hideMark/>
          </w:tcPr>
          <w:p w:rsidR="00706613" w:rsidRPr="00B02DF2" w:rsidRDefault="00706613" w:rsidP="00706613">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r>
      <w:tr w:rsidR="00706613" w:rsidRPr="00B02DF2" w:rsidTr="00706613">
        <w:trPr>
          <w:trHeight w:val="346"/>
          <w:jc w:val="center"/>
        </w:trPr>
        <w:tc>
          <w:tcPr>
            <w:tcW w:w="248" w:type="pct"/>
            <w:vMerge/>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p>
        </w:tc>
        <w:tc>
          <w:tcPr>
            <w:tcW w:w="906" w:type="pct"/>
            <w:vMerge/>
            <w:tcBorders>
              <w:left w:val="single" w:sz="4" w:space="0" w:color="000000"/>
              <w:bottom w:val="single" w:sz="4" w:space="0" w:color="000000"/>
              <w:right w:val="single" w:sz="4" w:space="0" w:color="000000"/>
            </w:tcBorders>
            <w:vAlign w:val="center"/>
            <w:hideMark/>
          </w:tcPr>
          <w:p w:rsidR="00706613" w:rsidRPr="00B02DF2" w:rsidRDefault="00706613" w:rsidP="005C56FC">
            <w:pPr>
              <w:keepLines/>
              <w:ind w:firstLine="0"/>
              <w:jc w:val="left"/>
              <w:rPr>
                <w:rFonts w:eastAsia="Times New Roman"/>
                <w:color w:val="000000"/>
                <w:sz w:val="20"/>
                <w:szCs w:val="20"/>
                <w:lang w:eastAsia="ru-RU"/>
              </w:rPr>
            </w:pPr>
          </w:p>
        </w:tc>
        <w:tc>
          <w:tcPr>
            <w:tcW w:w="3847" w:type="pct"/>
            <w:gridSpan w:val="17"/>
            <w:tcBorders>
              <w:top w:val="single" w:sz="4" w:space="0" w:color="000000"/>
              <w:left w:val="single" w:sz="4" w:space="0" w:color="000000"/>
              <w:bottom w:val="single" w:sz="4" w:space="0" w:color="000000"/>
              <w:right w:val="single" w:sz="4" w:space="0" w:color="000000"/>
            </w:tcBorders>
            <w:vAlign w:val="center"/>
          </w:tcPr>
          <w:p w:rsidR="00706613" w:rsidRPr="00B02DF2" w:rsidRDefault="00706613" w:rsidP="005C56FC">
            <w:pPr>
              <w:keepLines/>
              <w:ind w:firstLine="0"/>
              <w:jc w:val="left"/>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06613" w:rsidRPr="00B02DF2" w:rsidTr="00706613">
        <w:trPr>
          <w:jc w:val="center"/>
        </w:trPr>
        <w:tc>
          <w:tcPr>
            <w:tcW w:w="248" w:type="pct"/>
            <w:vMerge w:val="restart"/>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r w:rsidRPr="00B02DF2">
              <w:rPr>
                <w:color w:val="000000"/>
                <w:sz w:val="20"/>
                <w:szCs w:val="20"/>
              </w:rPr>
              <w:lastRenderedPageBreak/>
              <w:t>11.3</w:t>
            </w:r>
          </w:p>
        </w:tc>
        <w:tc>
          <w:tcPr>
            <w:tcW w:w="906" w:type="pct"/>
            <w:vMerge w:val="restart"/>
            <w:tcBorders>
              <w:top w:val="single" w:sz="4" w:space="0" w:color="000000"/>
              <w:left w:val="single" w:sz="4" w:space="0" w:color="000000"/>
              <w:right w:val="single" w:sz="4" w:space="0" w:color="000000"/>
            </w:tcBorders>
            <w:vAlign w:val="center"/>
            <w:hideMark/>
          </w:tcPr>
          <w:p w:rsidR="00706613" w:rsidRPr="00B02DF2" w:rsidRDefault="00706613" w:rsidP="005C56FC">
            <w:pPr>
              <w:keepLines/>
              <w:ind w:firstLine="0"/>
              <w:jc w:val="left"/>
              <w:rPr>
                <w:b/>
                <w:color w:val="000000"/>
                <w:sz w:val="20"/>
                <w:szCs w:val="20"/>
              </w:rPr>
            </w:pPr>
            <w:r w:rsidRPr="00B02DF2">
              <w:rPr>
                <w:b/>
                <w:color w:val="000000"/>
                <w:sz w:val="20"/>
                <w:szCs w:val="20"/>
              </w:rPr>
              <w:t>Гидротехнические сооружения</w:t>
            </w:r>
          </w:p>
        </w:tc>
        <w:tc>
          <w:tcPr>
            <w:tcW w:w="3847" w:type="pct"/>
            <w:gridSpan w:val="17"/>
            <w:tcBorders>
              <w:top w:val="single" w:sz="4" w:space="0" w:color="000000"/>
              <w:left w:val="single" w:sz="4" w:space="0" w:color="auto"/>
              <w:bottom w:val="single" w:sz="4" w:space="0" w:color="000000"/>
              <w:right w:val="single" w:sz="4" w:space="0" w:color="000000"/>
            </w:tcBorders>
            <w:vAlign w:val="center"/>
            <w:hideMark/>
          </w:tcPr>
          <w:p w:rsidR="00706613" w:rsidRPr="00B02DF2" w:rsidRDefault="00706613" w:rsidP="00706613">
            <w:pPr>
              <w:keepLines/>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r>
      <w:tr w:rsidR="00706613" w:rsidRPr="00B02DF2" w:rsidTr="00706613">
        <w:trPr>
          <w:jc w:val="center"/>
        </w:trPr>
        <w:tc>
          <w:tcPr>
            <w:tcW w:w="248" w:type="pct"/>
            <w:vMerge/>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p>
        </w:tc>
        <w:tc>
          <w:tcPr>
            <w:tcW w:w="906" w:type="pct"/>
            <w:vMerge/>
            <w:tcBorders>
              <w:left w:val="single" w:sz="4" w:space="0" w:color="000000"/>
              <w:bottom w:val="single" w:sz="4" w:space="0" w:color="000000"/>
              <w:right w:val="single" w:sz="4" w:space="0" w:color="000000"/>
            </w:tcBorders>
            <w:vAlign w:val="center"/>
            <w:hideMark/>
          </w:tcPr>
          <w:p w:rsidR="00706613" w:rsidRPr="00B02DF2" w:rsidRDefault="00706613" w:rsidP="005C56FC">
            <w:pPr>
              <w:keepLines/>
              <w:ind w:firstLine="0"/>
              <w:jc w:val="left"/>
              <w:rPr>
                <w:rFonts w:eastAsia="Times New Roman"/>
                <w:color w:val="000000"/>
                <w:sz w:val="20"/>
                <w:szCs w:val="20"/>
                <w:lang w:eastAsia="ru-RU"/>
              </w:rPr>
            </w:pPr>
          </w:p>
        </w:tc>
        <w:tc>
          <w:tcPr>
            <w:tcW w:w="3847" w:type="pct"/>
            <w:gridSpan w:val="17"/>
            <w:tcBorders>
              <w:top w:val="single" w:sz="4" w:space="0" w:color="000000"/>
              <w:left w:val="single" w:sz="4" w:space="0" w:color="000000"/>
              <w:bottom w:val="single" w:sz="4" w:space="0" w:color="000000"/>
              <w:right w:val="single" w:sz="4" w:space="0" w:color="000000"/>
            </w:tcBorders>
            <w:vAlign w:val="center"/>
          </w:tcPr>
          <w:p w:rsidR="00706613" w:rsidRPr="00B02DF2" w:rsidRDefault="00706613" w:rsidP="005C56FC">
            <w:pPr>
              <w:keepLines/>
              <w:ind w:firstLine="0"/>
              <w:jc w:val="left"/>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06613" w:rsidRPr="00B02DF2" w:rsidTr="00706613">
        <w:trPr>
          <w:jc w:val="center"/>
        </w:trPr>
        <w:tc>
          <w:tcPr>
            <w:tcW w:w="248" w:type="pct"/>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r w:rsidRPr="00B02DF2">
              <w:rPr>
                <w:color w:val="000000"/>
                <w:sz w:val="20"/>
                <w:szCs w:val="20"/>
              </w:rPr>
              <w:t>12.0.1</w:t>
            </w:r>
          </w:p>
        </w:tc>
        <w:tc>
          <w:tcPr>
            <w:tcW w:w="906" w:type="pct"/>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5C56FC">
            <w:pPr>
              <w:keepLines/>
              <w:ind w:firstLine="0"/>
              <w:jc w:val="left"/>
              <w:rPr>
                <w:b/>
                <w:color w:val="000000"/>
                <w:sz w:val="20"/>
                <w:szCs w:val="20"/>
              </w:rPr>
            </w:pPr>
            <w:r w:rsidRPr="00B02DF2">
              <w:rPr>
                <w:b/>
                <w:color w:val="000000"/>
                <w:sz w:val="20"/>
                <w:szCs w:val="20"/>
              </w:rPr>
              <w:t>Улично-дорожная сеть</w:t>
            </w:r>
          </w:p>
        </w:tc>
        <w:tc>
          <w:tcPr>
            <w:tcW w:w="3847" w:type="pct"/>
            <w:gridSpan w:val="17"/>
            <w:vMerge w:val="restart"/>
            <w:tcBorders>
              <w:top w:val="single" w:sz="4" w:space="0" w:color="000000"/>
              <w:left w:val="single" w:sz="4" w:space="0" w:color="auto"/>
              <w:right w:val="single" w:sz="4" w:space="0" w:color="000000"/>
            </w:tcBorders>
            <w:vAlign w:val="center"/>
            <w:hideMark/>
          </w:tcPr>
          <w:p w:rsidR="00706613" w:rsidRPr="00B02DF2" w:rsidRDefault="00706613" w:rsidP="00497034">
            <w:pPr>
              <w:keepLines/>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706613" w:rsidRPr="00B02DF2" w:rsidTr="00706613">
        <w:trPr>
          <w:jc w:val="center"/>
        </w:trPr>
        <w:tc>
          <w:tcPr>
            <w:tcW w:w="248" w:type="pct"/>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497034">
            <w:pPr>
              <w:keepLines/>
              <w:ind w:firstLine="0"/>
              <w:jc w:val="left"/>
              <w:rPr>
                <w:color w:val="000000"/>
                <w:sz w:val="20"/>
                <w:szCs w:val="20"/>
              </w:rPr>
            </w:pPr>
            <w:r w:rsidRPr="00B02DF2">
              <w:rPr>
                <w:color w:val="000000"/>
                <w:sz w:val="20"/>
                <w:szCs w:val="20"/>
              </w:rPr>
              <w:t>12.0.2</w:t>
            </w:r>
          </w:p>
        </w:tc>
        <w:tc>
          <w:tcPr>
            <w:tcW w:w="906" w:type="pct"/>
            <w:tcBorders>
              <w:top w:val="single" w:sz="4" w:space="0" w:color="000000"/>
              <w:left w:val="single" w:sz="4" w:space="0" w:color="000000"/>
              <w:bottom w:val="single" w:sz="4" w:space="0" w:color="000000"/>
              <w:right w:val="single" w:sz="4" w:space="0" w:color="auto"/>
            </w:tcBorders>
            <w:vAlign w:val="center"/>
            <w:hideMark/>
          </w:tcPr>
          <w:p w:rsidR="00706613" w:rsidRPr="00B02DF2" w:rsidRDefault="00706613" w:rsidP="005C56FC">
            <w:pPr>
              <w:keepLines/>
              <w:ind w:firstLine="0"/>
              <w:jc w:val="left"/>
              <w:rPr>
                <w:b/>
                <w:color w:val="000000"/>
                <w:sz w:val="20"/>
                <w:szCs w:val="20"/>
              </w:rPr>
            </w:pPr>
            <w:r w:rsidRPr="00B02DF2">
              <w:rPr>
                <w:b/>
                <w:color w:val="000000"/>
                <w:sz w:val="20"/>
                <w:szCs w:val="20"/>
              </w:rPr>
              <w:t>Благоустройство территории</w:t>
            </w:r>
          </w:p>
        </w:tc>
        <w:tc>
          <w:tcPr>
            <w:tcW w:w="3847" w:type="pct"/>
            <w:gridSpan w:val="17"/>
            <w:vMerge/>
            <w:tcBorders>
              <w:left w:val="single" w:sz="4" w:space="0" w:color="auto"/>
              <w:bottom w:val="single" w:sz="4" w:space="0" w:color="000000"/>
              <w:right w:val="single" w:sz="4" w:space="0" w:color="000000"/>
            </w:tcBorders>
            <w:vAlign w:val="center"/>
            <w:hideMark/>
          </w:tcPr>
          <w:p w:rsidR="00706613" w:rsidRPr="00B02DF2" w:rsidRDefault="00706613" w:rsidP="005C56FC">
            <w:pPr>
              <w:keepLines/>
              <w:ind w:firstLine="0"/>
              <w:jc w:val="left"/>
              <w:rPr>
                <w:color w:val="000000"/>
                <w:sz w:val="20"/>
                <w:szCs w:val="20"/>
              </w:rPr>
            </w:pPr>
          </w:p>
        </w:tc>
      </w:tr>
      <w:tr w:rsidR="00706613" w:rsidRPr="00B02DF2" w:rsidTr="00706613">
        <w:trPr>
          <w:gridAfter w:val="1"/>
          <w:wAfter w:w="5" w:type="pct"/>
          <w:jc w:val="center"/>
        </w:trPr>
        <w:tc>
          <w:tcPr>
            <w:tcW w:w="4995" w:type="pct"/>
            <w:gridSpan w:val="18"/>
            <w:tcBorders>
              <w:top w:val="single" w:sz="4" w:space="0" w:color="000000"/>
              <w:left w:val="single" w:sz="4" w:space="0" w:color="000000"/>
              <w:bottom w:val="single" w:sz="4" w:space="0" w:color="000000"/>
              <w:right w:val="single" w:sz="4" w:space="0" w:color="000000"/>
            </w:tcBorders>
            <w:vAlign w:val="center"/>
          </w:tcPr>
          <w:p w:rsidR="00706613" w:rsidRPr="00B02DF2" w:rsidRDefault="00706613" w:rsidP="005C56FC">
            <w:pPr>
              <w:keepLines/>
              <w:ind w:firstLine="0"/>
              <w:jc w:val="center"/>
              <w:rPr>
                <w:b/>
                <w:color w:val="000000"/>
                <w:sz w:val="20"/>
                <w:szCs w:val="20"/>
              </w:rPr>
            </w:pPr>
            <w:r w:rsidRPr="00B02DF2">
              <w:rPr>
                <w:b/>
                <w:color w:val="000000"/>
                <w:sz w:val="20"/>
                <w:szCs w:val="20"/>
              </w:rPr>
              <w:t>УСЛОВНО РАЗРЕШЕННЫЕ ВИДЫ ИСПОЛЬЗОВАНИЯ ЗЕМЕЛЬНЫХ УЧАСТКОВ И ОБЪЕКТОВ КАПИТАЛЬНОГО СТРОИТЕЛЬСТВА</w:t>
            </w:r>
          </w:p>
        </w:tc>
      </w:tr>
      <w:tr w:rsidR="00706613" w:rsidRPr="00B02DF2" w:rsidTr="00490C30">
        <w:trPr>
          <w:gridAfter w:val="1"/>
          <w:wAfter w:w="5" w:type="pct"/>
          <w:trHeight w:val="233"/>
          <w:jc w:val="center"/>
        </w:trPr>
        <w:tc>
          <w:tcPr>
            <w:tcW w:w="248" w:type="pct"/>
            <w:tcBorders>
              <w:top w:val="single" w:sz="4" w:space="0" w:color="000000"/>
              <w:left w:val="single" w:sz="4" w:space="0" w:color="000000"/>
              <w:right w:val="single" w:sz="4" w:space="0" w:color="000000"/>
            </w:tcBorders>
            <w:vAlign w:val="center"/>
            <w:hideMark/>
          </w:tcPr>
          <w:p w:rsidR="00706613" w:rsidRPr="00B02DF2" w:rsidRDefault="00706613" w:rsidP="00080AB1">
            <w:pPr>
              <w:keepLines/>
              <w:ind w:firstLine="0"/>
              <w:jc w:val="left"/>
              <w:rPr>
                <w:color w:val="000000"/>
                <w:sz w:val="20"/>
                <w:szCs w:val="20"/>
              </w:rPr>
            </w:pPr>
            <w:r w:rsidRPr="00B02DF2">
              <w:rPr>
                <w:color w:val="000000"/>
                <w:sz w:val="20"/>
                <w:szCs w:val="20"/>
              </w:rPr>
              <w:t>4.4</w:t>
            </w:r>
          </w:p>
        </w:tc>
        <w:tc>
          <w:tcPr>
            <w:tcW w:w="910" w:type="pct"/>
            <w:gridSpan w:val="2"/>
            <w:tcBorders>
              <w:top w:val="single" w:sz="4" w:space="0" w:color="000000"/>
              <w:left w:val="single" w:sz="4" w:space="0" w:color="000000"/>
              <w:right w:val="single" w:sz="4" w:space="0" w:color="000000"/>
            </w:tcBorders>
            <w:vAlign w:val="center"/>
          </w:tcPr>
          <w:p w:rsidR="00706613" w:rsidRPr="00B02DF2" w:rsidRDefault="00706613" w:rsidP="00080AB1">
            <w:pPr>
              <w:keepLines/>
              <w:autoSpaceDE w:val="0"/>
              <w:autoSpaceDN w:val="0"/>
              <w:adjustRightInd w:val="0"/>
              <w:ind w:firstLine="0"/>
              <w:jc w:val="left"/>
              <w:rPr>
                <w:b/>
                <w:color w:val="000000"/>
                <w:sz w:val="20"/>
                <w:szCs w:val="20"/>
              </w:rPr>
            </w:pPr>
            <w:r w:rsidRPr="00B02DF2">
              <w:rPr>
                <w:b/>
                <w:color w:val="000000"/>
                <w:sz w:val="20"/>
                <w:szCs w:val="20"/>
              </w:rPr>
              <w:t>Магазины</w:t>
            </w:r>
          </w:p>
        </w:tc>
        <w:tc>
          <w:tcPr>
            <w:tcW w:w="685" w:type="pct"/>
            <w:tcBorders>
              <w:top w:val="single" w:sz="4" w:space="0" w:color="000000"/>
              <w:left w:val="single" w:sz="4" w:space="0" w:color="000000"/>
              <w:right w:val="single" w:sz="4" w:space="0" w:color="000000"/>
            </w:tcBorders>
            <w:vAlign w:val="center"/>
          </w:tcPr>
          <w:p w:rsidR="00706613" w:rsidRPr="00B02DF2" w:rsidRDefault="00490C30" w:rsidP="00964766">
            <w:pPr>
              <w:keepLines/>
              <w:ind w:firstLine="0"/>
              <w:jc w:val="center"/>
              <w:rPr>
                <w:color w:val="000000"/>
                <w:sz w:val="20"/>
                <w:szCs w:val="20"/>
              </w:rPr>
            </w:pPr>
            <w:r w:rsidRPr="00B02DF2">
              <w:rPr>
                <w:rFonts w:eastAsia="Times New Roman"/>
                <w:color w:val="000000"/>
                <w:sz w:val="20"/>
                <w:szCs w:val="20"/>
                <w:lang w:eastAsia="ru-RU"/>
              </w:rPr>
              <w:t>1000</w:t>
            </w:r>
          </w:p>
        </w:tc>
        <w:tc>
          <w:tcPr>
            <w:tcW w:w="660" w:type="pct"/>
            <w:gridSpan w:val="3"/>
            <w:tcBorders>
              <w:top w:val="single" w:sz="4" w:space="0" w:color="000000"/>
              <w:left w:val="single" w:sz="4" w:space="0" w:color="000000"/>
              <w:right w:val="single" w:sz="4" w:space="0" w:color="000000"/>
            </w:tcBorders>
            <w:vAlign w:val="center"/>
          </w:tcPr>
          <w:p w:rsidR="00706613" w:rsidRPr="00B02DF2" w:rsidRDefault="00490C30" w:rsidP="00964766">
            <w:pPr>
              <w:keepLines/>
              <w:ind w:firstLine="0"/>
              <w:jc w:val="center"/>
              <w:rPr>
                <w:color w:val="000000"/>
                <w:sz w:val="20"/>
                <w:szCs w:val="20"/>
              </w:rPr>
            </w:pPr>
            <w:r w:rsidRPr="00B02DF2">
              <w:rPr>
                <w:rFonts w:eastAsia="Times New Roman"/>
                <w:color w:val="000000"/>
                <w:sz w:val="20"/>
                <w:szCs w:val="20"/>
                <w:lang w:eastAsia="ru-RU"/>
              </w:rPr>
              <w:t>Не подлежит установлению</w:t>
            </w:r>
          </w:p>
        </w:tc>
        <w:tc>
          <w:tcPr>
            <w:tcW w:w="768" w:type="pct"/>
            <w:gridSpan w:val="2"/>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color w:val="000000"/>
                <w:sz w:val="20"/>
                <w:szCs w:val="20"/>
              </w:rPr>
              <w:t>5</w:t>
            </w:r>
          </w:p>
        </w:tc>
        <w:tc>
          <w:tcPr>
            <w:tcW w:w="625" w:type="pct"/>
            <w:gridSpan w:val="4"/>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3</w:t>
            </w:r>
          </w:p>
        </w:tc>
        <w:tc>
          <w:tcPr>
            <w:tcW w:w="528" w:type="pct"/>
            <w:gridSpan w:val="2"/>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20м**</w:t>
            </w:r>
          </w:p>
        </w:tc>
        <w:tc>
          <w:tcPr>
            <w:tcW w:w="571" w:type="pct"/>
            <w:gridSpan w:val="3"/>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70</w:t>
            </w:r>
          </w:p>
        </w:tc>
      </w:tr>
      <w:tr w:rsidR="00706613" w:rsidRPr="00B02DF2" w:rsidTr="00490C30">
        <w:trPr>
          <w:gridAfter w:val="1"/>
          <w:wAfter w:w="5" w:type="pct"/>
          <w:trHeight w:val="232"/>
          <w:jc w:val="center"/>
        </w:trPr>
        <w:tc>
          <w:tcPr>
            <w:tcW w:w="248" w:type="pct"/>
            <w:tcBorders>
              <w:top w:val="single" w:sz="4" w:space="0" w:color="000000"/>
              <w:left w:val="single" w:sz="4" w:space="0" w:color="000000"/>
              <w:right w:val="single" w:sz="4" w:space="0" w:color="000000"/>
            </w:tcBorders>
            <w:vAlign w:val="center"/>
            <w:hideMark/>
          </w:tcPr>
          <w:p w:rsidR="00706613" w:rsidRPr="00B02DF2" w:rsidRDefault="00706613" w:rsidP="00080AB1">
            <w:pPr>
              <w:keepLines/>
              <w:ind w:firstLine="0"/>
              <w:jc w:val="left"/>
              <w:rPr>
                <w:color w:val="000000"/>
                <w:sz w:val="20"/>
                <w:szCs w:val="20"/>
              </w:rPr>
            </w:pPr>
            <w:r w:rsidRPr="00B02DF2">
              <w:rPr>
                <w:color w:val="000000"/>
                <w:sz w:val="20"/>
                <w:szCs w:val="20"/>
              </w:rPr>
              <w:t>4.6</w:t>
            </w:r>
          </w:p>
        </w:tc>
        <w:tc>
          <w:tcPr>
            <w:tcW w:w="910" w:type="pct"/>
            <w:gridSpan w:val="2"/>
            <w:tcBorders>
              <w:top w:val="single" w:sz="4" w:space="0" w:color="000000"/>
              <w:left w:val="single" w:sz="4" w:space="0" w:color="000000"/>
              <w:right w:val="single" w:sz="4" w:space="0" w:color="000000"/>
            </w:tcBorders>
            <w:vAlign w:val="center"/>
          </w:tcPr>
          <w:p w:rsidR="00706613" w:rsidRPr="00B02DF2" w:rsidRDefault="00706613" w:rsidP="00080AB1">
            <w:pPr>
              <w:keepLines/>
              <w:autoSpaceDE w:val="0"/>
              <w:autoSpaceDN w:val="0"/>
              <w:adjustRightInd w:val="0"/>
              <w:ind w:firstLine="0"/>
              <w:jc w:val="left"/>
              <w:rPr>
                <w:b/>
                <w:color w:val="000000"/>
                <w:sz w:val="20"/>
                <w:szCs w:val="20"/>
              </w:rPr>
            </w:pPr>
            <w:r w:rsidRPr="00B02DF2">
              <w:rPr>
                <w:b/>
                <w:color w:val="000000"/>
                <w:sz w:val="20"/>
                <w:szCs w:val="20"/>
              </w:rPr>
              <w:t>Общественное питание</w:t>
            </w:r>
          </w:p>
        </w:tc>
        <w:tc>
          <w:tcPr>
            <w:tcW w:w="685" w:type="pct"/>
            <w:tcBorders>
              <w:top w:val="single" w:sz="4" w:space="0" w:color="000000"/>
              <w:left w:val="single" w:sz="4" w:space="0" w:color="000000"/>
              <w:right w:val="single" w:sz="4" w:space="0" w:color="000000"/>
            </w:tcBorders>
            <w:vAlign w:val="center"/>
          </w:tcPr>
          <w:p w:rsidR="00706613" w:rsidRPr="00B02DF2" w:rsidRDefault="00706613" w:rsidP="00964766">
            <w:pPr>
              <w:keepLines/>
              <w:ind w:firstLine="0"/>
              <w:jc w:val="center"/>
              <w:rPr>
                <w:color w:val="000000"/>
                <w:sz w:val="20"/>
                <w:szCs w:val="20"/>
              </w:rPr>
            </w:pPr>
            <w:r w:rsidRPr="00B02DF2">
              <w:rPr>
                <w:rFonts w:eastAsia="Times New Roman"/>
                <w:color w:val="000000"/>
                <w:sz w:val="20"/>
                <w:szCs w:val="20"/>
                <w:lang w:eastAsia="ru-RU"/>
              </w:rPr>
              <w:t>200</w:t>
            </w:r>
          </w:p>
        </w:tc>
        <w:tc>
          <w:tcPr>
            <w:tcW w:w="660" w:type="pct"/>
            <w:gridSpan w:val="3"/>
            <w:tcBorders>
              <w:top w:val="single" w:sz="4" w:space="0" w:color="000000"/>
              <w:left w:val="single" w:sz="4" w:space="0" w:color="000000"/>
              <w:right w:val="single" w:sz="4" w:space="0" w:color="000000"/>
            </w:tcBorders>
            <w:vAlign w:val="center"/>
          </w:tcPr>
          <w:p w:rsidR="00706613" w:rsidRPr="00B02DF2" w:rsidRDefault="00706613" w:rsidP="00964766">
            <w:pPr>
              <w:keepLines/>
              <w:ind w:firstLine="0"/>
              <w:jc w:val="center"/>
              <w:rPr>
                <w:color w:val="000000"/>
                <w:sz w:val="20"/>
                <w:szCs w:val="20"/>
              </w:rPr>
            </w:pPr>
            <w:r w:rsidRPr="00B02DF2">
              <w:rPr>
                <w:color w:val="000000"/>
                <w:sz w:val="20"/>
                <w:szCs w:val="20"/>
              </w:rPr>
              <w:t>1500</w:t>
            </w:r>
          </w:p>
        </w:tc>
        <w:tc>
          <w:tcPr>
            <w:tcW w:w="768" w:type="pct"/>
            <w:gridSpan w:val="2"/>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5</w:t>
            </w:r>
          </w:p>
        </w:tc>
        <w:tc>
          <w:tcPr>
            <w:tcW w:w="625" w:type="pct"/>
            <w:gridSpan w:val="4"/>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3</w:t>
            </w:r>
          </w:p>
        </w:tc>
        <w:tc>
          <w:tcPr>
            <w:tcW w:w="528" w:type="pct"/>
            <w:gridSpan w:val="2"/>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3этажа/20м**</w:t>
            </w:r>
          </w:p>
        </w:tc>
        <w:tc>
          <w:tcPr>
            <w:tcW w:w="571" w:type="pct"/>
            <w:gridSpan w:val="3"/>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color w:val="000000"/>
                <w:sz w:val="20"/>
                <w:szCs w:val="20"/>
              </w:rPr>
            </w:pPr>
            <w:r w:rsidRPr="00B02DF2">
              <w:rPr>
                <w:rFonts w:eastAsia="Times New Roman"/>
                <w:color w:val="000000"/>
                <w:sz w:val="20"/>
                <w:szCs w:val="20"/>
                <w:lang w:eastAsia="ru-RU"/>
              </w:rPr>
              <w:t>70</w:t>
            </w:r>
          </w:p>
        </w:tc>
      </w:tr>
      <w:tr w:rsidR="00706613" w:rsidRPr="00B02DF2" w:rsidTr="00706613">
        <w:trPr>
          <w:gridAfter w:val="1"/>
          <w:wAfter w:w="5" w:type="pct"/>
          <w:trHeight w:val="232"/>
          <w:jc w:val="center"/>
        </w:trPr>
        <w:tc>
          <w:tcPr>
            <w:tcW w:w="4995" w:type="pct"/>
            <w:gridSpan w:val="18"/>
            <w:tcBorders>
              <w:top w:val="single" w:sz="4" w:space="0" w:color="000000"/>
              <w:left w:val="single" w:sz="4" w:space="0" w:color="000000"/>
              <w:right w:val="single" w:sz="4" w:space="0" w:color="000000"/>
            </w:tcBorders>
            <w:vAlign w:val="center"/>
            <w:hideMark/>
          </w:tcPr>
          <w:p w:rsidR="00706613" w:rsidRPr="00B02DF2" w:rsidRDefault="00706613" w:rsidP="00964766">
            <w:pPr>
              <w:keepLines/>
              <w:autoSpaceDE w:val="0"/>
              <w:autoSpaceDN w:val="0"/>
              <w:adjustRightInd w:val="0"/>
              <w:ind w:firstLine="0"/>
              <w:jc w:val="center"/>
              <w:rPr>
                <w:rFonts w:eastAsia="Times New Roman"/>
                <w:color w:val="000000"/>
                <w:sz w:val="20"/>
                <w:szCs w:val="20"/>
                <w:lang w:eastAsia="ru-RU"/>
              </w:rPr>
            </w:pPr>
            <w:r w:rsidRPr="00B02DF2">
              <w:rPr>
                <w:b/>
                <w:iCs/>
                <w:color w:val="000000"/>
                <w:sz w:val="20"/>
                <w:szCs w:val="20"/>
              </w:rPr>
              <w:t xml:space="preserve">ВСПОМОГАТЕЛЬНЫЕ ВИДЫ РАЗРЕШЕННОГО ИСПОЛЬЗОВАНИЯ </w:t>
            </w:r>
            <w:r w:rsidRPr="00B02DF2">
              <w:rPr>
                <w:b/>
                <w:color w:val="000000"/>
                <w:sz w:val="20"/>
                <w:szCs w:val="20"/>
              </w:rPr>
              <w:t>ЗЕМЕЛЬНЫХ УЧАСТКОВ И ОБЪЕКТОВ КАПИТАЛЬНОГО СТРОИТЕЛЬСТВА</w:t>
            </w:r>
          </w:p>
        </w:tc>
      </w:tr>
      <w:tr w:rsidR="00706613" w:rsidRPr="00B02DF2" w:rsidTr="00490C30">
        <w:trPr>
          <w:gridAfter w:val="1"/>
          <w:wAfter w:w="5" w:type="pct"/>
          <w:trHeight w:val="232"/>
          <w:jc w:val="center"/>
        </w:trPr>
        <w:tc>
          <w:tcPr>
            <w:tcW w:w="248" w:type="pct"/>
            <w:vMerge w:val="restart"/>
            <w:tcBorders>
              <w:top w:val="single" w:sz="4" w:space="0" w:color="000000"/>
              <w:left w:val="single" w:sz="4" w:space="0" w:color="000000"/>
              <w:right w:val="single" w:sz="4" w:space="0" w:color="000000"/>
            </w:tcBorders>
            <w:vAlign w:val="center"/>
            <w:hideMark/>
          </w:tcPr>
          <w:p w:rsidR="00706613" w:rsidRPr="00B02DF2" w:rsidRDefault="00706613" w:rsidP="00706613">
            <w:pPr>
              <w:keepLines/>
              <w:ind w:firstLine="0"/>
              <w:jc w:val="left"/>
              <w:rPr>
                <w:color w:val="000000"/>
                <w:sz w:val="20"/>
                <w:szCs w:val="20"/>
              </w:rPr>
            </w:pPr>
            <w:r w:rsidRPr="00B02DF2">
              <w:rPr>
                <w:color w:val="000000"/>
                <w:sz w:val="20"/>
                <w:szCs w:val="20"/>
              </w:rPr>
              <w:t>4.9</w:t>
            </w:r>
          </w:p>
        </w:tc>
        <w:tc>
          <w:tcPr>
            <w:tcW w:w="910" w:type="pct"/>
            <w:gridSpan w:val="2"/>
            <w:vMerge w:val="restart"/>
            <w:tcBorders>
              <w:top w:val="single" w:sz="4" w:space="0" w:color="000000"/>
              <w:left w:val="single" w:sz="4" w:space="0" w:color="000000"/>
              <w:right w:val="single" w:sz="4" w:space="0" w:color="000000"/>
            </w:tcBorders>
            <w:vAlign w:val="center"/>
          </w:tcPr>
          <w:p w:rsidR="00706613" w:rsidRPr="00B02DF2" w:rsidRDefault="00706613" w:rsidP="00706613">
            <w:pPr>
              <w:keepLines/>
              <w:autoSpaceDE w:val="0"/>
              <w:autoSpaceDN w:val="0"/>
              <w:adjustRightInd w:val="0"/>
              <w:ind w:firstLine="0"/>
              <w:rPr>
                <w:b/>
                <w:color w:val="000000"/>
                <w:sz w:val="20"/>
                <w:szCs w:val="20"/>
              </w:rPr>
            </w:pPr>
            <w:r w:rsidRPr="00B02DF2">
              <w:rPr>
                <w:b/>
                <w:color w:val="000000"/>
                <w:sz w:val="20"/>
                <w:szCs w:val="20"/>
              </w:rPr>
              <w:t>Служебные гаражи</w:t>
            </w:r>
          </w:p>
        </w:tc>
        <w:tc>
          <w:tcPr>
            <w:tcW w:w="1345" w:type="pct"/>
            <w:gridSpan w:val="4"/>
            <w:tcBorders>
              <w:top w:val="single" w:sz="4" w:space="0" w:color="000000"/>
              <w:left w:val="single" w:sz="4" w:space="0" w:color="000000"/>
              <w:right w:val="single" w:sz="4" w:space="0" w:color="000000"/>
            </w:tcBorders>
            <w:vAlign w:val="center"/>
          </w:tcPr>
          <w:p w:rsidR="00706613" w:rsidRPr="00B02DF2" w:rsidRDefault="00706613" w:rsidP="00964766">
            <w:pPr>
              <w:keepLines/>
              <w:ind w:firstLine="0"/>
              <w:jc w:val="center"/>
              <w:rPr>
                <w:color w:val="000000"/>
                <w:sz w:val="20"/>
                <w:szCs w:val="20"/>
              </w:rPr>
            </w:pPr>
            <w:r w:rsidRPr="00B02DF2">
              <w:rPr>
                <w:color w:val="000000"/>
                <w:sz w:val="20"/>
                <w:szCs w:val="20"/>
              </w:rPr>
              <w:t>Не подлежат установлению*</w:t>
            </w:r>
          </w:p>
        </w:tc>
        <w:tc>
          <w:tcPr>
            <w:tcW w:w="768" w:type="pct"/>
            <w:gridSpan w:val="2"/>
            <w:tcBorders>
              <w:top w:val="single" w:sz="4" w:space="0" w:color="000000"/>
              <w:left w:val="single" w:sz="4" w:space="0" w:color="000000"/>
              <w:right w:val="single" w:sz="4" w:space="0" w:color="000000"/>
            </w:tcBorders>
            <w:vAlign w:val="center"/>
          </w:tcPr>
          <w:p w:rsidR="00706613" w:rsidRPr="00B02DF2" w:rsidRDefault="00706613" w:rsidP="00706613">
            <w:pPr>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625" w:type="pct"/>
            <w:gridSpan w:val="4"/>
            <w:tcBorders>
              <w:top w:val="single" w:sz="4" w:space="0" w:color="000000"/>
              <w:left w:val="single" w:sz="4" w:space="0" w:color="000000"/>
              <w:right w:val="single" w:sz="4" w:space="0" w:color="000000"/>
            </w:tcBorders>
            <w:vAlign w:val="center"/>
          </w:tcPr>
          <w:p w:rsidR="00706613" w:rsidRPr="00B02DF2" w:rsidRDefault="00706613" w:rsidP="00F92A31">
            <w:pPr>
              <w:ind w:firstLine="0"/>
              <w:rPr>
                <w:rFonts w:eastAsia="Times New Roman"/>
                <w:color w:val="000000"/>
                <w:sz w:val="20"/>
                <w:szCs w:val="20"/>
                <w:lang w:eastAsia="ru-RU"/>
              </w:rPr>
            </w:pPr>
            <w:r w:rsidRPr="00B02DF2">
              <w:rPr>
                <w:rFonts w:eastAsia="Times New Roman"/>
                <w:color w:val="000000"/>
                <w:sz w:val="20"/>
                <w:szCs w:val="20"/>
                <w:lang w:eastAsia="ru-RU"/>
              </w:rPr>
              <w:t>3</w:t>
            </w:r>
          </w:p>
        </w:tc>
        <w:tc>
          <w:tcPr>
            <w:tcW w:w="528" w:type="pct"/>
            <w:gridSpan w:val="2"/>
            <w:tcBorders>
              <w:top w:val="single" w:sz="4" w:space="0" w:color="000000"/>
              <w:left w:val="single" w:sz="4" w:space="0" w:color="000000"/>
              <w:right w:val="single" w:sz="4" w:space="0" w:color="000000"/>
            </w:tcBorders>
            <w:vAlign w:val="center"/>
          </w:tcPr>
          <w:p w:rsidR="00706613" w:rsidRPr="00B02DF2" w:rsidRDefault="00706613" w:rsidP="00F92A31">
            <w:pPr>
              <w:ind w:firstLine="0"/>
              <w:jc w:val="center"/>
              <w:rPr>
                <w:rFonts w:eastAsia="Times New Roman"/>
                <w:color w:val="000000"/>
                <w:sz w:val="20"/>
                <w:szCs w:val="20"/>
                <w:lang w:eastAsia="ru-RU"/>
              </w:rPr>
            </w:pPr>
            <w:r w:rsidRPr="00B02DF2">
              <w:rPr>
                <w:rFonts w:eastAsia="Times New Roman"/>
                <w:color w:val="000000"/>
                <w:sz w:val="20"/>
                <w:szCs w:val="20"/>
                <w:lang w:eastAsia="ru-RU"/>
              </w:rPr>
              <w:t>1 этаж/6м</w:t>
            </w:r>
          </w:p>
        </w:tc>
        <w:tc>
          <w:tcPr>
            <w:tcW w:w="571" w:type="pct"/>
            <w:gridSpan w:val="3"/>
            <w:tcBorders>
              <w:top w:val="single" w:sz="4" w:space="0" w:color="000000"/>
              <w:left w:val="single" w:sz="4" w:space="0" w:color="000000"/>
              <w:right w:val="single" w:sz="4" w:space="0" w:color="000000"/>
            </w:tcBorders>
            <w:vAlign w:val="center"/>
          </w:tcPr>
          <w:p w:rsidR="00706613" w:rsidRPr="00B02DF2" w:rsidRDefault="00706613" w:rsidP="00F92A31">
            <w:pPr>
              <w:ind w:firstLine="0"/>
              <w:rPr>
                <w:rFonts w:eastAsia="Times New Roman"/>
                <w:color w:val="000000"/>
                <w:sz w:val="20"/>
                <w:szCs w:val="20"/>
                <w:lang w:eastAsia="ru-RU"/>
              </w:rPr>
            </w:pPr>
            <w:r w:rsidRPr="00B02DF2">
              <w:rPr>
                <w:rFonts w:eastAsia="Times New Roman"/>
                <w:color w:val="000000"/>
                <w:sz w:val="20"/>
                <w:szCs w:val="20"/>
                <w:lang w:eastAsia="ru-RU"/>
              </w:rPr>
              <w:t>80</w:t>
            </w:r>
          </w:p>
        </w:tc>
      </w:tr>
      <w:tr w:rsidR="00706613" w:rsidRPr="00B02DF2" w:rsidTr="00490C30">
        <w:trPr>
          <w:gridAfter w:val="1"/>
          <w:wAfter w:w="5" w:type="pct"/>
          <w:trHeight w:val="232"/>
          <w:jc w:val="center"/>
        </w:trPr>
        <w:tc>
          <w:tcPr>
            <w:tcW w:w="248" w:type="pct"/>
            <w:vMerge/>
            <w:tcBorders>
              <w:left w:val="single" w:sz="4" w:space="0" w:color="000000"/>
              <w:right w:val="single" w:sz="4" w:space="0" w:color="000000"/>
            </w:tcBorders>
            <w:vAlign w:val="center"/>
            <w:hideMark/>
          </w:tcPr>
          <w:p w:rsidR="00706613" w:rsidRPr="00B02DF2" w:rsidRDefault="00706613" w:rsidP="00080AB1">
            <w:pPr>
              <w:keepLines/>
              <w:ind w:firstLine="0"/>
              <w:jc w:val="left"/>
              <w:rPr>
                <w:color w:val="000000"/>
                <w:sz w:val="20"/>
                <w:szCs w:val="20"/>
              </w:rPr>
            </w:pPr>
          </w:p>
        </w:tc>
        <w:tc>
          <w:tcPr>
            <w:tcW w:w="910" w:type="pct"/>
            <w:gridSpan w:val="2"/>
            <w:vMerge/>
            <w:tcBorders>
              <w:left w:val="single" w:sz="4" w:space="0" w:color="000000"/>
              <w:right w:val="single" w:sz="4" w:space="0" w:color="000000"/>
            </w:tcBorders>
            <w:vAlign w:val="center"/>
          </w:tcPr>
          <w:p w:rsidR="00706613" w:rsidRPr="00B02DF2" w:rsidRDefault="00706613" w:rsidP="00080AB1">
            <w:pPr>
              <w:keepLines/>
              <w:autoSpaceDE w:val="0"/>
              <w:autoSpaceDN w:val="0"/>
              <w:adjustRightInd w:val="0"/>
              <w:ind w:firstLine="0"/>
              <w:jc w:val="left"/>
              <w:rPr>
                <w:b/>
                <w:color w:val="000000"/>
                <w:sz w:val="20"/>
                <w:szCs w:val="20"/>
              </w:rPr>
            </w:pPr>
          </w:p>
        </w:tc>
        <w:tc>
          <w:tcPr>
            <w:tcW w:w="3837" w:type="pct"/>
            <w:gridSpan w:val="15"/>
            <w:tcBorders>
              <w:top w:val="single" w:sz="4" w:space="0" w:color="000000"/>
              <w:left w:val="single" w:sz="4" w:space="0" w:color="000000"/>
              <w:right w:val="single" w:sz="4" w:space="0" w:color="000000"/>
            </w:tcBorders>
            <w:vAlign w:val="center"/>
          </w:tcPr>
          <w:p w:rsidR="00706613" w:rsidRPr="00B02DF2" w:rsidRDefault="00706613" w:rsidP="00964766">
            <w:pPr>
              <w:keepLines/>
              <w:autoSpaceDE w:val="0"/>
              <w:autoSpaceDN w:val="0"/>
              <w:adjustRightInd w:val="0"/>
              <w:ind w:firstLine="0"/>
              <w:jc w:val="center"/>
              <w:rPr>
                <w:rFonts w:eastAsia="Times New Roman"/>
                <w:color w:val="000000"/>
                <w:sz w:val="20"/>
                <w:szCs w:val="20"/>
                <w:lang w:eastAsia="ru-RU"/>
              </w:rPr>
            </w:pPr>
            <w:r w:rsidRPr="00B02DF2">
              <w:rPr>
                <w:color w:val="000000"/>
                <w:sz w:val="20"/>
                <w:szCs w:val="20"/>
              </w:rPr>
              <w:t>* Требуемая площадь определяется в зависимости от количества автотранспорта, его габаритов и требований технических регламентов.</w:t>
            </w:r>
          </w:p>
        </w:tc>
      </w:tr>
      <w:tr w:rsidR="00706613" w:rsidRPr="00B02DF2" w:rsidTr="00706613">
        <w:trPr>
          <w:gridAfter w:val="1"/>
          <w:wAfter w:w="5" w:type="pct"/>
          <w:jc w:val="center"/>
        </w:trPr>
        <w:tc>
          <w:tcPr>
            <w:tcW w:w="4995" w:type="pct"/>
            <w:gridSpan w:val="18"/>
            <w:tcBorders>
              <w:top w:val="single" w:sz="4" w:space="0" w:color="000000"/>
              <w:left w:val="single" w:sz="4" w:space="0" w:color="000000"/>
              <w:bottom w:val="single" w:sz="4" w:space="0" w:color="000000"/>
              <w:right w:val="single" w:sz="4" w:space="0" w:color="000000"/>
            </w:tcBorders>
            <w:vAlign w:val="center"/>
            <w:hideMark/>
          </w:tcPr>
          <w:p w:rsidR="00706613" w:rsidRPr="00B02DF2" w:rsidRDefault="00706613" w:rsidP="005C56FC">
            <w:pPr>
              <w:keepLines/>
              <w:ind w:firstLine="0"/>
              <w:rPr>
                <w:rFonts w:eastAsia="Times New Roman"/>
                <w:b/>
                <w:color w:val="000000"/>
                <w:sz w:val="20"/>
                <w:szCs w:val="20"/>
                <w:lang w:eastAsia="ru-RU"/>
              </w:rPr>
            </w:pPr>
            <w:r w:rsidRPr="00B02DF2">
              <w:rPr>
                <w:color w:val="000000"/>
                <w:sz w:val="20"/>
                <w:szCs w:val="20"/>
              </w:rPr>
              <w:t>**</w:t>
            </w:r>
            <w:r w:rsidRPr="00B02DF2">
              <w:rPr>
                <w:rFonts w:eastAsia="Times New Roman"/>
                <w:color w:val="000000"/>
                <w:sz w:val="20"/>
                <w:szCs w:val="20"/>
                <w:lang w:eastAsia="ru-RU"/>
              </w:rPr>
              <w:t xml:space="preserve"> 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8259D4" w:rsidRPr="00B02DF2" w:rsidRDefault="008259D4" w:rsidP="002F0E4D">
      <w:pPr>
        <w:keepLines/>
        <w:ind w:firstLine="0"/>
        <w:rPr>
          <w:b/>
          <w:color w:val="000000"/>
          <w:sz w:val="20"/>
          <w:szCs w:val="20"/>
        </w:rPr>
      </w:pPr>
    </w:p>
    <w:p w:rsidR="005C56FC" w:rsidRPr="00B02DF2" w:rsidRDefault="005C56FC" w:rsidP="002F0E4D">
      <w:pPr>
        <w:keepLines/>
        <w:ind w:firstLine="0"/>
        <w:rPr>
          <w:b/>
          <w:color w:val="000000"/>
          <w:sz w:val="20"/>
          <w:szCs w:val="20"/>
        </w:rPr>
        <w:sectPr w:rsidR="005C56FC" w:rsidRPr="00B02DF2" w:rsidSect="005E474A">
          <w:headerReference w:type="default" r:id="rId36"/>
          <w:footerReference w:type="default" r:id="rId37"/>
          <w:headerReference w:type="first" r:id="rId38"/>
          <w:footerReference w:type="first" r:id="rId39"/>
          <w:pgSz w:w="16840" w:h="11907" w:orient="landscape" w:code="9"/>
          <w:pgMar w:top="238" w:right="425" w:bottom="2269" w:left="425" w:header="992" w:footer="556" w:gutter="0"/>
          <w:cols w:space="708"/>
          <w:titlePg/>
          <w:docGrid w:linePitch="360"/>
        </w:sectPr>
      </w:pPr>
    </w:p>
    <w:p w:rsidR="00540AF7" w:rsidRPr="00B02DF2" w:rsidRDefault="00540AF7" w:rsidP="009C4FEE">
      <w:pPr>
        <w:pStyle w:val="2"/>
        <w:spacing w:before="240" w:after="0"/>
        <w:rPr>
          <w:sz w:val="24"/>
          <w:szCs w:val="24"/>
        </w:rPr>
      </w:pPr>
      <w:bookmarkStart w:id="106" w:name="_Toc149037311"/>
      <w:bookmarkStart w:id="107" w:name="_Toc149311093"/>
      <w:r w:rsidRPr="00B02DF2">
        <w:rPr>
          <w:sz w:val="24"/>
          <w:szCs w:val="24"/>
        </w:rPr>
        <w:lastRenderedPageBreak/>
        <w:t xml:space="preserve">Статья </w:t>
      </w:r>
      <w:r w:rsidR="00544F3A" w:rsidRPr="00B02DF2">
        <w:rPr>
          <w:sz w:val="24"/>
          <w:szCs w:val="24"/>
        </w:rPr>
        <w:t>2</w:t>
      </w:r>
      <w:r w:rsidR="003E6E28" w:rsidRPr="00B02DF2">
        <w:rPr>
          <w:sz w:val="24"/>
          <w:szCs w:val="24"/>
        </w:rPr>
        <w:t>5</w:t>
      </w:r>
      <w:r w:rsidRPr="00B02DF2">
        <w:rPr>
          <w:sz w:val="24"/>
          <w:szCs w:val="24"/>
        </w:rPr>
        <w:t>. Градостроительный регламент. СХ-3 «Иные зоны сельскохозяйственного назначения»</w:t>
      </w:r>
      <w:bookmarkEnd w:id="106"/>
      <w:bookmarkEnd w:id="107"/>
    </w:p>
    <w:p w:rsidR="00A12062" w:rsidRPr="00B02DF2" w:rsidRDefault="00A12062" w:rsidP="009C4FEE">
      <w:pPr>
        <w:pStyle w:val="aff7"/>
        <w:ind w:right="539"/>
        <w:jc w:val="right"/>
        <w:rPr>
          <w:b/>
        </w:rPr>
      </w:pPr>
      <w:r w:rsidRPr="00B02DF2">
        <w:rPr>
          <w:b/>
        </w:rPr>
        <w:t xml:space="preserve">Таблица </w:t>
      </w:r>
      <w:r w:rsidR="002814BF" w:rsidRPr="00B02DF2">
        <w:rPr>
          <w:b/>
        </w:rPr>
        <w:t>8</w:t>
      </w:r>
    </w:p>
    <w:tbl>
      <w:tblPr>
        <w:tblW w:w="466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3593"/>
        <w:gridCol w:w="1874"/>
        <w:gridCol w:w="76"/>
        <w:gridCol w:w="1813"/>
        <w:gridCol w:w="1952"/>
        <w:gridCol w:w="1759"/>
        <w:gridCol w:w="1553"/>
        <w:gridCol w:w="1626"/>
      </w:tblGrid>
      <w:tr w:rsidR="00752C44" w:rsidRPr="00B02DF2" w:rsidTr="00BB3EBF">
        <w:trPr>
          <w:jc w:val="center"/>
        </w:trPr>
        <w:tc>
          <w:tcPr>
            <w:tcW w:w="5000" w:type="pct"/>
            <w:gridSpan w:val="9"/>
            <w:tcBorders>
              <w:top w:val="single" w:sz="4" w:space="0" w:color="000000"/>
            </w:tcBorders>
            <w:vAlign w:val="center"/>
          </w:tcPr>
          <w:p w:rsidR="00752C44" w:rsidRPr="00B02DF2" w:rsidRDefault="00752C44" w:rsidP="00BB3EBF">
            <w:pPr>
              <w:ind w:firstLine="0"/>
              <w:jc w:val="center"/>
              <w:rPr>
                <w:b/>
                <w:color w:val="000000"/>
                <w:szCs w:val="24"/>
              </w:rPr>
            </w:pPr>
            <w:r w:rsidRPr="00B02DF2">
              <w:rPr>
                <w:b/>
                <w:color w:val="000000"/>
                <w:szCs w:val="24"/>
              </w:rPr>
              <w:t>СХ-</w:t>
            </w:r>
            <w:r w:rsidR="00D7365F" w:rsidRPr="00B02DF2">
              <w:rPr>
                <w:b/>
                <w:color w:val="000000"/>
                <w:szCs w:val="24"/>
              </w:rPr>
              <w:t>3</w:t>
            </w:r>
            <w:r w:rsidRPr="00B02DF2">
              <w:rPr>
                <w:b/>
                <w:color w:val="000000"/>
                <w:szCs w:val="24"/>
              </w:rPr>
              <w:t xml:space="preserve"> – ИНЫЕ ЗОНЫ СЕЛЬСКОХОЗЯЙСТВЕННОГО НАЗНАЧЕНИЯ</w:t>
            </w:r>
          </w:p>
        </w:tc>
      </w:tr>
      <w:tr w:rsidR="00752C44" w:rsidRPr="00B02DF2" w:rsidTr="009E2338">
        <w:trPr>
          <w:jc w:val="center"/>
        </w:trPr>
        <w:tc>
          <w:tcPr>
            <w:tcW w:w="286" w:type="pct"/>
            <w:vMerge w:val="restart"/>
            <w:tcBorders>
              <w:top w:val="single" w:sz="4" w:space="0" w:color="000000"/>
            </w:tcBorders>
            <w:vAlign w:val="center"/>
          </w:tcPr>
          <w:p w:rsidR="00752C44" w:rsidRPr="00B02DF2" w:rsidRDefault="00752C44" w:rsidP="009E2338">
            <w:pPr>
              <w:pStyle w:val="aff7"/>
              <w:rPr>
                <w:sz w:val="20"/>
                <w:szCs w:val="20"/>
              </w:rPr>
            </w:pPr>
            <w:r w:rsidRPr="00B02DF2">
              <w:rPr>
                <w:sz w:val="20"/>
                <w:szCs w:val="20"/>
              </w:rPr>
              <w:t>Код</w:t>
            </w:r>
          </w:p>
        </w:tc>
        <w:tc>
          <w:tcPr>
            <w:tcW w:w="1189" w:type="pct"/>
            <w:vMerge w:val="restart"/>
            <w:tcBorders>
              <w:top w:val="single" w:sz="4" w:space="0" w:color="000000"/>
              <w:right w:val="single" w:sz="4" w:space="0" w:color="auto"/>
            </w:tcBorders>
            <w:vAlign w:val="center"/>
          </w:tcPr>
          <w:p w:rsidR="00752C44" w:rsidRPr="00B02DF2" w:rsidRDefault="00752C44" w:rsidP="009E2338">
            <w:pPr>
              <w:pStyle w:val="aff7"/>
              <w:rPr>
                <w:sz w:val="20"/>
                <w:szCs w:val="20"/>
              </w:rPr>
            </w:pPr>
            <w:r w:rsidRPr="00B02DF2">
              <w:rPr>
                <w:sz w:val="20"/>
                <w:szCs w:val="20"/>
              </w:rPr>
              <w:t>Виды разрешенного использования земельных участков</w:t>
            </w:r>
          </w:p>
        </w:tc>
        <w:tc>
          <w:tcPr>
            <w:tcW w:w="1245" w:type="pct"/>
            <w:gridSpan w:val="3"/>
            <w:tcBorders>
              <w:top w:val="single" w:sz="4" w:space="0" w:color="000000"/>
              <w:left w:val="single" w:sz="4" w:space="0" w:color="auto"/>
            </w:tcBorders>
            <w:vAlign w:val="center"/>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228" w:type="pct"/>
            <w:gridSpan w:val="2"/>
            <w:tcBorders>
              <w:top w:val="single" w:sz="4" w:space="0" w:color="000000"/>
            </w:tcBorders>
            <w:vAlign w:val="center"/>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14" w:type="pct"/>
            <w:vMerge w:val="restart"/>
            <w:tcBorders>
              <w:top w:val="single" w:sz="4" w:space="0" w:color="000000"/>
            </w:tcBorders>
            <w:vAlign w:val="center"/>
          </w:tcPr>
          <w:p w:rsidR="00752C44" w:rsidRPr="00B02DF2" w:rsidRDefault="00752C44" w:rsidP="009E2338">
            <w:pPr>
              <w:ind w:firstLine="0"/>
              <w:jc w:val="center"/>
              <w:rPr>
                <w:color w:val="000000"/>
                <w:sz w:val="20"/>
                <w:szCs w:val="20"/>
              </w:rPr>
            </w:pPr>
            <w:r w:rsidRPr="00B02DF2">
              <w:rPr>
                <w:color w:val="000000"/>
                <w:sz w:val="20"/>
                <w:szCs w:val="20"/>
              </w:rPr>
              <w:t>Предельное количество этажей или</w:t>
            </w:r>
          </w:p>
          <w:p w:rsidR="00752C44" w:rsidRPr="00B02DF2" w:rsidRDefault="00752C44" w:rsidP="009E2338">
            <w:pPr>
              <w:keepNext/>
              <w:keepLines/>
              <w:widowControl/>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38" w:type="pct"/>
            <w:vMerge w:val="restart"/>
            <w:tcBorders>
              <w:top w:val="single" w:sz="4" w:space="0" w:color="000000"/>
            </w:tcBorders>
            <w:vAlign w:val="center"/>
          </w:tcPr>
          <w:p w:rsidR="00752C44" w:rsidRPr="00B02DF2" w:rsidRDefault="00752C44" w:rsidP="009E2338">
            <w:pPr>
              <w:pStyle w:val="aff7"/>
              <w:rPr>
                <w:sz w:val="20"/>
                <w:szCs w:val="20"/>
                <w:lang w:eastAsia="ru-RU"/>
              </w:rPr>
            </w:pPr>
            <w:r w:rsidRPr="00B02DF2">
              <w:rPr>
                <w:sz w:val="20"/>
                <w:szCs w:val="20"/>
                <w:lang w:eastAsia="ru-RU"/>
              </w:rPr>
              <w:t>Максимальный процент застройки в границах земельного участка, %</w:t>
            </w:r>
          </w:p>
          <w:p w:rsidR="00752C44" w:rsidRPr="00B02DF2" w:rsidRDefault="00752C44" w:rsidP="009E2338">
            <w:pPr>
              <w:keepNext/>
              <w:keepLines/>
              <w:widowControl/>
              <w:ind w:firstLine="0"/>
              <w:jc w:val="center"/>
              <w:rPr>
                <w:color w:val="000000"/>
                <w:sz w:val="20"/>
                <w:szCs w:val="20"/>
              </w:rPr>
            </w:pPr>
          </w:p>
        </w:tc>
      </w:tr>
      <w:tr w:rsidR="00752C44" w:rsidRPr="00B02DF2" w:rsidTr="009E2338">
        <w:trPr>
          <w:trHeight w:val="717"/>
          <w:jc w:val="center"/>
        </w:trPr>
        <w:tc>
          <w:tcPr>
            <w:tcW w:w="286" w:type="pct"/>
            <w:vMerge/>
          </w:tcPr>
          <w:p w:rsidR="00752C44" w:rsidRPr="00B02DF2" w:rsidRDefault="00752C44" w:rsidP="009E2338">
            <w:pPr>
              <w:keepNext/>
              <w:keepLines/>
              <w:widowControl/>
              <w:ind w:firstLine="0"/>
              <w:jc w:val="center"/>
              <w:rPr>
                <w:color w:val="000000"/>
                <w:sz w:val="20"/>
                <w:szCs w:val="20"/>
              </w:rPr>
            </w:pPr>
          </w:p>
        </w:tc>
        <w:tc>
          <w:tcPr>
            <w:tcW w:w="1189" w:type="pct"/>
            <w:vMerge/>
            <w:tcBorders>
              <w:right w:val="single" w:sz="4" w:space="0" w:color="auto"/>
            </w:tcBorders>
          </w:tcPr>
          <w:p w:rsidR="00752C44" w:rsidRPr="00B02DF2" w:rsidRDefault="00752C44" w:rsidP="009E2338">
            <w:pPr>
              <w:keepNext/>
              <w:keepLines/>
              <w:widowControl/>
              <w:ind w:firstLine="0"/>
              <w:jc w:val="center"/>
              <w:rPr>
                <w:color w:val="000000"/>
                <w:sz w:val="20"/>
                <w:szCs w:val="20"/>
              </w:rPr>
            </w:pPr>
          </w:p>
        </w:tc>
        <w:tc>
          <w:tcPr>
            <w:tcW w:w="645" w:type="pct"/>
            <w:gridSpan w:val="2"/>
            <w:tcBorders>
              <w:left w:val="single" w:sz="4" w:space="0" w:color="auto"/>
            </w:tcBorders>
            <w:vAlign w:val="center"/>
          </w:tcPr>
          <w:p w:rsidR="00752C44" w:rsidRPr="00B02DF2" w:rsidRDefault="00752C44" w:rsidP="009E2338">
            <w:pPr>
              <w:pStyle w:val="aff7"/>
              <w:rPr>
                <w:sz w:val="20"/>
                <w:szCs w:val="20"/>
              </w:rPr>
            </w:pPr>
            <w:r w:rsidRPr="00B02DF2">
              <w:rPr>
                <w:sz w:val="20"/>
                <w:szCs w:val="20"/>
              </w:rPr>
              <w:t>минимальная площадь земельных участков</w:t>
            </w:r>
          </w:p>
        </w:tc>
        <w:tc>
          <w:tcPr>
            <w:tcW w:w="600" w:type="pct"/>
            <w:vAlign w:val="center"/>
          </w:tcPr>
          <w:p w:rsidR="00752C44" w:rsidRPr="00B02DF2" w:rsidRDefault="00752C44" w:rsidP="009E2338">
            <w:pPr>
              <w:pStyle w:val="aff7"/>
              <w:rPr>
                <w:sz w:val="20"/>
                <w:szCs w:val="20"/>
              </w:rPr>
            </w:pPr>
            <w:r w:rsidRPr="00B02DF2">
              <w:rPr>
                <w:sz w:val="20"/>
                <w:szCs w:val="20"/>
              </w:rPr>
              <w:t>максимальная площадь земельных участков</w:t>
            </w:r>
          </w:p>
        </w:tc>
        <w:tc>
          <w:tcPr>
            <w:tcW w:w="646" w:type="pct"/>
            <w:vAlign w:val="center"/>
          </w:tcPr>
          <w:p w:rsidR="00752C44" w:rsidRPr="00B02DF2" w:rsidRDefault="00752C44" w:rsidP="009E2338">
            <w:pPr>
              <w:pStyle w:val="aff7"/>
              <w:rPr>
                <w:sz w:val="20"/>
                <w:szCs w:val="20"/>
              </w:rPr>
            </w:pPr>
            <w:r w:rsidRPr="00B02DF2">
              <w:rPr>
                <w:sz w:val="20"/>
                <w:szCs w:val="20"/>
              </w:rPr>
              <w:t>размещенных вдоль красных линий, улиц, проездов и дорог</w:t>
            </w:r>
          </w:p>
        </w:tc>
        <w:tc>
          <w:tcPr>
            <w:tcW w:w="582" w:type="pct"/>
            <w:vAlign w:val="center"/>
          </w:tcPr>
          <w:p w:rsidR="00752C44" w:rsidRPr="00B02DF2" w:rsidRDefault="00752C44" w:rsidP="009E2338">
            <w:pPr>
              <w:pStyle w:val="aff7"/>
              <w:rPr>
                <w:sz w:val="20"/>
                <w:szCs w:val="20"/>
              </w:rPr>
            </w:pPr>
            <w:r w:rsidRPr="00B02DF2">
              <w:rPr>
                <w:sz w:val="20"/>
                <w:szCs w:val="20"/>
              </w:rPr>
              <w:t>размещенных вдоль других сторон земельного участка</w:t>
            </w:r>
          </w:p>
        </w:tc>
        <w:tc>
          <w:tcPr>
            <w:tcW w:w="514" w:type="pct"/>
            <w:vMerge/>
          </w:tcPr>
          <w:p w:rsidR="00752C44" w:rsidRPr="00B02DF2" w:rsidRDefault="00752C44" w:rsidP="009E2338">
            <w:pPr>
              <w:keepNext/>
              <w:keepLines/>
              <w:widowControl/>
              <w:ind w:firstLine="0"/>
              <w:jc w:val="center"/>
              <w:rPr>
                <w:color w:val="000000"/>
                <w:sz w:val="20"/>
                <w:szCs w:val="20"/>
              </w:rPr>
            </w:pPr>
          </w:p>
        </w:tc>
        <w:tc>
          <w:tcPr>
            <w:tcW w:w="538" w:type="pct"/>
            <w:vMerge/>
          </w:tcPr>
          <w:p w:rsidR="00752C44" w:rsidRPr="00B02DF2" w:rsidRDefault="00752C44" w:rsidP="009E2338">
            <w:pPr>
              <w:keepNext/>
              <w:keepLines/>
              <w:widowControl/>
              <w:ind w:firstLine="0"/>
              <w:jc w:val="center"/>
              <w:rPr>
                <w:color w:val="000000"/>
                <w:sz w:val="20"/>
                <w:szCs w:val="20"/>
              </w:rPr>
            </w:pPr>
          </w:p>
        </w:tc>
      </w:tr>
      <w:tr w:rsidR="00752C44" w:rsidRPr="00B02DF2" w:rsidTr="009E2338">
        <w:trPr>
          <w:trHeight w:val="197"/>
          <w:jc w:val="center"/>
        </w:trPr>
        <w:tc>
          <w:tcPr>
            <w:tcW w:w="286"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1</w:t>
            </w:r>
          </w:p>
        </w:tc>
        <w:tc>
          <w:tcPr>
            <w:tcW w:w="1189" w:type="pct"/>
            <w:tcBorders>
              <w:right w:val="single" w:sz="4" w:space="0" w:color="auto"/>
            </w:tcBorders>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2</w:t>
            </w:r>
          </w:p>
        </w:tc>
        <w:tc>
          <w:tcPr>
            <w:tcW w:w="645" w:type="pct"/>
            <w:gridSpan w:val="2"/>
            <w:tcBorders>
              <w:left w:val="single" w:sz="4" w:space="0" w:color="auto"/>
            </w:tcBorders>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3</w:t>
            </w:r>
          </w:p>
        </w:tc>
        <w:tc>
          <w:tcPr>
            <w:tcW w:w="600"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4</w:t>
            </w:r>
          </w:p>
        </w:tc>
        <w:tc>
          <w:tcPr>
            <w:tcW w:w="646"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5</w:t>
            </w:r>
          </w:p>
        </w:tc>
        <w:tc>
          <w:tcPr>
            <w:tcW w:w="582"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6</w:t>
            </w:r>
          </w:p>
        </w:tc>
        <w:tc>
          <w:tcPr>
            <w:tcW w:w="514"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7</w:t>
            </w:r>
          </w:p>
        </w:tc>
        <w:tc>
          <w:tcPr>
            <w:tcW w:w="538" w:type="pct"/>
          </w:tcPr>
          <w:p w:rsidR="00752C44" w:rsidRPr="00B02DF2" w:rsidRDefault="00752C44" w:rsidP="009E2338">
            <w:pPr>
              <w:keepNext/>
              <w:keepLines/>
              <w:widowControl/>
              <w:ind w:firstLine="0"/>
              <w:jc w:val="center"/>
              <w:rPr>
                <w:color w:val="000000"/>
                <w:sz w:val="20"/>
                <w:szCs w:val="20"/>
              </w:rPr>
            </w:pPr>
            <w:r w:rsidRPr="00B02DF2">
              <w:rPr>
                <w:color w:val="000000"/>
                <w:sz w:val="20"/>
                <w:szCs w:val="20"/>
              </w:rPr>
              <w:t>8</w:t>
            </w:r>
          </w:p>
        </w:tc>
      </w:tr>
      <w:tr w:rsidR="00752C44" w:rsidRPr="00B02DF2" w:rsidTr="00BB3EBF">
        <w:trPr>
          <w:trHeight w:val="275"/>
          <w:jc w:val="center"/>
        </w:trPr>
        <w:tc>
          <w:tcPr>
            <w:tcW w:w="5000" w:type="pct"/>
            <w:gridSpan w:val="9"/>
            <w:vAlign w:val="center"/>
          </w:tcPr>
          <w:p w:rsidR="00752C44" w:rsidRPr="00B02DF2" w:rsidRDefault="00752C44" w:rsidP="009E2338">
            <w:pPr>
              <w:keepNext/>
              <w:keepLines/>
              <w:widowControl/>
              <w:ind w:firstLine="0"/>
              <w:jc w:val="center"/>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752C44" w:rsidRPr="00B02DF2" w:rsidTr="00BB3EBF">
        <w:trPr>
          <w:trHeight w:val="239"/>
          <w:jc w:val="center"/>
        </w:trPr>
        <w:tc>
          <w:tcPr>
            <w:tcW w:w="286" w:type="pct"/>
            <w:vMerge w:val="restart"/>
            <w:vAlign w:val="center"/>
          </w:tcPr>
          <w:p w:rsidR="00752C44" w:rsidRPr="00B02DF2" w:rsidRDefault="00752C44" w:rsidP="00BB3EBF">
            <w:pPr>
              <w:pStyle w:val="aff7"/>
              <w:jc w:val="left"/>
              <w:rPr>
                <w:sz w:val="20"/>
                <w:szCs w:val="20"/>
              </w:rPr>
            </w:pPr>
            <w:r w:rsidRPr="00B02DF2">
              <w:rPr>
                <w:sz w:val="20"/>
                <w:szCs w:val="20"/>
              </w:rPr>
              <w:t>3.1.1</w:t>
            </w:r>
          </w:p>
        </w:tc>
        <w:tc>
          <w:tcPr>
            <w:tcW w:w="1189" w:type="pct"/>
            <w:vMerge w:val="restart"/>
            <w:tcBorders>
              <w:right w:val="single" w:sz="4" w:space="0" w:color="auto"/>
            </w:tcBorders>
            <w:vAlign w:val="center"/>
          </w:tcPr>
          <w:p w:rsidR="00752C44" w:rsidRPr="00B02DF2" w:rsidRDefault="00752C44" w:rsidP="009E2338">
            <w:pPr>
              <w:pStyle w:val="aff7"/>
              <w:jc w:val="left"/>
              <w:rPr>
                <w:b/>
                <w:sz w:val="20"/>
                <w:szCs w:val="20"/>
              </w:rPr>
            </w:pPr>
            <w:r w:rsidRPr="00B02DF2">
              <w:rPr>
                <w:b/>
                <w:sz w:val="20"/>
                <w:szCs w:val="20"/>
              </w:rPr>
              <w:t>Предоставление коммунальных услуг</w:t>
            </w:r>
          </w:p>
        </w:tc>
        <w:tc>
          <w:tcPr>
            <w:tcW w:w="3525" w:type="pct"/>
            <w:gridSpan w:val="7"/>
            <w:tcBorders>
              <w:left w:val="single" w:sz="4" w:space="0" w:color="auto"/>
            </w:tcBorders>
            <w:vAlign w:val="center"/>
          </w:tcPr>
          <w:p w:rsidR="00752C44" w:rsidRPr="00B02DF2" w:rsidRDefault="00452242" w:rsidP="009E2338">
            <w:pPr>
              <w:pStyle w:val="aff7"/>
              <w:rPr>
                <w:rFonts w:eastAsia="Times New Roman"/>
                <w:sz w:val="20"/>
                <w:szCs w:val="20"/>
                <w:lang w:eastAsia="ru-RU"/>
              </w:rPr>
            </w:pPr>
            <w:r w:rsidRPr="00B02DF2">
              <w:rPr>
                <w:sz w:val="20"/>
                <w:szCs w:val="20"/>
              </w:rPr>
              <w:t>Н</w:t>
            </w:r>
            <w:r w:rsidR="00752C44" w:rsidRPr="00B02DF2">
              <w:rPr>
                <w:sz w:val="20"/>
                <w:szCs w:val="20"/>
              </w:rPr>
              <w:t>е подлежат установлению*</w:t>
            </w:r>
          </w:p>
        </w:tc>
      </w:tr>
      <w:tr w:rsidR="00752C44" w:rsidRPr="00B02DF2" w:rsidTr="009E2338">
        <w:trPr>
          <w:trHeight w:val="340"/>
          <w:jc w:val="center"/>
        </w:trPr>
        <w:tc>
          <w:tcPr>
            <w:tcW w:w="286" w:type="pct"/>
            <w:vMerge/>
            <w:vAlign w:val="center"/>
          </w:tcPr>
          <w:p w:rsidR="00752C44" w:rsidRPr="00B02DF2" w:rsidRDefault="00752C44" w:rsidP="009E2338">
            <w:pPr>
              <w:pStyle w:val="aff7"/>
              <w:rPr>
                <w:sz w:val="20"/>
                <w:szCs w:val="20"/>
              </w:rPr>
            </w:pPr>
          </w:p>
        </w:tc>
        <w:tc>
          <w:tcPr>
            <w:tcW w:w="1189" w:type="pct"/>
            <w:vMerge/>
            <w:tcBorders>
              <w:right w:val="single" w:sz="4" w:space="0" w:color="auto"/>
            </w:tcBorders>
            <w:vAlign w:val="center"/>
          </w:tcPr>
          <w:p w:rsidR="00752C44" w:rsidRPr="00B02DF2" w:rsidRDefault="00752C44" w:rsidP="009E2338">
            <w:pPr>
              <w:pStyle w:val="aff7"/>
              <w:jc w:val="left"/>
              <w:rPr>
                <w:b/>
                <w:sz w:val="20"/>
                <w:szCs w:val="20"/>
              </w:rPr>
            </w:pPr>
          </w:p>
        </w:tc>
        <w:tc>
          <w:tcPr>
            <w:tcW w:w="3525" w:type="pct"/>
            <w:gridSpan w:val="7"/>
            <w:tcBorders>
              <w:left w:val="single" w:sz="4" w:space="0" w:color="auto"/>
            </w:tcBorders>
            <w:vAlign w:val="center"/>
          </w:tcPr>
          <w:p w:rsidR="00752C44" w:rsidRPr="00B02DF2" w:rsidRDefault="00752C44" w:rsidP="009E2338">
            <w:pPr>
              <w:pStyle w:val="aff7"/>
              <w:jc w:val="both"/>
              <w:rPr>
                <w:rFonts w:eastAsia="Times New Roman"/>
                <w:sz w:val="20"/>
                <w:szCs w:val="20"/>
                <w:lang w:eastAsia="ru-RU"/>
              </w:rPr>
            </w:pPr>
            <w:r w:rsidRPr="00B02DF2">
              <w:rPr>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BB3EBF" w:rsidRPr="00B02DF2" w:rsidTr="00080AB1">
        <w:trPr>
          <w:trHeight w:val="173"/>
          <w:jc w:val="center"/>
        </w:trPr>
        <w:tc>
          <w:tcPr>
            <w:tcW w:w="286" w:type="pct"/>
            <w:vMerge w:val="restart"/>
            <w:vAlign w:val="center"/>
          </w:tcPr>
          <w:p w:rsidR="00BB3EBF" w:rsidRPr="00B02DF2" w:rsidRDefault="00BB3EBF" w:rsidP="00080AB1">
            <w:pPr>
              <w:ind w:firstLine="0"/>
              <w:jc w:val="left"/>
              <w:rPr>
                <w:rFonts w:eastAsia="Times New Roman"/>
                <w:color w:val="000000"/>
                <w:sz w:val="20"/>
                <w:szCs w:val="20"/>
                <w:lang w:eastAsia="ru-RU"/>
              </w:rPr>
            </w:pPr>
            <w:r w:rsidRPr="00B02DF2">
              <w:rPr>
                <w:rFonts w:eastAsia="Times New Roman"/>
                <w:color w:val="000000"/>
                <w:sz w:val="20"/>
                <w:szCs w:val="20"/>
                <w:lang w:eastAsia="ru-RU"/>
              </w:rPr>
              <w:t>11.1</w:t>
            </w:r>
          </w:p>
        </w:tc>
        <w:tc>
          <w:tcPr>
            <w:tcW w:w="1189" w:type="pct"/>
            <w:vMerge w:val="restart"/>
            <w:tcBorders>
              <w:right w:val="single" w:sz="4" w:space="0" w:color="auto"/>
            </w:tcBorders>
            <w:vAlign w:val="center"/>
          </w:tcPr>
          <w:p w:rsidR="00BB3EBF" w:rsidRPr="00B02DF2" w:rsidRDefault="00BB3EBF" w:rsidP="00080AB1">
            <w:pPr>
              <w:ind w:firstLine="0"/>
              <w:rPr>
                <w:b/>
                <w:color w:val="000000"/>
                <w:sz w:val="20"/>
                <w:szCs w:val="20"/>
              </w:rPr>
            </w:pPr>
            <w:r w:rsidRPr="00B02DF2">
              <w:rPr>
                <w:b/>
                <w:color w:val="000000"/>
                <w:sz w:val="20"/>
                <w:szCs w:val="20"/>
              </w:rPr>
              <w:t>Общее пользование водными объектами</w:t>
            </w:r>
          </w:p>
        </w:tc>
        <w:tc>
          <w:tcPr>
            <w:tcW w:w="3525" w:type="pct"/>
            <w:gridSpan w:val="7"/>
            <w:tcBorders>
              <w:left w:val="single" w:sz="4" w:space="0" w:color="auto"/>
            </w:tcBorders>
          </w:tcPr>
          <w:p w:rsidR="00BB3EBF" w:rsidRPr="00B02DF2" w:rsidRDefault="00BB3EBF" w:rsidP="00452242">
            <w:pPr>
              <w:ind w:firstLine="0"/>
              <w:jc w:val="center"/>
              <w:rPr>
                <w:b/>
                <w:color w:val="000000"/>
                <w:sz w:val="20"/>
                <w:szCs w:val="20"/>
              </w:rPr>
            </w:pPr>
            <w:r w:rsidRPr="00B02DF2">
              <w:rPr>
                <w:rFonts w:eastAsia="Times New Roman"/>
                <w:color w:val="000000"/>
                <w:sz w:val="20"/>
                <w:szCs w:val="20"/>
                <w:lang w:eastAsia="ru-RU"/>
              </w:rPr>
              <w:t>Не подлежат установлению</w:t>
            </w:r>
            <w:r w:rsidR="00452242" w:rsidRPr="00B02DF2">
              <w:rPr>
                <w:rFonts w:eastAsia="Times New Roman"/>
                <w:color w:val="000000"/>
                <w:sz w:val="20"/>
                <w:szCs w:val="20"/>
                <w:lang w:eastAsia="ru-RU"/>
              </w:rPr>
              <w:t>*</w:t>
            </w:r>
          </w:p>
        </w:tc>
      </w:tr>
      <w:tr w:rsidR="00BB3EBF" w:rsidRPr="00B02DF2" w:rsidTr="00080AB1">
        <w:trPr>
          <w:trHeight w:val="172"/>
          <w:jc w:val="center"/>
        </w:trPr>
        <w:tc>
          <w:tcPr>
            <w:tcW w:w="286" w:type="pct"/>
            <w:vMerge/>
            <w:vAlign w:val="center"/>
          </w:tcPr>
          <w:p w:rsidR="00BB3EBF" w:rsidRPr="00B02DF2" w:rsidRDefault="00BB3EBF" w:rsidP="009E2338">
            <w:pPr>
              <w:pStyle w:val="aff7"/>
              <w:rPr>
                <w:sz w:val="20"/>
                <w:szCs w:val="20"/>
              </w:rPr>
            </w:pPr>
          </w:p>
        </w:tc>
        <w:tc>
          <w:tcPr>
            <w:tcW w:w="1189" w:type="pct"/>
            <w:vMerge/>
            <w:tcBorders>
              <w:right w:val="single" w:sz="4" w:space="0" w:color="auto"/>
            </w:tcBorders>
            <w:vAlign w:val="center"/>
          </w:tcPr>
          <w:p w:rsidR="00BB3EBF" w:rsidRPr="00B02DF2" w:rsidRDefault="00BB3EBF" w:rsidP="009E2338">
            <w:pPr>
              <w:pStyle w:val="aff7"/>
              <w:jc w:val="left"/>
              <w:rPr>
                <w:b/>
                <w:sz w:val="20"/>
                <w:szCs w:val="20"/>
              </w:rPr>
            </w:pPr>
          </w:p>
        </w:tc>
        <w:tc>
          <w:tcPr>
            <w:tcW w:w="3525" w:type="pct"/>
            <w:gridSpan w:val="7"/>
            <w:tcBorders>
              <w:left w:val="single" w:sz="4" w:space="0" w:color="auto"/>
            </w:tcBorders>
          </w:tcPr>
          <w:p w:rsidR="00BB3EBF" w:rsidRPr="00B02DF2" w:rsidRDefault="00452242" w:rsidP="00452242">
            <w:pPr>
              <w:pStyle w:val="aff7"/>
              <w:jc w:val="both"/>
              <w:rPr>
                <w:sz w:val="20"/>
                <w:szCs w:val="20"/>
              </w:rPr>
            </w:pPr>
            <w:r w:rsidRPr="00B02DF2">
              <w:rPr>
                <w:sz w:val="20"/>
                <w:szCs w:val="20"/>
              </w:rPr>
              <w:t xml:space="preserve">* </w:t>
            </w:r>
            <w:r w:rsidR="00BB3EBF" w:rsidRPr="00B02DF2">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BB3EBF" w:rsidRPr="00B02DF2" w:rsidTr="00080AB1">
        <w:trPr>
          <w:trHeight w:val="173"/>
          <w:jc w:val="center"/>
        </w:trPr>
        <w:tc>
          <w:tcPr>
            <w:tcW w:w="286" w:type="pct"/>
            <w:vMerge w:val="restart"/>
            <w:vAlign w:val="center"/>
          </w:tcPr>
          <w:p w:rsidR="00BB3EBF" w:rsidRPr="00B02DF2" w:rsidRDefault="00BB3EBF" w:rsidP="00080AB1">
            <w:pPr>
              <w:ind w:firstLine="0"/>
              <w:jc w:val="left"/>
              <w:rPr>
                <w:rFonts w:eastAsia="Times New Roman"/>
                <w:color w:val="000000"/>
                <w:sz w:val="20"/>
                <w:szCs w:val="20"/>
                <w:lang w:eastAsia="ru-RU"/>
              </w:rPr>
            </w:pPr>
            <w:r w:rsidRPr="00B02DF2">
              <w:rPr>
                <w:rFonts w:eastAsia="Times New Roman"/>
                <w:color w:val="000000"/>
                <w:sz w:val="20"/>
                <w:szCs w:val="20"/>
                <w:lang w:eastAsia="ru-RU"/>
              </w:rPr>
              <w:t>12.0.2</w:t>
            </w:r>
          </w:p>
        </w:tc>
        <w:tc>
          <w:tcPr>
            <w:tcW w:w="1189" w:type="pct"/>
            <w:vMerge w:val="restart"/>
            <w:tcBorders>
              <w:right w:val="single" w:sz="4" w:space="0" w:color="auto"/>
            </w:tcBorders>
            <w:vAlign w:val="center"/>
          </w:tcPr>
          <w:p w:rsidR="00BB3EBF" w:rsidRPr="00B02DF2" w:rsidRDefault="00BB3EBF" w:rsidP="00080AB1">
            <w:pPr>
              <w:ind w:firstLine="0"/>
              <w:rPr>
                <w:b/>
                <w:color w:val="000000"/>
                <w:sz w:val="20"/>
                <w:szCs w:val="20"/>
              </w:rPr>
            </w:pPr>
            <w:r w:rsidRPr="00B02DF2">
              <w:rPr>
                <w:b/>
                <w:color w:val="000000"/>
                <w:sz w:val="20"/>
                <w:szCs w:val="20"/>
              </w:rPr>
              <w:t>Благоустройство территории</w:t>
            </w:r>
          </w:p>
        </w:tc>
        <w:tc>
          <w:tcPr>
            <w:tcW w:w="3525" w:type="pct"/>
            <w:gridSpan w:val="7"/>
            <w:tcBorders>
              <w:left w:val="single" w:sz="4" w:space="0" w:color="auto"/>
            </w:tcBorders>
          </w:tcPr>
          <w:p w:rsidR="00BB3EBF" w:rsidRPr="00B02DF2" w:rsidRDefault="00BB3EBF" w:rsidP="00452242">
            <w:pPr>
              <w:ind w:firstLine="0"/>
              <w:jc w:val="center"/>
              <w:rPr>
                <w:b/>
                <w:color w:val="000000"/>
                <w:sz w:val="20"/>
                <w:szCs w:val="20"/>
              </w:rPr>
            </w:pPr>
            <w:r w:rsidRPr="00B02DF2">
              <w:rPr>
                <w:rFonts w:eastAsia="Times New Roman"/>
                <w:color w:val="000000"/>
                <w:sz w:val="20"/>
                <w:szCs w:val="20"/>
                <w:lang w:eastAsia="ru-RU"/>
              </w:rPr>
              <w:t>Не подлежат установлению</w:t>
            </w:r>
            <w:r w:rsidR="00452242" w:rsidRPr="00B02DF2">
              <w:rPr>
                <w:rFonts w:eastAsia="Times New Roman"/>
                <w:color w:val="000000"/>
                <w:sz w:val="20"/>
                <w:szCs w:val="20"/>
                <w:lang w:eastAsia="ru-RU"/>
              </w:rPr>
              <w:t>*</w:t>
            </w:r>
          </w:p>
        </w:tc>
      </w:tr>
      <w:tr w:rsidR="00BB3EBF" w:rsidRPr="00B02DF2" w:rsidTr="00080AB1">
        <w:trPr>
          <w:trHeight w:val="172"/>
          <w:jc w:val="center"/>
        </w:trPr>
        <w:tc>
          <w:tcPr>
            <w:tcW w:w="286" w:type="pct"/>
            <w:vMerge/>
            <w:vAlign w:val="center"/>
          </w:tcPr>
          <w:p w:rsidR="00BB3EBF" w:rsidRPr="00B02DF2" w:rsidRDefault="00BB3EBF" w:rsidP="009E2338">
            <w:pPr>
              <w:pStyle w:val="aff7"/>
              <w:rPr>
                <w:sz w:val="20"/>
                <w:szCs w:val="20"/>
              </w:rPr>
            </w:pPr>
          </w:p>
        </w:tc>
        <w:tc>
          <w:tcPr>
            <w:tcW w:w="1189" w:type="pct"/>
            <w:vMerge/>
            <w:tcBorders>
              <w:right w:val="single" w:sz="4" w:space="0" w:color="auto"/>
            </w:tcBorders>
            <w:vAlign w:val="center"/>
          </w:tcPr>
          <w:p w:rsidR="00BB3EBF" w:rsidRPr="00B02DF2" w:rsidRDefault="00BB3EBF" w:rsidP="009E2338">
            <w:pPr>
              <w:pStyle w:val="aff7"/>
              <w:jc w:val="left"/>
              <w:rPr>
                <w:b/>
                <w:sz w:val="20"/>
                <w:szCs w:val="20"/>
              </w:rPr>
            </w:pPr>
          </w:p>
        </w:tc>
        <w:tc>
          <w:tcPr>
            <w:tcW w:w="3525" w:type="pct"/>
            <w:gridSpan w:val="7"/>
            <w:tcBorders>
              <w:left w:val="single" w:sz="4" w:space="0" w:color="auto"/>
            </w:tcBorders>
          </w:tcPr>
          <w:p w:rsidR="00BB3EBF" w:rsidRPr="00B02DF2" w:rsidRDefault="00452242" w:rsidP="009E2338">
            <w:pPr>
              <w:pStyle w:val="aff7"/>
              <w:jc w:val="both"/>
              <w:rPr>
                <w:sz w:val="20"/>
                <w:szCs w:val="20"/>
              </w:rPr>
            </w:pPr>
            <w:r w:rsidRPr="00B02DF2">
              <w:rPr>
                <w:sz w:val="20"/>
                <w:szCs w:val="20"/>
              </w:rPr>
              <w:t xml:space="preserve">* </w:t>
            </w:r>
            <w:r w:rsidR="00BB3EBF" w:rsidRPr="00B02DF2">
              <w:rPr>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96577E" w:rsidRPr="00B02DF2" w:rsidTr="00BB3EBF">
        <w:trPr>
          <w:trHeight w:val="261"/>
          <w:jc w:val="center"/>
        </w:trPr>
        <w:tc>
          <w:tcPr>
            <w:tcW w:w="5000" w:type="pct"/>
            <w:gridSpan w:val="9"/>
            <w:vAlign w:val="center"/>
          </w:tcPr>
          <w:p w:rsidR="0096577E" w:rsidRPr="00B02DF2" w:rsidRDefault="0096577E" w:rsidP="0096577E">
            <w:pPr>
              <w:pStyle w:val="aff7"/>
              <w:rPr>
                <w:sz w:val="20"/>
                <w:szCs w:val="20"/>
              </w:rPr>
            </w:pPr>
            <w:r w:rsidRPr="00B02DF2">
              <w:rPr>
                <w:b/>
                <w:sz w:val="20"/>
                <w:szCs w:val="20"/>
              </w:rPr>
              <w:t>УСЛОВНО РАЗРЕШЕННЫЕ ВИДЫ ИСПОЛЬЗОВАНИЯ ЗЕМЕЛЬНЫХ УЧАСТКОВ И ОБЪЕКТОВ КАПИТАЛЬНОГО СТРОИТЕЛЬСТВА</w:t>
            </w:r>
          </w:p>
        </w:tc>
      </w:tr>
      <w:tr w:rsidR="00752C44" w:rsidRPr="00B02DF2" w:rsidTr="00BB3EBF">
        <w:trPr>
          <w:trHeight w:val="340"/>
          <w:jc w:val="center"/>
        </w:trPr>
        <w:tc>
          <w:tcPr>
            <w:tcW w:w="286" w:type="pct"/>
            <w:vAlign w:val="center"/>
          </w:tcPr>
          <w:p w:rsidR="00752C44" w:rsidRPr="00B02DF2" w:rsidRDefault="00752C44" w:rsidP="00BB3EBF">
            <w:pPr>
              <w:pStyle w:val="aff7"/>
              <w:jc w:val="left"/>
              <w:rPr>
                <w:sz w:val="20"/>
                <w:szCs w:val="20"/>
              </w:rPr>
            </w:pPr>
            <w:r w:rsidRPr="00B02DF2">
              <w:rPr>
                <w:sz w:val="20"/>
                <w:szCs w:val="20"/>
              </w:rPr>
              <w:t>4.4</w:t>
            </w:r>
          </w:p>
        </w:tc>
        <w:tc>
          <w:tcPr>
            <w:tcW w:w="1189" w:type="pct"/>
            <w:tcBorders>
              <w:right w:val="single" w:sz="4" w:space="0" w:color="auto"/>
            </w:tcBorders>
            <w:vAlign w:val="center"/>
          </w:tcPr>
          <w:p w:rsidR="00752C44" w:rsidRPr="00B02DF2" w:rsidRDefault="00752C44" w:rsidP="009E2338">
            <w:pPr>
              <w:pStyle w:val="aff7"/>
              <w:jc w:val="left"/>
              <w:rPr>
                <w:rFonts w:eastAsia="Times New Roman"/>
                <w:b/>
                <w:sz w:val="20"/>
                <w:szCs w:val="20"/>
                <w:lang w:eastAsia="ru-RU"/>
              </w:rPr>
            </w:pPr>
            <w:r w:rsidRPr="00B02DF2">
              <w:rPr>
                <w:b/>
                <w:sz w:val="20"/>
                <w:szCs w:val="20"/>
              </w:rPr>
              <w:t>Магазины</w:t>
            </w:r>
          </w:p>
        </w:tc>
        <w:tc>
          <w:tcPr>
            <w:tcW w:w="620" w:type="pct"/>
            <w:tcBorders>
              <w:left w:val="single" w:sz="4" w:space="0" w:color="auto"/>
            </w:tcBorders>
            <w:vAlign w:val="center"/>
          </w:tcPr>
          <w:p w:rsidR="00752C44" w:rsidRPr="00B02DF2" w:rsidRDefault="00752C44" w:rsidP="009E2338">
            <w:pPr>
              <w:pStyle w:val="aff7"/>
              <w:rPr>
                <w:sz w:val="20"/>
                <w:szCs w:val="20"/>
              </w:rPr>
            </w:pPr>
            <w:r w:rsidRPr="00B02DF2">
              <w:rPr>
                <w:rFonts w:eastAsia="Times New Roman"/>
                <w:sz w:val="20"/>
                <w:szCs w:val="20"/>
                <w:lang w:eastAsia="ru-RU"/>
              </w:rPr>
              <w:t>200</w:t>
            </w:r>
          </w:p>
        </w:tc>
        <w:tc>
          <w:tcPr>
            <w:tcW w:w="625" w:type="pct"/>
            <w:gridSpan w:val="2"/>
            <w:tcBorders>
              <w:left w:val="single" w:sz="4" w:space="0" w:color="auto"/>
            </w:tcBorders>
            <w:vAlign w:val="center"/>
          </w:tcPr>
          <w:p w:rsidR="00752C44" w:rsidRPr="00B02DF2" w:rsidRDefault="00752C44" w:rsidP="009E2338">
            <w:pPr>
              <w:pStyle w:val="aff7"/>
              <w:rPr>
                <w:sz w:val="20"/>
                <w:szCs w:val="20"/>
              </w:rPr>
            </w:pPr>
            <w:r w:rsidRPr="00B02DF2">
              <w:rPr>
                <w:sz w:val="20"/>
                <w:szCs w:val="20"/>
              </w:rPr>
              <w:t xml:space="preserve">600 </w:t>
            </w:r>
          </w:p>
        </w:tc>
        <w:tc>
          <w:tcPr>
            <w:tcW w:w="646" w:type="pct"/>
            <w:vAlign w:val="center"/>
          </w:tcPr>
          <w:p w:rsidR="00752C44" w:rsidRPr="00B02DF2" w:rsidRDefault="00752C44" w:rsidP="009E2338">
            <w:pPr>
              <w:pStyle w:val="aff7"/>
              <w:rPr>
                <w:sz w:val="20"/>
                <w:szCs w:val="20"/>
              </w:rPr>
            </w:pPr>
            <w:r w:rsidRPr="00B02DF2">
              <w:rPr>
                <w:sz w:val="20"/>
                <w:szCs w:val="20"/>
              </w:rPr>
              <w:t>1</w:t>
            </w:r>
          </w:p>
        </w:tc>
        <w:tc>
          <w:tcPr>
            <w:tcW w:w="582"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1</w:t>
            </w:r>
          </w:p>
        </w:tc>
        <w:tc>
          <w:tcPr>
            <w:tcW w:w="514"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1 этаж</w:t>
            </w:r>
          </w:p>
        </w:tc>
        <w:tc>
          <w:tcPr>
            <w:tcW w:w="538"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70</w:t>
            </w:r>
          </w:p>
        </w:tc>
      </w:tr>
      <w:tr w:rsidR="00752C44" w:rsidRPr="00B02DF2" w:rsidTr="00BB3EBF">
        <w:trPr>
          <w:jc w:val="center"/>
        </w:trPr>
        <w:tc>
          <w:tcPr>
            <w:tcW w:w="286" w:type="pct"/>
            <w:vMerge w:val="restart"/>
            <w:vAlign w:val="center"/>
          </w:tcPr>
          <w:p w:rsidR="00752C44" w:rsidRPr="00B02DF2" w:rsidRDefault="00752C44" w:rsidP="00BB3EBF">
            <w:pPr>
              <w:pStyle w:val="aff7"/>
              <w:jc w:val="left"/>
              <w:rPr>
                <w:sz w:val="20"/>
                <w:szCs w:val="20"/>
              </w:rPr>
            </w:pPr>
            <w:r w:rsidRPr="00B02DF2">
              <w:rPr>
                <w:sz w:val="20"/>
                <w:szCs w:val="20"/>
              </w:rPr>
              <w:t>4.9</w:t>
            </w:r>
          </w:p>
        </w:tc>
        <w:tc>
          <w:tcPr>
            <w:tcW w:w="1189" w:type="pct"/>
            <w:vMerge w:val="restart"/>
            <w:tcBorders>
              <w:right w:val="single" w:sz="4" w:space="0" w:color="auto"/>
            </w:tcBorders>
            <w:vAlign w:val="center"/>
          </w:tcPr>
          <w:p w:rsidR="00752C44" w:rsidRPr="00B02DF2" w:rsidRDefault="00752C44" w:rsidP="009E2338">
            <w:pPr>
              <w:pStyle w:val="aff7"/>
              <w:jc w:val="left"/>
              <w:rPr>
                <w:b/>
                <w:sz w:val="20"/>
                <w:szCs w:val="20"/>
              </w:rPr>
            </w:pPr>
            <w:r w:rsidRPr="00B02DF2">
              <w:rPr>
                <w:b/>
                <w:sz w:val="20"/>
                <w:szCs w:val="20"/>
              </w:rPr>
              <w:t>Служебные гаражи</w:t>
            </w:r>
          </w:p>
        </w:tc>
        <w:tc>
          <w:tcPr>
            <w:tcW w:w="1245" w:type="pct"/>
            <w:gridSpan w:val="3"/>
            <w:tcBorders>
              <w:left w:val="single" w:sz="4" w:space="0" w:color="auto"/>
            </w:tcBorders>
            <w:vAlign w:val="center"/>
          </w:tcPr>
          <w:p w:rsidR="00752C44" w:rsidRPr="00B02DF2" w:rsidRDefault="00452242" w:rsidP="00452242">
            <w:pPr>
              <w:pStyle w:val="aff7"/>
              <w:rPr>
                <w:b/>
                <w:sz w:val="20"/>
                <w:szCs w:val="20"/>
              </w:rPr>
            </w:pPr>
            <w:r w:rsidRPr="00B02DF2">
              <w:rPr>
                <w:sz w:val="20"/>
                <w:szCs w:val="20"/>
              </w:rPr>
              <w:t>Н</w:t>
            </w:r>
            <w:r w:rsidR="00752C44" w:rsidRPr="00B02DF2">
              <w:rPr>
                <w:sz w:val="20"/>
                <w:szCs w:val="20"/>
              </w:rPr>
              <w:t>е подлежат установлению *</w:t>
            </w:r>
          </w:p>
        </w:tc>
        <w:tc>
          <w:tcPr>
            <w:tcW w:w="646" w:type="pct"/>
            <w:vAlign w:val="center"/>
          </w:tcPr>
          <w:p w:rsidR="00752C44" w:rsidRPr="00B02DF2" w:rsidRDefault="00752C44" w:rsidP="009E2338">
            <w:pPr>
              <w:pStyle w:val="aff7"/>
              <w:rPr>
                <w:sz w:val="20"/>
                <w:szCs w:val="20"/>
              </w:rPr>
            </w:pPr>
            <w:r w:rsidRPr="00B02DF2">
              <w:rPr>
                <w:sz w:val="20"/>
                <w:szCs w:val="20"/>
              </w:rPr>
              <w:t>5</w:t>
            </w:r>
          </w:p>
        </w:tc>
        <w:tc>
          <w:tcPr>
            <w:tcW w:w="582"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3</w:t>
            </w:r>
          </w:p>
        </w:tc>
        <w:tc>
          <w:tcPr>
            <w:tcW w:w="514"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1 этаж</w:t>
            </w:r>
          </w:p>
        </w:tc>
        <w:tc>
          <w:tcPr>
            <w:tcW w:w="538" w:type="pct"/>
            <w:vAlign w:val="center"/>
          </w:tcPr>
          <w:p w:rsidR="00752C44" w:rsidRPr="00B02DF2" w:rsidRDefault="00752C44" w:rsidP="009E2338">
            <w:pPr>
              <w:pStyle w:val="aff7"/>
              <w:rPr>
                <w:rFonts w:eastAsia="Times New Roman"/>
                <w:sz w:val="20"/>
                <w:szCs w:val="20"/>
                <w:lang w:eastAsia="ru-RU"/>
              </w:rPr>
            </w:pPr>
            <w:r w:rsidRPr="00B02DF2">
              <w:rPr>
                <w:rFonts w:eastAsia="Times New Roman"/>
                <w:sz w:val="20"/>
                <w:szCs w:val="20"/>
                <w:lang w:eastAsia="ru-RU"/>
              </w:rPr>
              <w:t>80</w:t>
            </w:r>
          </w:p>
        </w:tc>
      </w:tr>
      <w:tr w:rsidR="00752C44" w:rsidRPr="00B02DF2" w:rsidTr="00BB3EBF">
        <w:trPr>
          <w:jc w:val="center"/>
        </w:trPr>
        <w:tc>
          <w:tcPr>
            <w:tcW w:w="286" w:type="pct"/>
            <w:vMerge/>
            <w:vAlign w:val="center"/>
          </w:tcPr>
          <w:p w:rsidR="00752C44" w:rsidRPr="00B02DF2" w:rsidRDefault="00752C44" w:rsidP="00BB3EBF">
            <w:pPr>
              <w:pStyle w:val="aff7"/>
              <w:jc w:val="left"/>
              <w:rPr>
                <w:sz w:val="20"/>
                <w:szCs w:val="20"/>
              </w:rPr>
            </w:pPr>
          </w:p>
        </w:tc>
        <w:tc>
          <w:tcPr>
            <w:tcW w:w="1189" w:type="pct"/>
            <w:vMerge/>
            <w:tcBorders>
              <w:right w:val="single" w:sz="4" w:space="0" w:color="auto"/>
            </w:tcBorders>
            <w:vAlign w:val="center"/>
          </w:tcPr>
          <w:p w:rsidR="00752C44" w:rsidRPr="00B02DF2" w:rsidRDefault="00752C44" w:rsidP="009E2338">
            <w:pPr>
              <w:pStyle w:val="aff7"/>
              <w:jc w:val="left"/>
              <w:rPr>
                <w:b/>
                <w:sz w:val="20"/>
                <w:szCs w:val="20"/>
              </w:rPr>
            </w:pPr>
          </w:p>
        </w:tc>
        <w:tc>
          <w:tcPr>
            <w:tcW w:w="3525" w:type="pct"/>
            <w:gridSpan w:val="7"/>
            <w:tcBorders>
              <w:left w:val="single" w:sz="4" w:space="0" w:color="auto"/>
            </w:tcBorders>
            <w:vAlign w:val="center"/>
          </w:tcPr>
          <w:p w:rsidR="00752C44" w:rsidRPr="00B02DF2" w:rsidRDefault="00752C44" w:rsidP="009E2338">
            <w:pPr>
              <w:pStyle w:val="aff7"/>
              <w:jc w:val="left"/>
              <w:rPr>
                <w:sz w:val="20"/>
                <w:szCs w:val="20"/>
              </w:rPr>
            </w:pPr>
            <w:r w:rsidRPr="00B02DF2">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96577E" w:rsidRPr="00B02DF2" w:rsidTr="0096577E">
        <w:trPr>
          <w:jc w:val="center"/>
        </w:trPr>
        <w:tc>
          <w:tcPr>
            <w:tcW w:w="5000" w:type="pct"/>
            <w:gridSpan w:val="9"/>
            <w:vAlign w:val="center"/>
          </w:tcPr>
          <w:p w:rsidR="0096577E" w:rsidRPr="00B02DF2" w:rsidRDefault="0096577E" w:rsidP="003443D2">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96577E" w:rsidRPr="00B02DF2" w:rsidTr="0096577E">
        <w:trPr>
          <w:jc w:val="center"/>
        </w:trPr>
        <w:tc>
          <w:tcPr>
            <w:tcW w:w="5000" w:type="pct"/>
            <w:gridSpan w:val="9"/>
            <w:vAlign w:val="center"/>
          </w:tcPr>
          <w:p w:rsidR="0096577E" w:rsidRPr="00B02DF2" w:rsidRDefault="0096577E" w:rsidP="003443D2">
            <w:pPr>
              <w:pStyle w:val="aff7"/>
              <w:rPr>
                <w:sz w:val="20"/>
                <w:szCs w:val="20"/>
              </w:rPr>
            </w:pPr>
            <w:r w:rsidRPr="00B02DF2">
              <w:rPr>
                <w:sz w:val="20"/>
                <w:szCs w:val="20"/>
              </w:rPr>
              <w:t>Виды разрешенного использования не установлены</w:t>
            </w:r>
          </w:p>
        </w:tc>
      </w:tr>
      <w:tr w:rsidR="00752C44" w:rsidRPr="00B02DF2" w:rsidTr="009E2338">
        <w:trPr>
          <w:jc w:val="center"/>
        </w:trPr>
        <w:tc>
          <w:tcPr>
            <w:tcW w:w="5000" w:type="pct"/>
            <w:gridSpan w:val="9"/>
            <w:vAlign w:val="center"/>
          </w:tcPr>
          <w:p w:rsidR="00752C44" w:rsidRPr="00B02DF2" w:rsidRDefault="00752C44" w:rsidP="009E2338">
            <w:pPr>
              <w:ind w:firstLine="0"/>
              <w:rPr>
                <w:rFonts w:eastAsia="Times New Roman"/>
                <w:color w:val="000000"/>
                <w:sz w:val="20"/>
                <w:szCs w:val="20"/>
                <w:u w:val="single"/>
                <w:lang w:eastAsia="ru-RU"/>
              </w:rPr>
            </w:pPr>
            <w:r w:rsidRPr="00B02DF2">
              <w:rPr>
                <w:color w:val="000000"/>
                <w:sz w:val="20"/>
                <w:szCs w:val="20"/>
                <w:u w:val="single"/>
              </w:rPr>
              <w:t>Примечания</w:t>
            </w:r>
            <w:r w:rsidRPr="00B02DF2">
              <w:rPr>
                <w:rFonts w:eastAsia="Times New Roman"/>
                <w:color w:val="000000"/>
                <w:sz w:val="20"/>
                <w:szCs w:val="20"/>
                <w:u w:val="single"/>
                <w:lang w:eastAsia="ru-RU"/>
              </w:rPr>
              <w:t>:</w:t>
            </w:r>
          </w:p>
          <w:p w:rsidR="00752C44" w:rsidRPr="00B02DF2" w:rsidRDefault="00752C44" w:rsidP="009E2338">
            <w:pPr>
              <w:pStyle w:val="aff7"/>
              <w:jc w:val="left"/>
              <w:rPr>
                <w:rFonts w:eastAsia="Times New Roman"/>
                <w:b/>
                <w:sz w:val="20"/>
                <w:szCs w:val="20"/>
                <w:lang w:eastAsia="ru-RU"/>
              </w:rPr>
            </w:pPr>
            <w:r w:rsidRPr="00B02DF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СХ-2, не подлежащие установлению, определяются с учетом требований действующих нормативных документов и правил в соответствии с назначением объекта.</w:t>
            </w:r>
          </w:p>
        </w:tc>
      </w:tr>
    </w:tbl>
    <w:p w:rsidR="00D532FF" w:rsidRPr="00B02DF2" w:rsidRDefault="00D532FF" w:rsidP="006B7DDB">
      <w:pPr>
        <w:ind w:firstLine="0"/>
        <w:rPr>
          <w:b/>
          <w:color w:val="000000"/>
          <w:sz w:val="28"/>
          <w:szCs w:val="28"/>
        </w:rPr>
        <w:sectPr w:rsidR="00D532FF" w:rsidRPr="00B02DF2" w:rsidSect="00BB3EBF">
          <w:headerReference w:type="first" r:id="rId40"/>
          <w:footerReference w:type="first" r:id="rId41"/>
          <w:pgSz w:w="16840" w:h="11907" w:orient="landscape" w:code="9"/>
          <w:pgMar w:top="238" w:right="425" w:bottom="1276" w:left="425" w:header="992" w:footer="556" w:gutter="0"/>
          <w:cols w:space="708"/>
          <w:titlePg/>
          <w:docGrid w:linePitch="360"/>
        </w:sectPr>
      </w:pPr>
    </w:p>
    <w:p w:rsidR="00540AF7" w:rsidRPr="00B02DF2" w:rsidRDefault="00540AF7" w:rsidP="00391ACE">
      <w:pPr>
        <w:pStyle w:val="2"/>
        <w:spacing w:before="240" w:after="0"/>
        <w:rPr>
          <w:sz w:val="24"/>
          <w:szCs w:val="24"/>
        </w:rPr>
      </w:pPr>
      <w:bookmarkStart w:id="108" w:name="_Toc149037312"/>
      <w:bookmarkStart w:id="109" w:name="_Toc149311094"/>
      <w:r w:rsidRPr="00B02DF2">
        <w:rPr>
          <w:sz w:val="24"/>
          <w:szCs w:val="24"/>
        </w:rPr>
        <w:lastRenderedPageBreak/>
        <w:t xml:space="preserve">Статья </w:t>
      </w:r>
      <w:r w:rsidR="00544F3A" w:rsidRPr="00B02DF2">
        <w:rPr>
          <w:sz w:val="24"/>
          <w:szCs w:val="24"/>
        </w:rPr>
        <w:t>2</w:t>
      </w:r>
      <w:r w:rsidR="003E6E28" w:rsidRPr="00B02DF2">
        <w:rPr>
          <w:sz w:val="24"/>
          <w:szCs w:val="24"/>
        </w:rPr>
        <w:t>6</w:t>
      </w:r>
      <w:r w:rsidRPr="00B02DF2">
        <w:rPr>
          <w:sz w:val="24"/>
          <w:szCs w:val="24"/>
        </w:rPr>
        <w:t xml:space="preserve">. Градостроительный регламент. Р-1 «Зона </w:t>
      </w:r>
      <w:r w:rsidR="00262FF5" w:rsidRPr="00B02DF2">
        <w:rPr>
          <w:sz w:val="24"/>
          <w:szCs w:val="24"/>
        </w:rPr>
        <w:t>рекреационного назначения</w:t>
      </w:r>
      <w:r w:rsidRPr="00B02DF2">
        <w:rPr>
          <w:sz w:val="24"/>
          <w:szCs w:val="24"/>
        </w:rPr>
        <w:t>»</w:t>
      </w:r>
      <w:bookmarkEnd w:id="108"/>
      <w:bookmarkEnd w:id="109"/>
    </w:p>
    <w:p w:rsidR="005E4E7C" w:rsidRPr="00B02DF2" w:rsidRDefault="00262214" w:rsidP="00391ACE">
      <w:pPr>
        <w:pStyle w:val="aff7"/>
        <w:ind w:right="397"/>
        <w:jc w:val="right"/>
        <w:rPr>
          <w:b/>
        </w:rPr>
      </w:pPr>
      <w:r w:rsidRPr="00B02DF2">
        <w:rPr>
          <w:b/>
        </w:rPr>
        <w:t>Таблица 9</w:t>
      </w:r>
    </w:p>
    <w:tbl>
      <w:tblPr>
        <w:tblW w:w="467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
        <w:gridCol w:w="2952"/>
        <w:gridCol w:w="1540"/>
        <w:gridCol w:w="67"/>
        <w:gridCol w:w="1776"/>
        <w:gridCol w:w="48"/>
        <w:gridCol w:w="2758"/>
        <w:gridCol w:w="27"/>
        <w:gridCol w:w="1418"/>
        <w:gridCol w:w="30"/>
        <w:gridCol w:w="1670"/>
        <w:gridCol w:w="1964"/>
      </w:tblGrid>
      <w:tr w:rsidR="005E4E7C" w:rsidRPr="00B02DF2" w:rsidTr="00371AE1">
        <w:trPr>
          <w:cantSplit/>
          <w:jc w:val="center"/>
        </w:trPr>
        <w:tc>
          <w:tcPr>
            <w:tcW w:w="5000" w:type="pct"/>
            <w:gridSpan w:val="12"/>
            <w:tcBorders>
              <w:top w:val="single" w:sz="4" w:space="0" w:color="000000"/>
            </w:tcBorders>
            <w:vAlign w:val="center"/>
          </w:tcPr>
          <w:p w:rsidR="005E4E7C" w:rsidRPr="00B02DF2" w:rsidRDefault="005E4E7C" w:rsidP="00371AE1">
            <w:pPr>
              <w:ind w:firstLine="0"/>
              <w:jc w:val="center"/>
              <w:rPr>
                <w:b/>
                <w:color w:val="000000"/>
                <w:u w:val="single"/>
                <w:lang w:eastAsia="ru-RU"/>
              </w:rPr>
            </w:pPr>
            <w:r w:rsidRPr="00B02DF2">
              <w:rPr>
                <w:b/>
                <w:color w:val="000000"/>
                <w:szCs w:val="24"/>
              </w:rPr>
              <w:t>Р-1 – ЗОНА</w:t>
            </w:r>
            <w:r w:rsidRPr="00B02DF2">
              <w:rPr>
                <w:b/>
                <w:color w:val="000000"/>
              </w:rPr>
              <w:t xml:space="preserve"> РЕКРЕАЦИОННОГО НАЗНАЧЕНИЯ</w:t>
            </w:r>
          </w:p>
        </w:tc>
      </w:tr>
      <w:tr w:rsidR="005E4E7C" w:rsidRPr="00B02DF2" w:rsidTr="00E17BB0">
        <w:trPr>
          <w:cantSplit/>
          <w:jc w:val="center"/>
        </w:trPr>
        <w:tc>
          <w:tcPr>
            <w:tcW w:w="298" w:type="pct"/>
            <w:vMerge w:val="restart"/>
            <w:tcBorders>
              <w:top w:val="single" w:sz="4" w:space="0" w:color="000000"/>
            </w:tcBorders>
            <w:vAlign w:val="center"/>
          </w:tcPr>
          <w:p w:rsidR="005E4E7C" w:rsidRPr="00B02DF2" w:rsidRDefault="005E4E7C" w:rsidP="009E2338">
            <w:pPr>
              <w:pStyle w:val="aff7"/>
              <w:rPr>
                <w:sz w:val="20"/>
                <w:szCs w:val="20"/>
              </w:rPr>
            </w:pPr>
            <w:r w:rsidRPr="00B02DF2">
              <w:rPr>
                <w:sz w:val="20"/>
                <w:szCs w:val="20"/>
              </w:rPr>
              <w:t>Код</w:t>
            </w:r>
          </w:p>
        </w:tc>
        <w:tc>
          <w:tcPr>
            <w:tcW w:w="974" w:type="pct"/>
            <w:vMerge w:val="restart"/>
            <w:tcBorders>
              <w:top w:val="single" w:sz="4" w:space="0" w:color="000000"/>
              <w:right w:val="single" w:sz="4" w:space="0" w:color="auto"/>
            </w:tcBorders>
            <w:vAlign w:val="center"/>
          </w:tcPr>
          <w:p w:rsidR="005E4E7C" w:rsidRPr="00B02DF2" w:rsidRDefault="005E4E7C" w:rsidP="009E2338">
            <w:pPr>
              <w:pStyle w:val="aff7"/>
              <w:rPr>
                <w:sz w:val="20"/>
                <w:szCs w:val="20"/>
              </w:rPr>
            </w:pPr>
            <w:r w:rsidRPr="00B02DF2">
              <w:rPr>
                <w:sz w:val="20"/>
                <w:szCs w:val="20"/>
              </w:rPr>
              <w:t>Виды разрешенного использования земельных участков</w:t>
            </w:r>
          </w:p>
        </w:tc>
        <w:tc>
          <w:tcPr>
            <w:tcW w:w="1132" w:type="pct"/>
            <w:gridSpan w:val="4"/>
            <w:tcBorders>
              <w:top w:val="single" w:sz="4" w:space="0" w:color="000000"/>
              <w:left w:val="single" w:sz="4" w:space="0" w:color="auto"/>
            </w:tcBorders>
            <w:vAlign w:val="center"/>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397" w:type="pct"/>
            <w:gridSpan w:val="4"/>
            <w:tcBorders>
              <w:top w:val="single" w:sz="4" w:space="0" w:color="000000"/>
            </w:tcBorders>
            <w:vAlign w:val="center"/>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1" w:type="pct"/>
            <w:vMerge w:val="restart"/>
            <w:tcBorders>
              <w:top w:val="single" w:sz="4" w:space="0" w:color="000000"/>
            </w:tcBorders>
            <w:vAlign w:val="center"/>
          </w:tcPr>
          <w:p w:rsidR="005E4E7C" w:rsidRPr="00B02DF2" w:rsidRDefault="005E4E7C" w:rsidP="009E2338">
            <w:pPr>
              <w:ind w:firstLine="0"/>
              <w:jc w:val="center"/>
              <w:rPr>
                <w:color w:val="000000"/>
                <w:sz w:val="20"/>
                <w:szCs w:val="20"/>
              </w:rPr>
            </w:pPr>
            <w:r w:rsidRPr="00B02DF2">
              <w:rPr>
                <w:color w:val="000000"/>
                <w:sz w:val="20"/>
                <w:szCs w:val="20"/>
              </w:rPr>
              <w:t>Предельное количество этажей или</w:t>
            </w:r>
          </w:p>
          <w:p w:rsidR="005E4E7C" w:rsidRPr="00B02DF2" w:rsidRDefault="005E4E7C" w:rsidP="009E2338">
            <w:pPr>
              <w:keepNext/>
              <w:keepLines/>
              <w:widowControl/>
              <w:ind w:firstLine="0"/>
              <w:jc w:val="center"/>
              <w:rPr>
                <w:color w:val="000000"/>
                <w:sz w:val="20"/>
                <w:szCs w:val="20"/>
              </w:rPr>
            </w:pPr>
            <w:r w:rsidRPr="00B02DF2">
              <w:rPr>
                <w:color w:val="000000"/>
                <w:sz w:val="20"/>
                <w:szCs w:val="20"/>
              </w:rPr>
              <w:t>предельная высота, этаж/м</w:t>
            </w:r>
          </w:p>
        </w:tc>
        <w:tc>
          <w:tcPr>
            <w:tcW w:w="648" w:type="pct"/>
            <w:vMerge w:val="restart"/>
            <w:tcBorders>
              <w:top w:val="single" w:sz="4" w:space="0" w:color="000000"/>
            </w:tcBorders>
            <w:vAlign w:val="center"/>
          </w:tcPr>
          <w:p w:rsidR="005E4E7C" w:rsidRPr="00B02DF2" w:rsidRDefault="005E4E7C" w:rsidP="009E2338">
            <w:pPr>
              <w:pStyle w:val="aff7"/>
              <w:rPr>
                <w:sz w:val="20"/>
                <w:szCs w:val="20"/>
                <w:lang w:eastAsia="ru-RU"/>
              </w:rPr>
            </w:pPr>
            <w:r w:rsidRPr="00B02DF2">
              <w:rPr>
                <w:sz w:val="20"/>
                <w:szCs w:val="20"/>
                <w:lang w:eastAsia="ru-RU"/>
              </w:rPr>
              <w:t>Максимальный процент застройки в границах земельного участка, %</w:t>
            </w:r>
          </w:p>
          <w:p w:rsidR="005E4E7C" w:rsidRPr="00B02DF2" w:rsidRDefault="005E4E7C" w:rsidP="009E2338">
            <w:pPr>
              <w:keepNext/>
              <w:keepLines/>
              <w:widowControl/>
              <w:ind w:firstLine="0"/>
              <w:jc w:val="center"/>
              <w:rPr>
                <w:color w:val="000000"/>
                <w:sz w:val="20"/>
                <w:szCs w:val="20"/>
              </w:rPr>
            </w:pPr>
          </w:p>
        </w:tc>
      </w:tr>
      <w:tr w:rsidR="005E4E7C" w:rsidRPr="00B02DF2" w:rsidTr="00E17BB0">
        <w:trPr>
          <w:cantSplit/>
          <w:jc w:val="center"/>
        </w:trPr>
        <w:tc>
          <w:tcPr>
            <w:tcW w:w="298" w:type="pct"/>
            <w:vMerge/>
          </w:tcPr>
          <w:p w:rsidR="005E4E7C" w:rsidRPr="00B02DF2" w:rsidRDefault="005E4E7C" w:rsidP="009E2338">
            <w:pPr>
              <w:keepNext/>
              <w:keepLines/>
              <w:widowControl/>
              <w:ind w:firstLine="0"/>
              <w:jc w:val="center"/>
              <w:rPr>
                <w:color w:val="000000"/>
                <w:sz w:val="20"/>
                <w:szCs w:val="20"/>
              </w:rPr>
            </w:pPr>
          </w:p>
        </w:tc>
        <w:tc>
          <w:tcPr>
            <w:tcW w:w="974" w:type="pct"/>
            <w:vMerge/>
            <w:tcBorders>
              <w:right w:val="single" w:sz="4" w:space="0" w:color="auto"/>
            </w:tcBorders>
          </w:tcPr>
          <w:p w:rsidR="005E4E7C" w:rsidRPr="00B02DF2" w:rsidRDefault="005E4E7C" w:rsidP="009E2338">
            <w:pPr>
              <w:keepNext/>
              <w:keepLines/>
              <w:widowControl/>
              <w:ind w:firstLine="0"/>
              <w:jc w:val="center"/>
              <w:rPr>
                <w:color w:val="000000"/>
                <w:sz w:val="20"/>
                <w:szCs w:val="20"/>
              </w:rPr>
            </w:pPr>
          </w:p>
        </w:tc>
        <w:tc>
          <w:tcPr>
            <w:tcW w:w="530" w:type="pct"/>
            <w:gridSpan w:val="2"/>
            <w:tcBorders>
              <w:left w:val="single" w:sz="4" w:space="0" w:color="auto"/>
            </w:tcBorders>
            <w:vAlign w:val="center"/>
          </w:tcPr>
          <w:p w:rsidR="005E4E7C" w:rsidRPr="00B02DF2" w:rsidRDefault="005E4E7C" w:rsidP="009E2338">
            <w:pPr>
              <w:pStyle w:val="aff7"/>
              <w:rPr>
                <w:sz w:val="20"/>
                <w:szCs w:val="20"/>
              </w:rPr>
            </w:pPr>
            <w:r w:rsidRPr="00B02DF2">
              <w:rPr>
                <w:sz w:val="20"/>
                <w:szCs w:val="20"/>
              </w:rPr>
              <w:t>минимальная площадь земельных участков</w:t>
            </w:r>
          </w:p>
        </w:tc>
        <w:tc>
          <w:tcPr>
            <w:tcW w:w="602" w:type="pct"/>
            <w:gridSpan w:val="2"/>
            <w:vAlign w:val="center"/>
          </w:tcPr>
          <w:p w:rsidR="005E4E7C" w:rsidRPr="00B02DF2" w:rsidRDefault="005E4E7C" w:rsidP="009E2338">
            <w:pPr>
              <w:pStyle w:val="aff7"/>
              <w:rPr>
                <w:sz w:val="20"/>
                <w:szCs w:val="20"/>
              </w:rPr>
            </w:pPr>
            <w:r w:rsidRPr="00B02DF2">
              <w:rPr>
                <w:sz w:val="20"/>
                <w:szCs w:val="20"/>
              </w:rPr>
              <w:t>максимальная площадь земельных участков</w:t>
            </w:r>
          </w:p>
        </w:tc>
        <w:tc>
          <w:tcPr>
            <w:tcW w:w="910" w:type="pct"/>
            <w:vAlign w:val="center"/>
          </w:tcPr>
          <w:p w:rsidR="005E4E7C" w:rsidRPr="00B02DF2" w:rsidRDefault="005E4E7C" w:rsidP="009E2338">
            <w:pPr>
              <w:pStyle w:val="aff7"/>
              <w:rPr>
                <w:sz w:val="20"/>
                <w:szCs w:val="20"/>
              </w:rPr>
            </w:pPr>
            <w:r w:rsidRPr="00B02DF2">
              <w:rPr>
                <w:sz w:val="20"/>
                <w:szCs w:val="20"/>
              </w:rPr>
              <w:t>размещенных вдоль красных линий, улиц, проездов и дорог</w:t>
            </w:r>
          </w:p>
        </w:tc>
        <w:tc>
          <w:tcPr>
            <w:tcW w:w="487" w:type="pct"/>
            <w:gridSpan w:val="3"/>
            <w:vAlign w:val="center"/>
          </w:tcPr>
          <w:p w:rsidR="005E4E7C" w:rsidRPr="00B02DF2" w:rsidRDefault="005E4E7C" w:rsidP="009E2338">
            <w:pPr>
              <w:pStyle w:val="aff7"/>
              <w:rPr>
                <w:sz w:val="20"/>
                <w:szCs w:val="20"/>
              </w:rPr>
            </w:pPr>
            <w:r w:rsidRPr="00B02DF2">
              <w:rPr>
                <w:sz w:val="20"/>
                <w:szCs w:val="20"/>
              </w:rPr>
              <w:t>размещенных вдоль других сторон земельного участка</w:t>
            </w:r>
          </w:p>
        </w:tc>
        <w:tc>
          <w:tcPr>
            <w:tcW w:w="551" w:type="pct"/>
            <w:vMerge/>
          </w:tcPr>
          <w:p w:rsidR="005E4E7C" w:rsidRPr="00B02DF2" w:rsidRDefault="005E4E7C" w:rsidP="009E2338">
            <w:pPr>
              <w:keepNext/>
              <w:keepLines/>
              <w:widowControl/>
              <w:ind w:firstLine="0"/>
              <w:jc w:val="center"/>
              <w:rPr>
                <w:color w:val="000000"/>
                <w:sz w:val="20"/>
                <w:szCs w:val="20"/>
              </w:rPr>
            </w:pPr>
          </w:p>
        </w:tc>
        <w:tc>
          <w:tcPr>
            <w:tcW w:w="648" w:type="pct"/>
            <w:vMerge/>
          </w:tcPr>
          <w:p w:rsidR="005E4E7C" w:rsidRPr="00B02DF2" w:rsidRDefault="005E4E7C" w:rsidP="009E2338">
            <w:pPr>
              <w:keepNext/>
              <w:keepLines/>
              <w:widowControl/>
              <w:ind w:firstLine="0"/>
              <w:jc w:val="center"/>
              <w:rPr>
                <w:color w:val="000000"/>
                <w:sz w:val="20"/>
                <w:szCs w:val="20"/>
              </w:rPr>
            </w:pPr>
          </w:p>
        </w:tc>
      </w:tr>
      <w:tr w:rsidR="005E4E7C" w:rsidRPr="00B02DF2" w:rsidTr="00E17BB0">
        <w:trPr>
          <w:cantSplit/>
          <w:jc w:val="center"/>
        </w:trPr>
        <w:tc>
          <w:tcPr>
            <w:tcW w:w="298" w:type="pct"/>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1</w:t>
            </w:r>
          </w:p>
        </w:tc>
        <w:tc>
          <w:tcPr>
            <w:tcW w:w="974" w:type="pct"/>
            <w:tcBorders>
              <w:right w:val="single" w:sz="4" w:space="0" w:color="auto"/>
            </w:tcBorders>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2</w:t>
            </w:r>
          </w:p>
        </w:tc>
        <w:tc>
          <w:tcPr>
            <w:tcW w:w="530" w:type="pct"/>
            <w:gridSpan w:val="2"/>
            <w:tcBorders>
              <w:left w:val="single" w:sz="4" w:space="0" w:color="auto"/>
            </w:tcBorders>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3</w:t>
            </w:r>
          </w:p>
        </w:tc>
        <w:tc>
          <w:tcPr>
            <w:tcW w:w="602" w:type="pct"/>
            <w:gridSpan w:val="2"/>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4</w:t>
            </w:r>
          </w:p>
        </w:tc>
        <w:tc>
          <w:tcPr>
            <w:tcW w:w="910" w:type="pct"/>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5</w:t>
            </w:r>
          </w:p>
        </w:tc>
        <w:tc>
          <w:tcPr>
            <w:tcW w:w="487" w:type="pct"/>
            <w:gridSpan w:val="3"/>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6</w:t>
            </w:r>
          </w:p>
        </w:tc>
        <w:tc>
          <w:tcPr>
            <w:tcW w:w="551" w:type="pct"/>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7</w:t>
            </w:r>
          </w:p>
        </w:tc>
        <w:tc>
          <w:tcPr>
            <w:tcW w:w="648" w:type="pct"/>
          </w:tcPr>
          <w:p w:rsidR="005E4E7C" w:rsidRPr="00B02DF2" w:rsidRDefault="005E4E7C" w:rsidP="009E2338">
            <w:pPr>
              <w:keepNext/>
              <w:keepLines/>
              <w:widowControl/>
              <w:ind w:firstLine="0"/>
              <w:jc w:val="center"/>
              <w:rPr>
                <w:color w:val="000000"/>
                <w:sz w:val="20"/>
                <w:szCs w:val="20"/>
              </w:rPr>
            </w:pPr>
            <w:r w:rsidRPr="00B02DF2">
              <w:rPr>
                <w:color w:val="000000"/>
                <w:sz w:val="20"/>
                <w:szCs w:val="20"/>
              </w:rPr>
              <w:t>8</w:t>
            </w:r>
          </w:p>
        </w:tc>
      </w:tr>
      <w:tr w:rsidR="005E4E7C" w:rsidRPr="00B02DF2" w:rsidTr="00371AE1">
        <w:trPr>
          <w:cantSplit/>
          <w:jc w:val="center"/>
        </w:trPr>
        <w:tc>
          <w:tcPr>
            <w:tcW w:w="5000" w:type="pct"/>
            <w:gridSpan w:val="12"/>
            <w:vAlign w:val="center"/>
          </w:tcPr>
          <w:p w:rsidR="005E4E7C" w:rsidRPr="00B02DF2" w:rsidRDefault="005E4E7C" w:rsidP="009E2338">
            <w:pPr>
              <w:keepNext/>
              <w:keepLines/>
              <w:widowControl/>
              <w:ind w:firstLine="0"/>
              <w:jc w:val="center"/>
              <w:rPr>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1549F1" w:rsidRPr="00B02DF2" w:rsidTr="00371AE1">
        <w:trPr>
          <w:cantSplit/>
          <w:jc w:val="center"/>
        </w:trPr>
        <w:tc>
          <w:tcPr>
            <w:tcW w:w="298" w:type="pct"/>
            <w:vAlign w:val="center"/>
          </w:tcPr>
          <w:p w:rsidR="001549F1" w:rsidRPr="00B02DF2" w:rsidRDefault="001549F1" w:rsidP="001549F1">
            <w:pPr>
              <w:pStyle w:val="aff7"/>
              <w:rPr>
                <w:rFonts w:eastAsia="Times New Roman"/>
                <w:sz w:val="20"/>
                <w:szCs w:val="20"/>
                <w:lang w:eastAsia="ru-RU"/>
              </w:rPr>
            </w:pPr>
            <w:r w:rsidRPr="00B02DF2">
              <w:rPr>
                <w:rFonts w:eastAsia="Times New Roman"/>
                <w:sz w:val="20"/>
                <w:szCs w:val="20"/>
                <w:lang w:eastAsia="ru-RU"/>
              </w:rPr>
              <w:t>2.4</w:t>
            </w:r>
          </w:p>
        </w:tc>
        <w:tc>
          <w:tcPr>
            <w:tcW w:w="974" w:type="pct"/>
            <w:vAlign w:val="center"/>
          </w:tcPr>
          <w:p w:rsidR="001549F1" w:rsidRPr="00B02DF2" w:rsidRDefault="001549F1" w:rsidP="001549F1">
            <w:pPr>
              <w:pStyle w:val="aff7"/>
              <w:jc w:val="left"/>
              <w:rPr>
                <w:rFonts w:eastAsia="Times New Roman"/>
                <w:b/>
                <w:sz w:val="20"/>
                <w:szCs w:val="20"/>
                <w:lang w:eastAsia="ru-RU"/>
              </w:rPr>
            </w:pPr>
            <w:r w:rsidRPr="00B02DF2">
              <w:rPr>
                <w:rFonts w:eastAsia="Times New Roman"/>
                <w:b/>
                <w:sz w:val="20"/>
                <w:szCs w:val="20"/>
                <w:lang w:eastAsia="ru-RU"/>
              </w:rPr>
              <w:t>Передвижное жилье</w:t>
            </w:r>
          </w:p>
        </w:tc>
        <w:tc>
          <w:tcPr>
            <w:tcW w:w="3728" w:type="pct"/>
            <w:gridSpan w:val="10"/>
            <w:vAlign w:val="center"/>
          </w:tcPr>
          <w:p w:rsidR="001549F1" w:rsidRPr="00B02DF2" w:rsidRDefault="001549F1" w:rsidP="001549F1">
            <w:pPr>
              <w:pStyle w:val="aff7"/>
              <w:rPr>
                <w:rFonts w:eastAsia="Times New Roman"/>
                <w:sz w:val="20"/>
                <w:szCs w:val="20"/>
                <w:lang w:eastAsia="ru-RU"/>
              </w:rPr>
            </w:pPr>
            <w:r w:rsidRPr="00B02DF2">
              <w:rPr>
                <w:rFonts w:eastAsia="Times New Roman"/>
                <w:sz w:val="20"/>
                <w:szCs w:val="20"/>
                <w:lang w:eastAsia="ru-RU"/>
              </w:rPr>
              <w:t>Не подлежат установлению</w:t>
            </w:r>
          </w:p>
        </w:tc>
      </w:tr>
      <w:tr w:rsidR="001549F1" w:rsidRPr="00B02DF2" w:rsidTr="00371AE1">
        <w:trPr>
          <w:cantSplit/>
          <w:jc w:val="center"/>
        </w:trPr>
        <w:tc>
          <w:tcPr>
            <w:tcW w:w="298" w:type="pct"/>
            <w:vMerge w:val="restart"/>
            <w:vAlign w:val="center"/>
          </w:tcPr>
          <w:p w:rsidR="001549F1" w:rsidRPr="00B02DF2" w:rsidRDefault="001549F1" w:rsidP="009E2338">
            <w:pPr>
              <w:pStyle w:val="aff7"/>
              <w:rPr>
                <w:sz w:val="20"/>
                <w:szCs w:val="20"/>
              </w:rPr>
            </w:pPr>
            <w:r w:rsidRPr="00B02DF2">
              <w:rPr>
                <w:sz w:val="20"/>
                <w:szCs w:val="20"/>
              </w:rPr>
              <w:t>3.1.1</w:t>
            </w:r>
          </w:p>
        </w:tc>
        <w:tc>
          <w:tcPr>
            <w:tcW w:w="974" w:type="pct"/>
            <w:vMerge w:val="restart"/>
            <w:vAlign w:val="center"/>
          </w:tcPr>
          <w:p w:rsidR="001549F1" w:rsidRPr="00B02DF2" w:rsidRDefault="001549F1" w:rsidP="009E2338">
            <w:pPr>
              <w:pStyle w:val="aff7"/>
              <w:jc w:val="left"/>
              <w:rPr>
                <w:rFonts w:eastAsia="Times New Roman"/>
                <w:b/>
                <w:sz w:val="20"/>
                <w:szCs w:val="20"/>
                <w:lang w:eastAsia="ru-RU"/>
              </w:rPr>
            </w:pPr>
            <w:r w:rsidRPr="00B02DF2">
              <w:rPr>
                <w:b/>
                <w:sz w:val="20"/>
                <w:szCs w:val="20"/>
              </w:rPr>
              <w:t>Предоставление коммунальных услуг</w:t>
            </w:r>
          </w:p>
        </w:tc>
        <w:tc>
          <w:tcPr>
            <w:tcW w:w="3728" w:type="pct"/>
            <w:gridSpan w:val="10"/>
            <w:vAlign w:val="center"/>
          </w:tcPr>
          <w:p w:rsidR="001549F1" w:rsidRPr="00B02DF2" w:rsidRDefault="001549F1" w:rsidP="001549F1">
            <w:pPr>
              <w:pStyle w:val="aff7"/>
              <w:rPr>
                <w:rFonts w:eastAsia="Times New Roman"/>
                <w:sz w:val="20"/>
                <w:szCs w:val="20"/>
                <w:lang w:eastAsia="ru-RU"/>
              </w:rPr>
            </w:pPr>
            <w:r w:rsidRPr="00B02DF2">
              <w:rPr>
                <w:sz w:val="20"/>
                <w:szCs w:val="20"/>
              </w:rPr>
              <w:t>Не подлежат установлению*</w:t>
            </w:r>
          </w:p>
        </w:tc>
      </w:tr>
      <w:tr w:rsidR="001549F1" w:rsidRPr="00B02DF2" w:rsidTr="00371AE1">
        <w:trPr>
          <w:cantSplit/>
          <w:jc w:val="center"/>
        </w:trPr>
        <w:tc>
          <w:tcPr>
            <w:tcW w:w="298" w:type="pct"/>
            <w:vMerge/>
            <w:vAlign w:val="center"/>
          </w:tcPr>
          <w:p w:rsidR="001549F1" w:rsidRPr="00B02DF2" w:rsidRDefault="001549F1" w:rsidP="009E2338">
            <w:pPr>
              <w:pStyle w:val="aff7"/>
              <w:rPr>
                <w:sz w:val="20"/>
                <w:szCs w:val="20"/>
              </w:rPr>
            </w:pPr>
          </w:p>
        </w:tc>
        <w:tc>
          <w:tcPr>
            <w:tcW w:w="974" w:type="pct"/>
            <w:vMerge/>
            <w:vAlign w:val="center"/>
          </w:tcPr>
          <w:p w:rsidR="001549F1" w:rsidRPr="00B02DF2" w:rsidRDefault="001549F1" w:rsidP="009E2338">
            <w:pPr>
              <w:pStyle w:val="aff7"/>
              <w:jc w:val="left"/>
              <w:rPr>
                <w:b/>
                <w:sz w:val="20"/>
                <w:szCs w:val="20"/>
              </w:rPr>
            </w:pPr>
          </w:p>
        </w:tc>
        <w:tc>
          <w:tcPr>
            <w:tcW w:w="3728" w:type="pct"/>
            <w:gridSpan w:val="10"/>
            <w:vAlign w:val="center"/>
          </w:tcPr>
          <w:p w:rsidR="001549F1" w:rsidRPr="00B02DF2" w:rsidRDefault="001549F1" w:rsidP="001549F1">
            <w:pPr>
              <w:pStyle w:val="aff7"/>
              <w:jc w:val="both"/>
              <w:rPr>
                <w:sz w:val="20"/>
                <w:szCs w:val="20"/>
              </w:rPr>
            </w:pPr>
            <w:r w:rsidRPr="00B02DF2">
              <w:rPr>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1549F1" w:rsidRPr="00B02DF2" w:rsidTr="00371AE1">
        <w:trPr>
          <w:cantSplit/>
          <w:jc w:val="center"/>
        </w:trPr>
        <w:tc>
          <w:tcPr>
            <w:tcW w:w="298" w:type="pct"/>
            <w:vMerge w:val="restart"/>
            <w:vAlign w:val="center"/>
          </w:tcPr>
          <w:p w:rsidR="001549F1" w:rsidRPr="00B02DF2" w:rsidRDefault="001549F1" w:rsidP="001549F1">
            <w:pPr>
              <w:ind w:firstLine="0"/>
              <w:jc w:val="center"/>
              <w:rPr>
                <w:color w:val="000000"/>
                <w:sz w:val="20"/>
                <w:szCs w:val="20"/>
              </w:rPr>
            </w:pPr>
            <w:r w:rsidRPr="00B02DF2">
              <w:rPr>
                <w:color w:val="000000"/>
                <w:sz w:val="20"/>
                <w:szCs w:val="20"/>
              </w:rPr>
              <w:t>3.6.2</w:t>
            </w:r>
          </w:p>
        </w:tc>
        <w:tc>
          <w:tcPr>
            <w:tcW w:w="974" w:type="pct"/>
            <w:vMerge w:val="restart"/>
            <w:vAlign w:val="center"/>
          </w:tcPr>
          <w:p w:rsidR="001549F1" w:rsidRPr="00B02DF2" w:rsidRDefault="001549F1" w:rsidP="00DB2455">
            <w:pPr>
              <w:ind w:firstLine="0"/>
              <w:jc w:val="left"/>
              <w:rPr>
                <w:rFonts w:eastAsia="Times New Roman"/>
                <w:b/>
                <w:color w:val="000000"/>
                <w:sz w:val="20"/>
                <w:szCs w:val="20"/>
                <w:lang w:eastAsia="ru-RU"/>
              </w:rPr>
            </w:pPr>
            <w:r w:rsidRPr="00B02DF2">
              <w:rPr>
                <w:rFonts w:eastAsia="Times New Roman"/>
                <w:b/>
                <w:color w:val="000000"/>
                <w:sz w:val="20"/>
                <w:szCs w:val="20"/>
                <w:lang w:eastAsia="ru-RU"/>
              </w:rPr>
              <w:t>Размещение парков культуры и отдыха</w:t>
            </w:r>
          </w:p>
        </w:tc>
        <w:tc>
          <w:tcPr>
            <w:tcW w:w="3728" w:type="pct"/>
            <w:gridSpan w:val="10"/>
            <w:vAlign w:val="center"/>
          </w:tcPr>
          <w:p w:rsidR="001549F1" w:rsidRPr="00B02DF2" w:rsidRDefault="001549F1" w:rsidP="001549F1">
            <w:pPr>
              <w:pStyle w:val="aff7"/>
              <w:rPr>
                <w:rFonts w:eastAsia="Times New Roman"/>
                <w:sz w:val="20"/>
                <w:szCs w:val="20"/>
                <w:lang w:eastAsia="ru-RU"/>
              </w:rPr>
            </w:pPr>
            <w:r w:rsidRPr="00B02DF2">
              <w:rPr>
                <w:sz w:val="20"/>
                <w:szCs w:val="20"/>
              </w:rPr>
              <w:t>Не подлежат установлению*</w:t>
            </w:r>
          </w:p>
        </w:tc>
      </w:tr>
      <w:tr w:rsidR="0095373E" w:rsidRPr="00B02DF2" w:rsidTr="00371AE1">
        <w:trPr>
          <w:cantSplit/>
          <w:jc w:val="center"/>
        </w:trPr>
        <w:tc>
          <w:tcPr>
            <w:tcW w:w="298" w:type="pct"/>
            <w:vMerge/>
            <w:vAlign w:val="center"/>
          </w:tcPr>
          <w:p w:rsidR="0095373E" w:rsidRPr="00B02DF2" w:rsidRDefault="0095373E" w:rsidP="001549F1">
            <w:pPr>
              <w:ind w:firstLine="0"/>
              <w:jc w:val="center"/>
              <w:rPr>
                <w:color w:val="000000"/>
                <w:sz w:val="20"/>
                <w:szCs w:val="20"/>
              </w:rPr>
            </w:pPr>
          </w:p>
        </w:tc>
        <w:tc>
          <w:tcPr>
            <w:tcW w:w="974" w:type="pct"/>
            <w:vMerge/>
            <w:vAlign w:val="center"/>
          </w:tcPr>
          <w:p w:rsidR="0095373E" w:rsidRPr="00B02DF2" w:rsidRDefault="0095373E" w:rsidP="001549F1">
            <w:pPr>
              <w:ind w:firstLine="0"/>
              <w:jc w:val="left"/>
              <w:rPr>
                <w:rFonts w:eastAsia="Times New Roman"/>
                <w:b/>
                <w:color w:val="000000"/>
                <w:sz w:val="20"/>
                <w:szCs w:val="20"/>
                <w:lang w:eastAsia="ru-RU"/>
              </w:rPr>
            </w:pPr>
          </w:p>
        </w:tc>
        <w:tc>
          <w:tcPr>
            <w:tcW w:w="3728" w:type="pct"/>
            <w:gridSpan w:val="10"/>
            <w:vAlign w:val="center"/>
          </w:tcPr>
          <w:p w:rsidR="0095373E" w:rsidRPr="00B02DF2" w:rsidRDefault="0095373E" w:rsidP="001549F1">
            <w:pPr>
              <w:pStyle w:val="aff7"/>
              <w:rPr>
                <w:sz w:val="20"/>
                <w:szCs w:val="20"/>
              </w:rPr>
            </w:pPr>
            <w:r w:rsidRPr="00B02DF2">
              <w:rPr>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DB2455" w:rsidRPr="00B02DF2" w:rsidTr="00371AE1">
        <w:trPr>
          <w:cantSplit/>
          <w:jc w:val="center"/>
        </w:trPr>
        <w:tc>
          <w:tcPr>
            <w:tcW w:w="298" w:type="pct"/>
            <w:vAlign w:val="center"/>
          </w:tcPr>
          <w:p w:rsidR="00DB2455" w:rsidRPr="00B02DF2" w:rsidRDefault="00DB2455" w:rsidP="00DB2455">
            <w:pPr>
              <w:pStyle w:val="aff7"/>
              <w:rPr>
                <w:sz w:val="20"/>
                <w:szCs w:val="20"/>
              </w:rPr>
            </w:pPr>
            <w:r w:rsidRPr="00B02DF2">
              <w:rPr>
                <w:sz w:val="20"/>
                <w:szCs w:val="20"/>
              </w:rPr>
              <w:t>5.1.3</w:t>
            </w:r>
          </w:p>
        </w:tc>
        <w:tc>
          <w:tcPr>
            <w:tcW w:w="974" w:type="pct"/>
            <w:vAlign w:val="center"/>
          </w:tcPr>
          <w:p w:rsidR="00DB2455" w:rsidRPr="00B02DF2" w:rsidRDefault="00DB2455" w:rsidP="00DB2455">
            <w:pPr>
              <w:pStyle w:val="aff7"/>
              <w:jc w:val="left"/>
              <w:rPr>
                <w:b/>
                <w:sz w:val="20"/>
                <w:szCs w:val="20"/>
              </w:rPr>
            </w:pPr>
            <w:r w:rsidRPr="00B02DF2">
              <w:rPr>
                <w:rFonts w:eastAsia="Times New Roman"/>
                <w:b/>
                <w:sz w:val="20"/>
                <w:szCs w:val="20"/>
                <w:lang w:eastAsia="ru-RU"/>
              </w:rPr>
              <w:t>Площадки для занятий спортом</w:t>
            </w:r>
          </w:p>
        </w:tc>
        <w:tc>
          <w:tcPr>
            <w:tcW w:w="3728" w:type="pct"/>
            <w:gridSpan w:val="10"/>
            <w:vAlign w:val="center"/>
          </w:tcPr>
          <w:p w:rsidR="00DB2455" w:rsidRPr="00B02DF2" w:rsidRDefault="00DB2455" w:rsidP="00DB2455">
            <w:pPr>
              <w:keepNext/>
              <w:keepLines/>
              <w:widowControl/>
              <w:ind w:firstLine="0"/>
              <w:jc w:val="center"/>
              <w:rPr>
                <w:color w:val="000000"/>
                <w:sz w:val="20"/>
                <w:szCs w:val="20"/>
              </w:rPr>
            </w:pPr>
            <w:r w:rsidRPr="00B02DF2">
              <w:rPr>
                <w:rFonts w:eastAsia="Times New Roman"/>
                <w:color w:val="000000"/>
                <w:sz w:val="20"/>
                <w:szCs w:val="20"/>
                <w:lang w:eastAsia="ru-RU"/>
              </w:rPr>
              <w:t>Не подлежат установлению</w:t>
            </w:r>
          </w:p>
        </w:tc>
      </w:tr>
      <w:tr w:rsidR="00DB2455" w:rsidRPr="00B02DF2" w:rsidTr="00371AE1">
        <w:trPr>
          <w:cantSplit/>
          <w:jc w:val="center"/>
        </w:trPr>
        <w:tc>
          <w:tcPr>
            <w:tcW w:w="298" w:type="pct"/>
            <w:vAlign w:val="center"/>
          </w:tcPr>
          <w:p w:rsidR="00DB2455" w:rsidRPr="00B02DF2" w:rsidRDefault="00DB2455" w:rsidP="00DB2455">
            <w:pPr>
              <w:pStyle w:val="aff7"/>
              <w:rPr>
                <w:sz w:val="20"/>
                <w:szCs w:val="20"/>
              </w:rPr>
            </w:pPr>
            <w:r w:rsidRPr="00B02DF2">
              <w:rPr>
                <w:sz w:val="20"/>
                <w:szCs w:val="20"/>
              </w:rPr>
              <w:t>5.1.4</w:t>
            </w:r>
          </w:p>
        </w:tc>
        <w:tc>
          <w:tcPr>
            <w:tcW w:w="974" w:type="pct"/>
            <w:vAlign w:val="center"/>
          </w:tcPr>
          <w:p w:rsidR="00DB2455" w:rsidRPr="00B02DF2" w:rsidRDefault="00DB2455" w:rsidP="00DB2455">
            <w:pPr>
              <w:pStyle w:val="aff7"/>
              <w:jc w:val="left"/>
              <w:rPr>
                <w:rFonts w:eastAsia="Times New Roman"/>
                <w:b/>
                <w:sz w:val="20"/>
                <w:szCs w:val="20"/>
                <w:lang w:eastAsia="ru-RU"/>
              </w:rPr>
            </w:pPr>
            <w:r w:rsidRPr="00B02DF2">
              <w:rPr>
                <w:rFonts w:eastAsia="Times New Roman"/>
                <w:b/>
                <w:sz w:val="20"/>
                <w:szCs w:val="20"/>
                <w:lang w:eastAsia="ru-RU"/>
              </w:rPr>
              <w:t>Оборудованные площадки для занятий спортом</w:t>
            </w:r>
          </w:p>
        </w:tc>
        <w:tc>
          <w:tcPr>
            <w:tcW w:w="3728" w:type="pct"/>
            <w:gridSpan w:val="10"/>
            <w:vAlign w:val="center"/>
          </w:tcPr>
          <w:p w:rsidR="00DB2455" w:rsidRPr="00B02DF2" w:rsidRDefault="00DB2455" w:rsidP="00DB2455">
            <w:pPr>
              <w:keepNext/>
              <w:keepLines/>
              <w:widowControl/>
              <w:ind w:firstLine="0"/>
              <w:jc w:val="center"/>
              <w:rPr>
                <w:color w:val="000000"/>
                <w:sz w:val="20"/>
                <w:szCs w:val="20"/>
              </w:rPr>
            </w:pPr>
            <w:r w:rsidRPr="00B02DF2">
              <w:rPr>
                <w:rFonts w:eastAsia="Times New Roman"/>
                <w:color w:val="000000"/>
                <w:sz w:val="20"/>
                <w:szCs w:val="20"/>
                <w:lang w:eastAsia="ru-RU"/>
              </w:rPr>
              <w:t>Не подлежат установлению</w:t>
            </w:r>
          </w:p>
        </w:tc>
      </w:tr>
      <w:tr w:rsidR="00DB2455" w:rsidRPr="00B02DF2" w:rsidTr="00371AE1">
        <w:trPr>
          <w:cantSplit/>
          <w:jc w:val="center"/>
        </w:trPr>
        <w:tc>
          <w:tcPr>
            <w:tcW w:w="298" w:type="pct"/>
            <w:vAlign w:val="center"/>
          </w:tcPr>
          <w:p w:rsidR="00DB2455" w:rsidRPr="00B02DF2" w:rsidRDefault="00DB2455" w:rsidP="00DB2455">
            <w:pPr>
              <w:pStyle w:val="aff7"/>
              <w:rPr>
                <w:rFonts w:eastAsia="Times New Roman"/>
                <w:sz w:val="20"/>
                <w:szCs w:val="20"/>
                <w:lang w:eastAsia="ru-RU"/>
              </w:rPr>
            </w:pPr>
            <w:r w:rsidRPr="00B02DF2">
              <w:rPr>
                <w:rFonts w:eastAsia="Times New Roman"/>
                <w:sz w:val="20"/>
                <w:szCs w:val="20"/>
                <w:lang w:eastAsia="ru-RU"/>
              </w:rPr>
              <w:t>5.2</w:t>
            </w:r>
          </w:p>
        </w:tc>
        <w:tc>
          <w:tcPr>
            <w:tcW w:w="974" w:type="pct"/>
            <w:vAlign w:val="center"/>
          </w:tcPr>
          <w:p w:rsidR="00DB2455" w:rsidRPr="00B02DF2" w:rsidRDefault="00DB2455" w:rsidP="00DB2455">
            <w:pPr>
              <w:pStyle w:val="aff7"/>
              <w:jc w:val="left"/>
              <w:rPr>
                <w:b/>
                <w:sz w:val="20"/>
                <w:szCs w:val="20"/>
              </w:rPr>
            </w:pPr>
            <w:r w:rsidRPr="00B02DF2">
              <w:rPr>
                <w:b/>
                <w:sz w:val="20"/>
                <w:szCs w:val="20"/>
              </w:rPr>
              <w:t>Природно-познавательный туризм</w:t>
            </w:r>
          </w:p>
        </w:tc>
        <w:tc>
          <w:tcPr>
            <w:tcW w:w="3728" w:type="pct"/>
            <w:gridSpan w:val="10"/>
            <w:vAlign w:val="center"/>
          </w:tcPr>
          <w:p w:rsidR="00DB2455" w:rsidRPr="00B02DF2" w:rsidRDefault="00DB2455" w:rsidP="00DB2455">
            <w:pPr>
              <w:pStyle w:val="aff7"/>
              <w:rPr>
                <w:rFonts w:eastAsia="Times New Roman"/>
                <w:sz w:val="20"/>
                <w:szCs w:val="20"/>
                <w:lang w:eastAsia="ru-RU"/>
              </w:rPr>
            </w:pPr>
            <w:r w:rsidRPr="00B02DF2">
              <w:rPr>
                <w:rFonts w:eastAsia="Times New Roman"/>
                <w:sz w:val="20"/>
                <w:szCs w:val="20"/>
                <w:lang w:eastAsia="ru-RU"/>
              </w:rPr>
              <w:t>Не подлежат установлению</w:t>
            </w:r>
          </w:p>
        </w:tc>
      </w:tr>
      <w:tr w:rsidR="00DB2455" w:rsidRPr="00B02DF2" w:rsidTr="00371AE1">
        <w:trPr>
          <w:cantSplit/>
          <w:jc w:val="center"/>
        </w:trPr>
        <w:tc>
          <w:tcPr>
            <w:tcW w:w="298" w:type="pct"/>
            <w:vAlign w:val="center"/>
          </w:tcPr>
          <w:p w:rsidR="00DB2455" w:rsidRPr="00B02DF2" w:rsidRDefault="00DB2455" w:rsidP="00DB2455">
            <w:pPr>
              <w:pStyle w:val="aff7"/>
              <w:rPr>
                <w:rFonts w:eastAsia="Times New Roman"/>
                <w:sz w:val="20"/>
                <w:szCs w:val="20"/>
                <w:lang w:eastAsia="ru-RU"/>
              </w:rPr>
            </w:pPr>
            <w:r w:rsidRPr="00B02DF2">
              <w:rPr>
                <w:rFonts w:eastAsia="Times New Roman"/>
                <w:sz w:val="20"/>
                <w:szCs w:val="20"/>
                <w:lang w:eastAsia="ru-RU"/>
              </w:rPr>
              <w:t>5.2.1</w:t>
            </w:r>
          </w:p>
        </w:tc>
        <w:tc>
          <w:tcPr>
            <w:tcW w:w="974" w:type="pct"/>
            <w:vAlign w:val="center"/>
          </w:tcPr>
          <w:p w:rsidR="00DB2455" w:rsidRPr="00B02DF2" w:rsidRDefault="00DB2455" w:rsidP="00DB2455">
            <w:pPr>
              <w:pStyle w:val="aff7"/>
              <w:jc w:val="left"/>
              <w:rPr>
                <w:b/>
                <w:sz w:val="20"/>
                <w:szCs w:val="20"/>
              </w:rPr>
            </w:pPr>
            <w:r w:rsidRPr="00B02DF2">
              <w:rPr>
                <w:b/>
                <w:sz w:val="20"/>
                <w:szCs w:val="20"/>
              </w:rPr>
              <w:t>Туристическое обслуживание</w:t>
            </w:r>
          </w:p>
        </w:tc>
        <w:tc>
          <w:tcPr>
            <w:tcW w:w="3728" w:type="pct"/>
            <w:gridSpan w:val="10"/>
            <w:vAlign w:val="center"/>
          </w:tcPr>
          <w:p w:rsidR="00DB2455" w:rsidRPr="00B02DF2" w:rsidRDefault="00DB2455" w:rsidP="00DB2455">
            <w:pPr>
              <w:pStyle w:val="aff7"/>
              <w:rPr>
                <w:rFonts w:eastAsia="Times New Roman"/>
                <w:sz w:val="20"/>
                <w:szCs w:val="20"/>
                <w:lang w:eastAsia="ru-RU"/>
              </w:rPr>
            </w:pPr>
            <w:r w:rsidRPr="00B02DF2">
              <w:rPr>
                <w:rFonts w:eastAsia="Times New Roman"/>
                <w:sz w:val="20"/>
                <w:szCs w:val="20"/>
                <w:lang w:eastAsia="ru-RU"/>
              </w:rPr>
              <w:t>Не подлежат установлению</w:t>
            </w:r>
          </w:p>
        </w:tc>
      </w:tr>
      <w:tr w:rsidR="00DB2455" w:rsidRPr="00B02DF2" w:rsidTr="00371AE1">
        <w:trPr>
          <w:cantSplit/>
          <w:jc w:val="center"/>
        </w:trPr>
        <w:tc>
          <w:tcPr>
            <w:tcW w:w="298" w:type="pct"/>
            <w:vAlign w:val="center"/>
          </w:tcPr>
          <w:p w:rsidR="00DB2455" w:rsidRPr="00B02DF2" w:rsidRDefault="00DB2455" w:rsidP="00DB2455">
            <w:pPr>
              <w:pStyle w:val="aff7"/>
              <w:rPr>
                <w:sz w:val="20"/>
                <w:szCs w:val="20"/>
              </w:rPr>
            </w:pPr>
            <w:r w:rsidRPr="00B02DF2">
              <w:rPr>
                <w:sz w:val="20"/>
                <w:szCs w:val="20"/>
              </w:rPr>
              <w:t>12.0.1</w:t>
            </w:r>
          </w:p>
        </w:tc>
        <w:tc>
          <w:tcPr>
            <w:tcW w:w="974" w:type="pct"/>
            <w:vAlign w:val="center"/>
          </w:tcPr>
          <w:p w:rsidR="00DB2455" w:rsidRPr="00B02DF2" w:rsidRDefault="00DB2455" w:rsidP="00DB2455">
            <w:pPr>
              <w:pStyle w:val="aff7"/>
              <w:jc w:val="left"/>
              <w:rPr>
                <w:b/>
                <w:sz w:val="20"/>
                <w:szCs w:val="20"/>
              </w:rPr>
            </w:pPr>
            <w:r w:rsidRPr="00B02DF2">
              <w:rPr>
                <w:b/>
                <w:sz w:val="20"/>
                <w:szCs w:val="20"/>
              </w:rPr>
              <w:t>Улично-дорожная сеть</w:t>
            </w:r>
          </w:p>
        </w:tc>
        <w:tc>
          <w:tcPr>
            <w:tcW w:w="3728" w:type="pct"/>
            <w:gridSpan w:val="10"/>
            <w:vMerge w:val="restart"/>
            <w:vAlign w:val="center"/>
          </w:tcPr>
          <w:p w:rsidR="00DB2455" w:rsidRPr="00B02DF2" w:rsidRDefault="00DB2455" w:rsidP="00DB2455">
            <w:pPr>
              <w:pStyle w:val="aff7"/>
              <w:jc w:val="both"/>
              <w:rPr>
                <w:sz w:val="20"/>
                <w:szCs w:val="20"/>
              </w:rPr>
            </w:pPr>
            <w:r w:rsidRPr="00B02DF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DB2455" w:rsidRPr="00B02DF2" w:rsidTr="00371AE1">
        <w:trPr>
          <w:cantSplit/>
          <w:jc w:val="center"/>
        </w:trPr>
        <w:tc>
          <w:tcPr>
            <w:tcW w:w="298" w:type="pct"/>
            <w:vAlign w:val="center"/>
          </w:tcPr>
          <w:p w:rsidR="00DB2455" w:rsidRPr="00B02DF2" w:rsidRDefault="00DB2455" w:rsidP="00DB2455">
            <w:pPr>
              <w:pStyle w:val="aff7"/>
              <w:rPr>
                <w:sz w:val="20"/>
                <w:szCs w:val="20"/>
              </w:rPr>
            </w:pPr>
            <w:r w:rsidRPr="00B02DF2">
              <w:rPr>
                <w:sz w:val="20"/>
                <w:szCs w:val="20"/>
              </w:rPr>
              <w:t>12.0.2</w:t>
            </w:r>
          </w:p>
        </w:tc>
        <w:tc>
          <w:tcPr>
            <w:tcW w:w="974" w:type="pct"/>
            <w:vAlign w:val="center"/>
          </w:tcPr>
          <w:p w:rsidR="00DB2455" w:rsidRPr="00B02DF2" w:rsidRDefault="00DB2455" w:rsidP="00DB2455">
            <w:pPr>
              <w:pStyle w:val="aff7"/>
              <w:jc w:val="left"/>
              <w:rPr>
                <w:b/>
                <w:sz w:val="20"/>
                <w:szCs w:val="20"/>
              </w:rPr>
            </w:pPr>
            <w:r w:rsidRPr="00B02DF2">
              <w:rPr>
                <w:b/>
                <w:sz w:val="20"/>
                <w:szCs w:val="20"/>
              </w:rPr>
              <w:t>Благоустройство территории</w:t>
            </w:r>
          </w:p>
        </w:tc>
        <w:tc>
          <w:tcPr>
            <w:tcW w:w="3728" w:type="pct"/>
            <w:gridSpan w:val="10"/>
            <w:vMerge/>
            <w:vAlign w:val="center"/>
          </w:tcPr>
          <w:p w:rsidR="00DB2455" w:rsidRPr="00B02DF2" w:rsidRDefault="00DB2455" w:rsidP="001549F1">
            <w:pPr>
              <w:pStyle w:val="aff7"/>
              <w:rPr>
                <w:sz w:val="20"/>
                <w:szCs w:val="20"/>
              </w:rPr>
            </w:pPr>
          </w:p>
        </w:tc>
      </w:tr>
      <w:tr w:rsidR="00DB2455" w:rsidRPr="00B02DF2" w:rsidTr="00371AE1">
        <w:trPr>
          <w:cantSplit/>
          <w:jc w:val="center"/>
        </w:trPr>
        <w:tc>
          <w:tcPr>
            <w:tcW w:w="5000" w:type="pct"/>
            <w:gridSpan w:val="12"/>
            <w:vAlign w:val="center"/>
          </w:tcPr>
          <w:p w:rsidR="00DB2455" w:rsidRPr="00B02DF2" w:rsidRDefault="00DB2455" w:rsidP="001549F1">
            <w:pPr>
              <w:pStyle w:val="aff7"/>
              <w:rPr>
                <w:sz w:val="20"/>
                <w:szCs w:val="20"/>
              </w:rPr>
            </w:pPr>
            <w:r w:rsidRPr="00B02DF2">
              <w:rPr>
                <w:b/>
                <w:sz w:val="20"/>
                <w:szCs w:val="20"/>
              </w:rPr>
              <w:t>УСЛОВНО РАЗРЕШЕННЫЕ ВИДЫ ИСПОЛЬЗОВАНИЯ ЗЕМЕЛЬНЫХ УЧАСТКОВ И ОБЪЕКТОВ КАПИТАЛЬНОГО СТРОИТЕЛЬСТВА</w:t>
            </w:r>
          </w:p>
        </w:tc>
      </w:tr>
      <w:tr w:rsidR="00E17BB0" w:rsidRPr="00B02DF2" w:rsidTr="00E17BB0">
        <w:trPr>
          <w:cantSplit/>
          <w:jc w:val="center"/>
        </w:trPr>
        <w:tc>
          <w:tcPr>
            <w:tcW w:w="298" w:type="pct"/>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4.6</w:t>
            </w:r>
          </w:p>
        </w:tc>
        <w:tc>
          <w:tcPr>
            <w:tcW w:w="974" w:type="pct"/>
            <w:tcBorders>
              <w:right w:val="single" w:sz="4" w:space="0" w:color="auto"/>
            </w:tcBorders>
            <w:vAlign w:val="center"/>
          </w:tcPr>
          <w:p w:rsidR="00E17BB0" w:rsidRPr="00B02DF2" w:rsidRDefault="00E17BB0" w:rsidP="00E17BB0">
            <w:pPr>
              <w:ind w:firstLine="0"/>
              <w:jc w:val="left"/>
              <w:rPr>
                <w:b/>
                <w:color w:val="000000"/>
                <w:sz w:val="20"/>
                <w:szCs w:val="20"/>
              </w:rPr>
            </w:pPr>
            <w:r w:rsidRPr="00B02DF2">
              <w:rPr>
                <w:b/>
                <w:color w:val="000000"/>
                <w:sz w:val="20"/>
                <w:szCs w:val="20"/>
              </w:rPr>
              <w:t>Общественное питание</w:t>
            </w:r>
          </w:p>
        </w:tc>
        <w:tc>
          <w:tcPr>
            <w:tcW w:w="508" w:type="pct"/>
            <w:tcBorders>
              <w:left w:val="single" w:sz="4" w:space="0" w:color="auto"/>
            </w:tcBorders>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200</w:t>
            </w:r>
          </w:p>
        </w:tc>
        <w:tc>
          <w:tcPr>
            <w:tcW w:w="608" w:type="pct"/>
            <w:gridSpan w:val="2"/>
            <w:tcBorders>
              <w:left w:val="single" w:sz="4" w:space="0" w:color="auto"/>
            </w:tcBorders>
            <w:vAlign w:val="center"/>
          </w:tcPr>
          <w:p w:rsidR="00E17BB0" w:rsidRPr="00B02DF2" w:rsidRDefault="00E17BB0" w:rsidP="00E17BB0">
            <w:pPr>
              <w:ind w:firstLine="0"/>
              <w:jc w:val="center"/>
              <w:rPr>
                <w:color w:val="000000"/>
                <w:sz w:val="20"/>
                <w:szCs w:val="20"/>
              </w:rPr>
            </w:pPr>
            <w:r w:rsidRPr="00B02DF2">
              <w:rPr>
                <w:color w:val="000000"/>
                <w:sz w:val="20"/>
                <w:szCs w:val="20"/>
              </w:rPr>
              <w:t>1600</w:t>
            </w:r>
          </w:p>
        </w:tc>
        <w:tc>
          <w:tcPr>
            <w:tcW w:w="935" w:type="pct"/>
            <w:gridSpan w:val="3"/>
            <w:tcBorders>
              <w:left w:val="single" w:sz="4" w:space="0" w:color="auto"/>
            </w:tcBorders>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5</w:t>
            </w:r>
          </w:p>
        </w:tc>
        <w:tc>
          <w:tcPr>
            <w:tcW w:w="468" w:type="pct"/>
            <w:tcBorders>
              <w:left w:val="single" w:sz="4" w:space="0" w:color="auto"/>
            </w:tcBorders>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561" w:type="pct"/>
            <w:gridSpan w:val="2"/>
            <w:tcBorders>
              <w:left w:val="single" w:sz="4" w:space="0" w:color="auto"/>
            </w:tcBorders>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3 этажа/20м</w:t>
            </w:r>
          </w:p>
        </w:tc>
        <w:tc>
          <w:tcPr>
            <w:tcW w:w="648" w:type="pct"/>
            <w:tcBorders>
              <w:left w:val="single" w:sz="4" w:space="0" w:color="auto"/>
            </w:tcBorders>
            <w:vAlign w:val="center"/>
          </w:tcPr>
          <w:p w:rsidR="00E17BB0" w:rsidRPr="00B02DF2" w:rsidRDefault="00E17BB0" w:rsidP="00E17BB0">
            <w:pPr>
              <w:ind w:firstLine="0"/>
              <w:jc w:val="center"/>
              <w:rPr>
                <w:rFonts w:eastAsia="Times New Roman"/>
                <w:color w:val="000000"/>
                <w:sz w:val="20"/>
                <w:szCs w:val="20"/>
                <w:lang w:eastAsia="ru-RU"/>
              </w:rPr>
            </w:pPr>
            <w:r w:rsidRPr="00B02DF2">
              <w:rPr>
                <w:rFonts w:eastAsia="Times New Roman"/>
                <w:color w:val="000000"/>
                <w:sz w:val="20"/>
                <w:szCs w:val="20"/>
                <w:lang w:eastAsia="ru-RU"/>
              </w:rPr>
              <w:t>70</w:t>
            </w:r>
          </w:p>
        </w:tc>
      </w:tr>
      <w:tr w:rsidR="00E17BB0" w:rsidRPr="00B02DF2" w:rsidTr="00371AE1">
        <w:trPr>
          <w:cantSplit/>
          <w:jc w:val="center"/>
        </w:trPr>
        <w:tc>
          <w:tcPr>
            <w:tcW w:w="298" w:type="pct"/>
            <w:vMerge w:val="restart"/>
            <w:vAlign w:val="center"/>
          </w:tcPr>
          <w:p w:rsidR="00E17BB0" w:rsidRPr="00B02DF2" w:rsidRDefault="00E17BB0" w:rsidP="00E17BB0">
            <w:pPr>
              <w:pStyle w:val="aff7"/>
              <w:rPr>
                <w:sz w:val="20"/>
                <w:szCs w:val="20"/>
              </w:rPr>
            </w:pPr>
            <w:r w:rsidRPr="00B02DF2">
              <w:rPr>
                <w:sz w:val="20"/>
                <w:szCs w:val="20"/>
              </w:rPr>
              <w:lastRenderedPageBreak/>
              <w:t>4.8.1</w:t>
            </w:r>
          </w:p>
        </w:tc>
        <w:tc>
          <w:tcPr>
            <w:tcW w:w="974" w:type="pct"/>
            <w:vMerge w:val="restart"/>
            <w:tcBorders>
              <w:right w:val="single" w:sz="4" w:space="0" w:color="auto"/>
            </w:tcBorders>
            <w:vAlign w:val="center"/>
          </w:tcPr>
          <w:p w:rsidR="00E17BB0" w:rsidRPr="00B02DF2" w:rsidRDefault="00E17BB0" w:rsidP="00E17BB0">
            <w:pPr>
              <w:pStyle w:val="aff7"/>
              <w:jc w:val="left"/>
              <w:rPr>
                <w:b/>
                <w:sz w:val="20"/>
                <w:szCs w:val="20"/>
              </w:rPr>
            </w:pPr>
            <w:r w:rsidRPr="00B02DF2">
              <w:rPr>
                <w:b/>
                <w:sz w:val="20"/>
                <w:szCs w:val="20"/>
              </w:rPr>
              <w:t>Развлекательные мероприятия</w:t>
            </w:r>
            <w:r w:rsidRPr="00B02DF2">
              <w:rPr>
                <w:sz w:val="20"/>
                <w:szCs w:val="20"/>
              </w:rPr>
              <w:t xml:space="preserve"> *</w:t>
            </w:r>
          </w:p>
        </w:tc>
        <w:tc>
          <w:tcPr>
            <w:tcW w:w="3728" w:type="pct"/>
            <w:gridSpan w:val="10"/>
            <w:tcBorders>
              <w:left w:val="single" w:sz="4" w:space="0" w:color="auto"/>
            </w:tcBorders>
            <w:vAlign w:val="center"/>
          </w:tcPr>
          <w:p w:rsidR="00E17BB0" w:rsidRPr="00B02DF2" w:rsidRDefault="00E17BB0" w:rsidP="00E17BB0">
            <w:pPr>
              <w:pStyle w:val="aff7"/>
              <w:rPr>
                <w:rFonts w:eastAsia="Times New Roman"/>
                <w:sz w:val="20"/>
                <w:szCs w:val="20"/>
                <w:lang w:eastAsia="ru-RU"/>
              </w:rPr>
            </w:pPr>
            <w:r w:rsidRPr="00B02DF2">
              <w:rPr>
                <w:sz w:val="20"/>
                <w:szCs w:val="20"/>
              </w:rPr>
              <w:t>Не подлежат установлению*</w:t>
            </w:r>
          </w:p>
        </w:tc>
      </w:tr>
      <w:tr w:rsidR="00E17BB0" w:rsidRPr="00B02DF2" w:rsidTr="00371AE1">
        <w:trPr>
          <w:cantSplit/>
          <w:jc w:val="center"/>
        </w:trPr>
        <w:tc>
          <w:tcPr>
            <w:tcW w:w="298" w:type="pct"/>
            <w:vMerge/>
            <w:vAlign w:val="center"/>
          </w:tcPr>
          <w:p w:rsidR="00E17BB0" w:rsidRPr="00B02DF2" w:rsidRDefault="00E17BB0" w:rsidP="009E2338">
            <w:pPr>
              <w:pStyle w:val="aff7"/>
              <w:rPr>
                <w:sz w:val="20"/>
                <w:szCs w:val="20"/>
              </w:rPr>
            </w:pPr>
          </w:p>
        </w:tc>
        <w:tc>
          <w:tcPr>
            <w:tcW w:w="974" w:type="pct"/>
            <w:vMerge/>
            <w:tcBorders>
              <w:right w:val="single" w:sz="4" w:space="0" w:color="auto"/>
            </w:tcBorders>
            <w:vAlign w:val="center"/>
          </w:tcPr>
          <w:p w:rsidR="00E17BB0" w:rsidRPr="00B02DF2" w:rsidRDefault="00E17BB0" w:rsidP="009E2338">
            <w:pPr>
              <w:pStyle w:val="aff7"/>
              <w:jc w:val="left"/>
              <w:rPr>
                <w:b/>
                <w:sz w:val="20"/>
                <w:szCs w:val="20"/>
              </w:rPr>
            </w:pPr>
          </w:p>
        </w:tc>
        <w:tc>
          <w:tcPr>
            <w:tcW w:w="3728" w:type="pct"/>
            <w:gridSpan w:val="10"/>
            <w:tcBorders>
              <w:left w:val="single" w:sz="4" w:space="0" w:color="auto"/>
            </w:tcBorders>
            <w:vAlign w:val="center"/>
          </w:tcPr>
          <w:p w:rsidR="00E17BB0" w:rsidRPr="00B02DF2" w:rsidRDefault="00E17BB0" w:rsidP="009E2338">
            <w:pPr>
              <w:pStyle w:val="aff7"/>
              <w:rPr>
                <w:sz w:val="20"/>
                <w:szCs w:val="20"/>
              </w:rPr>
            </w:pPr>
            <w:r w:rsidRPr="00B02DF2">
              <w:rPr>
                <w:sz w:val="20"/>
                <w:szCs w:val="20"/>
              </w:rPr>
              <w:t xml:space="preserve">* Необходимость размещения, мощность объектов и размеры земельных участков определяется по результатам </w:t>
            </w:r>
            <w:proofErr w:type="spellStart"/>
            <w:r w:rsidRPr="00B02DF2">
              <w:rPr>
                <w:sz w:val="20"/>
                <w:szCs w:val="20"/>
              </w:rPr>
              <w:t>предпроектных</w:t>
            </w:r>
            <w:proofErr w:type="spellEnd"/>
            <w:r w:rsidRPr="00B02DF2">
              <w:rPr>
                <w:sz w:val="20"/>
                <w:szCs w:val="20"/>
              </w:rPr>
              <w:t xml:space="preserve"> изысканий, таких как ландшафтный анализ, анализ архитектурно-планировочной ситуации.</w:t>
            </w:r>
          </w:p>
        </w:tc>
      </w:tr>
      <w:tr w:rsidR="0039610C" w:rsidRPr="00B02DF2" w:rsidTr="0039610C">
        <w:trPr>
          <w:cantSplit/>
          <w:jc w:val="center"/>
        </w:trPr>
        <w:tc>
          <w:tcPr>
            <w:tcW w:w="298" w:type="pct"/>
            <w:vAlign w:val="center"/>
          </w:tcPr>
          <w:p w:rsidR="0039610C" w:rsidRPr="00B02DF2" w:rsidRDefault="0039610C" w:rsidP="0039610C">
            <w:pPr>
              <w:ind w:firstLine="0"/>
              <w:jc w:val="left"/>
              <w:rPr>
                <w:rFonts w:eastAsia="Times New Roman"/>
                <w:color w:val="000000"/>
                <w:sz w:val="20"/>
                <w:szCs w:val="20"/>
                <w:lang w:eastAsia="ru-RU"/>
              </w:rPr>
            </w:pPr>
            <w:r w:rsidRPr="00B02DF2">
              <w:rPr>
                <w:rFonts w:eastAsia="Times New Roman"/>
                <w:color w:val="000000"/>
                <w:sz w:val="20"/>
                <w:szCs w:val="20"/>
                <w:lang w:eastAsia="ru-RU"/>
              </w:rPr>
              <w:t xml:space="preserve">   4.9</w:t>
            </w:r>
          </w:p>
        </w:tc>
        <w:tc>
          <w:tcPr>
            <w:tcW w:w="974" w:type="pct"/>
            <w:tcBorders>
              <w:right w:val="single" w:sz="4" w:space="0" w:color="auto"/>
            </w:tcBorders>
            <w:vAlign w:val="center"/>
          </w:tcPr>
          <w:p w:rsidR="0039610C" w:rsidRPr="00B02DF2" w:rsidRDefault="0039610C" w:rsidP="00080AB1">
            <w:pPr>
              <w:ind w:firstLine="0"/>
              <w:jc w:val="left"/>
              <w:rPr>
                <w:b/>
                <w:color w:val="000000"/>
                <w:sz w:val="20"/>
                <w:szCs w:val="20"/>
              </w:rPr>
            </w:pPr>
            <w:r w:rsidRPr="00B02DF2">
              <w:rPr>
                <w:b/>
                <w:color w:val="000000"/>
                <w:sz w:val="20"/>
                <w:szCs w:val="20"/>
              </w:rPr>
              <w:t>Служебные гаражи</w:t>
            </w:r>
          </w:p>
        </w:tc>
        <w:tc>
          <w:tcPr>
            <w:tcW w:w="1116" w:type="pct"/>
            <w:gridSpan w:val="3"/>
            <w:tcBorders>
              <w:left w:val="single" w:sz="4" w:space="0" w:color="auto"/>
            </w:tcBorders>
            <w:vAlign w:val="center"/>
          </w:tcPr>
          <w:p w:rsidR="0039610C" w:rsidRPr="00B02DF2" w:rsidRDefault="0039610C"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Не подлежат установлению</w:t>
            </w:r>
          </w:p>
        </w:tc>
        <w:tc>
          <w:tcPr>
            <w:tcW w:w="935" w:type="pct"/>
            <w:gridSpan w:val="3"/>
            <w:tcBorders>
              <w:left w:val="single" w:sz="4" w:space="0" w:color="auto"/>
            </w:tcBorders>
            <w:vAlign w:val="center"/>
          </w:tcPr>
          <w:p w:rsidR="0039610C" w:rsidRPr="00B02DF2" w:rsidRDefault="0039610C"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5</w:t>
            </w:r>
          </w:p>
        </w:tc>
        <w:tc>
          <w:tcPr>
            <w:tcW w:w="468" w:type="pct"/>
            <w:tcBorders>
              <w:left w:val="single" w:sz="4" w:space="0" w:color="auto"/>
            </w:tcBorders>
            <w:vAlign w:val="center"/>
          </w:tcPr>
          <w:p w:rsidR="0039610C" w:rsidRPr="00B02DF2" w:rsidRDefault="0039610C"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3</w:t>
            </w:r>
          </w:p>
        </w:tc>
        <w:tc>
          <w:tcPr>
            <w:tcW w:w="561" w:type="pct"/>
            <w:gridSpan w:val="2"/>
            <w:tcBorders>
              <w:left w:val="single" w:sz="4" w:space="0" w:color="auto"/>
            </w:tcBorders>
            <w:vAlign w:val="center"/>
          </w:tcPr>
          <w:p w:rsidR="0039610C" w:rsidRPr="00B02DF2" w:rsidRDefault="0039610C"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1 этаж/6м</w:t>
            </w:r>
          </w:p>
        </w:tc>
        <w:tc>
          <w:tcPr>
            <w:tcW w:w="648" w:type="pct"/>
            <w:tcBorders>
              <w:left w:val="single" w:sz="4" w:space="0" w:color="auto"/>
            </w:tcBorders>
            <w:vAlign w:val="center"/>
          </w:tcPr>
          <w:p w:rsidR="0039610C" w:rsidRPr="00B02DF2" w:rsidRDefault="0039610C" w:rsidP="00080AB1">
            <w:pPr>
              <w:pStyle w:val="aff7"/>
              <w:keepNext w:val="0"/>
              <w:keepLines w:val="0"/>
              <w:widowControl w:val="0"/>
              <w:rPr>
                <w:rFonts w:eastAsia="Times New Roman"/>
                <w:sz w:val="20"/>
                <w:szCs w:val="20"/>
                <w:lang w:eastAsia="ru-RU"/>
              </w:rPr>
            </w:pPr>
            <w:r w:rsidRPr="00B02DF2">
              <w:rPr>
                <w:rFonts w:eastAsia="Times New Roman"/>
                <w:sz w:val="20"/>
                <w:szCs w:val="20"/>
                <w:lang w:eastAsia="ru-RU"/>
              </w:rPr>
              <w:t>80</w:t>
            </w:r>
          </w:p>
        </w:tc>
      </w:tr>
      <w:tr w:rsidR="00E17BB0" w:rsidRPr="00B02DF2" w:rsidTr="00371AE1">
        <w:trPr>
          <w:cantSplit/>
          <w:jc w:val="center"/>
        </w:trPr>
        <w:tc>
          <w:tcPr>
            <w:tcW w:w="298" w:type="pct"/>
            <w:vAlign w:val="center"/>
          </w:tcPr>
          <w:p w:rsidR="00E17BB0" w:rsidRPr="00B02DF2" w:rsidRDefault="00E17BB0" w:rsidP="009E2338">
            <w:pPr>
              <w:pStyle w:val="aff7"/>
              <w:rPr>
                <w:sz w:val="20"/>
                <w:szCs w:val="20"/>
              </w:rPr>
            </w:pPr>
            <w:r w:rsidRPr="00B02DF2">
              <w:rPr>
                <w:sz w:val="20"/>
                <w:szCs w:val="20"/>
              </w:rPr>
              <w:t>7.2.3</w:t>
            </w:r>
          </w:p>
        </w:tc>
        <w:tc>
          <w:tcPr>
            <w:tcW w:w="974" w:type="pct"/>
            <w:tcBorders>
              <w:right w:val="single" w:sz="4" w:space="0" w:color="auto"/>
            </w:tcBorders>
            <w:vAlign w:val="center"/>
          </w:tcPr>
          <w:p w:rsidR="00E17BB0" w:rsidRPr="00B02DF2" w:rsidRDefault="00E17BB0" w:rsidP="009E2338">
            <w:pPr>
              <w:pStyle w:val="aff7"/>
              <w:jc w:val="left"/>
              <w:rPr>
                <w:b/>
                <w:sz w:val="20"/>
                <w:szCs w:val="20"/>
              </w:rPr>
            </w:pPr>
            <w:r w:rsidRPr="00B02DF2">
              <w:rPr>
                <w:b/>
                <w:sz w:val="20"/>
                <w:szCs w:val="20"/>
              </w:rPr>
              <w:t>Стоянки транспорта общего пользования</w:t>
            </w:r>
          </w:p>
        </w:tc>
        <w:tc>
          <w:tcPr>
            <w:tcW w:w="3728" w:type="pct"/>
            <w:gridSpan w:val="10"/>
            <w:tcBorders>
              <w:left w:val="single" w:sz="4" w:space="0" w:color="auto"/>
            </w:tcBorders>
            <w:vAlign w:val="center"/>
          </w:tcPr>
          <w:p w:rsidR="00E17BB0" w:rsidRPr="00B02DF2" w:rsidRDefault="00E17BB0" w:rsidP="009E2338">
            <w:pPr>
              <w:pStyle w:val="aff7"/>
              <w:rPr>
                <w:rFonts w:eastAsia="Times New Roman"/>
                <w:sz w:val="20"/>
                <w:szCs w:val="20"/>
                <w:lang w:eastAsia="ru-RU"/>
              </w:rPr>
            </w:pPr>
            <w:r w:rsidRPr="00B02DF2">
              <w:rPr>
                <w:sz w:val="20"/>
                <w:szCs w:val="20"/>
              </w:rPr>
              <w:t>Не подлежат установлению</w:t>
            </w:r>
          </w:p>
        </w:tc>
      </w:tr>
      <w:tr w:rsidR="00E17BB0" w:rsidRPr="00B02DF2" w:rsidTr="00371AE1">
        <w:trPr>
          <w:cantSplit/>
          <w:jc w:val="center"/>
        </w:trPr>
        <w:tc>
          <w:tcPr>
            <w:tcW w:w="5000" w:type="pct"/>
            <w:gridSpan w:val="12"/>
            <w:vAlign w:val="center"/>
          </w:tcPr>
          <w:p w:rsidR="00E17BB0" w:rsidRPr="00B02DF2" w:rsidRDefault="00E17BB0" w:rsidP="003443D2">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E17BB0" w:rsidRPr="00B02DF2" w:rsidTr="00371AE1">
        <w:trPr>
          <w:cantSplit/>
          <w:jc w:val="center"/>
        </w:trPr>
        <w:tc>
          <w:tcPr>
            <w:tcW w:w="5000" w:type="pct"/>
            <w:gridSpan w:val="12"/>
            <w:vAlign w:val="center"/>
          </w:tcPr>
          <w:p w:rsidR="00E17BB0" w:rsidRPr="00B02DF2" w:rsidRDefault="00E17BB0" w:rsidP="003443D2">
            <w:pPr>
              <w:pStyle w:val="aff7"/>
              <w:rPr>
                <w:sz w:val="20"/>
                <w:szCs w:val="20"/>
              </w:rPr>
            </w:pPr>
            <w:r w:rsidRPr="00B02DF2">
              <w:rPr>
                <w:sz w:val="20"/>
                <w:szCs w:val="20"/>
              </w:rPr>
              <w:t>Виды разрешенного использования не установлены</w:t>
            </w:r>
          </w:p>
        </w:tc>
      </w:tr>
      <w:tr w:rsidR="00E17BB0" w:rsidRPr="00B02DF2" w:rsidTr="00371AE1">
        <w:trPr>
          <w:cantSplit/>
          <w:jc w:val="center"/>
        </w:trPr>
        <w:tc>
          <w:tcPr>
            <w:tcW w:w="5000" w:type="pct"/>
            <w:gridSpan w:val="12"/>
            <w:vAlign w:val="center"/>
          </w:tcPr>
          <w:p w:rsidR="00E17BB0" w:rsidRPr="00B02DF2" w:rsidRDefault="00E17BB0" w:rsidP="009E2338">
            <w:pPr>
              <w:pStyle w:val="aff7"/>
              <w:jc w:val="left"/>
              <w:rPr>
                <w:sz w:val="20"/>
                <w:szCs w:val="20"/>
                <w:u w:val="single"/>
              </w:rPr>
            </w:pPr>
            <w:r w:rsidRPr="00B02DF2">
              <w:rPr>
                <w:sz w:val="20"/>
                <w:szCs w:val="20"/>
                <w:u w:val="single"/>
              </w:rPr>
              <w:t>Примечания:</w:t>
            </w:r>
          </w:p>
          <w:p w:rsidR="00E17BB0" w:rsidRPr="00B02DF2" w:rsidRDefault="00E17BB0" w:rsidP="009E2338">
            <w:pPr>
              <w:ind w:firstLine="0"/>
              <w:rPr>
                <w:color w:val="000000"/>
                <w:sz w:val="20"/>
                <w:szCs w:val="20"/>
              </w:rPr>
            </w:pPr>
            <w:r w:rsidRPr="00B02DF2">
              <w:rPr>
                <w:color w:val="000000"/>
                <w:sz w:val="20"/>
                <w:szCs w:val="20"/>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Р-1 не подлежат установлению и определяются с учетом требований действующих нормативных документов и правил в соответствии с назначением объекта.</w:t>
            </w:r>
          </w:p>
          <w:p w:rsidR="00E17BB0" w:rsidRPr="00B02DF2" w:rsidRDefault="00E17BB0" w:rsidP="009E2338">
            <w:pPr>
              <w:ind w:firstLine="0"/>
              <w:rPr>
                <w:rFonts w:eastAsia="Times New Roman"/>
                <w:b/>
                <w:color w:val="000000"/>
                <w:sz w:val="20"/>
                <w:szCs w:val="20"/>
                <w:lang w:eastAsia="ru-RU"/>
              </w:rPr>
            </w:pPr>
            <w:r w:rsidRPr="00B02DF2">
              <w:rPr>
                <w:rFonts w:eastAsia="Times New Roman"/>
                <w:bCs/>
                <w:color w:val="000000"/>
                <w:sz w:val="20"/>
                <w:szCs w:val="20"/>
              </w:rPr>
              <w:t xml:space="preserve">2. В границах территориальной зоны имеются ограничения использования земельных участков, установленные в соответствии с законодательством Российской Федерации: </w:t>
            </w:r>
            <w:proofErr w:type="spellStart"/>
            <w:r w:rsidRPr="00B02DF2">
              <w:rPr>
                <w:rFonts w:eastAsia="Times New Roman"/>
                <w:bCs/>
                <w:color w:val="000000"/>
                <w:sz w:val="20"/>
                <w:szCs w:val="20"/>
              </w:rPr>
              <w:t>водоохранные</w:t>
            </w:r>
            <w:proofErr w:type="spellEnd"/>
            <w:r w:rsidRPr="00B02DF2">
              <w:rPr>
                <w:rFonts w:eastAsia="Times New Roman"/>
                <w:bCs/>
                <w:color w:val="000000"/>
                <w:sz w:val="20"/>
                <w:szCs w:val="20"/>
              </w:rPr>
              <w:t xml:space="preserve"> зоны, прибрежные защитные полосы.</w:t>
            </w:r>
          </w:p>
        </w:tc>
      </w:tr>
    </w:tbl>
    <w:p w:rsidR="00262214" w:rsidRPr="00B02DF2" w:rsidRDefault="00262214" w:rsidP="00C00793">
      <w:pPr>
        <w:pStyle w:val="affc"/>
        <w:keepNext/>
        <w:ind w:right="539" w:firstLine="0"/>
        <w:outlineLvl w:val="2"/>
        <w:rPr>
          <w:color w:val="000000"/>
          <w:sz w:val="28"/>
          <w:szCs w:val="28"/>
        </w:rPr>
      </w:pPr>
    </w:p>
    <w:p w:rsidR="00262214" w:rsidRPr="00B02DF2" w:rsidRDefault="00262214" w:rsidP="00F50FF5">
      <w:pPr>
        <w:pStyle w:val="affc"/>
        <w:keepNext/>
        <w:ind w:right="539" w:firstLine="0"/>
        <w:jc w:val="right"/>
        <w:outlineLvl w:val="2"/>
        <w:rPr>
          <w:color w:val="000000"/>
          <w:sz w:val="28"/>
          <w:szCs w:val="28"/>
        </w:rPr>
        <w:sectPr w:rsidR="00262214" w:rsidRPr="00B02DF2" w:rsidSect="00371AE1">
          <w:headerReference w:type="default" r:id="rId42"/>
          <w:footerReference w:type="default" r:id="rId43"/>
          <w:headerReference w:type="first" r:id="rId44"/>
          <w:footerReference w:type="first" r:id="rId45"/>
          <w:pgSz w:w="16840" w:h="11907" w:orient="landscape" w:code="9"/>
          <w:pgMar w:top="1701" w:right="425" w:bottom="993" w:left="425" w:header="992" w:footer="602" w:gutter="0"/>
          <w:cols w:space="708"/>
          <w:titlePg/>
          <w:docGrid w:linePitch="360"/>
        </w:sectPr>
      </w:pPr>
    </w:p>
    <w:p w:rsidR="00262FF5" w:rsidRPr="00B02DF2" w:rsidRDefault="00262FF5" w:rsidP="00FF11FF">
      <w:pPr>
        <w:pStyle w:val="2"/>
        <w:spacing w:before="240" w:after="0"/>
        <w:rPr>
          <w:sz w:val="24"/>
          <w:szCs w:val="24"/>
        </w:rPr>
      </w:pPr>
      <w:bookmarkStart w:id="110" w:name="_Toc149037313"/>
      <w:bookmarkStart w:id="111" w:name="_Toc149311095"/>
      <w:r w:rsidRPr="00B02DF2">
        <w:rPr>
          <w:sz w:val="24"/>
          <w:szCs w:val="24"/>
        </w:rPr>
        <w:lastRenderedPageBreak/>
        <w:t xml:space="preserve">Статья </w:t>
      </w:r>
      <w:r w:rsidR="00251F5D" w:rsidRPr="00B02DF2">
        <w:rPr>
          <w:sz w:val="24"/>
          <w:szCs w:val="24"/>
        </w:rPr>
        <w:t>2</w:t>
      </w:r>
      <w:r w:rsidR="003E6E28" w:rsidRPr="00B02DF2">
        <w:rPr>
          <w:sz w:val="24"/>
          <w:szCs w:val="24"/>
        </w:rPr>
        <w:t>7</w:t>
      </w:r>
      <w:r w:rsidRPr="00B02DF2">
        <w:rPr>
          <w:sz w:val="24"/>
          <w:szCs w:val="24"/>
        </w:rPr>
        <w:t>. Градостроительный регламент. СН-1 «Зона кладбищ»</w:t>
      </w:r>
      <w:bookmarkEnd w:id="110"/>
      <w:bookmarkEnd w:id="111"/>
    </w:p>
    <w:p w:rsidR="00A12062" w:rsidRPr="00B02DF2" w:rsidRDefault="00A12062" w:rsidP="00C00793">
      <w:pPr>
        <w:pStyle w:val="aff7"/>
        <w:ind w:right="397"/>
        <w:jc w:val="right"/>
        <w:rPr>
          <w:b/>
        </w:rPr>
      </w:pPr>
      <w:r w:rsidRPr="00B02DF2">
        <w:rPr>
          <w:b/>
        </w:rPr>
        <w:t xml:space="preserve">Таблица </w:t>
      </w:r>
      <w:r w:rsidR="002814BF" w:rsidRPr="00B02DF2">
        <w:rPr>
          <w:b/>
        </w:rPr>
        <w:t>10</w:t>
      </w:r>
    </w:p>
    <w:tbl>
      <w:tblPr>
        <w:tblW w:w="46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675"/>
        <w:gridCol w:w="1771"/>
        <w:gridCol w:w="1439"/>
        <w:gridCol w:w="3401"/>
        <w:gridCol w:w="1774"/>
        <w:gridCol w:w="142"/>
        <w:gridCol w:w="1502"/>
        <w:gridCol w:w="15"/>
        <w:gridCol w:w="1629"/>
      </w:tblGrid>
      <w:tr w:rsidR="00F8305A"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F8305A" w:rsidRPr="00B02DF2" w:rsidRDefault="00F8305A" w:rsidP="007E40E0">
            <w:pPr>
              <w:pStyle w:val="aff7"/>
              <w:rPr>
                <w:b/>
                <w:bCs/>
              </w:rPr>
            </w:pPr>
            <w:r w:rsidRPr="00B02DF2">
              <w:rPr>
                <w:b/>
                <w:bCs/>
              </w:rPr>
              <w:t xml:space="preserve">СН-1 </w:t>
            </w:r>
            <w:r w:rsidRPr="00B02DF2">
              <w:rPr>
                <w:b/>
              </w:rPr>
              <w:t>ЗОНА КЛАДБИЩ</w:t>
            </w:r>
          </w:p>
        </w:tc>
      </w:tr>
      <w:tr w:rsidR="00C67B82" w:rsidRPr="00B02DF2" w:rsidTr="00E32E37">
        <w:trP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CD1C57">
            <w:pPr>
              <w:ind w:firstLine="0"/>
              <w:rPr>
                <w:color w:val="000000"/>
                <w:sz w:val="20"/>
                <w:szCs w:val="20"/>
              </w:rPr>
            </w:pPr>
            <w:r w:rsidRPr="00B02DF2">
              <w:rPr>
                <w:color w:val="000000"/>
                <w:sz w:val="20"/>
                <w:szCs w:val="20"/>
              </w:rPr>
              <w:t>Код</w:t>
            </w:r>
          </w:p>
        </w:tc>
        <w:tc>
          <w:tcPr>
            <w:tcW w:w="0" w:type="auto"/>
            <w:vMerge w:val="restart"/>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Виды разрешенного использования земельных участков</w:t>
            </w:r>
          </w:p>
        </w:tc>
        <w:tc>
          <w:tcPr>
            <w:tcW w:w="1062" w:type="pct"/>
            <w:gridSpan w:val="2"/>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 xml:space="preserve">Предельные (минимальные и (или) максимальные) размеры земельных участков, в том числе их площадь, </w:t>
            </w:r>
            <w:proofErr w:type="spellStart"/>
            <w:r w:rsidRPr="00B02DF2">
              <w:rPr>
                <w:color w:val="000000"/>
                <w:sz w:val="20"/>
                <w:szCs w:val="20"/>
              </w:rPr>
              <w:t>кв.м</w:t>
            </w:r>
            <w:proofErr w:type="spellEnd"/>
          </w:p>
        </w:tc>
        <w:tc>
          <w:tcPr>
            <w:tcW w:w="1759" w:type="pct"/>
            <w:gridSpan w:val="3"/>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0" w:type="auto"/>
            <w:gridSpan w:val="2"/>
            <w:vMerge w:val="restar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Предельное количество этажей или</w:t>
            </w:r>
          </w:p>
          <w:p w:rsidR="00C67B82" w:rsidRPr="00B02DF2" w:rsidRDefault="00C67B82" w:rsidP="00265BC4">
            <w:pPr>
              <w:ind w:firstLine="0"/>
              <w:jc w:val="center"/>
              <w:rPr>
                <w:color w:val="000000"/>
                <w:sz w:val="20"/>
                <w:szCs w:val="20"/>
              </w:rPr>
            </w:pPr>
            <w:r w:rsidRPr="00B02DF2">
              <w:rPr>
                <w:color w:val="000000"/>
                <w:sz w:val="20"/>
                <w:szCs w:val="20"/>
              </w:rPr>
              <w:t>предельная высота, этаж/м</w:t>
            </w:r>
            <w:r w:rsidRPr="00B02DF2">
              <w:rPr>
                <w:color w:val="000000"/>
                <w:sz w:val="20"/>
                <w:szCs w:val="20"/>
                <w:lang w:eastAsia="ru-RU"/>
              </w:rPr>
              <w:t xml:space="preserve"> </w:t>
            </w:r>
          </w:p>
        </w:tc>
        <w:tc>
          <w:tcPr>
            <w:tcW w:w="539" w:type="pct"/>
            <w:vMerge w:val="restart"/>
            <w:tcBorders>
              <w:top w:val="single" w:sz="4" w:space="0" w:color="000000"/>
              <w:left w:val="single" w:sz="4" w:space="0" w:color="000000"/>
              <w:bottom w:val="single" w:sz="4" w:space="0" w:color="000000"/>
              <w:right w:val="single" w:sz="4" w:space="0" w:color="000000"/>
            </w:tcBorders>
            <w:vAlign w:val="center"/>
          </w:tcPr>
          <w:p w:rsidR="00C67B82" w:rsidRPr="00B02DF2" w:rsidRDefault="00C67B82" w:rsidP="00265BC4">
            <w:pPr>
              <w:ind w:firstLine="0"/>
              <w:jc w:val="center"/>
              <w:rPr>
                <w:color w:val="000000"/>
                <w:sz w:val="20"/>
                <w:szCs w:val="20"/>
                <w:lang w:eastAsia="ru-RU"/>
              </w:rPr>
            </w:pPr>
            <w:r w:rsidRPr="00B02DF2">
              <w:rPr>
                <w:color w:val="000000"/>
                <w:sz w:val="20"/>
                <w:szCs w:val="20"/>
                <w:lang w:eastAsia="ru-RU"/>
              </w:rPr>
              <w:t>Максимальный процент застройки в границах земельного участка, %</w:t>
            </w:r>
          </w:p>
          <w:p w:rsidR="00C67B82" w:rsidRPr="00B02DF2" w:rsidRDefault="00C67B82" w:rsidP="00265BC4">
            <w:pPr>
              <w:ind w:firstLine="0"/>
              <w:jc w:val="center"/>
              <w:rPr>
                <w:color w:val="000000"/>
                <w:sz w:val="20"/>
                <w:szCs w:val="20"/>
              </w:rPr>
            </w:pPr>
          </w:p>
        </w:tc>
      </w:tr>
      <w:tr w:rsidR="00C67B82" w:rsidRPr="00B02DF2" w:rsidTr="00E32E37">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6B7DDB">
            <w:pPr>
              <w:ind w:firstLine="0"/>
              <w:rPr>
                <w:color w:val="000000"/>
                <w:sz w:val="20"/>
                <w:szCs w:val="20"/>
              </w:rPr>
            </w:pPr>
          </w:p>
        </w:tc>
        <w:tc>
          <w:tcPr>
            <w:tcW w:w="0" w:type="auto"/>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минимальная площадь земельных участков</w:t>
            </w:r>
          </w:p>
        </w:tc>
        <w:tc>
          <w:tcPr>
            <w:tcW w:w="476"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максимальная площадь земельных участков</w:t>
            </w:r>
          </w:p>
        </w:tc>
        <w:tc>
          <w:tcPr>
            <w:tcW w:w="1125"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размещенных вдоль красных линий, улиц, проездов и дорог</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jc w:val="center"/>
              <w:rPr>
                <w:color w:val="000000"/>
                <w:sz w:val="20"/>
                <w:szCs w:val="20"/>
              </w:rPr>
            </w:pPr>
            <w:r w:rsidRPr="00B02DF2">
              <w:rPr>
                <w:color w:val="000000"/>
                <w:sz w:val="20"/>
                <w:szCs w:val="20"/>
              </w:rPr>
              <w:t>размещенных вдоль других сторон земельного участка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265BC4">
            <w:pPr>
              <w:ind w:firstLine="0"/>
              <w:rPr>
                <w:color w:val="000000"/>
                <w:sz w:val="20"/>
                <w:szCs w:val="20"/>
              </w:rPr>
            </w:pPr>
          </w:p>
        </w:tc>
        <w:tc>
          <w:tcPr>
            <w:tcW w:w="539" w:type="pct"/>
            <w:vMerge/>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p>
        </w:tc>
      </w:tr>
      <w:tr w:rsidR="00C67B82" w:rsidRPr="00B02DF2" w:rsidTr="00E32E37">
        <w:trPr>
          <w:trHeight w:val="19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C67B82" w:rsidRPr="00B02DF2" w:rsidRDefault="00C67B82" w:rsidP="006B7DDB">
            <w:pPr>
              <w:ind w:firstLine="0"/>
              <w:rPr>
                <w:color w:val="000000"/>
                <w:sz w:val="20"/>
                <w:szCs w:val="20"/>
              </w:rPr>
            </w:pPr>
            <w:r w:rsidRPr="00B02DF2">
              <w:rPr>
                <w:color w:val="000000"/>
                <w:sz w:val="20"/>
                <w:szCs w:val="20"/>
              </w:rPr>
              <w:t>2</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4</w:t>
            </w:r>
          </w:p>
        </w:tc>
        <w:tc>
          <w:tcPr>
            <w:tcW w:w="1125"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5</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6</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7</w:t>
            </w:r>
          </w:p>
        </w:tc>
        <w:tc>
          <w:tcPr>
            <w:tcW w:w="539" w:type="pct"/>
            <w:tcBorders>
              <w:top w:val="single" w:sz="4" w:space="0" w:color="000000"/>
              <w:left w:val="single" w:sz="4" w:space="0" w:color="000000"/>
              <w:bottom w:val="single" w:sz="4" w:space="0" w:color="000000"/>
              <w:right w:val="single" w:sz="4" w:space="0" w:color="000000"/>
            </w:tcBorders>
            <w:vAlign w:val="center"/>
            <w:hideMark/>
          </w:tcPr>
          <w:p w:rsidR="00C67B82" w:rsidRPr="00B02DF2" w:rsidRDefault="00C67B82" w:rsidP="006B7DDB">
            <w:pPr>
              <w:ind w:firstLine="0"/>
              <w:rPr>
                <w:color w:val="000000"/>
                <w:sz w:val="20"/>
                <w:szCs w:val="20"/>
              </w:rPr>
            </w:pPr>
            <w:r w:rsidRPr="00B02DF2">
              <w:rPr>
                <w:color w:val="000000"/>
                <w:sz w:val="20"/>
                <w:szCs w:val="20"/>
              </w:rPr>
              <w:t>8</w:t>
            </w:r>
          </w:p>
        </w:tc>
      </w:tr>
      <w:tr w:rsidR="00C67B82"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tcPr>
          <w:p w:rsidR="00C67B82" w:rsidRPr="00B02DF2" w:rsidRDefault="00C67B82" w:rsidP="008D5FFD">
            <w:pPr>
              <w:ind w:firstLine="0"/>
              <w:rPr>
                <w:b/>
                <w:color w:val="000000"/>
                <w:sz w:val="20"/>
                <w:szCs w:val="20"/>
              </w:rPr>
            </w:pPr>
            <w:r w:rsidRPr="00B02DF2">
              <w:rPr>
                <w:b/>
                <w:color w:val="000000"/>
                <w:sz w:val="20"/>
                <w:szCs w:val="20"/>
              </w:rPr>
              <w:t>ОСНОВНЫЕ ВИДЫ РАЗРЕШЕННОГО ИСПОЛЬЗОВАНИЯ ЗЕМЕЛЬНЫХ УЧАСТКОВ И ОБЪЕКТОВ КАПИТАЛЬНОГО СТРОИТЕЛЬСТВА</w:t>
            </w:r>
          </w:p>
        </w:tc>
      </w:tr>
      <w:tr w:rsidR="00D43482" w:rsidRPr="00B02DF2" w:rsidTr="00E32E37">
        <w:trPr>
          <w:jc w:val="center"/>
        </w:trPr>
        <w:tc>
          <w:tcPr>
            <w:tcW w:w="253" w:type="pct"/>
            <w:vMerge w:val="restart"/>
            <w:tcBorders>
              <w:top w:val="single" w:sz="4" w:space="0" w:color="000000"/>
              <w:left w:val="single" w:sz="4" w:space="0" w:color="000000"/>
              <w:right w:val="single" w:sz="4" w:space="0" w:color="000000"/>
            </w:tcBorders>
            <w:vAlign w:val="center"/>
            <w:hideMark/>
          </w:tcPr>
          <w:p w:rsidR="00D43482" w:rsidRPr="00B02DF2" w:rsidRDefault="00D43482" w:rsidP="00CD1C57">
            <w:pPr>
              <w:ind w:firstLine="0"/>
              <w:rPr>
                <w:rFonts w:eastAsia="Times New Roman"/>
                <w:color w:val="000000"/>
                <w:sz w:val="20"/>
                <w:szCs w:val="20"/>
                <w:lang w:eastAsia="ru-RU"/>
              </w:rPr>
            </w:pPr>
            <w:r w:rsidRPr="00B02DF2">
              <w:rPr>
                <w:rFonts w:eastAsia="Times New Roman"/>
                <w:color w:val="000000"/>
                <w:sz w:val="20"/>
                <w:szCs w:val="20"/>
                <w:lang w:eastAsia="ru-RU"/>
              </w:rPr>
              <w:t>3.1.1</w:t>
            </w:r>
          </w:p>
        </w:tc>
        <w:tc>
          <w:tcPr>
            <w:tcW w:w="885" w:type="pct"/>
            <w:vMerge w:val="restart"/>
            <w:tcBorders>
              <w:top w:val="single" w:sz="4" w:space="0" w:color="000000"/>
              <w:left w:val="single" w:sz="4" w:space="0" w:color="000000"/>
              <w:right w:val="single" w:sz="4" w:space="0" w:color="000000"/>
            </w:tcBorders>
            <w:vAlign w:val="center"/>
            <w:hideMark/>
          </w:tcPr>
          <w:p w:rsidR="00D43482" w:rsidRPr="00B02DF2" w:rsidRDefault="00D43482" w:rsidP="00265BC4">
            <w:pPr>
              <w:ind w:firstLine="0"/>
              <w:rPr>
                <w:rFonts w:eastAsia="Times New Roman"/>
                <w:b/>
                <w:color w:val="000000"/>
                <w:sz w:val="20"/>
                <w:szCs w:val="20"/>
                <w:lang w:eastAsia="ru-RU"/>
              </w:rPr>
            </w:pPr>
            <w:r w:rsidRPr="00B02DF2">
              <w:rPr>
                <w:b/>
                <w:color w:val="000000"/>
                <w:sz w:val="20"/>
                <w:szCs w:val="20"/>
              </w:rPr>
              <w:t>Предоставление коммунальных услуг*</w:t>
            </w:r>
          </w:p>
        </w:tc>
        <w:tc>
          <w:tcPr>
            <w:tcW w:w="3862" w:type="pct"/>
            <w:gridSpan w:val="8"/>
            <w:tcBorders>
              <w:top w:val="single" w:sz="4" w:space="0" w:color="000000"/>
              <w:left w:val="single" w:sz="4" w:space="0" w:color="auto"/>
              <w:bottom w:val="single" w:sz="4" w:space="0" w:color="000000"/>
              <w:right w:val="single" w:sz="4" w:space="0" w:color="000000"/>
            </w:tcBorders>
            <w:vAlign w:val="center"/>
            <w:hideMark/>
          </w:tcPr>
          <w:p w:rsidR="00D43482" w:rsidRPr="00B02DF2" w:rsidRDefault="00D43482"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r>
      <w:tr w:rsidR="00D43482" w:rsidRPr="00B02DF2" w:rsidTr="00E32E37">
        <w:trPr>
          <w:trHeight w:val="236"/>
          <w:jc w:val="center"/>
        </w:trPr>
        <w:tc>
          <w:tcPr>
            <w:tcW w:w="253" w:type="pct"/>
            <w:vMerge/>
            <w:tcBorders>
              <w:left w:val="single" w:sz="4" w:space="0" w:color="000000"/>
              <w:bottom w:val="single" w:sz="4" w:space="0" w:color="000000"/>
              <w:right w:val="single" w:sz="4" w:space="0" w:color="000000"/>
            </w:tcBorders>
            <w:vAlign w:val="center"/>
          </w:tcPr>
          <w:p w:rsidR="00D43482" w:rsidRPr="00B02DF2" w:rsidRDefault="00D43482" w:rsidP="00CD1C57">
            <w:pPr>
              <w:ind w:firstLine="0"/>
              <w:rPr>
                <w:rFonts w:eastAsia="Times New Roman"/>
                <w:color w:val="000000"/>
                <w:sz w:val="20"/>
                <w:szCs w:val="20"/>
                <w:lang w:eastAsia="ru-RU"/>
              </w:rPr>
            </w:pPr>
          </w:p>
        </w:tc>
        <w:tc>
          <w:tcPr>
            <w:tcW w:w="885" w:type="pct"/>
            <w:vMerge/>
            <w:tcBorders>
              <w:left w:val="single" w:sz="4" w:space="0" w:color="000000"/>
              <w:bottom w:val="single" w:sz="4" w:space="0" w:color="000000"/>
              <w:right w:val="single" w:sz="4" w:space="0" w:color="000000"/>
            </w:tcBorders>
            <w:vAlign w:val="center"/>
          </w:tcPr>
          <w:p w:rsidR="00D43482" w:rsidRPr="00B02DF2" w:rsidRDefault="00D43482" w:rsidP="00265BC4">
            <w:pPr>
              <w:ind w:firstLine="0"/>
              <w:rPr>
                <w:b/>
                <w:color w:val="000000"/>
                <w:sz w:val="20"/>
                <w:szCs w:val="20"/>
              </w:rPr>
            </w:pPr>
          </w:p>
        </w:tc>
        <w:tc>
          <w:tcPr>
            <w:tcW w:w="3862" w:type="pct"/>
            <w:gridSpan w:val="8"/>
            <w:tcBorders>
              <w:top w:val="single" w:sz="4" w:space="0" w:color="000000"/>
              <w:left w:val="single" w:sz="4" w:space="0" w:color="auto"/>
              <w:bottom w:val="single" w:sz="4" w:space="0" w:color="000000"/>
              <w:right w:val="single" w:sz="4" w:space="0" w:color="000000"/>
            </w:tcBorders>
            <w:vAlign w:val="center"/>
          </w:tcPr>
          <w:p w:rsidR="00D43482" w:rsidRPr="00B02DF2" w:rsidRDefault="00D43482" w:rsidP="00E32E37">
            <w:pPr>
              <w:ind w:firstLine="0"/>
              <w:jc w:val="center"/>
              <w:rPr>
                <w:rFonts w:eastAsia="Times New Roman"/>
                <w:color w:val="000000"/>
                <w:sz w:val="20"/>
                <w:szCs w:val="20"/>
                <w:lang w:eastAsia="ru-RU"/>
              </w:rPr>
            </w:pPr>
            <w:r w:rsidRPr="00B02DF2">
              <w:rPr>
                <w:color w:val="000000"/>
                <w:sz w:val="20"/>
                <w:szCs w:val="20"/>
              </w:rPr>
              <w:t>*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E32E37" w:rsidRPr="00B02DF2" w:rsidTr="00E32E37">
        <w:trPr>
          <w:jc w:val="center"/>
        </w:trPr>
        <w:tc>
          <w:tcPr>
            <w:tcW w:w="253" w:type="pct"/>
            <w:tcBorders>
              <w:left w:val="single" w:sz="4" w:space="0" w:color="000000"/>
              <w:bottom w:val="single" w:sz="4" w:space="0" w:color="000000"/>
              <w:right w:val="single" w:sz="4" w:space="0" w:color="000000"/>
            </w:tcBorders>
            <w:vAlign w:val="center"/>
          </w:tcPr>
          <w:p w:rsidR="00E32E37" w:rsidRPr="00B02DF2" w:rsidRDefault="00E32E37" w:rsidP="00E32E37">
            <w:pPr>
              <w:ind w:firstLine="0"/>
              <w:jc w:val="left"/>
              <w:rPr>
                <w:rFonts w:eastAsia="Times New Roman"/>
                <w:color w:val="000000"/>
                <w:sz w:val="20"/>
                <w:szCs w:val="20"/>
                <w:lang w:eastAsia="ru-RU"/>
              </w:rPr>
            </w:pPr>
            <w:r w:rsidRPr="00B02DF2">
              <w:rPr>
                <w:rFonts w:eastAsia="Times New Roman"/>
                <w:color w:val="000000"/>
                <w:sz w:val="20"/>
                <w:szCs w:val="20"/>
                <w:lang w:eastAsia="ru-RU"/>
              </w:rPr>
              <w:t>3.3</w:t>
            </w:r>
          </w:p>
        </w:tc>
        <w:tc>
          <w:tcPr>
            <w:tcW w:w="885" w:type="pct"/>
            <w:tcBorders>
              <w:left w:val="single" w:sz="4" w:space="0" w:color="000000"/>
              <w:bottom w:val="single" w:sz="4" w:space="0" w:color="000000"/>
              <w:right w:val="single" w:sz="4" w:space="0" w:color="000000"/>
            </w:tcBorders>
            <w:vAlign w:val="center"/>
          </w:tcPr>
          <w:p w:rsidR="00E32E37" w:rsidRPr="00B02DF2" w:rsidRDefault="00E32E37" w:rsidP="00E32E37">
            <w:pPr>
              <w:ind w:firstLine="0"/>
              <w:jc w:val="left"/>
              <w:rPr>
                <w:b/>
                <w:color w:val="000000"/>
                <w:sz w:val="20"/>
                <w:szCs w:val="20"/>
              </w:rPr>
            </w:pPr>
            <w:r w:rsidRPr="00B02DF2">
              <w:rPr>
                <w:b/>
                <w:color w:val="000000"/>
                <w:sz w:val="20"/>
                <w:szCs w:val="20"/>
              </w:rPr>
              <w:t>Бытовое обслуживание</w:t>
            </w:r>
          </w:p>
        </w:tc>
        <w:tc>
          <w:tcPr>
            <w:tcW w:w="586"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500</w:t>
            </w:r>
          </w:p>
        </w:tc>
        <w:tc>
          <w:tcPr>
            <w:tcW w:w="476"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5000</w:t>
            </w:r>
          </w:p>
        </w:tc>
        <w:tc>
          <w:tcPr>
            <w:tcW w:w="1125"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3</w:t>
            </w:r>
          </w:p>
        </w:tc>
        <w:tc>
          <w:tcPr>
            <w:tcW w:w="587"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3</w:t>
            </w:r>
          </w:p>
        </w:tc>
        <w:tc>
          <w:tcPr>
            <w:tcW w:w="544" w:type="pct"/>
            <w:gridSpan w:val="2"/>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15</w:t>
            </w:r>
          </w:p>
        </w:tc>
        <w:tc>
          <w:tcPr>
            <w:tcW w:w="544" w:type="pct"/>
            <w:gridSpan w:val="2"/>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70</w:t>
            </w:r>
          </w:p>
        </w:tc>
      </w:tr>
      <w:tr w:rsidR="00E32E37" w:rsidRPr="00B02DF2" w:rsidTr="00E32E37">
        <w:trPr>
          <w:jc w:val="center"/>
        </w:trPr>
        <w:tc>
          <w:tcPr>
            <w:tcW w:w="253" w:type="pct"/>
            <w:tcBorders>
              <w:left w:val="single" w:sz="4" w:space="0" w:color="000000"/>
              <w:bottom w:val="single" w:sz="4" w:space="0" w:color="000000"/>
              <w:right w:val="single" w:sz="4" w:space="0" w:color="000000"/>
            </w:tcBorders>
            <w:vAlign w:val="center"/>
          </w:tcPr>
          <w:p w:rsidR="00E32E37" w:rsidRPr="00B02DF2" w:rsidRDefault="00E32E37" w:rsidP="00255933">
            <w:pPr>
              <w:ind w:firstLine="0"/>
              <w:rPr>
                <w:color w:val="000000"/>
              </w:rPr>
            </w:pPr>
            <w:r w:rsidRPr="00B02DF2">
              <w:rPr>
                <w:color w:val="000000"/>
                <w:sz w:val="22"/>
              </w:rPr>
              <w:t>33.7.1</w:t>
            </w:r>
          </w:p>
        </w:tc>
        <w:tc>
          <w:tcPr>
            <w:tcW w:w="885" w:type="pct"/>
            <w:tcBorders>
              <w:left w:val="single" w:sz="4" w:space="0" w:color="000000"/>
              <w:bottom w:val="single" w:sz="4" w:space="0" w:color="000000"/>
              <w:right w:val="single" w:sz="4" w:space="0" w:color="000000"/>
            </w:tcBorders>
            <w:vAlign w:val="center"/>
          </w:tcPr>
          <w:p w:rsidR="00E32E37" w:rsidRPr="003D5C6F" w:rsidRDefault="00E32E37" w:rsidP="00360671">
            <w:pPr>
              <w:ind w:firstLine="0"/>
              <w:rPr>
                <w:b/>
                <w:color w:val="000000"/>
                <w:sz w:val="20"/>
                <w:szCs w:val="20"/>
              </w:rPr>
            </w:pPr>
            <w:r w:rsidRPr="003D5C6F">
              <w:rPr>
                <w:b/>
                <w:color w:val="000000"/>
                <w:sz w:val="20"/>
                <w:szCs w:val="20"/>
              </w:rPr>
              <w:t xml:space="preserve">Осуществление религиозных обрядов </w:t>
            </w:r>
          </w:p>
        </w:tc>
        <w:tc>
          <w:tcPr>
            <w:tcW w:w="586"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500</w:t>
            </w:r>
          </w:p>
        </w:tc>
        <w:tc>
          <w:tcPr>
            <w:tcW w:w="476"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5000</w:t>
            </w:r>
          </w:p>
        </w:tc>
        <w:tc>
          <w:tcPr>
            <w:tcW w:w="1125"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3</w:t>
            </w:r>
          </w:p>
        </w:tc>
        <w:tc>
          <w:tcPr>
            <w:tcW w:w="587" w:type="pct"/>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3</w:t>
            </w:r>
          </w:p>
        </w:tc>
        <w:tc>
          <w:tcPr>
            <w:tcW w:w="544" w:type="pct"/>
            <w:gridSpan w:val="2"/>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15</w:t>
            </w:r>
          </w:p>
        </w:tc>
        <w:tc>
          <w:tcPr>
            <w:tcW w:w="544" w:type="pct"/>
            <w:gridSpan w:val="2"/>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1549F1">
            <w:pPr>
              <w:pStyle w:val="aff7"/>
              <w:keepNext w:val="0"/>
              <w:keepLines w:val="0"/>
              <w:widowControl w:val="0"/>
              <w:rPr>
                <w:sz w:val="20"/>
                <w:szCs w:val="20"/>
              </w:rPr>
            </w:pPr>
            <w:r w:rsidRPr="00B02DF2">
              <w:rPr>
                <w:sz w:val="20"/>
                <w:szCs w:val="20"/>
              </w:rPr>
              <w:t>70</w:t>
            </w:r>
          </w:p>
        </w:tc>
      </w:tr>
      <w:tr w:rsidR="00E32E37" w:rsidRPr="00B02DF2" w:rsidTr="00E32E37">
        <w:trPr>
          <w:trHeight w:val="260"/>
          <w:jc w:val="center"/>
        </w:trPr>
        <w:tc>
          <w:tcPr>
            <w:tcW w:w="253" w:type="pct"/>
            <w:vMerge w:val="restart"/>
            <w:tcBorders>
              <w:left w:val="single" w:sz="4" w:space="0" w:color="000000"/>
              <w:right w:val="single" w:sz="4" w:space="0" w:color="000000"/>
            </w:tcBorders>
            <w:vAlign w:val="center"/>
          </w:tcPr>
          <w:p w:rsidR="00E32E37" w:rsidRPr="00B02DF2" w:rsidRDefault="00E32E37" w:rsidP="004F1297">
            <w:pPr>
              <w:ind w:firstLine="0"/>
              <w:rPr>
                <w:color w:val="000000"/>
                <w:sz w:val="22"/>
              </w:rPr>
            </w:pPr>
            <w:r w:rsidRPr="00B02DF2">
              <w:rPr>
                <w:rFonts w:eastAsia="Times New Roman"/>
                <w:color w:val="000000"/>
                <w:sz w:val="20"/>
                <w:szCs w:val="20"/>
                <w:lang w:eastAsia="ru-RU"/>
              </w:rPr>
              <w:t>112.1</w:t>
            </w:r>
          </w:p>
        </w:tc>
        <w:tc>
          <w:tcPr>
            <w:tcW w:w="885" w:type="pct"/>
            <w:vMerge w:val="restart"/>
            <w:tcBorders>
              <w:left w:val="single" w:sz="4" w:space="0" w:color="000000"/>
              <w:right w:val="single" w:sz="4" w:space="0" w:color="000000"/>
            </w:tcBorders>
            <w:vAlign w:val="center"/>
          </w:tcPr>
          <w:p w:rsidR="00E32E37" w:rsidRPr="00B02DF2" w:rsidRDefault="00E32E37" w:rsidP="00360671">
            <w:pPr>
              <w:ind w:firstLine="0"/>
              <w:rPr>
                <w:b/>
                <w:color w:val="000000"/>
                <w:sz w:val="22"/>
              </w:rPr>
            </w:pPr>
            <w:r w:rsidRPr="00B02DF2">
              <w:rPr>
                <w:b/>
                <w:color w:val="000000"/>
                <w:sz w:val="20"/>
                <w:szCs w:val="20"/>
              </w:rPr>
              <w:t>Ритуальная деятельность</w:t>
            </w:r>
          </w:p>
        </w:tc>
        <w:tc>
          <w:tcPr>
            <w:tcW w:w="3862" w:type="pct"/>
            <w:gridSpan w:val="8"/>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r>
      <w:tr w:rsidR="00E32E37" w:rsidRPr="00B02DF2" w:rsidTr="00E32E37">
        <w:trPr>
          <w:trHeight w:val="259"/>
          <w:jc w:val="center"/>
        </w:trPr>
        <w:tc>
          <w:tcPr>
            <w:tcW w:w="253" w:type="pct"/>
            <w:vMerge/>
            <w:tcBorders>
              <w:left w:val="single" w:sz="4" w:space="0" w:color="000000"/>
              <w:bottom w:val="single" w:sz="4" w:space="0" w:color="000000"/>
              <w:right w:val="single" w:sz="4" w:space="0" w:color="000000"/>
            </w:tcBorders>
            <w:vAlign w:val="center"/>
          </w:tcPr>
          <w:p w:rsidR="00E32E37" w:rsidRPr="00B02DF2" w:rsidRDefault="00E32E37" w:rsidP="004F1297">
            <w:pPr>
              <w:ind w:firstLine="0"/>
              <w:rPr>
                <w:rFonts w:eastAsia="Times New Roman"/>
                <w:color w:val="000000"/>
                <w:sz w:val="20"/>
                <w:szCs w:val="20"/>
                <w:lang w:eastAsia="ru-RU"/>
              </w:rPr>
            </w:pPr>
          </w:p>
        </w:tc>
        <w:tc>
          <w:tcPr>
            <w:tcW w:w="885" w:type="pct"/>
            <w:vMerge/>
            <w:tcBorders>
              <w:left w:val="single" w:sz="4" w:space="0" w:color="000000"/>
              <w:bottom w:val="single" w:sz="4" w:space="0" w:color="000000"/>
              <w:right w:val="single" w:sz="4" w:space="0" w:color="000000"/>
            </w:tcBorders>
            <w:vAlign w:val="center"/>
          </w:tcPr>
          <w:p w:rsidR="00E32E37" w:rsidRPr="00B02DF2" w:rsidRDefault="00E32E37" w:rsidP="00360671">
            <w:pPr>
              <w:ind w:firstLine="0"/>
              <w:rPr>
                <w:b/>
                <w:color w:val="000000"/>
                <w:sz w:val="20"/>
                <w:szCs w:val="20"/>
              </w:rPr>
            </w:pPr>
          </w:p>
        </w:tc>
        <w:tc>
          <w:tcPr>
            <w:tcW w:w="3862" w:type="pct"/>
            <w:gridSpan w:val="8"/>
            <w:tcBorders>
              <w:top w:val="single" w:sz="4" w:space="0" w:color="000000"/>
              <w:left w:val="single" w:sz="4" w:space="0" w:color="auto"/>
              <w:bottom w:val="single" w:sz="4" w:space="0" w:color="000000"/>
              <w:right w:val="single" w:sz="4" w:space="0" w:color="000000"/>
            </w:tcBorders>
            <w:vAlign w:val="center"/>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*Определяется на основе расчетов.</w:t>
            </w:r>
          </w:p>
        </w:tc>
      </w:tr>
      <w:tr w:rsidR="00E32E37" w:rsidRPr="00B02DF2" w:rsidTr="00E32E37">
        <w:trPr>
          <w:jc w:val="center"/>
        </w:trPr>
        <w:tc>
          <w:tcPr>
            <w:tcW w:w="253" w:type="pct"/>
            <w:tcBorders>
              <w:left w:val="single" w:sz="4" w:space="0" w:color="000000"/>
              <w:bottom w:val="single" w:sz="4" w:space="0" w:color="000000"/>
              <w:right w:val="single" w:sz="4" w:space="0" w:color="000000"/>
            </w:tcBorders>
            <w:vAlign w:val="center"/>
          </w:tcPr>
          <w:p w:rsidR="00E32E37" w:rsidRPr="00B02DF2" w:rsidRDefault="00E32E37" w:rsidP="00BB3580">
            <w:pPr>
              <w:ind w:firstLine="0"/>
              <w:jc w:val="center"/>
              <w:rPr>
                <w:rFonts w:eastAsia="Times New Roman"/>
                <w:color w:val="000000"/>
                <w:sz w:val="20"/>
                <w:szCs w:val="20"/>
                <w:lang w:eastAsia="ru-RU"/>
              </w:rPr>
            </w:pPr>
            <w:r w:rsidRPr="00B02DF2">
              <w:rPr>
                <w:rFonts w:eastAsia="Times New Roman"/>
                <w:color w:val="000000"/>
                <w:sz w:val="20"/>
                <w:szCs w:val="20"/>
                <w:lang w:eastAsia="ru-RU"/>
              </w:rPr>
              <w:t>12. 0.1</w:t>
            </w:r>
          </w:p>
        </w:tc>
        <w:tc>
          <w:tcPr>
            <w:tcW w:w="885" w:type="pct"/>
            <w:tcBorders>
              <w:left w:val="single" w:sz="4" w:space="0" w:color="000000"/>
              <w:bottom w:val="single" w:sz="4" w:space="0" w:color="000000"/>
              <w:right w:val="single" w:sz="4" w:space="0" w:color="000000"/>
            </w:tcBorders>
            <w:vAlign w:val="center"/>
          </w:tcPr>
          <w:p w:rsidR="00E32E37" w:rsidRPr="003D5C6F" w:rsidRDefault="00E32E37" w:rsidP="00360671">
            <w:pPr>
              <w:ind w:firstLine="0"/>
              <w:rPr>
                <w:b/>
                <w:color w:val="000000"/>
                <w:sz w:val="20"/>
                <w:szCs w:val="20"/>
                <w:highlight w:val="yellow"/>
              </w:rPr>
            </w:pPr>
            <w:r w:rsidRPr="003D5C6F">
              <w:rPr>
                <w:b/>
                <w:color w:val="000000"/>
                <w:sz w:val="20"/>
                <w:szCs w:val="20"/>
              </w:rPr>
              <w:t>Улично-дорожная сеть</w:t>
            </w:r>
          </w:p>
        </w:tc>
        <w:tc>
          <w:tcPr>
            <w:tcW w:w="3862" w:type="pct"/>
            <w:gridSpan w:val="8"/>
            <w:vMerge w:val="restart"/>
            <w:tcBorders>
              <w:top w:val="single" w:sz="4" w:space="0" w:color="000000"/>
              <w:left w:val="single" w:sz="4" w:space="0" w:color="auto"/>
              <w:right w:val="single" w:sz="4" w:space="0" w:color="000000"/>
            </w:tcBorders>
            <w:vAlign w:val="center"/>
          </w:tcPr>
          <w:p w:rsidR="00E32E37" w:rsidRPr="00B02DF2" w:rsidRDefault="00E32E37" w:rsidP="006B7DDB">
            <w:pPr>
              <w:ind w:firstLine="0"/>
              <w:rPr>
                <w:color w:val="000000"/>
                <w:sz w:val="20"/>
                <w:szCs w:val="20"/>
              </w:rPr>
            </w:pPr>
            <w:r w:rsidRPr="00B02DF2">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E32E37" w:rsidRPr="00B02DF2" w:rsidTr="00E32E37">
        <w:trPr>
          <w:jc w:val="center"/>
        </w:trPr>
        <w:tc>
          <w:tcPr>
            <w:tcW w:w="253" w:type="pct"/>
            <w:tcBorders>
              <w:left w:val="single" w:sz="4" w:space="0" w:color="000000"/>
              <w:bottom w:val="single" w:sz="4" w:space="0" w:color="000000"/>
              <w:right w:val="single" w:sz="4" w:space="0" w:color="000000"/>
            </w:tcBorders>
            <w:vAlign w:val="center"/>
          </w:tcPr>
          <w:p w:rsidR="00E32E37" w:rsidRPr="00B02DF2" w:rsidRDefault="00E32E37" w:rsidP="00BB3580">
            <w:pPr>
              <w:ind w:firstLine="0"/>
              <w:jc w:val="center"/>
              <w:rPr>
                <w:rFonts w:eastAsia="Times New Roman"/>
                <w:color w:val="000000"/>
                <w:sz w:val="20"/>
                <w:szCs w:val="20"/>
                <w:lang w:eastAsia="ru-RU"/>
              </w:rPr>
            </w:pPr>
            <w:r w:rsidRPr="00B02DF2">
              <w:rPr>
                <w:rFonts w:eastAsia="Times New Roman"/>
                <w:color w:val="000000"/>
                <w:sz w:val="20"/>
                <w:szCs w:val="20"/>
                <w:lang w:eastAsia="ru-RU"/>
              </w:rPr>
              <w:t>12.0.2</w:t>
            </w:r>
          </w:p>
        </w:tc>
        <w:tc>
          <w:tcPr>
            <w:tcW w:w="885" w:type="pct"/>
            <w:tcBorders>
              <w:left w:val="single" w:sz="4" w:space="0" w:color="000000"/>
              <w:bottom w:val="single" w:sz="4" w:space="0" w:color="000000"/>
              <w:right w:val="single" w:sz="4" w:space="0" w:color="000000"/>
            </w:tcBorders>
            <w:vAlign w:val="center"/>
          </w:tcPr>
          <w:p w:rsidR="00E32E37" w:rsidRPr="00B02DF2" w:rsidRDefault="00E32E37" w:rsidP="00360671">
            <w:pPr>
              <w:ind w:firstLine="0"/>
              <w:rPr>
                <w:b/>
                <w:color w:val="000000"/>
                <w:sz w:val="22"/>
                <w:highlight w:val="yellow"/>
              </w:rPr>
            </w:pPr>
            <w:r w:rsidRPr="00B02DF2">
              <w:rPr>
                <w:b/>
                <w:color w:val="000000"/>
                <w:sz w:val="20"/>
                <w:szCs w:val="20"/>
              </w:rPr>
              <w:t>Благоустройство территории</w:t>
            </w:r>
          </w:p>
        </w:tc>
        <w:tc>
          <w:tcPr>
            <w:tcW w:w="3862" w:type="pct"/>
            <w:gridSpan w:val="8"/>
            <w:vMerge/>
            <w:tcBorders>
              <w:left w:val="single" w:sz="4" w:space="0" w:color="auto"/>
              <w:bottom w:val="single" w:sz="4" w:space="0" w:color="000000"/>
              <w:right w:val="single" w:sz="4" w:space="0" w:color="000000"/>
            </w:tcBorders>
            <w:vAlign w:val="center"/>
          </w:tcPr>
          <w:p w:rsidR="00E32E37" w:rsidRPr="00B02DF2" w:rsidRDefault="00E32E37" w:rsidP="006B7DDB">
            <w:pPr>
              <w:ind w:firstLine="0"/>
              <w:rPr>
                <w:color w:val="000000"/>
                <w:sz w:val="20"/>
                <w:szCs w:val="20"/>
              </w:rPr>
            </w:pPr>
          </w:p>
        </w:tc>
      </w:tr>
      <w:tr w:rsidR="00E32E37" w:rsidRPr="00B02DF2" w:rsidTr="00C00793">
        <w:trPr>
          <w:jc w:val="center"/>
        </w:trPr>
        <w:tc>
          <w:tcPr>
            <w:tcW w:w="5000" w:type="pct"/>
            <w:gridSpan w:val="10"/>
            <w:tcBorders>
              <w:left w:val="single" w:sz="4" w:space="0" w:color="000000"/>
              <w:bottom w:val="single" w:sz="4" w:space="0" w:color="000000"/>
              <w:right w:val="single" w:sz="4" w:space="0" w:color="000000"/>
            </w:tcBorders>
            <w:vAlign w:val="center"/>
          </w:tcPr>
          <w:p w:rsidR="00E32E37" w:rsidRPr="00B02DF2" w:rsidRDefault="00C264D3" w:rsidP="00BB3580">
            <w:pPr>
              <w:ind w:firstLine="0"/>
              <w:rPr>
                <w:color w:val="000000"/>
              </w:rPr>
            </w:pPr>
            <w:r w:rsidRPr="00B02DF2">
              <w:rPr>
                <w:b/>
                <w:color w:val="000000"/>
                <w:sz w:val="20"/>
                <w:szCs w:val="20"/>
              </w:rPr>
              <w:t>УСЛОВНО РАЗРЕШЕННЫЕ ВИДЫ ИСПОЛЬЗОВАНИЯ ЗЕМЕЛЬНЫХ УЧАСТКОВ И ОБЪЕКТОВ КАПИТАЛЬНОГО СТРОИТЕЛЬСТВА</w:t>
            </w:r>
          </w:p>
        </w:tc>
      </w:tr>
      <w:tr w:rsidR="00E32E37" w:rsidRPr="00B02DF2" w:rsidTr="00E32E37">
        <w:trPr>
          <w:jc w:val="center"/>
        </w:trPr>
        <w:tc>
          <w:tcPr>
            <w:tcW w:w="253" w:type="pct"/>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CD1C57">
            <w:pPr>
              <w:ind w:firstLine="0"/>
              <w:rPr>
                <w:rFonts w:eastAsia="Times New Roman"/>
                <w:color w:val="000000"/>
                <w:sz w:val="20"/>
                <w:szCs w:val="20"/>
                <w:lang w:eastAsia="ru-RU"/>
              </w:rPr>
            </w:pPr>
            <w:r w:rsidRPr="00B02DF2">
              <w:rPr>
                <w:rFonts w:eastAsia="Times New Roman"/>
                <w:color w:val="000000"/>
                <w:sz w:val="20"/>
                <w:szCs w:val="20"/>
                <w:lang w:eastAsia="ru-RU"/>
              </w:rPr>
              <w:t>4.9</w:t>
            </w:r>
          </w:p>
        </w:tc>
        <w:tc>
          <w:tcPr>
            <w:tcW w:w="885" w:type="pct"/>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265BC4">
            <w:pPr>
              <w:ind w:firstLine="0"/>
              <w:rPr>
                <w:b/>
                <w:color w:val="000000"/>
                <w:sz w:val="20"/>
                <w:szCs w:val="20"/>
              </w:rPr>
            </w:pPr>
            <w:r w:rsidRPr="00B02DF2">
              <w:rPr>
                <w:b/>
                <w:color w:val="000000"/>
                <w:sz w:val="20"/>
                <w:szCs w:val="20"/>
              </w:rPr>
              <w:t>Служебные гаражи</w:t>
            </w:r>
          </w:p>
        </w:tc>
        <w:tc>
          <w:tcPr>
            <w:tcW w:w="1062" w:type="pct"/>
            <w:gridSpan w:val="2"/>
            <w:tcBorders>
              <w:top w:val="single" w:sz="4" w:space="0" w:color="000000"/>
              <w:left w:val="single" w:sz="4" w:space="0" w:color="auto"/>
              <w:bottom w:val="single" w:sz="4" w:space="0" w:color="000000"/>
              <w:right w:val="single" w:sz="4" w:space="0" w:color="000000"/>
            </w:tcBorders>
            <w:vAlign w:val="center"/>
            <w:hideMark/>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Не подлежат установлению*</w:t>
            </w:r>
          </w:p>
        </w:tc>
        <w:tc>
          <w:tcPr>
            <w:tcW w:w="1125" w:type="pct"/>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3</w:t>
            </w:r>
          </w:p>
        </w:tc>
        <w:tc>
          <w:tcPr>
            <w:tcW w:w="634" w:type="pct"/>
            <w:gridSpan w:val="2"/>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E32E37">
            <w:pPr>
              <w:ind w:firstLine="0"/>
              <w:rPr>
                <w:rFonts w:eastAsia="Times New Roman"/>
                <w:color w:val="000000"/>
                <w:sz w:val="20"/>
                <w:szCs w:val="20"/>
                <w:lang w:eastAsia="ru-RU"/>
              </w:rPr>
            </w:pPr>
            <w:r w:rsidRPr="00B02DF2">
              <w:rPr>
                <w:rFonts w:eastAsia="Times New Roman"/>
                <w:color w:val="000000"/>
                <w:sz w:val="20"/>
                <w:szCs w:val="20"/>
                <w:lang w:eastAsia="ru-RU"/>
              </w:rPr>
              <w:t>3</w:t>
            </w:r>
          </w:p>
        </w:tc>
        <w:tc>
          <w:tcPr>
            <w:tcW w:w="502" w:type="pct"/>
            <w:gridSpan w:val="2"/>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1 этаж/6м**</w:t>
            </w:r>
          </w:p>
        </w:tc>
        <w:tc>
          <w:tcPr>
            <w:tcW w:w="539" w:type="pct"/>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E32E37">
            <w:pPr>
              <w:ind w:firstLine="0"/>
              <w:jc w:val="center"/>
              <w:rPr>
                <w:rFonts w:eastAsia="Times New Roman"/>
                <w:color w:val="000000"/>
                <w:sz w:val="20"/>
                <w:szCs w:val="20"/>
                <w:lang w:eastAsia="ru-RU"/>
              </w:rPr>
            </w:pPr>
            <w:r w:rsidRPr="00B02DF2">
              <w:rPr>
                <w:rFonts w:eastAsia="Times New Roman"/>
                <w:color w:val="000000"/>
                <w:sz w:val="20"/>
                <w:szCs w:val="20"/>
                <w:lang w:eastAsia="ru-RU"/>
              </w:rPr>
              <w:t>80</w:t>
            </w:r>
          </w:p>
        </w:tc>
      </w:tr>
      <w:tr w:rsidR="00E32E37"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6B7DDB">
            <w:pPr>
              <w:ind w:firstLine="0"/>
              <w:rPr>
                <w:rFonts w:eastAsia="Times New Roman"/>
                <w:color w:val="000000"/>
                <w:sz w:val="20"/>
                <w:szCs w:val="20"/>
                <w:lang w:eastAsia="ru-RU"/>
              </w:rPr>
            </w:pPr>
            <w:r w:rsidRPr="00B02DF2">
              <w:rPr>
                <w:color w:val="000000"/>
                <w:sz w:val="20"/>
                <w:szCs w:val="20"/>
              </w:rPr>
              <w:t>* Требуемая площадь определяется в зависимости от количества автотранспорта и его габаритов и требований технических регламентов.</w:t>
            </w:r>
          </w:p>
        </w:tc>
      </w:tr>
      <w:tr w:rsidR="00E32E37"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255933">
            <w:pPr>
              <w:pStyle w:val="aff7"/>
              <w:rPr>
                <w:b/>
                <w:sz w:val="20"/>
                <w:szCs w:val="20"/>
              </w:rPr>
            </w:pPr>
            <w:r w:rsidRPr="00B02DF2">
              <w:rPr>
                <w:b/>
                <w:iCs/>
                <w:sz w:val="20"/>
                <w:szCs w:val="20"/>
              </w:rPr>
              <w:t xml:space="preserve">ВСПОМОГАТЕЛЬНЫЕ ВИДЫ РАЗРЕШЕННОГО ИСПОЛЬЗОВАНИЯ </w:t>
            </w:r>
            <w:r w:rsidRPr="00B02DF2">
              <w:rPr>
                <w:b/>
                <w:sz w:val="20"/>
                <w:szCs w:val="20"/>
              </w:rPr>
              <w:t>ЗЕМЕЛЬНЫХ УЧАСТКОВ И ОБЪЕКТОВ КАПИТАЛЬНОГО СТРОИТЕЛЬСТВА</w:t>
            </w:r>
          </w:p>
        </w:tc>
      </w:tr>
      <w:tr w:rsidR="00E32E37"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255933">
            <w:pPr>
              <w:pStyle w:val="aff7"/>
              <w:rPr>
                <w:sz w:val="20"/>
                <w:szCs w:val="20"/>
              </w:rPr>
            </w:pPr>
            <w:r w:rsidRPr="00B02DF2">
              <w:rPr>
                <w:sz w:val="20"/>
                <w:szCs w:val="20"/>
              </w:rPr>
              <w:t>Виды разрешенного использования не установлены</w:t>
            </w:r>
          </w:p>
        </w:tc>
      </w:tr>
      <w:tr w:rsidR="00E32E37" w:rsidRPr="00B02DF2" w:rsidTr="00C00793">
        <w:trPr>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E32E37" w:rsidRPr="00B02DF2" w:rsidRDefault="00E32E37" w:rsidP="006B7DDB">
            <w:pPr>
              <w:ind w:firstLine="0"/>
              <w:rPr>
                <w:rFonts w:eastAsia="Times New Roman"/>
                <w:b/>
                <w:color w:val="000000"/>
                <w:sz w:val="21"/>
                <w:szCs w:val="21"/>
                <w:lang w:eastAsia="ru-RU"/>
              </w:rPr>
            </w:pPr>
            <w:r w:rsidRPr="00B02DF2">
              <w:rPr>
                <w:color w:val="000000"/>
                <w:sz w:val="20"/>
                <w:szCs w:val="20"/>
              </w:rPr>
              <w:t>**</w:t>
            </w:r>
            <w:r w:rsidRPr="00B02DF2">
              <w:rPr>
                <w:rFonts w:eastAsia="Times New Roman"/>
                <w:color w:val="000000"/>
                <w:sz w:val="20"/>
                <w:szCs w:val="20"/>
                <w:lang w:eastAsia="ru-RU"/>
              </w:rPr>
              <w:t xml:space="preserve"> Высота-вертикальный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tc>
      </w:tr>
    </w:tbl>
    <w:p w:rsidR="00F872E6" w:rsidRPr="00B02DF2" w:rsidRDefault="00F872E6" w:rsidP="002814BF">
      <w:pPr>
        <w:pStyle w:val="3"/>
        <w:jc w:val="both"/>
        <w:rPr>
          <w:b w:val="0"/>
          <w:color w:val="000000"/>
          <w:sz w:val="20"/>
          <w:szCs w:val="20"/>
          <w:lang w:eastAsia="ru-RU"/>
        </w:rPr>
        <w:sectPr w:rsidR="00F872E6" w:rsidRPr="00B02DF2" w:rsidSect="00D532FF">
          <w:headerReference w:type="first" r:id="rId46"/>
          <w:footerReference w:type="first" r:id="rId47"/>
          <w:pgSz w:w="16840" w:h="11907" w:orient="landscape" w:code="9"/>
          <w:pgMar w:top="0" w:right="425" w:bottom="1985" w:left="425" w:header="992" w:footer="556" w:gutter="0"/>
          <w:cols w:space="708"/>
          <w:titlePg/>
          <w:docGrid w:linePitch="360"/>
        </w:sectPr>
      </w:pPr>
    </w:p>
    <w:p w:rsidR="006C153E" w:rsidRPr="00B02DF2" w:rsidRDefault="006C153E" w:rsidP="0082151A">
      <w:pPr>
        <w:pStyle w:val="2"/>
        <w:rPr>
          <w:sz w:val="24"/>
          <w:szCs w:val="24"/>
        </w:rPr>
      </w:pPr>
      <w:bookmarkStart w:id="112" w:name="_Toc149037314"/>
      <w:bookmarkStart w:id="113" w:name="_Toc149311096"/>
      <w:r w:rsidRPr="00B02DF2">
        <w:rPr>
          <w:sz w:val="24"/>
          <w:szCs w:val="24"/>
        </w:rPr>
        <w:lastRenderedPageBreak/>
        <w:t xml:space="preserve">Статья </w:t>
      </w:r>
      <w:r w:rsidR="00FA7058" w:rsidRPr="00B02DF2">
        <w:rPr>
          <w:sz w:val="24"/>
          <w:szCs w:val="24"/>
        </w:rPr>
        <w:t>2</w:t>
      </w:r>
      <w:r w:rsidR="003E6E28" w:rsidRPr="00B02DF2">
        <w:rPr>
          <w:sz w:val="24"/>
          <w:szCs w:val="24"/>
        </w:rPr>
        <w:t>8</w:t>
      </w:r>
      <w:r w:rsidRPr="00B02DF2">
        <w:rPr>
          <w:sz w:val="24"/>
          <w:szCs w:val="24"/>
        </w:rPr>
        <w:t>. Описание ограничений использования земельных участков и объектов капитального строительства</w:t>
      </w:r>
      <w:bookmarkEnd w:id="112"/>
      <w:bookmarkEnd w:id="113"/>
    </w:p>
    <w:p w:rsidR="006C153E" w:rsidRPr="00B02DF2" w:rsidRDefault="006C153E" w:rsidP="0082151A">
      <w:pPr>
        <w:ind w:firstLine="567"/>
        <w:rPr>
          <w:color w:val="000000"/>
        </w:rPr>
      </w:pPr>
      <w:r w:rsidRPr="00B02DF2">
        <w:rPr>
          <w:b/>
          <w:color w:val="000000"/>
        </w:rPr>
        <w:t>1. Ограничения использования земельных участков и объектов капитального строительства в санитарно-защитных зонах</w:t>
      </w:r>
    </w:p>
    <w:p w:rsidR="006C153E" w:rsidRPr="00B02DF2" w:rsidRDefault="006C153E" w:rsidP="0082151A">
      <w:pPr>
        <w:ind w:firstLine="567"/>
        <w:rPr>
          <w:color w:val="000000"/>
        </w:rPr>
      </w:pPr>
      <w:r w:rsidRPr="00B02DF2">
        <w:rPr>
          <w:color w:val="00000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C153E" w:rsidRPr="00B02DF2" w:rsidRDefault="006C153E" w:rsidP="0082151A">
      <w:pPr>
        <w:ind w:firstLine="567"/>
        <w:rPr>
          <w:color w:val="000000"/>
        </w:rPr>
      </w:pPr>
      <w:r w:rsidRPr="00B02DF2">
        <w:rPr>
          <w:color w:val="000000"/>
        </w:rPr>
        <w:t xml:space="preserve">В санитарно-защитной зоне и на территории объектов </w:t>
      </w:r>
      <w:r w:rsidR="0082151A">
        <w:rPr>
          <w:color w:val="000000"/>
        </w:rPr>
        <w:t xml:space="preserve">других отраслей промышленности </w:t>
      </w:r>
      <w:r w:rsidRPr="00B02DF2">
        <w:rPr>
          <w:color w:val="000000"/>
        </w:rPr>
        <w:t>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6C153E" w:rsidRPr="00B02DF2" w:rsidRDefault="006C153E" w:rsidP="0082151A">
      <w:pPr>
        <w:ind w:firstLine="567"/>
        <w:rPr>
          <w:color w:val="000000"/>
        </w:rPr>
      </w:pPr>
      <w:r w:rsidRPr="00B02DF2">
        <w:rPr>
          <w:color w:val="000000"/>
        </w:rP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B02DF2">
        <w:rPr>
          <w:color w:val="000000"/>
        </w:rPr>
        <w:t>нефте</w:t>
      </w:r>
      <w:proofErr w:type="spellEnd"/>
      <w:r w:rsidRPr="00B02DF2">
        <w:rPr>
          <w:color w:val="000000"/>
        </w:rPr>
        <w:t xml:space="preserve">- и газопроводы, артезианские скважины для технического водоснабжения, </w:t>
      </w:r>
      <w:proofErr w:type="spellStart"/>
      <w:r w:rsidRPr="00B02DF2">
        <w:rPr>
          <w:color w:val="000000"/>
        </w:rPr>
        <w:t>водоохлаждающие</w:t>
      </w:r>
      <w:proofErr w:type="spellEnd"/>
      <w:r w:rsidRPr="00B02DF2">
        <w:rPr>
          <w:color w:val="00000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6C153E" w:rsidRPr="00B02DF2" w:rsidRDefault="006C153E" w:rsidP="0082151A">
      <w:pPr>
        <w:ind w:firstLine="567"/>
        <w:rPr>
          <w:color w:val="000000"/>
        </w:rPr>
      </w:pPr>
      <w:r w:rsidRPr="00B02DF2">
        <w:rPr>
          <w:color w:val="00000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6C153E" w:rsidRPr="00B02DF2" w:rsidRDefault="006C153E" w:rsidP="0082151A">
      <w:pPr>
        <w:ind w:firstLine="567"/>
        <w:rPr>
          <w:color w:val="000000"/>
        </w:rPr>
      </w:pPr>
      <w:r w:rsidRPr="00B02DF2">
        <w:rPr>
          <w:color w:val="00000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6C153E" w:rsidRPr="00B02DF2" w:rsidRDefault="006C153E" w:rsidP="0082151A">
      <w:pPr>
        <w:ind w:firstLine="567"/>
        <w:rPr>
          <w:color w:val="000000"/>
        </w:rPr>
      </w:pPr>
      <w:r w:rsidRPr="00B02DF2">
        <w:rPr>
          <w:color w:val="00000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6C153E" w:rsidRPr="00B02DF2" w:rsidRDefault="006C153E" w:rsidP="0082151A">
      <w:pPr>
        <w:ind w:firstLine="567"/>
        <w:rPr>
          <w:b/>
          <w:color w:val="000000"/>
        </w:rPr>
      </w:pPr>
    </w:p>
    <w:p w:rsidR="006C153E" w:rsidRPr="00B02DF2" w:rsidRDefault="006C153E" w:rsidP="0082151A">
      <w:pPr>
        <w:ind w:firstLine="567"/>
        <w:rPr>
          <w:color w:val="000000"/>
        </w:rPr>
      </w:pPr>
      <w:r w:rsidRPr="00B02DF2">
        <w:rPr>
          <w:b/>
          <w:color w:val="000000"/>
        </w:rPr>
        <w:t xml:space="preserve">2. Ограничения использования земельных участков и объектов капитального строительства в границах </w:t>
      </w:r>
      <w:proofErr w:type="spellStart"/>
      <w:r w:rsidRPr="00B02DF2">
        <w:rPr>
          <w:b/>
          <w:color w:val="000000"/>
        </w:rPr>
        <w:t>водоохранных</w:t>
      </w:r>
      <w:proofErr w:type="spellEnd"/>
      <w:r w:rsidRPr="00B02DF2">
        <w:rPr>
          <w:b/>
          <w:color w:val="000000"/>
        </w:rPr>
        <w:t xml:space="preserve"> зон, прибрежных защитных полос, береговых полос</w:t>
      </w:r>
    </w:p>
    <w:p w:rsidR="0086566C" w:rsidRPr="00B02DF2" w:rsidRDefault="00B923A8" w:rsidP="0082151A">
      <w:pPr>
        <w:pStyle w:val="ConsPlusNormal"/>
        <w:ind w:firstLine="567"/>
        <w:contextualSpacing/>
        <w:jc w:val="both"/>
        <w:rPr>
          <w:rFonts w:ascii="Times New Roman" w:hAnsi="Times New Roman"/>
          <w:color w:val="000000"/>
        </w:rPr>
      </w:pPr>
      <w:r w:rsidRPr="00B02DF2">
        <w:rPr>
          <w:rFonts w:ascii="Times New Roman" w:hAnsi="Times New Roman"/>
          <w:color w:val="000000"/>
        </w:rPr>
        <w:t>1.</w:t>
      </w:r>
      <w:r w:rsidR="0082151A">
        <w:rPr>
          <w:rFonts w:ascii="Times New Roman" w:hAnsi="Times New Roman"/>
          <w:color w:val="000000"/>
        </w:rPr>
        <w:t xml:space="preserve"> </w:t>
      </w:r>
      <w:r w:rsidR="006C153E" w:rsidRPr="00B02DF2">
        <w:rPr>
          <w:rFonts w:ascii="Times New Roman" w:hAnsi="Times New Roman"/>
          <w:color w:val="000000"/>
        </w:rPr>
        <w:t xml:space="preserve">В соответствии с Водным </w:t>
      </w:r>
      <w:r w:rsidR="0086566C" w:rsidRPr="00B02DF2">
        <w:rPr>
          <w:rFonts w:ascii="Times New Roman" w:hAnsi="Times New Roman"/>
          <w:color w:val="000000"/>
        </w:rPr>
        <w:t>к</w:t>
      </w:r>
      <w:r w:rsidR="006C153E" w:rsidRPr="00B02DF2">
        <w:rPr>
          <w:rFonts w:ascii="Times New Roman" w:hAnsi="Times New Roman"/>
          <w:color w:val="000000"/>
        </w:rPr>
        <w:t xml:space="preserve">одексом РФ </w:t>
      </w:r>
      <w:proofErr w:type="spellStart"/>
      <w:r w:rsidRPr="00B02DF2">
        <w:rPr>
          <w:rFonts w:ascii="Times New Roman" w:hAnsi="Times New Roman"/>
          <w:color w:val="000000"/>
        </w:rPr>
        <w:t>в</w:t>
      </w:r>
      <w:r w:rsidR="0086566C" w:rsidRPr="00B02DF2">
        <w:rPr>
          <w:rFonts w:ascii="Times New Roman" w:hAnsi="Times New Roman"/>
          <w:color w:val="000000"/>
        </w:rPr>
        <w:t>одоохранными</w:t>
      </w:r>
      <w:proofErr w:type="spellEnd"/>
      <w:r w:rsidR="0086566C" w:rsidRPr="00B02DF2">
        <w:rPr>
          <w:rFonts w:ascii="Times New Roman" w:hAnsi="Times New Roman"/>
          <w:color w:val="000000"/>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w:t>
      </w:r>
      <w:r w:rsidR="0086566C" w:rsidRPr="00B02DF2">
        <w:rPr>
          <w:rFonts w:ascii="Times New Roman" w:hAnsi="Times New Roman"/>
          <w:color w:val="000000"/>
        </w:rPr>
        <w:lastRenderedPageBreak/>
        <w:t>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2. В границах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устанавливаются прибрежные защитные полосы, на территориях которых вводятся дополнительные </w:t>
      </w:r>
      <w:hyperlink w:anchor="Par1007" w:tooltip="17. В границах прибрежных защитных полос наряду с установленными частью 15 настоящей статьи ограничениями запрещаются:" w:history="1">
        <w:r w:rsidRPr="00B02DF2">
          <w:rPr>
            <w:rFonts w:eastAsia="Times New Roman"/>
            <w:color w:val="000000"/>
            <w:szCs w:val="24"/>
            <w:lang w:eastAsia="ru-RU"/>
          </w:rPr>
          <w:t>ограничения</w:t>
        </w:r>
      </w:hyperlink>
      <w:r w:rsidRPr="00B02DF2">
        <w:rPr>
          <w:rFonts w:eastAsia="Times New Roman"/>
          <w:color w:val="000000"/>
          <w:szCs w:val="24"/>
          <w:lang w:eastAsia="ru-RU"/>
        </w:rPr>
        <w:t xml:space="preserve"> хозяйственной и иной деятельности.</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3. За пределами территорий городов и других населенных пунктов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на таких территориях устанавливается от парапета набережной.</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4.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рек или ручьев устанавливается от их истока для рек или ручьев протяженностью:</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 до десяти километров - в размере пятидесяти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2) от десяти до пятидесяти километров - в размере ста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от пятидесяти километров и более - в размере двухсот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5. Для реки, ручья протяженностью менее десяти километров от истока до устья </w:t>
      </w:r>
      <w:proofErr w:type="spellStart"/>
      <w:r w:rsidRPr="00B02DF2">
        <w:rPr>
          <w:rFonts w:eastAsia="Times New Roman"/>
          <w:color w:val="000000"/>
          <w:szCs w:val="24"/>
          <w:lang w:eastAsia="ru-RU"/>
        </w:rPr>
        <w:t>водоохранная</w:t>
      </w:r>
      <w:proofErr w:type="spellEnd"/>
      <w:r w:rsidRPr="00B02DF2">
        <w:rPr>
          <w:rFonts w:eastAsia="Times New Roman"/>
          <w:color w:val="000000"/>
          <w:szCs w:val="24"/>
          <w:lang w:eastAsia="ru-RU"/>
        </w:rPr>
        <w:t xml:space="preserve"> зона совпадает с прибрежной защитной полосой. Радиус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для истоков реки, ручья устанавливается в размере пятидесяти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6.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водохранилища, расположенного на водотоке, устанавливается равной ширине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этого водотока.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7.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моря составляет пятьсот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8. </w:t>
      </w:r>
      <w:proofErr w:type="spellStart"/>
      <w:r w:rsidRPr="00B02DF2">
        <w:rPr>
          <w:rFonts w:eastAsia="Times New Roman"/>
          <w:color w:val="000000"/>
          <w:szCs w:val="24"/>
          <w:lang w:eastAsia="ru-RU"/>
        </w:rPr>
        <w:t>Водоохранные</w:t>
      </w:r>
      <w:proofErr w:type="spellEnd"/>
      <w:r w:rsidRPr="00B02DF2">
        <w:rPr>
          <w:rFonts w:eastAsia="Times New Roman"/>
          <w:color w:val="000000"/>
          <w:szCs w:val="24"/>
          <w:lang w:eastAsia="ru-RU"/>
        </w:rPr>
        <w:t xml:space="preserve"> зоны магистральных или межхозяйственных каналов совпадают по ширине с полосами отводов таких каналов.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9. </w:t>
      </w:r>
      <w:proofErr w:type="spellStart"/>
      <w:r w:rsidRPr="00B02DF2">
        <w:rPr>
          <w:rFonts w:eastAsia="Times New Roman"/>
          <w:color w:val="000000"/>
          <w:szCs w:val="24"/>
          <w:lang w:eastAsia="ru-RU"/>
        </w:rPr>
        <w:t>Водоохранные</w:t>
      </w:r>
      <w:proofErr w:type="spellEnd"/>
      <w:r w:rsidRPr="00B02DF2">
        <w:rPr>
          <w:rFonts w:eastAsia="Times New Roman"/>
          <w:color w:val="000000"/>
          <w:szCs w:val="24"/>
          <w:lang w:eastAsia="ru-RU"/>
        </w:rPr>
        <w:t xml:space="preserve"> зоны рек, их частей, помещенных в закрытые коллекторы, не устанавливаются.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10.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11.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12.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13.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на таких территориях устанавливается от парапета набережной. При отсутствии набережной ширина </w:t>
      </w:r>
      <w:proofErr w:type="spellStart"/>
      <w:r w:rsidRPr="00B02DF2">
        <w:rPr>
          <w:rFonts w:eastAsia="Times New Roman"/>
          <w:color w:val="000000"/>
          <w:szCs w:val="24"/>
          <w:lang w:eastAsia="ru-RU"/>
        </w:rPr>
        <w:t>водоохранной</w:t>
      </w:r>
      <w:proofErr w:type="spellEnd"/>
      <w:r w:rsidRPr="00B02DF2">
        <w:rPr>
          <w:rFonts w:eastAsia="Times New Roman"/>
          <w:color w:val="000000"/>
          <w:szCs w:val="24"/>
          <w:lang w:eastAsia="ru-RU"/>
        </w:rPr>
        <w:t xml:space="preserve"> зоны, прибрежной защитной полосы измеряется от местоположения береговой линии (границы водного объекта).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bookmarkStart w:id="114" w:name="Par977"/>
      <w:bookmarkEnd w:id="114"/>
      <w:r w:rsidRPr="00B02DF2">
        <w:rPr>
          <w:rFonts w:eastAsia="Times New Roman"/>
          <w:color w:val="000000"/>
          <w:szCs w:val="24"/>
          <w:lang w:eastAsia="ru-RU"/>
        </w:rPr>
        <w:t>1</w:t>
      </w:r>
      <w:r w:rsidR="00121839" w:rsidRPr="00B02DF2">
        <w:rPr>
          <w:rFonts w:eastAsia="Times New Roman"/>
          <w:color w:val="000000"/>
          <w:szCs w:val="24"/>
          <w:lang w:eastAsia="ru-RU"/>
        </w:rPr>
        <w:t>4</w:t>
      </w:r>
      <w:r w:rsidRPr="00B02DF2">
        <w:rPr>
          <w:rFonts w:eastAsia="Times New Roman"/>
          <w:color w:val="000000"/>
          <w:szCs w:val="24"/>
          <w:lang w:eastAsia="ru-RU"/>
        </w:rPr>
        <w:t xml:space="preserve">. В границах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запрещаются: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 использование сточных вод в целях повышения почвенного плодородия;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w:t>
      </w:r>
      <w:r w:rsidRPr="00B02DF2">
        <w:rPr>
          <w:rFonts w:eastAsia="Times New Roman"/>
          <w:color w:val="000000"/>
          <w:szCs w:val="24"/>
          <w:lang w:eastAsia="ru-RU"/>
        </w:rPr>
        <w:lastRenderedPageBreak/>
        <w:t xml:space="preserve">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B02DF2">
        <w:rPr>
          <w:rFonts w:eastAsia="Times New Roman"/>
          <w:color w:val="000000"/>
          <w:szCs w:val="24"/>
          <w:lang w:eastAsia="ru-RU"/>
        </w:rPr>
        <w:t>рыбохозяйственного</w:t>
      </w:r>
      <w:proofErr w:type="spellEnd"/>
      <w:r w:rsidRPr="00B02DF2">
        <w:rPr>
          <w:rFonts w:eastAsia="Times New Roman"/>
          <w:color w:val="000000"/>
          <w:szCs w:val="24"/>
          <w:lang w:eastAsia="ru-RU"/>
        </w:rPr>
        <w:t xml:space="preserve"> значения не установлены;</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осуществление авиационных мер по борьбе с вредными организмами;</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6) хранение пестицидов и </w:t>
      </w:r>
      <w:proofErr w:type="spellStart"/>
      <w:r w:rsidRPr="00B02DF2">
        <w:rPr>
          <w:rFonts w:eastAsia="Times New Roman"/>
          <w:color w:val="000000"/>
          <w:szCs w:val="24"/>
          <w:lang w:eastAsia="ru-RU"/>
        </w:rPr>
        <w:t>агрохимикатов</w:t>
      </w:r>
      <w:proofErr w:type="spellEnd"/>
      <w:r w:rsidRPr="00B02DF2">
        <w:rPr>
          <w:rFonts w:eastAsia="Times New Roman"/>
          <w:color w:val="000000"/>
          <w:szCs w:val="24"/>
          <w:lang w:eastAsia="ru-RU"/>
        </w:rPr>
        <w:t xml:space="preserve"> (за исключением хранения </w:t>
      </w:r>
      <w:proofErr w:type="spellStart"/>
      <w:r w:rsidRPr="00B02DF2">
        <w:rPr>
          <w:rFonts w:eastAsia="Times New Roman"/>
          <w:color w:val="000000"/>
          <w:szCs w:val="24"/>
          <w:lang w:eastAsia="ru-RU"/>
        </w:rPr>
        <w:t>агрохимикатов</w:t>
      </w:r>
      <w:proofErr w:type="spellEnd"/>
      <w:r w:rsidRPr="00B02DF2">
        <w:rPr>
          <w:rFonts w:eastAsia="Times New Roman"/>
          <w:color w:val="000000"/>
          <w:szCs w:val="24"/>
          <w:lang w:eastAsia="ru-RU"/>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B02DF2">
        <w:rPr>
          <w:rFonts w:eastAsia="Times New Roman"/>
          <w:color w:val="000000"/>
          <w:szCs w:val="24"/>
          <w:lang w:eastAsia="ru-RU"/>
        </w:rPr>
        <w:t>агрохимикатов</w:t>
      </w:r>
      <w:proofErr w:type="spellEnd"/>
      <w:r w:rsidRPr="00B02DF2">
        <w:rPr>
          <w:rFonts w:eastAsia="Times New Roman"/>
          <w:color w:val="000000"/>
          <w:szCs w:val="24"/>
          <w:lang w:eastAsia="ru-RU"/>
        </w:rPr>
        <w:t>;</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7) сброс сточных, в том числе дренажных, вод;</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48" w:history="1">
        <w:r w:rsidRPr="00B02DF2">
          <w:rPr>
            <w:rFonts w:eastAsia="Times New Roman"/>
            <w:color w:val="000000"/>
            <w:szCs w:val="24"/>
            <w:lang w:eastAsia="ru-RU"/>
          </w:rPr>
          <w:t>статьей 19.1</w:t>
        </w:r>
      </w:hyperlink>
      <w:r w:rsidRPr="00B02DF2">
        <w:rPr>
          <w:rFonts w:eastAsia="Times New Roman"/>
          <w:color w:val="000000"/>
          <w:szCs w:val="24"/>
          <w:lang w:eastAsia="ru-RU"/>
        </w:rPr>
        <w:t xml:space="preserve"> Закона Российской Федерации от 21 февраля 1992 года № 2395-1 «О недрах»).</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w:t>
      </w:r>
      <w:r w:rsidR="00121839" w:rsidRPr="00B02DF2">
        <w:rPr>
          <w:rFonts w:eastAsia="Times New Roman"/>
          <w:color w:val="000000"/>
          <w:szCs w:val="24"/>
          <w:lang w:eastAsia="ru-RU"/>
        </w:rPr>
        <w:t>5</w:t>
      </w:r>
      <w:r w:rsidRPr="00B02DF2">
        <w:rPr>
          <w:rFonts w:eastAsia="Times New Roman"/>
          <w:color w:val="000000"/>
          <w:szCs w:val="24"/>
          <w:lang w:eastAsia="ru-RU"/>
        </w:rPr>
        <w:t xml:space="preserve">. В границах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bookmarkStart w:id="115" w:name="Par994"/>
      <w:bookmarkEnd w:id="115"/>
      <w:r w:rsidRPr="00B02DF2">
        <w:rPr>
          <w:rFonts w:eastAsia="Times New Roman"/>
          <w:color w:val="000000"/>
          <w:szCs w:val="24"/>
          <w:lang w:eastAsia="ru-RU"/>
        </w:rPr>
        <w:t>1) централизованные системы водоотведения (канализации), централизованные ливневые системы водоотведения;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lastRenderedPageBreak/>
        <w:t>1</w:t>
      </w:r>
      <w:r w:rsidR="00121839" w:rsidRPr="00B02DF2">
        <w:rPr>
          <w:rFonts w:eastAsia="Times New Roman"/>
          <w:color w:val="000000"/>
          <w:szCs w:val="24"/>
          <w:lang w:eastAsia="ru-RU"/>
        </w:rPr>
        <w:t>5</w:t>
      </w:r>
      <w:r w:rsidRPr="00B02DF2">
        <w:rPr>
          <w:rFonts w:eastAsia="Times New Roman"/>
          <w:color w:val="000000"/>
          <w:szCs w:val="24"/>
          <w:lang w:eastAsia="ru-RU"/>
        </w:rPr>
        <w:t xml:space="preserve">.1. В отношении территорий ведения гражданами садоводства или огородничества для собственных нужд, размещенных в границах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94" w:tooltip="1) централизованные системы водоотведения (канализации), централизованные ливневые системы водоотведения;" w:history="1">
        <w:r w:rsidRPr="00B02DF2">
          <w:rPr>
            <w:rFonts w:eastAsia="Times New Roman"/>
            <w:color w:val="000000"/>
            <w:szCs w:val="24"/>
            <w:lang w:eastAsia="ru-RU"/>
          </w:rPr>
          <w:t>пункте 1 части 16</w:t>
        </w:r>
      </w:hyperlink>
      <w:r w:rsidRPr="00B02DF2">
        <w:rPr>
          <w:rFonts w:eastAsia="Times New Roman"/>
          <w:color w:val="000000"/>
          <w:szCs w:val="24"/>
          <w:lang w:eastAsia="ru-RU"/>
        </w:rPr>
        <w:t xml:space="preserve"> статьи</w:t>
      </w:r>
      <w:r w:rsidR="00DD47A3" w:rsidRPr="00B02DF2">
        <w:rPr>
          <w:rFonts w:eastAsia="Times New Roman"/>
          <w:color w:val="000000"/>
          <w:szCs w:val="24"/>
          <w:lang w:eastAsia="ru-RU"/>
        </w:rPr>
        <w:t xml:space="preserve"> 65 Водного кодекса РФ</w:t>
      </w:r>
      <w:r w:rsidRPr="00B02DF2">
        <w:rPr>
          <w:rFonts w:eastAsia="Times New Roman"/>
          <w:color w:val="000000"/>
          <w:szCs w:val="24"/>
          <w:lang w:eastAsia="ru-RU"/>
        </w:rPr>
        <w:t>,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w:t>
      </w:r>
      <w:r w:rsidR="00121839" w:rsidRPr="00B02DF2">
        <w:rPr>
          <w:rFonts w:eastAsia="Times New Roman"/>
          <w:color w:val="000000"/>
          <w:szCs w:val="24"/>
          <w:lang w:eastAsia="ru-RU"/>
        </w:rPr>
        <w:t>5</w:t>
      </w:r>
      <w:r w:rsidRPr="00B02DF2">
        <w:rPr>
          <w:rFonts w:eastAsia="Times New Roman"/>
          <w:color w:val="000000"/>
          <w:szCs w:val="24"/>
          <w:lang w:eastAsia="ru-RU"/>
        </w:rPr>
        <w:t xml:space="preserve">.2. На территориях, расположенных в границах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и занятых защитными лесами, особо защитными участками лесов, наряду с ограничениями, установленными </w:t>
      </w:r>
      <w:hyperlink w:anchor="Par977" w:tooltip="15. В границах водоохранных зон запрещаются:" w:history="1">
        <w:r w:rsidRPr="00B02DF2">
          <w:rPr>
            <w:rFonts w:eastAsia="Times New Roman"/>
            <w:color w:val="000000"/>
            <w:szCs w:val="24"/>
            <w:lang w:eastAsia="ru-RU"/>
          </w:rPr>
          <w:t>частью 15</w:t>
        </w:r>
      </w:hyperlink>
      <w:r w:rsidRPr="00B02DF2">
        <w:rPr>
          <w:rFonts w:eastAsia="Times New Roman"/>
          <w:color w:val="000000"/>
          <w:szCs w:val="24"/>
          <w:lang w:eastAsia="ru-RU"/>
        </w:rPr>
        <w:t xml:space="preserve"> </w:t>
      </w:r>
      <w:r w:rsidR="00DD47A3" w:rsidRPr="00B02DF2">
        <w:rPr>
          <w:rFonts w:eastAsia="Times New Roman"/>
          <w:color w:val="000000"/>
          <w:szCs w:val="24"/>
          <w:lang w:eastAsia="ru-RU"/>
        </w:rPr>
        <w:t>статьи 65 Водного кодекса РФ</w:t>
      </w:r>
      <w:r w:rsidRPr="00B02DF2">
        <w:rPr>
          <w:rFonts w:eastAsia="Times New Roman"/>
          <w:color w:val="000000"/>
          <w:szCs w:val="24"/>
          <w:lang w:eastAsia="ru-RU"/>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w:t>
      </w:r>
      <w:r w:rsidR="00121839" w:rsidRPr="00B02DF2">
        <w:rPr>
          <w:rFonts w:eastAsia="Times New Roman"/>
          <w:color w:val="000000"/>
          <w:szCs w:val="24"/>
          <w:lang w:eastAsia="ru-RU"/>
        </w:rPr>
        <w:t>5</w:t>
      </w:r>
      <w:r w:rsidRPr="00B02DF2">
        <w:rPr>
          <w:rFonts w:eastAsia="Times New Roman"/>
          <w:color w:val="000000"/>
          <w:szCs w:val="24"/>
          <w:lang w:eastAsia="ru-RU"/>
        </w:rPr>
        <w:t xml:space="preserve">.3. Строительство, реконструкция и эксплуатация специализированных хранилищ </w:t>
      </w:r>
      <w:proofErr w:type="spellStart"/>
      <w:r w:rsidRPr="00B02DF2">
        <w:rPr>
          <w:rFonts w:eastAsia="Times New Roman"/>
          <w:color w:val="000000"/>
          <w:szCs w:val="24"/>
          <w:lang w:eastAsia="ru-RU"/>
        </w:rPr>
        <w:t>агрохимикатов</w:t>
      </w:r>
      <w:proofErr w:type="spellEnd"/>
      <w:r w:rsidRPr="00B02DF2">
        <w:rPr>
          <w:rFonts w:eastAsia="Times New Roman"/>
          <w:color w:val="000000"/>
          <w:szCs w:val="24"/>
          <w:lang w:eastAsia="ru-RU"/>
        </w:rPr>
        <w:t xml:space="preserve"> допускаются при условии оборудования таких хранилищ сооружениями и системами, предотвращающими загрязнение водных объектов.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bookmarkStart w:id="116" w:name="Par1007"/>
      <w:bookmarkEnd w:id="116"/>
      <w:r w:rsidRPr="00B02DF2">
        <w:rPr>
          <w:rFonts w:eastAsia="Times New Roman"/>
          <w:color w:val="000000"/>
          <w:szCs w:val="24"/>
          <w:lang w:eastAsia="ru-RU"/>
        </w:rPr>
        <w:t>1</w:t>
      </w:r>
      <w:r w:rsidR="00121839" w:rsidRPr="00B02DF2">
        <w:rPr>
          <w:rFonts w:eastAsia="Times New Roman"/>
          <w:color w:val="000000"/>
          <w:szCs w:val="24"/>
          <w:lang w:eastAsia="ru-RU"/>
        </w:rPr>
        <w:t>6</w:t>
      </w:r>
      <w:r w:rsidRPr="00B02DF2">
        <w:rPr>
          <w:rFonts w:eastAsia="Times New Roman"/>
          <w:color w:val="000000"/>
          <w:szCs w:val="24"/>
          <w:lang w:eastAsia="ru-RU"/>
        </w:rPr>
        <w:t xml:space="preserve">. В границах прибрежных защитных полос наряду с установленными </w:t>
      </w:r>
      <w:hyperlink w:anchor="Par977" w:tooltip="15. В границах водоохранных зон запрещаются:" w:history="1">
        <w:r w:rsidRPr="00B02DF2">
          <w:rPr>
            <w:rFonts w:eastAsia="Times New Roman"/>
            <w:color w:val="000000"/>
            <w:szCs w:val="24"/>
            <w:lang w:eastAsia="ru-RU"/>
          </w:rPr>
          <w:t>частью 15</w:t>
        </w:r>
      </w:hyperlink>
      <w:r w:rsidRPr="00B02DF2">
        <w:rPr>
          <w:rFonts w:eastAsia="Times New Roman"/>
          <w:color w:val="000000"/>
          <w:szCs w:val="24"/>
          <w:lang w:eastAsia="ru-RU"/>
        </w:rPr>
        <w:t xml:space="preserve"> </w:t>
      </w:r>
      <w:r w:rsidR="00DD47A3" w:rsidRPr="00B02DF2">
        <w:rPr>
          <w:rFonts w:eastAsia="Times New Roman"/>
          <w:color w:val="000000"/>
          <w:szCs w:val="24"/>
          <w:lang w:eastAsia="ru-RU"/>
        </w:rPr>
        <w:t xml:space="preserve">статьи 65 Водного кодекса РФ </w:t>
      </w:r>
      <w:r w:rsidRPr="00B02DF2">
        <w:rPr>
          <w:rFonts w:eastAsia="Times New Roman"/>
          <w:color w:val="000000"/>
          <w:szCs w:val="24"/>
          <w:lang w:eastAsia="ru-RU"/>
        </w:rPr>
        <w:t>ограничениями запрещаются:</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 распашка земель;</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2) размещение отвалов размываемых грунтов;</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выпас сельскохозяйственных животных и организация для них летних лагерей, ванн.</w:t>
      </w:r>
    </w:p>
    <w:p w:rsidR="00B923A8" w:rsidRPr="00B02DF2" w:rsidRDefault="00B923A8"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1</w:t>
      </w:r>
      <w:r w:rsidR="00121839" w:rsidRPr="00B02DF2">
        <w:rPr>
          <w:rFonts w:eastAsia="Times New Roman"/>
          <w:color w:val="000000"/>
          <w:szCs w:val="24"/>
          <w:lang w:eastAsia="ru-RU"/>
        </w:rPr>
        <w:t>7</w:t>
      </w:r>
      <w:r w:rsidRPr="00B02DF2">
        <w:rPr>
          <w:rFonts w:eastAsia="Times New Roman"/>
          <w:color w:val="000000"/>
          <w:szCs w:val="24"/>
          <w:lang w:eastAsia="ru-RU"/>
        </w:rPr>
        <w:t xml:space="preserve">. Установление границ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зон и границ прибрежных защитных полос водных объектов, в том числе обозначение на местности посредством специальных информационных </w:t>
      </w:r>
      <w:hyperlink r:id="rId49" w:history="1">
        <w:r w:rsidRPr="00B02DF2">
          <w:rPr>
            <w:rFonts w:eastAsia="Times New Roman"/>
            <w:color w:val="000000"/>
            <w:szCs w:val="24"/>
            <w:lang w:eastAsia="ru-RU"/>
          </w:rPr>
          <w:t>знаков</w:t>
        </w:r>
      </w:hyperlink>
      <w:r w:rsidRPr="00B02DF2">
        <w:rPr>
          <w:rFonts w:eastAsia="Times New Roman"/>
          <w:color w:val="000000"/>
          <w:szCs w:val="24"/>
          <w:lang w:eastAsia="ru-RU"/>
        </w:rPr>
        <w:t xml:space="preserve">, осуществляется в </w:t>
      </w:r>
      <w:hyperlink r:id="rId50" w:history="1">
        <w:r w:rsidRPr="00B02DF2">
          <w:rPr>
            <w:rFonts w:eastAsia="Times New Roman"/>
            <w:color w:val="000000"/>
            <w:szCs w:val="24"/>
            <w:lang w:eastAsia="ru-RU"/>
          </w:rPr>
          <w:t>порядке</w:t>
        </w:r>
      </w:hyperlink>
      <w:r w:rsidRPr="00B02DF2">
        <w:rPr>
          <w:rFonts w:eastAsia="Times New Roman"/>
          <w:color w:val="000000"/>
          <w:szCs w:val="24"/>
          <w:lang w:eastAsia="ru-RU"/>
        </w:rPr>
        <w:t>, установленном Правительством Российской Федерации.</w:t>
      </w:r>
    </w:p>
    <w:p w:rsidR="006C153E" w:rsidRPr="00B02DF2" w:rsidRDefault="006C153E" w:rsidP="0082151A">
      <w:pPr>
        <w:ind w:firstLine="567"/>
        <w:rPr>
          <w:color w:val="000000"/>
        </w:rPr>
      </w:pPr>
    </w:p>
    <w:p w:rsidR="006C153E" w:rsidRPr="00B02DF2" w:rsidRDefault="006C153E" w:rsidP="0082151A">
      <w:pPr>
        <w:ind w:firstLine="567"/>
        <w:rPr>
          <w:color w:val="000000"/>
        </w:rPr>
      </w:pPr>
      <w:r w:rsidRPr="00B02DF2">
        <w:rPr>
          <w:b/>
          <w:color w:val="000000"/>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Постановлением Главного государственного санитарного врача РФ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w:t>
      </w:r>
      <w:r w:rsidR="00FC55EC" w:rsidRPr="00B02DF2">
        <w:rPr>
          <w:rFonts w:eastAsia="Times New Roman"/>
          <w:color w:val="000000"/>
          <w:szCs w:val="24"/>
          <w:lang w:eastAsia="ru-RU"/>
        </w:rPr>
        <w:t>5</w:t>
      </w:r>
      <w:r w:rsidRPr="00B02DF2">
        <w:rPr>
          <w:rFonts w:eastAsia="Times New Roman"/>
          <w:color w:val="000000"/>
          <w:szCs w:val="24"/>
          <w:lang w:eastAsia="ru-RU"/>
        </w:rPr>
        <w:t xml:space="preserve"> в связи с изданием Постановления Главного государственного санитарного врача от 28.01.2021 №3).</w:t>
      </w:r>
      <w:r w:rsidRPr="00B02DF2">
        <w:rPr>
          <w:rFonts w:eastAsia="Times New Roman"/>
          <w:color w:val="000000"/>
          <w:szCs w:val="24"/>
          <w:vertAlign w:val="superscript"/>
          <w:lang w:eastAsia="ru-RU"/>
        </w:rPr>
        <w:t xml:space="preserve"> </w:t>
      </w:r>
      <w:r w:rsidRPr="00B02DF2">
        <w:rPr>
          <w:rFonts w:eastAsia="Times New Roman"/>
          <w:color w:val="000000"/>
          <w:szCs w:val="24"/>
          <w:lang w:eastAsia="ru-RU"/>
        </w:rPr>
        <w:t xml:space="preserve">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w:t>
      </w:r>
      <w:r w:rsidRPr="00B02DF2">
        <w:rPr>
          <w:rFonts w:eastAsia="Times New Roman"/>
          <w:color w:val="000000"/>
          <w:szCs w:val="24"/>
          <w:lang w:eastAsia="ru-RU"/>
        </w:rPr>
        <w:lastRenderedPageBreak/>
        <w:t xml:space="preserve">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 xml:space="preserve">Санитарная охрана водоводов обеспечивается санитарно-защитной полосой. </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810F59" w:rsidRPr="00B02DF2" w:rsidRDefault="00810F59" w:rsidP="0082151A">
      <w:pPr>
        <w:widowControl/>
        <w:ind w:firstLine="567"/>
        <w:rPr>
          <w:rFonts w:eastAsia="Times New Roman"/>
          <w:b/>
          <w:i/>
          <w:color w:val="000000"/>
          <w:szCs w:val="24"/>
          <w:lang w:eastAsia="ru-RU"/>
        </w:rPr>
      </w:pPr>
      <w:r w:rsidRPr="00B02DF2">
        <w:rPr>
          <w:rFonts w:eastAsia="Times New Roman"/>
          <w:b/>
          <w:i/>
          <w:color w:val="000000"/>
          <w:szCs w:val="24"/>
          <w:lang w:eastAsia="ru-RU"/>
        </w:rPr>
        <w:t>Определение границ поясов ЗСО подземного источника</w:t>
      </w:r>
    </w:p>
    <w:p w:rsidR="00810F59" w:rsidRPr="00B02DF2" w:rsidRDefault="00810F59" w:rsidP="0082151A">
      <w:pPr>
        <w:widowControl/>
        <w:ind w:firstLine="567"/>
        <w:rPr>
          <w:rFonts w:eastAsia="Times New Roman"/>
          <w:color w:val="000000"/>
          <w:szCs w:val="24"/>
          <w:lang w:eastAsia="ru-RU"/>
        </w:rPr>
      </w:pPr>
      <w:r w:rsidRPr="00B02DF2">
        <w:rPr>
          <w:rFonts w:eastAsia="Times New Roman"/>
          <w:i/>
          <w:color w:val="000000"/>
          <w:szCs w:val="24"/>
          <w:lang w:eastAsia="ru-RU"/>
        </w:rPr>
        <w:t>Граница первого пояса</w:t>
      </w:r>
      <w:r w:rsidRPr="00B02DF2">
        <w:rPr>
          <w:rFonts w:eastAsia="Times New Roman"/>
          <w:color w:val="000000"/>
          <w:szCs w:val="24"/>
          <w:lang w:eastAsia="ru-RU"/>
        </w:rPr>
        <w:t xml:space="preserve"> ЗСО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810F59" w:rsidRPr="00B02DF2" w:rsidRDefault="00810F59" w:rsidP="0082151A">
      <w:pPr>
        <w:widowControl/>
        <w:autoSpaceDE w:val="0"/>
        <w:autoSpaceDN w:val="0"/>
        <w:adjustRightInd w:val="0"/>
        <w:ind w:firstLine="567"/>
        <w:rPr>
          <w:color w:val="000000"/>
          <w:szCs w:val="24"/>
        </w:rPr>
      </w:pPr>
      <w:r w:rsidRPr="00B02DF2">
        <w:rPr>
          <w:i/>
          <w:color w:val="000000"/>
          <w:szCs w:val="24"/>
        </w:rPr>
        <w:t>Граница второго пояса</w:t>
      </w:r>
      <w:r w:rsidRPr="00B02DF2">
        <w:rPr>
          <w:color w:val="000000"/>
          <w:szCs w:val="24"/>
        </w:rPr>
        <w:t xml:space="preserve">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810F59" w:rsidRPr="00B02DF2" w:rsidRDefault="00810F59" w:rsidP="0082151A">
      <w:pPr>
        <w:widowControl/>
        <w:autoSpaceDE w:val="0"/>
        <w:autoSpaceDN w:val="0"/>
        <w:adjustRightInd w:val="0"/>
        <w:ind w:firstLine="567"/>
        <w:rPr>
          <w:color w:val="000000"/>
          <w:szCs w:val="24"/>
        </w:rPr>
      </w:pPr>
      <w:r w:rsidRPr="00B02DF2">
        <w:rPr>
          <w:i/>
          <w:color w:val="000000"/>
          <w:szCs w:val="24"/>
        </w:rPr>
        <w:t>Граница третьего пояса</w:t>
      </w:r>
      <w:r w:rsidRPr="00B02DF2">
        <w:rPr>
          <w:color w:val="000000"/>
          <w:szCs w:val="24"/>
        </w:rPr>
        <w:t xml:space="preserve"> ЗСО, предназначенного для защиты водоносного пласта от химических загрязнений, также определяется гидродинамическими расчетами. </w:t>
      </w:r>
    </w:p>
    <w:p w:rsidR="0082151A" w:rsidRPr="0082151A" w:rsidRDefault="00810F59" w:rsidP="0082151A">
      <w:pPr>
        <w:widowControl/>
        <w:autoSpaceDE w:val="0"/>
        <w:autoSpaceDN w:val="0"/>
        <w:adjustRightInd w:val="0"/>
        <w:ind w:firstLine="567"/>
        <w:rPr>
          <w:color w:val="000000"/>
          <w:szCs w:val="24"/>
        </w:rPr>
      </w:pPr>
      <w:r w:rsidRPr="00B02DF2">
        <w:rPr>
          <w:color w:val="000000"/>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910CF1" w:rsidRDefault="00910CF1" w:rsidP="0082151A">
      <w:pPr>
        <w:widowControl/>
        <w:ind w:firstLine="567"/>
        <w:rPr>
          <w:rFonts w:eastAsia="Times New Roman"/>
          <w:color w:val="000000"/>
          <w:szCs w:val="24"/>
          <w:u w:val="single"/>
          <w:lang w:eastAsia="ru-RU"/>
        </w:rPr>
      </w:pPr>
    </w:p>
    <w:p w:rsidR="0010097B" w:rsidRPr="00B02DF2" w:rsidRDefault="0010097B"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первому поясу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 </w:t>
      </w:r>
    </w:p>
    <w:p w:rsidR="00910CF1" w:rsidRDefault="00910CF1" w:rsidP="0082151A">
      <w:pPr>
        <w:widowControl/>
        <w:ind w:firstLine="567"/>
        <w:rPr>
          <w:rFonts w:eastAsia="Times New Roman"/>
          <w:color w:val="000000"/>
          <w:szCs w:val="24"/>
          <w:u w:val="single"/>
          <w:lang w:eastAsia="ru-RU"/>
        </w:rPr>
      </w:pPr>
      <w:bookmarkStart w:id="117" w:name="p7"/>
      <w:bookmarkEnd w:id="117"/>
    </w:p>
    <w:p w:rsidR="0010097B" w:rsidRPr="00B02DF2" w:rsidRDefault="0010097B"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второму и третьему поясам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lastRenderedPageBreak/>
        <w:t xml:space="preserve">Запрещение закачки отработанных вод в подземные горизонты, подземного складирования твердых отходов и разработки недр земли.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Запрещение размещения складов горюче - смазочных материалов, ядохимикатов и минеральных удобрений, накопителей </w:t>
      </w:r>
      <w:proofErr w:type="spellStart"/>
      <w:r w:rsidRPr="00B02DF2">
        <w:rPr>
          <w:rFonts w:eastAsia="Times New Roman"/>
          <w:color w:val="000000"/>
          <w:szCs w:val="24"/>
          <w:lang w:eastAsia="ru-RU"/>
        </w:rPr>
        <w:t>промстоков</w:t>
      </w:r>
      <w:proofErr w:type="spellEnd"/>
      <w:r w:rsidRPr="00B02DF2">
        <w:rPr>
          <w:rFonts w:eastAsia="Times New Roman"/>
          <w:color w:val="000000"/>
          <w:szCs w:val="24"/>
          <w:lang w:eastAsia="ru-RU"/>
        </w:rPr>
        <w:t xml:space="preserve">, </w:t>
      </w:r>
      <w:proofErr w:type="spellStart"/>
      <w:r w:rsidRPr="00B02DF2">
        <w:rPr>
          <w:rFonts w:eastAsia="Times New Roman"/>
          <w:color w:val="000000"/>
          <w:szCs w:val="24"/>
          <w:lang w:eastAsia="ru-RU"/>
        </w:rPr>
        <w:t>шламохранилищ</w:t>
      </w:r>
      <w:proofErr w:type="spellEnd"/>
      <w:r w:rsidRPr="00B02DF2">
        <w:rPr>
          <w:rFonts w:eastAsia="Times New Roman"/>
          <w:color w:val="000000"/>
          <w:szCs w:val="24"/>
          <w:lang w:eastAsia="ru-RU"/>
        </w:rPr>
        <w:t xml:space="preserve"> и других объектов, обусловливающих опасность химического загрязнения подземных вод.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заключения центра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выданного с учетом заключения органов геологического контроля. </w:t>
      </w:r>
    </w:p>
    <w:p w:rsidR="0010097B"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w:t>
      </w:r>
    </w:p>
    <w:p w:rsidR="00E13A54" w:rsidRPr="00B02DF2" w:rsidRDefault="00E13A54" w:rsidP="0082151A">
      <w:pPr>
        <w:widowControl/>
        <w:ind w:firstLine="567"/>
        <w:rPr>
          <w:rFonts w:eastAsia="Times New Roman"/>
          <w:color w:val="000000"/>
          <w:szCs w:val="24"/>
          <w:lang w:eastAsia="ru-RU"/>
        </w:rPr>
      </w:pPr>
    </w:p>
    <w:p w:rsidR="0010097B" w:rsidRPr="00B02DF2" w:rsidRDefault="0010097B"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второму поясу </w:t>
      </w:r>
    </w:p>
    <w:p w:rsidR="0010097B" w:rsidRPr="00B02DF2" w:rsidRDefault="0010097B" w:rsidP="0082151A">
      <w:pPr>
        <w:widowControl/>
        <w:ind w:firstLine="567"/>
        <w:rPr>
          <w:rFonts w:eastAsia="Times New Roman"/>
          <w:color w:val="000000"/>
          <w:szCs w:val="24"/>
          <w:u w:val="single"/>
          <w:lang w:eastAsia="ru-RU"/>
        </w:rPr>
      </w:pPr>
      <w:r w:rsidRPr="00B02DF2">
        <w:rPr>
          <w:rFonts w:eastAsia="Times New Roman"/>
          <w:color w:val="000000"/>
          <w:szCs w:val="24"/>
          <w:lang w:eastAsia="ru-RU"/>
        </w:rPr>
        <w:t xml:space="preserve">Кроме мероприятий, указанных в </w:t>
      </w:r>
      <w:hyperlink w:anchor="p7" w:history="1">
        <w:r w:rsidRPr="00B02DF2">
          <w:rPr>
            <w:rFonts w:eastAsia="Times New Roman"/>
            <w:color w:val="000000"/>
            <w:szCs w:val="24"/>
            <w:u w:val="single"/>
            <w:lang w:eastAsia="ru-RU"/>
          </w:rPr>
          <w:t>мероприятиях по второму и третьему поясам,</w:t>
        </w:r>
      </w:hyperlink>
      <w:r w:rsidRPr="00B02DF2">
        <w:rPr>
          <w:rFonts w:eastAsia="Times New Roman"/>
          <w:color w:val="000000"/>
          <w:szCs w:val="24"/>
          <w:lang w:eastAsia="ru-RU"/>
        </w:rPr>
        <w:t xml:space="preserve"> в пределах второго пояса ЗСО подземных источников водоснабжения подлежат выполнению следующие дополнительные мероприятия: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допускается: </w:t>
      </w:r>
    </w:p>
    <w:p w:rsidR="0010097B" w:rsidRPr="00B02DF2" w:rsidRDefault="0082151A" w:rsidP="0082151A">
      <w:pPr>
        <w:widowControl/>
        <w:ind w:firstLine="567"/>
        <w:rPr>
          <w:rFonts w:eastAsia="Times New Roman"/>
          <w:color w:val="000000"/>
          <w:szCs w:val="24"/>
          <w:lang w:eastAsia="ru-RU"/>
        </w:rPr>
      </w:pPr>
      <w:r>
        <w:rPr>
          <w:color w:val="000000"/>
        </w:rPr>
        <w:t xml:space="preserve">- </w:t>
      </w:r>
      <w:r w:rsidR="0010097B" w:rsidRPr="00B02DF2">
        <w:rPr>
          <w:rFonts w:eastAsia="Times New Roman"/>
          <w:color w:val="000000"/>
          <w:szCs w:val="24"/>
          <w:lang w:eastAsia="ru-RU"/>
        </w:rPr>
        <w:t xml:space="preserve">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w:t>
      </w:r>
    </w:p>
    <w:p w:rsidR="0010097B" w:rsidRPr="00B02DF2" w:rsidRDefault="0082151A" w:rsidP="0082151A">
      <w:pPr>
        <w:widowControl/>
        <w:ind w:firstLine="567"/>
        <w:rPr>
          <w:rFonts w:eastAsia="Times New Roman"/>
          <w:color w:val="000000"/>
          <w:szCs w:val="24"/>
          <w:lang w:eastAsia="ru-RU"/>
        </w:rPr>
      </w:pPr>
      <w:r>
        <w:rPr>
          <w:color w:val="000000"/>
        </w:rPr>
        <w:t xml:space="preserve">- </w:t>
      </w:r>
      <w:r w:rsidR="0010097B" w:rsidRPr="00B02DF2">
        <w:rPr>
          <w:rFonts w:eastAsia="Times New Roman"/>
          <w:color w:val="000000"/>
          <w:szCs w:val="24"/>
          <w:lang w:eastAsia="ru-RU"/>
        </w:rPr>
        <w:t xml:space="preserve">применение удобрений и ядохимикатов; </w:t>
      </w:r>
    </w:p>
    <w:p w:rsidR="0010097B" w:rsidRPr="00B02DF2" w:rsidRDefault="0082151A" w:rsidP="0082151A">
      <w:pPr>
        <w:widowControl/>
        <w:ind w:firstLine="567"/>
        <w:rPr>
          <w:rFonts w:eastAsia="Times New Roman"/>
          <w:color w:val="000000"/>
          <w:szCs w:val="24"/>
          <w:lang w:eastAsia="ru-RU"/>
        </w:rPr>
      </w:pPr>
      <w:r>
        <w:rPr>
          <w:color w:val="000000"/>
        </w:rPr>
        <w:t xml:space="preserve">- </w:t>
      </w:r>
      <w:r w:rsidR="0010097B" w:rsidRPr="00B02DF2">
        <w:rPr>
          <w:rFonts w:eastAsia="Times New Roman"/>
          <w:color w:val="000000"/>
          <w:szCs w:val="24"/>
          <w:lang w:eastAsia="ru-RU"/>
        </w:rPr>
        <w:t xml:space="preserve">рубка леса главного пользования и реконструкции. </w:t>
      </w:r>
    </w:p>
    <w:p w:rsidR="0010097B" w:rsidRPr="00B02DF2" w:rsidRDefault="0010097B"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w:t>
      </w:r>
    </w:p>
    <w:p w:rsidR="0010097B" w:rsidRPr="00B02DF2" w:rsidRDefault="0010097B" w:rsidP="0082151A">
      <w:pPr>
        <w:widowControl/>
        <w:autoSpaceDE w:val="0"/>
        <w:autoSpaceDN w:val="0"/>
        <w:adjustRightInd w:val="0"/>
        <w:ind w:firstLine="567"/>
        <w:rPr>
          <w:color w:val="000000"/>
          <w:szCs w:val="24"/>
        </w:rPr>
      </w:pPr>
    </w:p>
    <w:p w:rsidR="00810F59" w:rsidRPr="00B02DF2" w:rsidRDefault="00810F59" w:rsidP="0082151A">
      <w:pPr>
        <w:widowControl/>
        <w:ind w:firstLine="567"/>
        <w:rPr>
          <w:rFonts w:eastAsia="Times New Roman"/>
          <w:b/>
          <w:i/>
          <w:color w:val="000000"/>
          <w:szCs w:val="24"/>
          <w:lang w:eastAsia="ru-RU"/>
        </w:rPr>
      </w:pPr>
      <w:r w:rsidRPr="00B02DF2">
        <w:rPr>
          <w:rFonts w:eastAsia="Times New Roman"/>
          <w:b/>
          <w:i/>
          <w:color w:val="000000"/>
          <w:szCs w:val="24"/>
          <w:lang w:eastAsia="ru-RU"/>
        </w:rPr>
        <w:t>Определение границ ЗСО водопроводных сооружений и водоводов</w:t>
      </w:r>
    </w:p>
    <w:p w:rsidR="00810F59" w:rsidRPr="00B02DF2" w:rsidRDefault="00810F59"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  </w:t>
      </w:r>
    </w:p>
    <w:p w:rsidR="00810F59" w:rsidRPr="00B02DF2" w:rsidRDefault="00810F59" w:rsidP="0082151A">
      <w:pPr>
        <w:widowControl/>
        <w:ind w:firstLine="567"/>
        <w:rPr>
          <w:color w:val="000000"/>
          <w:szCs w:val="24"/>
        </w:rPr>
      </w:pPr>
      <w:r w:rsidRPr="00B02DF2">
        <w:rPr>
          <w:rFonts w:eastAsia="Times New Roman"/>
          <w:color w:val="000000"/>
          <w:szCs w:val="24"/>
          <w:lang w:eastAsia="ru-RU"/>
        </w:rPr>
        <w:t xml:space="preserve">- </w:t>
      </w:r>
      <w:r w:rsidRPr="00B02DF2">
        <w:rPr>
          <w:color w:val="000000"/>
          <w:szCs w:val="24"/>
        </w:rPr>
        <w:t>от стен запасных и регулирующих емкостей, фильтров и контактных осветлителей - не менее 30 м;</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 от водонапорных башен - не менее 10 м;</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 xml:space="preserve">- от остальных помещений (отстойники, </w:t>
      </w:r>
      <w:proofErr w:type="spellStart"/>
      <w:r w:rsidRPr="00B02DF2">
        <w:rPr>
          <w:color w:val="000000"/>
          <w:szCs w:val="24"/>
        </w:rPr>
        <w:t>реагентное</w:t>
      </w:r>
      <w:proofErr w:type="spellEnd"/>
      <w:r w:rsidRPr="00B02DF2">
        <w:rPr>
          <w:color w:val="000000"/>
          <w:szCs w:val="24"/>
        </w:rPr>
        <w:t xml:space="preserve"> хозяйство, склад хлора, насосные станции и др.) - не менее 15 м.</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Ширину санитарно-защитной полосы следует принимать по обе стороны от крайних линий водопровода:</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а) при отсутствии грунтовых вод - не менее 10 м при диаметре водоводов до 1000 мм и не менее 20 м при диаметре водоводов более 1000 мм;</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б) при наличии грунтовых вод - не менее 50 м вне зависимости от диаметра водоводов.</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810F59" w:rsidRPr="00B02DF2" w:rsidRDefault="00810F59" w:rsidP="0082151A">
      <w:pPr>
        <w:widowControl/>
        <w:autoSpaceDE w:val="0"/>
        <w:autoSpaceDN w:val="0"/>
        <w:adjustRightInd w:val="0"/>
        <w:ind w:firstLine="567"/>
        <w:rPr>
          <w:rFonts w:eastAsia="Times New Roman"/>
          <w:color w:val="000000"/>
          <w:szCs w:val="24"/>
          <w:lang w:eastAsia="ru-RU"/>
        </w:rPr>
      </w:pPr>
      <w:r w:rsidRPr="00B02DF2">
        <w:rPr>
          <w:rFonts w:eastAsia="Times New Roman"/>
          <w:color w:val="000000"/>
          <w:szCs w:val="24"/>
          <w:lang w:eastAsia="ru-RU"/>
        </w:rPr>
        <w:lastRenderedPageBreak/>
        <w:t xml:space="preserve">Не допускается прокладка водоводов по территории свалок, кладбищ, скотомогильников, а также прокладка магистральных водоводов по территории промышленных и сельскохозяйственных предприятий. </w:t>
      </w:r>
    </w:p>
    <w:p w:rsidR="00810F59" w:rsidRPr="00B02DF2" w:rsidRDefault="00810F59" w:rsidP="0082151A">
      <w:pPr>
        <w:widowControl/>
        <w:autoSpaceDE w:val="0"/>
        <w:autoSpaceDN w:val="0"/>
        <w:adjustRightInd w:val="0"/>
        <w:ind w:firstLine="567"/>
        <w:rPr>
          <w:color w:val="000000"/>
          <w:szCs w:val="24"/>
        </w:rPr>
      </w:pPr>
      <w:r w:rsidRPr="00B02DF2">
        <w:rPr>
          <w:color w:val="000000"/>
          <w:szCs w:val="24"/>
        </w:rPr>
        <w:t>Согласно п.5 ст.18 Федерального закона от 30.03.1999 №52-ФЗ «О санитарно-эпидемиологическом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910CF1" w:rsidRDefault="00910CF1" w:rsidP="0082151A">
      <w:pPr>
        <w:widowControl/>
        <w:ind w:firstLine="567"/>
        <w:rPr>
          <w:rFonts w:eastAsia="Times New Roman"/>
          <w:color w:val="000000"/>
          <w:szCs w:val="24"/>
          <w:u w:val="single"/>
          <w:lang w:eastAsia="ru-RU"/>
        </w:rPr>
      </w:pPr>
    </w:p>
    <w:p w:rsidR="00580616" w:rsidRPr="00B02DF2" w:rsidRDefault="00580616"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w:t>
      </w:r>
      <w:proofErr w:type="spellStart"/>
      <w:r w:rsidRPr="00B02DF2">
        <w:rPr>
          <w:rFonts w:eastAsia="Times New Roman"/>
          <w:color w:val="000000"/>
          <w:szCs w:val="24"/>
          <w:u w:val="single"/>
          <w:lang w:eastAsia="ru-RU"/>
        </w:rPr>
        <w:t>санитарно</w:t>
      </w:r>
      <w:proofErr w:type="spellEnd"/>
      <w:r w:rsidRPr="00B02DF2">
        <w:rPr>
          <w:rFonts w:eastAsia="Times New Roman"/>
          <w:color w:val="000000"/>
          <w:szCs w:val="24"/>
          <w:u w:val="single"/>
          <w:lang w:eastAsia="ru-RU"/>
        </w:rPr>
        <w:t xml:space="preserve"> - защитной полосе водоводов </w:t>
      </w:r>
    </w:p>
    <w:p w:rsidR="00580616" w:rsidRPr="00B02DF2" w:rsidRDefault="00580616"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 пределах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защитной полосы водоводов должны отсутствовать источники загрязнения почвы и грунтовых вод. </w:t>
      </w:r>
    </w:p>
    <w:p w:rsidR="00580616" w:rsidRPr="00B02DF2" w:rsidRDefault="00580616"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 </w:t>
      </w:r>
    </w:p>
    <w:p w:rsidR="00003F88" w:rsidRPr="00B02DF2" w:rsidRDefault="00003F88" w:rsidP="0082151A">
      <w:pPr>
        <w:widowControl/>
        <w:autoSpaceDE w:val="0"/>
        <w:autoSpaceDN w:val="0"/>
        <w:adjustRightInd w:val="0"/>
        <w:ind w:firstLine="567"/>
        <w:rPr>
          <w:color w:val="000000"/>
          <w:szCs w:val="24"/>
        </w:rPr>
      </w:pPr>
    </w:p>
    <w:p w:rsidR="00003F88" w:rsidRPr="00B02DF2" w:rsidRDefault="00003F88" w:rsidP="005169DA">
      <w:pPr>
        <w:widowControl/>
        <w:ind w:firstLine="567"/>
        <w:jc w:val="left"/>
        <w:rPr>
          <w:rFonts w:eastAsia="Times New Roman"/>
          <w:b/>
          <w:bCs/>
          <w:i/>
          <w:iCs/>
          <w:color w:val="000000"/>
          <w:szCs w:val="24"/>
          <w:lang w:eastAsia="ru-RU"/>
        </w:rPr>
      </w:pPr>
      <w:r w:rsidRPr="00B02DF2">
        <w:rPr>
          <w:rFonts w:eastAsia="Times New Roman"/>
          <w:b/>
          <w:bCs/>
          <w:i/>
          <w:iCs/>
          <w:color w:val="000000"/>
          <w:szCs w:val="24"/>
          <w:lang w:eastAsia="ru-RU"/>
        </w:rPr>
        <w:t xml:space="preserve">Определение границ поясов ЗСО поверхностного источника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Границы первого пояса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Граница первого пояса ЗСО водопровода с поверхностным источником устанавливается, с учетом конкретных условий, в следующих пределах: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а) для водотоков: </w:t>
      </w:r>
    </w:p>
    <w:p w:rsidR="00003F88" w:rsidRPr="00B02DF2" w:rsidRDefault="0082151A" w:rsidP="0082151A">
      <w:pPr>
        <w:widowControl/>
        <w:ind w:firstLine="567"/>
        <w:rPr>
          <w:rFonts w:eastAsia="Times New Roman"/>
          <w:color w:val="000000"/>
          <w:szCs w:val="24"/>
          <w:lang w:eastAsia="ru-RU"/>
        </w:rPr>
      </w:pPr>
      <w:r>
        <w:rPr>
          <w:color w:val="000000"/>
        </w:rPr>
        <w:t xml:space="preserve">- </w:t>
      </w:r>
      <w:r w:rsidR="00003F88" w:rsidRPr="00B02DF2">
        <w:rPr>
          <w:rFonts w:eastAsia="Times New Roman"/>
          <w:color w:val="000000"/>
          <w:szCs w:val="24"/>
          <w:lang w:eastAsia="ru-RU"/>
        </w:rPr>
        <w:t xml:space="preserve">вверх по течению - не менее 200 м от водозабора; </w:t>
      </w:r>
    </w:p>
    <w:p w:rsidR="00003F88" w:rsidRPr="00B02DF2" w:rsidRDefault="0082151A" w:rsidP="0082151A">
      <w:pPr>
        <w:widowControl/>
        <w:ind w:firstLine="567"/>
        <w:rPr>
          <w:rFonts w:eastAsia="Times New Roman"/>
          <w:color w:val="000000"/>
          <w:szCs w:val="24"/>
          <w:lang w:eastAsia="ru-RU"/>
        </w:rPr>
      </w:pPr>
      <w:r>
        <w:rPr>
          <w:color w:val="000000"/>
        </w:rPr>
        <w:t xml:space="preserve">- </w:t>
      </w:r>
      <w:r w:rsidR="00003F88" w:rsidRPr="00B02DF2">
        <w:rPr>
          <w:rFonts w:eastAsia="Times New Roman"/>
          <w:color w:val="000000"/>
          <w:szCs w:val="24"/>
          <w:lang w:eastAsia="ru-RU"/>
        </w:rPr>
        <w:t xml:space="preserve">вниз по течению - не менее 100 м от водозабора; </w:t>
      </w:r>
    </w:p>
    <w:p w:rsidR="00003F88" w:rsidRPr="00B02DF2" w:rsidRDefault="0082151A" w:rsidP="0082151A">
      <w:pPr>
        <w:widowControl/>
        <w:ind w:firstLine="567"/>
        <w:rPr>
          <w:rFonts w:eastAsia="Times New Roman"/>
          <w:color w:val="000000"/>
          <w:szCs w:val="24"/>
          <w:lang w:eastAsia="ru-RU"/>
        </w:rPr>
      </w:pPr>
      <w:r>
        <w:rPr>
          <w:color w:val="000000"/>
        </w:rPr>
        <w:t xml:space="preserve">- </w:t>
      </w:r>
      <w:r w:rsidR="00003F88" w:rsidRPr="00B02DF2">
        <w:rPr>
          <w:rFonts w:eastAsia="Times New Roman"/>
          <w:color w:val="000000"/>
          <w:szCs w:val="24"/>
          <w:lang w:eastAsia="ru-RU"/>
        </w:rPr>
        <w:t xml:space="preserve">по прилегающему к водозабору берегу - не менее 100 м от линии уреза воды </w:t>
      </w:r>
      <w:proofErr w:type="spellStart"/>
      <w:r w:rsidR="00003F88" w:rsidRPr="00B02DF2">
        <w:rPr>
          <w:rFonts w:eastAsia="Times New Roman"/>
          <w:color w:val="000000"/>
          <w:szCs w:val="24"/>
          <w:lang w:eastAsia="ru-RU"/>
        </w:rPr>
        <w:t>летне</w:t>
      </w:r>
      <w:proofErr w:type="spellEnd"/>
      <w:r w:rsidR="00003F88" w:rsidRPr="00B02DF2">
        <w:rPr>
          <w:rFonts w:eastAsia="Times New Roman"/>
          <w:color w:val="000000"/>
          <w:szCs w:val="24"/>
          <w:lang w:eastAsia="ru-RU"/>
        </w:rPr>
        <w:t xml:space="preserve"> - осенней межени; </w:t>
      </w:r>
    </w:p>
    <w:p w:rsidR="00003F88" w:rsidRPr="00B02DF2" w:rsidRDefault="0082151A" w:rsidP="0082151A">
      <w:pPr>
        <w:widowControl/>
        <w:ind w:firstLine="567"/>
        <w:rPr>
          <w:rFonts w:eastAsia="Times New Roman"/>
          <w:color w:val="000000"/>
          <w:szCs w:val="24"/>
          <w:lang w:eastAsia="ru-RU"/>
        </w:rPr>
      </w:pPr>
      <w:r>
        <w:rPr>
          <w:color w:val="000000"/>
        </w:rPr>
        <w:t xml:space="preserve">- </w:t>
      </w:r>
      <w:r w:rsidR="00003F88" w:rsidRPr="00B02DF2">
        <w:rPr>
          <w:rFonts w:eastAsia="Times New Roman"/>
          <w:color w:val="000000"/>
          <w:szCs w:val="24"/>
          <w:lang w:eastAsia="ru-RU"/>
        </w:rPr>
        <w:t xml:space="preserve">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w:t>
      </w:r>
      <w:proofErr w:type="spellStart"/>
      <w:r w:rsidR="00003F88" w:rsidRPr="00B02DF2">
        <w:rPr>
          <w:rFonts w:eastAsia="Times New Roman"/>
          <w:color w:val="000000"/>
          <w:szCs w:val="24"/>
          <w:lang w:eastAsia="ru-RU"/>
        </w:rPr>
        <w:t>летне</w:t>
      </w:r>
      <w:proofErr w:type="spellEnd"/>
      <w:r w:rsidR="00003F88" w:rsidRPr="00B02DF2">
        <w:rPr>
          <w:rFonts w:eastAsia="Times New Roman"/>
          <w:color w:val="000000"/>
          <w:szCs w:val="24"/>
          <w:lang w:eastAsia="ru-RU"/>
        </w:rPr>
        <w:t xml:space="preserve"> - осенней межени, при ширине реки или канала более 100 м - полоса акватории шириной не менее 100 м;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w:t>
      </w:r>
      <w:proofErr w:type="spellStart"/>
      <w:r w:rsidRPr="00B02DF2">
        <w:rPr>
          <w:rFonts w:eastAsia="Times New Roman"/>
          <w:color w:val="000000"/>
          <w:szCs w:val="24"/>
          <w:lang w:eastAsia="ru-RU"/>
        </w:rPr>
        <w:t>летне</w:t>
      </w:r>
      <w:proofErr w:type="spellEnd"/>
      <w:r w:rsidRPr="00B02DF2">
        <w:rPr>
          <w:rFonts w:eastAsia="Times New Roman"/>
          <w:color w:val="000000"/>
          <w:szCs w:val="24"/>
          <w:lang w:eastAsia="ru-RU"/>
        </w:rPr>
        <w:t xml:space="preserve"> - осенней межени.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Примечание. На водозаборах ковшевого типа в пределы первого пояса ЗСО включается вся акватория ковша. </w:t>
      </w:r>
    </w:p>
    <w:p w:rsidR="00003F88" w:rsidRPr="00B02DF2" w:rsidRDefault="00003F88" w:rsidP="0082151A">
      <w:pPr>
        <w:widowControl/>
        <w:ind w:firstLine="0"/>
        <w:jc w:val="left"/>
        <w:rPr>
          <w:rFonts w:eastAsia="Times New Roman"/>
          <w:color w:val="000000"/>
          <w:szCs w:val="24"/>
          <w:lang w:eastAsia="ru-RU"/>
        </w:rPr>
      </w:pP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Границы второго пояса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Граница второго пояса на водотоке в целях микробного самоочищения должна быть удалена вверх по течению водозабора на столько, чтобы время пробега по основному водотоку и его притокам, при расходе воды в водотоке 95% обеспеченности, было не менее 5 суток - для 1А, Б, В и Г, а также IIA климатических районов и не менее 3-х суток - для 1Д, IIБ, В, Г, а также III климатического района.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Скорость движения воды в м/сутки принимается усредненной по ширине и длине водотока или для отдельных его участков при резких колебаниях скорости течения.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lastRenderedPageBreak/>
        <w:t xml:space="preserve">Граница второго пояса ЗСО водотока ниже по течению должна быть определена с учетом исключения влияния ветровых обратных течений, но не менее 250 м от водозабора. </w:t>
      </w:r>
    </w:p>
    <w:p w:rsidR="00003F88" w:rsidRPr="00B02DF2" w:rsidRDefault="00003F88" w:rsidP="0082151A">
      <w:pPr>
        <w:widowControl/>
        <w:ind w:firstLine="567"/>
        <w:rPr>
          <w:rFonts w:eastAsia="Times New Roman"/>
          <w:color w:val="000000"/>
          <w:szCs w:val="24"/>
          <w:lang w:eastAsia="ru-RU"/>
        </w:rPr>
      </w:pPr>
      <w:bookmarkStart w:id="118" w:name="p15"/>
      <w:bookmarkEnd w:id="118"/>
      <w:r w:rsidRPr="00B02DF2">
        <w:rPr>
          <w:rFonts w:eastAsia="Times New Roman"/>
          <w:color w:val="000000"/>
          <w:szCs w:val="24"/>
          <w:lang w:eastAsia="ru-RU"/>
        </w:rPr>
        <w:t xml:space="preserve">Боковые границы второго пояса ЗСО от уреза воды при </w:t>
      </w:r>
      <w:proofErr w:type="spellStart"/>
      <w:r w:rsidRPr="00B02DF2">
        <w:rPr>
          <w:rFonts w:eastAsia="Times New Roman"/>
          <w:color w:val="000000"/>
          <w:szCs w:val="24"/>
          <w:lang w:eastAsia="ru-RU"/>
        </w:rPr>
        <w:t>летне</w:t>
      </w:r>
      <w:proofErr w:type="spellEnd"/>
      <w:r w:rsidRPr="00B02DF2">
        <w:rPr>
          <w:rFonts w:eastAsia="Times New Roman"/>
          <w:color w:val="000000"/>
          <w:szCs w:val="24"/>
          <w:lang w:eastAsia="ru-RU"/>
        </w:rPr>
        <w:t xml:space="preserve"> - осенней межени должны быть расположены на расстоянии: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а) при равнинном рельефе местности - не менее 500 м;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б)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 </w:t>
      </w:r>
    </w:p>
    <w:p w:rsidR="00003F88" w:rsidRPr="00B02DF2" w:rsidRDefault="00003F88" w:rsidP="0082151A">
      <w:pPr>
        <w:widowControl/>
        <w:ind w:firstLine="567"/>
        <w:rPr>
          <w:rFonts w:eastAsia="Times New Roman"/>
          <w:color w:val="000000"/>
          <w:szCs w:val="24"/>
          <w:lang w:eastAsia="ru-RU"/>
        </w:rPr>
      </w:pPr>
      <w:bookmarkStart w:id="119" w:name="p18"/>
      <w:bookmarkEnd w:id="119"/>
      <w:r w:rsidRPr="00B02DF2">
        <w:rPr>
          <w:rFonts w:eastAsia="Times New Roman"/>
          <w:color w:val="000000"/>
          <w:szCs w:val="24"/>
          <w:lang w:eastAsia="ru-RU"/>
        </w:rPr>
        <w:t xml:space="preserve">Граница второго пояса ЗСО на водоемах должна быть удалена по акватории во все стороны от водозабора на расстояние 3 км - при наличии нагонных ветров до 10% и 5 км - при наличии нагонных ветров более 10%.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Граница 2 пояса ЗСО на водоемах по территории должна быть удалена в обе стороны по берегу на 3 или 5 км в соответствии с </w:t>
      </w:r>
      <w:hyperlink w:anchor="p18" w:history="1">
        <w:r w:rsidRPr="00B02DF2">
          <w:rPr>
            <w:rFonts w:eastAsia="Times New Roman"/>
            <w:color w:val="000000"/>
            <w:szCs w:val="24"/>
            <w:u w:val="single"/>
            <w:lang w:eastAsia="ru-RU"/>
          </w:rPr>
          <w:t>п. 2.3.2.5</w:t>
        </w:r>
      </w:hyperlink>
      <w:r w:rsidR="00D15B6C" w:rsidRPr="00B02DF2">
        <w:rPr>
          <w:rFonts w:eastAsia="Times New Roman"/>
          <w:color w:val="000000"/>
          <w:szCs w:val="24"/>
          <w:lang w:eastAsia="ru-RU"/>
        </w:rPr>
        <w:t xml:space="preserve"> СанПиН 2.1.4.1110-02</w:t>
      </w:r>
      <w:r w:rsidRPr="00B02DF2">
        <w:rPr>
          <w:rFonts w:eastAsia="Times New Roman"/>
          <w:color w:val="000000"/>
          <w:szCs w:val="24"/>
          <w:lang w:eastAsia="ru-RU"/>
        </w:rPr>
        <w:t xml:space="preserve"> и от уреза воды при нормальном подпорном уровне (НПУ) на 500 - 1000 м в соответствии с </w:t>
      </w:r>
      <w:hyperlink w:anchor="p15" w:history="1">
        <w:r w:rsidRPr="00B02DF2">
          <w:rPr>
            <w:rFonts w:eastAsia="Times New Roman"/>
            <w:color w:val="000000"/>
            <w:szCs w:val="24"/>
            <w:u w:val="single"/>
            <w:lang w:eastAsia="ru-RU"/>
          </w:rPr>
          <w:t>п. 2.3.2.4.</w:t>
        </w:r>
      </w:hyperlink>
      <w:r w:rsidRPr="00B02DF2">
        <w:rPr>
          <w:rFonts w:eastAsia="Times New Roman"/>
          <w:color w:val="000000"/>
          <w:szCs w:val="24"/>
          <w:lang w:eastAsia="ru-RU"/>
        </w:rPr>
        <w:t xml:space="preserve"> </w:t>
      </w:r>
      <w:r w:rsidR="00D15B6C" w:rsidRPr="00B02DF2">
        <w:rPr>
          <w:rFonts w:eastAsia="Times New Roman"/>
          <w:color w:val="000000"/>
          <w:szCs w:val="24"/>
          <w:lang w:eastAsia="ru-RU"/>
        </w:rPr>
        <w:t>СанПиН 2.1.4.1110-02.</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 отдельных случаях, с учетом конкретной санитарной ситуации и при соответствующем обосновании, территория второго пояса может быть увеличена по согласованию с центром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Границы третьего пояса </w:t>
      </w:r>
    </w:p>
    <w:p w:rsidR="00003F88" w:rsidRPr="00B02DF2" w:rsidRDefault="00003F88"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3 - 5 километров, включая притоки. Границы третьего пояса поверхностного источника на водоеме полностью совпадают с границами второго пояса. </w:t>
      </w:r>
    </w:p>
    <w:p w:rsidR="005872EC" w:rsidRPr="00B02DF2" w:rsidRDefault="005872EC" w:rsidP="0082151A">
      <w:pPr>
        <w:widowControl/>
        <w:ind w:firstLine="567"/>
        <w:rPr>
          <w:rFonts w:eastAsia="Times New Roman"/>
          <w:color w:val="000000"/>
          <w:szCs w:val="24"/>
          <w:lang w:eastAsia="ru-RU"/>
        </w:rPr>
      </w:pPr>
    </w:p>
    <w:p w:rsidR="00FA3171" w:rsidRPr="00B02DF2" w:rsidRDefault="00FA3171"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первому поясу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На территории первого пояса ЗСО поверхностного источника водоснабжения должны предусматриваться следующие мероприятия: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 </w:t>
      </w:r>
    </w:p>
    <w:p w:rsidR="0082151A" w:rsidRDefault="0082151A" w:rsidP="0082151A">
      <w:pPr>
        <w:widowControl/>
        <w:ind w:firstLine="567"/>
        <w:rPr>
          <w:rFonts w:eastAsia="Times New Roman"/>
          <w:color w:val="000000"/>
          <w:szCs w:val="24"/>
          <w:u w:val="single"/>
          <w:lang w:eastAsia="ru-RU"/>
        </w:rPr>
      </w:pPr>
      <w:bookmarkStart w:id="120" w:name="p3"/>
      <w:bookmarkEnd w:id="120"/>
    </w:p>
    <w:p w:rsidR="005169DA" w:rsidRDefault="005169DA" w:rsidP="0082151A">
      <w:pPr>
        <w:widowControl/>
        <w:ind w:firstLine="567"/>
        <w:rPr>
          <w:rFonts w:eastAsia="Times New Roman"/>
          <w:color w:val="000000"/>
          <w:szCs w:val="24"/>
          <w:u w:val="single"/>
          <w:lang w:eastAsia="ru-RU"/>
        </w:rPr>
      </w:pPr>
    </w:p>
    <w:p w:rsidR="005169DA" w:rsidRDefault="005169DA" w:rsidP="0082151A">
      <w:pPr>
        <w:widowControl/>
        <w:ind w:firstLine="567"/>
        <w:rPr>
          <w:rFonts w:eastAsia="Times New Roman"/>
          <w:color w:val="000000"/>
          <w:szCs w:val="24"/>
          <w:u w:val="single"/>
          <w:lang w:eastAsia="ru-RU"/>
        </w:rPr>
      </w:pPr>
    </w:p>
    <w:p w:rsidR="00FA3171" w:rsidRPr="00B02DF2" w:rsidRDefault="00FA3171"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второму и третьему поясам ЗСО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Выявление объектов, загрязняющих источники водоснабжения, с разработкой конкретных </w:t>
      </w:r>
      <w:proofErr w:type="spellStart"/>
      <w:r w:rsidRPr="00B02DF2">
        <w:rPr>
          <w:rFonts w:eastAsia="Times New Roman"/>
          <w:color w:val="000000"/>
          <w:szCs w:val="24"/>
          <w:lang w:eastAsia="ru-RU"/>
        </w:rPr>
        <w:t>водоохранных</w:t>
      </w:r>
      <w:proofErr w:type="spellEnd"/>
      <w:r w:rsidRPr="00B02DF2">
        <w:rPr>
          <w:rFonts w:eastAsia="Times New Roman"/>
          <w:color w:val="000000"/>
          <w:szCs w:val="24"/>
          <w:lang w:eastAsia="ru-RU"/>
        </w:rPr>
        <w:t xml:space="preserve"> мероприятий, обеспеченных источниками финансирования, подрядными организациями и согласованных с центром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lastRenderedPageBreak/>
        <w:t xml:space="preserve">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Все работы, в том числе добыча песка, гравия, </w:t>
      </w:r>
      <w:proofErr w:type="spellStart"/>
      <w:r w:rsidRPr="00B02DF2">
        <w:rPr>
          <w:rFonts w:eastAsia="Times New Roman"/>
          <w:color w:val="000000"/>
          <w:szCs w:val="24"/>
          <w:lang w:eastAsia="ru-RU"/>
        </w:rPr>
        <w:t>донноуглубительные</w:t>
      </w:r>
      <w:proofErr w:type="spellEnd"/>
      <w:r w:rsidRPr="00B02DF2">
        <w:rPr>
          <w:rFonts w:eastAsia="Times New Roman"/>
          <w:color w:val="000000"/>
          <w:szCs w:val="24"/>
          <w:lang w:eastAsia="ru-RU"/>
        </w:rPr>
        <w:t xml:space="preserve">, в пределах акватории ЗСО допускаются по согласованию с центром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лишь при обосновании гидрологическими расчетами отсутствия ухудшения качества воды в створе водозабора.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Использование химических методов борьбы с </w:t>
      </w:r>
      <w:proofErr w:type="spellStart"/>
      <w:r w:rsidRPr="00B02DF2">
        <w:rPr>
          <w:rFonts w:eastAsia="Times New Roman"/>
          <w:color w:val="000000"/>
          <w:szCs w:val="24"/>
          <w:lang w:eastAsia="ru-RU"/>
        </w:rPr>
        <w:t>эвтрофикацией</w:t>
      </w:r>
      <w:proofErr w:type="spellEnd"/>
      <w:r w:rsidRPr="00B02DF2">
        <w:rPr>
          <w:rFonts w:eastAsia="Times New Roman"/>
          <w:color w:val="000000"/>
          <w:szCs w:val="24"/>
          <w:lang w:eastAsia="ru-RU"/>
        </w:rPr>
        <w:t xml:space="preserve"> водоемов допускается при условии применения препаратов, имеющих положительное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эпидемиологическое заключение государственной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эпидемиологической службы Российской Федерации.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При наличии судоходства необходимо оборудование судов, дебаркадеров и брандвахт устройствами для сбора фановых и </w:t>
      </w:r>
      <w:proofErr w:type="spellStart"/>
      <w:r w:rsidRPr="00B02DF2">
        <w:rPr>
          <w:rFonts w:eastAsia="Times New Roman"/>
          <w:color w:val="000000"/>
          <w:szCs w:val="24"/>
          <w:lang w:eastAsia="ru-RU"/>
        </w:rPr>
        <w:t>подсланевых</w:t>
      </w:r>
      <w:proofErr w:type="spellEnd"/>
      <w:r w:rsidRPr="00B02DF2">
        <w:rPr>
          <w:rFonts w:eastAsia="Times New Roman"/>
          <w:color w:val="000000"/>
          <w:szCs w:val="24"/>
          <w:lang w:eastAsia="ru-RU"/>
        </w:rPr>
        <w:t xml:space="preserve"> вод и твердых отходов; оборудование на пристанях сливных станций и приемников для сбора твердых отходов. </w:t>
      </w:r>
    </w:p>
    <w:p w:rsidR="0082151A" w:rsidRDefault="0082151A" w:rsidP="0082151A">
      <w:pPr>
        <w:widowControl/>
        <w:ind w:firstLine="567"/>
        <w:rPr>
          <w:rFonts w:eastAsia="Times New Roman"/>
          <w:color w:val="000000"/>
          <w:szCs w:val="24"/>
          <w:u w:val="single"/>
          <w:lang w:eastAsia="ru-RU"/>
        </w:rPr>
      </w:pPr>
    </w:p>
    <w:p w:rsidR="00FA3171" w:rsidRPr="00B02DF2" w:rsidRDefault="00FA3171" w:rsidP="0082151A">
      <w:pPr>
        <w:widowControl/>
        <w:ind w:firstLine="567"/>
        <w:rPr>
          <w:rFonts w:eastAsia="Times New Roman"/>
          <w:color w:val="000000"/>
          <w:szCs w:val="24"/>
          <w:u w:val="single"/>
          <w:lang w:eastAsia="ru-RU"/>
        </w:rPr>
      </w:pPr>
      <w:r w:rsidRPr="00B02DF2">
        <w:rPr>
          <w:rFonts w:eastAsia="Times New Roman"/>
          <w:color w:val="000000"/>
          <w:szCs w:val="24"/>
          <w:u w:val="single"/>
          <w:lang w:eastAsia="ru-RU"/>
        </w:rPr>
        <w:t xml:space="preserve">Мероприятия по второму поясу </w:t>
      </w:r>
    </w:p>
    <w:p w:rsidR="00C454D3"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Кроме мероприятий по второму и третьему поясам в пределах второго пояса ЗСО поверхностных источников водоснабжения подлежат выполнению </w:t>
      </w:r>
      <w:r w:rsidR="00C454D3" w:rsidRPr="00B02DF2">
        <w:rPr>
          <w:rFonts w:eastAsia="Times New Roman"/>
          <w:color w:val="000000"/>
          <w:szCs w:val="24"/>
          <w:lang w:eastAsia="ru-RU"/>
        </w:rPr>
        <w:t xml:space="preserve">следующие </w:t>
      </w:r>
      <w:r w:rsidRPr="00B02DF2">
        <w:rPr>
          <w:rFonts w:eastAsia="Times New Roman"/>
          <w:color w:val="000000"/>
          <w:szCs w:val="24"/>
          <w:lang w:eastAsia="ru-RU"/>
        </w:rPr>
        <w:t>мероприятия:</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Запрещение размещения складов горюче - смазочных материалов, ядохимикатов и минеральных удобрений, накопителей </w:t>
      </w:r>
      <w:proofErr w:type="spellStart"/>
      <w:r w:rsidRPr="00B02DF2">
        <w:rPr>
          <w:rFonts w:eastAsia="Times New Roman"/>
          <w:color w:val="000000"/>
          <w:szCs w:val="24"/>
          <w:lang w:eastAsia="ru-RU"/>
        </w:rPr>
        <w:t>промстоков</w:t>
      </w:r>
      <w:proofErr w:type="spellEnd"/>
      <w:r w:rsidRPr="00B02DF2">
        <w:rPr>
          <w:rFonts w:eastAsia="Times New Roman"/>
          <w:color w:val="000000"/>
          <w:szCs w:val="24"/>
          <w:lang w:eastAsia="ru-RU"/>
        </w:rPr>
        <w:t xml:space="preserve">, </w:t>
      </w:r>
      <w:proofErr w:type="spellStart"/>
      <w:r w:rsidRPr="00B02DF2">
        <w:rPr>
          <w:rFonts w:eastAsia="Times New Roman"/>
          <w:color w:val="000000"/>
          <w:szCs w:val="24"/>
          <w:lang w:eastAsia="ru-RU"/>
        </w:rPr>
        <w:t>шламохранилищ</w:t>
      </w:r>
      <w:proofErr w:type="spellEnd"/>
      <w:r w:rsidRPr="00B02DF2">
        <w:rPr>
          <w:rFonts w:eastAsia="Times New Roman"/>
          <w:color w:val="000000"/>
          <w:szCs w:val="24"/>
          <w:lang w:eastAsia="ru-RU"/>
        </w:rPr>
        <w:t xml:space="preserve"> и других объектов, обусловливающих опасность химического загрязнения подземных вод. </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заключения центра государственного </w:t>
      </w:r>
      <w:proofErr w:type="spellStart"/>
      <w:r w:rsidRPr="00B02DF2">
        <w:rPr>
          <w:rFonts w:eastAsia="Times New Roman"/>
          <w:color w:val="000000"/>
          <w:szCs w:val="24"/>
          <w:lang w:eastAsia="ru-RU"/>
        </w:rPr>
        <w:t>санитарно</w:t>
      </w:r>
      <w:proofErr w:type="spellEnd"/>
      <w:r w:rsidRPr="00B02DF2">
        <w:rPr>
          <w:rFonts w:eastAsia="Times New Roman"/>
          <w:color w:val="000000"/>
          <w:szCs w:val="24"/>
          <w:lang w:eastAsia="ru-RU"/>
        </w:rPr>
        <w:t xml:space="preserve"> - эпидемиологического надзора, выданного с учетом заключения органов геологического контроля.</w:t>
      </w:r>
    </w:p>
    <w:p w:rsidR="00C454D3" w:rsidRPr="00B02DF2" w:rsidRDefault="00C454D3" w:rsidP="0082151A">
      <w:pPr>
        <w:widowControl/>
        <w:ind w:firstLine="567"/>
        <w:rPr>
          <w:rFonts w:eastAsia="Times New Roman"/>
          <w:i/>
          <w:iCs/>
          <w:color w:val="000000"/>
          <w:szCs w:val="24"/>
          <w:u w:val="single"/>
          <w:lang w:eastAsia="ru-RU"/>
        </w:rPr>
      </w:pPr>
      <w:r w:rsidRPr="00B02DF2">
        <w:rPr>
          <w:rFonts w:eastAsia="Times New Roman"/>
          <w:i/>
          <w:iCs/>
          <w:color w:val="000000"/>
          <w:szCs w:val="24"/>
          <w:u w:val="single"/>
          <w:lang w:eastAsia="ru-RU"/>
        </w:rPr>
        <w:t xml:space="preserve">Не допускается: </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Применение удобрений и ядохимикатов; </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Рубка леса главного пользования и реконструкции.</w:t>
      </w:r>
    </w:p>
    <w:p w:rsidR="00C454D3" w:rsidRPr="00B02DF2" w:rsidRDefault="00C454D3"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t xml:space="preserve">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 </w:t>
      </w:r>
    </w:p>
    <w:p w:rsidR="00FA3171" w:rsidRPr="00B02DF2" w:rsidRDefault="00FA3171" w:rsidP="0082151A">
      <w:pPr>
        <w:widowControl/>
        <w:ind w:firstLine="567"/>
        <w:rPr>
          <w:rFonts w:eastAsia="Times New Roman"/>
          <w:color w:val="000000"/>
          <w:szCs w:val="24"/>
          <w:lang w:eastAsia="ru-RU"/>
        </w:rPr>
      </w:pPr>
      <w:r w:rsidRPr="00B02DF2">
        <w:rPr>
          <w:rFonts w:eastAsia="Times New Roman"/>
          <w:color w:val="000000"/>
          <w:szCs w:val="24"/>
          <w:lang w:eastAsia="ru-RU"/>
        </w:rPr>
        <w:lastRenderedPageBreak/>
        <w:t>Границы второго пояса ЗСО на пересечении дорог, пешеходных троп и пр. обозначаются столбами со специальными знаками</w:t>
      </w:r>
      <w:r w:rsidR="00C454D3" w:rsidRPr="00B02DF2">
        <w:rPr>
          <w:rFonts w:eastAsia="Times New Roman"/>
          <w:color w:val="000000"/>
          <w:szCs w:val="24"/>
          <w:lang w:eastAsia="ru-RU"/>
        </w:rPr>
        <w:t>.</w:t>
      </w:r>
      <w:r w:rsidRPr="00B02DF2">
        <w:rPr>
          <w:rFonts w:eastAsia="Times New Roman"/>
          <w:color w:val="000000"/>
          <w:szCs w:val="24"/>
          <w:lang w:eastAsia="ru-RU"/>
        </w:rPr>
        <w:t xml:space="preserve"> </w:t>
      </w:r>
    </w:p>
    <w:p w:rsidR="00FA3171" w:rsidRPr="00B02DF2" w:rsidRDefault="00FA3171" w:rsidP="0082151A">
      <w:pPr>
        <w:widowControl/>
        <w:ind w:firstLine="567"/>
        <w:jc w:val="left"/>
        <w:rPr>
          <w:rFonts w:eastAsia="Times New Roman"/>
          <w:color w:val="000000"/>
          <w:szCs w:val="24"/>
          <w:lang w:eastAsia="ru-RU"/>
        </w:rPr>
      </w:pPr>
    </w:p>
    <w:p w:rsidR="006C153E" w:rsidRPr="00B02DF2" w:rsidRDefault="006C153E" w:rsidP="0082151A">
      <w:pPr>
        <w:ind w:firstLine="567"/>
        <w:rPr>
          <w:color w:val="000000"/>
        </w:rPr>
      </w:pPr>
      <w:r w:rsidRPr="00B02DF2">
        <w:rPr>
          <w:b/>
          <w:color w:val="000000"/>
        </w:rPr>
        <w:t xml:space="preserve">4. Ограничения использования земельных участков и объектов капитального строительства в границах охранных зон </w:t>
      </w:r>
      <w:r w:rsidRPr="00B02DF2">
        <w:rPr>
          <w:b/>
          <w:bCs/>
          <w:color w:val="000000"/>
        </w:rPr>
        <w:t>инженерных коммуникаций</w:t>
      </w:r>
    </w:p>
    <w:p w:rsidR="006C153E" w:rsidRPr="00B02DF2" w:rsidRDefault="006C153E" w:rsidP="0082151A">
      <w:pPr>
        <w:ind w:firstLine="567"/>
        <w:rPr>
          <w:color w:val="000000"/>
        </w:rPr>
      </w:pPr>
      <w:r w:rsidRPr="00B02DF2">
        <w:rPr>
          <w:color w:val="00000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w:t>
      </w:r>
      <w:r w:rsidR="009E2338" w:rsidRPr="00B02DF2">
        <w:rPr>
          <w:color w:val="000000"/>
        </w:rPr>
        <w:t>ких сетях (указанное требование</w:t>
      </w:r>
      <w:r w:rsidR="006C153E" w:rsidRPr="00B02DF2">
        <w:rPr>
          <w:color w:val="000000"/>
        </w:rPr>
        <w:t xml:space="preserve">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размещать свалки;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производить работы ударными механизмами, с</w:t>
      </w:r>
      <w:r w:rsidR="009E2338" w:rsidRPr="00B02DF2">
        <w:rPr>
          <w:color w:val="000000"/>
        </w:rPr>
        <w:t>брасывать тяжести массой свыше</w:t>
      </w:r>
      <w:r w:rsidR="006C153E" w:rsidRPr="00B02DF2">
        <w:rPr>
          <w:color w:val="000000"/>
        </w:rPr>
        <w:t xml:space="preserve">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C153E" w:rsidRPr="00B02DF2" w:rsidRDefault="006C153E" w:rsidP="0082151A">
      <w:pPr>
        <w:ind w:firstLine="567"/>
        <w:rPr>
          <w:color w:val="000000"/>
        </w:rPr>
      </w:pPr>
      <w:r w:rsidRPr="00B02DF2">
        <w:rPr>
          <w:color w:val="000000"/>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складировать или размещать хранилища любых, в том числе горюче-смазочных, материалов;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осуществлять проход судов с поднятыми стрелами кранов и других механизмов (в охранных зонах воздушных линий электропередачи).</w:t>
      </w:r>
    </w:p>
    <w:p w:rsidR="006C153E" w:rsidRPr="00B02DF2" w:rsidRDefault="006C153E" w:rsidP="0082151A">
      <w:pPr>
        <w:ind w:firstLine="567"/>
        <w:rPr>
          <w:color w:val="000000"/>
        </w:rPr>
      </w:pPr>
      <w:r w:rsidRPr="00B02DF2">
        <w:rPr>
          <w:color w:val="000000"/>
        </w:rPr>
        <w:t>В пределах охранных зон без письменного решения о согласовании сетевых организаций юридическим и физическим лицам запрещаются: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строительство, капитальный ремонт, реконструкция или снос зданий и сооружений;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горные, взрывные, мелиоративные работы, в том числе связанные с временным затоплением земель;</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посадка и вырубка деревьев и кустарников;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6C153E" w:rsidRPr="00B02DF2" w:rsidRDefault="0082151A" w:rsidP="0082151A">
      <w:pPr>
        <w:suppressAutoHyphens/>
        <w:ind w:firstLine="567"/>
        <w:rPr>
          <w:color w:val="000000"/>
        </w:rPr>
      </w:pPr>
      <w:r>
        <w:rPr>
          <w:color w:val="000000"/>
        </w:rPr>
        <w:lastRenderedPageBreak/>
        <w:t xml:space="preserve">- </w:t>
      </w:r>
      <w:r w:rsidR="006C153E" w:rsidRPr="00B02DF2">
        <w:rPr>
          <w:color w:val="000000"/>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C153E" w:rsidRPr="00B02DF2" w:rsidRDefault="006C153E" w:rsidP="0082151A">
      <w:pPr>
        <w:ind w:firstLine="567"/>
        <w:rPr>
          <w:color w:val="000000"/>
        </w:rPr>
      </w:pPr>
      <w:r w:rsidRPr="00B02DF2">
        <w:rPr>
          <w:color w:val="000000"/>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складировать или размещать хранилища любых, в том числе горюче-смазочных, материалов;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C153E" w:rsidRPr="00B02DF2" w:rsidRDefault="006C153E" w:rsidP="0082151A">
      <w:pPr>
        <w:ind w:firstLine="567"/>
        <w:rPr>
          <w:color w:val="000000"/>
        </w:rPr>
      </w:pPr>
      <w:r w:rsidRPr="00B02DF2">
        <w:rPr>
          <w:color w:val="000000"/>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6C153E" w:rsidRPr="00B02DF2" w:rsidRDefault="006C153E" w:rsidP="0082151A">
      <w:pPr>
        <w:ind w:firstLine="567"/>
        <w:rPr>
          <w:color w:val="000000"/>
        </w:rPr>
      </w:pPr>
      <w:r w:rsidRPr="00B02DF2">
        <w:rPr>
          <w:color w:val="000000"/>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6C153E" w:rsidRPr="00B02DF2" w:rsidRDefault="006C153E" w:rsidP="0082151A">
      <w:pPr>
        <w:ind w:firstLine="567"/>
        <w:rPr>
          <w:color w:val="000000"/>
        </w:rPr>
      </w:pPr>
      <w:r w:rsidRPr="00B02DF2">
        <w:rPr>
          <w:color w:val="000000"/>
        </w:rPr>
        <w:t>Лица, производящие земляные работы, при об</w:t>
      </w:r>
      <w:r w:rsidR="00482F51" w:rsidRPr="00B02DF2">
        <w:rPr>
          <w:color w:val="000000"/>
        </w:rPr>
        <w:t>наружении кабеля, не указанного</w:t>
      </w:r>
      <w:r w:rsidRPr="00B02DF2">
        <w:rPr>
          <w:color w:val="000000"/>
        </w:rPr>
        <w:t xml:space="preserve">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6C153E" w:rsidRPr="00B02DF2" w:rsidRDefault="006C153E" w:rsidP="0082151A">
      <w:pPr>
        <w:ind w:firstLine="567"/>
        <w:rPr>
          <w:color w:val="000000"/>
        </w:rPr>
      </w:pPr>
      <w:r w:rsidRPr="00B02DF2">
        <w:rPr>
          <w:color w:val="000000"/>
        </w:rPr>
        <w:t>Земельные участки, входящие в охранные зоны трубопроводов, не изымаются у землепользователей и используются ими для проведения сел</w:t>
      </w:r>
      <w:r w:rsidR="00482F51" w:rsidRPr="00B02DF2">
        <w:rPr>
          <w:color w:val="000000"/>
        </w:rPr>
        <w:t xml:space="preserve">ьскохозяйственных и иных работ </w:t>
      </w:r>
      <w:r w:rsidRPr="00B02DF2">
        <w:rPr>
          <w:color w:val="000000"/>
        </w:rPr>
        <w:t>с обязательным собл</w:t>
      </w:r>
      <w:r w:rsidR="00B43732" w:rsidRPr="00B02DF2">
        <w:rPr>
          <w:color w:val="000000"/>
        </w:rPr>
        <w:t>юдением требований по охране тру</w:t>
      </w:r>
      <w:r w:rsidRPr="00B02DF2">
        <w:rPr>
          <w:color w:val="000000"/>
        </w:rPr>
        <w:t>бопроводов.</w:t>
      </w:r>
    </w:p>
    <w:p w:rsidR="006C153E" w:rsidRPr="00B02DF2" w:rsidRDefault="006C153E" w:rsidP="0082151A">
      <w:pPr>
        <w:ind w:firstLine="567"/>
        <w:rPr>
          <w:color w:val="000000"/>
        </w:rPr>
      </w:pPr>
      <w:r w:rsidRPr="00B02DF2">
        <w:rPr>
          <w:color w:val="000000"/>
        </w:rPr>
        <w:t xml:space="preserve">В охранных зонах трубопроводов запрещается производить всякого рода действия, </w:t>
      </w:r>
      <w:r w:rsidRPr="00B02DF2">
        <w:rPr>
          <w:color w:val="000000"/>
        </w:rPr>
        <w:lastRenderedPageBreak/>
        <w:t>могущие нарушить нормальную эксплуатацию трубопроводов либо привести к их повреждению,  в частности: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перемещать, засыпать и ломать опознавательные и сигнальные знаки, контрольно-измерительные пункты;</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устраивать всякого рода свалки, выливать растворы кислот, солей и щелочей;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бросать якоря, проходить с отданными якорями, цепями, лотами, волокушами и тралами, производить дноуглубительные и землечерпальные работы;</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разводить огонь и размещать какие-либо открытые или за крытые источники огня.</w:t>
      </w:r>
    </w:p>
    <w:p w:rsidR="006C153E" w:rsidRPr="00B02DF2" w:rsidRDefault="006C153E" w:rsidP="0082151A">
      <w:pPr>
        <w:ind w:firstLine="567"/>
        <w:rPr>
          <w:color w:val="000000"/>
        </w:rPr>
      </w:pPr>
      <w:r w:rsidRPr="00B02DF2">
        <w:rPr>
          <w:color w:val="000000"/>
        </w:rPr>
        <w:t>В охранных зонах трубопроводов без письменного разрешения предприятий трубопроводного транспорта запрещается: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 xml:space="preserve">возводить любые постройки и сооружения на расстоянии ближе 1000 м от оси </w:t>
      </w:r>
      <w:proofErr w:type="spellStart"/>
      <w:r w:rsidR="006C153E" w:rsidRPr="00B02DF2">
        <w:rPr>
          <w:color w:val="000000"/>
        </w:rPr>
        <w:t>аммиакопровода</w:t>
      </w:r>
      <w:proofErr w:type="spellEnd"/>
      <w:r w:rsidR="006C153E" w:rsidRPr="00B02DF2">
        <w:rPr>
          <w:color w:val="000000"/>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производить мелиоративные земляные работы, сооружать оросительные и осушительные системы;</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производить всякого рода открытые и подземные, горные, строительные, монтажные и взрывные работы, планировку грунта.</w:t>
      </w:r>
    </w:p>
    <w:p w:rsidR="006C153E" w:rsidRPr="00B02DF2" w:rsidRDefault="006C153E" w:rsidP="0082151A">
      <w:pPr>
        <w:ind w:firstLine="567"/>
        <w:rPr>
          <w:color w:val="000000"/>
        </w:rPr>
      </w:pPr>
      <w:r w:rsidRPr="00B02DF2">
        <w:rPr>
          <w:color w:val="00000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6C153E" w:rsidRPr="00B02DF2" w:rsidRDefault="006C153E" w:rsidP="0082151A">
      <w:pPr>
        <w:ind w:firstLine="567"/>
        <w:rPr>
          <w:color w:val="000000"/>
        </w:rPr>
      </w:pPr>
      <w:r w:rsidRPr="00B02DF2">
        <w:rPr>
          <w:color w:val="00000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6C153E" w:rsidRPr="00B02DF2" w:rsidRDefault="006C153E" w:rsidP="0082151A">
      <w:pPr>
        <w:ind w:firstLine="567"/>
        <w:rPr>
          <w:color w:val="000000"/>
        </w:rPr>
      </w:pPr>
      <w:r w:rsidRPr="00B02DF2">
        <w:rPr>
          <w:color w:val="000000"/>
        </w:rPr>
        <w:t>Предприятиям трубопроводного транспорта разрешается: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6C153E" w:rsidRPr="00B02DF2" w:rsidRDefault="006C153E" w:rsidP="0082151A">
      <w:pPr>
        <w:ind w:firstLine="567"/>
        <w:rPr>
          <w:color w:val="000000"/>
        </w:rPr>
      </w:pPr>
      <w:r w:rsidRPr="00B02DF2">
        <w:rPr>
          <w:color w:val="00000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w:t>
      </w:r>
      <w:r w:rsidR="00482F51" w:rsidRPr="00B02DF2">
        <w:rPr>
          <w:color w:val="000000"/>
        </w:rPr>
        <w:t>ия аварий</w:t>
      </w:r>
      <w:r w:rsidRPr="00B02DF2">
        <w:rPr>
          <w:color w:val="000000"/>
        </w:rPr>
        <w:t xml:space="preserve"> с последующим оформлением и оплатой нанесенных убытков землевладельцам.</w:t>
      </w:r>
    </w:p>
    <w:p w:rsidR="006C153E" w:rsidRPr="00B02DF2" w:rsidRDefault="006C153E" w:rsidP="0082151A">
      <w:pPr>
        <w:ind w:firstLine="567"/>
        <w:rPr>
          <w:color w:val="000000"/>
        </w:rPr>
      </w:pPr>
      <w:r w:rsidRPr="00B02DF2">
        <w:rPr>
          <w:color w:val="000000"/>
        </w:rPr>
        <w:t>Если трубопроводы проходят по территории запретн</w:t>
      </w:r>
      <w:r w:rsidR="00482F51" w:rsidRPr="00B02DF2">
        <w:rPr>
          <w:color w:val="000000"/>
        </w:rPr>
        <w:t xml:space="preserve">ых зон и специальных объектов, </w:t>
      </w:r>
      <w:r w:rsidRPr="00B02DF2">
        <w:rPr>
          <w:color w:val="000000"/>
        </w:rPr>
        <w:t xml:space="preserve">то </w:t>
      </w:r>
      <w:r w:rsidRPr="00B02DF2">
        <w:rPr>
          <w:color w:val="000000"/>
        </w:rPr>
        <w:lastRenderedPageBreak/>
        <w:t>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6C153E" w:rsidRPr="00B02DF2" w:rsidRDefault="006C153E" w:rsidP="0082151A">
      <w:pPr>
        <w:suppressAutoHyphens/>
        <w:ind w:firstLine="567"/>
        <w:rPr>
          <w:color w:val="000000"/>
        </w:rPr>
      </w:pPr>
      <w:r w:rsidRPr="00B02DF2">
        <w:rPr>
          <w:color w:val="000000"/>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6C153E" w:rsidRPr="00B02DF2" w:rsidRDefault="006C153E" w:rsidP="0082151A">
      <w:pPr>
        <w:suppressAutoHyphens/>
        <w:ind w:firstLine="567"/>
        <w:rPr>
          <w:color w:val="000000"/>
        </w:rPr>
      </w:pPr>
      <w:r w:rsidRPr="00B02DF2">
        <w:rPr>
          <w:color w:val="000000"/>
        </w:rPr>
        <w:t>вырубка деревьев при авариях на трубопроводах, п</w:t>
      </w:r>
      <w:r w:rsidR="0082151A">
        <w:rPr>
          <w:color w:val="000000"/>
        </w:rPr>
        <w:t xml:space="preserve">роходящих через лесные угодья, </w:t>
      </w:r>
      <w:r w:rsidRPr="00B02DF2">
        <w:rPr>
          <w:color w:val="000000"/>
        </w:rPr>
        <w:t>с последующим оформлением в установленном порядке лесорубочных билетов и с очисткой мест от порубочных остатков.</w:t>
      </w:r>
    </w:p>
    <w:p w:rsidR="006C153E" w:rsidRPr="00B02DF2" w:rsidRDefault="006C153E" w:rsidP="0082151A">
      <w:pPr>
        <w:ind w:firstLine="567"/>
        <w:rPr>
          <w:color w:val="000000"/>
        </w:rPr>
      </w:pPr>
      <w:r w:rsidRPr="00B02DF2">
        <w:rPr>
          <w:color w:val="000000"/>
        </w:rPr>
        <w:t xml:space="preserve">В случае необходимости предприятия трубопроводного </w:t>
      </w:r>
      <w:r w:rsidR="00482F51" w:rsidRPr="00B02DF2">
        <w:rPr>
          <w:color w:val="000000"/>
        </w:rPr>
        <w:t xml:space="preserve">транспорта могут осуществлять </w:t>
      </w:r>
      <w:r w:rsidRPr="00B02DF2">
        <w:rPr>
          <w:color w:val="000000"/>
        </w:rPr>
        <w:t>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6C153E" w:rsidRPr="00B02DF2" w:rsidRDefault="006C153E" w:rsidP="0082151A">
      <w:pPr>
        <w:ind w:firstLine="567"/>
        <w:rPr>
          <w:color w:val="000000"/>
        </w:rPr>
      </w:pPr>
    </w:p>
    <w:p w:rsidR="006C153E" w:rsidRPr="00B02DF2" w:rsidRDefault="006C153E" w:rsidP="0082151A">
      <w:pPr>
        <w:ind w:firstLine="567"/>
        <w:rPr>
          <w:color w:val="000000"/>
        </w:rPr>
      </w:pPr>
      <w:r w:rsidRPr="00B02DF2">
        <w:rPr>
          <w:color w:val="00000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строить объекты жилищно-гражданского и производственного назначения;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устраивать свалки и склады, разливать растворы кислот, солей, щелочей и других химически активных веществ;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разводить огонь и размещать источники огня;</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рыть погреба, копать и обрабатывать почву сельскохозяйственными и мелиоративными орудиями и механизмами на глубину более 0,3 метра;</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самовольно подключаться к газораспределительным сетям.</w:t>
      </w:r>
    </w:p>
    <w:p w:rsidR="006C153E" w:rsidRPr="00B02DF2" w:rsidRDefault="006C153E" w:rsidP="0082151A">
      <w:pPr>
        <w:ind w:firstLine="567"/>
        <w:rPr>
          <w:color w:val="000000"/>
        </w:rPr>
      </w:pPr>
      <w:r w:rsidRPr="00B02DF2">
        <w:rPr>
          <w:color w:val="000000"/>
        </w:rPr>
        <w:t>Эксплуатационные организации газораспределительных сетей при условии направления собственникам, владельцам или пользователям земельны</w:t>
      </w:r>
      <w:r w:rsidR="00482F51" w:rsidRPr="00B02DF2">
        <w:rPr>
          <w:color w:val="000000"/>
        </w:rPr>
        <w:t>х участков, которые расположены</w:t>
      </w:r>
      <w:r w:rsidRPr="00B02DF2">
        <w:rPr>
          <w:color w:val="000000"/>
        </w:rPr>
        <w:t xml:space="preserve"> в охранных зонах, предварительного письменного уведомления имеют право проводить следующие работы в охранных зонах:</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техническое обслуживание, ремонт и диагностирование газораспределительных сетей;</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6C153E" w:rsidRPr="00B02DF2" w:rsidRDefault="0082151A" w:rsidP="0082151A">
      <w:pPr>
        <w:suppressAutoHyphens/>
        <w:ind w:firstLine="567"/>
        <w:rPr>
          <w:color w:val="000000"/>
        </w:rPr>
      </w:pPr>
      <w:r>
        <w:rPr>
          <w:color w:val="000000"/>
        </w:rPr>
        <w:t xml:space="preserve">- </w:t>
      </w:r>
      <w:r w:rsidR="006C153E" w:rsidRPr="00B02DF2">
        <w:rPr>
          <w:color w:val="000000"/>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6C153E" w:rsidRPr="00B02DF2" w:rsidRDefault="0082151A" w:rsidP="0082151A">
      <w:pPr>
        <w:suppressAutoHyphens/>
        <w:ind w:firstLine="567"/>
        <w:rPr>
          <w:color w:val="000000"/>
        </w:rPr>
      </w:pPr>
      <w:r>
        <w:rPr>
          <w:color w:val="000000"/>
        </w:rPr>
        <w:lastRenderedPageBreak/>
        <w:t xml:space="preserve">- </w:t>
      </w:r>
      <w:r w:rsidR="006C153E" w:rsidRPr="00B02DF2">
        <w:rPr>
          <w:color w:val="000000"/>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6C153E" w:rsidRPr="00B02DF2" w:rsidRDefault="006C153E" w:rsidP="0082151A">
      <w:pPr>
        <w:ind w:firstLine="567"/>
        <w:rPr>
          <w:color w:val="000000"/>
        </w:rPr>
      </w:pPr>
      <w:r w:rsidRPr="00B02DF2">
        <w:rPr>
          <w:color w:val="000000"/>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6C153E" w:rsidRPr="00B02DF2" w:rsidRDefault="006C153E" w:rsidP="0082151A">
      <w:pPr>
        <w:ind w:firstLine="567"/>
        <w:rPr>
          <w:color w:val="000000"/>
        </w:rPr>
      </w:pPr>
      <w:r w:rsidRPr="00B02DF2">
        <w:rPr>
          <w:color w:val="000000"/>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6C153E" w:rsidRPr="00B02DF2" w:rsidRDefault="006C153E" w:rsidP="0082151A">
      <w:pPr>
        <w:ind w:firstLine="567"/>
        <w:rPr>
          <w:color w:val="000000"/>
        </w:rPr>
      </w:pPr>
    </w:p>
    <w:p w:rsidR="006C153E" w:rsidRPr="00B02DF2" w:rsidRDefault="006C153E" w:rsidP="0082151A">
      <w:pPr>
        <w:ind w:firstLine="567"/>
        <w:rPr>
          <w:color w:val="000000"/>
        </w:rPr>
      </w:pPr>
      <w:r w:rsidRPr="00B02DF2">
        <w:rPr>
          <w:b/>
          <w:color w:val="000000"/>
        </w:rPr>
        <w:t>5. Ограничения использования земельных участков и объектов капитального строительства в границах придорожных полос</w:t>
      </w:r>
    </w:p>
    <w:p w:rsidR="006C153E" w:rsidRPr="00B02DF2" w:rsidRDefault="006C153E" w:rsidP="0082151A">
      <w:pPr>
        <w:ind w:firstLine="567"/>
        <w:rPr>
          <w:color w:val="000000"/>
        </w:rPr>
      </w:pPr>
      <w:r w:rsidRPr="00B02DF2">
        <w:rPr>
          <w:color w:val="00000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6C153E" w:rsidRPr="00B02DF2" w:rsidRDefault="006C153E" w:rsidP="0082151A">
      <w:pPr>
        <w:ind w:firstLine="567"/>
        <w:rPr>
          <w:color w:val="000000"/>
        </w:rPr>
      </w:pPr>
      <w:r w:rsidRPr="00B02DF2">
        <w:rPr>
          <w:color w:val="00000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6C153E" w:rsidRPr="00B02DF2" w:rsidRDefault="006C153E" w:rsidP="0082151A">
      <w:pPr>
        <w:ind w:firstLine="567"/>
        <w:rPr>
          <w:color w:val="000000"/>
        </w:rPr>
      </w:pPr>
    </w:p>
    <w:p w:rsidR="006C153E" w:rsidRPr="00B02DF2" w:rsidRDefault="006C153E" w:rsidP="0082151A">
      <w:pPr>
        <w:ind w:firstLine="567"/>
        <w:rPr>
          <w:color w:val="000000"/>
        </w:rPr>
      </w:pPr>
      <w:r w:rsidRPr="00B02DF2">
        <w:rPr>
          <w:b/>
          <w:color w:val="000000"/>
        </w:rPr>
        <w:t>6. Ограничения использования земельных участков и объектов капитального строительства в границах</w:t>
      </w:r>
      <w:r w:rsidRPr="00B02DF2">
        <w:rPr>
          <w:b/>
          <w:i/>
          <w:color w:val="000000"/>
        </w:rPr>
        <w:t xml:space="preserve"> </w:t>
      </w:r>
      <w:r w:rsidRPr="00B02DF2">
        <w:rPr>
          <w:b/>
          <w:color w:val="000000"/>
        </w:rPr>
        <w:t>зоны затопления и подтопления</w:t>
      </w:r>
    </w:p>
    <w:p w:rsidR="00FE6E4E" w:rsidRPr="00B02DF2" w:rsidRDefault="00DA5785" w:rsidP="0082151A">
      <w:pPr>
        <w:pStyle w:val="ConsPlusNormal"/>
        <w:ind w:firstLine="567"/>
        <w:contextualSpacing/>
        <w:jc w:val="both"/>
        <w:rPr>
          <w:rFonts w:ascii="Times New Roman" w:hAnsi="Times New Roman"/>
          <w:color w:val="000000"/>
        </w:rPr>
      </w:pPr>
      <w:r>
        <w:rPr>
          <w:rFonts w:ascii="Times New Roman" w:hAnsi="Times New Roman"/>
          <w:color w:val="000000"/>
        </w:rPr>
        <w:t xml:space="preserve">1. </w:t>
      </w:r>
      <w:r w:rsidR="00810F59" w:rsidRPr="00B02DF2">
        <w:rPr>
          <w:rFonts w:ascii="Times New Roman" w:hAnsi="Times New Roman"/>
          <w:color w:val="000000"/>
        </w:rPr>
        <w:t xml:space="preserve">Согласно </w:t>
      </w:r>
      <w:bookmarkStart w:id="121" w:name="_Hlk141087491"/>
      <w:r w:rsidR="00810F59" w:rsidRPr="00B02DF2">
        <w:rPr>
          <w:rFonts w:ascii="Times New Roman" w:hAnsi="Times New Roman"/>
          <w:color w:val="000000"/>
        </w:rPr>
        <w:t xml:space="preserve">статье 67.1. Водного кодекса </w:t>
      </w:r>
      <w:bookmarkEnd w:id="121"/>
      <w:r w:rsidR="00810F59" w:rsidRPr="00B02DF2">
        <w:rPr>
          <w:rFonts w:ascii="Times New Roman" w:hAnsi="Times New Roman"/>
          <w:color w:val="000000"/>
        </w:rPr>
        <w:t>Российской Федерации</w:t>
      </w:r>
      <w:r w:rsidR="00FE6E4E" w:rsidRPr="00B02DF2">
        <w:rPr>
          <w:rFonts w:ascii="Times New Roman" w:hAnsi="Times New Roman"/>
          <w:color w:val="000000"/>
        </w:rPr>
        <w:t>,</w:t>
      </w:r>
      <w:r w:rsidR="00810F59" w:rsidRPr="00B02DF2">
        <w:rPr>
          <w:rFonts w:ascii="Times New Roman" w:hAnsi="Times New Roman"/>
          <w:color w:val="000000"/>
        </w:rPr>
        <w:t xml:space="preserve"> </w:t>
      </w:r>
      <w:r w:rsidR="00FE6E4E" w:rsidRPr="00B02DF2">
        <w:rPr>
          <w:rFonts w:ascii="Times New Roman" w:hAnsi="Times New Roman"/>
          <w:color w:val="000000"/>
        </w:rPr>
        <w:t xml:space="preserve">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 предусмотренных </w:t>
      </w:r>
      <w:hyperlink w:anchor="Par149" w:tooltip="Статья 7.1. Водохозяйственные мероприятия" w:history="1">
        <w:r w:rsidR="00FE6E4E" w:rsidRPr="00B02DF2">
          <w:rPr>
            <w:rFonts w:ascii="Times New Roman" w:hAnsi="Times New Roman"/>
            <w:color w:val="000000"/>
          </w:rPr>
          <w:t>статьей 7.1</w:t>
        </w:r>
      </w:hyperlink>
      <w:r w:rsidR="00FE6E4E" w:rsidRPr="00B02DF2">
        <w:rPr>
          <w:rFonts w:ascii="Times New Roman" w:hAnsi="Times New Roman"/>
          <w:color w:val="000000"/>
        </w:rPr>
        <w:t xml:space="preserve"> Водного кодекса:</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1) </w:t>
      </w:r>
      <w:proofErr w:type="spellStart"/>
      <w:r w:rsidRPr="00B02DF2">
        <w:rPr>
          <w:rFonts w:eastAsia="Times New Roman"/>
          <w:color w:val="000000"/>
          <w:szCs w:val="24"/>
          <w:lang w:eastAsia="ru-RU"/>
        </w:rPr>
        <w:t>предпаводковые</w:t>
      </w:r>
      <w:proofErr w:type="spellEnd"/>
      <w:r w:rsidRPr="00B02DF2">
        <w:rPr>
          <w:rFonts w:eastAsia="Times New Roman"/>
          <w:color w:val="000000"/>
          <w:szCs w:val="24"/>
          <w:lang w:eastAsia="ru-RU"/>
        </w:rPr>
        <w:t xml:space="preserve"> и послепаводковые обследования территорий, подверженных негативному воздействию вод, и водных объектов;</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2) ледокольные, ледорезные и иные работы по ослаблению прочности льда и ликвидации ледовых заторов;</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восстановление пропускной способности русел рек (дноуглубление и спрямление русел рек, расчистка водных объектов);</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4) </w:t>
      </w:r>
      <w:proofErr w:type="spellStart"/>
      <w:r w:rsidRPr="00B02DF2">
        <w:rPr>
          <w:rFonts w:eastAsia="Times New Roman"/>
          <w:color w:val="000000"/>
          <w:szCs w:val="24"/>
          <w:lang w:eastAsia="ru-RU"/>
        </w:rPr>
        <w:t>уполаживание</w:t>
      </w:r>
      <w:proofErr w:type="spellEnd"/>
      <w:r w:rsidRPr="00B02DF2">
        <w:rPr>
          <w:rFonts w:eastAsia="Times New Roman"/>
          <w:color w:val="000000"/>
          <w:szCs w:val="24"/>
          <w:lang w:eastAsia="ru-RU"/>
        </w:rPr>
        <w:t xml:space="preserve"> берегов водных объектов, их биогенное закрепление, укрепление песчано-гравийной и каменной </w:t>
      </w:r>
      <w:proofErr w:type="spellStart"/>
      <w:r w:rsidRPr="00B02DF2">
        <w:rPr>
          <w:rFonts w:eastAsia="Times New Roman"/>
          <w:color w:val="000000"/>
          <w:szCs w:val="24"/>
          <w:lang w:eastAsia="ru-RU"/>
        </w:rPr>
        <w:t>наброской</w:t>
      </w:r>
      <w:proofErr w:type="spellEnd"/>
      <w:r w:rsidRPr="00B02DF2">
        <w:rPr>
          <w:rFonts w:eastAsia="Times New Roman"/>
          <w:color w:val="000000"/>
          <w:szCs w:val="24"/>
          <w:lang w:eastAsia="ru-RU"/>
        </w:rPr>
        <w:t>, террасирование склонов.</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2. 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w:t>
      </w:r>
      <w:hyperlink w:anchor="Par1051" w:tooltip="4. 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 w:history="1">
        <w:r w:rsidRPr="00B02DF2">
          <w:rPr>
            <w:rFonts w:eastAsia="Times New Roman"/>
            <w:color w:val="000000"/>
            <w:szCs w:val="24"/>
            <w:lang w:eastAsia="ru-RU"/>
          </w:rPr>
          <w:t>части 4</w:t>
        </w:r>
      </w:hyperlink>
      <w:r w:rsidRPr="00B02DF2">
        <w:rPr>
          <w:rFonts w:eastAsia="Times New Roman"/>
          <w:color w:val="000000"/>
          <w:szCs w:val="24"/>
          <w:lang w:eastAsia="ru-RU"/>
        </w:rPr>
        <w:t xml:space="preserve"> стать</w:t>
      </w:r>
      <w:r w:rsidR="0086566C" w:rsidRPr="00B02DF2">
        <w:rPr>
          <w:rFonts w:eastAsia="Times New Roman"/>
          <w:color w:val="000000"/>
          <w:szCs w:val="24"/>
          <w:lang w:eastAsia="ru-RU"/>
        </w:rPr>
        <w:t>и</w:t>
      </w:r>
      <w:r w:rsidRPr="00B02DF2">
        <w:rPr>
          <w:rFonts w:eastAsia="Times New Roman"/>
          <w:color w:val="000000"/>
          <w:szCs w:val="24"/>
          <w:lang w:eastAsia="ru-RU"/>
        </w:rPr>
        <w:t xml:space="preserve"> 67.1. Водного кодекса, уполномоченным Правительством Российской Федерации федеральным </w:t>
      </w:r>
      <w:hyperlink r:id="rId51" w:history="1">
        <w:r w:rsidRPr="00B02DF2">
          <w:rPr>
            <w:rFonts w:eastAsia="Times New Roman"/>
            <w:color w:val="000000"/>
            <w:szCs w:val="24"/>
            <w:lang w:eastAsia="ru-RU"/>
          </w:rPr>
          <w:t>органом</w:t>
        </w:r>
      </w:hyperlink>
      <w:r w:rsidRPr="00B02DF2">
        <w:rPr>
          <w:rFonts w:eastAsia="Times New Roman"/>
          <w:color w:val="000000"/>
          <w:szCs w:val="24"/>
          <w:lang w:eastAsia="ru-RU"/>
        </w:rPr>
        <w:t xml:space="preserve"> исполнительной власти с участием органов исполнительной власти субъектов Российской Федерации и органов местного самоуправления.</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В границах зон затопления, подтопления запрещаются:</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lastRenderedPageBreak/>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2) использование сточных вод в целях повышения почвенного плодородия;</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4) осуществление авиационных мер по борьбе с вредными организмами.</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bookmarkStart w:id="122" w:name="Par1051"/>
      <w:bookmarkEnd w:id="122"/>
      <w:r w:rsidRPr="00B02DF2">
        <w:rPr>
          <w:rFonts w:eastAsia="Times New Roman"/>
          <w:color w:val="000000"/>
          <w:szCs w:val="24"/>
          <w:lang w:eastAsia="ru-RU"/>
        </w:rPr>
        <w:t xml:space="preserve">4. Инженерная защита территорий и объектов от негативного воздействия вод (строительство </w:t>
      </w:r>
      <w:proofErr w:type="spellStart"/>
      <w:r w:rsidRPr="00B02DF2">
        <w:rPr>
          <w:rFonts w:eastAsia="Times New Roman"/>
          <w:color w:val="000000"/>
          <w:szCs w:val="24"/>
          <w:lang w:eastAsia="ru-RU"/>
        </w:rPr>
        <w:t>водоограждающих</w:t>
      </w:r>
      <w:proofErr w:type="spellEnd"/>
      <w:r w:rsidRPr="00B02DF2">
        <w:rPr>
          <w:rFonts w:eastAsia="Times New Roman"/>
          <w:color w:val="000000"/>
          <w:szCs w:val="24"/>
          <w:lang w:eastAsia="ru-RU"/>
        </w:rPr>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w:t>
      </w:r>
      <w:hyperlink r:id="rId52" w:history="1">
        <w:r w:rsidRPr="00B02DF2">
          <w:rPr>
            <w:rFonts w:eastAsia="Times New Roman"/>
            <w:color w:val="000000"/>
            <w:szCs w:val="24"/>
            <w:lang w:eastAsia="ru-RU"/>
          </w:rPr>
          <w:t>законодательством</w:t>
        </w:r>
      </w:hyperlink>
      <w:r w:rsidRPr="00B02DF2">
        <w:rPr>
          <w:rFonts w:eastAsia="Times New Roman"/>
          <w:color w:val="000000"/>
          <w:szCs w:val="24"/>
          <w:lang w:eastAsia="ru-RU"/>
        </w:rPr>
        <w:t xml:space="preserve">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FE6E4E" w:rsidRPr="00B02DF2" w:rsidRDefault="00FE6E4E" w:rsidP="0082151A">
      <w:pPr>
        <w:autoSpaceDE w:val="0"/>
        <w:autoSpaceDN w:val="0"/>
        <w:adjustRightInd w:val="0"/>
        <w:ind w:firstLine="567"/>
        <w:contextualSpacing/>
        <w:rPr>
          <w:rFonts w:eastAsia="Times New Roman"/>
          <w:color w:val="000000"/>
          <w:szCs w:val="24"/>
          <w:lang w:eastAsia="ru-RU"/>
        </w:rPr>
      </w:pPr>
      <w:r w:rsidRPr="00B02DF2">
        <w:rPr>
          <w:rFonts w:eastAsia="Times New Roman"/>
          <w:color w:val="000000"/>
          <w:szCs w:val="24"/>
          <w:lang w:eastAsia="ru-RU"/>
        </w:rPr>
        <w:t xml:space="preserve">5.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w:t>
      </w:r>
      <w:hyperlink r:id="rId53" w:history="1">
        <w:r w:rsidRPr="00B02DF2">
          <w:rPr>
            <w:rFonts w:eastAsia="Times New Roman"/>
            <w:color w:val="000000"/>
            <w:szCs w:val="24"/>
            <w:lang w:eastAsia="ru-RU"/>
          </w:rPr>
          <w:t>законодательством</w:t>
        </w:r>
      </w:hyperlink>
      <w:r w:rsidRPr="00B02DF2">
        <w:rPr>
          <w:rFonts w:eastAsia="Times New Roman"/>
          <w:color w:val="000000"/>
          <w:szCs w:val="24"/>
          <w:lang w:eastAsia="ru-RU"/>
        </w:rPr>
        <w:t xml:space="preserve"> и гражданским </w:t>
      </w:r>
      <w:hyperlink r:id="rId54" w:history="1">
        <w:r w:rsidRPr="00B02DF2">
          <w:rPr>
            <w:rFonts w:eastAsia="Times New Roman"/>
            <w:color w:val="000000"/>
            <w:szCs w:val="24"/>
            <w:lang w:eastAsia="ru-RU"/>
          </w:rPr>
          <w:t>законодательством</w:t>
        </w:r>
      </w:hyperlink>
      <w:r w:rsidRPr="00B02DF2">
        <w:rPr>
          <w:rFonts w:eastAsia="Times New Roman"/>
          <w:color w:val="000000"/>
          <w:szCs w:val="24"/>
          <w:lang w:eastAsia="ru-RU"/>
        </w:rPr>
        <w:t>.</w:t>
      </w:r>
    </w:p>
    <w:p w:rsidR="00E824D3" w:rsidRPr="00B02DF2" w:rsidRDefault="00E824D3" w:rsidP="0082151A">
      <w:pPr>
        <w:pStyle w:val="2"/>
        <w:ind w:firstLine="567"/>
        <w:rPr>
          <w:sz w:val="24"/>
          <w:szCs w:val="24"/>
        </w:rPr>
      </w:pPr>
      <w:bookmarkStart w:id="123" w:name="_Toc146725221"/>
      <w:bookmarkStart w:id="124" w:name="_Toc148524844"/>
      <w:bookmarkStart w:id="125" w:name="_Toc149037315"/>
      <w:bookmarkStart w:id="126" w:name="_Toc149311097"/>
      <w:r w:rsidRPr="00B02DF2">
        <w:rPr>
          <w:sz w:val="24"/>
          <w:szCs w:val="24"/>
        </w:rPr>
        <w:t>Статья 29. Территории, в границах которых предусматривается осуществление комплексного развития территории.</w:t>
      </w:r>
      <w:bookmarkEnd w:id="123"/>
      <w:bookmarkEnd w:id="124"/>
      <w:bookmarkEnd w:id="125"/>
      <w:bookmarkEnd w:id="126"/>
    </w:p>
    <w:p w:rsidR="00E824D3" w:rsidRPr="00B02DF2" w:rsidRDefault="00E824D3" w:rsidP="0082151A">
      <w:pPr>
        <w:ind w:firstLine="567"/>
        <w:rPr>
          <w:color w:val="000000"/>
        </w:rPr>
      </w:pPr>
      <w:r w:rsidRPr="00B02DF2">
        <w:rPr>
          <w:color w:val="000000"/>
        </w:rPr>
        <w:t xml:space="preserve">В границах </w:t>
      </w:r>
      <w:r w:rsidR="00C50635" w:rsidRPr="00B02DF2">
        <w:rPr>
          <w:color w:val="000000"/>
        </w:rPr>
        <w:t>Каменского</w:t>
      </w:r>
      <w:r w:rsidRPr="00B02DF2">
        <w:rPr>
          <w:color w:val="000000"/>
        </w:rPr>
        <w:t xml:space="preserve"> сельсовета не предусматриваются территории для комплексного развития территории.</w:t>
      </w:r>
    </w:p>
    <w:p w:rsidR="00E824D3" w:rsidRPr="00B02DF2" w:rsidRDefault="00E824D3" w:rsidP="0082151A">
      <w:pPr>
        <w:pStyle w:val="2"/>
        <w:ind w:firstLine="567"/>
        <w:rPr>
          <w:sz w:val="24"/>
          <w:szCs w:val="24"/>
        </w:rPr>
      </w:pPr>
      <w:bookmarkStart w:id="127" w:name="_Toc146725222"/>
      <w:bookmarkStart w:id="128" w:name="_Toc148524845"/>
      <w:bookmarkStart w:id="129" w:name="_Toc149037316"/>
      <w:bookmarkStart w:id="130" w:name="_Toc149311098"/>
      <w:r w:rsidRPr="00B02DF2">
        <w:rPr>
          <w:sz w:val="24"/>
          <w:szCs w:val="24"/>
        </w:rPr>
        <w:t>Статья 30.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127"/>
      <w:bookmarkEnd w:id="128"/>
      <w:bookmarkEnd w:id="129"/>
      <w:bookmarkEnd w:id="130"/>
    </w:p>
    <w:p w:rsidR="00E824D3" w:rsidRPr="00B02DF2" w:rsidRDefault="00E824D3" w:rsidP="0082151A">
      <w:pPr>
        <w:ind w:firstLine="567"/>
        <w:rPr>
          <w:color w:val="000000"/>
        </w:rPr>
      </w:pPr>
      <w:r w:rsidRPr="00B02DF2">
        <w:rPr>
          <w:color w:val="000000"/>
        </w:rPr>
        <w:t xml:space="preserve">В границах </w:t>
      </w:r>
      <w:r w:rsidR="00C50635" w:rsidRPr="00B02DF2">
        <w:rPr>
          <w:color w:val="000000"/>
        </w:rPr>
        <w:t>Каменского</w:t>
      </w:r>
      <w:r w:rsidRPr="00B02DF2">
        <w:rPr>
          <w:color w:val="000000"/>
        </w:rPr>
        <w:t xml:space="preserve"> сельсовета не предусматриваются требования к архитектурно-градостроительному облику объектов капитального строительства.</w:t>
      </w:r>
    </w:p>
    <w:p w:rsidR="00E824D3" w:rsidRPr="00B02DF2" w:rsidRDefault="00E824D3" w:rsidP="0082151A">
      <w:pPr>
        <w:pStyle w:val="2"/>
        <w:rPr>
          <w:sz w:val="32"/>
          <w:szCs w:val="32"/>
        </w:rPr>
      </w:pPr>
    </w:p>
    <w:sectPr w:rsidR="00E824D3" w:rsidRPr="00B02DF2" w:rsidSect="00D80674">
      <w:headerReference w:type="default" r:id="rId55"/>
      <w:footerReference w:type="even" r:id="rId56"/>
      <w:footerReference w:type="default" r:id="rId57"/>
      <w:headerReference w:type="first" r:id="rId58"/>
      <w:footerReference w:type="first" r:id="rId59"/>
      <w:pgSz w:w="11907" w:h="16840" w:code="9"/>
      <w:pgMar w:top="425" w:right="708" w:bottom="993" w:left="1276" w:header="992" w:footer="5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44D" w:rsidRDefault="007C244D" w:rsidP="000602D2">
      <w:r>
        <w:separator/>
      </w:r>
    </w:p>
    <w:p w:rsidR="007C244D" w:rsidRDefault="007C244D"/>
  </w:endnote>
  <w:endnote w:type="continuationSeparator" w:id="0">
    <w:p w:rsidR="007C244D" w:rsidRDefault="007C244D" w:rsidP="000602D2">
      <w:r>
        <w:continuationSeparator/>
      </w:r>
    </w:p>
    <w:p w:rsidR="007C244D" w:rsidRDefault="007C2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B93EAC">
    <w:pPr>
      <w:pStyle w:val="a8"/>
      <w:tabs>
        <w:tab w:val="clear" w:pos="4677"/>
        <w:tab w:val="clear" w:pos="9355"/>
        <w:tab w:val="right" w:pos="10206"/>
      </w:tabs>
      <w:ind w:left="3969" w:firstLine="0"/>
      <w:jc w:val="center"/>
      <w:rPr>
        <w:i/>
        <w:color w:val="808080"/>
        <w:sz w:val="22"/>
      </w:rPr>
    </w:pPr>
    <w:r>
      <w:rPr>
        <w:i/>
        <w:color w:val="808080"/>
        <w:sz w:val="22"/>
      </w:rPr>
      <w:t xml:space="preserve"> </w:t>
    </w: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4C2389">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892" w:rsidRDefault="008B4892" w:rsidP="00F401CE">
    <w:pPr>
      <w:pStyle w:val="a8"/>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8B4892" w:rsidRDefault="008B4892" w:rsidP="00F401CE">
    <w:pPr>
      <w:pStyle w:val="a8"/>
      <w:ind w:right="36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892" w:rsidRDefault="00D343E1" w:rsidP="00D343E1">
    <w:pPr>
      <w:pStyle w:val="a8"/>
      <w:ind w:right="360"/>
      <w:jc w:val="center"/>
    </w:pPr>
    <w:r w:rsidRPr="00B93EAC">
      <w:rPr>
        <w:i/>
        <w:color w:val="808080"/>
        <w:sz w:val="22"/>
      </w:rPr>
      <w:t>ГБУ «НИИТПУ»</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Pr="001549F1" w:rsidRDefault="00D343E1"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1549F1"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44D" w:rsidRDefault="007C244D" w:rsidP="000602D2">
      <w:r>
        <w:separator/>
      </w:r>
    </w:p>
    <w:p w:rsidR="007C244D" w:rsidRDefault="007C244D"/>
  </w:footnote>
  <w:footnote w:type="continuationSeparator" w:id="0">
    <w:p w:rsidR="007C244D" w:rsidRDefault="007C244D" w:rsidP="000602D2">
      <w:r>
        <w:continuationSeparator/>
      </w:r>
    </w:p>
    <w:p w:rsidR="007C244D" w:rsidRDefault="007C244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D343E1" w:rsidRDefault="00AD5E4E" w:rsidP="00D343E1">
    <w:pPr>
      <w:pStyle w:val="a6"/>
    </w:pPr>
    <w:r w:rsidRPr="00D343E1">
      <w:t>Правила землепользования и застройки муниципального образования Каменский сельсовет</w:t>
    </w:r>
  </w:p>
  <w:p w:rsidR="00AD5E4E" w:rsidRPr="00D343E1" w:rsidRDefault="00AD5E4E" w:rsidP="00D343E1">
    <w:pPr>
      <w:pStyle w:val="a6"/>
    </w:pPr>
    <w:r w:rsidRPr="00D343E1">
      <w:t>Каменского района Пензенской области</w:t>
    </w:r>
    <w:r w:rsidR="007C244D">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6" type="#_x0000_t34" style="position:absolute;left:0;text-align:left;margin-left:-1pt;margin-top:12.05pt;width:510.75pt;height:.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eX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HZx15cfAgAAPQQAAA4AAAAAAAAAAAAAAAAALgIAAGRycy9lMm9Eb2MueG1sUEsB&#10;Ai0AFAAGAAgAAAAhAGFL9nrdAAAACQEAAA8AAAAAAAAAAAAAAAAAeQQAAGRycy9kb3ducmV2Lnht&#10;bFBLBQYAAAAABAAEAPMAAACDBQAAAAA=&#10;" adj="10799,-19375200,-2356" strokeweight=".25pt">
          <w10:wrap type="square" anchorx="margin"/>
        </v:shape>
      </w:pict>
    </w:r>
    <w:r w:rsidRPr="00D343E1">
      <w:t>. Градостроительные регламенты</w:t>
    </w:r>
  </w:p>
  <w:p w:rsidR="00AD5E4E" w:rsidRPr="00D343E1" w:rsidRDefault="00AD5E4E" w:rsidP="00D343E1">
    <w:pPr>
      <w:pStyle w:val="a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7C244D" w:rsidP="00D343E1">
    <w:pPr>
      <w:pStyle w:val="a6"/>
    </w:pPr>
    <w:r>
      <w:rPr>
        <w:noProof/>
        <w:lang w:eastAsia="ru-RU"/>
      </w:rPr>
      <w:pict>
        <v:shapetype id="_x0000_t32" coordsize="21600,21600" o:spt="32" o:oned="t" path="m,l21600,21600e" filled="f">
          <v:path arrowok="t" fillok="f" o:connecttype="none"/>
          <o:lock v:ext="edit" shapetype="t"/>
        </v:shapetype>
        <v:shape id="_x0000_s2059" type="#_x0000_t32" style="position:absolute;left:0;text-align:left;margin-left:11.9pt;margin-top:12pt;width:782.3pt;height: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7C244D" w:rsidP="00D343E1">
    <w:pPr>
      <w:pStyle w:val="a6"/>
    </w:pPr>
    <w:r>
      <w:rPr>
        <w:noProof/>
        <w:lang w:eastAsia="ru-RU"/>
      </w:rPr>
      <w:pict>
        <v:shapetype id="_x0000_t32" coordsize="21600,21600" o:spt="32" o:oned="t" path="m,l21600,21600e" filled="f">
          <v:path arrowok="t" fillok="f" o:connecttype="none"/>
          <o:lock v:ext="edit" shapetype="t"/>
        </v:shapetype>
        <v:shape id="_x0000_s2060" type="#_x0000_t32" style="position:absolute;left:0;text-align:left;margin-left:11.9pt;margin-top:12pt;width:782.3pt;height: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7C244D" w:rsidP="00D343E1">
    <w:pPr>
      <w:pStyle w:val="a6"/>
    </w:pPr>
    <w:r>
      <w:rPr>
        <w:noProof/>
        <w:lang w:eastAsia="ru-RU"/>
      </w:rPr>
      <w:pict>
        <v:shapetype id="_x0000_t32" coordsize="21600,21600" o:spt="32" o:oned="t" path="m,l21600,21600e" filled="f">
          <v:path arrowok="t" fillok="f" o:connecttype="none"/>
          <o:lock v:ext="edit" shapetype="t"/>
        </v:shapetype>
        <v:shape id="_x0000_s2061" type="#_x0000_t32" style="position:absolute;left:0;text-align:left;margin-left:11.9pt;margin-top:12pt;width:782.3pt;height:0;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7C244D" w:rsidP="00D343E1">
    <w:pPr>
      <w:pStyle w:val="a6"/>
    </w:pPr>
    <w:r>
      <w:rPr>
        <w:noProof/>
        <w:lang w:eastAsia="ru-RU"/>
      </w:rPr>
      <w:pict>
        <v:shapetype id="_x0000_t32" coordsize="21600,21600" o:spt="32" o:oned="t" path="m,l21600,21600e" filled="f">
          <v:path arrowok="t" fillok="f" o:connecttype="none"/>
          <o:lock v:ext="edit" shapetype="t"/>
        </v:shapetype>
        <v:shape id="_x0000_s2062" type="#_x0000_t32" style="position:absolute;left:0;text-align:left;margin-left:11.9pt;margin-top:12pt;width:782.3pt;height: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7C244D" w:rsidP="00D343E1">
    <w:pPr>
      <w:pStyle w:val="a6"/>
    </w:pPr>
    <w:r>
      <w:rPr>
        <w:noProof/>
        <w:lang w:eastAsia="ru-RU"/>
      </w:rPr>
      <w:pict>
        <v:shapetype id="_x0000_t32" coordsize="21600,21600" o:spt="32" o:oned="t" path="m,l21600,21600e" filled="f">
          <v:path arrowok="t" fillok="f" o:connecttype="none"/>
          <o:lock v:ext="edit" shapetype="t"/>
        </v:shapetype>
        <v:shape id="_x0000_s2063" type="#_x0000_t32" style="position:absolute;left:0;text-align:left;margin-left:11.9pt;margin-top:12pt;width:782.3pt;height:0;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7C244D" w:rsidP="00D343E1">
    <w:pPr>
      <w:pStyle w:val="a6"/>
    </w:pPr>
    <w:r>
      <w:rPr>
        <w:noProof/>
        <w:lang w:eastAsia="ru-RU"/>
      </w:rPr>
      <w:pict>
        <v:shapetype id="_x0000_t32" coordsize="21600,21600" o:spt="32" o:oned="t" path="m,l21600,21600e" filled="f">
          <v:path arrowok="t" fillok="f" o:connecttype="none"/>
          <o:lock v:ext="edit" shapetype="t"/>
        </v:shapetype>
        <v:shape id="_x0000_s2064" type="#_x0000_t32" style="position:absolute;left:0;text-align:left;margin-left:11.9pt;margin-top:12pt;width:782.3pt;height:0;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D343E1" w:rsidRDefault="00AD5E4E" w:rsidP="00D343E1">
    <w:pPr>
      <w:pStyle w:val="a6"/>
    </w:pPr>
    <w:r w:rsidRPr="00D343E1">
      <w:t>Правила землепользования и застройки муниципального образования Каменский сельсовет</w:t>
    </w:r>
  </w:p>
  <w:p w:rsidR="00AD5E4E" w:rsidRPr="00D343E1" w:rsidRDefault="00AD5E4E" w:rsidP="00D343E1">
    <w:pPr>
      <w:pStyle w:val="a6"/>
    </w:pPr>
    <w:r w:rsidRPr="00D343E1">
      <w:t>Каменского района Пензенской области</w:t>
    </w:r>
    <w:r w:rsidR="007C244D">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5" type="#_x0000_t34" style="position:absolute;left:0;text-align:left;margin-left:-1pt;margin-top:12.05pt;width:510.75pt;height:.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eX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HZx15cfAgAAPQQAAA4AAAAAAAAAAAAAAAAALgIAAGRycy9lMm9Eb2MueG1sUEsB&#10;Ai0AFAAGAAgAAAAhAGFL9nrdAAAACQEAAA8AAAAAAAAAAAAAAAAAeQQAAGRycy9kb3ducmV2Lnht&#10;bFBLBQYAAAAABAAEAPMAAACDBQAAAAA=&#10;" adj="10799,-19375200,-2356" strokeweight=".25pt">
          <w10:wrap type="square" anchorx="margin"/>
        </v:shape>
      </w:pict>
    </w:r>
    <w:r w:rsidRPr="00D343E1">
      <w:t>. Градостроительные регламенты</w:t>
    </w:r>
  </w:p>
  <w:p w:rsidR="00AD5E4E" w:rsidRDefault="00AD5E4E" w:rsidP="00D343E1">
    <w:pPr>
      <w:pStyle w:val="a6"/>
      <w:jc w:val="both"/>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7C244D" w:rsidP="004C2389">
    <w:pPr>
      <w:pStyle w:val="a6"/>
    </w:pPr>
    <w:r>
      <w:rPr>
        <w:noProof/>
        <w:lang w:eastAsia="ru-RU"/>
      </w:rPr>
      <w:pict>
        <v:shapetype id="_x0000_t32" coordsize="21600,21600" o:spt="32" o:oned="t" path="m,l21600,21600e" filled="f">
          <v:path arrowok="t" fillok="f" o:connecttype="none"/>
          <o:lock v:ext="edit" shapetype="t"/>
        </v:shapetype>
        <v:shape id="_x0000_s2051" type="#_x0000_t32" style="position:absolute;left:0;text-align:left;margin-left:11.9pt;margin-top:12pt;width:782.3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Xnz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DSJXnz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p w:rsidR="00AD5E4E" w:rsidRDefault="00AD5E4E" w:rsidP="004C2389">
    <w:pPr>
      <w:jc w:val="cent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Default="00D343E1" w:rsidP="00D343E1">
    <w:pPr>
      <w:pStyle w:val="a6"/>
    </w:pPr>
    <w:r>
      <w:t>Правила землепользования и застройки муниципального образования Каменский сельсовет</w:t>
    </w:r>
  </w:p>
  <w:p w:rsidR="00D343E1" w:rsidRPr="00371AE1" w:rsidRDefault="00D343E1"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Pr="00B93EAC" w:rsidRDefault="00D343E1"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D343E1" w:rsidRPr="00D532FF" w:rsidRDefault="00D343E1" w:rsidP="00D343E1">
    <w:pPr>
      <w:pStyle w:val="a6"/>
    </w:pPr>
    <w:r>
      <w:t>Каменского</w:t>
    </w:r>
    <w:r w:rsidRPr="00B93EAC">
      <w:t xml:space="preserve"> района Пензенской области. </w:t>
    </w:r>
    <w:r>
      <w:rPr>
        <w:noProof/>
        <w:lang w:eastAsia="ru-RU"/>
      </w:rPr>
      <w:t>Градостроительные регламенты</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7C244D" w:rsidP="00D343E1">
    <w:pPr>
      <w:pStyle w:val="a6"/>
    </w:pPr>
    <w:r>
      <w:rPr>
        <w:noProof/>
        <w:lang w:eastAsia="ru-RU"/>
      </w:rPr>
      <w:pict>
        <v:shapetype id="_x0000_t32" coordsize="21600,21600" o:spt="32" o:oned="t" path="m,l21600,21600e" filled="f">
          <v:path arrowok="t" fillok="f" o:connecttype="none"/>
          <o:lock v:ext="edit" shapetype="t"/>
        </v:shapetype>
        <v:shape id="_x0000_s2052" type="#_x0000_t32" style="position:absolute;left:0;text-align:left;margin-left:11.9pt;margin-top:12pt;width:782.3pt;height: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7C244D" w:rsidP="00D343E1">
    <w:pPr>
      <w:pStyle w:val="a6"/>
    </w:pPr>
    <w:r>
      <w:rPr>
        <w:noProof/>
        <w:lang w:eastAsia="ru-RU"/>
      </w:rPr>
      <w:pict>
        <v:shapetype id="_x0000_t32" coordsize="21600,21600" o:spt="32" o:oned="t" path="m,l21600,21600e" filled="f">
          <v:path arrowok="t" fillok="f" o:connecttype="none"/>
          <o:lock v:ext="edit" shapetype="t"/>
        </v:shapetype>
        <v:shape id="_x0000_s2057" type="#_x0000_t32" style="position:absolute;left:0;text-align:left;margin-left:11.9pt;margin-top:12pt;width:782.3pt;height:0;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AD5E4E" w:rsidRPr="00D532FF" w:rsidRDefault="007C244D" w:rsidP="00D343E1">
    <w:pPr>
      <w:pStyle w:val="a6"/>
    </w:pPr>
    <w:r>
      <w:rPr>
        <w:noProof/>
        <w:lang w:eastAsia="ru-RU"/>
      </w:rPr>
      <w:pict>
        <v:shapetype id="_x0000_t32" coordsize="21600,21600" o:spt="32" o:oned="t" path="m,l21600,21600e" filled="f">
          <v:path arrowok="t" fillok="f" o:connecttype="none"/>
          <o:lock v:ext="edit" shapetype="t"/>
        </v:shapetype>
        <v:shape id="_x0000_s2058" type="#_x0000_t32" style="position:absolute;left:0;text-align:left;margin-left:11.9pt;margin-top:12pt;width:782.3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OlHQIAADsEAAAOAAAAZHJzL2Uyb0RvYy54bWysU02P2jAQvVfqf7B8hySQpR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" strokeweight=".25pt">
          <w10:wrap type="square" anchorx="margin"/>
        </v:shape>
      </w:pict>
    </w:r>
    <w:r w:rsidR="00AD5E4E">
      <w:t>Каменского</w:t>
    </w:r>
    <w:r w:rsidR="00AD5E4E" w:rsidRPr="00B93EAC">
      <w:t xml:space="preserve"> района Пензенской области. </w:t>
    </w:r>
    <w:r w:rsidR="00AD5E4E">
      <w:rPr>
        <w:noProof/>
        <w:lang w:eastAsia="ru-RU"/>
      </w:rPr>
      <w:t>Градостроительные регламенты</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Default="00AD5E4E" w:rsidP="00D343E1">
    <w:pPr>
      <w:pStyle w:val="a6"/>
    </w:pPr>
    <w:r>
      <w:t>Правила землепользования и застройки муниципального образования Каменский сельсовет</w:t>
    </w:r>
  </w:p>
  <w:p w:rsidR="00AD5E4E" w:rsidRPr="00371AE1" w:rsidRDefault="00AD5E4E"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1F9140F2"/>
    <w:multiLevelType w:val="hybridMultilevel"/>
    <w:tmpl w:val="092AE20A"/>
    <w:lvl w:ilvl="0" w:tplc="8534A8FA">
      <w:start w:val="1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241E8E"/>
    <w:multiLevelType w:val="hybridMultilevel"/>
    <w:tmpl w:val="ACBAD5D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2"/>
  </w:num>
  <w:num w:numId="1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65"/>
    <o:shapelayout v:ext="edit">
      <o:idmap v:ext="edit" data="2"/>
      <o:rules v:ext="edit">
        <o:r id="V:Rule1" type="connector" idref="#_x0000_s2063"/>
        <o:r id="V:Rule2" type="connector" idref="#_x0000_s2052"/>
        <o:r id="V:Rule3" type="connector" idref="#_x0000_s2064"/>
        <o:r id="V:Rule4" type="connector" idref="#_x0000_s2056"/>
        <o:r id="V:Rule5" type="connector" idref="#_x0000_s2055"/>
        <o:r id="V:Rule6" type="connector" idref="#_x0000_s2057"/>
        <o:r id="V:Rule7" type="connector" idref="#_x0000_s2058"/>
        <o:r id="V:Rule8" type="connector" idref="#_x0000_s2062"/>
        <o:r id="V:Rule9" type="connector" idref="#_x0000_s2051"/>
        <o:r id="V:Rule10" type="connector" idref="#_x0000_s2061"/>
        <o:r id="V:Rule11" type="connector" idref="#_x0000_s2059"/>
        <o:r id="V:Rule12" type="connector" idref="#_x0000_s2060"/>
      </o:rules>
    </o:shapelayout>
  </w:hdrShapeDefaults>
  <w:footnotePr>
    <w:footnote w:id="-1"/>
    <w:footnote w:id="0"/>
  </w:footnotePr>
  <w:endnotePr>
    <w:endnote w:id="-1"/>
    <w:endnote w:id="0"/>
  </w:endnotePr>
  <w:compat>
    <w:compatSetting w:name="compatibilityMode" w:uri="http://schemas.microsoft.com/office/word" w:val="12"/>
  </w:compat>
  <w:rsids>
    <w:rsidRoot w:val="00997AD4"/>
    <w:rsid w:val="00000194"/>
    <w:rsid w:val="00000C99"/>
    <w:rsid w:val="00001628"/>
    <w:rsid w:val="00001CE3"/>
    <w:rsid w:val="00003E4C"/>
    <w:rsid w:val="00003F88"/>
    <w:rsid w:val="0000413C"/>
    <w:rsid w:val="00004142"/>
    <w:rsid w:val="00004168"/>
    <w:rsid w:val="00004E12"/>
    <w:rsid w:val="00005B40"/>
    <w:rsid w:val="000078A7"/>
    <w:rsid w:val="000108E7"/>
    <w:rsid w:val="000109DB"/>
    <w:rsid w:val="00011465"/>
    <w:rsid w:val="00011804"/>
    <w:rsid w:val="00013584"/>
    <w:rsid w:val="0001390E"/>
    <w:rsid w:val="00014221"/>
    <w:rsid w:val="000149E3"/>
    <w:rsid w:val="000177D6"/>
    <w:rsid w:val="0001787B"/>
    <w:rsid w:val="000205F3"/>
    <w:rsid w:val="000212DE"/>
    <w:rsid w:val="000222F2"/>
    <w:rsid w:val="0002450E"/>
    <w:rsid w:val="0002473C"/>
    <w:rsid w:val="00024BE2"/>
    <w:rsid w:val="00026B49"/>
    <w:rsid w:val="0003004B"/>
    <w:rsid w:val="00032577"/>
    <w:rsid w:val="00034B2D"/>
    <w:rsid w:val="00035142"/>
    <w:rsid w:val="00035A22"/>
    <w:rsid w:val="00035B3F"/>
    <w:rsid w:val="000401F5"/>
    <w:rsid w:val="00040AAE"/>
    <w:rsid w:val="00042B2D"/>
    <w:rsid w:val="00044018"/>
    <w:rsid w:val="0004439E"/>
    <w:rsid w:val="00044492"/>
    <w:rsid w:val="000445E7"/>
    <w:rsid w:val="00046547"/>
    <w:rsid w:val="00047BF7"/>
    <w:rsid w:val="0005085F"/>
    <w:rsid w:val="00050BA8"/>
    <w:rsid w:val="00052CA9"/>
    <w:rsid w:val="00052F91"/>
    <w:rsid w:val="000539F6"/>
    <w:rsid w:val="00054ADF"/>
    <w:rsid w:val="00057813"/>
    <w:rsid w:val="00057C97"/>
    <w:rsid w:val="000602D2"/>
    <w:rsid w:val="00060A55"/>
    <w:rsid w:val="00061A83"/>
    <w:rsid w:val="00061BC1"/>
    <w:rsid w:val="00062D57"/>
    <w:rsid w:val="00063A76"/>
    <w:rsid w:val="00065D2A"/>
    <w:rsid w:val="00067812"/>
    <w:rsid w:val="00067F84"/>
    <w:rsid w:val="000706FD"/>
    <w:rsid w:val="00071792"/>
    <w:rsid w:val="00071B7D"/>
    <w:rsid w:val="00071F9B"/>
    <w:rsid w:val="00073835"/>
    <w:rsid w:val="00074062"/>
    <w:rsid w:val="000744D1"/>
    <w:rsid w:val="0007488E"/>
    <w:rsid w:val="0007521B"/>
    <w:rsid w:val="000759EB"/>
    <w:rsid w:val="00075BD0"/>
    <w:rsid w:val="00075FBD"/>
    <w:rsid w:val="000764D5"/>
    <w:rsid w:val="00076E7C"/>
    <w:rsid w:val="00080AB1"/>
    <w:rsid w:val="000819F7"/>
    <w:rsid w:val="00084DD5"/>
    <w:rsid w:val="00086118"/>
    <w:rsid w:val="00086E84"/>
    <w:rsid w:val="00091B3E"/>
    <w:rsid w:val="00091C6B"/>
    <w:rsid w:val="00092B9C"/>
    <w:rsid w:val="0009474C"/>
    <w:rsid w:val="0009619A"/>
    <w:rsid w:val="00096B15"/>
    <w:rsid w:val="000A05B8"/>
    <w:rsid w:val="000A12E3"/>
    <w:rsid w:val="000A2B94"/>
    <w:rsid w:val="000A4115"/>
    <w:rsid w:val="000A73B3"/>
    <w:rsid w:val="000A7415"/>
    <w:rsid w:val="000A7CB0"/>
    <w:rsid w:val="000B19F6"/>
    <w:rsid w:val="000B1CB8"/>
    <w:rsid w:val="000B21D4"/>
    <w:rsid w:val="000C064B"/>
    <w:rsid w:val="000C1F1A"/>
    <w:rsid w:val="000C3074"/>
    <w:rsid w:val="000C3750"/>
    <w:rsid w:val="000C4227"/>
    <w:rsid w:val="000C44F0"/>
    <w:rsid w:val="000C4576"/>
    <w:rsid w:val="000C47F9"/>
    <w:rsid w:val="000C4847"/>
    <w:rsid w:val="000C5189"/>
    <w:rsid w:val="000C58FA"/>
    <w:rsid w:val="000C59DF"/>
    <w:rsid w:val="000C6145"/>
    <w:rsid w:val="000C7543"/>
    <w:rsid w:val="000D011F"/>
    <w:rsid w:val="000D431A"/>
    <w:rsid w:val="000D4BAD"/>
    <w:rsid w:val="000D5A27"/>
    <w:rsid w:val="000D637F"/>
    <w:rsid w:val="000D7C4D"/>
    <w:rsid w:val="000E0777"/>
    <w:rsid w:val="000E2CEA"/>
    <w:rsid w:val="000E3531"/>
    <w:rsid w:val="000E3E75"/>
    <w:rsid w:val="000E3F68"/>
    <w:rsid w:val="000E4B5A"/>
    <w:rsid w:val="000E4CD8"/>
    <w:rsid w:val="000E72B7"/>
    <w:rsid w:val="000E738E"/>
    <w:rsid w:val="000E7BC1"/>
    <w:rsid w:val="000F08EA"/>
    <w:rsid w:val="000F16CB"/>
    <w:rsid w:val="000F3155"/>
    <w:rsid w:val="000F3915"/>
    <w:rsid w:val="000F3CA2"/>
    <w:rsid w:val="000F43D1"/>
    <w:rsid w:val="000F69B7"/>
    <w:rsid w:val="000F7A93"/>
    <w:rsid w:val="00100667"/>
    <w:rsid w:val="0010097B"/>
    <w:rsid w:val="00101330"/>
    <w:rsid w:val="001036E2"/>
    <w:rsid w:val="00104C7B"/>
    <w:rsid w:val="00105419"/>
    <w:rsid w:val="001062A0"/>
    <w:rsid w:val="0010673D"/>
    <w:rsid w:val="00106814"/>
    <w:rsid w:val="0010725E"/>
    <w:rsid w:val="00107581"/>
    <w:rsid w:val="00112737"/>
    <w:rsid w:val="0011348D"/>
    <w:rsid w:val="00113DC1"/>
    <w:rsid w:val="001162FC"/>
    <w:rsid w:val="001176F9"/>
    <w:rsid w:val="00120172"/>
    <w:rsid w:val="00121839"/>
    <w:rsid w:val="001222A0"/>
    <w:rsid w:val="001228B9"/>
    <w:rsid w:val="00123830"/>
    <w:rsid w:val="00124C72"/>
    <w:rsid w:val="00126A95"/>
    <w:rsid w:val="00127C97"/>
    <w:rsid w:val="00127D55"/>
    <w:rsid w:val="00127DEF"/>
    <w:rsid w:val="00127EC8"/>
    <w:rsid w:val="00130264"/>
    <w:rsid w:val="00130349"/>
    <w:rsid w:val="00130903"/>
    <w:rsid w:val="001309B5"/>
    <w:rsid w:val="00131C4E"/>
    <w:rsid w:val="00132F4C"/>
    <w:rsid w:val="001360DC"/>
    <w:rsid w:val="0014040E"/>
    <w:rsid w:val="00140C7C"/>
    <w:rsid w:val="001428FF"/>
    <w:rsid w:val="00142B7A"/>
    <w:rsid w:val="001439E2"/>
    <w:rsid w:val="0014455C"/>
    <w:rsid w:val="00144573"/>
    <w:rsid w:val="00145231"/>
    <w:rsid w:val="00146788"/>
    <w:rsid w:val="00146950"/>
    <w:rsid w:val="0015316A"/>
    <w:rsid w:val="0015492C"/>
    <w:rsid w:val="001549F1"/>
    <w:rsid w:val="0015694F"/>
    <w:rsid w:val="00156E60"/>
    <w:rsid w:val="00160112"/>
    <w:rsid w:val="00161718"/>
    <w:rsid w:val="00162892"/>
    <w:rsid w:val="001636D3"/>
    <w:rsid w:val="0016378E"/>
    <w:rsid w:val="00164B3F"/>
    <w:rsid w:val="0016506D"/>
    <w:rsid w:val="00166B40"/>
    <w:rsid w:val="00170F1B"/>
    <w:rsid w:val="0017289F"/>
    <w:rsid w:val="00172D5F"/>
    <w:rsid w:val="001738A0"/>
    <w:rsid w:val="001765CB"/>
    <w:rsid w:val="0017683D"/>
    <w:rsid w:val="00177B6B"/>
    <w:rsid w:val="00181762"/>
    <w:rsid w:val="0018253A"/>
    <w:rsid w:val="00182835"/>
    <w:rsid w:val="0018340E"/>
    <w:rsid w:val="0018538B"/>
    <w:rsid w:val="00185537"/>
    <w:rsid w:val="00187402"/>
    <w:rsid w:val="00191B17"/>
    <w:rsid w:val="00193122"/>
    <w:rsid w:val="00193EB1"/>
    <w:rsid w:val="0019422D"/>
    <w:rsid w:val="00195933"/>
    <w:rsid w:val="00196BC4"/>
    <w:rsid w:val="00197998"/>
    <w:rsid w:val="001A1947"/>
    <w:rsid w:val="001A1A3F"/>
    <w:rsid w:val="001A3C50"/>
    <w:rsid w:val="001A47F7"/>
    <w:rsid w:val="001A4829"/>
    <w:rsid w:val="001A4D94"/>
    <w:rsid w:val="001A653C"/>
    <w:rsid w:val="001A67B3"/>
    <w:rsid w:val="001A7BB9"/>
    <w:rsid w:val="001B1221"/>
    <w:rsid w:val="001B1C8B"/>
    <w:rsid w:val="001B2D38"/>
    <w:rsid w:val="001B3572"/>
    <w:rsid w:val="001B37EE"/>
    <w:rsid w:val="001B4E18"/>
    <w:rsid w:val="001B5B3B"/>
    <w:rsid w:val="001B5C34"/>
    <w:rsid w:val="001B5CD2"/>
    <w:rsid w:val="001C2D1E"/>
    <w:rsid w:val="001D0ABC"/>
    <w:rsid w:val="001D2F95"/>
    <w:rsid w:val="001D4358"/>
    <w:rsid w:val="001D4603"/>
    <w:rsid w:val="001D4FD8"/>
    <w:rsid w:val="001D5606"/>
    <w:rsid w:val="001D718C"/>
    <w:rsid w:val="001D7B52"/>
    <w:rsid w:val="001E04DF"/>
    <w:rsid w:val="001E0E6A"/>
    <w:rsid w:val="001E1104"/>
    <w:rsid w:val="001E13A3"/>
    <w:rsid w:val="001E1E10"/>
    <w:rsid w:val="001E3FBF"/>
    <w:rsid w:val="001E64A4"/>
    <w:rsid w:val="001F1953"/>
    <w:rsid w:val="001F239B"/>
    <w:rsid w:val="001F3196"/>
    <w:rsid w:val="001F3829"/>
    <w:rsid w:val="001F4536"/>
    <w:rsid w:val="001F46E6"/>
    <w:rsid w:val="00202DB0"/>
    <w:rsid w:val="00202DDF"/>
    <w:rsid w:val="002037E8"/>
    <w:rsid w:val="00203B2F"/>
    <w:rsid w:val="0020628D"/>
    <w:rsid w:val="002067C3"/>
    <w:rsid w:val="002068F1"/>
    <w:rsid w:val="00206A9D"/>
    <w:rsid w:val="00207351"/>
    <w:rsid w:val="00207CB0"/>
    <w:rsid w:val="00210313"/>
    <w:rsid w:val="002114A7"/>
    <w:rsid w:val="00212C52"/>
    <w:rsid w:val="00212E40"/>
    <w:rsid w:val="002148D0"/>
    <w:rsid w:val="0021567E"/>
    <w:rsid w:val="00216146"/>
    <w:rsid w:val="00217021"/>
    <w:rsid w:val="00217515"/>
    <w:rsid w:val="002179C4"/>
    <w:rsid w:val="00220301"/>
    <w:rsid w:val="0022147D"/>
    <w:rsid w:val="0022583C"/>
    <w:rsid w:val="002261D5"/>
    <w:rsid w:val="0022622C"/>
    <w:rsid w:val="002278BC"/>
    <w:rsid w:val="00227EE6"/>
    <w:rsid w:val="00230600"/>
    <w:rsid w:val="00230760"/>
    <w:rsid w:val="002307EC"/>
    <w:rsid w:val="002308BE"/>
    <w:rsid w:val="00231C53"/>
    <w:rsid w:val="002329AD"/>
    <w:rsid w:val="0023511C"/>
    <w:rsid w:val="002372E2"/>
    <w:rsid w:val="00237AFB"/>
    <w:rsid w:val="002401D0"/>
    <w:rsid w:val="00240C60"/>
    <w:rsid w:val="002422A8"/>
    <w:rsid w:val="00242E32"/>
    <w:rsid w:val="0024346E"/>
    <w:rsid w:val="0024379E"/>
    <w:rsid w:val="00243CF6"/>
    <w:rsid w:val="002457D8"/>
    <w:rsid w:val="002464EA"/>
    <w:rsid w:val="002500E4"/>
    <w:rsid w:val="00250E49"/>
    <w:rsid w:val="002512ED"/>
    <w:rsid w:val="002519BC"/>
    <w:rsid w:val="00251F5D"/>
    <w:rsid w:val="0025268A"/>
    <w:rsid w:val="00252A63"/>
    <w:rsid w:val="0025322D"/>
    <w:rsid w:val="0025450E"/>
    <w:rsid w:val="002546FC"/>
    <w:rsid w:val="00254D50"/>
    <w:rsid w:val="0025577F"/>
    <w:rsid w:val="00255933"/>
    <w:rsid w:val="002571D7"/>
    <w:rsid w:val="00262214"/>
    <w:rsid w:val="00262FF5"/>
    <w:rsid w:val="002631B5"/>
    <w:rsid w:val="00265723"/>
    <w:rsid w:val="00265BC4"/>
    <w:rsid w:val="00265DC0"/>
    <w:rsid w:val="00266028"/>
    <w:rsid w:val="00266F62"/>
    <w:rsid w:val="002678FC"/>
    <w:rsid w:val="002708E1"/>
    <w:rsid w:val="0027099C"/>
    <w:rsid w:val="00271993"/>
    <w:rsid w:val="002724D1"/>
    <w:rsid w:val="00276084"/>
    <w:rsid w:val="002762F8"/>
    <w:rsid w:val="002764EA"/>
    <w:rsid w:val="00276E54"/>
    <w:rsid w:val="002814BF"/>
    <w:rsid w:val="00281796"/>
    <w:rsid w:val="00281B72"/>
    <w:rsid w:val="00282C10"/>
    <w:rsid w:val="002857A1"/>
    <w:rsid w:val="00285B8B"/>
    <w:rsid w:val="0028613C"/>
    <w:rsid w:val="00286901"/>
    <w:rsid w:val="00287665"/>
    <w:rsid w:val="002878DF"/>
    <w:rsid w:val="002925A0"/>
    <w:rsid w:val="002930F7"/>
    <w:rsid w:val="00293346"/>
    <w:rsid w:val="0029341B"/>
    <w:rsid w:val="002938C7"/>
    <w:rsid w:val="00294BE7"/>
    <w:rsid w:val="00296474"/>
    <w:rsid w:val="00296711"/>
    <w:rsid w:val="002A1291"/>
    <w:rsid w:val="002A1852"/>
    <w:rsid w:val="002A221A"/>
    <w:rsid w:val="002A2834"/>
    <w:rsid w:val="002A29CE"/>
    <w:rsid w:val="002A2FB8"/>
    <w:rsid w:val="002A31FD"/>
    <w:rsid w:val="002A5EEA"/>
    <w:rsid w:val="002A7891"/>
    <w:rsid w:val="002A7EB8"/>
    <w:rsid w:val="002B244A"/>
    <w:rsid w:val="002B33C0"/>
    <w:rsid w:val="002B5639"/>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356"/>
    <w:rsid w:val="002D5852"/>
    <w:rsid w:val="002D7CED"/>
    <w:rsid w:val="002D7F54"/>
    <w:rsid w:val="002E048F"/>
    <w:rsid w:val="002E0EEA"/>
    <w:rsid w:val="002E2E90"/>
    <w:rsid w:val="002E36D5"/>
    <w:rsid w:val="002E3D44"/>
    <w:rsid w:val="002E4ACF"/>
    <w:rsid w:val="002F0E4D"/>
    <w:rsid w:val="002F14AD"/>
    <w:rsid w:val="002F2B65"/>
    <w:rsid w:val="002F2C89"/>
    <w:rsid w:val="002F3E2D"/>
    <w:rsid w:val="002F50CF"/>
    <w:rsid w:val="002F69DA"/>
    <w:rsid w:val="002F726D"/>
    <w:rsid w:val="002F7CBE"/>
    <w:rsid w:val="003006C9"/>
    <w:rsid w:val="0030113F"/>
    <w:rsid w:val="00303BB0"/>
    <w:rsid w:val="00306A82"/>
    <w:rsid w:val="00307AE8"/>
    <w:rsid w:val="003119FD"/>
    <w:rsid w:val="00312194"/>
    <w:rsid w:val="00313736"/>
    <w:rsid w:val="00313DA0"/>
    <w:rsid w:val="0031412B"/>
    <w:rsid w:val="00315C4E"/>
    <w:rsid w:val="003176D9"/>
    <w:rsid w:val="00323909"/>
    <w:rsid w:val="00323C37"/>
    <w:rsid w:val="00324163"/>
    <w:rsid w:val="003257F0"/>
    <w:rsid w:val="00325FFB"/>
    <w:rsid w:val="003266C6"/>
    <w:rsid w:val="00326A19"/>
    <w:rsid w:val="00330F46"/>
    <w:rsid w:val="00331945"/>
    <w:rsid w:val="00331B35"/>
    <w:rsid w:val="00333273"/>
    <w:rsid w:val="00333669"/>
    <w:rsid w:val="0033389D"/>
    <w:rsid w:val="003341C1"/>
    <w:rsid w:val="00334901"/>
    <w:rsid w:val="00336AD9"/>
    <w:rsid w:val="003375B4"/>
    <w:rsid w:val="003419A1"/>
    <w:rsid w:val="003425F3"/>
    <w:rsid w:val="00342E4F"/>
    <w:rsid w:val="003443D2"/>
    <w:rsid w:val="00344482"/>
    <w:rsid w:val="003444A9"/>
    <w:rsid w:val="003448E6"/>
    <w:rsid w:val="00344E7F"/>
    <w:rsid w:val="00345073"/>
    <w:rsid w:val="0034539F"/>
    <w:rsid w:val="00346AD8"/>
    <w:rsid w:val="00346ADB"/>
    <w:rsid w:val="00350106"/>
    <w:rsid w:val="00351A95"/>
    <w:rsid w:val="003521E6"/>
    <w:rsid w:val="003539AB"/>
    <w:rsid w:val="00354D94"/>
    <w:rsid w:val="00354F1D"/>
    <w:rsid w:val="00360671"/>
    <w:rsid w:val="00360ECF"/>
    <w:rsid w:val="00361D06"/>
    <w:rsid w:val="00362FF4"/>
    <w:rsid w:val="00363014"/>
    <w:rsid w:val="003639E3"/>
    <w:rsid w:val="0036475D"/>
    <w:rsid w:val="00364F75"/>
    <w:rsid w:val="0036694A"/>
    <w:rsid w:val="0036696E"/>
    <w:rsid w:val="003711A5"/>
    <w:rsid w:val="00371AE1"/>
    <w:rsid w:val="00372C1C"/>
    <w:rsid w:val="00373F9A"/>
    <w:rsid w:val="00375197"/>
    <w:rsid w:val="00375612"/>
    <w:rsid w:val="0037787D"/>
    <w:rsid w:val="00377D9D"/>
    <w:rsid w:val="00381516"/>
    <w:rsid w:val="00381B0D"/>
    <w:rsid w:val="00382D4F"/>
    <w:rsid w:val="00384A3A"/>
    <w:rsid w:val="00385254"/>
    <w:rsid w:val="00386AA4"/>
    <w:rsid w:val="00386CBF"/>
    <w:rsid w:val="003875A7"/>
    <w:rsid w:val="00390434"/>
    <w:rsid w:val="00390A27"/>
    <w:rsid w:val="00391ACE"/>
    <w:rsid w:val="003928F0"/>
    <w:rsid w:val="00392BDA"/>
    <w:rsid w:val="003941E4"/>
    <w:rsid w:val="00394D84"/>
    <w:rsid w:val="00394E0B"/>
    <w:rsid w:val="0039610C"/>
    <w:rsid w:val="003962E0"/>
    <w:rsid w:val="003971B7"/>
    <w:rsid w:val="003977B6"/>
    <w:rsid w:val="003A0401"/>
    <w:rsid w:val="003A4056"/>
    <w:rsid w:val="003A46F2"/>
    <w:rsid w:val="003B0043"/>
    <w:rsid w:val="003B02B7"/>
    <w:rsid w:val="003B2110"/>
    <w:rsid w:val="003B30A8"/>
    <w:rsid w:val="003B3736"/>
    <w:rsid w:val="003B55C4"/>
    <w:rsid w:val="003C0449"/>
    <w:rsid w:val="003C0CDA"/>
    <w:rsid w:val="003C1B6A"/>
    <w:rsid w:val="003C29ED"/>
    <w:rsid w:val="003C2E6C"/>
    <w:rsid w:val="003D0ABE"/>
    <w:rsid w:val="003D1CD8"/>
    <w:rsid w:val="003D25E6"/>
    <w:rsid w:val="003D2783"/>
    <w:rsid w:val="003D36DA"/>
    <w:rsid w:val="003D40D1"/>
    <w:rsid w:val="003D4598"/>
    <w:rsid w:val="003D5C6F"/>
    <w:rsid w:val="003D7597"/>
    <w:rsid w:val="003D7A45"/>
    <w:rsid w:val="003E00C3"/>
    <w:rsid w:val="003E02D9"/>
    <w:rsid w:val="003E068C"/>
    <w:rsid w:val="003E0D6D"/>
    <w:rsid w:val="003E108D"/>
    <w:rsid w:val="003E6D8D"/>
    <w:rsid w:val="003E6E28"/>
    <w:rsid w:val="003E73C6"/>
    <w:rsid w:val="003E740E"/>
    <w:rsid w:val="003E7578"/>
    <w:rsid w:val="003E770A"/>
    <w:rsid w:val="003E77BD"/>
    <w:rsid w:val="003F0521"/>
    <w:rsid w:val="003F07B4"/>
    <w:rsid w:val="003F1A0D"/>
    <w:rsid w:val="003F1E92"/>
    <w:rsid w:val="003F2BDE"/>
    <w:rsid w:val="003F6167"/>
    <w:rsid w:val="003F747D"/>
    <w:rsid w:val="00401CBE"/>
    <w:rsid w:val="00402194"/>
    <w:rsid w:val="00402F7E"/>
    <w:rsid w:val="004032C4"/>
    <w:rsid w:val="004035EF"/>
    <w:rsid w:val="004039DE"/>
    <w:rsid w:val="0040563D"/>
    <w:rsid w:val="00406063"/>
    <w:rsid w:val="0040644D"/>
    <w:rsid w:val="00407374"/>
    <w:rsid w:val="004103D5"/>
    <w:rsid w:val="004106F9"/>
    <w:rsid w:val="004143EC"/>
    <w:rsid w:val="00414AC6"/>
    <w:rsid w:val="00415549"/>
    <w:rsid w:val="004160AA"/>
    <w:rsid w:val="00417365"/>
    <w:rsid w:val="00417A18"/>
    <w:rsid w:val="0042058A"/>
    <w:rsid w:val="004211FB"/>
    <w:rsid w:val="00421268"/>
    <w:rsid w:val="004226A7"/>
    <w:rsid w:val="00423F85"/>
    <w:rsid w:val="004254E4"/>
    <w:rsid w:val="004258C6"/>
    <w:rsid w:val="00425B69"/>
    <w:rsid w:val="004265B9"/>
    <w:rsid w:val="00427283"/>
    <w:rsid w:val="00430717"/>
    <w:rsid w:val="00431EBC"/>
    <w:rsid w:val="00432085"/>
    <w:rsid w:val="00432256"/>
    <w:rsid w:val="00432F0B"/>
    <w:rsid w:val="00433249"/>
    <w:rsid w:val="00434843"/>
    <w:rsid w:val="0043686C"/>
    <w:rsid w:val="004407DB"/>
    <w:rsid w:val="00441136"/>
    <w:rsid w:val="00441664"/>
    <w:rsid w:val="0044496A"/>
    <w:rsid w:val="00446392"/>
    <w:rsid w:val="00446943"/>
    <w:rsid w:val="00446AA5"/>
    <w:rsid w:val="00446AA7"/>
    <w:rsid w:val="004471D8"/>
    <w:rsid w:val="00447670"/>
    <w:rsid w:val="004509CE"/>
    <w:rsid w:val="004512B8"/>
    <w:rsid w:val="00451EC7"/>
    <w:rsid w:val="00452242"/>
    <w:rsid w:val="004526F7"/>
    <w:rsid w:val="004543B5"/>
    <w:rsid w:val="00455CCA"/>
    <w:rsid w:val="004575C1"/>
    <w:rsid w:val="0046104E"/>
    <w:rsid w:val="00461243"/>
    <w:rsid w:val="00462B9E"/>
    <w:rsid w:val="00462EFD"/>
    <w:rsid w:val="004638ED"/>
    <w:rsid w:val="00463E06"/>
    <w:rsid w:val="00464174"/>
    <w:rsid w:val="004656E1"/>
    <w:rsid w:val="00465E9D"/>
    <w:rsid w:val="00465F19"/>
    <w:rsid w:val="004710FE"/>
    <w:rsid w:val="004724AE"/>
    <w:rsid w:val="0047277C"/>
    <w:rsid w:val="004727BF"/>
    <w:rsid w:val="00472E65"/>
    <w:rsid w:val="0048111B"/>
    <w:rsid w:val="00482F51"/>
    <w:rsid w:val="00483112"/>
    <w:rsid w:val="004862F1"/>
    <w:rsid w:val="00486C4E"/>
    <w:rsid w:val="004905E0"/>
    <w:rsid w:val="00490C30"/>
    <w:rsid w:val="00490CB2"/>
    <w:rsid w:val="004914A0"/>
    <w:rsid w:val="00491C5B"/>
    <w:rsid w:val="00492D7A"/>
    <w:rsid w:val="00493F73"/>
    <w:rsid w:val="00495308"/>
    <w:rsid w:val="00497034"/>
    <w:rsid w:val="004A3EB1"/>
    <w:rsid w:val="004A5782"/>
    <w:rsid w:val="004A619B"/>
    <w:rsid w:val="004A719A"/>
    <w:rsid w:val="004A7F56"/>
    <w:rsid w:val="004B0047"/>
    <w:rsid w:val="004B28A0"/>
    <w:rsid w:val="004B4711"/>
    <w:rsid w:val="004B5539"/>
    <w:rsid w:val="004B7594"/>
    <w:rsid w:val="004B77AC"/>
    <w:rsid w:val="004C2389"/>
    <w:rsid w:val="004C2968"/>
    <w:rsid w:val="004C35D3"/>
    <w:rsid w:val="004C3F32"/>
    <w:rsid w:val="004C4D51"/>
    <w:rsid w:val="004C5B15"/>
    <w:rsid w:val="004C6DA2"/>
    <w:rsid w:val="004D015E"/>
    <w:rsid w:val="004D0457"/>
    <w:rsid w:val="004D370C"/>
    <w:rsid w:val="004D432E"/>
    <w:rsid w:val="004D5755"/>
    <w:rsid w:val="004D5823"/>
    <w:rsid w:val="004D5973"/>
    <w:rsid w:val="004E005F"/>
    <w:rsid w:val="004E173E"/>
    <w:rsid w:val="004E194C"/>
    <w:rsid w:val="004E21FE"/>
    <w:rsid w:val="004E2AFC"/>
    <w:rsid w:val="004E5BA5"/>
    <w:rsid w:val="004E5BFF"/>
    <w:rsid w:val="004E64CD"/>
    <w:rsid w:val="004E79D3"/>
    <w:rsid w:val="004F1297"/>
    <w:rsid w:val="004F15BE"/>
    <w:rsid w:val="004F26A6"/>
    <w:rsid w:val="004F3D1A"/>
    <w:rsid w:val="004F44B7"/>
    <w:rsid w:val="004F469D"/>
    <w:rsid w:val="004F55BB"/>
    <w:rsid w:val="004F6CD5"/>
    <w:rsid w:val="005000FB"/>
    <w:rsid w:val="00501304"/>
    <w:rsid w:val="005023A8"/>
    <w:rsid w:val="005024B4"/>
    <w:rsid w:val="005040AC"/>
    <w:rsid w:val="00505232"/>
    <w:rsid w:val="005057D4"/>
    <w:rsid w:val="00505A94"/>
    <w:rsid w:val="00505EFE"/>
    <w:rsid w:val="005061A3"/>
    <w:rsid w:val="005062AD"/>
    <w:rsid w:val="00506552"/>
    <w:rsid w:val="00506932"/>
    <w:rsid w:val="00506D9D"/>
    <w:rsid w:val="00511788"/>
    <w:rsid w:val="00513377"/>
    <w:rsid w:val="005134FF"/>
    <w:rsid w:val="005149B8"/>
    <w:rsid w:val="00514CCD"/>
    <w:rsid w:val="00515040"/>
    <w:rsid w:val="00515400"/>
    <w:rsid w:val="00515963"/>
    <w:rsid w:val="005168FF"/>
    <w:rsid w:val="005169DA"/>
    <w:rsid w:val="00520842"/>
    <w:rsid w:val="00520AA4"/>
    <w:rsid w:val="00520CD1"/>
    <w:rsid w:val="00521D99"/>
    <w:rsid w:val="00521E78"/>
    <w:rsid w:val="00524FC1"/>
    <w:rsid w:val="00526E26"/>
    <w:rsid w:val="00527D22"/>
    <w:rsid w:val="00530D84"/>
    <w:rsid w:val="00533C69"/>
    <w:rsid w:val="0053551B"/>
    <w:rsid w:val="00535E9F"/>
    <w:rsid w:val="0053633F"/>
    <w:rsid w:val="00536D9E"/>
    <w:rsid w:val="00540AF7"/>
    <w:rsid w:val="0054281D"/>
    <w:rsid w:val="00542D93"/>
    <w:rsid w:val="00544F3A"/>
    <w:rsid w:val="00545DF3"/>
    <w:rsid w:val="0054635A"/>
    <w:rsid w:val="00546D4B"/>
    <w:rsid w:val="005470E3"/>
    <w:rsid w:val="00551AF5"/>
    <w:rsid w:val="00554F3B"/>
    <w:rsid w:val="005570C0"/>
    <w:rsid w:val="00557211"/>
    <w:rsid w:val="00557447"/>
    <w:rsid w:val="0056062F"/>
    <w:rsid w:val="005617B5"/>
    <w:rsid w:val="00561A93"/>
    <w:rsid w:val="00562699"/>
    <w:rsid w:val="005647C4"/>
    <w:rsid w:val="00565502"/>
    <w:rsid w:val="0056792D"/>
    <w:rsid w:val="00567E7C"/>
    <w:rsid w:val="00567EBD"/>
    <w:rsid w:val="0057060B"/>
    <w:rsid w:val="00570ED1"/>
    <w:rsid w:val="00571722"/>
    <w:rsid w:val="00571927"/>
    <w:rsid w:val="0057278B"/>
    <w:rsid w:val="00573248"/>
    <w:rsid w:val="00573D27"/>
    <w:rsid w:val="0057564D"/>
    <w:rsid w:val="005757B7"/>
    <w:rsid w:val="00575B42"/>
    <w:rsid w:val="00576BEA"/>
    <w:rsid w:val="0058001E"/>
    <w:rsid w:val="00580616"/>
    <w:rsid w:val="005807BC"/>
    <w:rsid w:val="00581857"/>
    <w:rsid w:val="0058263B"/>
    <w:rsid w:val="00582B66"/>
    <w:rsid w:val="00582F00"/>
    <w:rsid w:val="0058396D"/>
    <w:rsid w:val="0058497C"/>
    <w:rsid w:val="00584EE9"/>
    <w:rsid w:val="005858AC"/>
    <w:rsid w:val="005872EC"/>
    <w:rsid w:val="0058755D"/>
    <w:rsid w:val="00587746"/>
    <w:rsid w:val="005909D7"/>
    <w:rsid w:val="00591ED7"/>
    <w:rsid w:val="0059270D"/>
    <w:rsid w:val="005929BC"/>
    <w:rsid w:val="00593092"/>
    <w:rsid w:val="00594CBC"/>
    <w:rsid w:val="0059687D"/>
    <w:rsid w:val="00596893"/>
    <w:rsid w:val="005972CC"/>
    <w:rsid w:val="00597D8E"/>
    <w:rsid w:val="005A0FDC"/>
    <w:rsid w:val="005A25C5"/>
    <w:rsid w:val="005A3620"/>
    <w:rsid w:val="005A3DBF"/>
    <w:rsid w:val="005A4354"/>
    <w:rsid w:val="005A4AA0"/>
    <w:rsid w:val="005A4D00"/>
    <w:rsid w:val="005A4E47"/>
    <w:rsid w:val="005A5219"/>
    <w:rsid w:val="005A659C"/>
    <w:rsid w:val="005A6ADB"/>
    <w:rsid w:val="005B004A"/>
    <w:rsid w:val="005B14C6"/>
    <w:rsid w:val="005B20AB"/>
    <w:rsid w:val="005B2B97"/>
    <w:rsid w:val="005B359E"/>
    <w:rsid w:val="005B37B8"/>
    <w:rsid w:val="005B71B3"/>
    <w:rsid w:val="005C01B4"/>
    <w:rsid w:val="005C036C"/>
    <w:rsid w:val="005C1222"/>
    <w:rsid w:val="005C2534"/>
    <w:rsid w:val="005C3916"/>
    <w:rsid w:val="005C3922"/>
    <w:rsid w:val="005C3BF9"/>
    <w:rsid w:val="005C4033"/>
    <w:rsid w:val="005C56FC"/>
    <w:rsid w:val="005C6183"/>
    <w:rsid w:val="005C793D"/>
    <w:rsid w:val="005C7F8F"/>
    <w:rsid w:val="005D047F"/>
    <w:rsid w:val="005D1B09"/>
    <w:rsid w:val="005D45CF"/>
    <w:rsid w:val="005D4E12"/>
    <w:rsid w:val="005D523C"/>
    <w:rsid w:val="005D5584"/>
    <w:rsid w:val="005D677A"/>
    <w:rsid w:val="005D6B9A"/>
    <w:rsid w:val="005D7034"/>
    <w:rsid w:val="005D7345"/>
    <w:rsid w:val="005E1ADC"/>
    <w:rsid w:val="005E2B0D"/>
    <w:rsid w:val="005E3ADB"/>
    <w:rsid w:val="005E474A"/>
    <w:rsid w:val="005E4E7C"/>
    <w:rsid w:val="005E549E"/>
    <w:rsid w:val="005E581C"/>
    <w:rsid w:val="005E59BD"/>
    <w:rsid w:val="005E6413"/>
    <w:rsid w:val="005F01A6"/>
    <w:rsid w:val="005F1174"/>
    <w:rsid w:val="005F1230"/>
    <w:rsid w:val="005F1560"/>
    <w:rsid w:val="005F43E9"/>
    <w:rsid w:val="005F4947"/>
    <w:rsid w:val="005F58A3"/>
    <w:rsid w:val="005F678C"/>
    <w:rsid w:val="005F6DA8"/>
    <w:rsid w:val="005F6F45"/>
    <w:rsid w:val="0060088C"/>
    <w:rsid w:val="00601378"/>
    <w:rsid w:val="00602C80"/>
    <w:rsid w:val="00603014"/>
    <w:rsid w:val="006032DD"/>
    <w:rsid w:val="00603327"/>
    <w:rsid w:val="00604F85"/>
    <w:rsid w:val="00605562"/>
    <w:rsid w:val="0060628C"/>
    <w:rsid w:val="00607778"/>
    <w:rsid w:val="00612C40"/>
    <w:rsid w:val="00613247"/>
    <w:rsid w:val="006158DD"/>
    <w:rsid w:val="00616822"/>
    <w:rsid w:val="0062106E"/>
    <w:rsid w:val="0062463B"/>
    <w:rsid w:val="00625351"/>
    <w:rsid w:val="00625C81"/>
    <w:rsid w:val="00630145"/>
    <w:rsid w:val="0063211C"/>
    <w:rsid w:val="00632281"/>
    <w:rsid w:val="00633238"/>
    <w:rsid w:val="00634E2B"/>
    <w:rsid w:val="006358CA"/>
    <w:rsid w:val="00636B2F"/>
    <w:rsid w:val="00636F66"/>
    <w:rsid w:val="00637360"/>
    <w:rsid w:val="00637A29"/>
    <w:rsid w:val="00640CCE"/>
    <w:rsid w:val="0064481E"/>
    <w:rsid w:val="0064613E"/>
    <w:rsid w:val="0064650A"/>
    <w:rsid w:val="00647558"/>
    <w:rsid w:val="00647B46"/>
    <w:rsid w:val="00650415"/>
    <w:rsid w:val="006513FD"/>
    <w:rsid w:val="0065221C"/>
    <w:rsid w:val="006527C8"/>
    <w:rsid w:val="00653475"/>
    <w:rsid w:val="0065385C"/>
    <w:rsid w:val="00654C22"/>
    <w:rsid w:val="006558E5"/>
    <w:rsid w:val="006578C2"/>
    <w:rsid w:val="00657DA5"/>
    <w:rsid w:val="00661D59"/>
    <w:rsid w:val="00663068"/>
    <w:rsid w:val="00664148"/>
    <w:rsid w:val="006646B2"/>
    <w:rsid w:val="00666105"/>
    <w:rsid w:val="00670081"/>
    <w:rsid w:val="00675B89"/>
    <w:rsid w:val="00676949"/>
    <w:rsid w:val="00677B1D"/>
    <w:rsid w:val="006804B7"/>
    <w:rsid w:val="00682011"/>
    <w:rsid w:val="006829DB"/>
    <w:rsid w:val="00683888"/>
    <w:rsid w:val="00684492"/>
    <w:rsid w:val="006868D7"/>
    <w:rsid w:val="006901B7"/>
    <w:rsid w:val="00690968"/>
    <w:rsid w:val="00690BB6"/>
    <w:rsid w:val="0069114F"/>
    <w:rsid w:val="00693E74"/>
    <w:rsid w:val="00695FE5"/>
    <w:rsid w:val="006A0268"/>
    <w:rsid w:val="006A0F07"/>
    <w:rsid w:val="006A1DCF"/>
    <w:rsid w:val="006A2411"/>
    <w:rsid w:val="006A3FDD"/>
    <w:rsid w:val="006A5E16"/>
    <w:rsid w:val="006A68AD"/>
    <w:rsid w:val="006A6B93"/>
    <w:rsid w:val="006A6FC2"/>
    <w:rsid w:val="006A7B88"/>
    <w:rsid w:val="006B12BD"/>
    <w:rsid w:val="006B15E1"/>
    <w:rsid w:val="006B3C7C"/>
    <w:rsid w:val="006B4813"/>
    <w:rsid w:val="006B6413"/>
    <w:rsid w:val="006B6932"/>
    <w:rsid w:val="006B6BC7"/>
    <w:rsid w:val="006B7825"/>
    <w:rsid w:val="006B7DDB"/>
    <w:rsid w:val="006B7EB3"/>
    <w:rsid w:val="006C0E59"/>
    <w:rsid w:val="006C1135"/>
    <w:rsid w:val="006C153E"/>
    <w:rsid w:val="006C26D6"/>
    <w:rsid w:val="006C58E3"/>
    <w:rsid w:val="006C6283"/>
    <w:rsid w:val="006C6DEA"/>
    <w:rsid w:val="006C74FE"/>
    <w:rsid w:val="006D1A34"/>
    <w:rsid w:val="006D1EF7"/>
    <w:rsid w:val="006D346E"/>
    <w:rsid w:val="006D5449"/>
    <w:rsid w:val="006D6FE6"/>
    <w:rsid w:val="006E0DF9"/>
    <w:rsid w:val="006E0E96"/>
    <w:rsid w:val="006E182B"/>
    <w:rsid w:val="006E2362"/>
    <w:rsid w:val="006E3234"/>
    <w:rsid w:val="006E5239"/>
    <w:rsid w:val="006E5817"/>
    <w:rsid w:val="006E5C4D"/>
    <w:rsid w:val="006E6514"/>
    <w:rsid w:val="006E6F8D"/>
    <w:rsid w:val="006E7A5E"/>
    <w:rsid w:val="006F0702"/>
    <w:rsid w:val="006F26D3"/>
    <w:rsid w:val="006F28AA"/>
    <w:rsid w:val="006F2CEA"/>
    <w:rsid w:val="006F477B"/>
    <w:rsid w:val="006F5945"/>
    <w:rsid w:val="006F71BF"/>
    <w:rsid w:val="006F7587"/>
    <w:rsid w:val="00700142"/>
    <w:rsid w:val="00702BB2"/>
    <w:rsid w:val="00703F52"/>
    <w:rsid w:val="00705AEC"/>
    <w:rsid w:val="0070634B"/>
    <w:rsid w:val="00706516"/>
    <w:rsid w:val="00706613"/>
    <w:rsid w:val="007073B9"/>
    <w:rsid w:val="00715144"/>
    <w:rsid w:val="00715756"/>
    <w:rsid w:val="00715E6E"/>
    <w:rsid w:val="00720913"/>
    <w:rsid w:val="00721554"/>
    <w:rsid w:val="0072216C"/>
    <w:rsid w:val="007243AC"/>
    <w:rsid w:val="00725026"/>
    <w:rsid w:val="00726AA9"/>
    <w:rsid w:val="007305E5"/>
    <w:rsid w:val="00733049"/>
    <w:rsid w:val="007330D6"/>
    <w:rsid w:val="00733BF3"/>
    <w:rsid w:val="00733FF6"/>
    <w:rsid w:val="0073434A"/>
    <w:rsid w:val="00734F63"/>
    <w:rsid w:val="007366EA"/>
    <w:rsid w:val="00736CCC"/>
    <w:rsid w:val="00737053"/>
    <w:rsid w:val="00737E41"/>
    <w:rsid w:val="00740683"/>
    <w:rsid w:val="00741373"/>
    <w:rsid w:val="00742A5C"/>
    <w:rsid w:val="0074304E"/>
    <w:rsid w:val="007448AC"/>
    <w:rsid w:val="00744F70"/>
    <w:rsid w:val="00744FBF"/>
    <w:rsid w:val="00745B09"/>
    <w:rsid w:val="00746E59"/>
    <w:rsid w:val="00746F16"/>
    <w:rsid w:val="00751B4E"/>
    <w:rsid w:val="00752C44"/>
    <w:rsid w:val="00753187"/>
    <w:rsid w:val="00754961"/>
    <w:rsid w:val="00755B57"/>
    <w:rsid w:val="00756468"/>
    <w:rsid w:val="00757958"/>
    <w:rsid w:val="00760963"/>
    <w:rsid w:val="0076103E"/>
    <w:rsid w:val="007610B5"/>
    <w:rsid w:val="00761E44"/>
    <w:rsid w:val="007626EC"/>
    <w:rsid w:val="00762ACD"/>
    <w:rsid w:val="0076317B"/>
    <w:rsid w:val="0076429A"/>
    <w:rsid w:val="00765978"/>
    <w:rsid w:val="00766494"/>
    <w:rsid w:val="0077069D"/>
    <w:rsid w:val="00771204"/>
    <w:rsid w:val="00771F6D"/>
    <w:rsid w:val="007739C5"/>
    <w:rsid w:val="00775383"/>
    <w:rsid w:val="007757CF"/>
    <w:rsid w:val="00775E81"/>
    <w:rsid w:val="00776797"/>
    <w:rsid w:val="0078044E"/>
    <w:rsid w:val="00780787"/>
    <w:rsid w:val="00780C4C"/>
    <w:rsid w:val="00780CA8"/>
    <w:rsid w:val="00782AC9"/>
    <w:rsid w:val="00782EDB"/>
    <w:rsid w:val="00783051"/>
    <w:rsid w:val="00783BC8"/>
    <w:rsid w:val="00783E95"/>
    <w:rsid w:val="007858FD"/>
    <w:rsid w:val="0079065B"/>
    <w:rsid w:val="007913E9"/>
    <w:rsid w:val="00793E3C"/>
    <w:rsid w:val="00795B77"/>
    <w:rsid w:val="00795D1A"/>
    <w:rsid w:val="00797236"/>
    <w:rsid w:val="007977B7"/>
    <w:rsid w:val="00797A2C"/>
    <w:rsid w:val="007A0336"/>
    <w:rsid w:val="007A0B13"/>
    <w:rsid w:val="007A101D"/>
    <w:rsid w:val="007A121E"/>
    <w:rsid w:val="007A1527"/>
    <w:rsid w:val="007A1FA1"/>
    <w:rsid w:val="007A4999"/>
    <w:rsid w:val="007A4CAE"/>
    <w:rsid w:val="007A52B2"/>
    <w:rsid w:val="007A54B6"/>
    <w:rsid w:val="007A59D0"/>
    <w:rsid w:val="007A5E50"/>
    <w:rsid w:val="007A6424"/>
    <w:rsid w:val="007A784E"/>
    <w:rsid w:val="007B012B"/>
    <w:rsid w:val="007B0E6E"/>
    <w:rsid w:val="007B113B"/>
    <w:rsid w:val="007B2C94"/>
    <w:rsid w:val="007B47EC"/>
    <w:rsid w:val="007B5F4F"/>
    <w:rsid w:val="007B6493"/>
    <w:rsid w:val="007B6E8E"/>
    <w:rsid w:val="007B750E"/>
    <w:rsid w:val="007B78CC"/>
    <w:rsid w:val="007C09A7"/>
    <w:rsid w:val="007C131D"/>
    <w:rsid w:val="007C15C4"/>
    <w:rsid w:val="007C244D"/>
    <w:rsid w:val="007C261F"/>
    <w:rsid w:val="007C4BA0"/>
    <w:rsid w:val="007C5F5C"/>
    <w:rsid w:val="007C7D35"/>
    <w:rsid w:val="007D07F6"/>
    <w:rsid w:val="007D0ACB"/>
    <w:rsid w:val="007D1658"/>
    <w:rsid w:val="007D2666"/>
    <w:rsid w:val="007D40DD"/>
    <w:rsid w:val="007D6D03"/>
    <w:rsid w:val="007E1187"/>
    <w:rsid w:val="007E2803"/>
    <w:rsid w:val="007E3989"/>
    <w:rsid w:val="007E3DCA"/>
    <w:rsid w:val="007E40E0"/>
    <w:rsid w:val="007E6D0D"/>
    <w:rsid w:val="007F0337"/>
    <w:rsid w:val="007F11AC"/>
    <w:rsid w:val="007F1614"/>
    <w:rsid w:val="007F2DDF"/>
    <w:rsid w:val="007F524B"/>
    <w:rsid w:val="007F54F6"/>
    <w:rsid w:val="007F5E93"/>
    <w:rsid w:val="007F7086"/>
    <w:rsid w:val="007F7F05"/>
    <w:rsid w:val="00801020"/>
    <w:rsid w:val="00802321"/>
    <w:rsid w:val="00803686"/>
    <w:rsid w:val="0080452F"/>
    <w:rsid w:val="0080727A"/>
    <w:rsid w:val="00810F59"/>
    <w:rsid w:val="008110B1"/>
    <w:rsid w:val="00811F94"/>
    <w:rsid w:val="00813658"/>
    <w:rsid w:val="00813862"/>
    <w:rsid w:val="00814046"/>
    <w:rsid w:val="008145DD"/>
    <w:rsid w:val="008154EC"/>
    <w:rsid w:val="00816FD9"/>
    <w:rsid w:val="008174ED"/>
    <w:rsid w:val="00820472"/>
    <w:rsid w:val="00820793"/>
    <w:rsid w:val="0082151A"/>
    <w:rsid w:val="00824313"/>
    <w:rsid w:val="008249C7"/>
    <w:rsid w:val="00824F3B"/>
    <w:rsid w:val="008251B2"/>
    <w:rsid w:val="008259D4"/>
    <w:rsid w:val="008301DA"/>
    <w:rsid w:val="0083167C"/>
    <w:rsid w:val="00831C93"/>
    <w:rsid w:val="00831E6D"/>
    <w:rsid w:val="00833474"/>
    <w:rsid w:val="0083460A"/>
    <w:rsid w:val="00834747"/>
    <w:rsid w:val="00834BDC"/>
    <w:rsid w:val="0083518D"/>
    <w:rsid w:val="0083520F"/>
    <w:rsid w:val="00837626"/>
    <w:rsid w:val="008379E0"/>
    <w:rsid w:val="00840652"/>
    <w:rsid w:val="00843434"/>
    <w:rsid w:val="00844F47"/>
    <w:rsid w:val="00845D68"/>
    <w:rsid w:val="00846174"/>
    <w:rsid w:val="00847220"/>
    <w:rsid w:val="00850319"/>
    <w:rsid w:val="00850666"/>
    <w:rsid w:val="00851FD2"/>
    <w:rsid w:val="00852740"/>
    <w:rsid w:val="00854210"/>
    <w:rsid w:val="00854992"/>
    <w:rsid w:val="00855994"/>
    <w:rsid w:val="0085614B"/>
    <w:rsid w:val="008566F4"/>
    <w:rsid w:val="0086061B"/>
    <w:rsid w:val="00862C61"/>
    <w:rsid w:val="008635FC"/>
    <w:rsid w:val="00863E2E"/>
    <w:rsid w:val="00864067"/>
    <w:rsid w:val="0086548C"/>
    <w:rsid w:val="0086566C"/>
    <w:rsid w:val="0086606F"/>
    <w:rsid w:val="0086751C"/>
    <w:rsid w:val="00870A1F"/>
    <w:rsid w:val="00871F8B"/>
    <w:rsid w:val="00874A1B"/>
    <w:rsid w:val="00874C9D"/>
    <w:rsid w:val="00875F58"/>
    <w:rsid w:val="00875FC7"/>
    <w:rsid w:val="00877871"/>
    <w:rsid w:val="00880C50"/>
    <w:rsid w:val="00883041"/>
    <w:rsid w:val="008839D7"/>
    <w:rsid w:val="008871B0"/>
    <w:rsid w:val="00887225"/>
    <w:rsid w:val="00887DD5"/>
    <w:rsid w:val="00887E7F"/>
    <w:rsid w:val="00891A35"/>
    <w:rsid w:val="00892171"/>
    <w:rsid w:val="00892439"/>
    <w:rsid w:val="00892B35"/>
    <w:rsid w:val="00893297"/>
    <w:rsid w:val="00893344"/>
    <w:rsid w:val="00895B06"/>
    <w:rsid w:val="00895BA8"/>
    <w:rsid w:val="0089657C"/>
    <w:rsid w:val="00896E98"/>
    <w:rsid w:val="008A0CF9"/>
    <w:rsid w:val="008A15E3"/>
    <w:rsid w:val="008A4844"/>
    <w:rsid w:val="008A4E2F"/>
    <w:rsid w:val="008A5492"/>
    <w:rsid w:val="008A5F5F"/>
    <w:rsid w:val="008A6334"/>
    <w:rsid w:val="008A6C9C"/>
    <w:rsid w:val="008A7167"/>
    <w:rsid w:val="008A7FEF"/>
    <w:rsid w:val="008B21E1"/>
    <w:rsid w:val="008B25D9"/>
    <w:rsid w:val="008B2B27"/>
    <w:rsid w:val="008B2CF8"/>
    <w:rsid w:val="008B3AB6"/>
    <w:rsid w:val="008B467A"/>
    <w:rsid w:val="008B4892"/>
    <w:rsid w:val="008B6CE8"/>
    <w:rsid w:val="008C2344"/>
    <w:rsid w:val="008C4349"/>
    <w:rsid w:val="008C6407"/>
    <w:rsid w:val="008C704E"/>
    <w:rsid w:val="008D000E"/>
    <w:rsid w:val="008D129D"/>
    <w:rsid w:val="008D1B2E"/>
    <w:rsid w:val="008D1BFA"/>
    <w:rsid w:val="008D3E5F"/>
    <w:rsid w:val="008D5032"/>
    <w:rsid w:val="008D5FFD"/>
    <w:rsid w:val="008D6554"/>
    <w:rsid w:val="008E0020"/>
    <w:rsid w:val="008E1A3F"/>
    <w:rsid w:val="008E2A38"/>
    <w:rsid w:val="008E2F60"/>
    <w:rsid w:val="008E3F4F"/>
    <w:rsid w:val="008E46BB"/>
    <w:rsid w:val="008E502D"/>
    <w:rsid w:val="008E5C5D"/>
    <w:rsid w:val="008E7232"/>
    <w:rsid w:val="008F0252"/>
    <w:rsid w:val="008F0BCB"/>
    <w:rsid w:val="008F1503"/>
    <w:rsid w:val="008F26D5"/>
    <w:rsid w:val="008F26FE"/>
    <w:rsid w:val="008F2E5D"/>
    <w:rsid w:val="008F3CE2"/>
    <w:rsid w:val="008F58E1"/>
    <w:rsid w:val="008F698B"/>
    <w:rsid w:val="00900799"/>
    <w:rsid w:val="00900A76"/>
    <w:rsid w:val="00900E33"/>
    <w:rsid w:val="00901D21"/>
    <w:rsid w:val="00904BD4"/>
    <w:rsid w:val="009050B1"/>
    <w:rsid w:val="009075C6"/>
    <w:rsid w:val="00910CF1"/>
    <w:rsid w:val="00911045"/>
    <w:rsid w:val="009143DD"/>
    <w:rsid w:val="00914680"/>
    <w:rsid w:val="00914CBB"/>
    <w:rsid w:val="00915252"/>
    <w:rsid w:val="009164AA"/>
    <w:rsid w:val="00917B96"/>
    <w:rsid w:val="00920913"/>
    <w:rsid w:val="00920F09"/>
    <w:rsid w:val="0092154B"/>
    <w:rsid w:val="00921DD3"/>
    <w:rsid w:val="00922239"/>
    <w:rsid w:val="0092231B"/>
    <w:rsid w:val="00922463"/>
    <w:rsid w:val="00922EDC"/>
    <w:rsid w:val="00922F2C"/>
    <w:rsid w:val="0092302A"/>
    <w:rsid w:val="009247A9"/>
    <w:rsid w:val="00924929"/>
    <w:rsid w:val="0092573B"/>
    <w:rsid w:val="00930C1C"/>
    <w:rsid w:val="00932342"/>
    <w:rsid w:val="00933E34"/>
    <w:rsid w:val="00934228"/>
    <w:rsid w:val="00934742"/>
    <w:rsid w:val="00935B19"/>
    <w:rsid w:val="00941091"/>
    <w:rsid w:val="0094380C"/>
    <w:rsid w:val="00944517"/>
    <w:rsid w:val="00946BEA"/>
    <w:rsid w:val="00947B90"/>
    <w:rsid w:val="00950171"/>
    <w:rsid w:val="0095260F"/>
    <w:rsid w:val="00952AE6"/>
    <w:rsid w:val="0095373E"/>
    <w:rsid w:val="009559A9"/>
    <w:rsid w:val="00956B5C"/>
    <w:rsid w:val="00957361"/>
    <w:rsid w:val="00960985"/>
    <w:rsid w:val="00961245"/>
    <w:rsid w:val="0096254E"/>
    <w:rsid w:val="009629B8"/>
    <w:rsid w:val="0096325C"/>
    <w:rsid w:val="00964766"/>
    <w:rsid w:val="00964E17"/>
    <w:rsid w:val="0096545D"/>
    <w:rsid w:val="0096577E"/>
    <w:rsid w:val="009661F2"/>
    <w:rsid w:val="00966275"/>
    <w:rsid w:val="009674AB"/>
    <w:rsid w:val="00971E99"/>
    <w:rsid w:val="00972287"/>
    <w:rsid w:val="00975005"/>
    <w:rsid w:val="00976F39"/>
    <w:rsid w:val="00980CF1"/>
    <w:rsid w:val="0098270C"/>
    <w:rsid w:val="00983118"/>
    <w:rsid w:val="00983825"/>
    <w:rsid w:val="00985179"/>
    <w:rsid w:val="00985989"/>
    <w:rsid w:val="009862C2"/>
    <w:rsid w:val="00986ED5"/>
    <w:rsid w:val="00986EE8"/>
    <w:rsid w:val="00990449"/>
    <w:rsid w:val="0099233B"/>
    <w:rsid w:val="0099368A"/>
    <w:rsid w:val="00993B89"/>
    <w:rsid w:val="0099650B"/>
    <w:rsid w:val="00997AD4"/>
    <w:rsid w:val="00997B01"/>
    <w:rsid w:val="009A01C5"/>
    <w:rsid w:val="009A42D9"/>
    <w:rsid w:val="009A4464"/>
    <w:rsid w:val="009A70D2"/>
    <w:rsid w:val="009B01B2"/>
    <w:rsid w:val="009B0C1E"/>
    <w:rsid w:val="009B0C9A"/>
    <w:rsid w:val="009B1B77"/>
    <w:rsid w:val="009B1CDA"/>
    <w:rsid w:val="009C06B4"/>
    <w:rsid w:val="009C2D6B"/>
    <w:rsid w:val="009C2FA2"/>
    <w:rsid w:val="009C32B9"/>
    <w:rsid w:val="009C4C7C"/>
    <w:rsid w:val="009C4DC4"/>
    <w:rsid w:val="009C4FEE"/>
    <w:rsid w:val="009C6FF1"/>
    <w:rsid w:val="009D049E"/>
    <w:rsid w:val="009D0E36"/>
    <w:rsid w:val="009D180C"/>
    <w:rsid w:val="009D3493"/>
    <w:rsid w:val="009E02C2"/>
    <w:rsid w:val="009E157B"/>
    <w:rsid w:val="009E20BC"/>
    <w:rsid w:val="009E2338"/>
    <w:rsid w:val="009E3E0F"/>
    <w:rsid w:val="009E5182"/>
    <w:rsid w:val="009E7B3F"/>
    <w:rsid w:val="009F1141"/>
    <w:rsid w:val="009F1ECD"/>
    <w:rsid w:val="009F33E2"/>
    <w:rsid w:val="009F46AC"/>
    <w:rsid w:val="009F594B"/>
    <w:rsid w:val="009F5B97"/>
    <w:rsid w:val="00A00BF4"/>
    <w:rsid w:val="00A01009"/>
    <w:rsid w:val="00A0105E"/>
    <w:rsid w:val="00A021DB"/>
    <w:rsid w:val="00A02750"/>
    <w:rsid w:val="00A03CDB"/>
    <w:rsid w:val="00A047F5"/>
    <w:rsid w:val="00A0705B"/>
    <w:rsid w:val="00A07F0F"/>
    <w:rsid w:val="00A107AC"/>
    <w:rsid w:val="00A11C38"/>
    <w:rsid w:val="00A12062"/>
    <w:rsid w:val="00A1363A"/>
    <w:rsid w:val="00A13D1C"/>
    <w:rsid w:val="00A15BAF"/>
    <w:rsid w:val="00A176ED"/>
    <w:rsid w:val="00A177E4"/>
    <w:rsid w:val="00A17804"/>
    <w:rsid w:val="00A17E45"/>
    <w:rsid w:val="00A20AAE"/>
    <w:rsid w:val="00A20D9F"/>
    <w:rsid w:val="00A23412"/>
    <w:rsid w:val="00A23BE5"/>
    <w:rsid w:val="00A26902"/>
    <w:rsid w:val="00A26CB8"/>
    <w:rsid w:val="00A32065"/>
    <w:rsid w:val="00A334A8"/>
    <w:rsid w:val="00A356A0"/>
    <w:rsid w:val="00A368C2"/>
    <w:rsid w:val="00A372C5"/>
    <w:rsid w:val="00A401FF"/>
    <w:rsid w:val="00A438D8"/>
    <w:rsid w:val="00A43BA2"/>
    <w:rsid w:val="00A44282"/>
    <w:rsid w:val="00A44701"/>
    <w:rsid w:val="00A44E37"/>
    <w:rsid w:val="00A469B5"/>
    <w:rsid w:val="00A46AF4"/>
    <w:rsid w:val="00A47AF7"/>
    <w:rsid w:val="00A53CA4"/>
    <w:rsid w:val="00A5418B"/>
    <w:rsid w:val="00A54E9A"/>
    <w:rsid w:val="00A555A3"/>
    <w:rsid w:val="00A57B6B"/>
    <w:rsid w:val="00A601FD"/>
    <w:rsid w:val="00A63815"/>
    <w:rsid w:val="00A63AE1"/>
    <w:rsid w:val="00A63BA6"/>
    <w:rsid w:val="00A63D8A"/>
    <w:rsid w:val="00A64DC1"/>
    <w:rsid w:val="00A663E4"/>
    <w:rsid w:val="00A666B0"/>
    <w:rsid w:val="00A70357"/>
    <w:rsid w:val="00A70F1B"/>
    <w:rsid w:val="00A75CBA"/>
    <w:rsid w:val="00A77975"/>
    <w:rsid w:val="00A81B88"/>
    <w:rsid w:val="00A83317"/>
    <w:rsid w:val="00A85B74"/>
    <w:rsid w:val="00A85DD3"/>
    <w:rsid w:val="00A85E85"/>
    <w:rsid w:val="00A90E6B"/>
    <w:rsid w:val="00A91062"/>
    <w:rsid w:val="00A93201"/>
    <w:rsid w:val="00A93B49"/>
    <w:rsid w:val="00A9667C"/>
    <w:rsid w:val="00A96C9A"/>
    <w:rsid w:val="00A97590"/>
    <w:rsid w:val="00A97777"/>
    <w:rsid w:val="00AA00FA"/>
    <w:rsid w:val="00AA23B9"/>
    <w:rsid w:val="00AA35EE"/>
    <w:rsid w:val="00AA6C09"/>
    <w:rsid w:val="00AA7042"/>
    <w:rsid w:val="00AB10E7"/>
    <w:rsid w:val="00AB1C9C"/>
    <w:rsid w:val="00AB262E"/>
    <w:rsid w:val="00AB2B43"/>
    <w:rsid w:val="00AB2D58"/>
    <w:rsid w:val="00AB303F"/>
    <w:rsid w:val="00AB314B"/>
    <w:rsid w:val="00AB3A3C"/>
    <w:rsid w:val="00AB3E9D"/>
    <w:rsid w:val="00AB4889"/>
    <w:rsid w:val="00AB7592"/>
    <w:rsid w:val="00AB7FF2"/>
    <w:rsid w:val="00AC0CEA"/>
    <w:rsid w:val="00AC1658"/>
    <w:rsid w:val="00AC1B5A"/>
    <w:rsid w:val="00AC2168"/>
    <w:rsid w:val="00AC4162"/>
    <w:rsid w:val="00AC445F"/>
    <w:rsid w:val="00AC49DB"/>
    <w:rsid w:val="00AC7902"/>
    <w:rsid w:val="00AD0127"/>
    <w:rsid w:val="00AD04AE"/>
    <w:rsid w:val="00AD0CB4"/>
    <w:rsid w:val="00AD13AA"/>
    <w:rsid w:val="00AD1B0E"/>
    <w:rsid w:val="00AD1E59"/>
    <w:rsid w:val="00AD2850"/>
    <w:rsid w:val="00AD3990"/>
    <w:rsid w:val="00AD4618"/>
    <w:rsid w:val="00AD531F"/>
    <w:rsid w:val="00AD59E4"/>
    <w:rsid w:val="00AD5E4E"/>
    <w:rsid w:val="00AD721C"/>
    <w:rsid w:val="00AD78C8"/>
    <w:rsid w:val="00AE02F1"/>
    <w:rsid w:val="00AE159A"/>
    <w:rsid w:val="00AE3387"/>
    <w:rsid w:val="00AE3F76"/>
    <w:rsid w:val="00AE7AA2"/>
    <w:rsid w:val="00AE7EC2"/>
    <w:rsid w:val="00AF0B89"/>
    <w:rsid w:val="00AF10E6"/>
    <w:rsid w:val="00AF1DA0"/>
    <w:rsid w:val="00AF20EF"/>
    <w:rsid w:val="00AF3553"/>
    <w:rsid w:val="00AF36EA"/>
    <w:rsid w:val="00AF3B25"/>
    <w:rsid w:val="00AF3C68"/>
    <w:rsid w:val="00AF5D4D"/>
    <w:rsid w:val="00AF7DF9"/>
    <w:rsid w:val="00AF7FD0"/>
    <w:rsid w:val="00B00162"/>
    <w:rsid w:val="00B02C02"/>
    <w:rsid w:val="00B02DF2"/>
    <w:rsid w:val="00B03883"/>
    <w:rsid w:val="00B0482C"/>
    <w:rsid w:val="00B066AD"/>
    <w:rsid w:val="00B10139"/>
    <w:rsid w:val="00B106A7"/>
    <w:rsid w:val="00B10AA1"/>
    <w:rsid w:val="00B11E6F"/>
    <w:rsid w:val="00B1239A"/>
    <w:rsid w:val="00B12EC6"/>
    <w:rsid w:val="00B164B2"/>
    <w:rsid w:val="00B209E9"/>
    <w:rsid w:val="00B240B1"/>
    <w:rsid w:val="00B258F1"/>
    <w:rsid w:val="00B25F0B"/>
    <w:rsid w:val="00B2709C"/>
    <w:rsid w:val="00B27D70"/>
    <w:rsid w:val="00B30EE2"/>
    <w:rsid w:val="00B326DB"/>
    <w:rsid w:val="00B34EED"/>
    <w:rsid w:val="00B35CFF"/>
    <w:rsid w:val="00B36EB2"/>
    <w:rsid w:val="00B37F29"/>
    <w:rsid w:val="00B40D31"/>
    <w:rsid w:val="00B40EDB"/>
    <w:rsid w:val="00B43732"/>
    <w:rsid w:val="00B43C11"/>
    <w:rsid w:val="00B44DDE"/>
    <w:rsid w:val="00B44FD3"/>
    <w:rsid w:val="00B46AAF"/>
    <w:rsid w:val="00B46CBC"/>
    <w:rsid w:val="00B47200"/>
    <w:rsid w:val="00B50F1B"/>
    <w:rsid w:val="00B518A8"/>
    <w:rsid w:val="00B51FEF"/>
    <w:rsid w:val="00B52863"/>
    <w:rsid w:val="00B558B7"/>
    <w:rsid w:val="00B56386"/>
    <w:rsid w:val="00B565D2"/>
    <w:rsid w:val="00B566F3"/>
    <w:rsid w:val="00B56776"/>
    <w:rsid w:val="00B5701C"/>
    <w:rsid w:val="00B577BC"/>
    <w:rsid w:val="00B57CCD"/>
    <w:rsid w:val="00B61502"/>
    <w:rsid w:val="00B6205A"/>
    <w:rsid w:val="00B63946"/>
    <w:rsid w:val="00B641CC"/>
    <w:rsid w:val="00B64328"/>
    <w:rsid w:val="00B658DC"/>
    <w:rsid w:val="00B66995"/>
    <w:rsid w:val="00B70CBD"/>
    <w:rsid w:val="00B7227F"/>
    <w:rsid w:val="00B739AA"/>
    <w:rsid w:val="00B73E0B"/>
    <w:rsid w:val="00B74AF1"/>
    <w:rsid w:val="00B750BE"/>
    <w:rsid w:val="00B76008"/>
    <w:rsid w:val="00B76536"/>
    <w:rsid w:val="00B76E70"/>
    <w:rsid w:val="00B80C6E"/>
    <w:rsid w:val="00B81325"/>
    <w:rsid w:val="00B81DE3"/>
    <w:rsid w:val="00B84CBA"/>
    <w:rsid w:val="00B86CFC"/>
    <w:rsid w:val="00B870DB"/>
    <w:rsid w:val="00B907C7"/>
    <w:rsid w:val="00B91228"/>
    <w:rsid w:val="00B91E75"/>
    <w:rsid w:val="00B923A8"/>
    <w:rsid w:val="00B932FB"/>
    <w:rsid w:val="00B93EAC"/>
    <w:rsid w:val="00B94110"/>
    <w:rsid w:val="00B94ACB"/>
    <w:rsid w:val="00B94E47"/>
    <w:rsid w:val="00B9601C"/>
    <w:rsid w:val="00B96DF9"/>
    <w:rsid w:val="00B972E6"/>
    <w:rsid w:val="00BA00EE"/>
    <w:rsid w:val="00BA1219"/>
    <w:rsid w:val="00BA144D"/>
    <w:rsid w:val="00BA3557"/>
    <w:rsid w:val="00BA463B"/>
    <w:rsid w:val="00BA549A"/>
    <w:rsid w:val="00BA5824"/>
    <w:rsid w:val="00BA5847"/>
    <w:rsid w:val="00BA6138"/>
    <w:rsid w:val="00BB0175"/>
    <w:rsid w:val="00BB0F17"/>
    <w:rsid w:val="00BB1794"/>
    <w:rsid w:val="00BB316D"/>
    <w:rsid w:val="00BB3580"/>
    <w:rsid w:val="00BB3D20"/>
    <w:rsid w:val="00BB3D88"/>
    <w:rsid w:val="00BB3EBF"/>
    <w:rsid w:val="00BB6024"/>
    <w:rsid w:val="00BB64BB"/>
    <w:rsid w:val="00BC29ED"/>
    <w:rsid w:val="00BC463B"/>
    <w:rsid w:val="00BC667F"/>
    <w:rsid w:val="00BC7029"/>
    <w:rsid w:val="00BC7853"/>
    <w:rsid w:val="00BC7EA9"/>
    <w:rsid w:val="00BD0AC7"/>
    <w:rsid w:val="00BD0C8B"/>
    <w:rsid w:val="00BD2130"/>
    <w:rsid w:val="00BD2134"/>
    <w:rsid w:val="00BD219D"/>
    <w:rsid w:val="00BD2265"/>
    <w:rsid w:val="00BD4A6C"/>
    <w:rsid w:val="00BD4A9E"/>
    <w:rsid w:val="00BD530F"/>
    <w:rsid w:val="00BD5571"/>
    <w:rsid w:val="00BD5B23"/>
    <w:rsid w:val="00BE01FE"/>
    <w:rsid w:val="00BE0525"/>
    <w:rsid w:val="00BE2A3F"/>
    <w:rsid w:val="00BE3196"/>
    <w:rsid w:val="00BE3EA2"/>
    <w:rsid w:val="00BE57FA"/>
    <w:rsid w:val="00BE5CFA"/>
    <w:rsid w:val="00BF00CC"/>
    <w:rsid w:val="00BF1158"/>
    <w:rsid w:val="00BF2C54"/>
    <w:rsid w:val="00BF2EFC"/>
    <w:rsid w:val="00BF439D"/>
    <w:rsid w:val="00BF4FC8"/>
    <w:rsid w:val="00BF5FB8"/>
    <w:rsid w:val="00C00793"/>
    <w:rsid w:val="00C02F61"/>
    <w:rsid w:val="00C03199"/>
    <w:rsid w:val="00C079BE"/>
    <w:rsid w:val="00C07BAB"/>
    <w:rsid w:val="00C100F8"/>
    <w:rsid w:val="00C10BF8"/>
    <w:rsid w:val="00C11313"/>
    <w:rsid w:val="00C1193A"/>
    <w:rsid w:val="00C13147"/>
    <w:rsid w:val="00C13D0D"/>
    <w:rsid w:val="00C16384"/>
    <w:rsid w:val="00C1692E"/>
    <w:rsid w:val="00C1745D"/>
    <w:rsid w:val="00C17847"/>
    <w:rsid w:val="00C17CC4"/>
    <w:rsid w:val="00C2098D"/>
    <w:rsid w:val="00C2162F"/>
    <w:rsid w:val="00C21E92"/>
    <w:rsid w:val="00C2411C"/>
    <w:rsid w:val="00C24891"/>
    <w:rsid w:val="00C24949"/>
    <w:rsid w:val="00C2521B"/>
    <w:rsid w:val="00C25D47"/>
    <w:rsid w:val="00C264D3"/>
    <w:rsid w:val="00C268D2"/>
    <w:rsid w:val="00C26C24"/>
    <w:rsid w:val="00C276D1"/>
    <w:rsid w:val="00C31396"/>
    <w:rsid w:val="00C31E1E"/>
    <w:rsid w:val="00C34C43"/>
    <w:rsid w:val="00C35980"/>
    <w:rsid w:val="00C36079"/>
    <w:rsid w:val="00C36DDC"/>
    <w:rsid w:val="00C375BD"/>
    <w:rsid w:val="00C401AA"/>
    <w:rsid w:val="00C40CC2"/>
    <w:rsid w:val="00C43A77"/>
    <w:rsid w:val="00C4500A"/>
    <w:rsid w:val="00C4535B"/>
    <w:rsid w:val="00C454D3"/>
    <w:rsid w:val="00C45DC6"/>
    <w:rsid w:val="00C473E0"/>
    <w:rsid w:val="00C50635"/>
    <w:rsid w:val="00C5064C"/>
    <w:rsid w:val="00C53332"/>
    <w:rsid w:val="00C53439"/>
    <w:rsid w:val="00C538F4"/>
    <w:rsid w:val="00C5557B"/>
    <w:rsid w:val="00C55B57"/>
    <w:rsid w:val="00C56514"/>
    <w:rsid w:val="00C56D9B"/>
    <w:rsid w:val="00C632A8"/>
    <w:rsid w:val="00C645DC"/>
    <w:rsid w:val="00C65A6B"/>
    <w:rsid w:val="00C6681A"/>
    <w:rsid w:val="00C66BB4"/>
    <w:rsid w:val="00C66E65"/>
    <w:rsid w:val="00C67136"/>
    <w:rsid w:val="00C67B82"/>
    <w:rsid w:val="00C67F17"/>
    <w:rsid w:val="00C70223"/>
    <w:rsid w:val="00C70FCF"/>
    <w:rsid w:val="00C711C9"/>
    <w:rsid w:val="00C71802"/>
    <w:rsid w:val="00C72703"/>
    <w:rsid w:val="00C74D9B"/>
    <w:rsid w:val="00C75BA4"/>
    <w:rsid w:val="00C75F0E"/>
    <w:rsid w:val="00C81B51"/>
    <w:rsid w:val="00C8302C"/>
    <w:rsid w:val="00C83D54"/>
    <w:rsid w:val="00C84183"/>
    <w:rsid w:val="00C8479A"/>
    <w:rsid w:val="00C8758E"/>
    <w:rsid w:val="00C91CC0"/>
    <w:rsid w:val="00C92BC5"/>
    <w:rsid w:val="00C9339A"/>
    <w:rsid w:val="00C94217"/>
    <w:rsid w:val="00C94C4B"/>
    <w:rsid w:val="00C95084"/>
    <w:rsid w:val="00CA0521"/>
    <w:rsid w:val="00CA0977"/>
    <w:rsid w:val="00CA2308"/>
    <w:rsid w:val="00CA354B"/>
    <w:rsid w:val="00CA51D6"/>
    <w:rsid w:val="00CA545C"/>
    <w:rsid w:val="00CA5ECE"/>
    <w:rsid w:val="00CA6010"/>
    <w:rsid w:val="00CA6F37"/>
    <w:rsid w:val="00CA7D41"/>
    <w:rsid w:val="00CB0922"/>
    <w:rsid w:val="00CB1814"/>
    <w:rsid w:val="00CB192C"/>
    <w:rsid w:val="00CB2967"/>
    <w:rsid w:val="00CB2ABC"/>
    <w:rsid w:val="00CB4259"/>
    <w:rsid w:val="00CB48E3"/>
    <w:rsid w:val="00CB5E25"/>
    <w:rsid w:val="00CB61B9"/>
    <w:rsid w:val="00CB74F2"/>
    <w:rsid w:val="00CB7E9C"/>
    <w:rsid w:val="00CC064E"/>
    <w:rsid w:val="00CC2258"/>
    <w:rsid w:val="00CC3638"/>
    <w:rsid w:val="00CC3B3C"/>
    <w:rsid w:val="00CC45A8"/>
    <w:rsid w:val="00CC473D"/>
    <w:rsid w:val="00CC5618"/>
    <w:rsid w:val="00CC73EA"/>
    <w:rsid w:val="00CC7BA0"/>
    <w:rsid w:val="00CD0408"/>
    <w:rsid w:val="00CD07C7"/>
    <w:rsid w:val="00CD19F6"/>
    <w:rsid w:val="00CD1C57"/>
    <w:rsid w:val="00CD249E"/>
    <w:rsid w:val="00CD2725"/>
    <w:rsid w:val="00CD2C35"/>
    <w:rsid w:val="00CD4044"/>
    <w:rsid w:val="00CD424E"/>
    <w:rsid w:val="00CD4807"/>
    <w:rsid w:val="00CD4CA5"/>
    <w:rsid w:val="00CD4F09"/>
    <w:rsid w:val="00CD5049"/>
    <w:rsid w:val="00CD5DEF"/>
    <w:rsid w:val="00CD5E19"/>
    <w:rsid w:val="00CD607C"/>
    <w:rsid w:val="00CD6C7D"/>
    <w:rsid w:val="00CE13FB"/>
    <w:rsid w:val="00CE1472"/>
    <w:rsid w:val="00CE1F02"/>
    <w:rsid w:val="00CE3E1D"/>
    <w:rsid w:val="00CE6CB5"/>
    <w:rsid w:val="00CF08F0"/>
    <w:rsid w:val="00CF46BE"/>
    <w:rsid w:val="00CF6D05"/>
    <w:rsid w:val="00CF70E4"/>
    <w:rsid w:val="00CF79FC"/>
    <w:rsid w:val="00D0021C"/>
    <w:rsid w:val="00D02CFB"/>
    <w:rsid w:val="00D105DF"/>
    <w:rsid w:val="00D1560B"/>
    <w:rsid w:val="00D15B6C"/>
    <w:rsid w:val="00D1758E"/>
    <w:rsid w:val="00D17CC2"/>
    <w:rsid w:val="00D20482"/>
    <w:rsid w:val="00D217C5"/>
    <w:rsid w:val="00D21DDA"/>
    <w:rsid w:val="00D22A84"/>
    <w:rsid w:val="00D2325E"/>
    <w:rsid w:val="00D25716"/>
    <w:rsid w:val="00D26D67"/>
    <w:rsid w:val="00D26FDB"/>
    <w:rsid w:val="00D307F2"/>
    <w:rsid w:val="00D3149F"/>
    <w:rsid w:val="00D32FB5"/>
    <w:rsid w:val="00D339F7"/>
    <w:rsid w:val="00D343E1"/>
    <w:rsid w:val="00D35163"/>
    <w:rsid w:val="00D355BD"/>
    <w:rsid w:val="00D36296"/>
    <w:rsid w:val="00D368B1"/>
    <w:rsid w:val="00D36EC9"/>
    <w:rsid w:val="00D40579"/>
    <w:rsid w:val="00D40BE9"/>
    <w:rsid w:val="00D40FCE"/>
    <w:rsid w:val="00D41A83"/>
    <w:rsid w:val="00D42149"/>
    <w:rsid w:val="00D43482"/>
    <w:rsid w:val="00D4388B"/>
    <w:rsid w:val="00D47376"/>
    <w:rsid w:val="00D50144"/>
    <w:rsid w:val="00D507A5"/>
    <w:rsid w:val="00D50960"/>
    <w:rsid w:val="00D51837"/>
    <w:rsid w:val="00D532FF"/>
    <w:rsid w:val="00D5384B"/>
    <w:rsid w:val="00D546AB"/>
    <w:rsid w:val="00D54E69"/>
    <w:rsid w:val="00D57BAB"/>
    <w:rsid w:val="00D62D73"/>
    <w:rsid w:val="00D63D5F"/>
    <w:rsid w:val="00D65331"/>
    <w:rsid w:val="00D6589A"/>
    <w:rsid w:val="00D65F03"/>
    <w:rsid w:val="00D67865"/>
    <w:rsid w:val="00D71171"/>
    <w:rsid w:val="00D7365F"/>
    <w:rsid w:val="00D73699"/>
    <w:rsid w:val="00D74FFC"/>
    <w:rsid w:val="00D7504D"/>
    <w:rsid w:val="00D757B0"/>
    <w:rsid w:val="00D75873"/>
    <w:rsid w:val="00D75EEB"/>
    <w:rsid w:val="00D77399"/>
    <w:rsid w:val="00D77635"/>
    <w:rsid w:val="00D80254"/>
    <w:rsid w:val="00D80500"/>
    <w:rsid w:val="00D80674"/>
    <w:rsid w:val="00D80B87"/>
    <w:rsid w:val="00D818F4"/>
    <w:rsid w:val="00D82E49"/>
    <w:rsid w:val="00D83767"/>
    <w:rsid w:val="00D8378C"/>
    <w:rsid w:val="00D83943"/>
    <w:rsid w:val="00D84ADD"/>
    <w:rsid w:val="00D850A1"/>
    <w:rsid w:val="00D93CC0"/>
    <w:rsid w:val="00D94440"/>
    <w:rsid w:val="00D94F42"/>
    <w:rsid w:val="00D94FB7"/>
    <w:rsid w:val="00DA0E2C"/>
    <w:rsid w:val="00DA3766"/>
    <w:rsid w:val="00DA413A"/>
    <w:rsid w:val="00DA4D34"/>
    <w:rsid w:val="00DA5785"/>
    <w:rsid w:val="00DA6098"/>
    <w:rsid w:val="00DA705B"/>
    <w:rsid w:val="00DB0C78"/>
    <w:rsid w:val="00DB187C"/>
    <w:rsid w:val="00DB2101"/>
    <w:rsid w:val="00DB2455"/>
    <w:rsid w:val="00DB443E"/>
    <w:rsid w:val="00DB4876"/>
    <w:rsid w:val="00DB4932"/>
    <w:rsid w:val="00DB4C6B"/>
    <w:rsid w:val="00DB4C87"/>
    <w:rsid w:val="00DB4DB3"/>
    <w:rsid w:val="00DB61B0"/>
    <w:rsid w:val="00DB6A1C"/>
    <w:rsid w:val="00DC0051"/>
    <w:rsid w:val="00DC097B"/>
    <w:rsid w:val="00DC0DF5"/>
    <w:rsid w:val="00DC622E"/>
    <w:rsid w:val="00DD019F"/>
    <w:rsid w:val="00DD1D63"/>
    <w:rsid w:val="00DD1F56"/>
    <w:rsid w:val="00DD27D9"/>
    <w:rsid w:val="00DD47A3"/>
    <w:rsid w:val="00DD529B"/>
    <w:rsid w:val="00DD5C12"/>
    <w:rsid w:val="00DD7261"/>
    <w:rsid w:val="00DE0C4D"/>
    <w:rsid w:val="00DE0D99"/>
    <w:rsid w:val="00DE22B5"/>
    <w:rsid w:val="00DE28C0"/>
    <w:rsid w:val="00DE7051"/>
    <w:rsid w:val="00DE7ED6"/>
    <w:rsid w:val="00DF008F"/>
    <w:rsid w:val="00DF0EB5"/>
    <w:rsid w:val="00DF230D"/>
    <w:rsid w:val="00DF23A0"/>
    <w:rsid w:val="00DF44F8"/>
    <w:rsid w:val="00DF48C9"/>
    <w:rsid w:val="00DF4C2F"/>
    <w:rsid w:val="00DF4FD3"/>
    <w:rsid w:val="00DF5897"/>
    <w:rsid w:val="00DF67D5"/>
    <w:rsid w:val="00DF6ACE"/>
    <w:rsid w:val="00DF722F"/>
    <w:rsid w:val="00DF7501"/>
    <w:rsid w:val="00E01878"/>
    <w:rsid w:val="00E01A3A"/>
    <w:rsid w:val="00E02064"/>
    <w:rsid w:val="00E022EB"/>
    <w:rsid w:val="00E02D7B"/>
    <w:rsid w:val="00E0382E"/>
    <w:rsid w:val="00E03ADE"/>
    <w:rsid w:val="00E03CC5"/>
    <w:rsid w:val="00E0652D"/>
    <w:rsid w:val="00E06B2F"/>
    <w:rsid w:val="00E07684"/>
    <w:rsid w:val="00E11C4B"/>
    <w:rsid w:val="00E135D8"/>
    <w:rsid w:val="00E13A54"/>
    <w:rsid w:val="00E14D23"/>
    <w:rsid w:val="00E14F45"/>
    <w:rsid w:val="00E1532D"/>
    <w:rsid w:val="00E1689C"/>
    <w:rsid w:val="00E17BB0"/>
    <w:rsid w:val="00E205C2"/>
    <w:rsid w:val="00E20938"/>
    <w:rsid w:val="00E2105B"/>
    <w:rsid w:val="00E22E01"/>
    <w:rsid w:val="00E23B03"/>
    <w:rsid w:val="00E24EF7"/>
    <w:rsid w:val="00E260F0"/>
    <w:rsid w:val="00E26A10"/>
    <w:rsid w:val="00E271B0"/>
    <w:rsid w:val="00E271E9"/>
    <w:rsid w:val="00E275FB"/>
    <w:rsid w:val="00E27A43"/>
    <w:rsid w:val="00E30777"/>
    <w:rsid w:val="00E32833"/>
    <w:rsid w:val="00E32DA6"/>
    <w:rsid w:val="00E32E37"/>
    <w:rsid w:val="00E338E4"/>
    <w:rsid w:val="00E343FB"/>
    <w:rsid w:val="00E3447F"/>
    <w:rsid w:val="00E3492D"/>
    <w:rsid w:val="00E35373"/>
    <w:rsid w:val="00E360C3"/>
    <w:rsid w:val="00E36473"/>
    <w:rsid w:val="00E36BC0"/>
    <w:rsid w:val="00E373A3"/>
    <w:rsid w:val="00E374EC"/>
    <w:rsid w:val="00E379A6"/>
    <w:rsid w:val="00E37D65"/>
    <w:rsid w:val="00E37E93"/>
    <w:rsid w:val="00E4063F"/>
    <w:rsid w:val="00E41613"/>
    <w:rsid w:val="00E4175E"/>
    <w:rsid w:val="00E42E39"/>
    <w:rsid w:val="00E43A1A"/>
    <w:rsid w:val="00E44E39"/>
    <w:rsid w:val="00E458E1"/>
    <w:rsid w:val="00E4598E"/>
    <w:rsid w:val="00E47D64"/>
    <w:rsid w:val="00E50242"/>
    <w:rsid w:val="00E519B9"/>
    <w:rsid w:val="00E549C1"/>
    <w:rsid w:val="00E555C1"/>
    <w:rsid w:val="00E557AF"/>
    <w:rsid w:val="00E61397"/>
    <w:rsid w:val="00E61FED"/>
    <w:rsid w:val="00E62480"/>
    <w:rsid w:val="00E64197"/>
    <w:rsid w:val="00E641F5"/>
    <w:rsid w:val="00E64A56"/>
    <w:rsid w:val="00E64ED0"/>
    <w:rsid w:val="00E65017"/>
    <w:rsid w:val="00E66597"/>
    <w:rsid w:val="00E67AB9"/>
    <w:rsid w:val="00E67D17"/>
    <w:rsid w:val="00E70B12"/>
    <w:rsid w:val="00E7110B"/>
    <w:rsid w:val="00E71163"/>
    <w:rsid w:val="00E716A3"/>
    <w:rsid w:val="00E74196"/>
    <w:rsid w:val="00E80E2C"/>
    <w:rsid w:val="00E8129E"/>
    <w:rsid w:val="00E824D3"/>
    <w:rsid w:val="00E842CA"/>
    <w:rsid w:val="00E863F0"/>
    <w:rsid w:val="00E86FEB"/>
    <w:rsid w:val="00E90531"/>
    <w:rsid w:val="00E90851"/>
    <w:rsid w:val="00E916C4"/>
    <w:rsid w:val="00E91C60"/>
    <w:rsid w:val="00E95E4D"/>
    <w:rsid w:val="00E968B6"/>
    <w:rsid w:val="00EA0279"/>
    <w:rsid w:val="00EA0515"/>
    <w:rsid w:val="00EA15FB"/>
    <w:rsid w:val="00EA2779"/>
    <w:rsid w:val="00EA3C5C"/>
    <w:rsid w:val="00EA3E2F"/>
    <w:rsid w:val="00EA4E1D"/>
    <w:rsid w:val="00EA6E71"/>
    <w:rsid w:val="00EA77AD"/>
    <w:rsid w:val="00EB0184"/>
    <w:rsid w:val="00EB099D"/>
    <w:rsid w:val="00EB0F0E"/>
    <w:rsid w:val="00EB21B6"/>
    <w:rsid w:val="00EB3217"/>
    <w:rsid w:val="00EB333A"/>
    <w:rsid w:val="00EB4615"/>
    <w:rsid w:val="00EB4FAF"/>
    <w:rsid w:val="00EB5B26"/>
    <w:rsid w:val="00EB650F"/>
    <w:rsid w:val="00EC385C"/>
    <w:rsid w:val="00EC4316"/>
    <w:rsid w:val="00EC69AE"/>
    <w:rsid w:val="00EC6F4B"/>
    <w:rsid w:val="00EC7B18"/>
    <w:rsid w:val="00ED18FB"/>
    <w:rsid w:val="00ED1D22"/>
    <w:rsid w:val="00ED1DB3"/>
    <w:rsid w:val="00ED2F5F"/>
    <w:rsid w:val="00ED2FF2"/>
    <w:rsid w:val="00ED31AC"/>
    <w:rsid w:val="00ED3C54"/>
    <w:rsid w:val="00ED53B1"/>
    <w:rsid w:val="00ED59E0"/>
    <w:rsid w:val="00ED70E1"/>
    <w:rsid w:val="00ED7575"/>
    <w:rsid w:val="00EE0A10"/>
    <w:rsid w:val="00EE14F4"/>
    <w:rsid w:val="00EE2BAC"/>
    <w:rsid w:val="00EE3E57"/>
    <w:rsid w:val="00EE54A4"/>
    <w:rsid w:val="00EE68CA"/>
    <w:rsid w:val="00EE6DE3"/>
    <w:rsid w:val="00EE749C"/>
    <w:rsid w:val="00EF043E"/>
    <w:rsid w:val="00EF0BFC"/>
    <w:rsid w:val="00EF14A4"/>
    <w:rsid w:val="00EF3C4A"/>
    <w:rsid w:val="00EF57F7"/>
    <w:rsid w:val="00EF605E"/>
    <w:rsid w:val="00EF7FC9"/>
    <w:rsid w:val="00F01319"/>
    <w:rsid w:val="00F02C86"/>
    <w:rsid w:val="00F042F1"/>
    <w:rsid w:val="00F079EA"/>
    <w:rsid w:val="00F133F4"/>
    <w:rsid w:val="00F13E58"/>
    <w:rsid w:val="00F145B9"/>
    <w:rsid w:val="00F1532A"/>
    <w:rsid w:val="00F15867"/>
    <w:rsid w:val="00F15E8A"/>
    <w:rsid w:val="00F1651D"/>
    <w:rsid w:val="00F16CCD"/>
    <w:rsid w:val="00F2028A"/>
    <w:rsid w:val="00F2083F"/>
    <w:rsid w:val="00F217EF"/>
    <w:rsid w:val="00F21A8D"/>
    <w:rsid w:val="00F225B8"/>
    <w:rsid w:val="00F23359"/>
    <w:rsid w:val="00F244F1"/>
    <w:rsid w:val="00F25455"/>
    <w:rsid w:val="00F3074D"/>
    <w:rsid w:val="00F30FB5"/>
    <w:rsid w:val="00F31518"/>
    <w:rsid w:val="00F32DFC"/>
    <w:rsid w:val="00F32EBD"/>
    <w:rsid w:val="00F3544C"/>
    <w:rsid w:val="00F35E15"/>
    <w:rsid w:val="00F373CA"/>
    <w:rsid w:val="00F37554"/>
    <w:rsid w:val="00F379E2"/>
    <w:rsid w:val="00F401CE"/>
    <w:rsid w:val="00F41BB9"/>
    <w:rsid w:val="00F4268E"/>
    <w:rsid w:val="00F43D01"/>
    <w:rsid w:val="00F44D41"/>
    <w:rsid w:val="00F44DA7"/>
    <w:rsid w:val="00F450FE"/>
    <w:rsid w:val="00F4518D"/>
    <w:rsid w:val="00F464C2"/>
    <w:rsid w:val="00F46C88"/>
    <w:rsid w:val="00F503BA"/>
    <w:rsid w:val="00F50494"/>
    <w:rsid w:val="00F50FF5"/>
    <w:rsid w:val="00F51427"/>
    <w:rsid w:val="00F51DA8"/>
    <w:rsid w:val="00F53744"/>
    <w:rsid w:val="00F54C8A"/>
    <w:rsid w:val="00F55344"/>
    <w:rsid w:val="00F565C9"/>
    <w:rsid w:val="00F56810"/>
    <w:rsid w:val="00F56F65"/>
    <w:rsid w:val="00F62DE1"/>
    <w:rsid w:val="00F64B24"/>
    <w:rsid w:val="00F65872"/>
    <w:rsid w:val="00F65E6F"/>
    <w:rsid w:val="00F70A32"/>
    <w:rsid w:val="00F7150C"/>
    <w:rsid w:val="00F72EA4"/>
    <w:rsid w:val="00F74269"/>
    <w:rsid w:val="00F745C2"/>
    <w:rsid w:val="00F761C5"/>
    <w:rsid w:val="00F76D89"/>
    <w:rsid w:val="00F80643"/>
    <w:rsid w:val="00F82238"/>
    <w:rsid w:val="00F8305A"/>
    <w:rsid w:val="00F83444"/>
    <w:rsid w:val="00F855D7"/>
    <w:rsid w:val="00F85C7A"/>
    <w:rsid w:val="00F872E6"/>
    <w:rsid w:val="00F876A0"/>
    <w:rsid w:val="00F906BC"/>
    <w:rsid w:val="00F90F79"/>
    <w:rsid w:val="00F911EC"/>
    <w:rsid w:val="00F91C9B"/>
    <w:rsid w:val="00F92339"/>
    <w:rsid w:val="00F92A31"/>
    <w:rsid w:val="00F963A4"/>
    <w:rsid w:val="00FA3171"/>
    <w:rsid w:val="00FA32F2"/>
    <w:rsid w:val="00FA4AD9"/>
    <w:rsid w:val="00FA6071"/>
    <w:rsid w:val="00FA7058"/>
    <w:rsid w:val="00FA7EBF"/>
    <w:rsid w:val="00FA7F85"/>
    <w:rsid w:val="00FB0948"/>
    <w:rsid w:val="00FB0DEA"/>
    <w:rsid w:val="00FB0F14"/>
    <w:rsid w:val="00FB0F23"/>
    <w:rsid w:val="00FB15C5"/>
    <w:rsid w:val="00FB174F"/>
    <w:rsid w:val="00FB2168"/>
    <w:rsid w:val="00FB329A"/>
    <w:rsid w:val="00FB39CE"/>
    <w:rsid w:val="00FB3C47"/>
    <w:rsid w:val="00FB554C"/>
    <w:rsid w:val="00FB5903"/>
    <w:rsid w:val="00FC218B"/>
    <w:rsid w:val="00FC4AB1"/>
    <w:rsid w:val="00FC55EC"/>
    <w:rsid w:val="00FC57E0"/>
    <w:rsid w:val="00FD25C3"/>
    <w:rsid w:val="00FD2CCC"/>
    <w:rsid w:val="00FD2D56"/>
    <w:rsid w:val="00FD2E18"/>
    <w:rsid w:val="00FD3CA7"/>
    <w:rsid w:val="00FD3D9D"/>
    <w:rsid w:val="00FD3DC1"/>
    <w:rsid w:val="00FD3E22"/>
    <w:rsid w:val="00FD3EF7"/>
    <w:rsid w:val="00FD537C"/>
    <w:rsid w:val="00FD7763"/>
    <w:rsid w:val="00FE097D"/>
    <w:rsid w:val="00FE274A"/>
    <w:rsid w:val="00FE2BC7"/>
    <w:rsid w:val="00FE304A"/>
    <w:rsid w:val="00FE3801"/>
    <w:rsid w:val="00FE4B5B"/>
    <w:rsid w:val="00FE5136"/>
    <w:rsid w:val="00FE58B6"/>
    <w:rsid w:val="00FE6E4E"/>
    <w:rsid w:val="00FE7402"/>
    <w:rsid w:val="00FF0198"/>
    <w:rsid w:val="00FF11FF"/>
    <w:rsid w:val="00FF1DCF"/>
    <w:rsid w:val="00FF2473"/>
    <w:rsid w:val="00FF4106"/>
    <w:rsid w:val="00FF427B"/>
    <w:rsid w:val="00FF42E8"/>
    <w:rsid w:val="00FF48F2"/>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5"/>
    <o:shapelayout v:ext="edit">
      <o:idmap v:ext="edit" data="1"/>
    </o:shapelayout>
  </w:shapeDefaults>
  <w:decimalSymbol w:val=","/>
  <w:listSeparator w:val=";"/>
  <w15:docId w15:val="{661FC961-ADD8-45E2-BA75-C0C6D7D6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C09"/>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basedOn w:val="a"/>
    <w:next w:val="a"/>
    <w:link w:val="30"/>
    <w:uiPriority w:val="9"/>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eastAsia="en-US"/>
    </w:rPr>
  </w:style>
  <w:style w:type="paragraph" w:styleId="11">
    <w:name w:val="toc 1"/>
    <w:basedOn w:val="a"/>
    <w:next w:val="a"/>
    <w:autoRedefine/>
    <w:uiPriority w:val="39"/>
    <w:unhideWhenUsed/>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qFormat/>
    <w:rsid w:val="007E40E0"/>
    <w:pPr>
      <w:tabs>
        <w:tab w:val="right" w:pos="10206"/>
      </w:tabs>
      <w:ind w:right="566" w:firstLine="0"/>
    </w:pPr>
  </w:style>
  <w:style w:type="character" w:styleId="a3">
    <w:name w:val="Hyperlink"/>
    <w:uiPriority w:val="99"/>
    <w:unhideWhenUsed/>
    <w:rsid w:val="00997AD4"/>
    <w:rPr>
      <w:color w:val="0000FF"/>
      <w:u w:val="single"/>
    </w:rPr>
  </w:style>
  <w:style w:type="paragraph" w:styleId="a4">
    <w:name w:val="List Paragraph"/>
    <w:basedOn w:val="a"/>
    <w:link w:val="a5"/>
    <w:uiPriority w:val="99"/>
    <w:qFormat/>
    <w:rsid w:val="006A68AD"/>
    <w:pPr>
      <w:ind w:left="720"/>
      <w:contextualSpacing/>
    </w:pPr>
  </w:style>
  <w:style w:type="paragraph" w:styleId="a6">
    <w:name w:val="header"/>
    <w:basedOn w:val="a"/>
    <w:link w:val="a7"/>
    <w:uiPriority w:val="99"/>
    <w:unhideWhenUsed/>
    <w:rsid w:val="00D343E1"/>
    <w:pPr>
      <w:ind w:firstLine="0"/>
      <w:jc w:val="center"/>
    </w:pPr>
    <w:rPr>
      <w:i/>
      <w:sz w:val="20"/>
      <w:szCs w:val="20"/>
    </w:rPr>
  </w:style>
  <w:style w:type="character" w:customStyle="1" w:styleId="a7">
    <w:name w:val="Верхний колонтитул Знак"/>
    <w:link w:val="a6"/>
    <w:uiPriority w:val="99"/>
    <w:rsid w:val="00D343E1"/>
    <w:rPr>
      <w:i/>
      <w:lang w:eastAsia="en-US"/>
    </w:rPr>
  </w:style>
  <w:style w:type="paragraph" w:styleId="a8">
    <w:name w:val="footer"/>
    <w:basedOn w:val="a"/>
    <w:link w:val="a9"/>
    <w:unhideWhenUsed/>
    <w:rsid w:val="000602D2"/>
    <w:pPr>
      <w:tabs>
        <w:tab w:val="center" w:pos="4677"/>
        <w:tab w:val="right" w:pos="9355"/>
      </w:tabs>
    </w:pPr>
  </w:style>
  <w:style w:type="character" w:customStyle="1" w:styleId="a9">
    <w:name w:val="Нижний колонтитул Знак"/>
    <w:link w:val="a8"/>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c"/>
    <w:rsid w:val="009F1ECD"/>
    <w:pPr>
      <w:widowControl/>
      <w:ind w:firstLine="0"/>
      <w:jc w:val="center"/>
    </w:pPr>
    <w:rPr>
      <w:rFonts w:eastAsia="Times New Roman"/>
      <w:b/>
      <w:bCs/>
      <w:sz w:val="36"/>
      <w:szCs w:val="24"/>
    </w:rPr>
  </w:style>
  <w:style w:type="character" w:customStyle="1" w:styleId="ac">
    <w:name w:val="Название Знак"/>
    <w:link w:val="22"/>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E13A54"/>
    <w:pPr>
      <w:tabs>
        <w:tab w:val="right" w:pos="10195"/>
      </w:tabs>
      <w:spacing w:after="100"/>
      <w:ind w:right="142" w:firstLine="0"/>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Знак1 Знак"/>
    <w:basedOn w:val="a"/>
    <w:link w:val="af"/>
    <w:uiPriority w:val="99"/>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Знак1 Знак Знак"/>
    <w:link w:val="ae"/>
    <w:uiPriority w:val="99"/>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uiPriority w:val="99"/>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3">
    <w:name w:val="Нет списка2"/>
    <w:next w:val="a2"/>
    <w:uiPriority w:val="99"/>
    <w:semiHidden/>
    <w:unhideWhenUsed/>
    <w:rsid w:val="00A01009"/>
  </w:style>
  <w:style w:type="paragraph" w:customStyle="1" w:styleId="Style0">
    <w:name w:val="Style0"/>
    <w:basedOn w:val="a"/>
    <w:uiPriority w:val="99"/>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uiPriority w:val="99"/>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uiPriority w:val="99"/>
    <w:rsid w:val="00A01009"/>
    <w:pPr>
      <w:widowControl/>
      <w:ind w:firstLine="0"/>
      <w:jc w:val="left"/>
    </w:pPr>
    <w:rPr>
      <w:rFonts w:eastAsia="Times New Roman"/>
      <w:sz w:val="20"/>
      <w:szCs w:val="20"/>
      <w:lang w:eastAsia="ru-RU"/>
    </w:rPr>
  </w:style>
  <w:style w:type="paragraph" w:customStyle="1" w:styleId="Style27">
    <w:name w:val="Style27"/>
    <w:basedOn w:val="a"/>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uiPriority w:val="99"/>
    <w:rsid w:val="00A01009"/>
    <w:pPr>
      <w:widowControl/>
      <w:ind w:firstLine="0"/>
      <w:jc w:val="left"/>
    </w:pPr>
    <w:rPr>
      <w:rFonts w:eastAsia="Times New Roman"/>
      <w:sz w:val="20"/>
      <w:szCs w:val="20"/>
      <w:lang w:eastAsia="ru-RU"/>
    </w:rPr>
  </w:style>
  <w:style w:type="paragraph" w:customStyle="1" w:styleId="Style40">
    <w:name w:val="Style40"/>
    <w:basedOn w:val="a"/>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styleId="af6">
    <w:name w:val="Title"/>
    <w:aliases w:val="Заголовок"/>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uiPriority w:val="99"/>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uiPriority w:val="99"/>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a">
    <w:name w:val="Текст примечания1"/>
    <w:basedOn w:val="a"/>
    <w:uiPriority w:val="99"/>
    <w:rsid w:val="00A01009"/>
    <w:pPr>
      <w:widowControl/>
      <w:ind w:firstLine="0"/>
      <w:jc w:val="left"/>
    </w:pPr>
    <w:rPr>
      <w:rFonts w:eastAsia="Times New Roman"/>
      <w:sz w:val="20"/>
      <w:szCs w:val="20"/>
      <w:lang w:eastAsia="ar-SA"/>
    </w:rPr>
  </w:style>
  <w:style w:type="paragraph" w:styleId="af8">
    <w:name w:val="annotation text"/>
    <w:basedOn w:val="a"/>
    <w:link w:val="af9"/>
    <w:uiPriority w:val="99"/>
    <w:semiHidden/>
    <w:rsid w:val="00A01009"/>
    <w:pPr>
      <w:widowControl/>
      <w:spacing w:after="200" w:line="276" w:lineRule="auto"/>
      <w:ind w:firstLine="0"/>
      <w:jc w:val="left"/>
    </w:pPr>
    <w:rPr>
      <w:rFonts w:eastAsia="Times New Roman"/>
      <w:sz w:val="20"/>
      <w:szCs w:val="20"/>
    </w:rPr>
  </w:style>
  <w:style w:type="character" w:customStyle="1" w:styleId="af9">
    <w:name w:val="Текст примечания Знак"/>
    <w:link w:val="af8"/>
    <w:uiPriority w:val="99"/>
    <w:semiHidden/>
    <w:rsid w:val="00A01009"/>
    <w:rPr>
      <w:rFonts w:eastAsia="Times New Roman"/>
    </w:rPr>
  </w:style>
  <w:style w:type="paragraph" w:styleId="afa">
    <w:name w:val="annotation subject"/>
    <w:basedOn w:val="1a"/>
    <w:next w:val="1a"/>
    <w:link w:val="afb"/>
    <w:rsid w:val="00A01009"/>
    <w:rPr>
      <w:b/>
      <w:bCs/>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uiPriority w:val="99"/>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uiPriority w:val="99"/>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uiPriority w:val="99"/>
    <w:rsid w:val="00A01009"/>
    <w:pPr>
      <w:jc w:val="center"/>
    </w:pPr>
    <w:rPr>
      <w:b/>
      <w:bCs/>
    </w:rPr>
  </w:style>
  <w:style w:type="table" w:customStyle="1" w:styleId="1b">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4"/>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4">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3444A9"/>
    <w:pPr>
      <w:autoSpaceDE w:val="0"/>
      <w:autoSpaceDN w:val="0"/>
      <w:adjustRightInd w:val="0"/>
      <w:ind w:left="-142" w:right="141" w:firstLine="0"/>
      <w:jc w:val="right"/>
    </w:pPr>
    <w:rPr>
      <w:rFonts w:eastAsia="Times New Roman"/>
      <w:szCs w:val="24"/>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1">
    <w:name w:val="Таблица"/>
    <w:basedOn w:val="a"/>
    <w:next w:val="a"/>
    <w:uiPriority w:val="99"/>
    <w:qFormat/>
    <w:rsid w:val="00EB650F"/>
    <w:pPr>
      <w:ind w:firstLine="0"/>
      <w:jc w:val="left"/>
    </w:pPr>
  </w:style>
  <w:style w:type="paragraph" w:customStyle="1" w:styleId="1d">
    <w:name w:val="Абзац списка1"/>
    <w:basedOn w:val="a"/>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3444A9"/>
    <w:rPr>
      <w:rFonts w:eastAsia="Times New Roman"/>
      <w:sz w:val="24"/>
      <w:szCs w:val="24"/>
      <w:lang w:eastAsia="en-US"/>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uiPriority w:val="99"/>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D50960"/>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8">
    <w:name w:val="Основной стиль"/>
    <w:basedOn w:val="a"/>
    <w:link w:val="aff9"/>
    <w:uiPriority w:val="99"/>
    <w:rsid w:val="00E74196"/>
    <w:pPr>
      <w:widowControl/>
      <w:ind w:firstLine="680"/>
    </w:pPr>
    <w:rPr>
      <w:rFonts w:ascii="Arial" w:eastAsia="Times New Roman" w:hAnsi="Arial"/>
      <w:szCs w:val="24"/>
    </w:rPr>
  </w:style>
  <w:style w:type="character" w:customStyle="1" w:styleId="aff9">
    <w:name w:val="Основной стиль Знак"/>
    <w:link w:val="aff8"/>
    <w:uiPriority w:val="99"/>
    <w:locked/>
    <w:rsid w:val="00E74196"/>
    <w:rPr>
      <w:rFonts w:ascii="Arial" w:eastAsia="Times New Roman" w:hAnsi="Arial"/>
      <w:sz w:val="24"/>
      <w:szCs w:val="24"/>
    </w:rPr>
  </w:style>
  <w:style w:type="character" w:customStyle="1" w:styleId="a5">
    <w:name w:val="Абзац списка Знак"/>
    <w:link w:val="a4"/>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a">
    <w:name w:val="TOC Heading"/>
    <w:basedOn w:val="1"/>
    <w:next w:val="a"/>
    <w:uiPriority w:val="39"/>
    <w:unhideWhenUsed/>
    <w:qFormat/>
    <w:rsid w:val="007A1527"/>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b">
    <w:name w:val="FollowedHyperlink"/>
    <w:uiPriority w:val="99"/>
    <w:semiHidden/>
    <w:unhideWhenUsed/>
    <w:rsid w:val="00C67B82"/>
    <w:rPr>
      <w:color w:val="954F72"/>
      <w:u w:val="single"/>
    </w:rPr>
  </w:style>
  <w:style w:type="paragraph" w:customStyle="1" w:styleId="msonormal0">
    <w:name w:val="msonormal"/>
    <w:basedOn w:val="a"/>
    <w:uiPriority w:val="99"/>
    <w:semiHidden/>
    <w:rsid w:val="00C67B82"/>
    <w:rPr>
      <w:szCs w:val="24"/>
    </w:rPr>
  </w:style>
  <w:style w:type="character" w:customStyle="1" w:styleId="9">
    <w:name w:val="Основной текст + 9"/>
    <w:aliases w:val="5 pt"/>
    <w:rsid w:val="00C67B82"/>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styleId="affc">
    <w:name w:val="caption"/>
    <w:basedOn w:val="a"/>
    <w:next w:val="a"/>
    <w:uiPriority w:val="35"/>
    <w:unhideWhenUsed/>
    <w:qFormat/>
    <w:rsid w:val="00746E59"/>
    <w:rPr>
      <w:b/>
      <w:bCs/>
      <w:sz w:val="20"/>
      <w:szCs w:val="20"/>
    </w:rPr>
  </w:style>
  <w:style w:type="character" w:customStyle="1" w:styleId="affd">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ffe"/>
    <w:uiPriority w:val="99"/>
    <w:semiHidden/>
    <w:locked/>
    <w:rsid w:val="002500E4"/>
  </w:style>
  <w:style w:type="paragraph" w:styleId="affe">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d"/>
    <w:uiPriority w:val="99"/>
    <w:semiHidden/>
    <w:unhideWhenUsed/>
    <w:qFormat/>
    <w:rsid w:val="002500E4"/>
    <w:pPr>
      <w:widowControl/>
      <w:ind w:firstLine="0"/>
      <w:jc w:val="left"/>
    </w:pPr>
    <w:rPr>
      <w:sz w:val="20"/>
      <w:szCs w:val="20"/>
    </w:rPr>
  </w:style>
  <w:style w:type="character" w:customStyle="1" w:styleId="1e">
    <w:name w:val="Текст сноски Знак1"/>
    <w:uiPriority w:val="99"/>
    <w:semiHidden/>
    <w:rsid w:val="002500E4"/>
    <w:rPr>
      <w:lang w:eastAsia="en-US"/>
    </w:rPr>
  </w:style>
  <w:style w:type="character" w:styleId="afff">
    <w:name w:val="footnote reference"/>
    <w:uiPriority w:val="99"/>
    <w:semiHidden/>
    <w:unhideWhenUsed/>
    <w:rsid w:val="002500E4"/>
    <w:rPr>
      <w:vertAlign w:val="superscript"/>
    </w:rPr>
  </w:style>
  <w:style w:type="table" w:customStyle="1" w:styleId="TableNormal">
    <w:name w:val="Table Normal"/>
    <w:semiHidden/>
    <w:rsid w:val="00813658"/>
    <w:pPr>
      <w:spacing w:after="200" w:line="276" w:lineRule="auto"/>
    </w:pPr>
    <w:rPr>
      <w:rFonts w:ascii="Calibri" w:eastAsia="Times New Roman" w:hAnsi="Calibri"/>
      <w:sz w:val="22"/>
      <w:szCs w:val="22"/>
    </w:rPr>
    <w:tblPr>
      <w:tblInd w:w="0" w:type="dxa"/>
      <w:tblCellMar>
        <w:top w:w="0" w:type="dxa"/>
        <w:left w:w="108" w:type="dxa"/>
        <w:bottom w:w="0" w:type="dxa"/>
        <w:right w:w="0" w:type="dxa"/>
      </w:tblCellMar>
    </w:tblPr>
  </w:style>
  <w:style w:type="paragraph" w:styleId="afff0">
    <w:name w:val="endnote text"/>
    <w:basedOn w:val="a"/>
    <w:link w:val="afff1"/>
    <w:rsid w:val="007A5E50"/>
    <w:pPr>
      <w:widowControl/>
      <w:ind w:firstLine="0"/>
      <w:jc w:val="left"/>
    </w:pPr>
    <w:rPr>
      <w:rFonts w:eastAsia="Times New Roman"/>
      <w:sz w:val="20"/>
      <w:szCs w:val="20"/>
      <w:lang w:eastAsia="ru-RU"/>
    </w:rPr>
  </w:style>
  <w:style w:type="character" w:customStyle="1" w:styleId="afff1">
    <w:name w:val="Текст концевой сноски Знак"/>
    <w:basedOn w:val="a0"/>
    <w:link w:val="afff0"/>
    <w:rsid w:val="007A5E50"/>
    <w:rPr>
      <w:rFonts w:eastAsia="Times New Roman"/>
    </w:rPr>
  </w:style>
  <w:style w:type="numbering" w:customStyle="1" w:styleId="42">
    <w:name w:val="Нет списка4"/>
    <w:next w:val="a2"/>
    <w:uiPriority w:val="99"/>
    <w:semiHidden/>
    <w:unhideWhenUsed/>
    <w:rsid w:val="007C5F5C"/>
  </w:style>
  <w:style w:type="numbering" w:customStyle="1" w:styleId="51">
    <w:name w:val="Нет списка5"/>
    <w:next w:val="a2"/>
    <w:uiPriority w:val="99"/>
    <w:semiHidden/>
    <w:unhideWhenUsed/>
    <w:rsid w:val="002764EA"/>
  </w:style>
  <w:style w:type="numbering" w:customStyle="1" w:styleId="62">
    <w:name w:val="Нет списка6"/>
    <w:next w:val="a2"/>
    <w:uiPriority w:val="99"/>
    <w:semiHidden/>
    <w:unhideWhenUsed/>
    <w:rsid w:val="00281B72"/>
  </w:style>
  <w:style w:type="character" w:customStyle="1" w:styleId="ConsPlusNormal0">
    <w:name w:val="ConsPlusNormal Знак"/>
    <w:locked/>
    <w:rsid w:val="00AD5E4E"/>
    <w:rPr>
      <w:rFonts w:ascii="Arial" w:eastAsia="Times New Roman" w:hAnsi="Arial" w:cs="Arial"/>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46072974">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26626837">
      <w:bodyDiv w:val="1"/>
      <w:marLeft w:val="0"/>
      <w:marRight w:val="0"/>
      <w:marTop w:val="0"/>
      <w:marBottom w:val="0"/>
      <w:divBdr>
        <w:top w:val="none" w:sz="0" w:space="0" w:color="auto"/>
        <w:left w:val="none" w:sz="0" w:space="0" w:color="auto"/>
        <w:bottom w:val="none" w:sz="0" w:space="0" w:color="auto"/>
        <w:right w:val="none" w:sz="0" w:space="0" w:color="auto"/>
      </w:divBdr>
    </w:div>
    <w:div w:id="129594349">
      <w:bodyDiv w:val="1"/>
      <w:marLeft w:val="0"/>
      <w:marRight w:val="0"/>
      <w:marTop w:val="0"/>
      <w:marBottom w:val="0"/>
      <w:divBdr>
        <w:top w:val="none" w:sz="0" w:space="0" w:color="auto"/>
        <w:left w:val="none" w:sz="0" w:space="0" w:color="auto"/>
        <w:bottom w:val="none" w:sz="0" w:space="0" w:color="auto"/>
        <w:right w:val="none" w:sz="0" w:space="0" w:color="auto"/>
      </w:divBdr>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22184164">
      <w:bodyDiv w:val="1"/>
      <w:marLeft w:val="0"/>
      <w:marRight w:val="0"/>
      <w:marTop w:val="0"/>
      <w:marBottom w:val="0"/>
      <w:divBdr>
        <w:top w:val="none" w:sz="0" w:space="0" w:color="auto"/>
        <w:left w:val="none" w:sz="0" w:space="0" w:color="auto"/>
        <w:bottom w:val="none" w:sz="0" w:space="0" w:color="auto"/>
        <w:right w:val="none" w:sz="0" w:space="0" w:color="auto"/>
      </w:divBdr>
    </w:div>
    <w:div w:id="230428694">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6923946">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73012571">
      <w:bodyDiv w:val="1"/>
      <w:marLeft w:val="0"/>
      <w:marRight w:val="0"/>
      <w:marTop w:val="0"/>
      <w:marBottom w:val="0"/>
      <w:divBdr>
        <w:top w:val="none" w:sz="0" w:space="0" w:color="auto"/>
        <w:left w:val="none" w:sz="0" w:space="0" w:color="auto"/>
        <w:bottom w:val="none" w:sz="0" w:space="0" w:color="auto"/>
        <w:right w:val="none" w:sz="0" w:space="0" w:color="auto"/>
      </w:divBdr>
    </w:div>
    <w:div w:id="587858063">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42414661">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12162776">
      <w:bodyDiv w:val="1"/>
      <w:marLeft w:val="0"/>
      <w:marRight w:val="0"/>
      <w:marTop w:val="0"/>
      <w:marBottom w:val="0"/>
      <w:divBdr>
        <w:top w:val="none" w:sz="0" w:space="0" w:color="auto"/>
        <w:left w:val="none" w:sz="0" w:space="0" w:color="auto"/>
        <w:bottom w:val="none" w:sz="0" w:space="0" w:color="auto"/>
        <w:right w:val="none" w:sz="0" w:space="0" w:color="auto"/>
      </w:divBdr>
      <w:divsChild>
        <w:div w:id="688214077">
          <w:marLeft w:val="0"/>
          <w:marRight w:val="0"/>
          <w:marTop w:val="0"/>
          <w:marBottom w:val="0"/>
          <w:divBdr>
            <w:top w:val="none" w:sz="0" w:space="0" w:color="auto"/>
            <w:left w:val="single" w:sz="24" w:space="0" w:color="CED3F1"/>
            <w:bottom w:val="none" w:sz="0" w:space="0" w:color="auto"/>
            <w:right w:val="none" w:sz="0" w:space="0" w:color="auto"/>
          </w:divBdr>
          <w:divsChild>
            <w:div w:id="718941759">
              <w:marLeft w:val="0"/>
              <w:marRight w:val="0"/>
              <w:marTop w:val="0"/>
              <w:marBottom w:val="0"/>
              <w:divBdr>
                <w:top w:val="none" w:sz="0" w:space="0" w:color="auto"/>
                <w:left w:val="none" w:sz="0" w:space="0" w:color="auto"/>
                <w:bottom w:val="none" w:sz="0" w:space="0" w:color="auto"/>
                <w:right w:val="none" w:sz="0" w:space="0" w:color="auto"/>
              </w:divBdr>
            </w:div>
            <w:div w:id="850680049">
              <w:marLeft w:val="0"/>
              <w:marRight w:val="0"/>
              <w:marTop w:val="0"/>
              <w:marBottom w:val="0"/>
              <w:divBdr>
                <w:top w:val="none" w:sz="0" w:space="0" w:color="auto"/>
                <w:left w:val="none" w:sz="0" w:space="0" w:color="auto"/>
                <w:bottom w:val="none" w:sz="0" w:space="0" w:color="auto"/>
                <w:right w:val="none" w:sz="0" w:space="0" w:color="auto"/>
              </w:divBdr>
            </w:div>
          </w:divsChild>
        </w:div>
        <w:div w:id="1189442993">
          <w:marLeft w:val="0"/>
          <w:marRight w:val="0"/>
          <w:marTop w:val="0"/>
          <w:marBottom w:val="0"/>
          <w:divBdr>
            <w:top w:val="none" w:sz="0" w:space="0" w:color="auto"/>
            <w:left w:val="none" w:sz="0" w:space="0" w:color="auto"/>
            <w:bottom w:val="none" w:sz="0" w:space="0" w:color="auto"/>
            <w:right w:val="none" w:sz="0" w:space="0" w:color="auto"/>
          </w:divBdr>
        </w:div>
      </w:divsChild>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55607504">
      <w:bodyDiv w:val="1"/>
      <w:marLeft w:val="0"/>
      <w:marRight w:val="0"/>
      <w:marTop w:val="0"/>
      <w:marBottom w:val="0"/>
      <w:divBdr>
        <w:top w:val="none" w:sz="0" w:space="0" w:color="auto"/>
        <w:left w:val="none" w:sz="0" w:space="0" w:color="auto"/>
        <w:bottom w:val="none" w:sz="0" w:space="0" w:color="auto"/>
        <w:right w:val="none" w:sz="0" w:space="0" w:color="auto"/>
      </w:divBdr>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73731033">
      <w:bodyDiv w:val="1"/>
      <w:marLeft w:val="0"/>
      <w:marRight w:val="0"/>
      <w:marTop w:val="0"/>
      <w:marBottom w:val="0"/>
      <w:divBdr>
        <w:top w:val="none" w:sz="0" w:space="0" w:color="auto"/>
        <w:left w:val="none" w:sz="0" w:space="0" w:color="auto"/>
        <w:bottom w:val="none" w:sz="0" w:space="0" w:color="auto"/>
        <w:right w:val="none" w:sz="0" w:space="0" w:color="auto"/>
      </w:divBdr>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13951230">
      <w:bodyDiv w:val="1"/>
      <w:marLeft w:val="0"/>
      <w:marRight w:val="0"/>
      <w:marTop w:val="0"/>
      <w:marBottom w:val="0"/>
      <w:divBdr>
        <w:top w:val="none" w:sz="0" w:space="0" w:color="auto"/>
        <w:left w:val="none" w:sz="0" w:space="0" w:color="auto"/>
        <w:bottom w:val="none" w:sz="0" w:space="0" w:color="auto"/>
        <w:right w:val="none" w:sz="0" w:space="0" w:color="auto"/>
      </w:divBdr>
      <w:divsChild>
        <w:div w:id="923758252">
          <w:marLeft w:val="0"/>
          <w:marRight w:val="0"/>
          <w:marTop w:val="0"/>
          <w:marBottom w:val="0"/>
          <w:divBdr>
            <w:top w:val="none" w:sz="0" w:space="0" w:color="auto"/>
            <w:left w:val="none" w:sz="0" w:space="0" w:color="auto"/>
            <w:bottom w:val="none" w:sz="0" w:space="0" w:color="auto"/>
            <w:right w:val="none" w:sz="0" w:space="0" w:color="auto"/>
          </w:divBdr>
        </w:div>
      </w:divsChild>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3108576">
      <w:bodyDiv w:val="1"/>
      <w:marLeft w:val="0"/>
      <w:marRight w:val="0"/>
      <w:marTop w:val="0"/>
      <w:marBottom w:val="0"/>
      <w:divBdr>
        <w:top w:val="none" w:sz="0" w:space="0" w:color="auto"/>
        <w:left w:val="none" w:sz="0" w:space="0" w:color="auto"/>
        <w:bottom w:val="none" w:sz="0" w:space="0" w:color="auto"/>
        <w:right w:val="none" w:sz="0" w:space="0" w:color="auto"/>
      </w:divBdr>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6586875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5113740">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2282672">
      <w:bodyDiv w:val="1"/>
      <w:marLeft w:val="0"/>
      <w:marRight w:val="0"/>
      <w:marTop w:val="0"/>
      <w:marBottom w:val="0"/>
      <w:divBdr>
        <w:top w:val="none" w:sz="0" w:space="0" w:color="auto"/>
        <w:left w:val="none" w:sz="0" w:space="0" w:color="auto"/>
        <w:bottom w:val="none" w:sz="0" w:space="0" w:color="auto"/>
        <w:right w:val="none" w:sz="0" w:space="0" w:color="auto"/>
      </w:divBdr>
    </w:div>
    <w:div w:id="1612855247">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3220782">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682122595">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57561897">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2096074">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57729455">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yperlink" Target="https://login.consultant.ru/link/?req=doc&amp;base=LAW&amp;n=339376&amp;date=24.07.2023&amp;dst=100008&amp;field=134" TargetMode="External"/><Relationship Id="rId55" Type="http://schemas.openxmlformats.org/officeDocument/2006/relationships/header" Target="head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footer" Target="footer19.xml"/><Relationship Id="rId53" Type="http://schemas.openxmlformats.org/officeDocument/2006/relationships/hyperlink" Target="https://login.consultant.ru/link/?req=doc&amp;base=LAW&amp;n=449660&amp;date=24.07.2023&amp;dst=1279&amp;field=134" TargetMode="External"/><Relationship Id="rId58" Type="http://schemas.openxmlformats.org/officeDocument/2006/relationships/header" Target="header2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yperlink" Target="https://login.consultant.ru/link/?req=doc&amp;base=LAW&amp;n=436392&amp;date=24.07.2023&amp;dst=35&amp;field=134" TargetMode="External"/><Relationship Id="rId56" Type="http://schemas.openxmlformats.org/officeDocument/2006/relationships/footer" Target="footer21.xml"/><Relationship Id="rId8" Type="http://schemas.openxmlformats.org/officeDocument/2006/relationships/header" Target="header1.xml"/><Relationship Id="rId51" Type="http://schemas.openxmlformats.org/officeDocument/2006/relationships/hyperlink" Target="https://login.consultant.ru/link/?req=doc&amp;base=LAW&amp;n=424739&amp;date=24.07.2023&amp;dst=7&amp;field=134"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3.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yperlink" Target="https://login.consultant.ru/link/?req=doc&amp;base=LAW&amp;n=438471&amp;date=24.07.2023&amp;dst=10454&amp;field=13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hyperlink" Target="https://login.consultant.ru/link/?req=doc&amp;base=LAW&amp;n=347590&amp;date=24.07.2023&amp;dst=100007&amp;field=134" TargetMode="External"/><Relationship Id="rId57" Type="http://schemas.openxmlformats.org/officeDocument/2006/relationships/footer" Target="footer22.xml"/><Relationship Id="rId10" Type="http://schemas.openxmlformats.org/officeDocument/2006/relationships/header" Target="header2.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yperlink" Target="https://login.consultant.ru/link/?req=doc&amp;base=LAW&amp;n=449675&amp;date=24.07.2023&amp;dst=1107&amp;field=134"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0A7AA-A82D-4480-82E5-ED583AF60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23066</Words>
  <Characters>131479</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154237</CharactersWithSpaces>
  <SharedDoc>false</SharedDoc>
  <HLinks>
    <vt:vector size="936" baseType="variant">
      <vt:variant>
        <vt:i4>3014694</vt:i4>
      </vt:variant>
      <vt:variant>
        <vt:i4>594</vt:i4>
      </vt:variant>
      <vt:variant>
        <vt:i4>0</vt:i4>
      </vt:variant>
      <vt:variant>
        <vt:i4>5</vt:i4>
      </vt:variant>
      <vt:variant>
        <vt:lpwstr>https://login.consultant.ru/link/?req=doc&amp;base=LAW&amp;n=438471&amp;date=24.07.2023&amp;dst=10454&amp;field=134</vt:lpwstr>
      </vt:variant>
      <vt:variant>
        <vt:lpwstr/>
      </vt:variant>
      <vt:variant>
        <vt:i4>7274606</vt:i4>
      </vt:variant>
      <vt:variant>
        <vt:i4>591</vt:i4>
      </vt:variant>
      <vt:variant>
        <vt:i4>0</vt:i4>
      </vt:variant>
      <vt:variant>
        <vt:i4>5</vt:i4>
      </vt:variant>
      <vt:variant>
        <vt:lpwstr>https://login.consultant.ru/link/?req=doc&amp;base=LAW&amp;n=449660&amp;date=24.07.2023&amp;dst=1279&amp;field=134</vt:lpwstr>
      </vt:variant>
      <vt:variant>
        <vt:lpwstr/>
      </vt:variant>
      <vt:variant>
        <vt:i4>6488172</vt:i4>
      </vt:variant>
      <vt:variant>
        <vt:i4>588</vt:i4>
      </vt:variant>
      <vt:variant>
        <vt:i4>0</vt:i4>
      </vt:variant>
      <vt:variant>
        <vt:i4>5</vt:i4>
      </vt:variant>
      <vt:variant>
        <vt:lpwstr>https://login.consultant.ru/link/?req=doc&amp;base=LAW&amp;n=449675&amp;date=24.07.2023&amp;dst=1107&amp;field=134</vt:lpwstr>
      </vt:variant>
      <vt:variant>
        <vt:lpwstr/>
      </vt:variant>
      <vt:variant>
        <vt:i4>2293802</vt:i4>
      </vt:variant>
      <vt:variant>
        <vt:i4>585</vt:i4>
      </vt:variant>
      <vt:variant>
        <vt:i4>0</vt:i4>
      </vt:variant>
      <vt:variant>
        <vt:i4>5</vt:i4>
      </vt:variant>
      <vt:variant>
        <vt:lpwstr>https://login.consultant.ru/link/?req=doc&amp;base=LAW&amp;n=424739&amp;date=24.07.2023&amp;dst=7&amp;field=134</vt:lpwstr>
      </vt:variant>
      <vt:variant>
        <vt:lpwstr/>
      </vt:variant>
      <vt:variant>
        <vt:i4>6619186</vt:i4>
      </vt:variant>
      <vt:variant>
        <vt:i4>582</vt:i4>
      </vt:variant>
      <vt:variant>
        <vt:i4>0</vt:i4>
      </vt:variant>
      <vt:variant>
        <vt:i4>5</vt:i4>
      </vt:variant>
      <vt:variant>
        <vt:lpwstr/>
      </vt:variant>
      <vt:variant>
        <vt:lpwstr>Par1051</vt:lpwstr>
      </vt:variant>
      <vt:variant>
        <vt:i4>6881334</vt:i4>
      </vt:variant>
      <vt:variant>
        <vt:i4>579</vt:i4>
      </vt:variant>
      <vt:variant>
        <vt:i4>0</vt:i4>
      </vt:variant>
      <vt:variant>
        <vt:i4>5</vt:i4>
      </vt:variant>
      <vt:variant>
        <vt:lpwstr/>
      </vt:variant>
      <vt:variant>
        <vt:lpwstr>Par149</vt:lpwstr>
      </vt:variant>
      <vt:variant>
        <vt:i4>3211376</vt:i4>
      </vt:variant>
      <vt:variant>
        <vt:i4>576</vt:i4>
      </vt:variant>
      <vt:variant>
        <vt:i4>0</vt:i4>
      </vt:variant>
      <vt:variant>
        <vt:i4>5</vt:i4>
      </vt:variant>
      <vt:variant>
        <vt:lpwstr/>
      </vt:variant>
      <vt:variant>
        <vt:lpwstr>p15</vt:lpwstr>
      </vt:variant>
      <vt:variant>
        <vt:i4>3211376</vt:i4>
      </vt:variant>
      <vt:variant>
        <vt:i4>573</vt:i4>
      </vt:variant>
      <vt:variant>
        <vt:i4>0</vt:i4>
      </vt:variant>
      <vt:variant>
        <vt:i4>5</vt:i4>
      </vt:variant>
      <vt:variant>
        <vt:lpwstr/>
      </vt:variant>
      <vt:variant>
        <vt:lpwstr>p18</vt:lpwstr>
      </vt:variant>
      <vt:variant>
        <vt:i4>3604592</vt:i4>
      </vt:variant>
      <vt:variant>
        <vt:i4>570</vt:i4>
      </vt:variant>
      <vt:variant>
        <vt:i4>0</vt:i4>
      </vt:variant>
      <vt:variant>
        <vt:i4>5</vt:i4>
      </vt:variant>
      <vt:variant>
        <vt:lpwstr/>
      </vt:variant>
      <vt:variant>
        <vt:lpwstr>p7</vt:lpwstr>
      </vt:variant>
      <vt:variant>
        <vt:i4>5898333</vt:i4>
      </vt:variant>
      <vt:variant>
        <vt:i4>567</vt:i4>
      </vt:variant>
      <vt:variant>
        <vt:i4>0</vt:i4>
      </vt:variant>
      <vt:variant>
        <vt:i4>5</vt:i4>
      </vt:variant>
      <vt:variant>
        <vt:lpwstr>https://login.consultant.ru/link/?req=doc&amp;base=LAW&amp;n=339376&amp;date=24.07.2023&amp;dst=100008&amp;field=134</vt:lpwstr>
      </vt:variant>
      <vt:variant>
        <vt:lpwstr/>
      </vt:variant>
      <vt:variant>
        <vt:i4>5570650</vt:i4>
      </vt:variant>
      <vt:variant>
        <vt:i4>564</vt:i4>
      </vt:variant>
      <vt:variant>
        <vt:i4>0</vt:i4>
      </vt:variant>
      <vt:variant>
        <vt:i4>5</vt:i4>
      </vt:variant>
      <vt:variant>
        <vt:lpwstr>https://login.consultant.ru/link/?req=doc&amp;base=LAW&amp;n=347590&amp;date=24.07.2023&amp;dst=100007&amp;field=134</vt:lpwstr>
      </vt:variant>
      <vt:variant>
        <vt:lpwstr/>
      </vt:variant>
      <vt:variant>
        <vt:i4>7274549</vt:i4>
      </vt:variant>
      <vt:variant>
        <vt:i4>561</vt:i4>
      </vt:variant>
      <vt:variant>
        <vt:i4>0</vt:i4>
      </vt:variant>
      <vt:variant>
        <vt:i4>5</vt:i4>
      </vt:variant>
      <vt:variant>
        <vt:lpwstr/>
      </vt:variant>
      <vt:variant>
        <vt:lpwstr>Par977</vt:lpwstr>
      </vt:variant>
      <vt:variant>
        <vt:i4>7274549</vt:i4>
      </vt:variant>
      <vt:variant>
        <vt:i4>558</vt:i4>
      </vt:variant>
      <vt:variant>
        <vt:i4>0</vt:i4>
      </vt:variant>
      <vt:variant>
        <vt:i4>5</vt:i4>
      </vt:variant>
      <vt:variant>
        <vt:lpwstr/>
      </vt:variant>
      <vt:variant>
        <vt:lpwstr>Par977</vt:lpwstr>
      </vt:variant>
      <vt:variant>
        <vt:i4>7077947</vt:i4>
      </vt:variant>
      <vt:variant>
        <vt:i4>555</vt:i4>
      </vt:variant>
      <vt:variant>
        <vt:i4>0</vt:i4>
      </vt:variant>
      <vt:variant>
        <vt:i4>5</vt:i4>
      </vt:variant>
      <vt:variant>
        <vt:lpwstr/>
      </vt:variant>
      <vt:variant>
        <vt:lpwstr>Par994</vt:lpwstr>
      </vt:variant>
      <vt:variant>
        <vt:i4>5308507</vt:i4>
      </vt:variant>
      <vt:variant>
        <vt:i4>552</vt:i4>
      </vt:variant>
      <vt:variant>
        <vt:i4>0</vt:i4>
      </vt:variant>
      <vt:variant>
        <vt:i4>5</vt:i4>
      </vt:variant>
      <vt:variant>
        <vt:lpwstr>https://login.consultant.ru/link/?req=doc&amp;base=LAW&amp;n=436392&amp;date=24.07.2023&amp;dst=35&amp;field=134</vt:lpwstr>
      </vt:variant>
      <vt:variant>
        <vt:lpwstr/>
      </vt:variant>
      <vt:variant>
        <vt:i4>6291506</vt:i4>
      </vt:variant>
      <vt:variant>
        <vt:i4>549</vt:i4>
      </vt:variant>
      <vt:variant>
        <vt:i4>0</vt:i4>
      </vt:variant>
      <vt:variant>
        <vt:i4>5</vt:i4>
      </vt:variant>
      <vt:variant>
        <vt:lpwstr/>
      </vt:variant>
      <vt:variant>
        <vt:lpwstr>Par1007</vt:lpwstr>
      </vt:variant>
      <vt:variant>
        <vt:i4>458819</vt:i4>
      </vt:variant>
      <vt:variant>
        <vt:i4>543</vt:i4>
      </vt:variant>
      <vt:variant>
        <vt:i4>0</vt:i4>
      </vt:variant>
      <vt:variant>
        <vt:i4>5</vt:i4>
      </vt:variant>
      <vt:variant>
        <vt:lpwstr/>
      </vt:variant>
      <vt:variant>
        <vt:lpwstr>P136</vt:lpwstr>
      </vt:variant>
      <vt:variant>
        <vt:i4>393289</vt:i4>
      </vt:variant>
      <vt:variant>
        <vt:i4>540</vt:i4>
      </vt:variant>
      <vt:variant>
        <vt:i4>0</vt:i4>
      </vt:variant>
      <vt:variant>
        <vt:i4>5</vt:i4>
      </vt:variant>
      <vt:variant>
        <vt:lpwstr/>
      </vt:variant>
      <vt:variant>
        <vt:lpwstr>P492</vt:lpwstr>
      </vt:variant>
      <vt:variant>
        <vt:i4>67</vt:i4>
      </vt:variant>
      <vt:variant>
        <vt:i4>537</vt:i4>
      </vt:variant>
      <vt:variant>
        <vt:i4>0</vt:i4>
      </vt:variant>
      <vt:variant>
        <vt:i4>5</vt:i4>
      </vt:variant>
      <vt:variant>
        <vt:lpwstr/>
      </vt:variant>
      <vt:variant>
        <vt:lpwstr>P333</vt:lpwstr>
      </vt:variant>
      <vt:variant>
        <vt:i4>393287</vt:i4>
      </vt:variant>
      <vt:variant>
        <vt:i4>534</vt:i4>
      </vt:variant>
      <vt:variant>
        <vt:i4>0</vt:i4>
      </vt:variant>
      <vt:variant>
        <vt:i4>5</vt:i4>
      </vt:variant>
      <vt:variant>
        <vt:lpwstr/>
      </vt:variant>
      <vt:variant>
        <vt:lpwstr>P177</vt:lpwstr>
      </vt:variant>
      <vt:variant>
        <vt:i4>393288</vt:i4>
      </vt:variant>
      <vt:variant>
        <vt:i4>531</vt:i4>
      </vt:variant>
      <vt:variant>
        <vt:i4>0</vt:i4>
      </vt:variant>
      <vt:variant>
        <vt:i4>5</vt:i4>
      </vt:variant>
      <vt:variant>
        <vt:lpwstr/>
      </vt:variant>
      <vt:variant>
        <vt:lpwstr>P583</vt:lpwstr>
      </vt:variant>
      <vt:variant>
        <vt:i4>327752</vt:i4>
      </vt:variant>
      <vt:variant>
        <vt:i4>528</vt:i4>
      </vt:variant>
      <vt:variant>
        <vt:i4>0</vt:i4>
      </vt:variant>
      <vt:variant>
        <vt:i4>5</vt:i4>
      </vt:variant>
      <vt:variant>
        <vt:lpwstr/>
      </vt:variant>
      <vt:variant>
        <vt:lpwstr>P580</vt:lpwstr>
      </vt:variant>
      <vt:variant>
        <vt:i4>262214</vt:i4>
      </vt:variant>
      <vt:variant>
        <vt:i4>525</vt:i4>
      </vt:variant>
      <vt:variant>
        <vt:i4>0</vt:i4>
      </vt:variant>
      <vt:variant>
        <vt:i4>5</vt:i4>
      </vt:variant>
      <vt:variant>
        <vt:lpwstr/>
      </vt:variant>
      <vt:variant>
        <vt:lpwstr>P561</vt:lpwstr>
      </vt:variant>
      <vt:variant>
        <vt:i4>458821</vt:i4>
      </vt:variant>
      <vt:variant>
        <vt:i4>522</vt:i4>
      </vt:variant>
      <vt:variant>
        <vt:i4>0</vt:i4>
      </vt:variant>
      <vt:variant>
        <vt:i4>5</vt:i4>
      </vt:variant>
      <vt:variant>
        <vt:lpwstr/>
      </vt:variant>
      <vt:variant>
        <vt:lpwstr>P552</vt:lpwstr>
      </vt:variant>
      <vt:variant>
        <vt:i4>65600</vt:i4>
      </vt:variant>
      <vt:variant>
        <vt:i4>519</vt:i4>
      </vt:variant>
      <vt:variant>
        <vt:i4>0</vt:i4>
      </vt:variant>
      <vt:variant>
        <vt:i4>5</vt:i4>
      </vt:variant>
      <vt:variant>
        <vt:lpwstr/>
      </vt:variant>
      <vt:variant>
        <vt:lpwstr>P504</vt:lpwstr>
      </vt:variant>
      <vt:variant>
        <vt:i4>393289</vt:i4>
      </vt:variant>
      <vt:variant>
        <vt:i4>516</vt:i4>
      </vt:variant>
      <vt:variant>
        <vt:i4>0</vt:i4>
      </vt:variant>
      <vt:variant>
        <vt:i4>5</vt:i4>
      </vt:variant>
      <vt:variant>
        <vt:lpwstr/>
      </vt:variant>
      <vt:variant>
        <vt:lpwstr>P492</vt:lpwstr>
      </vt:variant>
      <vt:variant>
        <vt:i4>67</vt:i4>
      </vt:variant>
      <vt:variant>
        <vt:i4>513</vt:i4>
      </vt:variant>
      <vt:variant>
        <vt:i4>0</vt:i4>
      </vt:variant>
      <vt:variant>
        <vt:i4>5</vt:i4>
      </vt:variant>
      <vt:variant>
        <vt:lpwstr/>
      </vt:variant>
      <vt:variant>
        <vt:lpwstr>P333</vt:lpwstr>
      </vt:variant>
      <vt:variant>
        <vt:i4>393287</vt:i4>
      </vt:variant>
      <vt:variant>
        <vt:i4>510</vt:i4>
      </vt:variant>
      <vt:variant>
        <vt:i4>0</vt:i4>
      </vt:variant>
      <vt:variant>
        <vt:i4>5</vt:i4>
      </vt:variant>
      <vt:variant>
        <vt:lpwstr/>
      </vt:variant>
      <vt:variant>
        <vt:lpwstr>P177</vt:lpwstr>
      </vt:variant>
      <vt:variant>
        <vt:i4>393289</vt:i4>
      </vt:variant>
      <vt:variant>
        <vt:i4>507</vt:i4>
      </vt:variant>
      <vt:variant>
        <vt:i4>0</vt:i4>
      </vt:variant>
      <vt:variant>
        <vt:i4>5</vt:i4>
      </vt:variant>
      <vt:variant>
        <vt:lpwstr/>
      </vt:variant>
      <vt:variant>
        <vt:lpwstr>P492</vt:lpwstr>
      </vt:variant>
      <vt:variant>
        <vt:i4>131144</vt:i4>
      </vt:variant>
      <vt:variant>
        <vt:i4>504</vt:i4>
      </vt:variant>
      <vt:variant>
        <vt:i4>0</vt:i4>
      </vt:variant>
      <vt:variant>
        <vt:i4>5</vt:i4>
      </vt:variant>
      <vt:variant>
        <vt:lpwstr/>
      </vt:variant>
      <vt:variant>
        <vt:lpwstr>P486</vt:lpwstr>
      </vt:variant>
      <vt:variant>
        <vt:i4>262216</vt:i4>
      </vt:variant>
      <vt:variant>
        <vt:i4>501</vt:i4>
      </vt:variant>
      <vt:variant>
        <vt:i4>0</vt:i4>
      </vt:variant>
      <vt:variant>
        <vt:i4>5</vt:i4>
      </vt:variant>
      <vt:variant>
        <vt:lpwstr/>
      </vt:variant>
      <vt:variant>
        <vt:lpwstr>P480</vt:lpwstr>
      </vt:variant>
      <vt:variant>
        <vt:i4>131143</vt:i4>
      </vt:variant>
      <vt:variant>
        <vt:i4>498</vt:i4>
      </vt:variant>
      <vt:variant>
        <vt:i4>0</vt:i4>
      </vt:variant>
      <vt:variant>
        <vt:i4>5</vt:i4>
      </vt:variant>
      <vt:variant>
        <vt:lpwstr/>
      </vt:variant>
      <vt:variant>
        <vt:lpwstr>P476</vt:lpwstr>
      </vt:variant>
      <vt:variant>
        <vt:i4>262208</vt:i4>
      </vt:variant>
      <vt:variant>
        <vt:i4>495</vt:i4>
      </vt:variant>
      <vt:variant>
        <vt:i4>0</vt:i4>
      </vt:variant>
      <vt:variant>
        <vt:i4>5</vt:i4>
      </vt:variant>
      <vt:variant>
        <vt:lpwstr/>
      </vt:variant>
      <vt:variant>
        <vt:lpwstr>P501</vt:lpwstr>
      </vt:variant>
      <vt:variant>
        <vt:i4>458823</vt:i4>
      </vt:variant>
      <vt:variant>
        <vt:i4>492</vt:i4>
      </vt:variant>
      <vt:variant>
        <vt:i4>0</vt:i4>
      </vt:variant>
      <vt:variant>
        <vt:i4>5</vt:i4>
      </vt:variant>
      <vt:variant>
        <vt:lpwstr/>
      </vt:variant>
      <vt:variant>
        <vt:lpwstr>P473</vt:lpwstr>
      </vt:variant>
      <vt:variant>
        <vt:i4>720960</vt:i4>
      </vt:variant>
      <vt:variant>
        <vt:i4>489</vt:i4>
      </vt:variant>
      <vt:variant>
        <vt:i4>0</vt:i4>
      </vt:variant>
      <vt:variant>
        <vt:i4>5</vt:i4>
      </vt:variant>
      <vt:variant>
        <vt:lpwstr/>
      </vt:variant>
      <vt:variant>
        <vt:lpwstr>P209</vt:lpwstr>
      </vt:variant>
      <vt:variant>
        <vt:i4>196681</vt:i4>
      </vt:variant>
      <vt:variant>
        <vt:i4>486</vt:i4>
      </vt:variant>
      <vt:variant>
        <vt:i4>0</vt:i4>
      </vt:variant>
      <vt:variant>
        <vt:i4>5</vt:i4>
      </vt:variant>
      <vt:variant>
        <vt:lpwstr/>
      </vt:variant>
      <vt:variant>
        <vt:lpwstr>P192</vt:lpwstr>
      </vt:variant>
      <vt:variant>
        <vt:i4>524360</vt:i4>
      </vt:variant>
      <vt:variant>
        <vt:i4>483</vt:i4>
      </vt:variant>
      <vt:variant>
        <vt:i4>0</vt:i4>
      </vt:variant>
      <vt:variant>
        <vt:i4>5</vt:i4>
      </vt:variant>
      <vt:variant>
        <vt:lpwstr/>
      </vt:variant>
      <vt:variant>
        <vt:lpwstr>P189</vt:lpwstr>
      </vt:variant>
      <vt:variant>
        <vt:i4>65608</vt:i4>
      </vt:variant>
      <vt:variant>
        <vt:i4>480</vt:i4>
      </vt:variant>
      <vt:variant>
        <vt:i4>0</vt:i4>
      </vt:variant>
      <vt:variant>
        <vt:i4>5</vt:i4>
      </vt:variant>
      <vt:variant>
        <vt:lpwstr/>
      </vt:variant>
      <vt:variant>
        <vt:lpwstr>P382</vt:lpwstr>
      </vt:variant>
      <vt:variant>
        <vt:i4>458822</vt:i4>
      </vt:variant>
      <vt:variant>
        <vt:i4>477</vt:i4>
      </vt:variant>
      <vt:variant>
        <vt:i4>0</vt:i4>
      </vt:variant>
      <vt:variant>
        <vt:i4>5</vt:i4>
      </vt:variant>
      <vt:variant>
        <vt:lpwstr/>
      </vt:variant>
      <vt:variant>
        <vt:lpwstr>P364</vt:lpwstr>
      </vt:variant>
      <vt:variant>
        <vt:i4>262208</vt:i4>
      </vt:variant>
      <vt:variant>
        <vt:i4>474</vt:i4>
      </vt:variant>
      <vt:variant>
        <vt:i4>0</vt:i4>
      </vt:variant>
      <vt:variant>
        <vt:i4>5</vt:i4>
      </vt:variant>
      <vt:variant>
        <vt:lpwstr/>
      </vt:variant>
      <vt:variant>
        <vt:lpwstr>P400</vt:lpwstr>
      </vt:variant>
      <vt:variant>
        <vt:i4>131142</vt:i4>
      </vt:variant>
      <vt:variant>
        <vt:i4>471</vt:i4>
      </vt:variant>
      <vt:variant>
        <vt:i4>0</vt:i4>
      </vt:variant>
      <vt:variant>
        <vt:i4>5</vt:i4>
      </vt:variant>
      <vt:variant>
        <vt:lpwstr/>
      </vt:variant>
      <vt:variant>
        <vt:lpwstr>P361</vt:lpwstr>
      </vt:variant>
      <vt:variant>
        <vt:i4>720964</vt:i4>
      </vt:variant>
      <vt:variant>
        <vt:i4>468</vt:i4>
      </vt:variant>
      <vt:variant>
        <vt:i4>0</vt:i4>
      </vt:variant>
      <vt:variant>
        <vt:i4>5</vt:i4>
      </vt:variant>
      <vt:variant>
        <vt:lpwstr/>
      </vt:variant>
      <vt:variant>
        <vt:lpwstr>P348</vt:lpwstr>
      </vt:variant>
      <vt:variant>
        <vt:i4>655427</vt:i4>
      </vt:variant>
      <vt:variant>
        <vt:i4>465</vt:i4>
      </vt:variant>
      <vt:variant>
        <vt:i4>0</vt:i4>
      </vt:variant>
      <vt:variant>
        <vt:i4>5</vt:i4>
      </vt:variant>
      <vt:variant>
        <vt:lpwstr/>
      </vt:variant>
      <vt:variant>
        <vt:lpwstr>P339</vt:lpwstr>
      </vt:variant>
      <vt:variant>
        <vt:i4>393289</vt:i4>
      </vt:variant>
      <vt:variant>
        <vt:i4>462</vt:i4>
      </vt:variant>
      <vt:variant>
        <vt:i4>0</vt:i4>
      </vt:variant>
      <vt:variant>
        <vt:i4>5</vt:i4>
      </vt:variant>
      <vt:variant>
        <vt:lpwstr/>
      </vt:variant>
      <vt:variant>
        <vt:lpwstr>P294</vt:lpwstr>
      </vt:variant>
      <vt:variant>
        <vt:i4>458824</vt:i4>
      </vt:variant>
      <vt:variant>
        <vt:i4>459</vt:i4>
      </vt:variant>
      <vt:variant>
        <vt:i4>0</vt:i4>
      </vt:variant>
      <vt:variant>
        <vt:i4>5</vt:i4>
      </vt:variant>
      <vt:variant>
        <vt:lpwstr/>
      </vt:variant>
      <vt:variant>
        <vt:lpwstr>P186</vt:lpwstr>
      </vt:variant>
      <vt:variant>
        <vt:i4>196675</vt:i4>
      </vt:variant>
      <vt:variant>
        <vt:i4>456</vt:i4>
      </vt:variant>
      <vt:variant>
        <vt:i4>0</vt:i4>
      </vt:variant>
      <vt:variant>
        <vt:i4>5</vt:i4>
      </vt:variant>
      <vt:variant>
        <vt:lpwstr/>
      </vt:variant>
      <vt:variant>
        <vt:lpwstr>P330</vt:lpwstr>
      </vt:variant>
      <vt:variant>
        <vt:i4>458818</vt:i4>
      </vt:variant>
      <vt:variant>
        <vt:i4>453</vt:i4>
      </vt:variant>
      <vt:variant>
        <vt:i4>0</vt:i4>
      </vt:variant>
      <vt:variant>
        <vt:i4>5</vt:i4>
      </vt:variant>
      <vt:variant>
        <vt:lpwstr/>
      </vt:variant>
      <vt:variant>
        <vt:lpwstr>P324</vt:lpwstr>
      </vt:variant>
      <vt:variant>
        <vt:i4>262210</vt:i4>
      </vt:variant>
      <vt:variant>
        <vt:i4>450</vt:i4>
      </vt:variant>
      <vt:variant>
        <vt:i4>0</vt:i4>
      </vt:variant>
      <vt:variant>
        <vt:i4>5</vt:i4>
      </vt:variant>
      <vt:variant>
        <vt:lpwstr/>
      </vt:variant>
      <vt:variant>
        <vt:lpwstr>P327</vt:lpwstr>
      </vt:variant>
      <vt:variant>
        <vt:i4>131138</vt:i4>
      </vt:variant>
      <vt:variant>
        <vt:i4>447</vt:i4>
      </vt:variant>
      <vt:variant>
        <vt:i4>0</vt:i4>
      </vt:variant>
      <vt:variant>
        <vt:i4>5</vt:i4>
      </vt:variant>
      <vt:variant>
        <vt:lpwstr/>
      </vt:variant>
      <vt:variant>
        <vt:lpwstr>P321</vt:lpwstr>
      </vt:variant>
      <vt:variant>
        <vt:i4>458817</vt:i4>
      </vt:variant>
      <vt:variant>
        <vt:i4>444</vt:i4>
      </vt:variant>
      <vt:variant>
        <vt:i4>0</vt:i4>
      </vt:variant>
      <vt:variant>
        <vt:i4>5</vt:i4>
      </vt:variant>
      <vt:variant>
        <vt:lpwstr/>
      </vt:variant>
      <vt:variant>
        <vt:lpwstr>P314</vt:lpwstr>
      </vt:variant>
      <vt:variant>
        <vt:i4>131137</vt:i4>
      </vt:variant>
      <vt:variant>
        <vt:i4>441</vt:i4>
      </vt:variant>
      <vt:variant>
        <vt:i4>0</vt:i4>
      </vt:variant>
      <vt:variant>
        <vt:i4>5</vt:i4>
      </vt:variant>
      <vt:variant>
        <vt:lpwstr/>
      </vt:variant>
      <vt:variant>
        <vt:lpwstr>P311</vt:lpwstr>
      </vt:variant>
      <vt:variant>
        <vt:i4>393285</vt:i4>
      </vt:variant>
      <vt:variant>
        <vt:i4>438</vt:i4>
      </vt:variant>
      <vt:variant>
        <vt:i4>0</vt:i4>
      </vt:variant>
      <vt:variant>
        <vt:i4>5</vt:i4>
      </vt:variant>
      <vt:variant>
        <vt:lpwstr/>
      </vt:variant>
      <vt:variant>
        <vt:lpwstr>P355</vt:lpwstr>
      </vt:variant>
      <vt:variant>
        <vt:i4>327753</vt:i4>
      </vt:variant>
      <vt:variant>
        <vt:i4>435</vt:i4>
      </vt:variant>
      <vt:variant>
        <vt:i4>0</vt:i4>
      </vt:variant>
      <vt:variant>
        <vt:i4>5</vt:i4>
      </vt:variant>
      <vt:variant>
        <vt:lpwstr/>
      </vt:variant>
      <vt:variant>
        <vt:lpwstr>P297</vt:lpwstr>
      </vt:variant>
      <vt:variant>
        <vt:i4>196681</vt:i4>
      </vt:variant>
      <vt:variant>
        <vt:i4>432</vt:i4>
      </vt:variant>
      <vt:variant>
        <vt:i4>0</vt:i4>
      </vt:variant>
      <vt:variant>
        <vt:i4>5</vt:i4>
      </vt:variant>
      <vt:variant>
        <vt:lpwstr/>
      </vt:variant>
      <vt:variant>
        <vt:lpwstr>P291</vt:lpwstr>
      </vt:variant>
      <vt:variant>
        <vt:i4>262216</vt:i4>
      </vt:variant>
      <vt:variant>
        <vt:i4>429</vt:i4>
      </vt:variant>
      <vt:variant>
        <vt:i4>0</vt:i4>
      </vt:variant>
      <vt:variant>
        <vt:i4>5</vt:i4>
      </vt:variant>
      <vt:variant>
        <vt:lpwstr/>
      </vt:variant>
      <vt:variant>
        <vt:lpwstr>P286</vt:lpwstr>
      </vt:variant>
      <vt:variant>
        <vt:i4>131144</vt:i4>
      </vt:variant>
      <vt:variant>
        <vt:i4>426</vt:i4>
      </vt:variant>
      <vt:variant>
        <vt:i4>0</vt:i4>
      </vt:variant>
      <vt:variant>
        <vt:i4>5</vt:i4>
      </vt:variant>
      <vt:variant>
        <vt:lpwstr/>
      </vt:variant>
      <vt:variant>
        <vt:lpwstr>P280</vt:lpwstr>
      </vt:variant>
      <vt:variant>
        <vt:i4>393287</vt:i4>
      </vt:variant>
      <vt:variant>
        <vt:i4>423</vt:i4>
      </vt:variant>
      <vt:variant>
        <vt:i4>0</vt:i4>
      </vt:variant>
      <vt:variant>
        <vt:i4>5</vt:i4>
      </vt:variant>
      <vt:variant>
        <vt:lpwstr/>
      </vt:variant>
      <vt:variant>
        <vt:lpwstr>P274</vt:lpwstr>
      </vt:variant>
      <vt:variant>
        <vt:i4>655430</vt:i4>
      </vt:variant>
      <vt:variant>
        <vt:i4>420</vt:i4>
      </vt:variant>
      <vt:variant>
        <vt:i4>0</vt:i4>
      </vt:variant>
      <vt:variant>
        <vt:i4>5</vt:i4>
      </vt:variant>
      <vt:variant>
        <vt:lpwstr/>
      </vt:variant>
      <vt:variant>
        <vt:lpwstr>P268</vt:lpwstr>
      </vt:variant>
      <vt:variant>
        <vt:i4>458822</vt:i4>
      </vt:variant>
      <vt:variant>
        <vt:i4>417</vt:i4>
      </vt:variant>
      <vt:variant>
        <vt:i4>0</vt:i4>
      </vt:variant>
      <vt:variant>
        <vt:i4>5</vt:i4>
      </vt:variant>
      <vt:variant>
        <vt:lpwstr/>
      </vt:variant>
      <vt:variant>
        <vt:lpwstr>P265</vt:lpwstr>
      </vt:variant>
      <vt:variant>
        <vt:i4>720965</vt:i4>
      </vt:variant>
      <vt:variant>
        <vt:i4>414</vt:i4>
      </vt:variant>
      <vt:variant>
        <vt:i4>0</vt:i4>
      </vt:variant>
      <vt:variant>
        <vt:i4>5</vt:i4>
      </vt:variant>
      <vt:variant>
        <vt:lpwstr/>
      </vt:variant>
      <vt:variant>
        <vt:lpwstr>P259</vt:lpwstr>
      </vt:variant>
      <vt:variant>
        <vt:i4>262213</vt:i4>
      </vt:variant>
      <vt:variant>
        <vt:i4>411</vt:i4>
      </vt:variant>
      <vt:variant>
        <vt:i4>0</vt:i4>
      </vt:variant>
      <vt:variant>
        <vt:i4>5</vt:i4>
      </vt:variant>
      <vt:variant>
        <vt:lpwstr/>
      </vt:variant>
      <vt:variant>
        <vt:lpwstr>P256</vt:lpwstr>
      </vt:variant>
      <vt:variant>
        <vt:i4>131141</vt:i4>
      </vt:variant>
      <vt:variant>
        <vt:i4>408</vt:i4>
      </vt:variant>
      <vt:variant>
        <vt:i4>0</vt:i4>
      </vt:variant>
      <vt:variant>
        <vt:i4>5</vt:i4>
      </vt:variant>
      <vt:variant>
        <vt:lpwstr/>
      </vt:variant>
      <vt:variant>
        <vt:lpwstr>P250</vt:lpwstr>
      </vt:variant>
      <vt:variant>
        <vt:i4>393284</vt:i4>
      </vt:variant>
      <vt:variant>
        <vt:i4>405</vt:i4>
      </vt:variant>
      <vt:variant>
        <vt:i4>0</vt:i4>
      </vt:variant>
      <vt:variant>
        <vt:i4>5</vt:i4>
      </vt:variant>
      <vt:variant>
        <vt:lpwstr/>
      </vt:variant>
      <vt:variant>
        <vt:lpwstr>P244</vt:lpwstr>
      </vt:variant>
      <vt:variant>
        <vt:i4>655427</vt:i4>
      </vt:variant>
      <vt:variant>
        <vt:i4>402</vt:i4>
      </vt:variant>
      <vt:variant>
        <vt:i4>0</vt:i4>
      </vt:variant>
      <vt:variant>
        <vt:i4>5</vt:i4>
      </vt:variant>
      <vt:variant>
        <vt:lpwstr/>
      </vt:variant>
      <vt:variant>
        <vt:lpwstr>P238</vt:lpwstr>
      </vt:variant>
      <vt:variant>
        <vt:i4>458819</vt:i4>
      </vt:variant>
      <vt:variant>
        <vt:i4>399</vt:i4>
      </vt:variant>
      <vt:variant>
        <vt:i4>0</vt:i4>
      </vt:variant>
      <vt:variant>
        <vt:i4>5</vt:i4>
      </vt:variant>
      <vt:variant>
        <vt:lpwstr/>
      </vt:variant>
      <vt:variant>
        <vt:lpwstr>P235</vt:lpwstr>
      </vt:variant>
      <vt:variant>
        <vt:i4>262210</vt:i4>
      </vt:variant>
      <vt:variant>
        <vt:i4>396</vt:i4>
      </vt:variant>
      <vt:variant>
        <vt:i4>0</vt:i4>
      </vt:variant>
      <vt:variant>
        <vt:i4>5</vt:i4>
      </vt:variant>
      <vt:variant>
        <vt:lpwstr/>
      </vt:variant>
      <vt:variant>
        <vt:lpwstr>P226</vt:lpwstr>
      </vt:variant>
      <vt:variant>
        <vt:i4>196674</vt:i4>
      </vt:variant>
      <vt:variant>
        <vt:i4>393</vt:i4>
      </vt:variant>
      <vt:variant>
        <vt:i4>0</vt:i4>
      </vt:variant>
      <vt:variant>
        <vt:i4>5</vt:i4>
      </vt:variant>
      <vt:variant>
        <vt:lpwstr/>
      </vt:variant>
      <vt:variant>
        <vt:lpwstr>P221</vt:lpwstr>
      </vt:variant>
      <vt:variant>
        <vt:i4>262209</vt:i4>
      </vt:variant>
      <vt:variant>
        <vt:i4>390</vt:i4>
      </vt:variant>
      <vt:variant>
        <vt:i4>0</vt:i4>
      </vt:variant>
      <vt:variant>
        <vt:i4>5</vt:i4>
      </vt:variant>
      <vt:variant>
        <vt:lpwstr/>
      </vt:variant>
      <vt:variant>
        <vt:lpwstr>P317</vt:lpwstr>
      </vt:variant>
      <vt:variant>
        <vt:i4>65</vt:i4>
      </vt:variant>
      <vt:variant>
        <vt:i4>387</vt:i4>
      </vt:variant>
      <vt:variant>
        <vt:i4>0</vt:i4>
      </vt:variant>
      <vt:variant>
        <vt:i4>5</vt:i4>
      </vt:variant>
      <vt:variant>
        <vt:lpwstr/>
      </vt:variant>
      <vt:variant>
        <vt:lpwstr>P212</vt:lpwstr>
      </vt:variant>
      <vt:variant>
        <vt:i4>64</vt:i4>
      </vt:variant>
      <vt:variant>
        <vt:i4>384</vt:i4>
      </vt:variant>
      <vt:variant>
        <vt:i4>0</vt:i4>
      </vt:variant>
      <vt:variant>
        <vt:i4>5</vt:i4>
      </vt:variant>
      <vt:variant>
        <vt:lpwstr/>
      </vt:variant>
      <vt:variant>
        <vt:lpwstr>P202</vt:lpwstr>
      </vt:variant>
      <vt:variant>
        <vt:i4>262217</vt:i4>
      </vt:variant>
      <vt:variant>
        <vt:i4>381</vt:i4>
      </vt:variant>
      <vt:variant>
        <vt:i4>0</vt:i4>
      </vt:variant>
      <vt:variant>
        <vt:i4>5</vt:i4>
      </vt:variant>
      <vt:variant>
        <vt:lpwstr/>
      </vt:variant>
      <vt:variant>
        <vt:lpwstr>P195</vt:lpwstr>
      </vt:variant>
      <vt:variant>
        <vt:i4>196681</vt:i4>
      </vt:variant>
      <vt:variant>
        <vt:i4>378</vt:i4>
      </vt:variant>
      <vt:variant>
        <vt:i4>0</vt:i4>
      </vt:variant>
      <vt:variant>
        <vt:i4>5</vt:i4>
      </vt:variant>
      <vt:variant>
        <vt:lpwstr/>
      </vt:variant>
      <vt:variant>
        <vt:lpwstr>P192</vt:lpwstr>
      </vt:variant>
      <vt:variant>
        <vt:i4>196681</vt:i4>
      </vt:variant>
      <vt:variant>
        <vt:i4>375</vt:i4>
      </vt:variant>
      <vt:variant>
        <vt:i4>0</vt:i4>
      </vt:variant>
      <vt:variant>
        <vt:i4>5</vt:i4>
      </vt:variant>
      <vt:variant>
        <vt:lpwstr/>
      </vt:variant>
      <vt:variant>
        <vt:lpwstr>P291</vt:lpwstr>
      </vt:variant>
      <vt:variant>
        <vt:i4>524360</vt:i4>
      </vt:variant>
      <vt:variant>
        <vt:i4>372</vt:i4>
      </vt:variant>
      <vt:variant>
        <vt:i4>0</vt:i4>
      </vt:variant>
      <vt:variant>
        <vt:i4>5</vt:i4>
      </vt:variant>
      <vt:variant>
        <vt:lpwstr/>
      </vt:variant>
      <vt:variant>
        <vt:lpwstr>P189</vt:lpwstr>
      </vt:variant>
      <vt:variant>
        <vt:i4>67</vt:i4>
      </vt:variant>
      <vt:variant>
        <vt:i4>369</vt:i4>
      </vt:variant>
      <vt:variant>
        <vt:i4>0</vt:i4>
      </vt:variant>
      <vt:variant>
        <vt:i4>5</vt:i4>
      </vt:variant>
      <vt:variant>
        <vt:lpwstr/>
      </vt:variant>
      <vt:variant>
        <vt:lpwstr>P333</vt:lpwstr>
      </vt:variant>
      <vt:variant>
        <vt:i4>72</vt:i4>
      </vt:variant>
      <vt:variant>
        <vt:i4>366</vt:i4>
      </vt:variant>
      <vt:variant>
        <vt:i4>0</vt:i4>
      </vt:variant>
      <vt:variant>
        <vt:i4>5</vt:i4>
      </vt:variant>
      <vt:variant>
        <vt:lpwstr/>
      </vt:variant>
      <vt:variant>
        <vt:lpwstr>P181</vt:lpwstr>
      </vt:variant>
      <vt:variant>
        <vt:i4>196679</vt:i4>
      </vt:variant>
      <vt:variant>
        <vt:i4>363</vt:i4>
      </vt:variant>
      <vt:variant>
        <vt:i4>0</vt:i4>
      </vt:variant>
      <vt:variant>
        <vt:i4>5</vt:i4>
      </vt:variant>
      <vt:variant>
        <vt:lpwstr/>
      </vt:variant>
      <vt:variant>
        <vt:lpwstr>P370</vt:lpwstr>
      </vt:variant>
      <vt:variant>
        <vt:i4>262214</vt:i4>
      </vt:variant>
      <vt:variant>
        <vt:i4>360</vt:i4>
      </vt:variant>
      <vt:variant>
        <vt:i4>0</vt:i4>
      </vt:variant>
      <vt:variant>
        <vt:i4>5</vt:i4>
      </vt:variant>
      <vt:variant>
        <vt:lpwstr/>
      </vt:variant>
      <vt:variant>
        <vt:lpwstr>P367</vt:lpwstr>
      </vt:variant>
      <vt:variant>
        <vt:i4>458817</vt:i4>
      </vt:variant>
      <vt:variant>
        <vt:i4>357</vt:i4>
      </vt:variant>
      <vt:variant>
        <vt:i4>0</vt:i4>
      </vt:variant>
      <vt:variant>
        <vt:i4>5</vt:i4>
      </vt:variant>
      <vt:variant>
        <vt:lpwstr/>
      </vt:variant>
      <vt:variant>
        <vt:lpwstr>P314</vt:lpwstr>
      </vt:variant>
      <vt:variant>
        <vt:i4>720960</vt:i4>
      </vt:variant>
      <vt:variant>
        <vt:i4>354</vt:i4>
      </vt:variant>
      <vt:variant>
        <vt:i4>0</vt:i4>
      </vt:variant>
      <vt:variant>
        <vt:i4>5</vt:i4>
      </vt:variant>
      <vt:variant>
        <vt:lpwstr/>
      </vt:variant>
      <vt:variant>
        <vt:lpwstr>P308</vt:lpwstr>
      </vt:variant>
      <vt:variant>
        <vt:i4>393280</vt:i4>
      </vt:variant>
      <vt:variant>
        <vt:i4>351</vt:i4>
      </vt:variant>
      <vt:variant>
        <vt:i4>0</vt:i4>
      </vt:variant>
      <vt:variant>
        <vt:i4>5</vt:i4>
      </vt:variant>
      <vt:variant>
        <vt:lpwstr/>
      </vt:variant>
      <vt:variant>
        <vt:lpwstr>P305</vt:lpwstr>
      </vt:variant>
      <vt:variant>
        <vt:i4>327753</vt:i4>
      </vt:variant>
      <vt:variant>
        <vt:i4>348</vt:i4>
      </vt:variant>
      <vt:variant>
        <vt:i4>0</vt:i4>
      </vt:variant>
      <vt:variant>
        <vt:i4>5</vt:i4>
      </vt:variant>
      <vt:variant>
        <vt:lpwstr/>
      </vt:variant>
      <vt:variant>
        <vt:lpwstr>P297</vt:lpwstr>
      </vt:variant>
      <vt:variant>
        <vt:i4>262216</vt:i4>
      </vt:variant>
      <vt:variant>
        <vt:i4>345</vt:i4>
      </vt:variant>
      <vt:variant>
        <vt:i4>0</vt:i4>
      </vt:variant>
      <vt:variant>
        <vt:i4>5</vt:i4>
      </vt:variant>
      <vt:variant>
        <vt:lpwstr/>
      </vt:variant>
      <vt:variant>
        <vt:lpwstr>P286</vt:lpwstr>
      </vt:variant>
      <vt:variant>
        <vt:i4>65605</vt:i4>
      </vt:variant>
      <vt:variant>
        <vt:i4>342</vt:i4>
      </vt:variant>
      <vt:variant>
        <vt:i4>0</vt:i4>
      </vt:variant>
      <vt:variant>
        <vt:i4>5</vt:i4>
      </vt:variant>
      <vt:variant>
        <vt:lpwstr/>
      </vt:variant>
      <vt:variant>
        <vt:lpwstr>P253</vt:lpwstr>
      </vt:variant>
      <vt:variant>
        <vt:i4>196676</vt:i4>
      </vt:variant>
      <vt:variant>
        <vt:i4>339</vt:i4>
      </vt:variant>
      <vt:variant>
        <vt:i4>0</vt:i4>
      </vt:variant>
      <vt:variant>
        <vt:i4>5</vt:i4>
      </vt:variant>
      <vt:variant>
        <vt:lpwstr/>
      </vt:variant>
      <vt:variant>
        <vt:lpwstr>P241</vt:lpwstr>
      </vt:variant>
      <vt:variant>
        <vt:i4>458819</vt:i4>
      </vt:variant>
      <vt:variant>
        <vt:i4>336</vt:i4>
      </vt:variant>
      <vt:variant>
        <vt:i4>0</vt:i4>
      </vt:variant>
      <vt:variant>
        <vt:i4>5</vt:i4>
      </vt:variant>
      <vt:variant>
        <vt:lpwstr/>
      </vt:variant>
      <vt:variant>
        <vt:lpwstr>P235</vt:lpwstr>
      </vt:variant>
      <vt:variant>
        <vt:i4>196674</vt:i4>
      </vt:variant>
      <vt:variant>
        <vt:i4>333</vt:i4>
      </vt:variant>
      <vt:variant>
        <vt:i4>0</vt:i4>
      </vt:variant>
      <vt:variant>
        <vt:i4>5</vt:i4>
      </vt:variant>
      <vt:variant>
        <vt:lpwstr/>
      </vt:variant>
      <vt:variant>
        <vt:lpwstr>P221</vt:lpwstr>
      </vt:variant>
      <vt:variant>
        <vt:i4>655425</vt:i4>
      </vt:variant>
      <vt:variant>
        <vt:i4>330</vt:i4>
      </vt:variant>
      <vt:variant>
        <vt:i4>0</vt:i4>
      </vt:variant>
      <vt:variant>
        <vt:i4>5</vt:i4>
      </vt:variant>
      <vt:variant>
        <vt:lpwstr/>
      </vt:variant>
      <vt:variant>
        <vt:lpwstr>P218</vt:lpwstr>
      </vt:variant>
      <vt:variant>
        <vt:i4>458817</vt:i4>
      </vt:variant>
      <vt:variant>
        <vt:i4>327</vt:i4>
      </vt:variant>
      <vt:variant>
        <vt:i4>0</vt:i4>
      </vt:variant>
      <vt:variant>
        <vt:i4>5</vt:i4>
      </vt:variant>
      <vt:variant>
        <vt:lpwstr/>
      </vt:variant>
      <vt:variant>
        <vt:lpwstr>P215</vt:lpwstr>
      </vt:variant>
      <vt:variant>
        <vt:i4>589897</vt:i4>
      </vt:variant>
      <vt:variant>
        <vt:i4>324</vt:i4>
      </vt:variant>
      <vt:variant>
        <vt:i4>0</vt:i4>
      </vt:variant>
      <vt:variant>
        <vt:i4>5</vt:i4>
      </vt:variant>
      <vt:variant>
        <vt:lpwstr/>
      </vt:variant>
      <vt:variant>
        <vt:lpwstr>P198</vt:lpwstr>
      </vt:variant>
      <vt:variant>
        <vt:i4>524360</vt:i4>
      </vt:variant>
      <vt:variant>
        <vt:i4>321</vt:i4>
      </vt:variant>
      <vt:variant>
        <vt:i4>0</vt:i4>
      </vt:variant>
      <vt:variant>
        <vt:i4>5</vt:i4>
      </vt:variant>
      <vt:variant>
        <vt:lpwstr/>
      </vt:variant>
      <vt:variant>
        <vt:lpwstr>P189</vt:lpwstr>
      </vt:variant>
      <vt:variant>
        <vt:i4>458819</vt:i4>
      </vt:variant>
      <vt:variant>
        <vt:i4>318</vt:i4>
      </vt:variant>
      <vt:variant>
        <vt:i4>0</vt:i4>
      </vt:variant>
      <vt:variant>
        <vt:i4>5</vt:i4>
      </vt:variant>
      <vt:variant>
        <vt:lpwstr/>
      </vt:variant>
      <vt:variant>
        <vt:lpwstr>P136</vt:lpwstr>
      </vt:variant>
      <vt:variant>
        <vt:i4>393287</vt:i4>
      </vt:variant>
      <vt:variant>
        <vt:i4>315</vt:i4>
      </vt:variant>
      <vt:variant>
        <vt:i4>0</vt:i4>
      </vt:variant>
      <vt:variant>
        <vt:i4>5</vt:i4>
      </vt:variant>
      <vt:variant>
        <vt:lpwstr/>
      </vt:variant>
      <vt:variant>
        <vt:lpwstr>P177</vt:lpwstr>
      </vt:variant>
      <vt:variant>
        <vt:i4>131142</vt:i4>
      </vt:variant>
      <vt:variant>
        <vt:i4>312</vt:i4>
      </vt:variant>
      <vt:variant>
        <vt:i4>0</vt:i4>
      </vt:variant>
      <vt:variant>
        <vt:i4>5</vt:i4>
      </vt:variant>
      <vt:variant>
        <vt:lpwstr/>
      </vt:variant>
      <vt:variant>
        <vt:lpwstr>P163</vt:lpwstr>
      </vt:variant>
      <vt:variant>
        <vt:i4>69</vt:i4>
      </vt:variant>
      <vt:variant>
        <vt:i4>309</vt:i4>
      </vt:variant>
      <vt:variant>
        <vt:i4>0</vt:i4>
      </vt:variant>
      <vt:variant>
        <vt:i4>5</vt:i4>
      </vt:variant>
      <vt:variant>
        <vt:lpwstr/>
      </vt:variant>
      <vt:variant>
        <vt:lpwstr>P151</vt:lpwstr>
      </vt:variant>
      <vt:variant>
        <vt:i4>458819</vt:i4>
      </vt:variant>
      <vt:variant>
        <vt:i4>306</vt:i4>
      </vt:variant>
      <vt:variant>
        <vt:i4>0</vt:i4>
      </vt:variant>
      <vt:variant>
        <vt:i4>5</vt:i4>
      </vt:variant>
      <vt:variant>
        <vt:lpwstr/>
      </vt:variant>
      <vt:variant>
        <vt:lpwstr>P136</vt:lpwstr>
      </vt:variant>
      <vt:variant>
        <vt:i4>458818</vt:i4>
      </vt:variant>
      <vt:variant>
        <vt:i4>303</vt:i4>
      </vt:variant>
      <vt:variant>
        <vt:i4>0</vt:i4>
      </vt:variant>
      <vt:variant>
        <vt:i4>5</vt:i4>
      </vt:variant>
      <vt:variant>
        <vt:lpwstr/>
      </vt:variant>
      <vt:variant>
        <vt:lpwstr>P126</vt:lpwstr>
      </vt:variant>
      <vt:variant>
        <vt:i4>131138</vt:i4>
      </vt:variant>
      <vt:variant>
        <vt:i4>300</vt:i4>
      </vt:variant>
      <vt:variant>
        <vt:i4>0</vt:i4>
      </vt:variant>
      <vt:variant>
        <vt:i4>5</vt:i4>
      </vt:variant>
      <vt:variant>
        <vt:lpwstr/>
      </vt:variant>
      <vt:variant>
        <vt:lpwstr>P123</vt:lpwstr>
      </vt:variant>
      <vt:variant>
        <vt:i4>65601</vt:i4>
      </vt:variant>
      <vt:variant>
        <vt:i4>297</vt:i4>
      </vt:variant>
      <vt:variant>
        <vt:i4>0</vt:i4>
      </vt:variant>
      <vt:variant>
        <vt:i4>5</vt:i4>
      </vt:variant>
      <vt:variant>
        <vt:lpwstr/>
      </vt:variant>
      <vt:variant>
        <vt:lpwstr>P110</vt:lpwstr>
      </vt:variant>
      <vt:variant>
        <vt:i4>3735664</vt:i4>
      </vt:variant>
      <vt:variant>
        <vt:i4>294</vt:i4>
      </vt:variant>
      <vt:variant>
        <vt:i4>0</vt:i4>
      </vt:variant>
      <vt:variant>
        <vt:i4>5</vt:i4>
      </vt:variant>
      <vt:variant>
        <vt:lpwstr/>
      </vt:variant>
      <vt:variant>
        <vt:lpwstr>P94</vt:lpwstr>
      </vt:variant>
      <vt:variant>
        <vt:i4>3604592</vt:i4>
      </vt:variant>
      <vt:variant>
        <vt:i4>291</vt:i4>
      </vt:variant>
      <vt:variant>
        <vt:i4>0</vt:i4>
      </vt:variant>
      <vt:variant>
        <vt:i4>5</vt:i4>
      </vt:variant>
      <vt:variant>
        <vt:lpwstr/>
      </vt:variant>
      <vt:variant>
        <vt:lpwstr>P79</vt:lpwstr>
      </vt:variant>
      <vt:variant>
        <vt:i4>3604592</vt:i4>
      </vt:variant>
      <vt:variant>
        <vt:i4>288</vt:i4>
      </vt:variant>
      <vt:variant>
        <vt:i4>0</vt:i4>
      </vt:variant>
      <vt:variant>
        <vt:i4>5</vt:i4>
      </vt:variant>
      <vt:variant>
        <vt:lpwstr/>
      </vt:variant>
      <vt:variant>
        <vt:lpwstr>P70</vt:lpwstr>
      </vt:variant>
      <vt:variant>
        <vt:i4>3473520</vt:i4>
      </vt:variant>
      <vt:variant>
        <vt:i4>285</vt:i4>
      </vt:variant>
      <vt:variant>
        <vt:i4>0</vt:i4>
      </vt:variant>
      <vt:variant>
        <vt:i4>5</vt:i4>
      </vt:variant>
      <vt:variant>
        <vt:lpwstr/>
      </vt:variant>
      <vt:variant>
        <vt:lpwstr>P54</vt:lpwstr>
      </vt:variant>
      <vt:variant>
        <vt:i4>458818</vt:i4>
      </vt:variant>
      <vt:variant>
        <vt:i4>282</vt:i4>
      </vt:variant>
      <vt:variant>
        <vt:i4>0</vt:i4>
      </vt:variant>
      <vt:variant>
        <vt:i4>5</vt:i4>
      </vt:variant>
      <vt:variant>
        <vt:lpwstr/>
      </vt:variant>
      <vt:variant>
        <vt:lpwstr>P126</vt:lpwstr>
      </vt:variant>
      <vt:variant>
        <vt:i4>3473520</vt:i4>
      </vt:variant>
      <vt:variant>
        <vt:i4>279</vt:i4>
      </vt:variant>
      <vt:variant>
        <vt:i4>0</vt:i4>
      </vt:variant>
      <vt:variant>
        <vt:i4>5</vt:i4>
      </vt:variant>
      <vt:variant>
        <vt:lpwstr/>
      </vt:variant>
      <vt:variant>
        <vt:lpwstr>P51</vt:lpwstr>
      </vt:variant>
      <vt:variant>
        <vt:i4>6881382</vt:i4>
      </vt:variant>
      <vt:variant>
        <vt:i4>276</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273</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1507345</vt:i4>
      </vt:variant>
      <vt:variant>
        <vt:i4>270</vt:i4>
      </vt:variant>
      <vt:variant>
        <vt:i4>0</vt:i4>
      </vt:variant>
      <vt:variant>
        <vt:i4>5</vt:i4>
      </vt:variant>
      <vt:variant>
        <vt:lpwstr>http://www.consultant.ru/cons/cgi/online.cgi?req=doc&amp;base=LAW&amp;n=201379&amp;rnd=244973.2464329085&amp;dst=1345&amp;fld=134</vt:lpwstr>
      </vt:variant>
      <vt:variant>
        <vt:lpwstr/>
      </vt:variant>
      <vt:variant>
        <vt:i4>4325389</vt:i4>
      </vt:variant>
      <vt:variant>
        <vt:i4>267</vt:i4>
      </vt:variant>
      <vt:variant>
        <vt:i4>0</vt:i4>
      </vt:variant>
      <vt:variant>
        <vt:i4>5</vt:i4>
      </vt:variant>
      <vt:variant>
        <vt:lpwstr>consultantplus://offline/ref=A8C5F6EFA57B58872AA2585201C55B66B549245F41B8DB02DCA840E06865FF46210C7D3D0B64959AB7F35CA8B53BE9N</vt:lpwstr>
      </vt:variant>
      <vt:variant>
        <vt:lpwstr/>
      </vt:variant>
      <vt:variant>
        <vt:i4>1441797</vt:i4>
      </vt:variant>
      <vt:variant>
        <vt:i4>264</vt:i4>
      </vt:variant>
      <vt:variant>
        <vt:i4>0</vt:i4>
      </vt:variant>
      <vt:variant>
        <vt:i4>5</vt:i4>
      </vt:variant>
      <vt:variant>
        <vt:lpwstr>consultantplus://offline/ref=1CDA5A2A5C7767FF1F3B95628AE25E0F48D3581BC73CFFF7140187D8450E41C7C9F4C2B4F291267173C018951Ae96AM</vt:lpwstr>
      </vt:variant>
      <vt:variant>
        <vt:lpwstr/>
      </vt:variant>
      <vt:variant>
        <vt:i4>5046319</vt:i4>
      </vt:variant>
      <vt:variant>
        <vt:i4>261</vt:i4>
      </vt:variant>
      <vt:variant>
        <vt:i4>0</vt:i4>
      </vt:variant>
      <vt:variant>
        <vt:i4>5</vt:i4>
      </vt:variant>
      <vt:variant>
        <vt:lpwstr>\\192.168.11.5\Karta\GP\Nignelomovskiy_RN\Norovka_SS\Рабочая\Порядок применения и внесения изменений.doc</vt:lpwstr>
      </vt:variant>
      <vt:variant>
        <vt:lpwstr>Par0</vt:lpwstr>
      </vt:variant>
      <vt:variant>
        <vt:i4>6881382</vt:i4>
      </vt:variant>
      <vt:variant>
        <vt:i4>258</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255</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3342445</vt:i4>
      </vt:variant>
      <vt:variant>
        <vt:i4>252</vt:i4>
      </vt:variant>
      <vt:variant>
        <vt:i4>0</vt:i4>
      </vt:variant>
      <vt:variant>
        <vt:i4>5</vt:i4>
      </vt:variant>
      <vt:variant>
        <vt:lpwstr>consultantplus://offline/ref=1464C62AC72CBDAFD42295274C17F3E75C71C68DA6E9EDDECE86F856BF62838E6EFD36CC561C6E9C18146A6F53FAB62B65A8ECF199973B9D1DDBDB90z2d3H</vt:lpwstr>
      </vt:variant>
      <vt:variant>
        <vt:lpwstr/>
      </vt:variant>
      <vt:variant>
        <vt:i4>3342444</vt:i4>
      </vt:variant>
      <vt:variant>
        <vt:i4>249</vt:i4>
      </vt:variant>
      <vt:variant>
        <vt:i4>0</vt:i4>
      </vt:variant>
      <vt:variant>
        <vt:i4>5</vt:i4>
      </vt:variant>
      <vt:variant>
        <vt:lpwstr>consultantplus://offline/ref=1464C62AC72CBDAFD42295274C17F3E75C71C68DA6E9EDDECE86F856BF62838E6EFD36CC561C6E9C18146A6F52FAB62B65A8ECF199973B9D1DDBDB90z2d3H</vt:lpwstr>
      </vt:variant>
      <vt:variant>
        <vt:lpwstr/>
      </vt:variant>
      <vt:variant>
        <vt:i4>1114168</vt:i4>
      </vt:variant>
      <vt:variant>
        <vt:i4>242</vt:i4>
      </vt:variant>
      <vt:variant>
        <vt:i4>0</vt:i4>
      </vt:variant>
      <vt:variant>
        <vt:i4>5</vt:i4>
      </vt:variant>
      <vt:variant>
        <vt:lpwstr/>
      </vt:variant>
      <vt:variant>
        <vt:lpwstr>_Toc149311100</vt:lpwstr>
      </vt:variant>
      <vt:variant>
        <vt:i4>1572921</vt:i4>
      </vt:variant>
      <vt:variant>
        <vt:i4>236</vt:i4>
      </vt:variant>
      <vt:variant>
        <vt:i4>0</vt:i4>
      </vt:variant>
      <vt:variant>
        <vt:i4>5</vt:i4>
      </vt:variant>
      <vt:variant>
        <vt:lpwstr/>
      </vt:variant>
      <vt:variant>
        <vt:lpwstr>_Toc149311099</vt:lpwstr>
      </vt:variant>
      <vt:variant>
        <vt:i4>1572921</vt:i4>
      </vt:variant>
      <vt:variant>
        <vt:i4>230</vt:i4>
      </vt:variant>
      <vt:variant>
        <vt:i4>0</vt:i4>
      </vt:variant>
      <vt:variant>
        <vt:i4>5</vt:i4>
      </vt:variant>
      <vt:variant>
        <vt:lpwstr/>
      </vt:variant>
      <vt:variant>
        <vt:lpwstr>_Toc149311098</vt:lpwstr>
      </vt:variant>
      <vt:variant>
        <vt:i4>1572921</vt:i4>
      </vt:variant>
      <vt:variant>
        <vt:i4>224</vt:i4>
      </vt:variant>
      <vt:variant>
        <vt:i4>0</vt:i4>
      </vt:variant>
      <vt:variant>
        <vt:i4>5</vt:i4>
      </vt:variant>
      <vt:variant>
        <vt:lpwstr/>
      </vt:variant>
      <vt:variant>
        <vt:lpwstr>_Toc149311097</vt:lpwstr>
      </vt:variant>
      <vt:variant>
        <vt:i4>1572921</vt:i4>
      </vt:variant>
      <vt:variant>
        <vt:i4>218</vt:i4>
      </vt:variant>
      <vt:variant>
        <vt:i4>0</vt:i4>
      </vt:variant>
      <vt:variant>
        <vt:i4>5</vt:i4>
      </vt:variant>
      <vt:variant>
        <vt:lpwstr/>
      </vt:variant>
      <vt:variant>
        <vt:lpwstr>_Toc149311096</vt:lpwstr>
      </vt:variant>
      <vt:variant>
        <vt:i4>1572921</vt:i4>
      </vt:variant>
      <vt:variant>
        <vt:i4>212</vt:i4>
      </vt:variant>
      <vt:variant>
        <vt:i4>0</vt:i4>
      </vt:variant>
      <vt:variant>
        <vt:i4>5</vt:i4>
      </vt:variant>
      <vt:variant>
        <vt:lpwstr/>
      </vt:variant>
      <vt:variant>
        <vt:lpwstr>_Toc149311095</vt:lpwstr>
      </vt:variant>
      <vt:variant>
        <vt:i4>1572921</vt:i4>
      </vt:variant>
      <vt:variant>
        <vt:i4>206</vt:i4>
      </vt:variant>
      <vt:variant>
        <vt:i4>0</vt:i4>
      </vt:variant>
      <vt:variant>
        <vt:i4>5</vt:i4>
      </vt:variant>
      <vt:variant>
        <vt:lpwstr/>
      </vt:variant>
      <vt:variant>
        <vt:lpwstr>_Toc149311094</vt:lpwstr>
      </vt:variant>
      <vt:variant>
        <vt:i4>1572921</vt:i4>
      </vt:variant>
      <vt:variant>
        <vt:i4>200</vt:i4>
      </vt:variant>
      <vt:variant>
        <vt:i4>0</vt:i4>
      </vt:variant>
      <vt:variant>
        <vt:i4>5</vt:i4>
      </vt:variant>
      <vt:variant>
        <vt:lpwstr/>
      </vt:variant>
      <vt:variant>
        <vt:lpwstr>_Toc149311093</vt:lpwstr>
      </vt:variant>
      <vt:variant>
        <vt:i4>1572921</vt:i4>
      </vt:variant>
      <vt:variant>
        <vt:i4>194</vt:i4>
      </vt:variant>
      <vt:variant>
        <vt:i4>0</vt:i4>
      </vt:variant>
      <vt:variant>
        <vt:i4>5</vt:i4>
      </vt:variant>
      <vt:variant>
        <vt:lpwstr/>
      </vt:variant>
      <vt:variant>
        <vt:lpwstr>_Toc149311092</vt:lpwstr>
      </vt:variant>
      <vt:variant>
        <vt:i4>1572921</vt:i4>
      </vt:variant>
      <vt:variant>
        <vt:i4>188</vt:i4>
      </vt:variant>
      <vt:variant>
        <vt:i4>0</vt:i4>
      </vt:variant>
      <vt:variant>
        <vt:i4>5</vt:i4>
      </vt:variant>
      <vt:variant>
        <vt:lpwstr/>
      </vt:variant>
      <vt:variant>
        <vt:lpwstr>_Toc149311091</vt:lpwstr>
      </vt:variant>
      <vt:variant>
        <vt:i4>1572921</vt:i4>
      </vt:variant>
      <vt:variant>
        <vt:i4>182</vt:i4>
      </vt:variant>
      <vt:variant>
        <vt:i4>0</vt:i4>
      </vt:variant>
      <vt:variant>
        <vt:i4>5</vt:i4>
      </vt:variant>
      <vt:variant>
        <vt:lpwstr/>
      </vt:variant>
      <vt:variant>
        <vt:lpwstr>_Toc149311090</vt:lpwstr>
      </vt:variant>
      <vt:variant>
        <vt:i4>1638457</vt:i4>
      </vt:variant>
      <vt:variant>
        <vt:i4>176</vt:i4>
      </vt:variant>
      <vt:variant>
        <vt:i4>0</vt:i4>
      </vt:variant>
      <vt:variant>
        <vt:i4>5</vt:i4>
      </vt:variant>
      <vt:variant>
        <vt:lpwstr/>
      </vt:variant>
      <vt:variant>
        <vt:lpwstr>_Toc149311089</vt:lpwstr>
      </vt:variant>
      <vt:variant>
        <vt:i4>1638457</vt:i4>
      </vt:variant>
      <vt:variant>
        <vt:i4>170</vt:i4>
      </vt:variant>
      <vt:variant>
        <vt:i4>0</vt:i4>
      </vt:variant>
      <vt:variant>
        <vt:i4>5</vt:i4>
      </vt:variant>
      <vt:variant>
        <vt:lpwstr/>
      </vt:variant>
      <vt:variant>
        <vt:lpwstr>_Toc149311088</vt:lpwstr>
      </vt:variant>
      <vt:variant>
        <vt:i4>1638457</vt:i4>
      </vt:variant>
      <vt:variant>
        <vt:i4>164</vt:i4>
      </vt:variant>
      <vt:variant>
        <vt:i4>0</vt:i4>
      </vt:variant>
      <vt:variant>
        <vt:i4>5</vt:i4>
      </vt:variant>
      <vt:variant>
        <vt:lpwstr/>
      </vt:variant>
      <vt:variant>
        <vt:lpwstr>_Toc149311087</vt:lpwstr>
      </vt:variant>
      <vt:variant>
        <vt:i4>1638457</vt:i4>
      </vt:variant>
      <vt:variant>
        <vt:i4>158</vt:i4>
      </vt:variant>
      <vt:variant>
        <vt:i4>0</vt:i4>
      </vt:variant>
      <vt:variant>
        <vt:i4>5</vt:i4>
      </vt:variant>
      <vt:variant>
        <vt:lpwstr/>
      </vt:variant>
      <vt:variant>
        <vt:lpwstr>_Toc149311086</vt:lpwstr>
      </vt:variant>
      <vt:variant>
        <vt:i4>1638457</vt:i4>
      </vt:variant>
      <vt:variant>
        <vt:i4>152</vt:i4>
      </vt:variant>
      <vt:variant>
        <vt:i4>0</vt:i4>
      </vt:variant>
      <vt:variant>
        <vt:i4>5</vt:i4>
      </vt:variant>
      <vt:variant>
        <vt:lpwstr/>
      </vt:variant>
      <vt:variant>
        <vt:lpwstr>_Toc149311085</vt:lpwstr>
      </vt:variant>
      <vt:variant>
        <vt:i4>1638457</vt:i4>
      </vt:variant>
      <vt:variant>
        <vt:i4>146</vt:i4>
      </vt:variant>
      <vt:variant>
        <vt:i4>0</vt:i4>
      </vt:variant>
      <vt:variant>
        <vt:i4>5</vt:i4>
      </vt:variant>
      <vt:variant>
        <vt:lpwstr/>
      </vt:variant>
      <vt:variant>
        <vt:lpwstr>_Toc149311084</vt:lpwstr>
      </vt:variant>
      <vt:variant>
        <vt:i4>1638457</vt:i4>
      </vt:variant>
      <vt:variant>
        <vt:i4>140</vt:i4>
      </vt:variant>
      <vt:variant>
        <vt:i4>0</vt:i4>
      </vt:variant>
      <vt:variant>
        <vt:i4>5</vt:i4>
      </vt:variant>
      <vt:variant>
        <vt:lpwstr/>
      </vt:variant>
      <vt:variant>
        <vt:lpwstr>_Toc149311083</vt:lpwstr>
      </vt:variant>
      <vt:variant>
        <vt:i4>1638457</vt:i4>
      </vt:variant>
      <vt:variant>
        <vt:i4>134</vt:i4>
      </vt:variant>
      <vt:variant>
        <vt:i4>0</vt:i4>
      </vt:variant>
      <vt:variant>
        <vt:i4>5</vt:i4>
      </vt:variant>
      <vt:variant>
        <vt:lpwstr/>
      </vt:variant>
      <vt:variant>
        <vt:lpwstr>_Toc149311082</vt:lpwstr>
      </vt:variant>
      <vt:variant>
        <vt:i4>1638457</vt:i4>
      </vt:variant>
      <vt:variant>
        <vt:i4>128</vt:i4>
      </vt:variant>
      <vt:variant>
        <vt:i4>0</vt:i4>
      </vt:variant>
      <vt:variant>
        <vt:i4>5</vt:i4>
      </vt:variant>
      <vt:variant>
        <vt:lpwstr/>
      </vt:variant>
      <vt:variant>
        <vt:lpwstr>_Toc149311081</vt:lpwstr>
      </vt:variant>
      <vt:variant>
        <vt:i4>1638457</vt:i4>
      </vt:variant>
      <vt:variant>
        <vt:i4>122</vt:i4>
      </vt:variant>
      <vt:variant>
        <vt:i4>0</vt:i4>
      </vt:variant>
      <vt:variant>
        <vt:i4>5</vt:i4>
      </vt:variant>
      <vt:variant>
        <vt:lpwstr/>
      </vt:variant>
      <vt:variant>
        <vt:lpwstr>_Toc149311080</vt:lpwstr>
      </vt:variant>
      <vt:variant>
        <vt:i4>1441849</vt:i4>
      </vt:variant>
      <vt:variant>
        <vt:i4>116</vt:i4>
      </vt:variant>
      <vt:variant>
        <vt:i4>0</vt:i4>
      </vt:variant>
      <vt:variant>
        <vt:i4>5</vt:i4>
      </vt:variant>
      <vt:variant>
        <vt:lpwstr/>
      </vt:variant>
      <vt:variant>
        <vt:lpwstr>_Toc149311079</vt:lpwstr>
      </vt:variant>
      <vt:variant>
        <vt:i4>1441849</vt:i4>
      </vt:variant>
      <vt:variant>
        <vt:i4>110</vt:i4>
      </vt:variant>
      <vt:variant>
        <vt:i4>0</vt:i4>
      </vt:variant>
      <vt:variant>
        <vt:i4>5</vt:i4>
      </vt:variant>
      <vt:variant>
        <vt:lpwstr/>
      </vt:variant>
      <vt:variant>
        <vt:lpwstr>_Toc149311078</vt:lpwstr>
      </vt:variant>
      <vt:variant>
        <vt:i4>1441849</vt:i4>
      </vt:variant>
      <vt:variant>
        <vt:i4>104</vt:i4>
      </vt:variant>
      <vt:variant>
        <vt:i4>0</vt:i4>
      </vt:variant>
      <vt:variant>
        <vt:i4>5</vt:i4>
      </vt:variant>
      <vt:variant>
        <vt:lpwstr/>
      </vt:variant>
      <vt:variant>
        <vt:lpwstr>_Toc149311077</vt:lpwstr>
      </vt:variant>
      <vt:variant>
        <vt:i4>1441849</vt:i4>
      </vt:variant>
      <vt:variant>
        <vt:i4>98</vt:i4>
      </vt:variant>
      <vt:variant>
        <vt:i4>0</vt:i4>
      </vt:variant>
      <vt:variant>
        <vt:i4>5</vt:i4>
      </vt:variant>
      <vt:variant>
        <vt:lpwstr/>
      </vt:variant>
      <vt:variant>
        <vt:lpwstr>_Toc149311076</vt:lpwstr>
      </vt:variant>
      <vt:variant>
        <vt:i4>1441849</vt:i4>
      </vt:variant>
      <vt:variant>
        <vt:i4>92</vt:i4>
      </vt:variant>
      <vt:variant>
        <vt:i4>0</vt:i4>
      </vt:variant>
      <vt:variant>
        <vt:i4>5</vt:i4>
      </vt:variant>
      <vt:variant>
        <vt:lpwstr/>
      </vt:variant>
      <vt:variant>
        <vt:lpwstr>_Toc149311075</vt:lpwstr>
      </vt:variant>
      <vt:variant>
        <vt:i4>1441849</vt:i4>
      </vt:variant>
      <vt:variant>
        <vt:i4>86</vt:i4>
      </vt:variant>
      <vt:variant>
        <vt:i4>0</vt:i4>
      </vt:variant>
      <vt:variant>
        <vt:i4>5</vt:i4>
      </vt:variant>
      <vt:variant>
        <vt:lpwstr/>
      </vt:variant>
      <vt:variant>
        <vt:lpwstr>_Toc149311074</vt:lpwstr>
      </vt:variant>
      <vt:variant>
        <vt:i4>1441849</vt:i4>
      </vt:variant>
      <vt:variant>
        <vt:i4>80</vt:i4>
      </vt:variant>
      <vt:variant>
        <vt:i4>0</vt:i4>
      </vt:variant>
      <vt:variant>
        <vt:i4>5</vt:i4>
      </vt:variant>
      <vt:variant>
        <vt:lpwstr/>
      </vt:variant>
      <vt:variant>
        <vt:lpwstr>_Toc149311073</vt:lpwstr>
      </vt:variant>
      <vt:variant>
        <vt:i4>1441849</vt:i4>
      </vt:variant>
      <vt:variant>
        <vt:i4>74</vt:i4>
      </vt:variant>
      <vt:variant>
        <vt:i4>0</vt:i4>
      </vt:variant>
      <vt:variant>
        <vt:i4>5</vt:i4>
      </vt:variant>
      <vt:variant>
        <vt:lpwstr/>
      </vt:variant>
      <vt:variant>
        <vt:lpwstr>_Toc149311072</vt:lpwstr>
      </vt:variant>
      <vt:variant>
        <vt:i4>1441849</vt:i4>
      </vt:variant>
      <vt:variant>
        <vt:i4>68</vt:i4>
      </vt:variant>
      <vt:variant>
        <vt:i4>0</vt:i4>
      </vt:variant>
      <vt:variant>
        <vt:i4>5</vt:i4>
      </vt:variant>
      <vt:variant>
        <vt:lpwstr/>
      </vt:variant>
      <vt:variant>
        <vt:lpwstr>_Toc149311071</vt:lpwstr>
      </vt:variant>
      <vt:variant>
        <vt:i4>1441849</vt:i4>
      </vt:variant>
      <vt:variant>
        <vt:i4>62</vt:i4>
      </vt:variant>
      <vt:variant>
        <vt:i4>0</vt:i4>
      </vt:variant>
      <vt:variant>
        <vt:i4>5</vt:i4>
      </vt:variant>
      <vt:variant>
        <vt:lpwstr/>
      </vt:variant>
      <vt:variant>
        <vt:lpwstr>_Toc149311070</vt:lpwstr>
      </vt:variant>
      <vt:variant>
        <vt:i4>1507385</vt:i4>
      </vt:variant>
      <vt:variant>
        <vt:i4>56</vt:i4>
      </vt:variant>
      <vt:variant>
        <vt:i4>0</vt:i4>
      </vt:variant>
      <vt:variant>
        <vt:i4>5</vt:i4>
      </vt:variant>
      <vt:variant>
        <vt:lpwstr/>
      </vt:variant>
      <vt:variant>
        <vt:lpwstr>_Toc149311069</vt:lpwstr>
      </vt:variant>
      <vt:variant>
        <vt:i4>1507385</vt:i4>
      </vt:variant>
      <vt:variant>
        <vt:i4>50</vt:i4>
      </vt:variant>
      <vt:variant>
        <vt:i4>0</vt:i4>
      </vt:variant>
      <vt:variant>
        <vt:i4>5</vt:i4>
      </vt:variant>
      <vt:variant>
        <vt:lpwstr/>
      </vt:variant>
      <vt:variant>
        <vt:lpwstr>_Toc149311068</vt:lpwstr>
      </vt:variant>
      <vt:variant>
        <vt:i4>1507385</vt:i4>
      </vt:variant>
      <vt:variant>
        <vt:i4>44</vt:i4>
      </vt:variant>
      <vt:variant>
        <vt:i4>0</vt:i4>
      </vt:variant>
      <vt:variant>
        <vt:i4>5</vt:i4>
      </vt:variant>
      <vt:variant>
        <vt:lpwstr/>
      </vt:variant>
      <vt:variant>
        <vt:lpwstr>_Toc149311067</vt:lpwstr>
      </vt:variant>
      <vt:variant>
        <vt:i4>1507385</vt:i4>
      </vt:variant>
      <vt:variant>
        <vt:i4>38</vt:i4>
      </vt:variant>
      <vt:variant>
        <vt:i4>0</vt:i4>
      </vt:variant>
      <vt:variant>
        <vt:i4>5</vt:i4>
      </vt:variant>
      <vt:variant>
        <vt:lpwstr/>
      </vt:variant>
      <vt:variant>
        <vt:lpwstr>_Toc149311066</vt:lpwstr>
      </vt:variant>
      <vt:variant>
        <vt:i4>1507385</vt:i4>
      </vt:variant>
      <vt:variant>
        <vt:i4>32</vt:i4>
      </vt:variant>
      <vt:variant>
        <vt:i4>0</vt:i4>
      </vt:variant>
      <vt:variant>
        <vt:i4>5</vt:i4>
      </vt:variant>
      <vt:variant>
        <vt:lpwstr/>
      </vt:variant>
      <vt:variant>
        <vt:lpwstr>_Toc149311065</vt:lpwstr>
      </vt:variant>
      <vt:variant>
        <vt:i4>1507385</vt:i4>
      </vt:variant>
      <vt:variant>
        <vt:i4>26</vt:i4>
      </vt:variant>
      <vt:variant>
        <vt:i4>0</vt:i4>
      </vt:variant>
      <vt:variant>
        <vt:i4>5</vt:i4>
      </vt:variant>
      <vt:variant>
        <vt:lpwstr/>
      </vt:variant>
      <vt:variant>
        <vt:lpwstr>_Toc149311064</vt:lpwstr>
      </vt:variant>
      <vt:variant>
        <vt:i4>1507385</vt:i4>
      </vt:variant>
      <vt:variant>
        <vt:i4>20</vt:i4>
      </vt:variant>
      <vt:variant>
        <vt:i4>0</vt:i4>
      </vt:variant>
      <vt:variant>
        <vt:i4>5</vt:i4>
      </vt:variant>
      <vt:variant>
        <vt:lpwstr/>
      </vt:variant>
      <vt:variant>
        <vt:lpwstr>_Toc149311063</vt:lpwstr>
      </vt:variant>
      <vt:variant>
        <vt:i4>1507385</vt:i4>
      </vt:variant>
      <vt:variant>
        <vt:i4>14</vt:i4>
      </vt:variant>
      <vt:variant>
        <vt:i4>0</vt:i4>
      </vt:variant>
      <vt:variant>
        <vt:i4>5</vt:i4>
      </vt:variant>
      <vt:variant>
        <vt:lpwstr/>
      </vt:variant>
      <vt:variant>
        <vt:lpwstr>_Toc149311062</vt:lpwstr>
      </vt:variant>
      <vt:variant>
        <vt:i4>1507385</vt:i4>
      </vt:variant>
      <vt:variant>
        <vt:i4>8</vt:i4>
      </vt:variant>
      <vt:variant>
        <vt:i4>0</vt:i4>
      </vt:variant>
      <vt:variant>
        <vt:i4>5</vt:i4>
      </vt:variant>
      <vt:variant>
        <vt:lpwstr/>
      </vt:variant>
      <vt:variant>
        <vt:lpwstr>_Toc149311061</vt:lpwstr>
      </vt:variant>
      <vt:variant>
        <vt:i4>1507385</vt:i4>
      </vt:variant>
      <vt:variant>
        <vt:i4>2</vt:i4>
      </vt:variant>
      <vt:variant>
        <vt:i4>0</vt:i4>
      </vt:variant>
      <vt:variant>
        <vt:i4>5</vt:i4>
      </vt:variant>
      <vt:variant>
        <vt:lpwstr/>
      </vt:variant>
      <vt:variant>
        <vt:lpwstr>_Toc149311060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MingradKulikova</cp:lastModifiedBy>
  <cp:revision>32</cp:revision>
  <cp:lastPrinted>2023-11-21T08:29:00Z</cp:lastPrinted>
  <dcterms:created xsi:type="dcterms:W3CDTF">2023-11-16T14:13:00Z</dcterms:created>
  <dcterms:modified xsi:type="dcterms:W3CDTF">2024-03-29T07:34:00Z</dcterms:modified>
</cp:coreProperties>
</file>