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2994" w:rsidRPr="00AC4DAC" w:rsidRDefault="00472994" w:rsidP="00C11BBC">
      <w:pPr>
        <w:widowControl w:val="0"/>
        <w:spacing w:after="0" w:line="240" w:lineRule="auto"/>
        <w:ind w:right="283"/>
        <w:jc w:val="center"/>
        <w:rPr>
          <w:rFonts w:ascii="Times New Roman" w:eastAsia="Calibri" w:hAnsi="Times New Roman" w:cs="Times New Roman"/>
          <w:b/>
          <w:bCs/>
          <w:sz w:val="28"/>
          <w:szCs w:val="28"/>
        </w:rPr>
      </w:pPr>
      <w:bookmarkStart w:id="0" w:name="bookmark22"/>
      <w:bookmarkStart w:id="1" w:name="_Toc277073829"/>
      <w:bookmarkStart w:id="2" w:name="_Toc462214945"/>
      <w:bookmarkStart w:id="3" w:name="_Toc464032167"/>
      <w:bookmarkStart w:id="4" w:name="_Toc464037361"/>
      <w:bookmarkStart w:id="5" w:name="_Toc464641506"/>
      <w:bookmarkStart w:id="6" w:name="_Toc465073817"/>
      <w:bookmarkStart w:id="7" w:name="_Toc465338030"/>
      <w:bookmarkStart w:id="8" w:name="_Toc515951685"/>
      <w:bookmarkStart w:id="9" w:name="_Toc531161372"/>
      <w:bookmarkStart w:id="10" w:name="_Toc5694374"/>
      <w:bookmarkStart w:id="11" w:name="_Toc18505975"/>
      <w:bookmarkStart w:id="12" w:name="_Toc18928028"/>
      <w:bookmarkStart w:id="13" w:name="_Toc91578251"/>
      <w:bookmarkStart w:id="14" w:name="_Toc142034035"/>
      <w:bookmarkStart w:id="15" w:name="_Toc138760209"/>
      <w:bookmarkStart w:id="16" w:name="_Toc464032170"/>
      <w:bookmarkStart w:id="17" w:name="_Toc464037364"/>
      <w:bookmarkStart w:id="18" w:name="_Toc464641509"/>
      <w:bookmarkStart w:id="19" w:name="_Toc465073820"/>
      <w:bookmarkStart w:id="20" w:name="_Toc465338033"/>
      <w:bookmarkStart w:id="21" w:name="_Toc91578255"/>
      <w:r w:rsidRPr="00AC4DAC">
        <w:rPr>
          <w:rFonts w:ascii="Times New Roman" w:eastAsia="Calibri" w:hAnsi="Times New Roman" w:cs="Times New Roman"/>
          <w:b/>
          <w:bCs/>
          <w:sz w:val="28"/>
          <w:szCs w:val="28"/>
        </w:rPr>
        <w:t>ЧАСТЬ II. ГРАДОСТРОИТЕЛЬНЫЙ РЕГЛАМЕНТ</w:t>
      </w:r>
      <w:bookmarkEnd w:id="14"/>
      <w:r w:rsidRPr="00AC4DAC">
        <w:rPr>
          <w:rFonts w:ascii="Times New Roman" w:eastAsia="Calibri" w:hAnsi="Times New Roman" w:cs="Times New Roman"/>
          <w:b/>
          <w:bCs/>
          <w:sz w:val="28"/>
          <w:szCs w:val="28"/>
        </w:rPr>
        <w:t xml:space="preserve"> </w:t>
      </w:r>
    </w:p>
    <w:p w:rsidR="00C11BBC" w:rsidRPr="00AC4DAC" w:rsidRDefault="00C11BBC" w:rsidP="00C11BBC">
      <w:pPr>
        <w:widowControl w:val="0"/>
        <w:spacing w:after="0" w:line="240" w:lineRule="auto"/>
        <w:ind w:right="283"/>
        <w:jc w:val="center"/>
        <w:rPr>
          <w:rFonts w:ascii="Times New Roman" w:eastAsia="Calibri" w:hAnsi="Times New Roman" w:cs="Times New Roman"/>
          <w:b/>
          <w:bCs/>
          <w:sz w:val="28"/>
          <w:szCs w:val="28"/>
        </w:rPr>
      </w:pPr>
    </w:p>
    <w:p w:rsidR="00472994" w:rsidRPr="00AC4DAC" w:rsidRDefault="00472994" w:rsidP="00C11BBC">
      <w:pPr>
        <w:keepNext/>
        <w:keepLines/>
        <w:spacing w:after="0" w:line="240" w:lineRule="auto"/>
        <w:ind w:firstLine="567"/>
        <w:outlineLvl w:val="1"/>
        <w:rPr>
          <w:rFonts w:ascii="Times New Roman" w:eastAsia="Times New Roman" w:hAnsi="Times New Roman" w:cs="Times New Roman"/>
          <w:b/>
          <w:bCs/>
          <w:sz w:val="24"/>
          <w:szCs w:val="24"/>
        </w:rPr>
      </w:pPr>
      <w:bookmarkStart w:id="22" w:name="_Toc139265135"/>
      <w:bookmarkStart w:id="23" w:name="_Toc142034036"/>
      <w:bookmarkEnd w:id="15"/>
      <w:r w:rsidRPr="00AC4DAC">
        <w:rPr>
          <w:rFonts w:ascii="Times New Roman" w:eastAsia="Times New Roman" w:hAnsi="Times New Roman" w:cs="Times New Roman"/>
          <w:b/>
          <w:bCs/>
          <w:sz w:val="24"/>
          <w:szCs w:val="24"/>
        </w:rPr>
        <w:t>Статья 15. Общие положения о градостроительном регламенте</w:t>
      </w:r>
      <w:bookmarkEnd w:id="22"/>
      <w:bookmarkEnd w:id="23"/>
      <w:r w:rsidRPr="00AC4DAC">
        <w:rPr>
          <w:rFonts w:ascii="Times New Roman" w:eastAsia="Times New Roman" w:hAnsi="Times New Roman" w:cs="Times New Roman"/>
          <w:b/>
          <w:bCs/>
          <w:sz w:val="24"/>
          <w:szCs w:val="24"/>
        </w:rPr>
        <w:t xml:space="preserve"> </w:t>
      </w:r>
    </w:p>
    <w:p w:rsidR="00C11BBC" w:rsidRPr="00AC4DAC" w:rsidRDefault="00C11BBC" w:rsidP="00C11BBC">
      <w:pPr>
        <w:keepNext/>
        <w:keepLines/>
        <w:spacing w:after="0" w:line="240" w:lineRule="auto"/>
        <w:ind w:firstLine="567"/>
        <w:jc w:val="center"/>
        <w:outlineLvl w:val="1"/>
        <w:rPr>
          <w:rFonts w:ascii="Times New Roman" w:eastAsia="Times New Roman" w:hAnsi="Times New Roman" w:cs="Times New Roman"/>
          <w:b/>
          <w:bCs/>
          <w:sz w:val="24"/>
          <w:szCs w:val="24"/>
        </w:rPr>
      </w:pPr>
    </w:p>
    <w:p w:rsidR="009C6EC0" w:rsidRPr="00AC4DAC" w:rsidRDefault="008B136A" w:rsidP="009C6EC0">
      <w:pPr>
        <w:widowControl w:val="0"/>
        <w:spacing w:after="0" w:line="240" w:lineRule="auto"/>
        <w:ind w:firstLine="567"/>
        <w:jc w:val="both"/>
        <w:rPr>
          <w:rFonts w:ascii="Times New Roman" w:eastAsia="Times New Roman" w:hAnsi="Times New Roman" w:cs="Times New Roman"/>
          <w:sz w:val="24"/>
          <w:lang w:eastAsia="ru-RU"/>
        </w:rPr>
      </w:pPr>
      <w:r w:rsidRPr="00AC4DAC">
        <w:rPr>
          <w:rFonts w:ascii="Times New Roman" w:eastAsia="Times New Roman" w:hAnsi="Times New Roman" w:cs="Times New Roman"/>
          <w:sz w:val="24"/>
          <w:lang w:eastAsia="ru-RU"/>
        </w:rPr>
        <w:t xml:space="preserve">1. </w:t>
      </w:r>
      <w:r w:rsidR="009C6EC0" w:rsidRPr="00AC4DAC">
        <w:rPr>
          <w:rFonts w:ascii="Times New Roman" w:eastAsia="Times New Roman" w:hAnsi="Times New Roman" w:cs="Times New Roman"/>
          <w:sz w:val="24"/>
          <w:lang w:eastAsia="ru-RU"/>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9C6EC0" w:rsidRPr="00AC4DAC" w:rsidRDefault="008B136A" w:rsidP="009C6EC0">
      <w:pPr>
        <w:widowControl w:val="0"/>
        <w:spacing w:after="0" w:line="240" w:lineRule="auto"/>
        <w:ind w:firstLine="567"/>
        <w:jc w:val="both"/>
        <w:rPr>
          <w:rFonts w:ascii="Times New Roman" w:eastAsia="Times New Roman" w:hAnsi="Times New Roman" w:cs="Times New Roman"/>
          <w:sz w:val="24"/>
          <w:lang w:eastAsia="ru-RU"/>
        </w:rPr>
      </w:pPr>
      <w:r w:rsidRPr="00AC4DAC">
        <w:rPr>
          <w:rFonts w:ascii="Times New Roman" w:eastAsia="Times New Roman" w:hAnsi="Times New Roman" w:cs="Times New Roman"/>
          <w:sz w:val="24"/>
          <w:lang w:eastAsia="ru-RU"/>
        </w:rPr>
        <w:t xml:space="preserve">2. </w:t>
      </w:r>
      <w:r w:rsidR="009C6EC0" w:rsidRPr="00AC4DAC">
        <w:rPr>
          <w:rFonts w:ascii="Times New Roman" w:eastAsia="Times New Roman" w:hAnsi="Times New Roman" w:cs="Times New Roman"/>
          <w:sz w:val="24"/>
          <w:lang w:eastAsia="ru-RU"/>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9C6EC0" w:rsidRPr="00AC4DAC" w:rsidRDefault="009C6EC0" w:rsidP="009C6EC0">
      <w:pPr>
        <w:widowControl w:val="0"/>
        <w:spacing w:after="0" w:line="240" w:lineRule="auto"/>
        <w:ind w:firstLine="567"/>
        <w:jc w:val="both"/>
        <w:rPr>
          <w:rFonts w:ascii="Times New Roman" w:eastAsia="Times New Roman" w:hAnsi="Times New Roman" w:cs="Times New Roman"/>
          <w:sz w:val="24"/>
          <w:lang w:eastAsia="ru-RU"/>
        </w:rPr>
      </w:pPr>
      <w:r w:rsidRPr="00AC4DAC">
        <w:rPr>
          <w:rFonts w:ascii="Times New Roman" w:eastAsia="Times New Roman" w:hAnsi="Times New Roman" w:cs="Times New Roman"/>
          <w:sz w:val="24"/>
          <w:lang w:eastAsia="ru-RU"/>
        </w:rPr>
        <w:t>1) виды разрешенного использования земельных участков и объектов капитального строительства;</w:t>
      </w:r>
    </w:p>
    <w:p w:rsidR="009C6EC0" w:rsidRPr="00AC4DAC" w:rsidRDefault="009C6EC0" w:rsidP="009C6EC0">
      <w:pPr>
        <w:widowControl w:val="0"/>
        <w:spacing w:after="0" w:line="240" w:lineRule="auto"/>
        <w:ind w:firstLine="567"/>
        <w:jc w:val="both"/>
        <w:rPr>
          <w:rFonts w:ascii="Times New Roman" w:eastAsia="Times New Roman" w:hAnsi="Times New Roman" w:cs="Times New Roman"/>
          <w:sz w:val="24"/>
          <w:lang w:eastAsia="ru-RU"/>
        </w:rPr>
      </w:pPr>
      <w:r w:rsidRPr="00AC4DAC">
        <w:rPr>
          <w:rFonts w:ascii="Times New Roman" w:eastAsia="Times New Roman" w:hAnsi="Times New Roman" w:cs="Times New Roman"/>
          <w:sz w:val="24"/>
          <w:lang w:eastAsia="ru-RU"/>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C6EC0" w:rsidRPr="00AC4DAC" w:rsidRDefault="009C6EC0" w:rsidP="009C6EC0">
      <w:pPr>
        <w:widowControl w:val="0"/>
        <w:spacing w:after="0" w:line="240" w:lineRule="auto"/>
        <w:ind w:firstLine="567"/>
        <w:jc w:val="both"/>
        <w:rPr>
          <w:rFonts w:ascii="Times New Roman" w:eastAsia="Times New Roman" w:hAnsi="Times New Roman" w:cs="Times New Roman"/>
          <w:sz w:val="24"/>
          <w:lang w:eastAsia="ru-RU"/>
        </w:rPr>
      </w:pPr>
      <w:r w:rsidRPr="00AC4DAC">
        <w:rPr>
          <w:rFonts w:ascii="Times New Roman" w:eastAsia="Times New Roman" w:hAnsi="Times New Roman" w:cs="Times New Roman"/>
          <w:sz w:val="24"/>
          <w:lang w:eastAsia="ru-RU"/>
        </w:rPr>
        <w:t>2.1) требования к архитектурно-градостроительному облику объектов капитального строительства;</w:t>
      </w:r>
    </w:p>
    <w:p w:rsidR="009C6EC0" w:rsidRPr="00AC4DAC" w:rsidRDefault="009C6EC0" w:rsidP="009C6EC0">
      <w:pPr>
        <w:widowControl w:val="0"/>
        <w:spacing w:after="0" w:line="240" w:lineRule="auto"/>
        <w:ind w:firstLine="567"/>
        <w:jc w:val="both"/>
        <w:rPr>
          <w:rFonts w:ascii="Times New Roman" w:eastAsia="Times New Roman" w:hAnsi="Times New Roman" w:cs="Times New Roman"/>
          <w:sz w:val="24"/>
          <w:lang w:eastAsia="ru-RU"/>
        </w:rPr>
      </w:pPr>
      <w:r w:rsidRPr="00AC4DAC">
        <w:rPr>
          <w:rFonts w:ascii="Times New Roman" w:eastAsia="Times New Roman" w:hAnsi="Times New Roman" w:cs="Times New Roman"/>
          <w:sz w:val="24"/>
          <w:lang w:eastAsia="ru-RU"/>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9C6EC0" w:rsidRPr="00AC4DAC" w:rsidRDefault="009C6EC0" w:rsidP="009C6EC0">
      <w:pPr>
        <w:widowControl w:val="0"/>
        <w:spacing w:after="0" w:line="240" w:lineRule="auto"/>
        <w:ind w:firstLine="567"/>
        <w:jc w:val="both"/>
        <w:rPr>
          <w:rFonts w:ascii="Times New Roman" w:eastAsia="Times New Roman" w:hAnsi="Times New Roman" w:cs="Times New Roman"/>
          <w:sz w:val="24"/>
          <w:lang w:eastAsia="ru-RU"/>
        </w:rPr>
      </w:pPr>
      <w:r w:rsidRPr="00AC4DAC">
        <w:rPr>
          <w:rFonts w:ascii="Times New Roman" w:eastAsia="Times New Roman" w:hAnsi="Times New Roman" w:cs="Times New Roman"/>
          <w:sz w:val="24"/>
          <w:lang w:eastAsia="ru-RU"/>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9C6EC0" w:rsidRPr="00AC4DAC" w:rsidRDefault="008B136A" w:rsidP="009C6EC0">
      <w:pPr>
        <w:widowControl w:val="0"/>
        <w:spacing w:after="0" w:line="240" w:lineRule="auto"/>
        <w:ind w:firstLine="567"/>
        <w:jc w:val="both"/>
        <w:rPr>
          <w:rFonts w:ascii="Times New Roman" w:eastAsia="Times New Roman" w:hAnsi="Times New Roman" w:cs="Times New Roman"/>
          <w:sz w:val="24"/>
          <w:lang w:eastAsia="ru-RU"/>
        </w:rPr>
      </w:pPr>
      <w:r w:rsidRPr="00AC4DAC">
        <w:rPr>
          <w:rFonts w:ascii="Times New Roman" w:eastAsia="Times New Roman" w:hAnsi="Times New Roman" w:cs="Times New Roman"/>
          <w:sz w:val="24"/>
          <w:lang w:eastAsia="ru-RU"/>
        </w:rPr>
        <w:t xml:space="preserve">3. </w:t>
      </w:r>
      <w:r w:rsidR="009C6EC0" w:rsidRPr="00AC4DAC">
        <w:rPr>
          <w:rFonts w:ascii="Times New Roman" w:eastAsia="Times New Roman" w:hAnsi="Times New Roman" w:cs="Times New Roman"/>
          <w:sz w:val="24"/>
          <w:lang w:eastAsia="ru-RU"/>
        </w:rPr>
        <w:t>Градостроительные регламенты устанавливаются с учетом:</w:t>
      </w:r>
    </w:p>
    <w:p w:rsidR="009C6EC0" w:rsidRPr="00AC4DAC" w:rsidRDefault="008B136A" w:rsidP="009C6EC0">
      <w:pPr>
        <w:widowControl w:val="0"/>
        <w:spacing w:after="0" w:line="240" w:lineRule="auto"/>
        <w:ind w:firstLine="567"/>
        <w:jc w:val="both"/>
        <w:rPr>
          <w:rFonts w:ascii="Times New Roman" w:eastAsia="Times New Roman" w:hAnsi="Times New Roman" w:cs="Times New Roman"/>
          <w:sz w:val="24"/>
          <w:lang w:eastAsia="ru-RU"/>
        </w:rPr>
      </w:pPr>
      <w:r w:rsidRPr="00AC4DAC">
        <w:rPr>
          <w:rFonts w:ascii="Times New Roman" w:eastAsia="Times New Roman" w:hAnsi="Times New Roman" w:cs="Times New Roman"/>
          <w:sz w:val="24"/>
          <w:lang w:eastAsia="ru-RU"/>
        </w:rPr>
        <w:t xml:space="preserve">1) </w:t>
      </w:r>
      <w:r w:rsidR="009C6EC0" w:rsidRPr="00AC4DAC">
        <w:rPr>
          <w:rFonts w:ascii="Times New Roman" w:eastAsia="Times New Roman" w:hAnsi="Times New Roman" w:cs="Times New Roman"/>
          <w:sz w:val="24"/>
          <w:lang w:eastAsia="ru-RU"/>
        </w:rPr>
        <w:t xml:space="preserve">фактического использования земельных участков и объектов капитального строительства </w:t>
      </w:r>
      <w:r w:rsidR="007C6A76" w:rsidRPr="00AC4DAC">
        <w:rPr>
          <w:rFonts w:ascii="Times New Roman" w:eastAsia="Times New Roman" w:hAnsi="Times New Roman" w:cs="Times New Roman"/>
          <w:sz w:val="24"/>
          <w:lang w:eastAsia="ru-RU"/>
        </w:rPr>
        <w:t xml:space="preserve">    </w:t>
      </w:r>
      <w:r w:rsidR="009C6EC0" w:rsidRPr="00AC4DAC">
        <w:rPr>
          <w:rFonts w:ascii="Times New Roman" w:eastAsia="Times New Roman" w:hAnsi="Times New Roman" w:cs="Times New Roman"/>
          <w:sz w:val="24"/>
          <w:lang w:eastAsia="ru-RU"/>
        </w:rPr>
        <w:t>в границах территориальной зоны;</w:t>
      </w:r>
    </w:p>
    <w:p w:rsidR="009C6EC0" w:rsidRPr="00AC4DAC" w:rsidRDefault="008B136A" w:rsidP="009C6EC0">
      <w:pPr>
        <w:widowControl w:val="0"/>
        <w:spacing w:after="0" w:line="240" w:lineRule="auto"/>
        <w:ind w:firstLine="567"/>
        <w:jc w:val="both"/>
        <w:rPr>
          <w:rFonts w:ascii="Times New Roman" w:eastAsia="Times New Roman" w:hAnsi="Times New Roman" w:cs="Times New Roman"/>
          <w:sz w:val="24"/>
          <w:lang w:eastAsia="ru-RU"/>
        </w:rPr>
      </w:pPr>
      <w:r w:rsidRPr="00AC4DAC">
        <w:rPr>
          <w:rFonts w:ascii="Times New Roman" w:eastAsia="Times New Roman" w:hAnsi="Times New Roman" w:cs="Times New Roman"/>
          <w:sz w:val="24"/>
          <w:lang w:eastAsia="ru-RU"/>
        </w:rPr>
        <w:t xml:space="preserve">2) </w:t>
      </w:r>
      <w:r w:rsidR="009C6EC0" w:rsidRPr="00AC4DAC">
        <w:rPr>
          <w:rFonts w:ascii="Times New Roman" w:eastAsia="Times New Roman" w:hAnsi="Times New Roman" w:cs="Times New Roman"/>
          <w:sz w:val="24"/>
          <w:lang w:eastAsia="ru-RU"/>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9C6EC0" w:rsidRPr="00AC4DAC" w:rsidRDefault="008B136A" w:rsidP="009C6EC0">
      <w:pPr>
        <w:widowControl w:val="0"/>
        <w:spacing w:after="0" w:line="240" w:lineRule="auto"/>
        <w:ind w:firstLine="567"/>
        <w:jc w:val="both"/>
        <w:rPr>
          <w:rFonts w:ascii="Times New Roman" w:eastAsia="Times New Roman" w:hAnsi="Times New Roman" w:cs="Times New Roman"/>
          <w:sz w:val="24"/>
          <w:lang w:eastAsia="ru-RU"/>
        </w:rPr>
      </w:pPr>
      <w:r w:rsidRPr="00AC4DAC">
        <w:rPr>
          <w:rFonts w:ascii="Times New Roman" w:eastAsia="Times New Roman" w:hAnsi="Times New Roman" w:cs="Times New Roman"/>
          <w:sz w:val="24"/>
          <w:lang w:eastAsia="ru-RU"/>
        </w:rPr>
        <w:t xml:space="preserve">3) </w:t>
      </w:r>
      <w:r w:rsidR="009C6EC0" w:rsidRPr="00AC4DAC">
        <w:rPr>
          <w:rFonts w:ascii="Times New Roman" w:eastAsia="Times New Roman" w:hAnsi="Times New Roman" w:cs="Times New Roman"/>
          <w:sz w:val="24"/>
          <w:lang w:eastAsia="ru-RU"/>
        </w:rPr>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9C6EC0" w:rsidRPr="00AC4DAC" w:rsidRDefault="008B136A" w:rsidP="009C6EC0">
      <w:pPr>
        <w:widowControl w:val="0"/>
        <w:spacing w:after="0" w:line="240" w:lineRule="auto"/>
        <w:ind w:firstLine="567"/>
        <w:jc w:val="both"/>
        <w:rPr>
          <w:rFonts w:ascii="Times New Roman" w:eastAsia="Times New Roman" w:hAnsi="Times New Roman" w:cs="Times New Roman"/>
          <w:sz w:val="24"/>
          <w:lang w:eastAsia="ru-RU"/>
        </w:rPr>
      </w:pPr>
      <w:r w:rsidRPr="00AC4DAC">
        <w:rPr>
          <w:rFonts w:ascii="Times New Roman" w:eastAsia="Times New Roman" w:hAnsi="Times New Roman" w:cs="Times New Roman"/>
          <w:sz w:val="24"/>
          <w:lang w:eastAsia="ru-RU"/>
        </w:rPr>
        <w:t xml:space="preserve">4) </w:t>
      </w:r>
      <w:r w:rsidR="009C6EC0" w:rsidRPr="00AC4DAC">
        <w:rPr>
          <w:rFonts w:ascii="Times New Roman" w:eastAsia="Times New Roman" w:hAnsi="Times New Roman" w:cs="Times New Roman"/>
          <w:sz w:val="24"/>
          <w:lang w:eastAsia="ru-RU"/>
        </w:rPr>
        <w:t>видов территориальных зон;</w:t>
      </w:r>
    </w:p>
    <w:p w:rsidR="009C6EC0" w:rsidRPr="00AC4DAC" w:rsidRDefault="008B136A" w:rsidP="009C6EC0">
      <w:pPr>
        <w:widowControl w:val="0"/>
        <w:spacing w:after="0" w:line="240" w:lineRule="auto"/>
        <w:ind w:firstLine="567"/>
        <w:jc w:val="both"/>
        <w:rPr>
          <w:rFonts w:ascii="Times New Roman" w:eastAsia="Times New Roman" w:hAnsi="Times New Roman" w:cs="Times New Roman"/>
          <w:sz w:val="24"/>
          <w:lang w:eastAsia="ru-RU"/>
        </w:rPr>
      </w:pPr>
      <w:r w:rsidRPr="00AC4DAC">
        <w:rPr>
          <w:rFonts w:ascii="Times New Roman" w:eastAsia="Times New Roman" w:hAnsi="Times New Roman" w:cs="Times New Roman"/>
          <w:sz w:val="24"/>
          <w:lang w:eastAsia="ru-RU"/>
        </w:rPr>
        <w:t xml:space="preserve">5) </w:t>
      </w:r>
      <w:r w:rsidR="009C6EC0" w:rsidRPr="00AC4DAC">
        <w:rPr>
          <w:rFonts w:ascii="Times New Roman" w:eastAsia="Times New Roman" w:hAnsi="Times New Roman" w:cs="Times New Roman"/>
          <w:sz w:val="24"/>
          <w:lang w:eastAsia="ru-RU"/>
        </w:rPr>
        <w:t>требований охраны объектов культурного наследия, а также особо охраняемых природных территорий, иных природных объектов.</w:t>
      </w:r>
    </w:p>
    <w:p w:rsidR="009C6EC0" w:rsidRPr="00AC4DAC" w:rsidRDefault="008B136A" w:rsidP="009C6EC0">
      <w:pPr>
        <w:widowControl w:val="0"/>
        <w:spacing w:after="0" w:line="240" w:lineRule="auto"/>
        <w:ind w:firstLine="567"/>
        <w:jc w:val="both"/>
        <w:rPr>
          <w:rFonts w:ascii="Times New Roman" w:eastAsia="Times New Roman" w:hAnsi="Times New Roman" w:cs="Times New Roman"/>
          <w:sz w:val="24"/>
          <w:lang w:eastAsia="ru-RU"/>
        </w:rPr>
      </w:pPr>
      <w:r w:rsidRPr="00AC4DAC">
        <w:rPr>
          <w:rFonts w:ascii="Times New Roman" w:eastAsia="Times New Roman" w:hAnsi="Times New Roman" w:cs="Times New Roman"/>
          <w:sz w:val="24"/>
          <w:lang w:eastAsia="ru-RU"/>
        </w:rPr>
        <w:t xml:space="preserve">4. </w:t>
      </w:r>
      <w:r w:rsidR="009C6EC0" w:rsidRPr="00AC4DAC">
        <w:rPr>
          <w:rFonts w:ascii="Times New Roman" w:eastAsia="Times New Roman" w:hAnsi="Times New Roman" w:cs="Times New Roman"/>
          <w:sz w:val="24"/>
          <w:lang w:eastAsia="ru-RU"/>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9C6EC0" w:rsidRPr="00AC4DAC" w:rsidRDefault="008B136A" w:rsidP="009C6EC0">
      <w:pPr>
        <w:widowControl w:val="0"/>
        <w:spacing w:after="0" w:line="240" w:lineRule="auto"/>
        <w:ind w:firstLine="567"/>
        <w:jc w:val="both"/>
        <w:rPr>
          <w:rFonts w:ascii="Times New Roman" w:eastAsia="Times New Roman" w:hAnsi="Times New Roman" w:cs="Times New Roman"/>
          <w:sz w:val="24"/>
          <w:lang w:eastAsia="ru-RU"/>
        </w:rPr>
      </w:pPr>
      <w:r w:rsidRPr="00AC4DAC">
        <w:rPr>
          <w:rFonts w:ascii="Times New Roman" w:eastAsia="Times New Roman" w:hAnsi="Times New Roman" w:cs="Times New Roman"/>
          <w:sz w:val="24"/>
          <w:lang w:eastAsia="ru-RU"/>
        </w:rPr>
        <w:t xml:space="preserve">5. </w:t>
      </w:r>
      <w:r w:rsidR="009C6EC0" w:rsidRPr="00AC4DAC">
        <w:rPr>
          <w:rFonts w:ascii="Times New Roman" w:eastAsia="Times New Roman" w:hAnsi="Times New Roman" w:cs="Times New Roman"/>
          <w:sz w:val="24"/>
          <w:lang w:eastAsia="ru-RU"/>
        </w:rPr>
        <w:t>Действие градостроительного регламента не распространяется на земельные участки:</w:t>
      </w:r>
    </w:p>
    <w:p w:rsidR="009C6EC0" w:rsidRPr="00AC4DAC" w:rsidRDefault="008B136A" w:rsidP="009C6EC0">
      <w:pPr>
        <w:widowControl w:val="0"/>
        <w:spacing w:after="0" w:line="240" w:lineRule="auto"/>
        <w:ind w:firstLine="567"/>
        <w:jc w:val="both"/>
        <w:rPr>
          <w:rFonts w:ascii="Times New Roman" w:eastAsia="Times New Roman" w:hAnsi="Times New Roman" w:cs="Times New Roman"/>
          <w:sz w:val="24"/>
          <w:lang w:eastAsia="ru-RU"/>
        </w:rPr>
      </w:pPr>
      <w:r w:rsidRPr="00AC4DAC">
        <w:rPr>
          <w:rFonts w:ascii="Times New Roman" w:eastAsia="Times New Roman" w:hAnsi="Times New Roman" w:cs="Times New Roman"/>
          <w:sz w:val="24"/>
          <w:lang w:eastAsia="ru-RU"/>
        </w:rPr>
        <w:t xml:space="preserve">1) </w:t>
      </w:r>
      <w:r w:rsidR="009C6EC0" w:rsidRPr="00AC4DAC">
        <w:rPr>
          <w:rFonts w:ascii="Times New Roman" w:eastAsia="Times New Roman" w:hAnsi="Times New Roman" w:cs="Times New Roman"/>
          <w:sz w:val="24"/>
          <w:lang w:eastAsia="ru-RU"/>
        </w:rPr>
        <w:t>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9C6EC0" w:rsidRPr="00AC4DAC" w:rsidRDefault="008B136A" w:rsidP="009C6EC0">
      <w:pPr>
        <w:widowControl w:val="0"/>
        <w:spacing w:after="0" w:line="240" w:lineRule="auto"/>
        <w:ind w:firstLine="567"/>
        <w:jc w:val="both"/>
        <w:rPr>
          <w:rFonts w:ascii="Times New Roman" w:eastAsia="Times New Roman" w:hAnsi="Times New Roman" w:cs="Times New Roman"/>
          <w:sz w:val="24"/>
          <w:lang w:eastAsia="ru-RU"/>
        </w:rPr>
      </w:pPr>
      <w:r w:rsidRPr="00AC4DAC">
        <w:rPr>
          <w:rFonts w:ascii="Times New Roman" w:eastAsia="Times New Roman" w:hAnsi="Times New Roman" w:cs="Times New Roman"/>
          <w:sz w:val="24"/>
          <w:lang w:eastAsia="ru-RU"/>
        </w:rPr>
        <w:t xml:space="preserve">2) </w:t>
      </w:r>
      <w:r w:rsidR="009C6EC0" w:rsidRPr="00AC4DAC">
        <w:rPr>
          <w:rFonts w:ascii="Times New Roman" w:eastAsia="Times New Roman" w:hAnsi="Times New Roman" w:cs="Times New Roman"/>
          <w:sz w:val="24"/>
          <w:lang w:eastAsia="ru-RU"/>
        </w:rPr>
        <w:t>в границах территорий общего пользования;</w:t>
      </w:r>
    </w:p>
    <w:p w:rsidR="009C6EC0" w:rsidRPr="00AC4DAC" w:rsidRDefault="008B136A" w:rsidP="009C6EC0">
      <w:pPr>
        <w:widowControl w:val="0"/>
        <w:spacing w:after="0" w:line="240" w:lineRule="auto"/>
        <w:ind w:firstLine="567"/>
        <w:jc w:val="both"/>
        <w:rPr>
          <w:rFonts w:ascii="Times New Roman" w:eastAsia="Times New Roman" w:hAnsi="Times New Roman" w:cs="Times New Roman"/>
          <w:sz w:val="24"/>
          <w:lang w:eastAsia="ru-RU"/>
        </w:rPr>
      </w:pPr>
      <w:r w:rsidRPr="00AC4DAC">
        <w:rPr>
          <w:rFonts w:ascii="Times New Roman" w:eastAsia="Times New Roman" w:hAnsi="Times New Roman" w:cs="Times New Roman"/>
          <w:sz w:val="24"/>
          <w:lang w:eastAsia="ru-RU"/>
        </w:rPr>
        <w:t xml:space="preserve">3) </w:t>
      </w:r>
      <w:r w:rsidR="009C6EC0" w:rsidRPr="00AC4DAC">
        <w:rPr>
          <w:rFonts w:ascii="Times New Roman" w:eastAsia="Times New Roman" w:hAnsi="Times New Roman" w:cs="Times New Roman"/>
          <w:sz w:val="24"/>
          <w:lang w:eastAsia="ru-RU"/>
        </w:rPr>
        <w:t>предназначенные для размещения линейных объектов и (или) занятые линейными объектами;</w:t>
      </w:r>
    </w:p>
    <w:p w:rsidR="009C6EC0" w:rsidRPr="00AC4DAC" w:rsidRDefault="008B136A" w:rsidP="009C6EC0">
      <w:pPr>
        <w:widowControl w:val="0"/>
        <w:spacing w:after="0" w:line="240" w:lineRule="auto"/>
        <w:ind w:firstLine="567"/>
        <w:jc w:val="both"/>
        <w:rPr>
          <w:rFonts w:ascii="Times New Roman" w:eastAsia="Times New Roman" w:hAnsi="Times New Roman" w:cs="Times New Roman"/>
          <w:sz w:val="24"/>
          <w:lang w:eastAsia="ru-RU"/>
        </w:rPr>
      </w:pPr>
      <w:r w:rsidRPr="00AC4DAC">
        <w:rPr>
          <w:rFonts w:ascii="Times New Roman" w:eastAsia="Times New Roman" w:hAnsi="Times New Roman" w:cs="Times New Roman"/>
          <w:sz w:val="24"/>
          <w:lang w:eastAsia="ru-RU"/>
        </w:rPr>
        <w:t xml:space="preserve">4) </w:t>
      </w:r>
      <w:r w:rsidR="009C6EC0" w:rsidRPr="00AC4DAC">
        <w:rPr>
          <w:rFonts w:ascii="Times New Roman" w:eastAsia="Times New Roman" w:hAnsi="Times New Roman" w:cs="Times New Roman"/>
          <w:sz w:val="24"/>
          <w:lang w:eastAsia="ru-RU"/>
        </w:rPr>
        <w:t>предоставленные для добычи полезных ископаемых.</w:t>
      </w:r>
    </w:p>
    <w:p w:rsidR="009C6EC0" w:rsidRPr="00AC4DAC" w:rsidRDefault="008B136A" w:rsidP="009C6EC0">
      <w:pPr>
        <w:widowControl w:val="0"/>
        <w:spacing w:after="0" w:line="240" w:lineRule="auto"/>
        <w:ind w:firstLine="567"/>
        <w:jc w:val="both"/>
        <w:rPr>
          <w:rFonts w:ascii="Times New Roman" w:eastAsia="Times New Roman" w:hAnsi="Times New Roman" w:cs="Times New Roman"/>
          <w:sz w:val="24"/>
          <w:lang w:eastAsia="ru-RU"/>
        </w:rPr>
      </w:pPr>
      <w:r w:rsidRPr="00AC4DAC">
        <w:rPr>
          <w:rFonts w:ascii="Times New Roman" w:eastAsia="Times New Roman" w:hAnsi="Times New Roman" w:cs="Times New Roman"/>
          <w:sz w:val="24"/>
          <w:lang w:eastAsia="ru-RU"/>
        </w:rPr>
        <w:t xml:space="preserve">6. </w:t>
      </w:r>
      <w:r w:rsidR="009C6EC0" w:rsidRPr="00AC4DAC">
        <w:rPr>
          <w:rFonts w:ascii="Times New Roman" w:eastAsia="Times New Roman" w:hAnsi="Times New Roman" w:cs="Times New Roman"/>
          <w:sz w:val="24"/>
          <w:lang w:eastAsia="ru-RU"/>
        </w:rPr>
        <w:t>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9C6EC0" w:rsidRPr="00AC4DAC" w:rsidRDefault="008B136A" w:rsidP="009C6EC0">
      <w:pPr>
        <w:widowControl w:val="0"/>
        <w:spacing w:after="0" w:line="240" w:lineRule="auto"/>
        <w:ind w:firstLine="567"/>
        <w:jc w:val="both"/>
        <w:rPr>
          <w:rFonts w:ascii="Times New Roman" w:eastAsia="Times New Roman" w:hAnsi="Times New Roman" w:cs="Times New Roman"/>
          <w:sz w:val="24"/>
          <w:lang w:eastAsia="ru-RU"/>
        </w:rPr>
      </w:pPr>
      <w:r w:rsidRPr="00AC4DAC">
        <w:rPr>
          <w:rFonts w:ascii="Times New Roman" w:eastAsia="Times New Roman" w:hAnsi="Times New Roman" w:cs="Times New Roman"/>
          <w:sz w:val="24"/>
          <w:lang w:eastAsia="ru-RU"/>
        </w:rPr>
        <w:t xml:space="preserve">7. </w:t>
      </w:r>
      <w:r w:rsidR="009C6EC0" w:rsidRPr="00AC4DAC">
        <w:rPr>
          <w:rFonts w:ascii="Times New Roman" w:eastAsia="Times New Roman" w:hAnsi="Times New Roman" w:cs="Times New Roman"/>
          <w:sz w:val="24"/>
          <w:lang w:eastAsia="ru-RU"/>
        </w:rPr>
        <w:t xml:space="preserve">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w:t>
      </w:r>
      <w:r w:rsidR="009C6EC0" w:rsidRPr="00AC4DAC">
        <w:rPr>
          <w:rFonts w:ascii="Times New Roman" w:eastAsia="Times New Roman" w:hAnsi="Times New Roman" w:cs="Times New Roman"/>
          <w:sz w:val="24"/>
          <w:lang w:eastAsia="ru-RU"/>
        </w:rPr>
        <w:lastRenderedPageBreak/>
        <w:t>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rsidR="009C6EC0" w:rsidRPr="00AC4DAC" w:rsidRDefault="008B136A" w:rsidP="009C6EC0">
      <w:pPr>
        <w:widowControl w:val="0"/>
        <w:spacing w:after="0" w:line="240" w:lineRule="auto"/>
        <w:ind w:firstLine="567"/>
        <w:jc w:val="both"/>
        <w:rPr>
          <w:rFonts w:ascii="Times New Roman" w:eastAsia="Times New Roman" w:hAnsi="Times New Roman" w:cs="Times New Roman"/>
          <w:sz w:val="24"/>
          <w:lang w:eastAsia="ru-RU"/>
        </w:rPr>
      </w:pPr>
      <w:r w:rsidRPr="00AC4DAC">
        <w:rPr>
          <w:rFonts w:ascii="Times New Roman" w:eastAsia="Times New Roman" w:hAnsi="Times New Roman" w:cs="Times New Roman"/>
          <w:sz w:val="24"/>
          <w:lang w:eastAsia="ru-RU"/>
        </w:rPr>
        <w:t xml:space="preserve">8. </w:t>
      </w:r>
      <w:r w:rsidR="009C6EC0" w:rsidRPr="00AC4DAC">
        <w:rPr>
          <w:rFonts w:ascii="Times New Roman" w:eastAsia="Times New Roman" w:hAnsi="Times New Roman" w:cs="Times New Roman"/>
          <w:sz w:val="24"/>
          <w:lang w:eastAsia="ru-RU"/>
        </w:rPr>
        <w:t xml:space="preserve">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w:t>
      </w:r>
      <w:r w:rsidR="007C6A76" w:rsidRPr="00AC4DAC">
        <w:rPr>
          <w:rFonts w:ascii="Times New Roman" w:eastAsia="Times New Roman" w:hAnsi="Times New Roman" w:cs="Times New Roman"/>
          <w:sz w:val="24"/>
          <w:lang w:eastAsia="ru-RU"/>
        </w:rPr>
        <w:t xml:space="preserve">                               </w:t>
      </w:r>
      <w:r w:rsidR="009C6EC0" w:rsidRPr="00AC4DAC">
        <w:rPr>
          <w:rFonts w:ascii="Times New Roman" w:eastAsia="Times New Roman" w:hAnsi="Times New Roman" w:cs="Times New Roman"/>
          <w:sz w:val="24"/>
          <w:lang w:eastAsia="ru-RU"/>
        </w:rPr>
        <w:t>в соответствии с лесным законодательством.</w:t>
      </w:r>
    </w:p>
    <w:p w:rsidR="009C6EC0" w:rsidRPr="00AC4DAC" w:rsidRDefault="008B136A" w:rsidP="009C6EC0">
      <w:pPr>
        <w:widowControl w:val="0"/>
        <w:spacing w:after="0" w:line="240" w:lineRule="auto"/>
        <w:ind w:firstLine="567"/>
        <w:jc w:val="both"/>
        <w:rPr>
          <w:rFonts w:ascii="Times New Roman" w:eastAsia="Times New Roman" w:hAnsi="Times New Roman" w:cs="Times New Roman"/>
          <w:sz w:val="24"/>
          <w:lang w:eastAsia="ru-RU"/>
        </w:rPr>
      </w:pPr>
      <w:r w:rsidRPr="00AC4DAC">
        <w:rPr>
          <w:rFonts w:ascii="Times New Roman" w:eastAsia="Times New Roman" w:hAnsi="Times New Roman" w:cs="Times New Roman"/>
          <w:sz w:val="24"/>
          <w:lang w:eastAsia="ru-RU"/>
        </w:rPr>
        <w:t xml:space="preserve">9. </w:t>
      </w:r>
      <w:r w:rsidR="009C6EC0" w:rsidRPr="00AC4DAC">
        <w:rPr>
          <w:rFonts w:ascii="Times New Roman" w:eastAsia="Times New Roman" w:hAnsi="Times New Roman" w:cs="Times New Roman"/>
          <w:sz w:val="24"/>
          <w:lang w:eastAsia="ru-RU"/>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w:t>
      </w:r>
      <w:r w:rsidR="007C6A76" w:rsidRPr="00AC4DAC">
        <w:rPr>
          <w:rFonts w:ascii="Times New Roman" w:eastAsia="Times New Roman" w:hAnsi="Times New Roman" w:cs="Times New Roman"/>
          <w:sz w:val="24"/>
          <w:lang w:eastAsia="ru-RU"/>
        </w:rPr>
        <w:t xml:space="preserve">                       </w:t>
      </w:r>
      <w:r w:rsidR="009C6EC0" w:rsidRPr="00AC4DAC">
        <w:rPr>
          <w:rFonts w:ascii="Times New Roman" w:eastAsia="Times New Roman" w:hAnsi="Times New Roman" w:cs="Times New Roman"/>
          <w:sz w:val="24"/>
          <w:lang w:eastAsia="ru-RU"/>
        </w:rPr>
        <w:t xml:space="preserve">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9C6EC0" w:rsidRPr="00AC4DAC" w:rsidRDefault="008B136A" w:rsidP="009C6EC0">
      <w:pPr>
        <w:widowControl w:val="0"/>
        <w:spacing w:after="0" w:line="240" w:lineRule="auto"/>
        <w:ind w:firstLine="567"/>
        <w:jc w:val="both"/>
        <w:rPr>
          <w:rFonts w:ascii="Times New Roman" w:eastAsia="Times New Roman" w:hAnsi="Times New Roman" w:cs="Times New Roman"/>
          <w:sz w:val="24"/>
          <w:lang w:eastAsia="ru-RU"/>
        </w:rPr>
      </w:pPr>
      <w:r w:rsidRPr="00AC4DAC">
        <w:rPr>
          <w:rFonts w:ascii="Times New Roman" w:eastAsia="Times New Roman" w:hAnsi="Times New Roman" w:cs="Times New Roman"/>
          <w:sz w:val="24"/>
          <w:lang w:eastAsia="ru-RU"/>
        </w:rPr>
        <w:t xml:space="preserve">10. </w:t>
      </w:r>
      <w:r w:rsidR="009C6EC0" w:rsidRPr="00AC4DAC">
        <w:rPr>
          <w:rFonts w:ascii="Times New Roman" w:eastAsia="Times New Roman" w:hAnsi="Times New Roman" w:cs="Times New Roman"/>
          <w:sz w:val="24"/>
          <w:lang w:eastAsia="ru-RU"/>
        </w:rPr>
        <w:t xml:space="preserve">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w:t>
      </w:r>
      <w:r w:rsidR="007C6A76" w:rsidRPr="00AC4DAC">
        <w:rPr>
          <w:rFonts w:ascii="Times New Roman" w:eastAsia="Times New Roman" w:hAnsi="Times New Roman" w:cs="Times New Roman"/>
          <w:sz w:val="24"/>
          <w:lang w:eastAsia="ru-RU"/>
        </w:rPr>
        <w:t xml:space="preserve">                                     </w:t>
      </w:r>
      <w:r w:rsidR="009C6EC0" w:rsidRPr="00AC4DAC">
        <w:rPr>
          <w:rFonts w:ascii="Times New Roman" w:eastAsia="Times New Roman" w:hAnsi="Times New Roman" w:cs="Times New Roman"/>
          <w:sz w:val="24"/>
          <w:lang w:eastAsia="ru-RU"/>
        </w:rPr>
        <w:t>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9C6EC0" w:rsidRPr="00AC4DAC" w:rsidRDefault="008B136A" w:rsidP="009C6EC0">
      <w:pPr>
        <w:widowControl w:val="0"/>
        <w:spacing w:after="0" w:line="240" w:lineRule="auto"/>
        <w:ind w:firstLine="567"/>
        <w:jc w:val="both"/>
        <w:rPr>
          <w:rFonts w:ascii="Times New Roman" w:eastAsia="Times New Roman" w:hAnsi="Times New Roman" w:cs="Times New Roman"/>
          <w:sz w:val="24"/>
          <w:lang w:eastAsia="ru-RU"/>
        </w:rPr>
      </w:pPr>
      <w:r w:rsidRPr="00AC4DAC">
        <w:rPr>
          <w:rFonts w:ascii="Times New Roman" w:eastAsia="Times New Roman" w:hAnsi="Times New Roman" w:cs="Times New Roman"/>
          <w:sz w:val="24"/>
          <w:lang w:eastAsia="ru-RU"/>
        </w:rPr>
        <w:t xml:space="preserve">11. </w:t>
      </w:r>
      <w:r w:rsidR="009C6EC0" w:rsidRPr="00AC4DAC">
        <w:rPr>
          <w:rFonts w:ascii="Times New Roman" w:eastAsia="Times New Roman" w:hAnsi="Times New Roman" w:cs="Times New Roman"/>
          <w:sz w:val="24"/>
          <w:lang w:eastAsia="ru-RU"/>
        </w:rPr>
        <w:t xml:space="preserve">Реконструкция указанных в части 10 настоящей статьи объектов капитального строительства может осуществляться только путем приведения таких объектов в соответствие </w:t>
      </w:r>
      <w:r w:rsidR="007C6A76" w:rsidRPr="00AC4DAC">
        <w:rPr>
          <w:rFonts w:ascii="Times New Roman" w:eastAsia="Times New Roman" w:hAnsi="Times New Roman" w:cs="Times New Roman"/>
          <w:sz w:val="24"/>
          <w:lang w:eastAsia="ru-RU"/>
        </w:rPr>
        <w:t xml:space="preserve">                    </w:t>
      </w:r>
      <w:r w:rsidR="009C6EC0" w:rsidRPr="00AC4DAC">
        <w:rPr>
          <w:rFonts w:ascii="Times New Roman" w:eastAsia="Times New Roman" w:hAnsi="Times New Roman" w:cs="Times New Roman"/>
          <w:sz w:val="24"/>
          <w:lang w:eastAsia="ru-RU"/>
        </w:rPr>
        <w:t>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9C6EC0" w:rsidRPr="00AC4DAC" w:rsidRDefault="008B136A" w:rsidP="009C6EC0">
      <w:pPr>
        <w:widowControl w:val="0"/>
        <w:spacing w:after="0" w:line="240" w:lineRule="auto"/>
        <w:ind w:firstLine="567"/>
        <w:jc w:val="both"/>
        <w:rPr>
          <w:rFonts w:ascii="Times New Roman" w:eastAsia="Times New Roman" w:hAnsi="Times New Roman" w:cs="Times New Roman"/>
          <w:sz w:val="24"/>
          <w:lang w:eastAsia="ru-RU"/>
        </w:rPr>
      </w:pPr>
      <w:r w:rsidRPr="00AC4DAC">
        <w:rPr>
          <w:rFonts w:ascii="Times New Roman" w:eastAsia="Times New Roman" w:hAnsi="Times New Roman" w:cs="Times New Roman"/>
          <w:sz w:val="24"/>
          <w:lang w:eastAsia="ru-RU"/>
        </w:rPr>
        <w:t xml:space="preserve">12. </w:t>
      </w:r>
      <w:r w:rsidR="009C6EC0" w:rsidRPr="00AC4DAC">
        <w:rPr>
          <w:rFonts w:ascii="Times New Roman" w:eastAsia="Times New Roman" w:hAnsi="Times New Roman" w:cs="Times New Roman"/>
          <w:sz w:val="24"/>
          <w:lang w:eastAsia="ru-RU"/>
        </w:rPr>
        <w:t>В случае, если использование указанных в части 10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472994" w:rsidRPr="00AC4DAC" w:rsidRDefault="008B136A" w:rsidP="009C6EC0">
      <w:pPr>
        <w:widowControl w:val="0"/>
        <w:spacing w:after="0" w:line="240" w:lineRule="auto"/>
        <w:ind w:firstLine="567"/>
        <w:jc w:val="both"/>
        <w:rPr>
          <w:rFonts w:ascii="Times New Roman" w:eastAsia="Times New Roman" w:hAnsi="Times New Roman" w:cs="Times New Roman"/>
          <w:sz w:val="24"/>
          <w:lang w:eastAsia="ru-RU"/>
        </w:rPr>
      </w:pPr>
      <w:r w:rsidRPr="00AC4DAC">
        <w:rPr>
          <w:rFonts w:ascii="Times New Roman" w:eastAsia="Times New Roman" w:hAnsi="Times New Roman" w:cs="Times New Roman"/>
          <w:sz w:val="24"/>
          <w:lang w:eastAsia="ru-RU"/>
        </w:rPr>
        <w:t xml:space="preserve">13. </w:t>
      </w:r>
      <w:r w:rsidR="009C6EC0" w:rsidRPr="00AC4DAC">
        <w:rPr>
          <w:rFonts w:ascii="Times New Roman" w:eastAsia="Times New Roman" w:hAnsi="Times New Roman" w:cs="Times New Roman"/>
          <w:sz w:val="24"/>
          <w:lang w:eastAsia="ru-RU"/>
        </w:rPr>
        <w:t>Градостроительные регламенты в части ограничений или запрета использования земельных участков и объектов капитального строительства в зонах с особыми условиями использования территории установлены статьей 27 настоящих Правил в соответствии с законодательством Российской Федерации.</w:t>
      </w:r>
    </w:p>
    <w:p w:rsidR="009C6EC0" w:rsidRPr="00AC4DAC" w:rsidRDefault="009C6EC0" w:rsidP="009C6EC0">
      <w:pPr>
        <w:widowControl w:val="0"/>
        <w:spacing w:after="0" w:line="240" w:lineRule="auto"/>
        <w:ind w:firstLine="567"/>
        <w:jc w:val="both"/>
        <w:rPr>
          <w:rFonts w:ascii="Times New Roman" w:eastAsia="Calibri" w:hAnsi="Times New Roman" w:cs="Times New Roman"/>
          <w:bCs/>
          <w:sz w:val="24"/>
        </w:rPr>
      </w:pPr>
    </w:p>
    <w:p w:rsidR="008F7F08" w:rsidRPr="00AC4DAC" w:rsidRDefault="008F7F08" w:rsidP="00BA1258">
      <w:pPr>
        <w:keepNext/>
        <w:keepLines/>
        <w:spacing w:after="0" w:line="240" w:lineRule="auto"/>
        <w:ind w:firstLine="567"/>
        <w:outlineLvl w:val="1"/>
        <w:rPr>
          <w:rFonts w:ascii="Times New Roman" w:eastAsia="Times New Roman" w:hAnsi="Times New Roman" w:cs="Times New Roman"/>
          <w:b/>
          <w:bCs/>
          <w:sz w:val="24"/>
          <w:szCs w:val="26"/>
        </w:rPr>
      </w:pPr>
      <w:bookmarkStart w:id="24" w:name="_Toc138760210"/>
      <w:bookmarkStart w:id="25" w:name="_Toc139265136"/>
      <w:bookmarkStart w:id="26" w:name="_Toc142034037"/>
      <w:r w:rsidRPr="00AC4DAC">
        <w:rPr>
          <w:rFonts w:ascii="Times New Roman" w:eastAsia="Times New Roman" w:hAnsi="Times New Roman" w:cs="Times New Roman"/>
          <w:b/>
          <w:bCs/>
          <w:sz w:val="24"/>
          <w:szCs w:val="26"/>
        </w:rPr>
        <w:br w:type="page"/>
      </w:r>
    </w:p>
    <w:p w:rsidR="00472994" w:rsidRPr="00AC4DAC" w:rsidRDefault="00472994" w:rsidP="00BA1258">
      <w:pPr>
        <w:keepNext/>
        <w:keepLines/>
        <w:spacing w:after="0" w:line="240" w:lineRule="auto"/>
        <w:ind w:firstLine="567"/>
        <w:outlineLvl w:val="1"/>
        <w:rPr>
          <w:rFonts w:ascii="Times New Roman" w:eastAsia="Times New Roman" w:hAnsi="Times New Roman" w:cs="Times New Roman"/>
          <w:b/>
          <w:bCs/>
          <w:sz w:val="24"/>
          <w:szCs w:val="26"/>
        </w:rPr>
      </w:pPr>
      <w:r w:rsidRPr="00AC4DAC">
        <w:rPr>
          <w:rFonts w:ascii="Times New Roman" w:eastAsia="Times New Roman" w:hAnsi="Times New Roman" w:cs="Times New Roman"/>
          <w:b/>
          <w:bCs/>
          <w:sz w:val="24"/>
          <w:szCs w:val="26"/>
        </w:rPr>
        <w:lastRenderedPageBreak/>
        <w:t>Статья 16. Виды разрешенного использования. Классификатор видов разрешенного использования земельных участков</w:t>
      </w:r>
      <w:bookmarkEnd w:id="24"/>
      <w:bookmarkEnd w:id="25"/>
      <w:bookmarkEnd w:id="26"/>
    </w:p>
    <w:p w:rsidR="00BA1258" w:rsidRPr="00AC4DAC" w:rsidRDefault="00BA1258" w:rsidP="00BA1258">
      <w:pPr>
        <w:keepNext/>
        <w:keepLines/>
        <w:spacing w:after="0" w:line="240" w:lineRule="auto"/>
        <w:ind w:firstLine="567"/>
        <w:outlineLvl w:val="1"/>
        <w:rPr>
          <w:rFonts w:ascii="Times New Roman" w:eastAsia="Times New Roman" w:hAnsi="Times New Roman" w:cs="Times New Roman"/>
          <w:b/>
          <w:bCs/>
          <w:sz w:val="24"/>
          <w:szCs w:val="26"/>
        </w:rPr>
      </w:pPr>
    </w:p>
    <w:p w:rsidR="00472994" w:rsidRPr="00AC4DAC" w:rsidRDefault="00BA1258" w:rsidP="00C11BBC">
      <w:pPr>
        <w:widowControl w:val="0"/>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rPr>
        <w:t xml:space="preserve">1. </w:t>
      </w:r>
      <w:r w:rsidR="00472994" w:rsidRPr="00AC4DAC">
        <w:rPr>
          <w:rFonts w:ascii="Times New Roman" w:eastAsia="Calibri" w:hAnsi="Times New Roman" w:cs="Times New Roman"/>
          <w:sz w:val="24"/>
        </w:rPr>
        <w:t xml:space="preserve">Разрешенное использование земельных участков и объектов капитального строительства может быть следующих видов: </w:t>
      </w:r>
    </w:p>
    <w:p w:rsidR="00472994" w:rsidRPr="00AC4DAC" w:rsidRDefault="00472994" w:rsidP="00C11BBC">
      <w:pPr>
        <w:widowControl w:val="0"/>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rPr>
        <w:t>- основные виды разрешенного использования;</w:t>
      </w:r>
    </w:p>
    <w:p w:rsidR="00472994" w:rsidRPr="00AC4DAC" w:rsidRDefault="00472994" w:rsidP="00C11BBC">
      <w:pPr>
        <w:widowControl w:val="0"/>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rPr>
        <w:t xml:space="preserve">- условно разрешенные виды использования; </w:t>
      </w:r>
    </w:p>
    <w:p w:rsidR="00472994" w:rsidRPr="00AC4DAC" w:rsidRDefault="00472994" w:rsidP="00C11BBC">
      <w:pPr>
        <w:widowControl w:val="0"/>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rPr>
        <w:t xml:space="preserve">- вспомогательные </w:t>
      </w:r>
      <w:r w:rsidRPr="00AC4DAC">
        <w:rPr>
          <w:rFonts w:ascii="Times New Roman" w:eastAsia="Calibri" w:hAnsi="Times New Roman" w:cs="Times New Roman"/>
          <w:sz w:val="24"/>
        </w:rPr>
        <w:tab/>
        <w:t xml:space="preserve">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w:t>
      </w:r>
    </w:p>
    <w:p w:rsidR="00472994" w:rsidRPr="00AC4DAC" w:rsidRDefault="00BA1258" w:rsidP="00C11BBC">
      <w:pPr>
        <w:widowControl w:val="0"/>
        <w:autoSpaceDE w:val="0"/>
        <w:autoSpaceDN w:val="0"/>
        <w:adjustRightInd w:val="0"/>
        <w:spacing w:after="0" w:line="240" w:lineRule="auto"/>
        <w:ind w:firstLine="567"/>
        <w:jc w:val="both"/>
        <w:rPr>
          <w:rFonts w:ascii="Times New Roman" w:eastAsia="Calibri" w:hAnsi="Times New Roman" w:cs="Times New Roman"/>
          <w:sz w:val="24"/>
          <w:lang w:eastAsia="ru-RU"/>
        </w:rPr>
      </w:pPr>
      <w:r w:rsidRPr="00AC4DAC">
        <w:rPr>
          <w:rFonts w:ascii="Times New Roman" w:eastAsia="Calibri" w:hAnsi="Times New Roman" w:cs="Times New Roman"/>
          <w:sz w:val="24"/>
        </w:rPr>
        <w:t xml:space="preserve">2. </w:t>
      </w:r>
      <w:r w:rsidR="00472994" w:rsidRPr="00AC4DAC">
        <w:rPr>
          <w:rFonts w:ascii="Times New Roman" w:eastAsia="Calibri" w:hAnsi="Times New Roman" w:cs="Times New Roman"/>
          <w:sz w:val="24"/>
        </w:rPr>
        <w:t xml:space="preserve">Виды разрешенного использования (далее - ВРИ) земельных участков в настоящих Правилах определяются в соответствии с приказом </w:t>
      </w:r>
      <w:proofErr w:type="spellStart"/>
      <w:r w:rsidR="00472994" w:rsidRPr="00AC4DAC">
        <w:rPr>
          <w:rFonts w:ascii="Times New Roman" w:eastAsia="Calibri" w:hAnsi="Times New Roman" w:cs="Times New Roman"/>
          <w:sz w:val="24"/>
          <w:lang w:eastAsia="ru-RU"/>
        </w:rPr>
        <w:t>Росреестра</w:t>
      </w:r>
      <w:proofErr w:type="spellEnd"/>
      <w:r w:rsidR="00472994" w:rsidRPr="00AC4DAC">
        <w:rPr>
          <w:rFonts w:ascii="Times New Roman" w:eastAsia="Calibri" w:hAnsi="Times New Roman" w:cs="Times New Roman"/>
          <w:sz w:val="24"/>
          <w:lang w:eastAsia="ru-RU"/>
        </w:rPr>
        <w:t xml:space="preserve"> от 10.11.2020 № П/0412 </w:t>
      </w:r>
      <w:r w:rsidRPr="00AC4DAC">
        <w:rPr>
          <w:rFonts w:ascii="Times New Roman" w:eastAsia="Calibri" w:hAnsi="Times New Roman" w:cs="Times New Roman"/>
          <w:sz w:val="24"/>
          <w:lang w:eastAsia="ru-RU"/>
        </w:rPr>
        <w:t xml:space="preserve">                   </w:t>
      </w:r>
      <w:proofErr w:type="gramStart"/>
      <w:r w:rsidRPr="00AC4DAC">
        <w:rPr>
          <w:rFonts w:ascii="Times New Roman" w:eastAsia="Calibri" w:hAnsi="Times New Roman" w:cs="Times New Roman"/>
          <w:sz w:val="24"/>
          <w:lang w:eastAsia="ru-RU"/>
        </w:rPr>
        <w:t xml:space="preserve">   </w:t>
      </w:r>
      <w:r w:rsidR="00472994" w:rsidRPr="00AC4DAC">
        <w:rPr>
          <w:rFonts w:ascii="Times New Roman" w:eastAsia="Calibri" w:hAnsi="Times New Roman" w:cs="Times New Roman"/>
          <w:sz w:val="24"/>
          <w:lang w:eastAsia="ru-RU"/>
        </w:rPr>
        <w:t>«</w:t>
      </w:r>
      <w:proofErr w:type="gramEnd"/>
      <w:r w:rsidR="00472994" w:rsidRPr="00AC4DAC">
        <w:rPr>
          <w:rFonts w:ascii="Times New Roman" w:eastAsia="Calibri" w:hAnsi="Times New Roman" w:cs="Times New Roman"/>
          <w:sz w:val="24"/>
          <w:lang w:eastAsia="ru-RU"/>
        </w:rPr>
        <w:t xml:space="preserve">Об утверждении классификатора видов разрешенного использования земельных участков» </w:t>
      </w:r>
      <w:r w:rsidRPr="00AC4DAC">
        <w:rPr>
          <w:rFonts w:ascii="Times New Roman" w:eastAsia="Calibri" w:hAnsi="Times New Roman" w:cs="Times New Roman"/>
          <w:sz w:val="24"/>
          <w:lang w:eastAsia="ru-RU"/>
        </w:rPr>
        <w:t xml:space="preserve">                  </w:t>
      </w:r>
      <w:r w:rsidR="00472994" w:rsidRPr="00AC4DAC">
        <w:rPr>
          <w:rFonts w:ascii="Times New Roman" w:eastAsia="Times New Roman" w:hAnsi="Times New Roman" w:cs="Times New Roman"/>
          <w:sz w:val="24"/>
          <w:szCs w:val="24"/>
          <w:lang w:eastAsia="ru-RU"/>
        </w:rPr>
        <w:t>(</w:t>
      </w:r>
      <w:r w:rsidR="009C6EC0" w:rsidRPr="00AC4DAC">
        <w:rPr>
          <w:rFonts w:ascii="Times New Roman" w:eastAsia="Times New Roman" w:hAnsi="Times New Roman" w:cs="Times New Roman"/>
          <w:sz w:val="24"/>
          <w:szCs w:val="24"/>
          <w:lang w:eastAsia="ru-RU"/>
        </w:rPr>
        <w:t>с последующими изменениями</w:t>
      </w:r>
      <w:r w:rsidR="00472994" w:rsidRPr="00AC4DAC">
        <w:rPr>
          <w:rFonts w:ascii="Times New Roman" w:eastAsia="Times New Roman" w:hAnsi="Times New Roman" w:cs="Times New Roman"/>
          <w:sz w:val="24"/>
          <w:szCs w:val="24"/>
          <w:lang w:eastAsia="ru-RU"/>
        </w:rPr>
        <w:t>)</w:t>
      </w:r>
      <w:r w:rsidR="00472994" w:rsidRPr="00AC4DAC">
        <w:rPr>
          <w:rFonts w:ascii="Times New Roman" w:eastAsia="Calibri" w:hAnsi="Times New Roman" w:cs="Times New Roman"/>
          <w:sz w:val="24"/>
          <w:lang w:eastAsia="ru-RU"/>
        </w:rPr>
        <w:t>.</w:t>
      </w:r>
    </w:p>
    <w:p w:rsidR="00472994" w:rsidRPr="00AC4DAC" w:rsidRDefault="00472994" w:rsidP="00472994">
      <w:pPr>
        <w:widowControl w:val="0"/>
        <w:spacing w:after="0" w:line="240" w:lineRule="auto"/>
        <w:ind w:firstLine="709"/>
        <w:jc w:val="center"/>
        <w:rPr>
          <w:rFonts w:ascii="Times New Roman" w:eastAsia="Calibri" w:hAnsi="Times New Roman" w:cs="Times New Roman"/>
          <w:b/>
          <w:sz w:val="24"/>
        </w:rPr>
      </w:pPr>
    </w:p>
    <w:p w:rsidR="00472994" w:rsidRPr="00AC4DAC" w:rsidRDefault="00472994" w:rsidP="00472994">
      <w:pPr>
        <w:widowControl w:val="0"/>
        <w:spacing w:after="0" w:line="240" w:lineRule="auto"/>
        <w:ind w:firstLine="709"/>
        <w:jc w:val="center"/>
        <w:rPr>
          <w:rFonts w:ascii="Times New Roman" w:eastAsia="Calibri" w:hAnsi="Times New Roman" w:cs="Times New Roman"/>
          <w:b/>
          <w:sz w:val="24"/>
        </w:rPr>
      </w:pPr>
      <w:r w:rsidRPr="00AC4DAC">
        <w:rPr>
          <w:rFonts w:ascii="Times New Roman" w:eastAsia="Calibri" w:hAnsi="Times New Roman" w:cs="Times New Roman"/>
          <w:b/>
          <w:sz w:val="24"/>
        </w:rPr>
        <w:t>Классификатор видов разрешённого использования, используемых в настоящих Правилах землепользования и застройки</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102" w:type="dxa"/>
          <w:left w:w="62" w:type="dxa"/>
          <w:bottom w:w="102" w:type="dxa"/>
          <w:right w:w="62" w:type="dxa"/>
        </w:tblCellMar>
        <w:tblLook w:val="04A0" w:firstRow="1" w:lastRow="0" w:firstColumn="1" w:lastColumn="0" w:noHBand="0" w:noVBand="1"/>
      </w:tblPr>
      <w:tblGrid>
        <w:gridCol w:w="2120"/>
        <w:gridCol w:w="6237"/>
        <w:gridCol w:w="1835"/>
      </w:tblGrid>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C4DAC">
              <w:rPr>
                <w:rFonts w:ascii="Times New Roman" w:eastAsia="Times New Roman" w:hAnsi="Times New Roman" w:cs="Times New Roman"/>
                <w:b/>
                <w:sz w:val="24"/>
                <w:szCs w:val="24"/>
                <w:lang w:eastAsia="ru-RU"/>
              </w:rPr>
              <w:t>Наименование вида разрешенного использования земельного участка &lt;1&gt;</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C4DAC">
              <w:rPr>
                <w:rFonts w:ascii="Times New Roman" w:eastAsia="Times New Roman" w:hAnsi="Times New Roman" w:cs="Times New Roman"/>
                <w:b/>
                <w:sz w:val="24"/>
                <w:szCs w:val="24"/>
                <w:lang w:eastAsia="ru-RU"/>
              </w:rPr>
              <w:t>Описание вида разрешенного использования земельного участка &lt;2&gt;</w:t>
            </w:r>
          </w:p>
        </w:tc>
        <w:tc>
          <w:tcPr>
            <w:tcW w:w="1835" w:type="dxa"/>
            <w:vAlign w:val="center"/>
          </w:tcPr>
          <w:p w:rsidR="00472994" w:rsidRPr="00AC4DAC" w:rsidRDefault="00472994" w:rsidP="00472994">
            <w:pPr>
              <w:widowControl w:val="0"/>
              <w:autoSpaceDE w:val="0"/>
              <w:autoSpaceDN w:val="0"/>
              <w:adjustRightInd w:val="0"/>
              <w:spacing w:after="0" w:line="240" w:lineRule="auto"/>
              <w:ind w:firstLine="24"/>
              <w:jc w:val="center"/>
              <w:rPr>
                <w:rFonts w:ascii="Times New Roman" w:eastAsia="Times New Roman" w:hAnsi="Times New Roman" w:cs="Times New Roman"/>
                <w:b/>
                <w:sz w:val="24"/>
                <w:szCs w:val="24"/>
                <w:lang w:eastAsia="ru-RU"/>
              </w:rPr>
            </w:pPr>
            <w:r w:rsidRPr="00AC4DAC">
              <w:rPr>
                <w:rFonts w:ascii="Times New Roman" w:eastAsia="Times New Roman" w:hAnsi="Times New Roman" w:cs="Times New Roman"/>
                <w:b/>
                <w:sz w:val="24"/>
                <w:szCs w:val="24"/>
                <w:lang w:eastAsia="ru-RU"/>
              </w:rPr>
              <w:t>Код (числовое обозначение) вида разрешенного использования земельного участка &lt;3&gt;</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1</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2</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3</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Сельскохозяйственное использование</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кодами 1.1 - </w:t>
            </w:r>
            <w:hyperlink w:anchor="P126">
              <w:r w:rsidRPr="00AC4DAC">
                <w:rPr>
                  <w:rFonts w:ascii="Times New Roman" w:eastAsia="Times New Roman" w:hAnsi="Times New Roman" w:cs="Times New Roman"/>
                  <w:sz w:val="24"/>
                  <w:szCs w:val="24"/>
                  <w:lang w:eastAsia="ru-RU"/>
                </w:rPr>
                <w:t>1.20</w:t>
              </w:r>
            </w:hyperlink>
            <w:r w:rsidRPr="00AC4DAC">
              <w:rPr>
                <w:rFonts w:ascii="Times New Roman" w:eastAsia="Times New Roman" w:hAnsi="Times New Roman" w:cs="Times New Roman"/>
                <w:sz w:val="24"/>
                <w:szCs w:val="24"/>
                <w:lang w:eastAsia="ru-RU"/>
              </w:rPr>
              <w:t>, в том числе размещение зданий и сооружений, используемых для хранения и переработки сельскохозяйственной продукции</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1.0</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Растениеводство</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Осуществление хозяйственной деятельности, связанной с выращиванием сельскохозяйственных культур.</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 xml:space="preserve">Содержание данного вида разрешенного использования включает в себя содержание видов разрешенного использования с кодами 1.2 - </w:t>
            </w:r>
            <w:hyperlink w:anchor="P70">
              <w:r w:rsidRPr="00AC4DAC">
                <w:rPr>
                  <w:rFonts w:ascii="Times New Roman" w:eastAsia="Times New Roman" w:hAnsi="Times New Roman" w:cs="Times New Roman"/>
                  <w:sz w:val="24"/>
                  <w:szCs w:val="24"/>
                  <w:lang w:eastAsia="ru-RU"/>
                </w:rPr>
                <w:t>1.6</w:t>
              </w:r>
            </w:hyperlink>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1.1</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Выращивание зерновых и иных сельскохозяйственных культур</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1.2</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Овощеводство</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1.3</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 xml:space="preserve">Выращивание тонизирующих, </w:t>
            </w:r>
            <w:r w:rsidRPr="00AC4DAC">
              <w:rPr>
                <w:rFonts w:ascii="Times New Roman" w:eastAsia="Times New Roman" w:hAnsi="Times New Roman" w:cs="Times New Roman"/>
                <w:sz w:val="24"/>
                <w:szCs w:val="24"/>
                <w:lang w:eastAsia="ru-RU"/>
              </w:rPr>
              <w:lastRenderedPageBreak/>
              <w:t>лекарственных, цветочных культур</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lastRenderedPageBreak/>
              <w:t xml:space="preserve">Осуществление хозяйственной деятельности, в том числе на сельскохозяйственных угодьях, связанной с </w:t>
            </w:r>
            <w:r w:rsidRPr="00AC4DAC">
              <w:rPr>
                <w:rFonts w:ascii="Times New Roman" w:eastAsia="Times New Roman" w:hAnsi="Times New Roman" w:cs="Times New Roman"/>
                <w:sz w:val="24"/>
                <w:szCs w:val="24"/>
                <w:lang w:eastAsia="ru-RU"/>
              </w:rPr>
              <w:lastRenderedPageBreak/>
              <w:t>производством чая, лекарственных и цветочных культур</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lastRenderedPageBreak/>
              <w:t>1.4</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Садоводство</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1.5</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Виноградарство</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 xml:space="preserve">Возделывание винограда на </w:t>
            </w:r>
            <w:proofErr w:type="spellStart"/>
            <w:r w:rsidRPr="00AC4DAC">
              <w:rPr>
                <w:rFonts w:ascii="Times New Roman" w:eastAsia="Times New Roman" w:hAnsi="Times New Roman" w:cs="Times New Roman"/>
                <w:sz w:val="24"/>
                <w:szCs w:val="24"/>
                <w:lang w:eastAsia="ru-RU"/>
              </w:rPr>
              <w:t>виноградопригодных</w:t>
            </w:r>
            <w:proofErr w:type="spellEnd"/>
            <w:r w:rsidRPr="00AC4DAC">
              <w:rPr>
                <w:rFonts w:ascii="Times New Roman" w:eastAsia="Times New Roman" w:hAnsi="Times New Roman" w:cs="Times New Roman"/>
                <w:sz w:val="24"/>
                <w:szCs w:val="24"/>
                <w:lang w:eastAsia="ru-RU"/>
              </w:rPr>
              <w:t xml:space="preserve"> землях</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1.5.1</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Выращивание льна и конопли</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Осуществление хозяйственной деятельности, в том числе на сельскохозяйственных угодьях, связанной с выращиванием льна, конопли</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1.6</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Животноводство</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 xml:space="preserve">Содержание данного вида разрешенного использования включает в себя содержание видов разрешенного использования с кодами 1.8 - </w:t>
            </w:r>
            <w:hyperlink w:anchor="P94">
              <w:r w:rsidRPr="00AC4DAC">
                <w:rPr>
                  <w:rFonts w:ascii="Times New Roman" w:eastAsia="Times New Roman" w:hAnsi="Times New Roman" w:cs="Times New Roman"/>
                  <w:sz w:val="24"/>
                  <w:szCs w:val="24"/>
                  <w:lang w:eastAsia="ru-RU"/>
                </w:rPr>
                <w:t>1.11</w:t>
              </w:r>
            </w:hyperlink>
            <w:r w:rsidRPr="00AC4DAC">
              <w:rPr>
                <w:rFonts w:ascii="Times New Roman" w:eastAsia="Times New Roman" w:hAnsi="Times New Roman" w:cs="Times New Roman"/>
                <w:sz w:val="24"/>
                <w:szCs w:val="24"/>
                <w:lang w:eastAsia="ru-RU"/>
              </w:rPr>
              <w:t>, 1.15, 1.19, 1.20</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1.7</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Скотоводство</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разведение племенных животных, производство и использование племенной продукции (материала)</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1.8</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Звероводство</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Осуществление хозяйственной деятельности, связанной с разведением в неволе ценных пушных зверей;</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разведение племенных животных, производство и использование племенной продукции (материала)</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1.9</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Птицеводство</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Осуществление хозяйственной деятельности, связанной с разведением домашних пород птиц, в том числе водоплавающих;</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разведение племенных животных, производство и использование племенной продукции (материала)</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1.10</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lastRenderedPageBreak/>
              <w:t>Свиноводство</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Осуществление хозяйственной деятельности, связанной с разведением свиней;</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разведение племенных животных, производство и использование племенной продукции (материала)</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1.11</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Пчеловодство</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ульев, иных объектов и оборудования, необходимого для пчеловодства и разведениях иных полезных насекомых;</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сооружений, используемых для хранения и первичной переработки продукции пчеловодства</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1.12</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Рыбоводство</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Осуществление хозяйственной деятельности, связанной с разведением и (или) содержанием, выращиванием объектов рыбоводства (</w:t>
            </w:r>
            <w:proofErr w:type="spellStart"/>
            <w:r w:rsidRPr="00AC4DAC">
              <w:rPr>
                <w:rFonts w:ascii="Times New Roman" w:eastAsia="Times New Roman" w:hAnsi="Times New Roman" w:cs="Times New Roman"/>
                <w:sz w:val="24"/>
                <w:szCs w:val="24"/>
                <w:lang w:eastAsia="ru-RU"/>
              </w:rPr>
              <w:t>аквакультуры</w:t>
            </w:r>
            <w:proofErr w:type="spellEnd"/>
            <w:r w:rsidRPr="00AC4DAC">
              <w:rPr>
                <w:rFonts w:ascii="Times New Roman" w:eastAsia="Times New Roman" w:hAnsi="Times New Roman" w:cs="Times New Roman"/>
                <w:sz w:val="24"/>
                <w:szCs w:val="24"/>
                <w:lang w:eastAsia="ru-RU"/>
              </w:rPr>
              <w:t>);</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зданий, сооружений, оборудования, необходимых для осуществления рыбоводства (</w:t>
            </w:r>
            <w:proofErr w:type="spellStart"/>
            <w:r w:rsidRPr="00AC4DAC">
              <w:rPr>
                <w:rFonts w:ascii="Times New Roman" w:eastAsia="Times New Roman" w:hAnsi="Times New Roman" w:cs="Times New Roman"/>
                <w:sz w:val="24"/>
                <w:szCs w:val="24"/>
                <w:lang w:eastAsia="ru-RU"/>
              </w:rPr>
              <w:t>аквакультуры</w:t>
            </w:r>
            <w:proofErr w:type="spellEnd"/>
            <w:r w:rsidRPr="00AC4DAC">
              <w:rPr>
                <w:rFonts w:ascii="Times New Roman" w:eastAsia="Times New Roman" w:hAnsi="Times New Roman" w:cs="Times New Roman"/>
                <w:sz w:val="24"/>
                <w:szCs w:val="24"/>
                <w:lang w:eastAsia="ru-RU"/>
              </w:rPr>
              <w:t>)</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1.13</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Научное обеспечение сельского хозяйства</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коллекций генетических ресурсов растений</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1.14</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Хранение и переработка сельскохозяйственной продукции</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1.15</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Ведение личного подсобного хозяйства на полевых участках</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Производство сельскохозяйственной продукции без права возведения объектов капитального строительства</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1.16</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Питомники</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сооружений, необходимых для указанных видов сельскохозяйственного производства</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1.17</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Обеспечение сельскохозяйственного производства</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1.18</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Сенокошение</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Кошение трав, сбор и заготовка сена</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1.19</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lastRenderedPageBreak/>
              <w:t>Выпас сельскохозяйственных животных</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Выпас сельскохозяйственных животных</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1.20</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Жилая застройка</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жилых домов различного вида.</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Содержание данного вида разрешенного использования включает в себя содержание видов разрешенного использования с кодами 2.1 - 2.3, 2.5 - 2.7.1</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2.0</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Для индивидуального жилищного строительства</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выращивание сельскохозяйственных культур;</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гаражей для собственных нужд и хозяйственных построек</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2.1</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Малоэтажная многоквартирная жилая застройка</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малоэтажных многоквартирных домов (многоквартирные дома высотой до 4 этажей, включая мансардный);</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обустройство спортивных и детских площадок, площадок для отдыха;</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2.1.1</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Для ведения личного подсобного хозяйства (приусадебный земельный участок)</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жилого дома, указанного в описании вида разрешенного использования с кодом 2.1;</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производство сельскохозяйственной продукции;</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гаража и иных вспомогательных сооружений;</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содержание сельскохозяйственных животных</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2.2</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Блокированная жилая застройка</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2.3</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Передвижное жилье</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 xml:space="preserve">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w:t>
            </w:r>
            <w:r w:rsidRPr="00AC4DAC">
              <w:rPr>
                <w:rFonts w:ascii="Times New Roman" w:eastAsia="Times New Roman" w:hAnsi="Times New Roman" w:cs="Times New Roman"/>
                <w:sz w:val="24"/>
                <w:szCs w:val="24"/>
                <w:lang w:eastAsia="ru-RU"/>
              </w:rPr>
              <w:lastRenderedPageBreak/>
              <w:t>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lastRenderedPageBreak/>
              <w:t>2.4</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AC4DAC">
              <w:rPr>
                <w:rFonts w:ascii="Times New Roman" w:eastAsia="Times New Roman" w:hAnsi="Times New Roman" w:cs="Times New Roman"/>
                <w:sz w:val="24"/>
                <w:szCs w:val="24"/>
                <w:lang w:eastAsia="ru-RU"/>
              </w:rPr>
              <w:t>Среднеэтажная</w:t>
            </w:r>
            <w:proofErr w:type="spellEnd"/>
            <w:r w:rsidRPr="00AC4DAC">
              <w:rPr>
                <w:rFonts w:ascii="Times New Roman" w:eastAsia="Times New Roman" w:hAnsi="Times New Roman" w:cs="Times New Roman"/>
                <w:sz w:val="24"/>
                <w:szCs w:val="24"/>
                <w:lang w:eastAsia="ru-RU"/>
              </w:rPr>
              <w:t xml:space="preserve"> жилая застройка</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многоквартирных домов этажностью не выше восьми этажей;</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благоустройство и озеленение;</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подземных гаражей и автостоянок;</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обустройство спортивных и детских площадок, площадок для отдыха;</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2.5</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Многоэтажная жилая застройка (высотная застройка)</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многоквартирных домов этажностью девять этажей и выше;</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благоустройство и озеленение придомовых территорий;</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обустройство спортивных и детских площадок, хозяйственных площадок и площадок для отдыха;</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подземных гаражей и автостоянок;</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2.6</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Обслуживание жилой застройки</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2.7</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Хранение автотранспорта</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AC4DAC">
              <w:rPr>
                <w:rFonts w:ascii="Times New Roman" w:eastAsia="Times New Roman" w:hAnsi="Times New Roman" w:cs="Times New Roman"/>
                <w:sz w:val="24"/>
                <w:szCs w:val="24"/>
                <w:lang w:eastAsia="ru-RU"/>
              </w:rPr>
              <w:t>машино</w:t>
            </w:r>
            <w:proofErr w:type="spellEnd"/>
            <w:r w:rsidRPr="00AC4DAC">
              <w:rPr>
                <w:rFonts w:ascii="Times New Roman" w:eastAsia="Times New Roman" w:hAnsi="Times New Roman" w:cs="Times New Roman"/>
                <w:sz w:val="24"/>
                <w:szCs w:val="24"/>
                <w:lang w:eastAsia="ru-RU"/>
              </w:rPr>
              <w:t>-места, за исключением гаражей, размещение которых предусмотрено содержанием видов разрешенного использования с кодами 2.7.2, 4.9</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2.7.1</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гаражей для собственных нужд</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2.7.2</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 xml:space="preserve">Общественное использование </w:t>
            </w:r>
            <w:r w:rsidRPr="00AC4DAC">
              <w:rPr>
                <w:rFonts w:ascii="Times New Roman" w:eastAsia="Times New Roman" w:hAnsi="Times New Roman" w:cs="Times New Roman"/>
                <w:sz w:val="24"/>
                <w:szCs w:val="24"/>
                <w:lang w:eastAsia="ru-RU"/>
              </w:rPr>
              <w:lastRenderedPageBreak/>
              <w:t>объектов капитального строительства</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lastRenderedPageBreak/>
              <w:t xml:space="preserve">Размещение объектов капитального строительства в целях обеспечения удовлетворения бытовых, социальных и </w:t>
            </w:r>
            <w:r w:rsidRPr="00AC4DAC">
              <w:rPr>
                <w:rFonts w:ascii="Times New Roman" w:eastAsia="Times New Roman" w:hAnsi="Times New Roman" w:cs="Times New Roman"/>
                <w:sz w:val="24"/>
                <w:szCs w:val="24"/>
                <w:lang w:eastAsia="ru-RU"/>
              </w:rPr>
              <w:lastRenderedPageBreak/>
              <w:t>духовных потребностей человека.</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Содержание данного вида разрешенного использования включает в себя содержание видов разрешенного использования с кодами 3.1 - 3.10.2</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lastRenderedPageBreak/>
              <w:t>3.0</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Коммунальное обслуживание</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3.1</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Предоставление коммунальных услуг</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AC4DAC">
              <w:rPr>
                <w:rFonts w:ascii="Times New Roman" w:eastAsia="Times New Roman" w:hAnsi="Times New Roman" w:cs="Times New Roman"/>
                <w:sz w:val="24"/>
                <w:szCs w:val="24"/>
                <w:lang w:eastAsia="ru-RU"/>
              </w:rPr>
              <w:t>мастерских для обслуживания уборочной</w:t>
            </w:r>
            <w:proofErr w:type="gramEnd"/>
            <w:r w:rsidRPr="00AC4DAC">
              <w:rPr>
                <w:rFonts w:ascii="Times New Roman" w:eastAsia="Times New Roman" w:hAnsi="Times New Roman" w:cs="Times New Roman"/>
                <w:sz w:val="24"/>
                <w:szCs w:val="24"/>
                <w:lang w:eastAsia="ru-RU"/>
              </w:rPr>
              <w:t xml:space="preserve"> и аварийной техники, сооружений, необходимых для сбора и плавки снега)</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3.1.1</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Административные здания организаций, обеспечивающих предоставление коммунальных услуг</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зданий, предназначенных для приема физических и юридических лиц в связи с предоставлением им коммунальных услуг</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3.1.2</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Социальное обслуживание</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3.2</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Дома социального обслуживания</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зданий, предназначенных для размещения домов престарелых, домов ребенка, детских домов, пунктов ночлега для бездомных граждан;</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объектов капитального строительства для временного размещения вынужденных переселенцев, лиц, признанных беженцами</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3.2.1</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Оказание социальной помощи населению</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некоммерческих фондов, благотворительных организаций, клубов по интересам</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3.2.2</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Оказание услуг связи</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 xml:space="preserve">Размещение зданий, предназначенных для размещения пунктов оказания услуг почтовой, телеграфной, </w:t>
            </w:r>
            <w:r w:rsidRPr="00AC4DAC">
              <w:rPr>
                <w:rFonts w:ascii="Times New Roman" w:eastAsia="Times New Roman" w:hAnsi="Times New Roman" w:cs="Times New Roman"/>
                <w:sz w:val="24"/>
                <w:szCs w:val="24"/>
                <w:lang w:eastAsia="ru-RU"/>
              </w:rPr>
              <w:lastRenderedPageBreak/>
              <w:t>междугородней и международной телефонной связи</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lastRenderedPageBreak/>
              <w:t>3.2.3</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Общежития</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3.2.4</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Бытовое обслуживание</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3.3</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Здравоохранение</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3.4</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Амбулаторно-поликлиническое обслуживание</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3.4.1</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Стационарное медицинское обслуживание</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станций скорой помощи;</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площадок санитарной авиации</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3.4.2</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Медицинские организации особого назначения</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AC4DAC">
              <w:rPr>
                <w:rFonts w:ascii="Times New Roman" w:eastAsia="Times New Roman" w:hAnsi="Times New Roman" w:cs="Times New Roman"/>
                <w:sz w:val="24"/>
                <w:szCs w:val="24"/>
                <w:lang w:eastAsia="ru-RU"/>
              </w:rPr>
              <w:t>патолого-анатомической</w:t>
            </w:r>
            <w:proofErr w:type="gramEnd"/>
            <w:r w:rsidRPr="00AC4DAC">
              <w:rPr>
                <w:rFonts w:ascii="Times New Roman" w:eastAsia="Times New Roman" w:hAnsi="Times New Roman" w:cs="Times New Roman"/>
                <w:sz w:val="24"/>
                <w:szCs w:val="24"/>
                <w:lang w:eastAsia="ru-RU"/>
              </w:rPr>
              <w:t xml:space="preserve"> экспертизы (морги)</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3.4.3</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Образование и просвещение</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кодами 3.5.1 - 3.5.2</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3.5</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Дошкольное, начальное и среднее общее образование</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w:t>
            </w:r>
            <w:r w:rsidRPr="00AC4DAC">
              <w:rPr>
                <w:rFonts w:ascii="Times New Roman" w:eastAsia="Times New Roman" w:hAnsi="Times New Roman" w:cs="Times New Roman"/>
                <w:sz w:val="24"/>
                <w:szCs w:val="24"/>
                <w:lang w:eastAsia="ru-RU"/>
              </w:rPr>
              <w:lastRenderedPageBreak/>
              <w:t>зданий, спортивных сооружений, предназначенных для занятия обучающихся физической культурой и спортом</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lastRenderedPageBreak/>
              <w:t>3.5.1</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Среднее и высшее профессиональное образование</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3.5.2</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Культурное развитие</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3.6</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Объекты культурно-досуговой деятельности</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3.6.1</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Парки культуры и отдыха</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парков культуры и отдыха</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3.6.2</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Цирки и зверинцы</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3.6.3</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Религиозное использование</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3.7</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Осуществление религиозных обрядов</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3.7.1</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Религиозное управление и образование</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3.7.2</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Общественное управление</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w:t>
            </w:r>
            <w:r w:rsidRPr="00AC4DAC">
              <w:rPr>
                <w:rFonts w:ascii="Times New Roman" w:eastAsia="Times New Roman" w:hAnsi="Times New Roman" w:cs="Times New Roman"/>
                <w:sz w:val="24"/>
                <w:szCs w:val="24"/>
                <w:lang w:eastAsia="ru-RU"/>
              </w:rPr>
              <w:lastRenderedPageBreak/>
              <w:t>использования с кодами 3.8.1 - 3.8.2</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lastRenderedPageBreak/>
              <w:t>3.8</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Государственное управление</w:t>
            </w:r>
          </w:p>
        </w:tc>
        <w:tc>
          <w:tcPr>
            <w:tcW w:w="6237" w:type="dxa"/>
            <w:vAlign w:val="center"/>
          </w:tcPr>
          <w:p w:rsidR="00472994" w:rsidRPr="00AC4DAC" w:rsidRDefault="00472994" w:rsidP="008B1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 xml:space="preserve">Размещение зданий, предназначенных для размещения государственных органов, </w:t>
            </w:r>
            <w:r w:rsidR="00CC6CC6" w:rsidRPr="00AC4DAC">
              <w:rPr>
                <w:rFonts w:ascii="Times New Roman" w:eastAsia="Times New Roman" w:hAnsi="Times New Roman" w:cs="Times New Roman"/>
                <w:sz w:val="24"/>
                <w:szCs w:val="24"/>
                <w:lang w:eastAsia="ru-RU"/>
              </w:rPr>
              <w:t>Фонда пенсионного и социального страхования Российской Федерации</w:t>
            </w:r>
            <w:r w:rsidRPr="00AC4DAC">
              <w:rPr>
                <w:rFonts w:ascii="Times New Roman" w:eastAsia="Times New Roman" w:hAnsi="Times New Roman" w:cs="Times New Roman"/>
                <w:sz w:val="24"/>
                <w:szCs w:val="24"/>
                <w:lang w:eastAsia="ru-RU"/>
              </w:rPr>
              <w:t>,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3.8.1</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Представительская деятельность</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3.8.2</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Обеспечение научной деятельности</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3.9</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Обеспечение деятельности в области гидрометеорологии и смежных с ней областях</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3.9.1</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Проведение научных исследований</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3.9.2</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Проведение научных испытаний</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3.9.3</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Ветеринарное обслуживание</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3.10.1 - 3.10.2</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3.10</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lastRenderedPageBreak/>
              <w:t>Амбулаторное ветеринарное обслуживание</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объектов капитального строительства, предназначенных для оказания ветеринарных услуг без содержания животных</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3.10.1</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Приюты для животных</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объектов капитального строительства, предназначенных для оказания ветеринарных услуг в стационаре;</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объектов капитального строительства, предназначенных для организации гостиниц для животных</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3.10.2</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Предпринимательство</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4.1 - 4.10</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4.0</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Деловое управление</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4.1</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Объекты торговли (торговые центры, торгово-развлекательные центры (комплексы)</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4.8 - 4.8.2; размещение гаражей и (или) стоянок для автомобилей сотрудников и посетителей торгового центра</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4.2</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Рынки</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гаражей и (или) стоянок для автомобилей сотрудников и посетителей рынка</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4.3</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Магазины</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4.4</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Банковская и страховая деятельность</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4.5</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lastRenderedPageBreak/>
              <w:t>Общественное питание</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4.6</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Гостиничное обслуживание</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гостиниц</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4.7</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Развлечение</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кодами 4.8.1 - 4.8.3</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4.8</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Развлекательные мероприятия</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4.8.1</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Проведение азартных игр</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4.8.2</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Проведение азартных игр в игорных зонах</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4.8.3</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Служебные гаражи</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4.9</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Объекты дорожного сервиса</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4.9.1</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Заправка транспортных средств</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4.9.1.1</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Обеспечение дорожного отдыха</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4.9.1.2</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lastRenderedPageBreak/>
              <w:t>Автомобильные мойки</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автомобильных моек, а также размещение магазинов сопутствующей торговли</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4.9.1.3</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Ремонт автомобилей</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4.9.1.4</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Стоянка транспортных средств</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 xml:space="preserve">Размещение стоянок (парковок) легковых автомобилей и других </w:t>
            </w:r>
            <w:proofErr w:type="spellStart"/>
            <w:r w:rsidRPr="00AC4DAC">
              <w:rPr>
                <w:rFonts w:ascii="Times New Roman" w:eastAsia="Times New Roman" w:hAnsi="Times New Roman" w:cs="Times New Roman"/>
                <w:sz w:val="24"/>
                <w:szCs w:val="24"/>
                <w:lang w:eastAsia="ru-RU"/>
              </w:rPr>
              <w:t>мототранспортных</w:t>
            </w:r>
            <w:proofErr w:type="spellEnd"/>
            <w:r w:rsidRPr="00AC4DAC">
              <w:rPr>
                <w:rFonts w:ascii="Times New Roman" w:eastAsia="Times New Roman" w:hAnsi="Times New Roman" w:cs="Times New Roman"/>
                <w:sz w:val="24"/>
                <w:szCs w:val="24"/>
                <w:lang w:eastAsia="ru-RU"/>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4.9.2</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AC4DAC">
              <w:rPr>
                <w:rFonts w:ascii="Times New Roman" w:eastAsia="Times New Roman" w:hAnsi="Times New Roman" w:cs="Times New Roman"/>
                <w:sz w:val="24"/>
                <w:szCs w:val="24"/>
                <w:lang w:eastAsia="ru-RU"/>
              </w:rPr>
              <w:t>Выставочно</w:t>
            </w:r>
            <w:proofErr w:type="spellEnd"/>
            <w:r w:rsidRPr="00AC4DAC">
              <w:rPr>
                <w:rFonts w:ascii="Times New Roman" w:eastAsia="Times New Roman" w:hAnsi="Times New Roman" w:cs="Times New Roman"/>
                <w:sz w:val="24"/>
                <w:szCs w:val="24"/>
                <w:lang w:eastAsia="ru-RU"/>
              </w:rPr>
              <w:t>-ярмарочная деятельность</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 xml:space="preserve">Размещение объектов капитального строительства, сооружений, предназначенных для осуществления </w:t>
            </w:r>
            <w:proofErr w:type="spellStart"/>
            <w:r w:rsidRPr="00AC4DAC">
              <w:rPr>
                <w:rFonts w:ascii="Times New Roman" w:eastAsia="Times New Roman" w:hAnsi="Times New Roman" w:cs="Times New Roman"/>
                <w:sz w:val="24"/>
                <w:szCs w:val="24"/>
                <w:lang w:eastAsia="ru-RU"/>
              </w:rPr>
              <w:t>выставочно</w:t>
            </w:r>
            <w:proofErr w:type="spellEnd"/>
            <w:r w:rsidRPr="00AC4DAC">
              <w:rPr>
                <w:rFonts w:ascii="Times New Roman" w:eastAsia="Times New Roman" w:hAnsi="Times New Roman" w:cs="Times New Roman"/>
                <w:sz w:val="24"/>
                <w:szCs w:val="24"/>
                <w:lang w:eastAsia="ru-RU"/>
              </w:rPr>
              <w:t xml:space="preserve">-ярмарочной и </w:t>
            </w:r>
            <w:proofErr w:type="spellStart"/>
            <w:r w:rsidRPr="00AC4DAC">
              <w:rPr>
                <w:rFonts w:ascii="Times New Roman" w:eastAsia="Times New Roman" w:hAnsi="Times New Roman" w:cs="Times New Roman"/>
                <w:sz w:val="24"/>
                <w:szCs w:val="24"/>
                <w:lang w:eastAsia="ru-RU"/>
              </w:rPr>
              <w:t>конгрессной</w:t>
            </w:r>
            <w:proofErr w:type="spellEnd"/>
            <w:r w:rsidRPr="00AC4DAC">
              <w:rPr>
                <w:rFonts w:ascii="Times New Roman" w:eastAsia="Times New Roman" w:hAnsi="Times New Roman" w:cs="Times New Roman"/>
                <w:sz w:val="24"/>
                <w:szCs w:val="24"/>
                <w:lang w:eastAsia="ru-RU"/>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4.10</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Отдых (рекреация)</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5.1 - 5.5</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5.0</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Спорт</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5.1</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Обеспечение спортивно-зрелищных мероприятий</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5.1.1</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Обеспечение занятий спортом в помещениях</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спортивных клубов, спортивных залов, бассейнов, физкультурно-оздоровительных комплексов в зданиях и сооружениях</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5.1.2</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Площадки для занятий спортом</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5.1.3</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Оборудованные площадки для занятий спортом</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5.1.4</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Водный спорт</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 xml:space="preserve">Размещение спортивных сооружений для занятия водными </w:t>
            </w:r>
            <w:r w:rsidRPr="00AC4DAC">
              <w:rPr>
                <w:rFonts w:ascii="Times New Roman" w:eastAsia="Times New Roman" w:hAnsi="Times New Roman" w:cs="Times New Roman"/>
                <w:sz w:val="24"/>
                <w:szCs w:val="24"/>
                <w:lang w:eastAsia="ru-RU"/>
              </w:rPr>
              <w:lastRenderedPageBreak/>
              <w:t>видами спорта (причалы и сооружения, необходимые для организации водных видов спорта и хранения соответствующего инвентаря)</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lastRenderedPageBreak/>
              <w:t>5.1.5</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Авиационный спорт</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5.1.6</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Спортивные базы</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спортивных баз и лагерей, в которых осуществляется спортивная подготовка длительно проживающих в них лиц</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5.1.7</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Природно-познавательный туризм</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AC4DAC">
              <w:rPr>
                <w:rFonts w:ascii="Times New Roman" w:eastAsia="Times New Roman" w:hAnsi="Times New Roman" w:cs="Times New Roman"/>
                <w:sz w:val="24"/>
                <w:szCs w:val="24"/>
                <w:lang w:eastAsia="ru-RU"/>
              </w:rPr>
              <w:t>природовосстановительных</w:t>
            </w:r>
            <w:proofErr w:type="spellEnd"/>
            <w:r w:rsidRPr="00AC4DAC">
              <w:rPr>
                <w:rFonts w:ascii="Times New Roman" w:eastAsia="Times New Roman" w:hAnsi="Times New Roman" w:cs="Times New Roman"/>
                <w:sz w:val="24"/>
                <w:szCs w:val="24"/>
                <w:lang w:eastAsia="ru-RU"/>
              </w:rPr>
              <w:t xml:space="preserve"> мероприятий</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5.2</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Туристическое обслуживание</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пансионатов, гостиниц, кемпингов, домов отдыха, не оказывающих услуги по лечению;</w:t>
            </w:r>
          </w:p>
          <w:p w:rsidR="00472994" w:rsidRPr="00AC4DAC" w:rsidRDefault="00472994" w:rsidP="00472994">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детских лагерей</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5.2.1</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Охота и рыбалка</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5.3</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Причалы для маломерных судов</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5.4</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Поля для гольфа или конных прогулок</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конноспортивных манежей, не предусматривающих устройство трибун</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5.5</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Производственная деятельность</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6.0</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Недропользование</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объектов капитального строительства, необходимых для подготовки сырья к транспортировке и (или) промышленной переработке;</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 xml:space="preserve">размещение объектов капитального строительства, </w:t>
            </w:r>
            <w:r w:rsidRPr="00AC4DAC">
              <w:rPr>
                <w:rFonts w:ascii="Times New Roman" w:eastAsia="Times New Roman" w:hAnsi="Times New Roman" w:cs="Times New Roman"/>
                <w:sz w:val="24"/>
                <w:szCs w:val="24"/>
                <w:lang w:eastAsia="ru-RU"/>
              </w:rPr>
              <w:lastRenderedPageBreak/>
              <w:t>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lastRenderedPageBreak/>
              <w:t>6.1</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Тяжелая промышленность</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6.2</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Автомобилестроительная промышленность</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6.2.1</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Легкая промышленность</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6.3</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Фармацевтическая промышленность</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6.3.1</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proofErr w:type="gramStart"/>
            <w:r w:rsidRPr="00AC4DAC">
              <w:rPr>
                <w:rFonts w:ascii="Times New Roman" w:eastAsia="Times New Roman" w:hAnsi="Times New Roman" w:cs="Times New Roman"/>
                <w:sz w:val="24"/>
                <w:szCs w:val="24"/>
                <w:lang w:eastAsia="ru-RU"/>
              </w:rPr>
              <w:t>Фарфоро</w:t>
            </w:r>
            <w:proofErr w:type="spellEnd"/>
            <w:r w:rsidRPr="00AC4DAC">
              <w:rPr>
                <w:rFonts w:ascii="Times New Roman" w:eastAsia="Times New Roman" w:hAnsi="Times New Roman" w:cs="Times New Roman"/>
                <w:sz w:val="24"/>
                <w:szCs w:val="24"/>
                <w:lang w:eastAsia="ru-RU"/>
              </w:rPr>
              <w:t>-фаянсовая</w:t>
            </w:r>
            <w:proofErr w:type="gramEnd"/>
            <w:r w:rsidRPr="00AC4DAC">
              <w:rPr>
                <w:rFonts w:ascii="Times New Roman" w:eastAsia="Times New Roman" w:hAnsi="Times New Roman" w:cs="Times New Roman"/>
                <w:sz w:val="24"/>
                <w:szCs w:val="24"/>
                <w:lang w:eastAsia="ru-RU"/>
              </w:rPr>
              <w:t xml:space="preserve"> промышленность</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 xml:space="preserve">Размещение объектов капитального строительства, предназначенных для производства продукции </w:t>
            </w:r>
            <w:proofErr w:type="spellStart"/>
            <w:proofErr w:type="gramStart"/>
            <w:r w:rsidRPr="00AC4DAC">
              <w:rPr>
                <w:rFonts w:ascii="Times New Roman" w:eastAsia="Times New Roman" w:hAnsi="Times New Roman" w:cs="Times New Roman"/>
                <w:sz w:val="24"/>
                <w:szCs w:val="24"/>
                <w:lang w:eastAsia="ru-RU"/>
              </w:rPr>
              <w:t>фарфоро</w:t>
            </w:r>
            <w:proofErr w:type="spellEnd"/>
            <w:r w:rsidRPr="00AC4DAC">
              <w:rPr>
                <w:rFonts w:ascii="Times New Roman" w:eastAsia="Times New Roman" w:hAnsi="Times New Roman" w:cs="Times New Roman"/>
                <w:sz w:val="24"/>
                <w:szCs w:val="24"/>
                <w:lang w:eastAsia="ru-RU"/>
              </w:rPr>
              <w:t>-фаянсовой</w:t>
            </w:r>
            <w:proofErr w:type="gramEnd"/>
            <w:r w:rsidRPr="00AC4DAC">
              <w:rPr>
                <w:rFonts w:ascii="Times New Roman" w:eastAsia="Times New Roman" w:hAnsi="Times New Roman" w:cs="Times New Roman"/>
                <w:sz w:val="24"/>
                <w:szCs w:val="24"/>
                <w:lang w:eastAsia="ru-RU"/>
              </w:rPr>
              <w:t xml:space="preserve"> промышленности</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6.3.2</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Электронная промышленность</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объектов капитального строительства, предназначенных для производства продукции электронной промышленности</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6.3.3</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Ювелирная промышленность</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объектов капитального строительства, предназначенных для производства продукции ювелирной промышленности</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6.3.4</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Пищевая промышленность</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 xml:space="preserve">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w:t>
            </w:r>
            <w:r w:rsidRPr="00AC4DAC">
              <w:rPr>
                <w:rFonts w:ascii="Times New Roman" w:eastAsia="Times New Roman" w:hAnsi="Times New Roman" w:cs="Times New Roman"/>
                <w:sz w:val="24"/>
                <w:szCs w:val="24"/>
                <w:lang w:eastAsia="ru-RU"/>
              </w:rPr>
              <w:lastRenderedPageBreak/>
              <w:t>для производства напитков, алкогольных напитков и табачных изделий</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lastRenderedPageBreak/>
              <w:t>6.4</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Нефтехимическая промышленность</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6.5</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Строительная промышленность</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6.6</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Энергетика</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AC4DAC">
              <w:rPr>
                <w:rFonts w:ascii="Times New Roman" w:eastAsia="Times New Roman" w:hAnsi="Times New Roman" w:cs="Times New Roman"/>
                <w:sz w:val="24"/>
                <w:szCs w:val="24"/>
                <w:lang w:eastAsia="ru-RU"/>
              </w:rPr>
              <w:t>золоотвалов</w:t>
            </w:r>
            <w:proofErr w:type="spellEnd"/>
            <w:r w:rsidRPr="00AC4DAC">
              <w:rPr>
                <w:rFonts w:ascii="Times New Roman" w:eastAsia="Times New Roman" w:hAnsi="Times New Roman" w:cs="Times New Roman"/>
                <w:sz w:val="24"/>
                <w:szCs w:val="24"/>
                <w:lang w:eastAsia="ru-RU"/>
              </w:rPr>
              <w:t>, гидротехнических сооружений);</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6.7</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Атомная энергетика</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6.7.1</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Связь</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6.8</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Склад</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w:t>
            </w:r>
            <w:r w:rsidRPr="00AC4DAC">
              <w:rPr>
                <w:rFonts w:ascii="Times New Roman" w:eastAsia="Times New Roman" w:hAnsi="Times New Roman" w:cs="Times New Roman"/>
                <w:sz w:val="24"/>
                <w:szCs w:val="24"/>
                <w:lang w:eastAsia="ru-RU"/>
              </w:rPr>
              <w:lastRenderedPageBreak/>
              <w:t>железнодорожных перевалочных складов</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lastRenderedPageBreak/>
              <w:t>6.9</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Складские площадки</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Временное хранение, распределение и перевалка грузов (за исключением хранения стратегических запасов) на открытом воздухе</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6.9.1</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Обеспечение космической деятельности</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6.10</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Целлюлозно-бумажная промышленность</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6.11</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Научно-производственная деятельность</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технологических, промышленных, агропромышленных парков, бизнес-инкубаторов</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6.12</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Транспорт</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кодами 7.1 - 7.5</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7.0</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Железнодорожный транспорт</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7.1.1 - 7.1.2</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7.1</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Железнодорожные пути</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железнодорожных путей</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7.1.1</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Обслуживание железнодорожных перевозок</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 xml:space="preserve">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w:t>
            </w:r>
            <w:r w:rsidRPr="00AC4DAC">
              <w:rPr>
                <w:rFonts w:ascii="Times New Roman" w:eastAsia="Times New Roman" w:hAnsi="Times New Roman" w:cs="Times New Roman"/>
                <w:sz w:val="24"/>
                <w:szCs w:val="24"/>
                <w:lang w:eastAsia="ru-RU"/>
              </w:rPr>
              <w:lastRenderedPageBreak/>
              <w:t>перевозок) и иных объектов при условии соблюдения требований безопасности движения, установленных федеральными законами</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lastRenderedPageBreak/>
              <w:t>7.1.2</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Автомобильный транспорт</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7.2</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автомобильных дорог</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r w:rsidRPr="00AC4DAC">
                <w:rPr>
                  <w:rFonts w:ascii="Times New Roman" w:eastAsia="Times New Roman" w:hAnsi="Times New Roman" w:cs="Times New Roman"/>
                  <w:sz w:val="24"/>
                  <w:szCs w:val="24"/>
                  <w:lang w:eastAsia="ru-RU"/>
                </w:rPr>
                <w:t>кодами 2.7.1</w:t>
              </w:r>
            </w:hyperlink>
            <w:r w:rsidRPr="00AC4DAC">
              <w:rPr>
                <w:rFonts w:ascii="Times New Roman" w:eastAsia="Times New Roman" w:hAnsi="Times New Roman" w:cs="Times New Roman"/>
                <w:sz w:val="24"/>
                <w:szCs w:val="24"/>
                <w:lang w:eastAsia="ru-RU"/>
              </w:rPr>
              <w:t>,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7.2.1</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Обслуживание перевозок пассажиров</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7.2.2</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Стоянки транспорта общего пользования</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стоянок транспортных средств, осуществляющих перевозки людей по установленному маршруту</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7.2.3</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Водный транспорт</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7.3</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Воздушный транспорт</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 xml:space="preserve">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w:t>
            </w:r>
            <w:r w:rsidRPr="00AC4DAC">
              <w:rPr>
                <w:rFonts w:ascii="Times New Roman" w:eastAsia="Times New Roman" w:hAnsi="Times New Roman" w:cs="Times New Roman"/>
                <w:sz w:val="24"/>
                <w:szCs w:val="24"/>
                <w:lang w:eastAsia="ru-RU"/>
              </w:rPr>
              <w:lastRenderedPageBreak/>
              <w:t>обслуживания и ремонта воздушных судов</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lastRenderedPageBreak/>
              <w:t>7.4</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Трубопроводный транспорт</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7.5</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Внеуличный транспорт</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 xml:space="preserve">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w:t>
            </w:r>
            <w:proofErr w:type="spellStart"/>
            <w:r w:rsidRPr="00AC4DAC">
              <w:rPr>
                <w:rFonts w:ascii="Times New Roman" w:eastAsia="Times New Roman" w:hAnsi="Times New Roman" w:cs="Times New Roman"/>
                <w:sz w:val="24"/>
                <w:szCs w:val="24"/>
                <w:lang w:eastAsia="ru-RU"/>
              </w:rPr>
              <w:t>электродепо</w:t>
            </w:r>
            <w:proofErr w:type="spellEnd"/>
            <w:r w:rsidRPr="00AC4DAC">
              <w:rPr>
                <w:rFonts w:ascii="Times New Roman" w:eastAsia="Times New Roman" w:hAnsi="Times New Roman" w:cs="Times New Roman"/>
                <w:sz w:val="24"/>
                <w:szCs w:val="24"/>
                <w:lang w:eastAsia="ru-RU"/>
              </w:rPr>
              <w:t>, вентиляционных шахт; размещение наземных сооружений иных видов внеуличного транспорта (монорельсового транспорта, подвесных канатных дорог, фуникулеров)</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7.6</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Обеспечение обороны и безопасности</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зданий военных училищ, военных институтов, военных университетов, военных академий;</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объектов, обеспечивающих осуществление таможенной деятельности</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8.0</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Обеспечение вооруженных сил</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 xml:space="preserve">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w:t>
            </w:r>
            <w:proofErr w:type="gramStart"/>
            <w:r w:rsidRPr="00AC4DAC">
              <w:rPr>
                <w:rFonts w:ascii="Times New Roman" w:eastAsia="Times New Roman" w:hAnsi="Times New Roman" w:cs="Times New Roman"/>
                <w:sz w:val="24"/>
                <w:szCs w:val="24"/>
                <w:lang w:eastAsia="ru-RU"/>
              </w:rPr>
              <w:t>вооружений</w:t>
            </w:r>
            <w:proofErr w:type="gramEnd"/>
            <w:r w:rsidRPr="00AC4DAC">
              <w:rPr>
                <w:rFonts w:ascii="Times New Roman" w:eastAsia="Times New Roman" w:hAnsi="Times New Roman" w:cs="Times New Roman"/>
                <w:sz w:val="24"/>
                <w:szCs w:val="24"/>
                <w:lang w:eastAsia="ru-RU"/>
              </w:rPr>
              <w:t xml:space="preserve">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объектов, для обеспечения безопасности которых были созданы закрытые административно-территориальные образования</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8.1</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Охрана Государственной границы Российской Федерации</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8.2</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lastRenderedPageBreak/>
              <w:t>Обеспечение внутреннего правопорядка</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AC4DAC">
              <w:rPr>
                <w:rFonts w:ascii="Times New Roman" w:eastAsia="Times New Roman" w:hAnsi="Times New Roman" w:cs="Times New Roman"/>
                <w:sz w:val="24"/>
                <w:szCs w:val="24"/>
                <w:lang w:eastAsia="ru-RU"/>
              </w:rPr>
              <w:t>Росгвардии</w:t>
            </w:r>
            <w:proofErr w:type="spellEnd"/>
            <w:r w:rsidRPr="00AC4DAC">
              <w:rPr>
                <w:rFonts w:ascii="Times New Roman" w:eastAsia="Times New Roman" w:hAnsi="Times New Roman" w:cs="Times New Roman"/>
                <w:sz w:val="24"/>
                <w:szCs w:val="24"/>
                <w:lang w:eastAsia="ru-RU"/>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8.3</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Обеспечение деятельности по исполнению наказаний</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объектов капитального строительства для создания мест лишения свободы (следственные изоляторы, тюрьмы, поселения)</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8.4</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Деятельность по особой охране и изучению природы</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9.0</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Охрана природных территорий</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9.1</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Сохранение и репродукция редких и (или) находящихся под угрозой исчезновения видов животных</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9.1.1</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Курортная деятельность</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9.2</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Санаторная деятельность</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lastRenderedPageBreak/>
              <w:t>обустройство лечебно-оздоровительных местностей (пляжи, бюветы, места добычи целебной грязи);</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лечебно-оздоровительных лагерей</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lastRenderedPageBreak/>
              <w:t>9.2.1</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Историко-культурная деятельность</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Сохранение и изучение объектов культурного наследия народов Российской Федерации (памятников истории и культуры), в том числе:</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9.3</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Использование лесов</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 xml:space="preserve">Деятельность по заготовке, первичной обработке и вывозу древесины и </w:t>
            </w:r>
            <w:proofErr w:type="spellStart"/>
            <w:r w:rsidRPr="00AC4DAC">
              <w:rPr>
                <w:rFonts w:ascii="Times New Roman" w:eastAsia="Times New Roman" w:hAnsi="Times New Roman" w:cs="Times New Roman"/>
                <w:sz w:val="24"/>
                <w:szCs w:val="24"/>
                <w:lang w:eastAsia="ru-RU"/>
              </w:rPr>
              <w:t>недревесных</w:t>
            </w:r>
            <w:proofErr w:type="spellEnd"/>
            <w:r w:rsidRPr="00AC4DAC">
              <w:rPr>
                <w:rFonts w:ascii="Times New Roman" w:eastAsia="Times New Roman" w:hAnsi="Times New Roman" w:cs="Times New Roman"/>
                <w:sz w:val="24"/>
                <w:szCs w:val="24"/>
                <w:lang w:eastAsia="ru-RU"/>
              </w:rPr>
              <w:t xml:space="preserve">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кодами 10.1 - 10.4</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10.0</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Заготовка древесины</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10.1</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Лесные плантации</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10.2</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Заготовка лесных ресурсов</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 xml:space="preserve">Заготовка живицы, сбор </w:t>
            </w:r>
            <w:proofErr w:type="spellStart"/>
            <w:r w:rsidRPr="00AC4DAC">
              <w:rPr>
                <w:rFonts w:ascii="Times New Roman" w:eastAsia="Times New Roman" w:hAnsi="Times New Roman" w:cs="Times New Roman"/>
                <w:sz w:val="24"/>
                <w:szCs w:val="24"/>
                <w:lang w:eastAsia="ru-RU"/>
              </w:rPr>
              <w:t>недревесных</w:t>
            </w:r>
            <w:proofErr w:type="spellEnd"/>
            <w:r w:rsidRPr="00AC4DAC">
              <w:rPr>
                <w:rFonts w:ascii="Times New Roman" w:eastAsia="Times New Roman" w:hAnsi="Times New Roman" w:cs="Times New Roman"/>
                <w:sz w:val="24"/>
                <w:szCs w:val="24"/>
                <w:lang w:eastAsia="ru-RU"/>
              </w:rPr>
              <w:t xml:space="preserve">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10.3</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Резервные леса</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Деятельность, связанная с охраной лесов</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10.4</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Водные объекты</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Ледники, снежники, ручьи, реки, озера, болота, территориальные моря и другие поверхностные водные объекты</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11.0</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 xml:space="preserve">Общее пользование водными </w:t>
            </w:r>
            <w:r w:rsidRPr="00AC4DAC">
              <w:rPr>
                <w:rFonts w:ascii="Times New Roman" w:eastAsia="Times New Roman" w:hAnsi="Times New Roman" w:cs="Times New Roman"/>
                <w:sz w:val="24"/>
                <w:szCs w:val="24"/>
                <w:lang w:eastAsia="ru-RU"/>
              </w:rPr>
              <w:lastRenderedPageBreak/>
              <w:t>объектами</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lastRenderedPageBreak/>
              <w:t xml:space="preserve">Использование земельных участков, примыкающих к водным объектам способами, необходимыми для осуществления общего водопользования </w:t>
            </w:r>
            <w:r w:rsidRPr="00AC4DAC">
              <w:rPr>
                <w:rFonts w:ascii="Times New Roman" w:eastAsia="Times New Roman" w:hAnsi="Times New Roman" w:cs="Times New Roman"/>
                <w:sz w:val="24"/>
                <w:szCs w:val="24"/>
                <w:lang w:eastAsia="ru-RU"/>
              </w:rPr>
              <w:lastRenderedPageBreak/>
              <w:t>(водопользования,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lastRenderedPageBreak/>
              <w:t>11.1</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Специальное пользование водными объектами</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11.2</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Гидротехнические сооружения</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AC4DAC">
              <w:rPr>
                <w:rFonts w:ascii="Times New Roman" w:eastAsia="Times New Roman" w:hAnsi="Times New Roman" w:cs="Times New Roman"/>
                <w:sz w:val="24"/>
                <w:szCs w:val="24"/>
                <w:lang w:eastAsia="ru-RU"/>
              </w:rPr>
              <w:t>рыбозащитных</w:t>
            </w:r>
            <w:proofErr w:type="spellEnd"/>
            <w:r w:rsidRPr="00AC4DAC">
              <w:rPr>
                <w:rFonts w:ascii="Times New Roman" w:eastAsia="Times New Roman" w:hAnsi="Times New Roman" w:cs="Times New Roman"/>
                <w:sz w:val="24"/>
                <w:szCs w:val="24"/>
                <w:lang w:eastAsia="ru-RU"/>
              </w:rPr>
              <w:t xml:space="preserve"> и рыбопропускных сооружений, берегозащитных сооружений)</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11.3</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Земельные участки (территории) общего пользования</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12.0</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Улично-дорожная сеть</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AC4DAC">
              <w:rPr>
                <w:rFonts w:ascii="Times New Roman" w:eastAsia="Times New Roman" w:hAnsi="Times New Roman" w:cs="Times New Roman"/>
                <w:sz w:val="24"/>
                <w:szCs w:val="24"/>
                <w:lang w:eastAsia="ru-RU"/>
              </w:rPr>
              <w:t>велотранспортной</w:t>
            </w:r>
            <w:proofErr w:type="spellEnd"/>
            <w:r w:rsidRPr="00AC4DAC">
              <w:rPr>
                <w:rFonts w:ascii="Times New Roman" w:eastAsia="Times New Roman" w:hAnsi="Times New Roman" w:cs="Times New Roman"/>
                <w:sz w:val="24"/>
                <w:szCs w:val="24"/>
                <w:lang w:eastAsia="ru-RU"/>
              </w:rPr>
              <w:t xml:space="preserve"> и инженерной инфраструктуры;</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12.0.1</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Благоустройство территории</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12.0.2</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Ритуальная деятельность</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кладбищ, крематориев и мест захоронения;</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соответствующих культовых сооружений;</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осуществление деятельности по производству продукции ритуально-обрядового назначения</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12.1</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lastRenderedPageBreak/>
              <w:t>Специальная деятельность</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12.2</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Запас</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Отсутствие хозяйственной деятельности</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12.3</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Земельные участки общего назначения</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13.0</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Ведение огородничества</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Осуществление отдыха и (или) выращивания гражданами для собственных нужд сельскохозяйственных культур;</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13.1</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Ведение садоводства</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Осуществление отдыха и (или) выращивания гражданами для собственных нужд сельскохозяйственных культур;</w:t>
            </w:r>
          </w:p>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13.2</w:t>
            </w:r>
          </w:p>
        </w:tc>
      </w:tr>
      <w:tr w:rsidR="00472994" w:rsidRPr="00AC4DAC" w:rsidTr="00426643">
        <w:trPr>
          <w:jc w:val="center"/>
        </w:trPr>
        <w:tc>
          <w:tcPr>
            <w:tcW w:w="2120"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Земельные участки, входящие в состав общего имущества собственников индивидуальных жилых домов в малоэтажном жилом комплексе</w:t>
            </w:r>
          </w:p>
        </w:tc>
        <w:tc>
          <w:tcPr>
            <w:tcW w:w="6237"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835" w:type="dxa"/>
            <w:vAlign w:val="center"/>
          </w:tcPr>
          <w:p w:rsidR="00472994" w:rsidRPr="00AC4DAC" w:rsidRDefault="00472994" w:rsidP="0047299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C4DAC">
              <w:rPr>
                <w:rFonts w:ascii="Times New Roman" w:eastAsia="Times New Roman" w:hAnsi="Times New Roman" w:cs="Times New Roman"/>
                <w:sz w:val="24"/>
                <w:szCs w:val="24"/>
                <w:lang w:eastAsia="ru-RU"/>
              </w:rPr>
              <w:t>14.0</w:t>
            </w:r>
          </w:p>
        </w:tc>
      </w:tr>
    </w:tbl>
    <w:p w:rsidR="00C11BBC" w:rsidRPr="00AC4DAC" w:rsidRDefault="00C11BBC" w:rsidP="00472994">
      <w:pPr>
        <w:keepNext/>
        <w:keepLines/>
        <w:spacing w:before="400" w:after="300" w:line="240" w:lineRule="auto"/>
        <w:jc w:val="center"/>
        <w:outlineLvl w:val="1"/>
        <w:rPr>
          <w:rFonts w:ascii="Times New Roman" w:eastAsia="Times New Roman" w:hAnsi="Times New Roman" w:cs="Times New Roman"/>
          <w:b/>
          <w:bCs/>
          <w:sz w:val="28"/>
          <w:szCs w:val="26"/>
        </w:rPr>
      </w:pPr>
      <w:bookmarkStart w:id="27" w:name="_Toc138760208"/>
      <w:bookmarkStart w:id="28" w:name="_Toc142034038"/>
    </w:p>
    <w:p w:rsidR="007C6A76" w:rsidRPr="00AC4DAC" w:rsidRDefault="007C6A76" w:rsidP="00472994">
      <w:pPr>
        <w:keepNext/>
        <w:keepLines/>
        <w:spacing w:before="400" w:after="300" w:line="240" w:lineRule="auto"/>
        <w:jc w:val="center"/>
        <w:outlineLvl w:val="1"/>
        <w:rPr>
          <w:rFonts w:ascii="Times New Roman" w:eastAsia="Times New Roman" w:hAnsi="Times New Roman" w:cs="Times New Roman"/>
          <w:b/>
          <w:bCs/>
          <w:sz w:val="28"/>
          <w:szCs w:val="26"/>
        </w:rPr>
      </w:pPr>
    </w:p>
    <w:p w:rsidR="007C6A76" w:rsidRPr="00AC4DAC" w:rsidRDefault="007C6A76" w:rsidP="00472994">
      <w:pPr>
        <w:keepNext/>
        <w:keepLines/>
        <w:spacing w:before="400" w:after="300" w:line="240" w:lineRule="auto"/>
        <w:jc w:val="center"/>
        <w:outlineLvl w:val="1"/>
        <w:rPr>
          <w:rFonts w:ascii="Times New Roman" w:eastAsia="Times New Roman" w:hAnsi="Times New Roman" w:cs="Times New Roman"/>
          <w:b/>
          <w:bCs/>
          <w:sz w:val="28"/>
          <w:szCs w:val="26"/>
        </w:rPr>
      </w:pPr>
      <w:r w:rsidRPr="00AC4DAC">
        <w:rPr>
          <w:rFonts w:ascii="Times New Roman" w:eastAsia="Times New Roman" w:hAnsi="Times New Roman" w:cs="Times New Roman"/>
          <w:b/>
          <w:bCs/>
          <w:sz w:val="28"/>
          <w:szCs w:val="26"/>
        </w:rPr>
        <w:br w:type="page"/>
      </w:r>
    </w:p>
    <w:p w:rsidR="00472994" w:rsidRPr="00AC4DAC" w:rsidRDefault="00472994" w:rsidP="00472994">
      <w:pPr>
        <w:keepNext/>
        <w:keepLines/>
        <w:spacing w:before="400" w:after="300" w:line="240" w:lineRule="auto"/>
        <w:jc w:val="center"/>
        <w:outlineLvl w:val="1"/>
        <w:rPr>
          <w:rFonts w:ascii="Times New Roman" w:eastAsia="Times New Roman" w:hAnsi="Times New Roman" w:cs="Times New Roman"/>
          <w:bCs/>
          <w:sz w:val="28"/>
          <w:szCs w:val="26"/>
          <w:highlight w:val="yellow"/>
        </w:rPr>
      </w:pPr>
      <w:r w:rsidRPr="00AC4DAC">
        <w:rPr>
          <w:rFonts w:ascii="Times New Roman" w:eastAsia="Times New Roman" w:hAnsi="Times New Roman" w:cs="Times New Roman"/>
          <w:b/>
          <w:bCs/>
          <w:sz w:val="28"/>
          <w:szCs w:val="26"/>
        </w:rPr>
        <w:lastRenderedPageBreak/>
        <w:t>Статья 17. Виды территориальных зон</w:t>
      </w:r>
      <w:bookmarkEnd w:id="27"/>
      <w:r w:rsidRPr="00AC4DAC">
        <w:rPr>
          <w:rFonts w:ascii="Times New Roman" w:eastAsia="Times New Roman" w:hAnsi="Times New Roman" w:cs="Times New Roman"/>
          <w:b/>
          <w:bCs/>
          <w:sz w:val="28"/>
          <w:szCs w:val="26"/>
        </w:rPr>
        <w:t xml:space="preserve">, устанавливаемые в Правилах землепользования и застройки </w:t>
      </w:r>
      <w:proofErr w:type="spellStart"/>
      <w:r w:rsidRPr="00AC4DAC">
        <w:rPr>
          <w:rFonts w:ascii="Times New Roman" w:eastAsia="Times New Roman" w:hAnsi="Times New Roman" w:cs="Times New Roman"/>
          <w:b/>
          <w:bCs/>
          <w:sz w:val="28"/>
          <w:szCs w:val="26"/>
        </w:rPr>
        <w:t>Абашевского</w:t>
      </w:r>
      <w:proofErr w:type="spellEnd"/>
      <w:r w:rsidRPr="00AC4DAC">
        <w:rPr>
          <w:rFonts w:ascii="Times New Roman" w:eastAsia="Times New Roman" w:hAnsi="Times New Roman" w:cs="Times New Roman"/>
          <w:b/>
          <w:bCs/>
          <w:sz w:val="28"/>
          <w:szCs w:val="26"/>
        </w:rPr>
        <w:t xml:space="preserve"> сельсовета Спасского района Пензенской области.</w:t>
      </w:r>
      <w:bookmarkEnd w:id="2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1715"/>
        <w:gridCol w:w="7579"/>
      </w:tblGrid>
      <w:tr w:rsidR="00472994" w:rsidRPr="00AC4DAC" w:rsidTr="00426643">
        <w:trPr>
          <w:jc w:val="center"/>
        </w:trPr>
        <w:tc>
          <w:tcPr>
            <w:tcW w:w="913" w:type="dxa"/>
            <w:shd w:val="clear" w:color="auto" w:fill="auto"/>
          </w:tcPr>
          <w:p w:rsidR="00472994" w:rsidRPr="00AC4DAC" w:rsidRDefault="00472994" w:rsidP="00472994">
            <w:pPr>
              <w:widowControl w:val="0"/>
              <w:spacing w:after="0" w:line="240" w:lineRule="auto"/>
              <w:jc w:val="both"/>
              <w:rPr>
                <w:rFonts w:ascii="Times New Roman" w:eastAsia="Calibri" w:hAnsi="Times New Roman" w:cs="Times New Roman"/>
                <w:b/>
                <w:sz w:val="24"/>
              </w:rPr>
            </w:pPr>
          </w:p>
          <w:p w:rsidR="00472994" w:rsidRPr="00AC4DAC" w:rsidRDefault="00472994" w:rsidP="00472994">
            <w:pPr>
              <w:widowControl w:val="0"/>
              <w:spacing w:after="0" w:line="240" w:lineRule="auto"/>
              <w:jc w:val="both"/>
              <w:rPr>
                <w:rFonts w:ascii="Times New Roman" w:eastAsia="Calibri" w:hAnsi="Times New Roman" w:cs="Times New Roman"/>
                <w:b/>
                <w:sz w:val="24"/>
              </w:rPr>
            </w:pPr>
            <w:r w:rsidRPr="00AC4DAC">
              <w:rPr>
                <w:rFonts w:ascii="Times New Roman" w:eastAsia="Calibri" w:hAnsi="Times New Roman" w:cs="Times New Roman"/>
                <w:b/>
                <w:sz w:val="24"/>
              </w:rPr>
              <w:t>№ п/п</w:t>
            </w:r>
          </w:p>
        </w:tc>
        <w:tc>
          <w:tcPr>
            <w:tcW w:w="1741" w:type="dxa"/>
            <w:shd w:val="clear" w:color="auto" w:fill="auto"/>
          </w:tcPr>
          <w:p w:rsidR="00472994" w:rsidRPr="00AC4DAC" w:rsidRDefault="00472994" w:rsidP="00472994">
            <w:pPr>
              <w:widowControl w:val="0"/>
              <w:spacing w:after="0" w:line="240" w:lineRule="auto"/>
              <w:jc w:val="center"/>
              <w:rPr>
                <w:rFonts w:ascii="Times New Roman" w:eastAsia="Calibri" w:hAnsi="Times New Roman" w:cs="Times New Roman"/>
                <w:b/>
                <w:sz w:val="24"/>
              </w:rPr>
            </w:pPr>
          </w:p>
          <w:p w:rsidR="00472994" w:rsidRPr="00AC4DAC" w:rsidRDefault="00472994" w:rsidP="00472994">
            <w:pPr>
              <w:widowControl w:val="0"/>
              <w:spacing w:after="0" w:line="240" w:lineRule="auto"/>
              <w:jc w:val="center"/>
              <w:rPr>
                <w:rFonts w:ascii="Times New Roman" w:eastAsia="MS Mincho" w:hAnsi="Times New Roman" w:cs="Times New Roman"/>
                <w:b/>
                <w:sz w:val="24"/>
              </w:rPr>
            </w:pPr>
            <w:r w:rsidRPr="00AC4DAC">
              <w:rPr>
                <w:rFonts w:ascii="Times New Roman" w:eastAsia="Calibri" w:hAnsi="Times New Roman" w:cs="Times New Roman"/>
                <w:b/>
                <w:sz w:val="24"/>
              </w:rPr>
              <w:t xml:space="preserve">Индекс зоны </w:t>
            </w:r>
          </w:p>
        </w:tc>
        <w:tc>
          <w:tcPr>
            <w:tcW w:w="7768" w:type="dxa"/>
            <w:shd w:val="clear" w:color="auto" w:fill="auto"/>
          </w:tcPr>
          <w:p w:rsidR="00472994" w:rsidRPr="00AC4DAC" w:rsidRDefault="00472994" w:rsidP="00472994">
            <w:pPr>
              <w:widowControl w:val="0"/>
              <w:spacing w:after="0" w:line="240" w:lineRule="auto"/>
              <w:jc w:val="center"/>
              <w:rPr>
                <w:rFonts w:ascii="Times New Roman" w:eastAsia="Calibri" w:hAnsi="Times New Roman" w:cs="Times New Roman"/>
                <w:b/>
                <w:sz w:val="24"/>
              </w:rPr>
            </w:pPr>
          </w:p>
          <w:p w:rsidR="00472994" w:rsidRPr="00AC4DAC" w:rsidRDefault="00472994" w:rsidP="00472994">
            <w:pPr>
              <w:widowControl w:val="0"/>
              <w:spacing w:after="0" w:line="240" w:lineRule="auto"/>
              <w:jc w:val="center"/>
              <w:rPr>
                <w:rFonts w:ascii="Times New Roman" w:eastAsia="Calibri" w:hAnsi="Times New Roman" w:cs="Times New Roman"/>
                <w:b/>
                <w:sz w:val="24"/>
              </w:rPr>
            </w:pPr>
            <w:r w:rsidRPr="00AC4DAC">
              <w:rPr>
                <w:rFonts w:ascii="Times New Roman" w:eastAsia="Calibri" w:hAnsi="Times New Roman" w:cs="Times New Roman"/>
                <w:b/>
                <w:sz w:val="24"/>
              </w:rPr>
              <w:t>Наименование территориальной зоны</w:t>
            </w:r>
          </w:p>
        </w:tc>
      </w:tr>
      <w:tr w:rsidR="00472994" w:rsidRPr="00AC4DAC" w:rsidTr="00426643">
        <w:trPr>
          <w:jc w:val="center"/>
        </w:trPr>
        <w:tc>
          <w:tcPr>
            <w:tcW w:w="10422" w:type="dxa"/>
            <w:gridSpan w:val="3"/>
            <w:shd w:val="clear" w:color="auto" w:fill="auto"/>
          </w:tcPr>
          <w:p w:rsidR="00472994" w:rsidRPr="00AC4DAC" w:rsidRDefault="00472994" w:rsidP="00472994">
            <w:pPr>
              <w:widowControl w:val="0"/>
              <w:spacing w:after="0" w:line="240" w:lineRule="auto"/>
              <w:ind w:firstLine="709"/>
              <w:jc w:val="center"/>
              <w:rPr>
                <w:rFonts w:ascii="Times New Roman" w:eastAsia="Calibri" w:hAnsi="Times New Roman" w:cs="Times New Roman"/>
                <w:b/>
                <w:sz w:val="24"/>
              </w:rPr>
            </w:pPr>
            <w:r w:rsidRPr="00AC4DAC">
              <w:rPr>
                <w:rFonts w:ascii="Times New Roman" w:eastAsia="Calibri" w:hAnsi="Times New Roman" w:cs="Times New Roman"/>
                <w:b/>
                <w:sz w:val="24"/>
              </w:rPr>
              <w:t>ЖИЛЫЕ ЗОНЫ</w:t>
            </w:r>
          </w:p>
        </w:tc>
      </w:tr>
      <w:tr w:rsidR="00472994" w:rsidRPr="00AC4DAC" w:rsidTr="00426643">
        <w:trPr>
          <w:trHeight w:val="567"/>
          <w:jc w:val="center"/>
        </w:trPr>
        <w:tc>
          <w:tcPr>
            <w:tcW w:w="913" w:type="dxa"/>
            <w:shd w:val="clear" w:color="auto" w:fill="auto"/>
            <w:vAlign w:val="center"/>
          </w:tcPr>
          <w:p w:rsidR="00472994" w:rsidRPr="00AC4DAC" w:rsidRDefault="00472994" w:rsidP="00472994">
            <w:pPr>
              <w:widowControl w:val="0"/>
              <w:spacing w:after="0" w:line="240" w:lineRule="auto"/>
              <w:ind w:firstLine="284"/>
              <w:jc w:val="both"/>
              <w:rPr>
                <w:rFonts w:ascii="Times New Roman" w:eastAsia="Calibri" w:hAnsi="Times New Roman" w:cs="Times New Roman"/>
                <w:sz w:val="24"/>
              </w:rPr>
            </w:pPr>
            <w:r w:rsidRPr="00AC4DAC">
              <w:rPr>
                <w:rFonts w:ascii="Times New Roman" w:eastAsia="Calibri" w:hAnsi="Times New Roman" w:cs="Times New Roman"/>
                <w:sz w:val="24"/>
              </w:rPr>
              <w:t>1</w:t>
            </w:r>
          </w:p>
        </w:tc>
        <w:tc>
          <w:tcPr>
            <w:tcW w:w="1741" w:type="dxa"/>
            <w:shd w:val="clear" w:color="auto" w:fill="auto"/>
            <w:vAlign w:val="center"/>
          </w:tcPr>
          <w:p w:rsidR="00472994" w:rsidRPr="00AC4DAC" w:rsidRDefault="00472994" w:rsidP="00472994">
            <w:pPr>
              <w:widowControl w:val="0"/>
              <w:spacing w:after="0" w:line="240" w:lineRule="auto"/>
              <w:jc w:val="center"/>
              <w:rPr>
                <w:rFonts w:ascii="Times New Roman" w:eastAsia="Calibri" w:hAnsi="Times New Roman" w:cs="Times New Roman"/>
                <w:sz w:val="24"/>
              </w:rPr>
            </w:pPr>
            <w:r w:rsidRPr="00AC4DAC">
              <w:rPr>
                <w:rFonts w:ascii="Times New Roman" w:eastAsia="Calibri" w:hAnsi="Times New Roman" w:cs="Times New Roman"/>
                <w:sz w:val="24"/>
              </w:rPr>
              <w:t>Ж-1</w:t>
            </w:r>
          </w:p>
        </w:tc>
        <w:tc>
          <w:tcPr>
            <w:tcW w:w="7768" w:type="dxa"/>
            <w:shd w:val="clear" w:color="auto" w:fill="auto"/>
            <w:vAlign w:val="center"/>
          </w:tcPr>
          <w:p w:rsidR="00472994" w:rsidRPr="00AC4DAC" w:rsidRDefault="00472994" w:rsidP="00472994">
            <w:pPr>
              <w:widowControl w:val="0"/>
              <w:spacing w:after="0" w:line="240" w:lineRule="auto"/>
              <w:ind w:firstLine="6"/>
              <w:jc w:val="both"/>
              <w:rPr>
                <w:rFonts w:ascii="Times New Roman" w:eastAsia="Calibri" w:hAnsi="Times New Roman" w:cs="Times New Roman"/>
                <w:sz w:val="24"/>
              </w:rPr>
            </w:pPr>
            <w:r w:rsidRPr="00AC4DAC">
              <w:rPr>
                <w:rFonts w:ascii="Times New Roman" w:eastAsia="Calibri" w:hAnsi="Times New Roman" w:cs="Times New Roman"/>
                <w:sz w:val="24"/>
              </w:rPr>
              <w:t>Зона застройки индивидуальными жилыми домами</w:t>
            </w:r>
          </w:p>
        </w:tc>
      </w:tr>
      <w:tr w:rsidR="00472994" w:rsidRPr="00AC4DAC" w:rsidTr="00426643">
        <w:trPr>
          <w:jc w:val="center"/>
        </w:trPr>
        <w:tc>
          <w:tcPr>
            <w:tcW w:w="10422" w:type="dxa"/>
            <w:gridSpan w:val="3"/>
            <w:shd w:val="clear" w:color="auto" w:fill="auto"/>
          </w:tcPr>
          <w:p w:rsidR="00472994" w:rsidRPr="00AC4DAC" w:rsidRDefault="00472994" w:rsidP="00472994">
            <w:pPr>
              <w:widowControl w:val="0"/>
              <w:spacing w:after="0" w:line="240" w:lineRule="auto"/>
              <w:ind w:firstLine="6"/>
              <w:jc w:val="center"/>
              <w:rPr>
                <w:rFonts w:ascii="Times New Roman" w:eastAsia="Calibri" w:hAnsi="Times New Roman" w:cs="Times New Roman"/>
                <w:b/>
                <w:sz w:val="24"/>
              </w:rPr>
            </w:pPr>
            <w:r w:rsidRPr="00AC4DAC">
              <w:rPr>
                <w:rFonts w:ascii="Times New Roman" w:eastAsia="Calibri" w:hAnsi="Times New Roman" w:cs="Times New Roman"/>
                <w:b/>
                <w:sz w:val="24"/>
              </w:rPr>
              <w:t>ОБЩЕСТВЕННО-ДЕЛОВЫЕ ЗОНЫ</w:t>
            </w:r>
          </w:p>
        </w:tc>
      </w:tr>
      <w:tr w:rsidR="00472994" w:rsidRPr="00AC4DAC" w:rsidTr="00426643">
        <w:trPr>
          <w:trHeight w:val="567"/>
          <w:jc w:val="center"/>
        </w:trPr>
        <w:tc>
          <w:tcPr>
            <w:tcW w:w="913" w:type="dxa"/>
            <w:shd w:val="clear" w:color="auto" w:fill="auto"/>
            <w:vAlign w:val="center"/>
          </w:tcPr>
          <w:p w:rsidR="00472994" w:rsidRPr="00AC4DAC" w:rsidRDefault="00472994" w:rsidP="00472994">
            <w:pPr>
              <w:widowControl w:val="0"/>
              <w:spacing w:after="0" w:line="240" w:lineRule="auto"/>
              <w:ind w:firstLine="284"/>
              <w:jc w:val="both"/>
              <w:rPr>
                <w:rFonts w:ascii="Times New Roman" w:eastAsia="Calibri" w:hAnsi="Times New Roman" w:cs="Times New Roman"/>
                <w:sz w:val="24"/>
              </w:rPr>
            </w:pPr>
            <w:r w:rsidRPr="00AC4DAC">
              <w:rPr>
                <w:rFonts w:ascii="Times New Roman" w:eastAsia="Calibri" w:hAnsi="Times New Roman" w:cs="Times New Roman"/>
                <w:sz w:val="24"/>
              </w:rPr>
              <w:t>2</w:t>
            </w:r>
          </w:p>
        </w:tc>
        <w:tc>
          <w:tcPr>
            <w:tcW w:w="1741" w:type="dxa"/>
            <w:shd w:val="clear" w:color="auto" w:fill="auto"/>
            <w:vAlign w:val="center"/>
          </w:tcPr>
          <w:p w:rsidR="00472994" w:rsidRPr="00AC4DAC" w:rsidRDefault="00472994" w:rsidP="00472994">
            <w:pPr>
              <w:widowControl w:val="0"/>
              <w:spacing w:after="0" w:line="240" w:lineRule="auto"/>
              <w:jc w:val="center"/>
              <w:rPr>
                <w:rFonts w:ascii="Times New Roman" w:eastAsia="Calibri" w:hAnsi="Times New Roman" w:cs="Times New Roman"/>
                <w:sz w:val="24"/>
              </w:rPr>
            </w:pPr>
            <w:r w:rsidRPr="00AC4DAC">
              <w:rPr>
                <w:rFonts w:ascii="Times New Roman" w:eastAsia="Calibri" w:hAnsi="Times New Roman" w:cs="Times New Roman"/>
                <w:sz w:val="24"/>
              </w:rPr>
              <w:t>ОД-1</w:t>
            </w:r>
          </w:p>
        </w:tc>
        <w:tc>
          <w:tcPr>
            <w:tcW w:w="7768" w:type="dxa"/>
            <w:shd w:val="clear" w:color="auto" w:fill="auto"/>
            <w:vAlign w:val="center"/>
          </w:tcPr>
          <w:p w:rsidR="00472994" w:rsidRPr="00AC4DAC" w:rsidRDefault="00472994" w:rsidP="00472994">
            <w:pPr>
              <w:widowControl w:val="0"/>
              <w:spacing w:after="0" w:line="240" w:lineRule="auto"/>
              <w:ind w:firstLine="284"/>
              <w:jc w:val="both"/>
              <w:rPr>
                <w:rFonts w:ascii="Times New Roman" w:eastAsia="Calibri" w:hAnsi="Times New Roman" w:cs="Times New Roman"/>
                <w:sz w:val="24"/>
              </w:rPr>
            </w:pPr>
            <w:r w:rsidRPr="00AC4DAC">
              <w:rPr>
                <w:rFonts w:ascii="Times New Roman" w:eastAsia="Calibri" w:hAnsi="Times New Roman" w:cs="Times New Roman"/>
                <w:sz w:val="24"/>
              </w:rPr>
              <w:t>Общественно-деловая зона</w:t>
            </w:r>
          </w:p>
        </w:tc>
      </w:tr>
      <w:tr w:rsidR="00472994" w:rsidRPr="00AC4DAC" w:rsidTr="00426643">
        <w:trPr>
          <w:jc w:val="center"/>
        </w:trPr>
        <w:tc>
          <w:tcPr>
            <w:tcW w:w="10422" w:type="dxa"/>
            <w:gridSpan w:val="3"/>
            <w:shd w:val="clear" w:color="auto" w:fill="auto"/>
          </w:tcPr>
          <w:p w:rsidR="00472994" w:rsidRPr="00AC4DAC" w:rsidRDefault="00472994" w:rsidP="00472994">
            <w:pPr>
              <w:widowControl w:val="0"/>
              <w:spacing w:after="0" w:line="240" w:lineRule="auto"/>
              <w:ind w:firstLine="6"/>
              <w:jc w:val="center"/>
              <w:rPr>
                <w:rFonts w:ascii="Times New Roman" w:eastAsia="Calibri" w:hAnsi="Times New Roman" w:cs="Times New Roman"/>
                <w:b/>
                <w:sz w:val="24"/>
              </w:rPr>
            </w:pPr>
            <w:r w:rsidRPr="00AC4DAC">
              <w:rPr>
                <w:rFonts w:ascii="Times New Roman" w:eastAsia="Calibri" w:hAnsi="Times New Roman" w:cs="Times New Roman"/>
                <w:b/>
                <w:sz w:val="24"/>
              </w:rPr>
              <w:t>ПРОИЗВОДСТВЕННЫЕ ЗОНЫ, ЗОНЫ ИНЖЕНЕРНОЙ И ТРАНСПОРТНОЙ ИНФРАСТРУКТУРЫ</w:t>
            </w:r>
          </w:p>
        </w:tc>
      </w:tr>
      <w:tr w:rsidR="00472994" w:rsidRPr="00AC4DAC" w:rsidTr="00426643">
        <w:trPr>
          <w:trHeight w:val="567"/>
          <w:jc w:val="center"/>
        </w:trPr>
        <w:tc>
          <w:tcPr>
            <w:tcW w:w="913" w:type="dxa"/>
            <w:shd w:val="clear" w:color="auto" w:fill="auto"/>
            <w:vAlign w:val="center"/>
          </w:tcPr>
          <w:p w:rsidR="00472994" w:rsidRPr="00AC4DAC" w:rsidRDefault="00472994" w:rsidP="00472994">
            <w:pPr>
              <w:widowControl w:val="0"/>
              <w:spacing w:after="0" w:line="240" w:lineRule="auto"/>
              <w:jc w:val="center"/>
              <w:rPr>
                <w:rFonts w:ascii="Times New Roman" w:eastAsia="Calibri" w:hAnsi="Times New Roman" w:cs="Times New Roman"/>
                <w:sz w:val="24"/>
              </w:rPr>
            </w:pPr>
            <w:r w:rsidRPr="00AC4DAC">
              <w:rPr>
                <w:rFonts w:ascii="Times New Roman" w:eastAsia="Calibri" w:hAnsi="Times New Roman" w:cs="Times New Roman"/>
                <w:sz w:val="24"/>
              </w:rPr>
              <w:t>3</w:t>
            </w:r>
          </w:p>
        </w:tc>
        <w:tc>
          <w:tcPr>
            <w:tcW w:w="1741" w:type="dxa"/>
            <w:shd w:val="clear" w:color="auto" w:fill="auto"/>
            <w:vAlign w:val="center"/>
          </w:tcPr>
          <w:p w:rsidR="00472994" w:rsidRPr="00AC4DAC" w:rsidRDefault="00472994" w:rsidP="00472994">
            <w:pPr>
              <w:widowControl w:val="0"/>
              <w:spacing w:after="0" w:line="240" w:lineRule="auto"/>
              <w:jc w:val="center"/>
              <w:rPr>
                <w:rFonts w:ascii="Times New Roman" w:eastAsia="MS Mincho" w:hAnsi="Times New Roman" w:cs="Times New Roman"/>
                <w:sz w:val="24"/>
              </w:rPr>
            </w:pPr>
            <w:r w:rsidRPr="00AC4DAC">
              <w:rPr>
                <w:rFonts w:ascii="Times New Roman" w:eastAsia="Calibri" w:hAnsi="Times New Roman" w:cs="Times New Roman"/>
                <w:sz w:val="24"/>
              </w:rPr>
              <w:t>ПР-1</w:t>
            </w:r>
          </w:p>
        </w:tc>
        <w:tc>
          <w:tcPr>
            <w:tcW w:w="7768" w:type="dxa"/>
            <w:shd w:val="clear" w:color="auto" w:fill="auto"/>
            <w:vAlign w:val="center"/>
          </w:tcPr>
          <w:p w:rsidR="00472994" w:rsidRPr="00AC4DAC" w:rsidRDefault="00472994" w:rsidP="00472994">
            <w:pPr>
              <w:widowControl w:val="0"/>
              <w:spacing w:after="0" w:line="240" w:lineRule="auto"/>
              <w:rPr>
                <w:rFonts w:ascii="Times New Roman" w:eastAsia="Calibri" w:hAnsi="Times New Roman" w:cs="Times New Roman"/>
                <w:sz w:val="24"/>
              </w:rPr>
            </w:pPr>
            <w:r w:rsidRPr="00AC4DAC">
              <w:rPr>
                <w:rFonts w:ascii="Times New Roman" w:eastAsia="Calibri" w:hAnsi="Times New Roman" w:cs="Times New Roman"/>
                <w:sz w:val="24"/>
              </w:rPr>
              <w:t>Производственная зона</w:t>
            </w:r>
          </w:p>
        </w:tc>
      </w:tr>
      <w:tr w:rsidR="00472994" w:rsidRPr="00AC4DAC" w:rsidTr="00426643">
        <w:trPr>
          <w:jc w:val="center"/>
        </w:trPr>
        <w:tc>
          <w:tcPr>
            <w:tcW w:w="10422" w:type="dxa"/>
            <w:gridSpan w:val="3"/>
            <w:shd w:val="clear" w:color="auto" w:fill="auto"/>
          </w:tcPr>
          <w:p w:rsidR="00472994" w:rsidRPr="00AC4DAC" w:rsidRDefault="00472994" w:rsidP="00472994">
            <w:pPr>
              <w:widowControl w:val="0"/>
              <w:spacing w:after="0" w:line="240" w:lineRule="auto"/>
              <w:ind w:firstLine="6"/>
              <w:jc w:val="center"/>
              <w:rPr>
                <w:rFonts w:ascii="Times New Roman" w:eastAsia="Calibri" w:hAnsi="Times New Roman" w:cs="Times New Roman"/>
                <w:b/>
                <w:sz w:val="24"/>
              </w:rPr>
            </w:pPr>
            <w:r w:rsidRPr="00AC4DAC">
              <w:rPr>
                <w:rFonts w:ascii="Times New Roman" w:eastAsia="Calibri" w:hAnsi="Times New Roman" w:cs="Times New Roman"/>
                <w:b/>
                <w:sz w:val="24"/>
              </w:rPr>
              <w:t>ЗОНЫ СЕЛЬСКОХОЗЯЙСТВЕННОГО ИСПОЛЬЗОВАНИЯ</w:t>
            </w:r>
          </w:p>
        </w:tc>
      </w:tr>
      <w:tr w:rsidR="00472994" w:rsidRPr="00AC4DAC" w:rsidTr="00426643">
        <w:trPr>
          <w:trHeight w:val="567"/>
          <w:jc w:val="center"/>
        </w:trPr>
        <w:tc>
          <w:tcPr>
            <w:tcW w:w="913" w:type="dxa"/>
            <w:shd w:val="clear" w:color="auto" w:fill="auto"/>
            <w:vAlign w:val="center"/>
          </w:tcPr>
          <w:p w:rsidR="00472994" w:rsidRPr="00AC4DAC" w:rsidRDefault="00472994" w:rsidP="00472994">
            <w:pPr>
              <w:widowControl w:val="0"/>
              <w:spacing w:after="0" w:line="240" w:lineRule="auto"/>
              <w:jc w:val="center"/>
              <w:rPr>
                <w:rFonts w:ascii="Times New Roman" w:eastAsia="Calibri" w:hAnsi="Times New Roman" w:cs="Times New Roman"/>
                <w:sz w:val="24"/>
              </w:rPr>
            </w:pPr>
            <w:r w:rsidRPr="00AC4DAC">
              <w:rPr>
                <w:rFonts w:ascii="Times New Roman" w:eastAsia="Calibri" w:hAnsi="Times New Roman" w:cs="Times New Roman"/>
                <w:sz w:val="24"/>
              </w:rPr>
              <w:t>4</w:t>
            </w:r>
          </w:p>
        </w:tc>
        <w:tc>
          <w:tcPr>
            <w:tcW w:w="1741" w:type="dxa"/>
            <w:shd w:val="clear" w:color="auto" w:fill="auto"/>
            <w:vAlign w:val="center"/>
          </w:tcPr>
          <w:p w:rsidR="00472994" w:rsidRPr="00AC4DAC" w:rsidRDefault="00472994" w:rsidP="00472994">
            <w:pPr>
              <w:widowControl w:val="0"/>
              <w:spacing w:after="0" w:line="240" w:lineRule="auto"/>
              <w:jc w:val="center"/>
              <w:rPr>
                <w:rFonts w:ascii="Times New Roman" w:eastAsia="Calibri" w:hAnsi="Times New Roman" w:cs="Times New Roman"/>
                <w:sz w:val="24"/>
              </w:rPr>
            </w:pPr>
            <w:r w:rsidRPr="00AC4DAC">
              <w:rPr>
                <w:rFonts w:ascii="Times New Roman" w:eastAsia="Calibri" w:hAnsi="Times New Roman" w:cs="Times New Roman"/>
                <w:sz w:val="24"/>
              </w:rPr>
              <w:t>СХ-1</w:t>
            </w:r>
          </w:p>
        </w:tc>
        <w:tc>
          <w:tcPr>
            <w:tcW w:w="7768" w:type="dxa"/>
            <w:shd w:val="clear" w:color="auto" w:fill="auto"/>
            <w:vAlign w:val="center"/>
          </w:tcPr>
          <w:p w:rsidR="00472994" w:rsidRPr="00AC4DAC" w:rsidRDefault="00472994" w:rsidP="00472994">
            <w:pPr>
              <w:widowControl w:val="0"/>
              <w:spacing w:after="0" w:line="240" w:lineRule="auto"/>
              <w:ind w:firstLine="6"/>
              <w:jc w:val="both"/>
              <w:rPr>
                <w:rFonts w:ascii="Times New Roman" w:eastAsia="Calibri" w:hAnsi="Times New Roman" w:cs="Times New Roman"/>
                <w:sz w:val="24"/>
              </w:rPr>
            </w:pPr>
            <w:r w:rsidRPr="00AC4DAC">
              <w:rPr>
                <w:rFonts w:ascii="Times New Roman" w:eastAsia="Calibri" w:hAnsi="Times New Roman" w:cs="Times New Roman"/>
                <w:sz w:val="24"/>
              </w:rPr>
              <w:t>Производственная зона сельскохозяйственных предприятий</w:t>
            </w:r>
          </w:p>
        </w:tc>
      </w:tr>
      <w:tr w:rsidR="00472994" w:rsidRPr="00AC4DAC" w:rsidTr="00426643">
        <w:trPr>
          <w:jc w:val="center"/>
        </w:trPr>
        <w:tc>
          <w:tcPr>
            <w:tcW w:w="10422" w:type="dxa"/>
            <w:gridSpan w:val="3"/>
            <w:shd w:val="clear" w:color="auto" w:fill="auto"/>
          </w:tcPr>
          <w:p w:rsidR="00472994" w:rsidRPr="00AC4DAC" w:rsidRDefault="00472994" w:rsidP="00472994">
            <w:pPr>
              <w:widowControl w:val="0"/>
              <w:spacing w:after="0" w:line="240" w:lineRule="auto"/>
              <w:ind w:firstLine="6"/>
              <w:jc w:val="center"/>
              <w:rPr>
                <w:rFonts w:ascii="Times New Roman" w:eastAsia="Calibri" w:hAnsi="Times New Roman" w:cs="Times New Roman"/>
                <w:b/>
                <w:sz w:val="24"/>
              </w:rPr>
            </w:pPr>
            <w:r w:rsidRPr="00AC4DAC">
              <w:rPr>
                <w:rFonts w:ascii="Times New Roman" w:eastAsia="Calibri" w:hAnsi="Times New Roman" w:cs="Times New Roman"/>
                <w:b/>
                <w:sz w:val="24"/>
              </w:rPr>
              <w:t>ЗОНЫ РЕКРЕАЦИОННОГО НАЗНАЧЕНИЯ</w:t>
            </w:r>
          </w:p>
        </w:tc>
      </w:tr>
      <w:tr w:rsidR="00472994" w:rsidRPr="00AC4DAC" w:rsidTr="00426643">
        <w:trPr>
          <w:trHeight w:val="567"/>
          <w:jc w:val="center"/>
        </w:trPr>
        <w:tc>
          <w:tcPr>
            <w:tcW w:w="913" w:type="dxa"/>
            <w:shd w:val="clear" w:color="auto" w:fill="auto"/>
            <w:vAlign w:val="center"/>
          </w:tcPr>
          <w:p w:rsidR="00472994" w:rsidRPr="00AC4DAC" w:rsidRDefault="00472994" w:rsidP="00472994">
            <w:pPr>
              <w:widowControl w:val="0"/>
              <w:spacing w:after="0" w:line="240" w:lineRule="auto"/>
              <w:jc w:val="center"/>
              <w:rPr>
                <w:rFonts w:ascii="Times New Roman" w:eastAsia="Calibri" w:hAnsi="Times New Roman" w:cs="Times New Roman"/>
                <w:sz w:val="24"/>
              </w:rPr>
            </w:pPr>
            <w:r w:rsidRPr="00AC4DAC">
              <w:rPr>
                <w:rFonts w:ascii="Times New Roman" w:eastAsia="Calibri" w:hAnsi="Times New Roman" w:cs="Times New Roman"/>
                <w:sz w:val="24"/>
              </w:rPr>
              <w:t>5</w:t>
            </w:r>
          </w:p>
        </w:tc>
        <w:tc>
          <w:tcPr>
            <w:tcW w:w="1741" w:type="dxa"/>
            <w:shd w:val="clear" w:color="auto" w:fill="auto"/>
            <w:vAlign w:val="center"/>
          </w:tcPr>
          <w:p w:rsidR="00472994" w:rsidRPr="00AC4DAC" w:rsidRDefault="00472994" w:rsidP="00472994">
            <w:pPr>
              <w:widowControl w:val="0"/>
              <w:spacing w:after="0" w:line="240" w:lineRule="auto"/>
              <w:jc w:val="center"/>
              <w:rPr>
                <w:rFonts w:ascii="Times New Roman" w:eastAsia="Calibri" w:hAnsi="Times New Roman" w:cs="Times New Roman"/>
                <w:sz w:val="24"/>
              </w:rPr>
            </w:pPr>
            <w:r w:rsidRPr="00AC4DAC">
              <w:rPr>
                <w:rFonts w:ascii="Times New Roman" w:eastAsia="Calibri" w:hAnsi="Times New Roman" w:cs="Times New Roman"/>
                <w:sz w:val="24"/>
              </w:rPr>
              <w:t>Р-1</w:t>
            </w:r>
          </w:p>
        </w:tc>
        <w:tc>
          <w:tcPr>
            <w:tcW w:w="7768" w:type="dxa"/>
            <w:shd w:val="clear" w:color="auto" w:fill="auto"/>
            <w:vAlign w:val="center"/>
          </w:tcPr>
          <w:p w:rsidR="00472994" w:rsidRPr="00AC4DAC" w:rsidRDefault="00472994" w:rsidP="00472994">
            <w:pPr>
              <w:widowControl w:val="0"/>
              <w:spacing w:after="0" w:line="240" w:lineRule="auto"/>
              <w:ind w:firstLine="6"/>
              <w:jc w:val="both"/>
              <w:rPr>
                <w:rFonts w:ascii="Times New Roman" w:eastAsia="Calibri" w:hAnsi="Times New Roman" w:cs="Times New Roman"/>
                <w:sz w:val="24"/>
              </w:rPr>
            </w:pPr>
            <w:r w:rsidRPr="00AC4DAC">
              <w:rPr>
                <w:rFonts w:ascii="Times New Roman" w:eastAsia="Calibri" w:hAnsi="Times New Roman" w:cs="Times New Roman"/>
                <w:sz w:val="24"/>
              </w:rPr>
              <w:t>Зона рекреационного назначения</w:t>
            </w:r>
          </w:p>
        </w:tc>
      </w:tr>
      <w:tr w:rsidR="00472994" w:rsidRPr="00AC4DAC" w:rsidTr="00426643">
        <w:trPr>
          <w:jc w:val="center"/>
        </w:trPr>
        <w:tc>
          <w:tcPr>
            <w:tcW w:w="10422" w:type="dxa"/>
            <w:gridSpan w:val="3"/>
            <w:shd w:val="clear" w:color="auto" w:fill="auto"/>
          </w:tcPr>
          <w:p w:rsidR="00472994" w:rsidRPr="00AC4DAC" w:rsidRDefault="00472994" w:rsidP="00472994">
            <w:pPr>
              <w:widowControl w:val="0"/>
              <w:shd w:val="clear" w:color="auto" w:fill="FFFFFF"/>
              <w:spacing w:after="0" w:line="240" w:lineRule="auto"/>
              <w:ind w:firstLine="6"/>
              <w:jc w:val="center"/>
              <w:rPr>
                <w:rFonts w:ascii="Times New Roman" w:eastAsia="Calibri" w:hAnsi="Times New Roman" w:cs="Times New Roman"/>
                <w:b/>
                <w:sz w:val="24"/>
              </w:rPr>
            </w:pPr>
            <w:r w:rsidRPr="00AC4DAC">
              <w:rPr>
                <w:rFonts w:ascii="Times New Roman" w:eastAsia="Calibri" w:hAnsi="Times New Roman" w:cs="Times New Roman"/>
                <w:b/>
                <w:sz w:val="24"/>
              </w:rPr>
              <w:t>ЗОНЫ СПЕЦИАЛЬНОГО НАЗНАЧЕНИЯ</w:t>
            </w:r>
          </w:p>
        </w:tc>
      </w:tr>
      <w:tr w:rsidR="00472994" w:rsidRPr="00AC4DAC" w:rsidTr="00426643">
        <w:trPr>
          <w:trHeight w:val="567"/>
          <w:jc w:val="center"/>
        </w:trPr>
        <w:tc>
          <w:tcPr>
            <w:tcW w:w="913" w:type="dxa"/>
            <w:shd w:val="clear" w:color="auto" w:fill="auto"/>
            <w:vAlign w:val="center"/>
          </w:tcPr>
          <w:p w:rsidR="00472994" w:rsidRPr="00AC4DAC" w:rsidRDefault="00472994" w:rsidP="00472994">
            <w:pPr>
              <w:widowControl w:val="0"/>
              <w:spacing w:after="0" w:line="240" w:lineRule="auto"/>
              <w:jc w:val="center"/>
              <w:rPr>
                <w:rFonts w:ascii="Times New Roman" w:eastAsia="Calibri" w:hAnsi="Times New Roman" w:cs="Times New Roman"/>
                <w:sz w:val="24"/>
              </w:rPr>
            </w:pPr>
            <w:r w:rsidRPr="00AC4DAC">
              <w:rPr>
                <w:rFonts w:ascii="Times New Roman" w:eastAsia="Calibri" w:hAnsi="Times New Roman" w:cs="Times New Roman"/>
                <w:sz w:val="24"/>
              </w:rPr>
              <w:t>6</w:t>
            </w:r>
          </w:p>
        </w:tc>
        <w:tc>
          <w:tcPr>
            <w:tcW w:w="1741" w:type="dxa"/>
            <w:shd w:val="clear" w:color="auto" w:fill="auto"/>
            <w:vAlign w:val="center"/>
          </w:tcPr>
          <w:p w:rsidR="00472994" w:rsidRPr="00AC4DAC" w:rsidRDefault="00472994" w:rsidP="00472994">
            <w:pPr>
              <w:widowControl w:val="0"/>
              <w:spacing w:after="0" w:line="240" w:lineRule="auto"/>
              <w:jc w:val="center"/>
              <w:rPr>
                <w:rFonts w:ascii="Times New Roman" w:eastAsia="Calibri" w:hAnsi="Times New Roman" w:cs="Times New Roman"/>
                <w:sz w:val="24"/>
              </w:rPr>
            </w:pPr>
            <w:r w:rsidRPr="00AC4DAC">
              <w:rPr>
                <w:rFonts w:ascii="Times New Roman" w:eastAsia="Calibri" w:hAnsi="Times New Roman" w:cs="Times New Roman"/>
                <w:sz w:val="24"/>
              </w:rPr>
              <w:t>СН-1</w:t>
            </w:r>
          </w:p>
        </w:tc>
        <w:tc>
          <w:tcPr>
            <w:tcW w:w="7768" w:type="dxa"/>
            <w:shd w:val="clear" w:color="auto" w:fill="auto"/>
            <w:vAlign w:val="center"/>
          </w:tcPr>
          <w:p w:rsidR="00472994" w:rsidRPr="00AC4DAC" w:rsidRDefault="00472994" w:rsidP="00472994">
            <w:pPr>
              <w:widowControl w:val="0"/>
              <w:spacing w:after="0" w:line="240" w:lineRule="auto"/>
              <w:ind w:firstLine="6"/>
              <w:jc w:val="both"/>
              <w:rPr>
                <w:rFonts w:ascii="Times New Roman" w:eastAsia="Calibri" w:hAnsi="Times New Roman" w:cs="Times New Roman"/>
                <w:sz w:val="24"/>
              </w:rPr>
            </w:pPr>
            <w:r w:rsidRPr="00AC4DAC">
              <w:rPr>
                <w:rFonts w:ascii="Times New Roman" w:eastAsia="Calibri" w:hAnsi="Times New Roman" w:cs="Times New Roman"/>
                <w:sz w:val="24"/>
              </w:rPr>
              <w:t>Зона кладбищ</w:t>
            </w:r>
          </w:p>
        </w:tc>
      </w:tr>
      <w:tr w:rsidR="00472994" w:rsidRPr="00AC4DAC" w:rsidTr="00426643">
        <w:trPr>
          <w:jc w:val="center"/>
        </w:trPr>
        <w:tc>
          <w:tcPr>
            <w:tcW w:w="10422" w:type="dxa"/>
            <w:gridSpan w:val="3"/>
            <w:shd w:val="clear" w:color="auto" w:fill="auto"/>
          </w:tcPr>
          <w:p w:rsidR="00472994" w:rsidRPr="00AC4DAC" w:rsidRDefault="00472994" w:rsidP="00472994">
            <w:pPr>
              <w:widowControl w:val="0"/>
              <w:shd w:val="clear" w:color="auto" w:fill="FFFFFF"/>
              <w:spacing w:after="0" w:line="240" w:lineRule="auto"/>
              <w:ind w:firstLine="6"/>
              <w:jc w:val="center"/>
              <w:rPr>
                <w:rFonts w:ascii="Times New Roman" w:eastAsia="Calibri" w:hAnsi="Times New Roman" w:cs="Times New Roman"/>
                <w:b/>
                <w:sz w:val="24"/>
              </w:rPr>
            </w:pPr>
            <w:r w:rsidRPr="00AC4DAC">
              <w:rPr>
                <w:rFonts w:ascii="Times New Roman" w:eastAsia="Calibri" w:hAnsi="Times New Roman" w:cs="Times New Roman"/>
                <w:b/>
                <w:sz w:val="24"/>
              </w:rPr>
              <w:t>ИНЫЕ ЗОНЫ</w:t>
            </w:r>
          </w:p>
        </w:tc>
      </w:tr>
      <w:tr w:rsidR="00472994" w:rsidRPr="00AC4DAC" w:rsidTr="00426643">
        <w:trPr>
          <w:trHeight w:val="567"/>
          <w:jc w:val="center"/>
        </w:trPr>
        <w:tc>
          <w:tcPr>
            <w:tcW w:w="913" w:type="dxa"/>
            <w:shd w:val="clear" w:color="auto" w:fill="auto"/>
            <w:vAlign w:val="center"/>
          </w:tcPr>
          <w:p w:rsidR="00472994" w:rsidRPr="00AC4DAC" w:rsidRDefault="00472994" w:rsidP="00472994">
            <w:pPr>
              <w:widowControl w:val="0"/>
              <w:spacing w:after="0" w:line="240" w:lineRule="auto"/>
              <w:jc w:val="center"/>
              <w:rPr>
                <w:rFonts w:ascii="Times New Roman" w:eastAsia="Calibri" w:hAnsi="Times New Roman" w:cs="Times New Roman"/>
                <w:sz w:val="24"/>
              </w:rPr>
            </w:pPr>
            <w:r w:rsidRPr="00AC4DAC">
              <w:rPr>
                <w:rFonts w:ascii="Times New Roman" w:eastAsia="Calibri" w:hAnsi="Times New Roman" w:cs="Times New Roman"/>
                <w:sz w:val="24"/>
              </w:rPr>
              <w:t>7</w:t>
            </w:r>
          </w:p>
        </w:tc>
        <w:tc>
          <w:tcPr>
            <w:tcW w:w="1741" w:type="dxa"/>
            <w:shd w:val="clear" w:color="auto" w:fill="auto"/>
            <w:vAlign w:val="center"/>
          </w:tcPr>
          <w:p w:rsidR="00472994" w:rsidRPr="00AC4DAC" w:rsidRDefault="00472994" w:rsidP="00472994">
            <w:pPr>
              <w:widowControl w:val="0"/>
              <w:spacing w:after="0" w:line="240" w:lineRule="auto"/>
              <w:jc w:val="center"/>
              <w:rPr>
                <w:rFonts w:ascii="Times New Roman" w:eastAsia="Calibri" w:hAnsi="Times New Roman" w:cs="Times New Roman"/>
                <w:sz w:val="24"/>
              </w:rPr>
            </w:pPr>
            <w:r w:rsidRPr="00AC4DAC">
              <w:rPr>
                <w:rFonts w:ascii="Times New Roman" w:eastAsia="Calibri" w:hAnsi="Times New Roman" w:cs="Times New Roman"/>
                <w:sz w:val="24"/>
              </w:rPr>
              <w:t>ОТ-1</w:t>
            </w:r>
          </w:p>
        </w:tc>
        <w:tc>
          <w:tcPr>
            <w:tcW w:w="7768" w:type="dxa"/>
            <w:shd w:val="clear" w:color="auto" w:fill="auto"/>
            <w:vAlign w:val="center"/>
          </w:tcPr>
          <w:p w:rsidR="00472994" w:rsidRPr="00AC4DAC" w:rsidRDefault="00472994" w:rsidP="00472994">
            <w:pPr>
              <w:widowControl w:val="0"/>
              <w:spacing w:after="0" w:line="240" w:lineRule="auto"/>
              <w:ind w:firstLine="6"/>
              <w:jc w:val="both"/>
              <w:rPr>
                <w:rFonts w:ascii="Times New Roman" w:eastAsia="Calibri" w:hAnsi="Times New Roman" w:cs="Times New Roman"/>
                <w:sz w:val="24"/>
              </w:rPr>
            </w:pPr>
            <w:r w:rsidRPr="00AC4DAC">
              <w:rPr>
                <w:rFonts w:ascii="Times New Roman" w:eastAsia="Calibri" w:hAnsi="Times New Roman" w:cs="Times New Roman"/>
                <w:sz w:val="24"/>
              </w:rPr>
              <w:t>Иная зона</w:t>
            </w:r>
          </w:p>
        </w:tc>
      </w:tr>
      <w:bookmarkEnd w:id="16"/>
      <w:bookmarkEnd w:id="17"/>
      <w:bookmarkEnd w:id="18"/>
      <w:bookmarkEnd w:id="19"/>
      <w:bookmarkEnd w:id="20"/>
      <w:bookmarkEnd w:id="21"/>
    </w:tbl>
    <w:p w:rsidR="00472994" w:rsidRPr="00AC4DAC" w:rsidRDefault="00472994" w:rsidP="00472994">
      <w:pPr>
        <w:widowControl w:val="0"/>
        <w:spacing w:after="0" w:line="240" w:lineRule="auto"/>
        <w:jc w:val="both"/>
        <w:rPr>
          <w:rFonts w:ascii="Times New Roman" w:eastAsia="Calibri" w:hAnsi="Times New Roman" w:cs="Times New Roman"/>
          <w:b/>
          <w:sz w:val="24"/>
          <w:highlight w:val="yellow"/>
        </w:rPr>
      </w:pPr>
    </w:p>
    <w:p w:rsidR="00472994" w:rsidRPr="00AC4DAC" w:rsidRDefault="00472994" w:rsidP="00472994">
      <w:pPr>
        <w:widowControl w:val="0"/>
        <w:spacing w:after="0" w:line="240" w:lineRule="auto"/>
        <w:ind w:firstLine="709"/>
        <w:jc w:val="both"/>
        <w:rPr>
          <w:rFonts w:ascii="Times New Roman" w:eastAsia="Calibri" w:hAnsi="Times New Roman" w:cs="Times New Roman"/>
          <w:b/>
          <w:sz w:val="24"/>
          <w:highlight w:val="yellow"/>
        </w:rPr>
        <w:sectPr w:rsidR="00472994" w:rsidRPr="00AC4DAC" w:rsidSect="00EB47F1">
          <w:footerReference w:type="default" r:id="rId8"/>
          <w:pgSz w:w="11907" w:h="16840" w:code="9"/>
          <w:pgMar w:top="426" w:right="567" w:bottom="426" w:left="1134" w:header="426" w:footer="854" w:gutter="0"/>
          <w:cols w:space="708"/>
          <w:titlePg/>
          <w:docGrid w:linePitch="360"/>
        </w:sectPr>
      </w:pPr>
    </w:p>
    <w:tbl>
      <w:tblPr>
        <w:tblW w:w="458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6"/>
        <w:gridCol w:w="2848"/>
        <w:gridCol w:w="1672"/>
        <w:gridCol w:w="1421"/>
        <w:gridCol w:w="1893"/>
        <w:gridCol w:w="1815"/>
        <w:gridCol w:w="6"/>
        <w:gridCol w:w="2093"/>
        <w:gridCol w:w="2454"/>
      </w:tblGrid>
      <w:tr w:rsidR="00472994" w:rsidRPr="00AC4DAC" w:rsidTr="000554B2">
        <w:trPr>
          <w:jc w:val="center"/>
        </w:trPr>
        <w:tc>
          <w:tcPr>
            <w:tcW w:w="5000" w:type="pct"/>
            <w:gridSpan w:val="9"/>
            <w:tcBorders>
              <w:top w:val="nil"/>
              <w:left w:val="nil"/>
              <w:right w:val="nil"/>
            </w:tcBorders>
            <w:vAlign w:val="center"/>
          </w:tcPr>
          <w:p w:rsidR="00472994" w:rsidRPr="00AC4DAC" w:rsidRDefault="00472994" w:rsidP="00DF7828">
            <w:pPr>
              <w:keepNext/>
              <w:widowControl w:val="0"/>
              <w:spacing w:after="0" w:line="240" w:lineRule="auto"/>
              <w:jc w:val="center"/>
              <w:outlineLvl w:val="3"/>
              <w:rPr>
                <w:rFonts w:ascii="Times New Roman" w:eastAsia="Times New Roman" w:hAnsi="Times New Roman" w:cs="Times New Roman"/>
                <w:b/>
                <w:bCs/>
                <w:sz w:val="24"/>
                <w:szCs w:val="24"/>
              </w:rPr>
            </w:pPr>
            <w:r w:rsidRPr="00AC4DAC">
              <w:rPr>
                <w:rFonts w:ascii="Times New Roman" w:eastAsia="Times New Roman" w:hAnsi="Times New Roman" w:cs="Times New Roman"/>
                <w:b/>
                <w:bCs/>
                <w:sz w:val="24"/>
                <w:szCs w:val="24"/>
              </w:rPr>
              <w:lastRenderedPageBreak/>
              <w:t xml:space="preserve">Статья 18. </w:t>
            </w:r>
            <w:r w:rsidRPr="00AC4DAC">
              <w:rPr>
                <w:rFonts w:ascii="Times New Roman" w:eastAsia="Times New Roman" w:hAnsi="Times New Roman" w:cs="Times New Roman"/>
                <w:b/>
                <w:bCs/>
                <w:sz w:val="24"/>
                <w:szCs w:val="28"/>
              </w:rPr>
              <w:t xml:space="preserve">Градостроительный регламент. </w:t>
            </w:r>
            <w:r w:rsidRPr="00AC4DAC">
              <w:rPr>
                <w:rFonts w:ascii="Times New Roman" w:eastAsia="Times New Roman" w:hAnsi="Times New Roman" w:cs="Times New Roman"/>
                <w:b/>
                <w:bCs/>
                <w:sz w:val="24"/>
                <w:szCs w:val="24"/>
              </w:rPr>
              <w:t>Ж-1 - ЗОНА ЗАСТРОЙКИ ИНДИВИДУАЛЬНЫМИ ЖИЛЫМИ ДОМАМИ</w:t>
            </w:r>
          </w:p>
          <w:p w:rsidR="00190D44" w:rsidRPr="00AC4DAC" w:rsidRDefault="00190D44" w:rsidP="00DF7828">
            <w:pPr>
              <w:keepNext/>
              <w:widowControl w:val="0"/>
              <w:spacing w:after="0" w:line="240" w:lineRule="auto"/>
              <w:jc w:val="center"/>
              <w:outlineLvl w:val="3"/>
              <w:rPr>
                <w:rFonts w:ascii="Times New Roman" w:eastAsia="Times New Roman" w:hAnsi="Times New Roman" w:cs="Times New Roman"/>
                <w:b/>
                <w:bCs/>
                <w:sz w:val="24"/>
                <w:szCs w:val="24"/>
              </w:rPr>
            </w:pPr>
          </w:p>
          <w:p w:rsidR="00472994" w:rsidRPr="00AC4DAC" w:rsidRDefault="00472994" w:rsidP="00DF7828">
            <w:pPr>
              <w:keepNext/>
              <w:widowControl w:val="0"/>
              <w:spacing w:after="0" w:line="240" w:lineRule="auto"/>
              <w:jc w:val="right"/>
              <w:outlineLvl w:val="3"/>
              <w:rPr>
                <w:rFonts w:ascii="Times New Roman" w:eastAsia="Times New Roman" w:hAnsi="Times New Roman" w:cs="Times New Roman"/>
                <w:b/>
                <w:bCs/>
                <w:sz w:val="24"/>
                <w:szCs w:val="24"/>
              </w:rPr>
            </w:pPr>
            <w:r w:rsidRPr="00AC4DAC">
              <w:rPr>
                <w:rFonts w:ascii="Times New Roman" w:eastAsia="Times New Roman" w:hAnsi="Times New Roman" w:cs="Times New Roman"/>
                <w:b/>
                <w:bCs/>
                <w:sz w:val="20"/>
                <w:szCs w:val="20"/>
              </w:rPr>
              <w:t>Таблица 1</w:t>
            </w:r>
          </w:p>
        </w:tc>
      </w:tr>
      <w:tr w:rsidR="00DF7828" w:rsidRPr="00AC4DAC" w:rsidTr="006A04C8">
        <w:trPr>
          <w:jc w:val="center"/>
        </w:trPr>
        <w:tc>
          <w:tcPr>
            <w:tcW w:w="243" w:type="pct"/>
            <w:vMerge w:val="restart"/>
            <w:tcBorders>
              <w:top w:val="single" w:sz="4" w:space="0" w:color="000000"/>
            </w:tcBorders>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Код</w:t>
            </w:r>
          </w:p>
        </w:tc>
        <w:tc>
          <w:tcPr>
            <w:tcW w:w="954" w:type="pct"/>
            <w:vMerge w:val="restart"/>
            <w:tcBorders>
              <w:top w:val="single" w:sz="4" w:space="0" w:color="000000"/>
              <w:right w:val="single" w:sz="4" w:space="0" w:color="auto"/>
            </w:tcBorders>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Виды разрешенного использования земельных участков</w:t>
            </w:r>
          </w:p>
        </w:tc>
        <w:tc>
          <w:tcPr>
            <w:tcW w:w="1036" w:type="pct"/>
            <w:gridSpan w:val="2"/>
            <w:tcBorders>
              <w:top w:val="single" w:sz="4" w:space="0" w:color="000000"/>
              <w:left w:val="single" w:sz="4" w:space="0" w:color="auto"/>
            </w:tcBorders>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Предельные (минимальные и (или) максимальные) размеры земельных участков, в том числе их площадь, кв. м</w:t>
            </w:r>
          </w:p>
        </w:tc>
        <w:tc>
          <w:tcPr>
            <w:tcW w:w="1242" w:type="pct"/>
            <w:gridSpan w:val="2"/>
            <w:tcBorders>
              <w:top w:val="single" w:sz="4" w:space="0" w:color="000000"/>
            </w:tcBorders>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703" w:type="pct"/>
            <w:gridSpan w:val="2"/>
            <w:vMerge w:val="restart"/>
            <w:tcBorders>
              <w:top w:val="single" w:sz="4" w:space="0" w:color="000000"/>
            </w:tcBorders>
            <w:vAlign w:val="center"/>
          </w:tcPr>
          <w:p w:rsidR="00472994" w:rsidRPr="00AC4DAC" w:rsidRDefault="00472994" w:rsidP="00DF7828">
            <w:pPr>
              <w:widowControl w:val="0"/>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Предельное количество этажей или</w:t>
            </w:r>
          </w:p>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 xml:space="preserve">предельная высота, этаж/м </w:t>
            </w:r>
          </w:p>
        </w:tc>
        <w:tc>
          <w:tcPr>
            <w:tcW w:w="822" w:type="pct"/>
            <w:vMerge w:val="restart"/>
            <w:tcBorders>
              <w:top w:val="single" w:sz="4" w:space="0" w:color="000000"/>
            </w:tcBorders>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lang w:eastAsia="ru-RU"/>
              </w:rPr>
            </w:pPr>
            <w:r w:rsidRPr="00AC4DAC">
              <w:rPr>
                <w:rFonts w:ascii="Times New Roman" w:eastAsia="Calibri" w:hAnsi="Times New Roman" w:cs="Times New Roman"/>
                <w:sz w:val="20"/>
                <w:szCs w:val="20"/>
                <w:lang w:eastAsia="ru-RU"/>
              </w:rPr>
              <w:t>Максимальный процент застройки в границах земельного участка, %</w:t>
            </w:r>
          </w:p>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p>
        </w:tc>
      </w:tr>
      <w:tr w:rsidR="000554B2" w:rsidRPr="00AC4DAC" w:rsidTr="006A04C8">
        <w:trPr>
          <w:trHeight w:val="717"/>
          <w:jc w:val="center"/>
        </w:trPr>
        <w:tc>
          <w:tcPr>
            <w:tcW w:w="243" w:type="pct"/>
            <w:vMerge/>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p>
        </w:tc>
        <w:tc>
          <w:tcPr>
            <w:tcW w:w="954" w:type="pct"/>
            <w:vMerge/>
            <w:tcBorders>
              <w:right w:val="single" w:sz="4" w:space="0" w:color="auto"/>
            </w:tcBorders>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p>
        </w:tc>
        <w:tc>
          <w:tcPr>
            <w:tcW w:w="560" w:type="pct"/>
            <w:tcBorders>
              <w:left w:val="single" w:sz="4" w:space="0" w:color="auto"/>
            </w:tcBorders>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минимальная площадь земельных участков</w:t>
            </w:r>
          </w:p>
        </w:tc>
        <w:tc>
          <w:tcPr>
            <w:tcW w:w="476" w:type="pct"/>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максимальная площадь земельных участков</w:t>
            </w:r>
          </w:p>
        </w:tc>
        <w:tc>
          <w:tcPr>
            <w:tcW w:w="634" w:type="pct"/>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размещенных вдоль красных линий, улиц, проездов и дорог</w:t>
            </w:r>
          </w:p>
        </w:tc>
        <w:tc>
          <w:tcPr>
            <w:tcW w:w="608" w:type="pct"/>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размещенных вдоль других сторон земельного участка</w:t>
            </w:r>
          </w:p>
        </w:tc>
        <w:tc>
          <w:tcPr>
            <w:tcW w:w="703" w:type="pct"/>
            <w:gridSpan w:val="2"/>
            <w:vMerge/>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p>
        </w:tc>
        <w:tc>
          <w:tcPr>
            <w:tcW w:w="822" w:type="pct"/>
            <w:vMerge/>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p>
        </w:tc>
      </w:tr>
      <w:tr w:rsidR="000554B2" w:rsidRPr="00AC4DAC" w:rsidTr="006A04C8">
        <w:trPr>
          <w:trHeight w:val="259"/>
          <w:jc w:val="center"/>
        </w:trPr>
        <w:tc>
          <w:tcPr>
            <w:tcW w:w="243" w:type="pct"/>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w:t>
            </w:r>
          </w:p>
        </w:tc>
        <w:tc>
          <w:tcPr>
            <w:tcW w:w="954" w:type="pct"/>
            <w:tcBorders>
              <w:right w:val="single" w:sz="4" w:space="0" w:color="auto"/>
            </w:tcBorders>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2</w:t>
            </w:r>
          </w:p>
        </w:tc>
        <w:tc>
          <w:tcPr>
            <w:tcW w:w="560" w:type="pct"/>
            <w:tcBorders>
              <w:left w:val="single" w:sz="4" w:space="0" w:color="auto"/>
            </w:tcBorders>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3</w:t>
            </w:r>
          </w:p>
        </w:tc>
        <w:tc>
          <w:tcPr>
            <w:tcW w:w="476" w:type="pct"/>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4</w:t>
            </w:r>
          </w:p>
        </w:tc>
        <w:tc>
          <w:tcPr>
            <w:tcW w:w="634" w:type="pct"/>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5</w:t>
            </w:r>
          </w:p>
        </w:tc>
        <w:tc>
          <w:tcPr>
            <w:tcW w:w="608" w:type="pct"/>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6</w:t>
            </w:r>
          </w:p>
        </w:tc>
        <w:tc>
          <w:tcPr>
            <w:tcW w:w="703" w:type="pct"/>
            <w:gridSpan w:val="2"/>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7</w:t>
            </w:r>
          </w:p>
        </w:tc>
        <w:tc>
          <w:tcPr>
            <w:tcW w:w="822" w:type="pct"/>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8</w:t>
            </w:r>
          </w:p>
        </w:tc>
      </w:tr>
      <w:tr w:rsidR="00472994" w:rsidRPr="00AC4DAC" w:rsidTr="00894B17">
        <w:trPr>
          <w:trHeight w:val="415"/>
          <w:jc w:val="center"/>
        </w:trPr>
        <w:tc>
          <w:tcPr>
            <w:tcW w:w="5000" w:type="pct"/>
            <w:gridSpan w:val="9"/>
          </w:tcPr>
          <w:p w:rsidR="00472994" w:rsidRPr="00AC4DAC" w:rsidRDefault="00472994" w:rsidP="00DF7828">
            <w:pPr>
              <w:keepNext/>
              <w:keepLines/>
              <w:spacing w:after="0" w:line="240" w:lineRule="auto"/>
              <w:jc w:val="center"/>
              <w:rPr>
                <w:rFonts w:ascii="Times New Roman" w:eastAsia="Calibri" w:hAnsi="Times New Roman" w:cs="Times New Roman"/>
                <w:b/>
                <w:sz w:val="20"/>
                <w:szCs w:val="20"/>
              </w:rPr>
            </w:pPr>
            <w:r w:rsidRPr="00AC4DAC">
              <w:rPr>
                <w:rFonts w:ascii="Times New Roman" w:eastAsia="Calibri" w:hAnsi="Times New Roman" w:cs="Times New Roman"/>
                <w:b/>
                <w:sz w:val="20"/>
                <w:szCs w:val="20"/>
              </w:rPr>
              <w:t>ОСНОВНЫЕ ВИДЫ РАЗРЕШЕННОГО ИСПОЛЬЗОВАНИЯ ЗЕМЕЛЬНЫХ УЧАСТКОВ И ОБЪЕКТОВ КАПИТАЛЬНОГО СТРОИТЕЛЬСТВА</w:t>
            </w:r>
          </w:p>
        </w:tc>
      </w:tr>
      <w:tr w:rsidR="000554B2" w:rsidRPr="00AC4DAC" w:rsidTr="006A04C8">
        <w:trPr>
          <w:jc w:val="center"/>
        </w:trPr>
        <w:tc>
          <w:tcPr>
            <w:tcW w:w="243" w:type="pct"/>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2.1</w:t>
            </w:r>
          </w:p>
        </w:tc>
        <w:tc>
          <w:tcPr>
            <w:tcW w:w="954" w:type="pct"/>
            <w:tcBorders>
              <w:right w:val="single" w:sz="4" w:space="0" w:color="auto"/>
            </w:tcBorders>
            <w:vAlign w:val="center"/>
          </w:tcPr>
          <w:p w:rsidR="00472994" w:rsidRPr="00AC4DAC" w:rsidRDefault="00472994" w:rsidP="00DF782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Для индивидуального жилищного строительства</w:t>
            </w:r>
          </w:p>
        </w:tc>
        <w:tc>
          <w:tcPr>
            <w:tcW w:w="560" w:type="pct"/>
            <w:tcBorders>
              <w:left w:val="single" w:sz="4" w:space="0" w:color="auto"/>
            </w:tcBorders>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 xml:space="preserve">600  </w:t>
            </w:r>
            <w:r w:rsidRPr="00AC4DAC">
              <w:rPr>
                <w:rFonts w:ascii="Times New Roman" w:eastAsia="Calibri" w:hAnsi="Times New Roman" w:cs="Times New Roman"/>
                <w:b/>
                <w:sz w:val="20"/>
                <w:szCs w:val="20"/>
                <w:vertAlign w:val="superscript"/>
              </w:rPr>
              <w:t>(1)</w:t>
            </w:r>
          </w:p>
        </w:tc>
        <w:tc>
          <w:tcPr>
            <w:tcW w:w="476" w:type="pct"/>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 xml:space="preserve">2000 </w:t>
            </w:r>
            <w:r w:rsidRPr="00AC4DAC">
              <w:rPr>
                <w:rFonts w:ascii="Times New Roman" w:eastAsia="Calibri" w:hAnsi="Times New Roman" w:cs="Times New Roman"/>
                <w:b/>
                <w:sz w:val="20"/>
                <w:szCs w:val="20"/>
                <w:vertAlign w:val="superscript"/>
              </w:rPr>
              <w:t>(1)</w:t>
            </w:r>
          </w:p>
        </w:tc>
        <w:tc>
          <w:tcPr>
            <w:tcW w:w="634" w:type="pct"/>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5</w:t>
            </w:r>
          </w:p>
        </w:tc>
        <w:tc>
          <w:tcPr>
            <w:tcW w:w="608" w:type="pct"/>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3</w:t>
            </w:r>
          </w:p>
        </w:tc>
        <w:tc>
          <w:tcPr>
            <w:tcW w:w="703" w:type="pct"/>
            <w:gridSpan w:val="2"/>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lang w:val="en-US"/>
              </w:rPr>
            </w:pPr>
            <w:r w:rsidRPr="00AC4DAC">
              <w:rPr>
                <w:rFonts w:ascii="Times New Roman" w:eastAsia="Calibri" w:hAnsi="Times New Roman" w:cs="Times New Roman"/>
                <w:sz w:val="20"/>
                <w:szCs w:val="20"/>
              </w:rPr>
              <w:t>3 этажа/15 м</w:t>
            </w:r>
          </w:p>
        </w:tc>
        <w:tc>
          <w:tcPr>
            <w:tcW w:w="822" w:type="pct"/>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50</w:t>
            </w:r>
          </w:p>
        </w:tc>
      </w:tr>
      <w:tr w:rsidR="000554B2" w:rsidRPr="00AC4DAC" w:rsidTr="006A04C8">
        <w:trPr>
          <w:jc w:val="center"/>
        </w:trPr>
        <w:tc>
          <w:tcPr>
            <w:tcW w:w="243" w:type="pct"/>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2.2</w:t>
            </w:r>
          </w:p>
        </w:tc>
        <w:tc>
          <w:tcPr>
            <w:tcW w:w="954" w:type="pct"/>
            <w:vAlign w:val="center"/>
          </w:tcPr>
          <w:p w:rsidR="00472994" w:rsidRPr="00AC4DAC" w:rsidRDefault="00472994" w:rsidP="00DF782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Для ведения личного подсобного хозяйства (приусадебный земельный участок)</w:t>
            </w:r>
          </w:p>
        </w:tc>
        <w:tc>
          <w:tcPr>
            <w:tcW w:w="560" w:type="pct"/>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 xml:space="preserve">600  </w:t>
            </w:r>
            <w:r w:rsidRPr="00AC4DAC">
              <w:rPr>
                <w:rFonts w:ascii="Times New Roman" w:eastAsia="Calibri" w:hAnsi="Times New Roman" w:cs="Times New Roman"/>
                <w:b/>
                <w:sz w:val="20"/>
                <w:szCs w:val="20"/>
                <w:vertAlign w:val="superscript"/>
              </w:rPr>
              <w:t>(1)</w:t>
            </w:r>
          </w:p>
        </w:tc>
        <w:tc>
          <w:tcPr>
            <w:tcW w:w="476" w:type="pct"/>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 xml:space="preserve">2000 </w:t>
            </w:r>
            <w:r w:rsidRPr="00AC4DAC">
              <w:rPr>
                <w:rFonts w:ascii="Times New Roman" w:eastAsia="Calibri" w:hAnsi="Times New Roman" w:cs="Times New Roman"/>
                <w:b/>
                <w:sz w:val="20"/>
                <w:szCs w:val="20"/>
                <w:vertAlign w:val="superscript"/>
              </w:rPr>
              <w:t>(1)</w:t>
            </w:r>
          </w:p>
        </w:tc>
        <w:tc>
          <w:tcPr>
            <w:tcW w:w="634" w:type="pct"/>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5</w:t>
            </w:r>
          </w:p>
        </w:tc>
        <w:tc>
          <w:tcPr>
            <w:tcW w:w="608" w:type="pct"/>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3</w:t>
            </w:r>
          </w:p>
        </w:tc>
        <w:tc>
          <w:tcPr>
            <w:tcW w:w="703" w:type="pct"/>
            <w:gridSpan w:val="2"/>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3 этажа/15 м</w:t>
            </w:r>
          </w:p>
        </w:tc>
        <w:tc>
          <w:tcPr>
            <w:tcW w:w="822" w:type="pct"/>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50</w:t>
            </w:r>
          </w:p>
        </w:tc>
      </w:tr>
      <w:tr w:rsidR="000554B2" w:rsidRPr="00AC4DAC" w:rsidTr="006A04C8">
        <w:trPr>
          <w:trHeight w:val="541"/>
          <w:jc w:val="center"/>
        </w:trPr>
        <w:tc>
          <w:tcPr>
            <w:tcW w:w="243" w:type="pct"/>
            <w:vMerge w:val="restart"/>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2.3</w:t>
            </w:r>
          </w:p>
        </w:tc>
        <w:tc>
          <w:tcPr>
            <w:tcW w:w="954" w:type="pct"/>
            <w:vMerge w:val="restart"/>
            <w:vAlign w:val="center"/>
          </w:tcPr>
          <w:p w:rsidR="00472994" w:rsidRPr="00AC4DAC" w:rsidRDefault="00472994" w:rsidP="00DF782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Блокированная жилая застройка</w:t>
            </w:r>
          </w:p>
          <w:p w:rsidR="00472994" w:rsidRPr="00AC4DAC" w:rsidRDefault="00472994" w:rsidP="00DF7828">
            <w:pPr>
              <w:keepNext/>
              <w:keepLines/>
              <w:spacing w:after="0" w:line="240" w:lineRule="auto"/>
              <w:rPr>
                <w:rFonts w:ascii="Times New Roman" w:eastAsia="Calibri" w:hAnsi="Times New Roman" w:cs="Times New Roman"/>
                <w:b/>
                <w:sz w:val="20"/>
                <w:szCs w:val="20"/>
              </w:rPr>
            </w:pPr>
          </w:p>
        </w:tc>
        <w:tc>
          <w:tcPr>
            <w:tcW w:w="560" w:type="pct"/>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250 (400) *</w:t>
            </w:r>
          </w:p>
        </w:tc>
        <w:tc>
          <w:tcPr>
            <w:tcW w:w="476" w:type="pct"/>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400 (1500) **</w:t>
            </w:r>
          </w:p>
        </w:tc>
        <w:tc>
          <w:tcPr>
            <w:tcW w:w="634" w:type="pct"/>
            <w:vMerge w:val="restart"/>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 xml:space="preserve">5 </w:t>
            </w:r>
          </w:p>
        </w:tc>
        <w:tc>
          <w:tcPr>
            <w:tcW w:w="608" w:type="pct"/>
            <w:vMerge w:val="restart"/>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 xml:space="preserve">3 </w:t>
            </w:r>
          </w:p>
        </w:tc>
        <w:tc>
          <w:tcPr>
            <w:tcW w:w="703" w:type="pct"/>
            <w:gridSpan w:val="2"/>
            <w:vMerge w:val="restart"/>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3 этажа/15 м</w:t>
            </w:r>
          </w:p>
        </w:tc>
        <w:tc>
          <w:tcPr>
            <w:tcW w:w="822" w:type="pct"/>
            <w:vMerge w:val="restart"/>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60</w:t>
            </w:r>
          </w:p>
        </w:tc>
      </w:tr>
      <w:tr w:rsidR="000554B2" w:rsidRPr="00AC4DAC" w:rsidTr="006A04C8">
        <w:trPr>
          <w:jc w:val="center"/>
        </w:trPr>
        <w:tc>
          <w:tcPr>
            <w:tcW w:w="243" w:type="pct"/>
            <w:vMerge/>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p>
        </w:tc>
        <w:tc>
          <w:tcPr>
            <w:tcW w:w="954" w:type="pct"/>
            <w:vMerge/>
            <w:vAlign w:val="center"/>
          </w:tcPr>
          <w:p w:rsidR="00472994" w:rsidRPr="00AC4DAC" w:rsidRDefault="00472994" w:rsidP="00DF7828">
            <w:pPr>
              <w:keepNext/>
              <w:keepLines/>
              <w:spacing w:after="0" w:line="240" w:lineRule="auto"/>
              <w:rPr>
                <w:rFonts w:ascii="Times New Roman" w:eastAsia="Calibri" w:hAnsi="Times New Roman" w:cs="Times New Roman"/>
                <w:b/>
                <w:sz w:val="20"/>
                <w:szCs w:val="20"/>
              </w:rPr>
            </w:pPr>
          </w:p>
        </w:tc>
        <w:tc>
          <w:tcPr>
            <w:tcW w:w="560" w:type="pct"/>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 xml:space="preserve">600  </w:t>
            </w:r>
            <w:r w:rsidRPr="00AC4DAC">
              <w:rPr>
                <w:rFonts w:ascii="Times New Roman" w:eastAsia="Calibri" w:hAnsi="Times New Roman" w:cs="Times New Roman"/>
                <w:b/>
                <w:sz w:val="20"/>
                <w:szCs w:val="20"/>
                <w:vertAlign w:val="superscript"/>
              </w:rPr>
              <w:t>(2)</w:t>
            </w:r>
          </w:p>
        </w:tc>
        <w:tc>
          <w:tcPr>
            <w:tcW w:w="476" w:type="pct"/>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 xml:space="preserve">2000 </w:t>
            </w:r>
            <w:r w:rsidRPr="00AC4DAC">
              <w:rPr>
                <w:rFonts w:ascii="Times New Roman" w:eastAsia="Calibri" w:hAnsi="Times New Roman" w:cs="Times New Roman"/>
                <w:b/>
                <w:sz w:val="20"/>
                <w:szCs w:val="20"/>
                <w:vertAlign w:val="superscript"/>
              </w:rPr>
              <w:t>(2)</w:t>
            </w:r>
          </w:p>
        </w:tc>
        <w:tc>
          <w:tcPr>
            <w:tcW w:w="634" w:type="pct"/>
            <w:vMerge/>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p>
        </w:tc>
        <w:tc>
          <w:tcPr>
            <w:tcW w:w="608" w:type="pct"/>
            <w:vMerge/>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p>
        </w:tc>
        <w:tc>
          <w:tcPr>
            <w:tcW w:w="703" w:type="pct"/>
            <w:gridSpan w:val="2"/>
            <w:vMerge/>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p>
        </w:tc>
        <w:tc>
          <w:tcPr>
            <w:tcW w:w="822" w:type="pct"/>
            <w:vMerge/>
            <w:vAlign w:val="center"/>
          </w:tcPr>
          <w:p w:rsidR="00472994" w:rsidRPr="00AC4DAC" w:rsidRDefault="00472994" w:rsidP="00DF7828">
            <w:pPr>
              <w:widowControl w:val="0"/>
              <w:tabs>
                <w:tab w:val="left" w:pos="1452"/>
              </w:tabs>
              <w:spacing w:after="0" w:line="240" w:lineRule="auto"/>
              <w:jc w:val="center"/>
              <w:rPr>
                <w:rFonts w:ascii="Times New Roman" w:eastAsia="Calibri" w:hAnsi="Times New Roman" w:cs="Times New Roman"/>
                <w:sz w:val="20"/>
                <w:szCs w:val="20"/>
              </w:rPr>
            </w:pPr>
          </w:p>
        </w:tc>
      </w:tr>
      <w:tr w:rsidR="00472994" w:rsidRPr="00AC4DAC" w:rsidTr="000554B2">
        <w:trPr>
          <w:jc w:val="center"/>
        </w:trPr>
        <w:tc>
          <w:tcPr>
            <w:tcW w:w="5000" w:type="pct"/>
            <w:gridSpan w:val="9"/>
            <w:vAlign w:val="center"/>
          </w:tcPr>
          <w:p w:rsidR="00472994" w:rsidRPr="00AC4DAC" w:rsidRDefault="00472994" w:rsidP="00DF7828">
            <w:pPr>
              <w:widowControl w:val="0"/>
              <w:spacing w:after="0" w:line="240" w:lineRule="auto"/>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 xml:space="preserve">* Минимальная площадь участка для одного блока блокированного дома, состоящего из 2-х блоков – </w:t>
            </w:r>
            <w:r w:rsidRPr="00AC4DAC">
              <w:rPr>
                <w:rFonts w:ascii="Times New Roman" w:eastAsia="Times New Roman" w:hAnsi="Times New Roman" w:cs="Times New Roman"/>
                <w:b/>
                <w:sz w:val="20"/>
                <w:szCs w:val="20"/>
                <w:lang w:eastAsia="ru-RU"/>
              </w:rPr>
              <w:t>400 кв. м.</w:t>
            </w:r>
          </w:p>
          <w:p w:rsidR="00472994" w:rsidRPr="00AC4DAC" w:rsidRDefault="00472994" w:rsidP="00DF7828">
            <w:pPr>
              <w:widowControl w:val="0"/>
              <w:spacing w:after="0" w:line="240" w:lineRule="auto"/>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 xml:space="preserve">Минимальная площадь участка для одного блока блокированного дома, состоящего из 3-х блоков и более – </w:t>
            </w:r>
            <w:r w:rsidRPr="00AC4DAC">
              <w:rPr>
                <w:rFonts w:ascii="Times New Roman" w:eastAsia="Times New Roman" w:hAnsi="Times New Roman" w:cs="Times New Roman"/>
                <w:b/>
                <w:sz w:val="20"/>
                <w:szCs w:val="20"/>
                <w:lang w:eastAsia="ru-RU"/>
              </w:rPr>
              <w:t xml:space="preserve">250 </w:t>
            </w:r>
            <w:proofErr w:type="spellStart"/>
            <w:r w:rsidRPr="00AC4DAC">
              <w:rPr>
                <w:rFonts w:ascii="Times New Roman" w:eastAsia="Times New Roman" w:hAnsi="Times New Roman" w:cs="Times New Roman"/>
                <w:b/>
                <w:sz w:val="20"/>
                <w:szCs w:val="20"/>
                <w:lang w:eastAsia="ru-RU"/>
              </w:rPr>
              <w:t>кв.м</w:t>
            </w:r>
            <w:proofErr w:type="spellEnd"/>
            <w:r w:rsidRPr="00AC4DAC">
              <w:rPr>
                <w:rFonts w:ascii="Times New Roman" w:eastAsia="Times New Roman" w:hAnsi="Times New Roman" w:cs="Times New Roman"/>
                <w:b/>
                <w:sz w:val="20"/>
                <w:szCs w:val="20"/>
                <w:lang w:eastAsia="ru-RU"/>
              </w:rPr>
              <w:t>.</w:t>
            </w:r>
            <w:r w:rsidRPr="00AC4DAC">
              <w:rPr>
                <w:rFonts w:ascii="Times New Roman" w:eastAsia="Times New Roman" w:hAnsi="Times New Roman" w:cs="Times New Roman"/>
                <w:sz w:val="20"/>
                <w:szCs w:val="20"/>
                <w:lang w:eastAsia="ru-RU"/>
              </w:rPr>
              <w:t xml:space="preserve"> </w:t>
            </w:r>
          </w:p>
          <w:p w:rsidR="00472994" w:rsidRPr="00AC4DAC" w:rsidRDefault="00472994" w:rsidP="00DF7828">
            <w:pPr>
              <w:widowControl w:val="0"/>
              <w:spacing w:after="0" w:line="240" w:lineRule="auto"/>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 xml:space="preserve">Минимальная ширина земельных участков вдоль фронта улицы (проезда для блокированного дома, состоящего из 2-х блоков) - </w:t>
            </w:r>
            <w:smartTag w:uri="urn:schemas-microsoft-com:office:smarttags" w:element="metricconverter">
              <w:smartTagPr>
                <w:attr w:name="ProductID" w:val="12 м"/>
              </w:smartTagPr>
              <w:r w:rsidRPr="00AC4DAC">
                <w:rPr>
                  <w:rFonts w:ascii="Times New Roman" w:eastAsia="Times New Roman" w:hAnsi="Times New Roman" w:cs="Times New Roman"/>
                  <w:b/>
                  <w:sz w:val="20"/>
                  <w:szCs w:val="20"/>
                  <w:lang w:eastAsia="ru-RU"/>
                </w:rPr>
                <w:t>12</w:t>
              </w:r>
              <w:r w:rsidRPr="00AC4DAC">
                <w:rPr>
                  <w:rFonts w:ascii="Times New Roman" w:eastAsia="Times New Roman" w:hAnsi="Times New Roman" w:cs="Times New Roman"/>
                  <w:sz w:val="20"/>
                  <w:szCs w:val="20"/>
                  <w:lang w:eastAsia="ru-RU"/>
                </w:rPr>
                <w:t xml:space="preserve"> м</w:t>
              </w:r>
            </w:smartTag>
            <w:r w:rsidRPr="00AC4DAC">
              <w:rPr>
                <w:rFonts w:ascii="Times New Roman" w:eastAsia="Times New Roman" w:hAnsi="Times New Roman" w:cs="Times New Roman"/>
                <w:sz w:val="20"/>
                <w:szCs w:val="20"/>
                <w:lang w:eastAsia="ru-RU"/>
              </w:rPr>
              <w:t>.</w:t>
            </w:r>
          </w:p>
          <w:p w:rsidR="00472994" w:rsidRPr="00AC4DAC" w:rsidRDefault="00472994" w:rsidP="00DF7828">
            <w:pPr>
              <w:widowControl w:val="0"/>
              <w:spacing w:after="0" w:line="240" w:lineRule="auto"/>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Минимальная ширина и глубина участка для блокированных домов, состоящих из 3-х блоков и более не подлежит установлению.</w:t>
            </w:r>
          </w:p>
          <w:p w:rsidR="00472994" w:rsidRPr="00AC4DAC" w:rsidRDefault="00472994" w:rsidP="00DF7828">
            <w:pPr>
              <w:widowControl w:val="0"/>
              <w:spacing w:after="0" w:line="240" w:lineRule="auto"/>
              <w:rPr>
                <w:rFonts w:ascii="Times New Roman" w:eastAsia="Times New Roman" w:hAnsi="Times New Roman" w:cs="Times New Roman"/>
                <w:sz w:val="20"/>
                <w:szCs w:val="20"/>
                <w:lang w:eastAsia="ru-RU"/>
              </w:rPr>
            </w:pPr>
          </w:p>
          <w:p w:rsidR="00472994" w:rsidRPr="00AC4DAC" w:rsidRDefault="00472994" w:rsidP="00DF7828">
            <w:pPr>
              <w:keepNext/>
              <w:keepLines/>
              <w:spacing w:after="0" w:line="240" w:lineRule="auto"/>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 xml:space="preserve">** Максимальная площадь участка для одного блока блокированного дома, состоящего из 2-х блоков – </w:t>
            </w:r>
            <w:r w:rsidRPr="00AC4DAC">
              <w:rPr>
                <w:rFonts w:ascii="Times New Roman" w:eastAsia="Times New Roman" w:hAnsi="Times New Roman" w:cs="Times New Roman"/>
                <w:b/>
                <w:sz w:val="20"/>
                <w:szCs w:val="20"/>
                <w:lang w:eastAsia="ru-RU"/>
              </w:rPr>
              <w:t>1500 кв. м</w:t>
            </w:r>
            <w:r w:rsidRPr="00AC4DAC">
              <w:rPr>
                <w:rFonts w:ascii="Times New Roman" w:eastAsia="Times New Roman" w:hAnsi="Times New Roman" w:cs="Times New Roman"/>
                <w:sz w:val="20"/>
                <w:szCs w:val="20"/>
                <w:lang w:eastAsia="ru-RU"/>
              </w:rPr>
              <w:t xml:space="preserve">. </w:t>
            </w:r>
          </w:p>
          <w:p w:rsidR="00472994" w:rsidRPr="00AC4DAC" w:rsidRDefault="00472994" w:rsidP="00DF7828">
            <w:pPr>
              <w:keepNext/>
              <w:keepLines/>
              <w:spacing w:after="0" w:line="240" w:lineRule="auto"/>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 xml:space="preserve">Максимальная площадь участка для одного блока блокированного дома, состоящего из 3-х блоков и более - </w:t>
            </w:r>
            <w:smartTag w:uri="urn:schemas-microsoft-com:office:smarttags" w:element="metricconverter">
              <w:smartTagPr>
                <w:attr w:name="ProductID" w:val="400 кв. м"/>
              </w:smartTagPr>
              <w:r w:rsidRPr="00AC4DAC">
                <w:rPr>
                  <w:rFonts w:ascii="Times New Roman" w:eastAsia="Times New Roman" w:hAnsi="Times New Roman" w:cs="Times New Roman"/>
                  <w:b/>
                  <w:sz w:val="20"/>
                  <w:szCs w:val="20"/>
                  <w:lang w:eastAsia="ru-RU"/>
                </w:rPr>
                <w:t>400 кв. м</w:t>
              </w:r>
            </w:smartTag>
            <w:r w:rsidRPr="00AC4DAC">
              <w:rPr>
                <w:rFonts w:ascii="Times New Roman" w:eastAsia="Times New Roman" w:hAnsi="Times New Roman" w:cs="Times New Roman"/>
                <w:sz w:val="20"/>
                <w:szCs w:val="20"/>
                <w:lang w:eastAsia="ru-RU"/>
              </w:rPr>
              <w:t xml:space="preserve">. </w:t>
            </w:r>
          </w:p>
          <w:p w:rsidR="00472994" w:rsidRPr="00AC4DAC" w:rsidRDefault="00472994" w:rsidP="00DF7828">
            <w:pPr>
              <w:keepNext/>
              <w:keepLines/>
              <w:spacing w:after="0" w:line="240" w:lineRule="auto"/>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 xml:space="preserve">Максимальная ширина земельных участков вдоль фронта улицы (проезда для блокированного дома, состоящего из 2-х блоков) - </w:t>
            </w:r>
            <w:smartTag w:uri="urn:schemas-microsoft-com:office:smarttags" w:element="metricconverter">
              <w:smartTagPr>
                <w:attr w:name="ProductID" w:val="30 м"/>
              </w:smartTagPr>
              <w:r w:rsidRPr="00AC4DAC">
                <w:rPr>
                  <w:rFonts w:ascii="Times New Roman" w:eastAsia="Times New Roman" w:hAnsi="Times New Roman" w:cs="Times New Roman"/>
                  <w:b/>
                  <w:sz w:val="20"/>
                  <w:szCs w:val="20"/>
                  <w:lang w:eastAsia="ru-RU"/>
                </w:rPr>
                <w:t>30 м</w:t>
              </w:r>
            </w:smartTag>
            <w:r w:rsidRPr="00AC4DAC">
              <w:rPr>
                <w:rFonts w:ascii="Times New Roman" w:eastAsia="Times New Roman" w:hAnsi="Times New Roman" w:cs="Times New Roman"/>
                <w:sz w:val="20"/>
                <w:szCs w:val="20"/>
                <w:lang w:eastAsia="ru-RU"/>
              </w:rPr>
              <w:t xml:space="preserve">. </w:t>
            </w:r>
          </w:p>
          <w:p w:rsidR="00472994" w:rsidRPr="00AC4DAC" w:rsidRDefault="00472994" w:rsidP="00DF7828">
            <w:pPr>
              <w:keepNext/>
              <w:keepLines/>
              <w:spacing w:after="0" w:line="240" w:lineRule="auto"/>
              <w:rPr>
                <w:rFonts w:ascii="Times New Roman" w:eastAsia="Calibri" w:hAnsi="Times New Roman" w:cs="Times New Roman"/>
                <w:sz w:val="20"/>
                <w:szCs w:val="20"/>
              </w:rPr>
            </w:pPr>
            <w:r w:rsidRPr="00AC4DAC">
              <w:rPr>
                <w:rFonts w:ascii="Times New Roman" w:eastAsia="Times New Roman" w:hAnsi="Times New Roman" w:cs="Times New Roman"/>
                <w:sz w:val="20"/>
                <w:szCs w:val="20"/>
                <w:lang w:eastAsia="ru-RU"/>
              </w:rPr>
              <w:t>Максимальная ширина и глубина участка для блокированных домов, состоящих из   3-х блоков и более не подлежит установлению.</w:t>
            </w:r>
          </w:p>
        </w:tc>
      </w:tr>
      <w:tr w:rsidR="000554B2" w:rsidRPr="00AC4DAC" w:rsidTr="006A04C8">
        <w:trPr>
          <w:jc w:val="center"/>
        </w:trPr>
        <w:tc>
          <w:tcPr>
            <w:tcW w:w="243" w:type="pct"/>
            <w:vAlign w:val="center"/>
          </w:tcPr>
          <w:p w:rsidR="000554B2" w:rsidRPr="00AC4DAC" w:rsidRDefault="000554B2" w:rsidP="00DF7828">
            <w:pPr>
              <w:pStyle w:val="aff7"/>
              <w:rPr>
                <w:color w:val="auto"/>
                <w:sz w:val="20"/>
                <w:szCs w:val="20"/>
              </w:rPr>
            </w:pPr>
            <w:r w:rsidRPr="00AC4DAC">
              <w:rPr>
                <w:rFonts w:eastAsia="Times New Roman"/>
                <w:color w:val="auto"/>
                <w:sz w:val="20"/>
                <w:szCs w:val="20"/>
                <w:lang w:eastAsia="ru-RU"/>
              </w:rPr>
              <w:lastRenderedPageBreak/>
              <w:t>3.1.1</w:t>
            </w:r>
          </w:p>
        </w:tc>
        <w:tc>
          <w:tcPr>
            <w:tcW w:w="954" w:type="pct"/>
            <w:vAlign w:val="center"/>
          </w:tcPr>
          <w:p w:rsidR="000554B2" w:rsidRPr="00AC4DAC" w:rsidRDefault="000554B2" w:rsidP="00DF7828">
            <w:pPr>
              <w:pStyle w:val="ConsPlusNormal"/>
              <w:ind w:firstLine="0"/>
              <w:contextualSpacing/>
              <w:rPr>
                <w:b/>
                <w:sz w:val="20"/>
                <w:szCs w:val="20"/>
              </w:rPr>
            </w:pPr>
            <w:r w:rsidRPr="00AC4DAC">
              <w:rPr>
                <w:rFonts w:ascii="Times New Roman" w:hAnsi="Times New Roman"/>
                <w:b/>
                <w:sz w:val="20"/>
                <w:szCs w:val="20"/>
              </w:rPr>
              <w:t>Предоставление коммунальных услуг</w:t>
            </w:r>
          </w:p>
        </w:tc>
        <w:tc>
          <w:tcPr>
            <w:tcW w:w="560" w:type="pct"/>
            <w:vAlign w:val="center"/>
          </w:tcPr>
          <w:p w:rsidR="000554B2" w:rsidRPr="00AC4DAC" w:rsidRDefault="000554B2" w:rsidP="00DF7828">
            <w:pPr>
              <w:pStyle w:val="aff7"/>
              <w:rPr>
                <w:color w:val="auto"/>
                <w:sz w:val="20"/>
                <w:szCs w:val="20"/>
              </w:rPr>
            </w:pPr>
            <w:r w:rsidRPr="00AC4DAC">
              <w:rPr>
                <w:rFonts w:eastAsia="Times New Roman"/>
                <w:color w:val="auto"/>
                <w:sz w:val="20"/>
                <w:szCs w:val="20"/>
                <w:lang w:eastAsia="ru-RU"/>
              </w:rPr>
              <w:t>0,05</w:t>
            </w:r>
          </w:p>
        </w:tc>
        <w:tc>
          <w:tcPr>
            <w:tcW w:w="476" w:type="pct"/>
            <w:vAlign w:val="center"/>
          </w:tcPr>
          <w:p w:rsidR="000554B2" w:rsidRPr="00AC4DAC" w:rsidRDefault="000554B2" w:rsidP="00DF7828">
            <w:pPr>
              <w:pStyle w:val="aff7"/>
              <w:rPr>
                <w:color w:val="auto"/>
                <w:sz w:val="20"/>
                <w:szCs w:val="20"/>
              </w:rPr>
            </w:pPr>
            <w:r w:rsidRPr="00AC4DAC">
              <w:rPr>
                <w:rFonts w:eastAsia="Times New Roman"/>
                <w:color w:val="auto"/>
                <w:sz w:val="20"/>
                <w:szCs w:val="20"/>
                <w:lang w:eastAsia="ru-RU"/>
              </w:rPr>
              <w:t>2000</w:t>
            </w:r>
            <w:r w:rsidRPr="00AC4DAC">
              <w:rPr>
                <w:color w:val="auto"/>
                <w:sz w:val="20"/>
                <w:szCs w:val="20"/>
              </w:rPr>
              <w:t xml:space="preserve"> </w:t>
            </w:r>
          </w:p>
        </w:tc>
        <w:tc>
          <w:tcPr>
            <w:tcW w:w="634" w:type="pct"/>
            <w:vAlign w:val="center"/>
          </w:tcPr>
          <w:p w:rsidR="000554B2" w:rsidRPr="00AC4DAC" w:rsidRDefault="000554B2" w:rsidP="00DF7828">
            <w:pPr>
              <w:pStyle w:val="aff7"/>
              <w:rPr>
                <w:color w:val="auto"/>
                <w:sz w:val="20"/>
                <w:szCs w:val="20"/>
              </w:rPr>
            </w:pPr>
            <w:r w:rsidRPr="00AC4DAC">
              <w:rPr>
                <w:rFonts w:eastAsia="Times New Roman"/>
                <w:color w:val="auto"/>
                <w:sz w:val="20"/>
                <w:szCs w:val="20"/>
                <w:lang w:eastAsia="ru-RU"/>
              </w:rPr>
              <w:t>0</w:t>
            </w:r>
          </w:p>
        </w:tc>
        <w:tc>
          <w:tcPr>
            <w:tcW w:w="608" w:type="pct"/>
            <w:vAlign w:val="center"/>
          </w:tcPr>
          <w:p w:rsidR="000554B2" w:rsidRPr="00AC4DAC" w:rsidRDefault="000554B2" w:rsidP="00DF7828">
            <w:pPr>
              <w:pStyle w:val="aff7"/>
              <w:rPr>
                <w:color w:val="auto"/>
                <w:sz w:val="20"/>
                <w:szCs w:val="20"/>
              </w:rPr>
            </w:pPr>
            <w:r w:rsidRPr="00AC4DAC">
              <w:rPr>
                <w:rFonts w:eastAsia="Times New Roman"/>
                <w:color w:val="auto"/>
                <w:sz w:val="20"/>
                <w:szCs w:val="20"/>
                <w:lang w:eastAsia="ru-RU"/>
              </w:rPr>
              <w:t>0</w:t>
            </w:r>
          </w:p>
        </w:tc>
        <w:tc>
          <w:tcPr>
            <w:tcW w:w="703" w:type="pct"/>
            <w:gridSpan w:val="2"/>
            <w:vAlign w:val="center"/>
          </w:tcPr>
          <w:p w:rsidR="000554B2" w:rsidRPr="00AC4DAC" w:rsidRDefault="000554B2" w:rsidP="00DF7828">
            <w:pPr>
              <w:pStyle w:val="aff7"/>
              <w:rPr>
                <w:color w:val="auto"/>
                <w:sz w:val="20"/>
                <w:szCs w:val="20"/>
              </w:rPr>
            </w:pPr>
            <w:r w:rsidRPr="00AC4DAC">
              <w:rPr>
                <w:color w:val="auto"/>
                <w:sz w:val="20"/>
                <w:szCs w:val="20"/>
              </w:rPr>
              <w:t>1 этаж/ 40 м</w:t>
            </w:r>
          </w:p>
        </w:tc>
        <w:tc>
          <w:tcPr>
            <w:tcW w:w="822" w:type="pct"/>
            <w:vAlign w:val="center"/>
          </w:tcPr>
          <w:p w:rsidR="000554B2" w:rsidRPr="00AC4DAC" w:rsidRDefault="000554B2" w:rsidP="00DF7828">
            <w:pPr>
              <w:pStyle w:val="aff7"/>
              <w:rPr>
                <w:color w:val="auto"/>
                <w:sz w:val="20"/>
                <w:szCs w:val="20"/>
              </w:rPr>
            </w:pPr>
            <w:r w:rsidRPr="00AC4DAC">
              <w:rPr>
                <w:rFonts w:eastAsia="Times New Roman"/>
                <w:color w:val="auto"/>
                <w:sz w:val="20"/>
                <w:szCs w:val="20"/>
                <w:lang w:eastAsia="ru-RU"/>
              </w:rPr>
              <w:t>100</w:t>
            </w:r>
          </w:p>
        </w:tc>
      </w:tr>
      <w:tr w:rsidR="000554B2" w:rsidRPr="00AC4DAC" w:rsidTr="006A04C8">
        <w:trPr>
          <w:jc w:val="center"/>
        </w:trPr>
        <w:tc>
          <w:tcPr>
            <w:tcW w:w="243" w:type="pct"/>
            <w:vAlign w:val="center"/>
          </w:tcPr>
          <w:p w:rsidR="000554B2" w:rsidRPr="00AC4DAC" w:rsidRDefault="000554B2" w:rsidP="00DF7828">
            <w:pPr>
              <w:pStyle w:val="aff7"/>
              <w:rPr>
                <w:color w:val="auto"/>
                <w:sz w:val="20"/>
                <w:szCs w:val="20"/>
              </w:rPr>
            </w:pPr>
            <w:r w:rsidRPr="00AC4DAC">
              <w:rPr>
                <w:color w:val="auto"/>
                <w:sz w:val="20"/>
                <w:szCs w:val="20"/>
              </w:rPr>
              <w:t>3.1.2</w:t>
            </w:r>
          </w:p>
        </w:tc>
        <w:tc>
          <w:tcPr>
            <w:tcW w:w="954" w:type="pct"/>
            <w:vAlign w:val="center"/>
          </w:tcPr>
          <w:p w:rsidR="000554B2" w:rsidRPr="00AC4DAC" w:rsidRDefault="000554B2" w:rsidP="00DF7828">
            <w:pPr>
              <w:pStyle w:val="aff7"/>
              <w:jc w:val="left"/>
              <w:rPr>
                <w:rFonts w:eastAsia="Times New Roman"/>
                <w:b/>
                <w:color w:val="auto"/>
                <w:sz w:val="20"/>
                <w:szCs w:val="20"/>
                <w:lang w:eastAsia="ru-RU"/>
              </w:rPr>
            </w:pPr>
            <w:r w:rsidRPr="00AC4DAC">
              <w:rPr>
                <w:b/>
                <w:color w:val="auto"/>
                <w:sz w:val="20"/>
                <w:szCs w:val="20"/>
              </w:rPr>
              <w:t>Административные здания организаций, обеспечивающих предоставление коммунальных услуг</w:t>
            </w:r>
          </w:p>
        </w:tc>
        <w:tc>
          <w:tcPr>
            <w:tcW w:w="560" w:type="pct"/>
            <w:vAlign w:val="center"/>
          </w:tcPr>
          <w:p w:rsidR="000554B2" w:rsidRPr="00AC4DAC" w:rsidRDefault="000554B2" w:rsidP="00DF7828">
            <w:pPr>
              <w:pStyle w:val="aff7"/>
              <w:rPr>
                <w:rFonts w:eastAsia="Times New Roman"/>
                <w:color w:val="auto"/>
                <w:sz w:val="20"/>
                <w:szCs w:val="20"/>
                <w:lang w:eastAsia="ru-RU"/>
              </w:rPr>
            </w:pPr>
            <w:r w:rsidRPr="00AC4DAC">
              <w:rPr>
                <w:rFonts w:eastAsia="Times New Roman"/>
                <w:color w:val="auto"/>
                <w:sz w:val="20"/>
                <w:szCs w:val="20"/>
                <w:lang w:eastAsia="ru-RU"/>
              </w:rPr>
              <w:t>200</w:t>
            </w:r>
            <w:r w:rsidRPr="00AC4DAC">
              <w:rPr>
                <w:color w:val="auto"/>
                <w:sz w:val="20"/>
                <w:szCs w:val="20"/>
              </w:rPr>
              <w:t xml:space="preserve"> </w:t>
            </w:r>
          </w:p>
        </w:tc>
        <w:tc>
          <w:tcPr>
            <w:tcW w:w="476" w:type="pct"/>
            <w:vAlign w:val="center"/>
          </w:tcPr>
          <w:p w:rsidR="000554B2" w:rsidRPr="00AC4DAC" w:rsidRDefault="000554B2" w:rsidP="00DF7828">
            <w:pPr>
              <w:pStyle w:val="aff7"/>
              <w:rPr>
                <w:color w:val="auto"/>
                <w:sz w:val="20"/>
                <w:szCs w:val="20"/>
              </w:rPr>
            </w:pPr>
            <w:r w:rsidRPr="00AC4DAC">
              <w:rPr>
                <w:color w:val="auto"/>
                <w:sz w:val="20"/>
                <w:szCs w:val="20"/>
              </w:rPr>
              <w:t xml:space="preserve">1500 </w:t>
            </w:r>
          </w:p>
        </w:tc>
        <w:tc>
          <w:tcPr>
            <w:tcW w:w="634" w:type="pct"/>
            <w:vAlign w:val="center"/>
          </w:tcPr>
          <w:p w:rsidR="000554B2" w:rsidRPr="00AC4DAC" w:rsidRDefault="000554B2" w:rsidP="00DF7828">
            <w:pPr>
              <w:pStyle w:val="aff7"/>
              <w:rPr>
                <w:rFonts w:eastAsia="Times New Roman"/>
                <w:color w:val="auto"/>
                <w:sz w:val="20"/>
                <w:szCs w:val="20"/>
                <w:lang w:eastAsia="ru-RU"/>
              </w:rPr>
            </w:pPr>
            <w:r w:rsidRPr="00AC4DAC">
              <w:rPr>
                <w:rFonts w:eastAsia="Times New Roman"/>
                <w:color w:val="auto"/>
                <w:sz w:val="20"/>
                <w:szCs w:val="20"/>
                <w:lang w:eastAsia="ru-RU"/>
              </w:rPr>
              <w:t>5</w:t>
            </w:r>
          </w:p>
        </w:tc>
        <w:tc>
          <w:tcPr>
            <w:tcW w:w="608" w:type="pct"/>
            <w:vAlign w:val="center"/>
          </w:tcPr>
          <w:p w:rsidR="000554B2" w:rsidRPr="00AC4DAC" w:rsidRDefault="000554B2" w:rsidP="00DF7828">
            <w:pPr>
              <w:pStyle w:val="aff7"/>
              <w:rPr>
                <w:rFonts w:eastAsia="Times New Roman"/>
                <w:color w:val="auto"/>
                <w:sz w:val="20"/>
                <w:szCs w:val="20"/>
                <w:lang w:eastAsia="ru-RU"/>
              </w:rPr>
            </w:pPr>
            <w:r w:rsidRPr="00AC4DAC">
              <w:rPr>
                <w:rFonts w:eastAsia="Times New Roman"/>
                <w:color w:val="auto"/>
                <w:sz w:val="20"/>
                <w:szCs w:val="20"/>
                <w:lang w:eastAsia="ru-RU"/>
              </w:rPr>
              <w:t>3</w:t>
            </w:r>
          </w:p>
        </w:tc>
        <w:tc>
          <w:tcPr>
            <w:tcW w:w="703" w:type="pct"/>
            <w:gridSpan w:val="2"/>
            <w:vAlign w:val="center"/>
          </w:tcPr>
          <w:p w:rsidR="000554B2" w:rsidRPr="00AC4DAC" w:rsidRDefault="000554B2" w:rsidP="00DF7828">
            <w:pPr>
              <w:pStyle w:val="aff7"/>
              <w:rPr>
                <w:rFonts w:eastAsia="Times New Roman"/>
                <w:color w:val="auto"/>
                <w:sz w:val="20"/>
                <w:szCs w:val="20"/>
                <w:lang w:eastAsia="ru-RU"/>
              </w:rPr>
            </w:pPr>
            <w:r w:rsidRPr="00AC4DAC">
              <w:rPr>
                <w:color w:val="auto"/>
                <w:sz w:val="20"/>
                <w:szCs w:val="20"/>
              </w:rPr>
              <w:t>3 этажа</w:t>
            </w:r>
          </w:p>
        </w:tc>
        <w:tc>
          <w:tcPr>
            <w:tcW w:w="822" w:type="pct"/>
            <w:vAlign w:val="center"/>
          </w:tcPr>
          <w:p w:rsidR="000554B2" w:rsidRPr="00AC4DAC" w:rsidRDefault="000554B2" w:rsidP="00DF7828">
            <w:pPr>
              <w:pStyle w:val="aff7"/>
              <w:rPr>
                <w:rFonts w:eastAsia="Times New Roman"/>
                <w:color w:val="auto"/>
                <w:sz w:val="20"/>
                <w:szCs w:val="20"/>
                <w:lang w:eastAsia="ru-RU"/>
              </w:rPr>
            </w:pPr>
            <w:r w:rsidRPr="00AC4DAC">
              <w:rPr>
                <w:rFonts w:eastAsia="Times New Roman"/>
                <w:color w:val="auto"/>
                <w:sz w:val="20"/>
                <w:szCs w:val="20"/>
                <w:lang w:eastAsia="ru-RU"/>
              </w:rPr>
              <w:t>70</w:t>
            </w:r>
          </w:p>
        </w:tc>
      </w:tr>
      <w:tr w:rsidR="000554B2" w:rsidRPr="00AC4DAC" w:rsidTr="006A04C8">
        <w:trPr>
          <w:jc w:val="center"/>
        </w:trPr>
        <w:tc>
          <w:tcPr>
            <w:tcW w:w="243" w:type="pct"/>
            <w:vAlign w:val="center"/>
          </w:tcPr>
          <w:p w:rsidR="000554B2" w:rsidRPr="00AC4DAC" w:rsidRDefault="000554B2" w:rsidP="00DF7828">
            <w:pPr>
              <w:pStyle w:val="aff7"/>
              <w:rPr>
                <w:rFonts w:eastAsia="Times New Roman"/>
                <w:color w:val="auto"/>
                <w:sz w:val="20"/>
                <w:szCs w:val="20"/>
                <w:lang w:eastAsia="ru-RU"/>
              </w:rPr>
            </w:pPr>
            <w:r w:rsidRPr="00AC4DAC">
              <w:rPr>
                <w:rFonts w:eastAsia="Times New Roman"/>
                <w:color w:val="auto"/>
                <w:sz w:val="20"/>
                <w:szCs w:val="20"/>
                <w:lang w:eastAsia="ru-RU"/>
              </w:rPr>
              <w:t>3.2.2</w:t>
            </w:r>
          </w:p>
        </w:tc>
        <w:tc>
          <w:tcPr>
            <w:tcW w:w="954" w:type="pct"/>
            <w:vAlign w:val="center"/>
          </w:tcPr>
          <w:p w:rsidR="000554B2" w:rsidRPr="00AC4DAC" w:rsidRDefault="000554B2" w:rsidP="00DF7828">
            <w:pPr>
              <w:pStyle w:val="ConsPlusNormal"/>
              <w:ind w:firstLine="0"/>
              <w:contextualSpacing/>
              <w:rPr>
                <w:rFonts w:ascii="Times New Roman" w:hAnsi="Times New Roman"/>
                <w:b/>
                <w:sz w:val="20"/>
                <w:szCs w:val="20"/>
              </w:rPr>
            </w:pPr>
            <w:r w:rsidRPr="00AC4DAC">
              <w:rPr>
                <w:rFonts w:ascii="Times New Roman" w:hAnsi="Times New Roman"/>
                <w:b/>
                <w:sz w:val="20"/>
                <w:szCs w:val="20"/>
              </w:rPr>
              <w:t xml:space="preserve">Оказание социальной помощи населению </w:t>
            </w:r>
          </w:p>
        </w:tc>
        <w:tc>
          <w:tcPr>
            <w:tcW w:w="560" w:type="pct"/>
            <w:vAlign w:val="center"/>
          </w:tcPr>
          <w:p w:rsidR="000554B2" w:rsidRPr="00AC4DAC" w:rsidRDefault="000554B2" w:rsidP="00DF7828">
            <w:pPr>
              <w:pStyle w:val="aff7"/>
              <w:rPr>
                <w:rFonts w:eastAsia="Times New Roman"/>
                <w:color w:val="auto"/>
                <w:sz w:val="20"/>
                <w:szCs w:val="20"/>
                <w:lang w:eastAsia="ru-RU"/>
              </w:rPr>
            </w:pPr>
            <w:r w:rsidRPr="00AC4DAC">
              <w:rPr>
                <w:rFonts w:eastAsia="Times New Roman"/>
                <w:color w:val="auto"/>
                <w:sz w:val="20"/>
                <w:szCs w:val="20"/>
                <w:lang w:eastAsia="ru-RU"/>
              </w:rPr>
              <w:t>200</w:t>
            </w:r>
          </w:p>
        </w:tc>
        <w:tc>
          <w:tcPr>
            <w:tcW w:w="476" w:type="pct"/>
            <w:vAlign w:val="center"/>
          </w:tcPr>
          <w:p w:rsidR="000554B2" w:rsidRPr="00AC4DAC" w:rsidRDefault="000554B2" w:rsidP="00DF7828">
            <w:pPr>
              <w:pStyle w:val="aff7"/>
              <w:rPr>
                <w:rFonts w:eastAsia="Times New Roman"/>
                <w:color w:val="auto"/>
                <w:sz w:val="20"/>
                <w:szCs w:val="20"/>
                <w:lang w:eastAsia="ru-RU"/>
              </w:rPr>
            </w:pPr>
            <w:r w:rsidRPr="00AC4DAC">
              <w:rPr>
                <w:rFonts w:eastAsia="Times New Roman"/>
                <w:color w:val="auto"/>
                <w:sz w:val="20"/>
                <w:szCs w:val="20"/>
                <w:lang w:eastAsia="ru-RU"/>
              </w:rPr>
              <w:t>1500</w:t>
            </w:r>
          </w:p>
        </w:tc>
        <w:tc>
          <w:tcPr>
            <w:tcW w:w="634" w:type="pct"/>
            <w:vAlign w:val="center"/>
          </w:tcPr>
          <w:p w:rsidR="000554B2" w:rsidRPr="00AC4DAC" w:rsidRDefault="000554B2" w:rsidP="00DF7828">
            <w:pPr>
              <w:pStyle w:val="aff7"/>
              <w:rPr>
                <w:rFonts w:eastAsia="Times New Roman"/>
                <w:color w:val="auto"/>
                <w:sz w:val="20"/>
                <w:szCs w:val="20"/>
                <w:lang w:eastAsia="ru-RU"/>
              </w:rPr>
            </w:pPr>
            <w:r w:rsidRPr="00AC4DAC">
              <w:rPr>
                <w:rFonts w:eastAsia="Times New Roman"/>
                <w:color w:val="auto"/>
                <w:sz w:val="20"/>
                <w:szCs w:val="20"/>
                <w:lang w:eastAsia="ru-RU"/>
              </w:rPr>
              <w:t>5</w:t>
            </w:r>
          </w:p>
        </w:tc>
        <w:tc>
          <w:tcPr>
            <w:tcW w:w="608" w:type="pct"/>
            <w:vAlign w:val="center"/>
          </w:tcPr>
          <w:p w:rsidR="000554B2" w:rsidRPr="00AC4DAC" w:rsidRDefault="000554B2" w:rsidP="00DF7828">
            <w:pPr>
              <w:pStyle w:val="aff7"/>
              <w:rPr>
                <w:rFonts w:eastAsia="Times New Roman"/>
                <w:color w:val="auto"/>
                <w:sz w:val="20"/>
                <w:szCs w:val="20"/>
                <w:lang w:eastAsia="ru-RU"/>
              </w:rPr>
            </w:pPr>
            <w:r w:rsidRPr="00AC4DAC">
              <w:rPr>
                <w:rFonts w:eastAsia="Times New Roman"/>
                <w:color w:val="auto"/>
                <w:sz w:val="20"/>
                <w:szCs w:val="20"/>
                <w:lang w:eastAsia="ru-RU"/>
              </w:rPr>
              <w:t>3</w:t>
            </w:r>
          </w:p>
        </w:tc>
        <w:tc>
          <w:tcPr>
            <w:tcW w:w="703" w:type="pct"/>
            <w:gridSpan w:val="2"/>
            <w:vAlign w:val="center"/>
          </w:tcPr>
          <w:p w:rsidR="000554B2" w:rsidRPr="00AC4DAC" w:rsidRDefault="000554B2" w:rsidP="00DF7828">
            <w:pPr>
              <w:pStyle w:val="aff7"/>
              <w:rPr>
                <w:rFonts w:eastAsia="Times New Roman"/>
                <w:color w:val="auto"/>
                <w:sz w:val="20"/>
                <w:szCs w:val="20"/>
                <w:lang w:val="en-US" w:eastAsia="ru-RU"/>
              </w:rPr>
            </w:pPr>
            <w:r w:rsidRPr="00AC4DAC">
              <w:rPr>
                <w:color w:val="auto"/>
                <w:sz w:val="20"/>
                <w:szCs w:val="20"/>
              </w:rPr>
              <w:t>3 этажа</w:t>
            </w:r>
          </w:p>
        </w:tc>
        <w:tc>
          <w:tcPr>
            <w:tcW w:w="822" w:type="pct"/>
            <w:vAlign w:val="center"/>
          </w:tcPr>
          <w:p w:rsidR="000554B2" w:rsidRPr="00AC4DAC" w:rsidRDefault="000554B2" w:rsidP="00DF7828">
            <w:pPr>
              <w:pStyle w:val="aff7"/>
              <w:rPr>
                <w:rFonts w:eastAsia="Times New Roman"/>
                <w:color w:val="auto"/>
                <w:sz w:val="20"/>
                <w:szCs w:val="20"/>
                <w:lang w:eastAsia="ru-RU"/>
              </w:rPr>
            </w:pPr>
            <w:r w:rsidRPr="00AC4DAC">
              <w:rPr>
                <w:rFonts w:eastAsia="Times New Roman"/>
                <w:color w:val="auto"/>
                <w:sz w:val="20"/>
                <w:szCs w:val="20"/>
                <w:lang w:eastAsia="ru-RU"/>
              </w:rPr>
              <w:t>70</w:t>
            </w:r>
          </w:p>
        </w:tc>
      </w:tr>
      <w:tr w:rsidR="000554B2" w:rsidRPr="00AC4DAC" w:rsidTr="006A04C8">
        <w:trPr>
          <w:jc w:val="center"/>
        </w:trPr>
        <w:tc>
          <w:tcPr>
            <w:tcW w:w="243" w:type="pct"/>
            <w:vAlign w:val="center"/>
          </w:tcPr>
          <w:p w:rsidR="000554B2" w:rsidRPr="00AC4DAC" w:rsidRDefault="000554B2"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4.4</w:t>
            </w:r>
          </w:p>
        </w:tc>
        <w:tc>
          <w:tcPr>
            <w:tcW w:w="954" w:type="pct"/>
            <w:vAlign w:val="center"/>
          </w:tcPr>
          <w:p w:rsidR="000554B2" w:rsidRPr="00AC4DAC" w:rsidRDefault="000554B2" w:rsidP="00DF7828">
            <w:pPr>
              <w:keepNext/>
              <w:keepLines/>
              <w:spacing w:after="0" w:line="240" w:lineRule="auto"/>
              <w:rPr>
                <w:rFonts w:ascii="Times New Roman" w:eastAsia="Times New Roman" w:hAnsi="Times New Roman" w:cs="Times New Roman"/>
                <w:b/>
                <w:bCs/>
                <w:sz w:val="20"/>
                <w:szCs w:val="20"/>
                <w:lang w:eastAsia="ru-RU"/>
              </w:rPr>
            </w:pPr>
            <w:r w:rsidRPr="00AC4DAC">
              <w:rPr>
                <w:rFonts w:ascii="Times New Roman" w:eastAsia="Calibri" w:hAnsi="Times New Roman" w:cs="Times New Roman"/>
                <w:b/>
                <w:bCs/>
                <w:sz w:val="20"/>
                <w:szCs w:val="20"/>
              </w:rPr>
              <w:t>Магазины</w:t>
            </w:r>
          </w:p>
        </w:tc>
        <w:tc>
          <w:tcPr>
            <w:tcW w:w="560" w:type="pct"/>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550</w:t>
            </w:r>
          </w:p>
        </w:tc>
        <w:tc>
          <w:tcPr>
            <w:tcW w:w="476" w:type="pct"/>
            <w:vAlign w:val="center"/>
          </w:tcPr>
          <w:p w:rsidR="000554B2" w:rsidRPr="00AC4DAC" w:rsidRDefault="000554B2"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2000</w:t>
            </w:r>
          </w:p>
        </w:tc>
        <w:tc>
          <w:tcPr>
            <w:tcW w:w="634" w:type="pct"/>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5</w:t>
            </w:r>
          </w:p>
        </w:tc>
        <w:tc>
          <w:tcPr>
            <w:tcW w:w="608" w:type="pct"/>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w:t>
            </w:r>
          </w:p>
        </w:tc>
        <w:tc>
          <w:tcPr>
            <w:tcW w:w="703" w:type="pct"/>
            <w:gridSpan w:val="2"/>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этажа/15м</w:t>
            </w:r>
          </w:p>
        </w:tc>
        <w:tc>
          <w:tcPr>
            <w:tcW w:w="822" w:type="pct"/>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w:t>
            </w:r>
          </w:p>
        </w:tc>
      </w:tr>
      <w:tr w:rsidR="000554B2" w:rsidRPr="00AC4DAC" w:rsidTr="006A04C8">
        <w:trPr>
          <w:jc w:val="center"/>
        </w:trPr>
        <w:tc>
          <w:tcPr>
            <w:tcW w:w="243" w:type="pct"/>
            <w:vAlign w:val="center"/>
          </w:tcPr>
          <w:p w:rsidR="000554B2" w:rsidRPr="00AC4DAC" w:rsidRDefault="000554B2"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5.1.2</w:t>
            </w:r>
          </w:p>
        </w:tc>
        <w:tc>
          <w:tcPr>
            <w:tcW w:w="954" w:type="pct"/>
            <w:vAlign w:val="center"/>
          </w:tcPr>
          <w:p w:rsidR="000554B2" w:rsidRPr="00AC4DAC" w:rsidRDefault="000554B2" w:rsidP="00DF7828">
            <w:pPr>
              <w:keepNext/>
              <w:keepLines/>
              <w:spacing w:after="0" w:line="240" w:lineRule="auto"/>
              <w:rPr>
                <w:rFonts w:ascii="Times New Roman" w:eastAsia="Calibri" w:hAnsi="Times New Roman" w:cs="Times New Roman"/>
                <w:b/>
                <w:sz w:val="20"/>
                <w:szCs w:val="20"/>
              </w:rPr>
            </w:pPr>
            <w:r w:rsidRPr="00AC4DAC">
              <w:rPr>
                <w:rFonts w:ascii="Times New Roman" w:eastAsia="Times New Roman" w:hAnsi="Times New Roman" w:cs="Times New Roman"/>
                <w:b/>
                <w:sz w:val="20"/>
                <w:szCs w:val="20"/>
                <w:lang w:eastAsia="ru-RU"/>
              </w:rPr>
              <w:t>Обеспечение занятий спортом в помещениях</w:t>
            </w:r>
          </w:p>
        </w:tc>
        <w:tc>
          <w:tcPr>
            <w:tcW w:w="560" w:type="pct"/>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 xml:space="preserve">2000 </w:t>
            </w:r>
          </w:p>
        </w:tc>
        <w:tc>
          <w:tcPr>
            <w:tcW w:w="476" w:type="pct"/>
            <w:vAlign w:val="center"/>
          </w:tcPr>
          <w:p w:rsidR="000554B2" w:rsidRPr="00AC4DAC" w:rsidRDefault="000554B2"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 xml:space="preserve">5000 </w:t>
            </w:r>
          </w:p>
        </w:tc>
        <w:tc>
          <w:tcPr>
            <w:tcW w:w="634" w:type="pct"/>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5</w:t>
            </w:r>
          </w:p>
        </w:tc>
        <w:tc>
          <w:tcPr>
            <w:tcW w:w="608" w:type="pct"/>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w:t>
            </w:r>
          </w:p>
        </w:tc>
        <w:tc>
          <w:tcPr>
            <w:tcW w:w="703" w:type="pct"/>
            <w:gridSpan w:val="2"/>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 xml:space="preserve">3 </w:t>
            </w:r>
            <w:r w:rsidRPr="00AC4DAC">
              <w:rPr>
                <w:rFonts w:ascii="Times New Roman" w:eastAsia="Calibri" w:hAnsi="Times New Roman" w:cs="Times New Roman"/>
                <w:sz w:val="20"/>
                <w:szCs w:val="20"/>
              </w:rPr>
              <w:t>этажа</w:t>
            </w:r>
          </w:p>
        </w:tc>
        <w:tc>
          <w:tcPr>
            <w:tcW w:w="822" w:type="pct"/>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70</w:t>
            </w:r>
          </w:p>
        </w:tc>
      </w:tr>
      <w:tr w:rsidR="000554B2" w:rsidRPr="00AC4DAC" w:rsidTr="000554B2">
        <w:trPr>
          <w:jc w:val="center"/>
        </w:trPr>
        <w:tc>
          <w:tcPr>
            <w:tcW w:w="243" w:type="pct"/>
            <w:vAlign w:val="center"/>
          </w:tcPr>
          <w:p w:rsidR="000554B2" w:rsidRPr="00AC4DAC" w:rsidRDefault="000554B2"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5.1.3</w:t>
            </w:r>
          </w:p>
        </w:tc>
        <w:tc>
          <w:tcPr>
            <w:tcW w:w="954" w:type="pct"/>
            <w:vAlign w:val="center"/>
          </w:tcPr>
          <w:p w:rsidR="000554B2" w:rsidRPr="00AC4DAC" w:rsidRDefault="000554B2" w:rsidP="00DF7828">
            <w:pPr>
              <w:keepNext/>
              <w:keepLines/>
              <w:spacing w:after="0" w:line="240" w:lineRule="auto"/>
              <w:rPr>
                <w:rFonts w:ascii="Times New Roman" w:eastAsia="Calibri" w:hAnsi="Times New Roman" w:cs="Times New Roman"/>
                <w:b/>
                <w:sz w:val="20"/>
                <w:szCs w:val="20"/>
              </w:rPr>
            </w:pPr>
            <w:r w:rsidRPr="00AC4DAC">
              <w:rPr>
                <w:rFonts w:ascii="Times New Roman" w:eastAsia="Times New Roman" w:hAnsi="Times New Roman" w:cs="Times New Roman"/>
                <w:b/>
                <w:sz w:val="20"/>
                <w:szCs w:val="20"/>
                <w:lang w:eastAsia="ru-RU"/>
              </w:rPr>
              <w:t>Площадки для занятий спортом</w:t>
            </w:r>
          </w:p>
        </w:tc>
        <w:tc>
          <w:tcPr>
            <w:tcW w:w="3803" w:type="pct"/>
            <w:gridSpan w:val="7"/>
            <w:vAlign w:val="center"/>
          </w:tcPr>
          <w:p w:rsidR="000554B2" w:rsidRPr="00AC4DAC" w:rsidRDefault="000554B2"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не подлежат установлению</w:t>
            </w:r>
          </w:p>
        </w:tc>
      </w:tr>
      <w:tr w:rsidR="000554B2" w:rsidRPr="00AC4DAC" w:rsidTr="000554B2">
        <w:trPr>
          <w:jc w:val="center"/>
        </w:trPr>
        <w:tc>
          <w:tcPr>
            <w:tcW w:w="243" w:type="pct"/>
            <w:vAlign w:val="center"/>
          </w:tcPr>
          <w:p w:rsidR="000554B2" w:rsidRPr="00AC4DAC" w:rsidRDefault="000554B2"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12.0.1</w:t>
            </w:r>
          </w:p>
        </w:tc>
        <w:tc>
          <w:tcPr>
            <w:tcW w:w="954" w:type="pct"/>
            <w:vAlign w:val="center"/>
          </w:tcPr>
          <w:p w:rsidR="000554B2" w:rsidRPr="00AC4DAC" w:rsidRDefault="000554B2" w:rsidP="00DF782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Улично-дорожная сеть</w:t>
            </w:r>
          </w:p>
        </w:tc>
        <w:tc>
          <w:tcPr>
            <w:tcW w:w="3803" w:type="pct"/>
            <w:gridSpan w:val="7"/>
            <w:tcBorders>
              <w:left w:val="single" w:sz="4" w:space="0" w:color="auto"/>
            </w:tcBorders>
            <w:vAlign w:val="center"/>
          </w:tcPr>
          <w:p w:rsidR="000554B2" w:rsidRPr="00AC4DAC" w:rsidRDefault="000554B2" w:rsidP="00DF7828">
            <w:pPr>
              <w:keepNext/>
              <w:keepLines/>
              <w:spacing w:after="0" w:line="240" w:lineRule="auto"/>
              <w:rPr>
                <w:rFonts w:ascii="Times New Roman" w:eastAsia="Calibri" w:hAnsi="Times New Roman" w:cs="Times New Roman"/>
                <w:sz w:val="20"/>
                <w:szCs w:val="20"/>
              </w:rPr>
            </w:pPr>
            <w:r w:rsidRPr="00AC4DAC">
              <w:rPr>
                <w:rFonts w:ascii="Times New Roman" w:eastAsia="Calibri" w:hAnsi="Times New Roman" w:cs="Times New Roman"/>
                <w:sz w:val="20"/>
                <w:szCs w:val="20"/>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w:t>
            </w:r>
            <w:r w:rsidR="003653C8" w:rsidRPr="00AC4DAC">
              <w:rPr>
                <w:rFonts w:ascii="Times New Roman" w:eastAsia="Calibri" w:hAnsi="Times New Roman" w:cs="Times New Roman"/>
                <w:sz w:val="20"/>
                <w:szCs w:val="20"/>
              </w:rPr>
              <w:t>Российской Федерации</w:t>
            </w:r>
            <w:r w:rsidRPr="00AC4DAC">
              <w:rPr>
                <w:rFonts w:ascii="Times New Roman" w:eastAsia="Calibri" w:hAnsi="Times New Roman" w:cs="Times New Roman"/>
                <w:sz w:val="20"/>
                <w:szCs w:val="20"/>
              </w:rPr>
              <w:t>.</w:t>
            </w:r>
          </w:p>
        </w:tc>
      </w:tr>
      <w:tr w:rsidR="000554B2" w:rsidRPr="00AC4DAC" w:rsidTr="000554B2">
        <w:trPr>
          <w:jc w:val="center"/>
        </w:trPr>
        <w:tc>
          <w:tcPr>
            <w:tcW w:w="243" w:type="pct"/>
            <w:vAlign w:val="center"/>
          </w:tcPr>
          <w:p w:rsidR="000554B2" w:rsidRPr="00AC4DAC" w:rsidRDefault="000554B2"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12.0.2</w:t>
            </w:r>
          </w:p>
        </w:tc>
        <w:tc>
          <w:tcPr>
            <w:tcW w:w="954" w:type="pct"/>
            <w:vAlign w:val="center"/>
          </w:tcPr>
          <w:p w:rsidR="000554B2" w:rsidRPr="00AC4DAC" w:rsidRDefault="000554B2" w:rsidP="00DF782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Благоустройство территории</w:t>
            </w:r>
          </w:p>
        </w:tc>
        <w:tc>
          <w:tcPr>
            <w:tcW w:w="3803" w:type="pct"/>
            <w:gridSpan w:val="7"/>
            <w:tcBorders>
              <w:left w:val="single" w:sz="4" w:space="0" w:color="auto"/>
            </w:tcBorders>
            <w:vAlign w:val="center"/>
          </w:tcPr>
          <w:p w:rsidR="000554B2" w:rsidRPr="00AC4DAC" w:rsidRDefault="000554B2" w:rsidP="00DF7828">
            <w:pPr>
              <w:keepNext/>
              <w:keepLines/>
              <w:spacing w:after="0" w:line="240" w:lineRule="auto"/>
              <w:rPr>
                <w:rFonts w:ascii="Times New Roman" w:eastAsia="Calibri" w:hAnsi="Times New Roman" w:cs="Times New Roman"/>
                <w:sz w:val="20"/>
                <w:szCs w:val="20"/>
              </w:rPr>
            </w:pPr>
            <w:r w:rsidRPr="00AC4DAC">
              <w:rPr>
                <w:rFonts w:ascii="Times New Roman" w:eastAsia="Calibri" w:hAnsi="Times New Roman" w:cs="Times New Roman"/>
                <w:sz w:val="20"/>
                <w:szCs w:val="20"/>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w:t>
            </w:r>
            <w:r w:rsidR="003653C8" w:rsidRPr="00AC4DAC">
              <w:rPr>
                <w:rFonts w:ascii="Times New Roman" w:eastAsia="Calibri" w:hAnsi="Times New Roman" w:cs="Times New Roman"/>
                <w:sz w:val="20"/>
                <w:szCs w:val="20"/>
              </w:rPr>
              <w:t>Российской Федерации</w:t>
            </w:r>
            <w:r w:rsidRPr="00AC4DAC">
              <w:rPr>
                <w:rFonts w:ascii="Times New Roman" w:eastAsia="Calibri" w:hAnsi="Times New Roman" w:cs="Times New Roman"/>
                <w:sz w:val="20"/>
                <w:szCs w:val="20"/>
              </w:rPr>
              <w:t>.</w:t>
            </w:r>
          </w:p>
        </w:tc>
      </w:tr>
      <w:tr w:rsidR="000554B2" w:rsidRPr="00AC4DAC" w:rsidTr="000554B2">
        <w:trPr>
          <w:jc w:val="center"/>
        </w:trPr>
        <w:tc>
          <w:tcPr>
            <w:tcW w:w="243" w:type="pct"/>
            <w:vAlign w:val="center"/>
          </w:tcPr>
          <w:p w:rsidR="000554B2" w:rsidRPr="00AC4DAC" w:rsidRDefault="000554B2"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13.1</w:t>
            </w:r>
          </w:p>
        </w:tc>
        <w:tc>
          <w:tcPr>
            <w:tcW w:w="954" w:type="pct"/>
            <w:vAlign w:val="center"/>
          </w:tcPr>
          <w:p w:rsidR="000554B2" w:rsidRPr="00AC4DAC" w:rsidRDefault="000554B2" w:rsidP="00DF782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Ведение огородничества</w:t>
            </w:r>
          </w:p>
        </w:tc>
        <w:tc>
          <w:tcPr>
            <w:tcW w:w="560" w:type="pct"/>
            <w:tcBorders>
              <w:left w:val="single" w:sz="4" w:space="0" w:color="auto"/>
            </w:tcBorders>
            <w:vAlign w:val="center"/>
          </w:tcPr>
          <w:p w:rsidR="000554B2" w:rsidRPr="00AC4DAC" w:rsidRDefault="000554B2"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 xml:space="preserve">400 </w:t>
            </w:r>
          </w:p>
        </w:tc>
        <w:tc>
          <w:tcPr>
            <w:tcW w:w="476" w:type="pct"/>
            <w:vAlign w:val="center"/>
          </w:tcPr>
          <w:p w:rsidR="000554B2" w:rsidRPr="00AC4DAC" w:rsidRDefault="000554B2"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 xml:space="preserve">1600 </w:t>
            </w:r>
          </w:p>
        </w:tc>
        <w:tc>
          <w:tcPr>
            <w:tcW w:w="2767" w:type="pct"/>
            <w:gridSpan w:val="5"/>
            <w:vAlign w:val="center"/>
          </w:tcPr>
          <w:p w:rsidR="000554B2" w:rsidRPr="00AC4DAC" w:rsidRDefault="000554B2"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не подлежат установлению</w:t>
            </w:r>
          </w:p>
        </w:tc>
      </w:tr>
      <w:tr w:rsidR="000554B2" w:rsidRPr="00AC4DAC" w:rsidTr="00894B17">
        <w:trPr>
          <w:trHeight w:val="451"/>
          <w:jc w:val="center"/>
        </w:trPr>
        <w:tc>
          <w:tcPr>
            <w:tcW w:w="5000" w:type="pct"/>
            <w:gridSpan w:val="9"/>
            <w:vAlign w:val="center"/>
          </w:tcPr>
          <w:p w:rsidR="000554B2" w:rsidRPr="00AC4DAC" w:rsidRDefault="000554B2" w:rsidP="00DF7828">
            <w:pPr>
              <w:keepNext/>
              <w:keepLines/>
              <w:spacing w:after="0" w:line="240" w:lineRule="auto"/>
              <w:jc w:val="center"/>
              <w:rPr>
                <w:rFonts w:ascii="Times New Roman" w:eastAsia="Calibri" w:hAnsi="Times New Roman" w:cs="Times New Roman"/>
                <w:b/>
                <w:sz w:val="20"/>
                <w:szCs w:val="20"/>
              </w:rPr>
            </w:pPr>
            <w:r w:rsidRPr="00AC4DAC">
              <w:rPr>
                <w:rFonts w:ascii="Times New Roman" w:eastAsia="Calibri" w:hAnsi="Times New Roman" w:cs="Times New Roman"/>
                <w:b/>
                <w:sz w:val="20"/>
                <w:szCs w:val="20"/>
              </w:rPr>
              <w:t>УСЛОВНО РАЗРЕШЕННЫЕ ВИДЫ ИСПОЛЬЗОВАНИЯ ЗЕМЕЛЬНЫХ УЧАСТКОВ И ОБЪЕКТОВ КАПИТАЛЬНОГО СТРОИТЕЛЬСТВА</w:t>
            </w:r>
          </w:p>
        </w:tc>
      </w:tr>
      <w:tr w:rsidR="000554B2" w:rsidRPr="00AC4DAC" w:rsidTr="006A04C8">
        <w:trPr>
          <w:jc w:val="center"/>
        </w:trPr>
        <w:tc>
          <w:tcPr>
            <w:tcW w:w="243" w:type="pct"/>
            <w:vAlign w:val="center"/>
          </w:tcPr>
          <w:p w:rsidR="000554B2" w:rsidRPr="00AC4DAC" w:rsidRDefault="000554B2" w:rsidP="00DF7828">
            <w:pPr>
              <w:pStyle w:val="aff7"/>
              <w:rPr>
                <w:color w:val="auto"/>
                <w:sz w:val="20"/>
                <w:szCs w:val="20"/>
              </w:rPr>
            </w:pPr>
            <w:r w:rsidRPr="00AC4DAC">
              <w:rPr>
                <w:color w:val="auto"/>
                <w:sz w:val="20"/>
                <w:szCs w:val="20"/>
              </w:rPr>
              <w:t>2.1.1</w:t>
            </w:r>
          </w:p>
        </w:tc>
        <w:tc>
          <w:tcPr>
            <w:tcW w:w="954" w:type="pct"/>
            <w:tcBorders>
              <w:right w:val="single" w:sz="4" w:space="0" w:color="auto"/>
            </w:tcBorders>
            <w:vAlign w:val="center"/>
          </w:tcPr>
          <w:p w:rsidR="000554B2" w:rsidRPr="00AC4DAC" w:rsidRDefault="000554B2" w:rsidP="00DF7828">
            <w:pPr>
              <w:pStyle w:val="aff7"/>
              <w:jc w:val="left"/>
              <w:rPr>
                <w:rFonts w:eastAsia="Times New Roman"/>
                <w:b/>
                <w:color w:val="auto"/>
                <w:sz w:val="20"/>
                <w:szCs w:val="20"/>
                <w:lang w:eastAsia="ru-RU"/>
              </w:rPr>
            </w:pPr>
            <w:r w:rsidRPr="00AC4DAC">
              <w:rPr>
                <w:b/>
                <w:color w:val="auto"/>
                <w:sz w:val="20"/>
                <w:szCs w:val="20"/>
              </w:rPr>
              <w:t>Малоэтажная многоквартирная жилая застройка</w:t>
            </w:r>
          </w:p>
        </w:tc>
        <w:tc>
          <w:tcPr>
            <w:tcW w:w="560" w:type="pct"/>
            <w:tcBorders>
              <w:left w:val="single" w:sz="4" w:space="0" w:color="auto"/>
            </w:tcBorders>
            <w:vAlign w:val="center"/>
          </w:tcPr>
          <w:p w:rsidR="000554B2" w:rsidRPr="00AC4DAC" w:rsidRDefault="000554B2" w:rsidP="00DF7828">
            <w:pPr>
              <w:pStyle w:val="aff7"/>
              <w:rPr>
                <w:rFonts w:eastAsia="Times New Roman"/>
                <w:color w:val="auto"/>
                <w:sz w:val="20"/>
                <w:szCs w:val="20"/>
                <w:lang w:eastAsia="ru-RU"/>
              </w:rPr>
            </w:pPr>
            <w:r w:rsidRPr="00AC4DAC">
              <w:rPr>
                <w:rFonts w:eastAsia="Times New Roman"/>
                <w:color w:val="auto"/>
                <w:sz w:val="20"/>
                <w:szCs w:val="20"/>
                <w:lang w:eastAsia="ru-RU"/>
              </w:rPr>
              <w:t>1600</w:t>
            </w:r>
            <w:r w:rsidRPr="00AC4DAC">
              <w:rPr>
                <w:color w:val="auto"/>
                <w:sz w:val="20"/>
                <w:szCs w:val="20"/>
              </w:rPr>
              <w:t xml:space="preserve"> </w:t>
            </w:r>
          </w:p>
        </w:tc>
        <w:tc>
          <w:tcPr>
            <w:tcW w:w="476" w:type="pct"/>
            <w:vAlign w:val="center"/>
          </w:tcPr>
          <w:p w:rsidR="000554B2" w:rsidRPr="00AC4DAC" w:rsidRDefault="000554B2" w:rsidP="00DF7828">
            <w:pPr>
              <w:pStyle w:val="aff7"/>
              <w:rPr>
                <w:rFonts w:eastAsia="Times New Roman"/>
                <w:color w:val="auto"/>
                <w:sz w:val="20"/>
                <w:szCs w:val="20"/>
                <w:lang w:eastAsia="ru-RU"/>
              </w:rPr>
            </w:pPr>
            <w:r w:rsidRPr="00AC4DAC">
              <w:rPr>
                <w:color w:val="auto"/>
                <w:sz w:val="20"/>
                <w:szCs w:val="20"/>
              </w:rPr>
              <w:t xml:space="preserve">5000 </w:t>
            </w:r>
          </w:p>
        </w:tc>
        <w:tc>
          <w:tcPr>
            <w:tcW w:w="634" w:type="pct"/>
            <w:vAlign w:val="center"/>
          </w:tcPr>
          <w:p w:rsidR="000554B2" w:rsidRPr="00AC4DAC" w:rsidRDefault="000554B2" w:rsidP="00DF7828">
            <w:pPr>
              <w:pStyle w:val="aff7"/>
              <w:rPr>
                <w:rFonts w:eastAsia="Times New Roman"/>
                <w:color w:val="auto"/>
                <w:sz w:val="20"/>
                <w:szCs w:val="20"/>
                <w:lang w:eastAsia="ru-RU"/>
              </w:rPr>
            </w:pPr>
            <w:r w:rsidRPr="00AC4DAC">
              <w:rPr>
                <w:rFonts w:eastAsia="Times New Roman"/>
                <w:color w:val="auto"/>
                <w:sz w:val="20"/>
                <w:szCs w:val="20"/>
                <w:lang w:eastAsia="ru-RU"/>
              </w:rPr>
              <w:t>5</w:t>
            </w:r>
          </w:p>
        </w:tc>
        <w:tc>
          <w:tcPr>
            <w:tcW w:w="610" w:type="pct"/>
            <w:gridSpan w:val="2"/>
            <w:vAlign w:val="center"/>
          </w:tcPr>
          <w:p w:rsidR="000554B2" w:rsidRPr="00AC4DAC" w:rsidRDefault="000554B2" w:rsidP="00DF7828">
            <w:pPr>
              <w:pStyle w:val="aff7"/>
              <w:rPr>
                <w:rFonts w:eastAsia="Times New Roman"/>
                <w:color w:val="auto"/>
                <w:sz w:val="20"/>
                <w:szCs w:val="20"/>
                <w:lang w:eastAsia="ru-RU"/>
              </w:rPr>
            </w:pPr>
            <w:r w:rsidRPr="00AC4DAC">
              <w:rPr>
                <w:rFonts w:eastAsia="Times New Roman"/>
                <w:color w:val="auto"/>
                <w:sz w:val="20"/>
                <w:szCs w:val="20"/>
                <w:lang w:eastAsia="ru-RU"/>
              </w:rPr>
              <w:t>3</w:t>
            </w:r>
          </w:p>
        </w:tc>
        <w:tc>
          <w:tcPr>
            <w:tcW w:w="701" w:type="pct"/>
            <w:vAlign w:val="center"/>
          </w:tcPr>
          <w:p w:rsidR="000554B2" w:rsidRPr="00AC4DAC" w:rsidRDefault="000554B2" w:rsidP="00DF7828">
            <w:pPr>
              <w:pStyle w:val="aff7"/>
              <w:rPr>
                <w:rFonts w:eastAsia="Times New Roman"/>
                <w:color w:val="auto"/>
                <w:sz w:val="20"/>
                <w:szCs w:val="20"/>
                <w:lang w:eastAsia="ru-RU"/>
              </w:rPr>
            </w:pPr>
            <w:r w:rsidRPr="00AC4DAC">
              <w:rPr>
                <w:rFonts w:eastAsia="Times New Roman"/>
                <w:color w:val="auto"/>
                <w:sz w:val="20"/>
                <w:szCs w:val="20"/>
                <w:lang w:eastAsia="ru-RU"/>
              </w:rPr>
              <w:t>5 этаж/ 20 м</w:t>
            </w:r>
          </w:p>
        </w:tc>
        <w:tc>
          <w:tcPr>
            <w:tcW w:w="822" w:type="pct"/>
            <w:vAlign w:val="center"/>
          </w:tcPr>
          <w:p w:rsidR="000554B2" w:rsidRPr="00AC4DAC" w:rsidRDefault="000554B2" w:rsidP="00DF7828">
            <w:pPr>
              <w:pStyle w:val="aff7"/>
              <w:rPr>
                <w:rFonts w:eastAsia="Times New Roman"/>
                <w:color w:val="auto"/>
                <w:sz w:val="20"/>
                <w:szCs w:val="20"/>
                <w:lang w:eastAsia="ru-RU"/>
              </w:rPr>
            </w:pPr>
            <w:r w:rsidRPr="00AC4DAC">
              <w:rPr>
                <w:rFonts w:eastAsia="Times New Roman"/>
                <w:color w:val="auto"/>
                <w:sz w:val="20"/>
                <w:szCs w:val="20"/>
                <w:lang w:eastAsia="ru-RU"/>
              </w:rPr>
              <w:t>60</w:t>
            </w:r>
          </w:p>
        </w:tc>
      </w:tr>
      <w:tr w:rsidR="000554B2" w:rsidRPr="00AC4DAC" w:rsidTr="006A04C8">
        <w:trPr>
          <w:jc w:val="center"/>
        </w:trPr>
        <w:tc>
          <w:tcPr>
            <w:tcW w:w="243" w:type="pct"/>
            <w:vAlign w:val="center"/>
          </w:tcPr>
          <w:p w:rsidR="000554B2" w:rsidRPr="00AC4DAC" w:rsidRDefault="000554B2" w:rsidP="00DF7828">
            <w:pPr>
              <w:pStyle w:val="aff7"/>
              <w:rPr>
                <w:color w:val="auto"/>
                <w:sz w:val="20"/>
                <w:szCs w:val="20"/>
              </w:rPr>
            </w:pPr>
            <w:r w:rsidRPr="00AC4DAC">
              <w:rPr>
                <w:color w:val="auto"/>
                <w:sz w:val="20"/>
                <w:szCs w:val="20"/>
              </w:rPr>
              <w:t>3.3</w:t>
            </w:r>
          </w:p>
        </w:tc>
        <w:tc>
          <w:tcPr>
            <w:tcW w:w="954" w:type="pct"/>
            <w:tcBorders>
              <w:right w:val="single" w:sz="4" w:space="0" w:color="auto"/>
            </w:tcBorders>
            <w:vAlign w:val="center"/>
          </w:tcPr>
          <w:p w:rsidR="000554B2" w:rsidRPr="00AC4DAC" w:rsidRDefault="000554B2" w:rsidP="00DF7828">
            <w:pPr>
              <w:pStyle w:val="aff7"/>
              <w:jc w:val="left"/>
              <w:rPr>
                <w:b/>
                <w:color w:val="auto"/>
                <w:sz w:val="20"/>
                <w:szCs w:val="20"/>
              </w:rPr>
            </w:pPr>
            <w:r w:rsidRPr="00AC4DAC">
              <w:rPr>
                <w:rFonts w:eastAsia="Times New Roman"/>
                <w:b/>
                <w:color w:val="auto"/>
                <w:sz w:val="20"/>
                <w:szCs w:val="20"/>
                <w:lang w:eastAsia="ru-RU"/>
              </w:rPr>
              <w:t>Бытовое обслуживание</w:t>
            </w:r>
          </w:p>
        </w:tc>
        <w:tc>
          <w:tcPr>
            <w:tcW w:w="560" w:type="pct"/>
            <w:tcBorders>
              <w:left w:val="single" w:sz="4" w:space="0" w:color="auto"/>
            </w:tcBorders>
            <w:vAlign w:val="center"/>
          </w:tcPr>
          <w:p w:rsidR="000554B2" w:rsidRPr="00AC4DAC" w:rsidRDefault="000554B2" w:rsidP="00DF7828">
            <w:pPr>
              <w:pStyle w:val="aff7"/>
              <w:rPr>
                <w:color w:val="auto"/>
                <w:sz w:val="20"/>
                <w:szCs w:val="20"/>
              </w:rPr>
            </w:pPr>
            <w:r w:rsidRPr="00AC4DAC">
              <w:rPr>
                <w:rFonts w:eastAsia="Times New Roman"/>
                <w:color w:val="auto"/>
                <w:sz w:val="20"/>
                <w:szCs w:val="20"/>
                <w:lang w:eastAsia="ru-RU"/>
              </w:rPr>
              <w:t>400</w:t>
            </w:r>
            <w:r w:rsidRPr="00AC4DAC">
              <w:rPr>
                <w:color w:val="auto"/>
                <w:sz w:val="20"/>
                <w:szCs w:val="20"/>
              </w:rPr>
              <w:t xml:space="preserve"> </w:t>
            </w:r>
          </w:p>
        </w:tc>
        <w:tc>
          <w:tcPr>
            <w:tcW w:w="476" w:type="pct"/>
            <w:vAlign w:val="center"/>
          </w:tcPr>
          <w:p w:rsidR="000554B2" w:rsidRPr="00AC4DAC" w:rsidRDefault="000554B2" w:rsidP="00DF7828">
            <w:pPr>
              <w:pStyle w:val="aff7"/>
              <w:rPr>
                <w:color w:val="auto"/>
                <w:sz w:val="20"/>
                <w:szCs w:val="20"/>
              </w:rPr>
            </w:pPr>
            <w:r w:rsidRPr="00AC4DAC">
              <w:rPr>
                <w:rFonts w:eastAsia="Times New Roman"/>
                <w:color w:val="auto"/>
                <w:sz w:val="20"/>
                <w:szCs w:val="20"/>
                <w:lang w:eastAsia="ru-RU"/>
              </w:rPr>
              <w:t>2000</w:t>
            </w:r>
            <w:r w:rsidRPr="00AC4DAC">
              <w:rPr>
                <w:color w:val="auto"/>
                <w:sz w:val="20"/>
                <w:szCs w:val="20"/>
              </w:rPr>
              <w:t xml:space="preserve"> </w:t>
            </w:r>
          </w:p>
        </w:tc>
        <w:tc>
          <w:tcPr>
            <w:tcW w:w="634" w:type="pct"/>
            <w:vAlign w:val="center"/>
          </w:tcPr>
          <w:p w:rsidR="000554B2" w:rsidRPr="00AC4DAC" w:rsidRDefault="000554B2" w:rsidP="00DF7828">
            <w:pPr>
              <w:pStyle w:val="aff7"/>
              <w:rPr>
                <w:color w:val="auto"/>
                <w:sz w:val="20"/>
                <w:szCs w:val="20"/>
              </w:rPr>
            </w:pPr>
            <w:r w:rsidRPr="00AC4DAC">
              <w:rPr>
                <w:rFonts w:eastAsia="Times New Roman"/>
                <w:color w:val="auto"/>
                <w:sz w:val="20"/>
                <w:szCs w:val="20"/>
                <w:lang w:eastAsia="ru-RU"/>
              </w:rPr>
              <w:t>5</w:t>
            </w:r>
          </w:p>
        </w:tc>
        <w:tc>
          <w:tcPr>
            <w:tcW w:w="610" w:type="pct"/>
            <w:gridSpan w:val="2"/>
            <w:vAlign w:val="center"/>
          </w:tcPr>
          <w:p w:rsidR="000554B2" w:rsidRPr="00AC4DAC" w:rsidRDefault="000554B2" w:rsidP="00DF7828">
            <w:pPr>
              <w:pStyle w:val="aff7"/>
              <w:rPr>
                <w:color w:val="auto"/>
                <w:sz w:val="20"/>
                <w:szCs w:val="20"/>
              </w:rPr>
            </w:pPr>
            <w:r w:rsidRPr="00AC4DAC">
              <w:rPr>
                <w:rFonts w:eastAsia="Times New Roman"/>
                <w:color w:val="auto"/>
                <w:sz w:val="20"/>
                <w:szCs w:val="20"/>
                <w:lang w:eastAsia="ru-RU"/>
              </w:rPr>
              <w:t>3</w:t>
            </w:r>
          </w:p>
        </w:tc>
        <w:tc>
          <w:tcPr>
            <w:tcW w:w="701" w:type="pct"/>
            <w:vAlign w:val="center"/>
          </w:tcPr>
          <w:p w:rsidR="000554B2" w:rsidRPr="00AC4DAC" w:rsidRDefault="000554B2" w:rsidP="00DF7828">
            <w:pPr>
              <w:pStyle w:val="aff7"/>
              <w:rPr>
                <w:color w:val="auto"/>
                <w:sz w:val="20"/>
                <w:szCs w:val="20"/>
              </w:rPr>
            </w:pPr>
            <w:r w:rsidRPr="00AC4DAC">
              <w:rPr>
                <w:rFonts w:eastAsia="Times New Roman"/>
                <w:color w:val="auto"/>
                <w:sz w:val="20"/>
                <w:szCs w:val="20"/>
                <w:lang w:eastAsia="ru-RU"/>
              </w:rPr>
              <w:t>20</w:t>
            </w:r>
          </w:p>
        </w:tc>
        <w:tc>
          <w:tcPr>
            <w:tcW w:w="822" w:type="pct"/>
            <w:vAlign w:val="center"/>
          </w:tcPr>
          <w:p w:rsidR="000554B2" w:rsidRPr="00AC4DAC" w:rsidRDefault="000554B2" w:rsidP="00DF7828">
            <w:pPr>
              <w:pStyle w:val="aff7"/>
              <w:rPr>
                <w:color w:val="auto"/>
                <w:sz w:val="20"/>
                <w:szCs w:val="20"/>
              </w:rPr>
            </w:pPr>
            <w:r w:rsidRPr="00AC4DAC">
              <w:rPr>
                <w:rFonts w:eastAsia="Times New Roman"/>
                <w:color w:val="auto"/>
                <w:sz w:val="20"/>
                <w:szCs w:val="20"/>
                <w:lang w:eastAsia="ru-RU"/>
              </w:rPr>
              <w:t>70</w:t>
            </w:r>
          </w:p>
        </w:tc>
      </w:tr>
      <w:tr w:rsidR="000554B2" w:rsidRPr="00AC4DAC" w:rsidTr="006A04C8">
        <w:trPr>
          <w:jc w:val="center"/>
        </w:trPr>
        <w:tc>
          <w:tcPr>
            <w:tcW w:w="243" w:type="pct"/>
            <w:vAlign w:val="center"/>
          </w:tcPr>
          <w:p w:rsidR="000554B2" w:rsidRPr="00AC4DAC" w:rsidRDefault="000554B2"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3.7.2</w:t>
            </w:r>
          </w:p>
        </w:tc>
        <w:tc>
          <w:tcPr>
            <w:tcW w:w="954" w:type="pct"/>
            <w:tcBorders>
              <w:right w:val="single" w:sz="4" w:space="0" w:color="auto"/>
            </w:tcBorders>
            <w:vAlign w:val="center"/>
          </w:tcPr>
          <w:p w:rsidR="000554B2" w:rsidRPr="00AC4DAC" w:rsidRDefault="000554B2" w:rsidP="00DF782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Религиозное управление и образование</w:t>
            </w:r>
          </w:p>
        </w:tc>
        <w:tc>
          <w:tcPr>
            <w:tcW w:w="560" w:type="pct"/>
            <w:tcBorders>
              <w:left w:val="single" w:sz="4" w:space="0" w:color="auto"/>
            </w:tcBorders>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1000</w:t>
            </w:r>
            <w:r w:rsidRPr="00AC4DAC">
              <w:rPr>
                <w:rFonts w:ascii="Times New Roman" w:eastAsia="Calibri" w:hAnsi="Times New Roman" w:cs="Times New Roman"/>
                <w:sz w:val="20"/>
                <w:szCs w:val="20"/>
              </w:rPr>
              <w:t xml:space="preserve"> </w:t>
            </w:r>
          </w:p>
        </w:tc>
        <w:tc>
          <w:tcPr>
            <w:tcW w:w="476" w:type="pct"/>
            <w:vAlign w:val="center"/>
          </w:tcPr>
          <w:p w:rsidR="000554B2" w:rsidRPr="00AC4DAC" w:rsidRDefault="000554B2"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 xml:space="preserve">5000 </w:t>
            </w:r>
          </w:p>
        </w:tc>
        <w:tc>
          <w:tcPr>
            <w:tcW w:w="634" w:type="pct"/>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5</w:t>
            </w:r>
          </w:p>
        </w:tc>
        <w:tc>
          <w:tcPr>
            <w:tcW w:w="608" w:type="pct"/>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w:t>
            </w:r>
          </w:p>
        </w:tc>
        <w:tc>
          <w:tcPr>
            <w:tcW w:w="703" w:type="pct"/>
            <w:gridSpan w:val="2"/>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b/>
                <w:sz w:val="20"/>
                <w:szCs w:val="20"/>
                <w:lang w:eastAsia="ru-RU"/>
              </w:rPr>
            </w:pPr>
            <w:r w:rsidRPr="00AC4DAC">
              <w:rPr>
                <w:rFonts w:ascii="Times New Roman" w:eastAsia="Times New Roman" w:hAnsi="Times New Roman" w:cs="Times New Roman"/>
                <w:sz w:val="20"/>
                <w:szCs w:val="20"/>
                <w:lang w:eastAsia="ru-RU"/>
              </w:rPr>
              <w:t xml:space="preserve">3 </w:t>
            </w:r>
            <w:r w:rsidRPr="00AC4DAC">
              <w:rPr>
                <w:rFonts w:ascii="Times New Roman" w:eastAsia="Calibri" w:hAnsi="Times New Roman" w:cs="Times New Roman"/>
                <w:sz w:val="20"/>
                <w:szCs w:val="20"/>
              </w:rPr>
              <w:t>этажа</w:t>
            </w:r>
          </w:p>
        </w:tc>
        <w:tc>
          <w:tcPr>
            <w:tcW w:w="822" w:type="pct"/>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70</w:t>
            </w:r>
          </w:p>
        </w:tc>
      </w:tr>
      <w:tr w:rsidR="000554B2" w:rsidRPr="00AC4DAC" w:rsidTr="006A04C8">
        <w:trPr>
          <w:jc w:val="center"/>
        </w:trPr>
        <w:tc>
          <w:tcPr>
            <w:tcW w:w="243" w:type="pct"/>
            <w:vAlign w:val="center"/>
          </w:tcPr>
          <w:p w:rsidR="000554B2" w:rsidRPr="00AC4DAC" w:rsidRDefault="000554B2"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3.8.1</w:t>
            </w:r>
          </w:p>
        </w:tc>
        <w:tc>
          <w:tcPr>
            <w:tcW w:w="954" w:type="pct"/>
            <w:tcBorders>
              <w:right w:val="single" w:sz="4" w:space="0" w:color="auto"/>
            </w:tcBorders>
            <w:vAlign w:val="center"/>
          </w:tcPr>
          <w:p w:rsidR="000554B2" w:rsidRPr="00AC4DAC" w:rsidRDefault="000554B2" w:rsidP="00DF782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Государственное управление</w:t>
            </w:r>
          </w:p>
        </w:tc>
        <w:tc>
          <w:tcPr>
            <w:tcW w:w="560" w:type="pct"/>
            <w:tcBorders>
              <w:left w:val="single" w:sz="4" w:space="0" w:color="auto"/>
            </w:tcBorders>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1000</w:t>
            </w:r>
            <w:r w:rsidRPr="00AC4DAC">
              <w:rPr>
                <w:rFonts w:ascii="Times New Roman" w:eastAsia="Calibri" w:hAnsi="Times New Roman" w:cs="Times New Roman"/>
                <w:sz w:val="20"/>
                <w:szCs w:val="20"/>
              </w:rPr>
              <w:t xml:space="preserve"> </w:t>
            </w:r>
          </w:p>
        </w:tc>
        <w:tc>
          <w:tcPr>
            <w:tcW w:w="476" w:type="pct"/>
            <w:vAlign w:val="center"/>
          </w:tcPr>
          <w:p w:rsidR="000554B2" w:rsidRPr="00AC4DAC" w:rsidRDefault="000554B2"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 xml:space="preserve">5000 </w:t>
            </w:r>
          </w:p>
        </w:tc>
        <w:tc>
          <w:tcPr>
            <w:tcW w:w="634" w:type="pct"/>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5</w:t>
            </w:r>
          </w:p>
        </w:tc>
        <w:tc>
          <w:tcPr>
            <w:tcW w:w="608" w:type="pct"/>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w:t>
            </w:r>
          </w:p>
        </w:tc>
        <w:tc>
          <w:tcPr>
            <w:tcW w:w="703" w:type="pct"/>
            <w:gridSpan w:val="2"/>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w:t>
            </w:r>
            <w:r w:rsidRPr="00AC4DAC">
              <w:rPr>
                <w:rFonts w:ascii="Times New Roman" w:eastAsia="Calibri" w:hAnsi="Times New Roman" w:cs="Times New Roman"/>
                <w:sz w:val="20"/>
                <w:szCs w:val="20"/>
              </w:rPr>
              <w:t xml:space="preserve"> этажа</w:t>
            </w:r>
          </w:p>
        </w:tc>
        <w:tc>
          <w:tcPr>
            <w:tcW w:w="822" w:type="pct"/>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70</w:t>
            </w:r>
          </w:p>
        </w:tc>
      </w:tr>
      <w:tr w:rsidR="000554B2" w:rsidRPr="00AC4DAC" w:rsidTr="006A04C8">
        <w:trPr>
          <w:jc w:val="center"/>
        </w:trPr>
        <w:tc>
          <w:tcPr>
            <w:tcW w:w="243" w:type="pct"/>
            <w:vAlign w:val="center"/>
          </w:tcPr>
          <w:p w:rsidR="000554B2" w:rsidRPr="00AC4DAC" w:rsidRDefault="000554B2" w:rsidP="00DF782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3.10.1</w:t>
            </w:r>
          </w:p>
        </w:tc>
        <w:tc>
          <w:tcPr>
            <w:tcW w:w="954" w:type="pct"/>
            <w:tcBorders>
              <w:right w:val="single" w:sz="4" w:space="0" w:color="auto"/>
            </w:tcBorders>
            <w:vAlign w:val="center"/>
          </w:tcPr>
          <w:p w:rsidR="000554B2" w:rsidRPr="00AC4DAC" w:rsidRDefault="000554B2" w:rsidP="00DF782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Амбулаторное ветеринарное обслуживание</w:t>
            </w:r>
          </w:p>
        </w:tc>
        <w:tc>
          <w:tcPr>
            <w:tcW w:w="560" w:type="pct"/>
            <w:tcBorders>
              <w:left w:val="single" w:sz="4" w:space="0" w:color="auto"/>
            </w:tcBorders>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200</w:t>
            </w:r>
            <w:r w:rsidRPr="00AC4DAC">
              <w:rPr>
                <w:rFonts w:ascii="Times New Roman" w:eastAsia="Calibri" w:hAnsi="Times New Roman" w:cs="Times New Roman"/>
                <w:sz w:val="20"/>
                <w:szCs w:val="20"/>
              </w:rPr>
              <w:t xml:space="preserve"> </w:t>
            </w:r>
          </w:p>
        </w:tc>
        <w:tc>
          <w:tcPr>
            <w:tcW w:w="476" w:type="pct"/>
            <w:vAlign w:val="center"/>
          </w:tcPr>
          <w:p w:rsidR="000554B2" w:rsidRPr="00AC4DAC" w:rsidRDefault="000554B2"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 xml:space="preserve">1500 </w:t>
            </w:r>
          </w:p>
        </w:tc>
        <w:tc>
          <w:tcPr>
            <w:tcW w:w="634" w:type="pct"/>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5</w:t>
            </w:r>
          </w:p>
        </w:tc>
        <w:tc>
          <w:tcPr>
            <w:tcW w:w="608" w:type="pct"/>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w:t>
            </w:r>
          </w:p>
        </w:tc>
        <w:tc>
          <w:tcPr>
            <w:tcW w:w="703" w:type="pct"/>
            <w:gridSpan w:val="2"/>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w:t>
            </w:r>
            <w:r w:rsidRPr="00AC4DAC">
              <w:rPr>
                <w:rFonts w:ascii="Times New Roman" w:eastAsia="Calibri" w:hAnsi="Times New Roman" w:cs="Times New Roman"/>
                <w:sz w:val="20"/>
                <w:szCs w:val="20"/>
              </w:rPr>
              <w:t xml:space="preserve"> этажа</w:t>
            </w:r>
          </w:p>
        </w:tc>
        <w:tc>
          <w:tcPr>
            <w:tcW w:w="822" w:type="pct"/>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70</w:t>
            </w:r>
          </w:p>
        </w:tc>
      </w:tr>
      <w:tr w:rsidR="000554B2" w:rsidRPr="00AC4DAC" w:rsidTr="006A04C8">
        <w:trPr>
          <w:jc w:val="center"/>
        </w:trPr>
        <w:tc>
          <w:tcPr>
            <w:tcW w:w="243" w:type="pct"/>
            <w:vAlign w:val="center"/>
          </w:tcPr>
          <w:p w:rsidR="000554B2" w:rsidRPr="00AC4DAC" w:rsidRDefault="000554B2" w:rsidP="00DF782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4.1</w:t>
            </w:r>
          </w:p>
        </w:tc>
        <w:tc>
          <w:tcPr>
            <w:tcW w:w="954" w:type="pct"/>
            <w:tcBorders>
              <w:right w:val="single" w:sz="4" w:space="0" w:color="auto"/>
            </w:tcBorders>
            <w:vAlign w:val="center"/>
          </w:tcPr>
          <w:p w:rsidR="000554B2" w:rsidRPr="00AC4DAC" w:rsidRDefault="000554B2" w:rsidP="00DF782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Деловое управление</w:t>
            </w:r>
          </w:p>
        </w:tc>
        <w:tc>
          <w:tcPr>
            <w:tcW w:w="560" w:type="pct"/>
            <w:tcBorders>
              <w:left w:val="single" w:sz="4" w:space="0" w:color="auto"/>
            </w:tcBorders>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200</w:t>
            </w:r>
            <w:r w:rsidRPr="00AC4DAC">
              <w:rPr>
                <w:rFonts w:ascii="Times New Roman" w:eastAsia="Calibri" w:hAnsi="Times New Roman" w:cs="Times New Roman"/>
                <w:sz w:val="20"/>
                <w:szCs w:val="20"/>
              </w:rPr>
              <w:t xml:space="preserve"> </w:t>
            </w:r>
          </w:p>
        </w:tc>
        <w:tc>
          <w:tcPr>
            <w:tcW w:w="476" w:type="pct"/>
            <w:vAlign w:val="center"/>
          </w:tcPr>
          <w:p w:rsidR="000554B2" w:rsidRPr="00AC4DAC" w:rsidRDefault="000554B2"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 xml:space="preserve">1500 </w:t>
            </w:r>
          </w:p>
        </w:tc>
        <w:tc>
          <w:tcPr>
            <w:tcW w:w="634" w:type="pct"/>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5</w:t>
            </w:r>
          </w:p>
        </w:tc>
        <w:tc>
          <w:tcPr>
            <w:tcW w:w="608" w:type="pct"/>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w:t>
            </w:r>
          </w:p>
        </w:tc>
        <w:tc>
          <w:tcPr>
            <w:tcW w:w="703" w:type="pct"/>
            <w:gridSpan w:val="2"/>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w:t>
            </w:r>
            <w:r w:rsidRPr="00AC4DAC">
              <w:rPr>
                <w:rFonts w:ascii="Times New Roman" w:eastAsia="Calibri" w:hAnsi="Times New Roman" w:cs="Times New Roman"/>
                <w:sz w:val="20"/>
                <w:szCs w:val="20"/>
              </w:rPr>
              <w:t xml:space="preserve"> этажа</w:t>
            </w:r>
          </w:p>
        </w:tc>
        <w:tc>
          <w:tcPr>
            <w:tcW w:w="822" w:type="pct"/>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70</w:t>
            </w:r>
          </w:p>
        </w:tc>
      </w:tr>
      <w:tr w:rsidR="000554B2" w:rsidRPr="00AC4DAC" w:rsidTr="006A04C8">
        <w:trPr>
          <w:jc w:val="center"/>
        </w:trPr>
        <w:tc>
          <w:tcPr>
            <w:tcW w:w="243" w:type="pct"/>
            <w:vAlign w:val="center"/>
          </w:tcPr>
          <w:p w:rsidR="000554B2" w:rsidRPr="00AC4DAC" w:rsidRDefault="000554B2"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4.3</w:t>
            </w:r>
          </w:p>
        </w:tc>
        <w:tc>
          <w:tcPr>
            <w:tcW w:w="954" w:type="pct"/>
            <w:tcBorders>
              <w:right w:val="single" w:sz="4" w:space="0" w:color="auto"/>
            </w:tcBorders>
            <w:vAlign w:val="center"/>
          </w:tcPr>
          <w:p w:rsidR="000554B2" w:rsidRPr="00AC4DAC" w:rsidRDefault="000554B2" w:rsidP="00DF782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Рынки</w:t>
            </w:r>
          </w:p>
        </w:tc>
        <w:tc>
          <w:tcPr>
            <w:tcW w:w="560" w:type="pct"/>
            <w:tcBorders>
              <w:left w:val="single" w:sz="4" w:space="0" w:color="auto"/>
            </w:tcBorders>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850</w:t>
            </w:r>
            <w:r w:rsidRPr="00AC4DAC">
              <w:rPr>
                <w:rFonts w:ascii="Times New Roman" w:eastAsia="Calibri" w:hAnsi="Times New Roman" w:cs="Times New Roman"/>
                <w:sz w:val="20"/>
                <w:szCs w:val="20"/>
              </w:rPr>
              <w:t xml:space="preserve"> </w:t>
            </w:r>
          </w:p>
        </w:tc>
        <w:tc>
          <w:tcPr>
            <w:tcW w:w="476" w:type="pct"/>
            <w:vAlign w:val="center"/>
          </w:tcPr>
          <w:p w:rsidR="000554B2" w:rsidRPr="00AC4DAC" w:rsidRDefault="000554B2"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 xml:space="preserve">2250 </w:t>
            </w:r>
          </w:p>
        </w:tc>
        <w:tc>
          <w:tcPr>
            <w:tcW w:w="634" w:type="pct"/>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5</w:t>
            </w:r>
          </w:p>
        </w:tc>
        <w:tc>
          <w:tcPr>
            <w:tcW w:w="608" w:type="pct"/>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w:t>
            </w:r>
          </w:p>
        </w:tc>
        <w:tc>
          <w:tcPr>
            <w:tcW w:w="703" w:type="pct"/>
            <w:gridSpan w:val="2"/>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w:t>
            </w:r>
            <w:r w:rsidRPr="00AC4DAC">
              <w:rPr>
                <w:rFonts w:ascii="Times New Roman" w:eastAsia="Calibri" w:hAnsi="Times New Roman" w:cs="Times New Roman"/>
                <w:sz w:val="20"/>
                <w:szCs w:val="20"/>
              </w:rPr>
              <w:t xml:space="preserve"> этажа</w:t>
            </w:r>
          </w:p>
        </w:tc>
        <w:tc>
          <w:tcPr>
            <w:tcW w:w="822" w:type="pct"/>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70</w:t>
            </w:r>
          </w:p>
        </w:tc>
      </w:tr>
      <w:tr w:rsidR="000554B2" w:rsidRPr="00AC4DAC" w:rsidTr="006A04C8">
        <w:trPr>
          <w:jc w:val="center"/>
        </w:trPr>
        <w:tc>
          <w:tcPr>
            <w:tcW w:w="243" w:type="pct"/>
            <w:vAlign w:val="center"/>
          </w:tcPr>
          <w:p w:rsidR="000554B2" w:rsidRPr="00AC4DAC" w:rsidRDefault="000554B2"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4.6</w:t>
            </w:r>
          </w:p>
        </w:tc>
        <w:tc>
          <w:tcPr>
            <w:tcW w:w="954" w:type="pct"/>
            <w:tcBorders>
              <w:right w:val="single" w:sz="4" w:space="0" w:color="auto"/>
            </w:tcBorders>
            <w:vAlign w:val="center"/>
          </w:tcPr>
          <w:p w:rsidR="000554B2" w:rsidRPr="00AC4DAC" w:rsidRDefault="000554B2" w:rsidP="00DF782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Общественное питание</w:t>
            </w:r>
          </w:p>
        </w:tc>
        <w:tc>
          <w:tcPr>
            <w:tcW w:w="560" w:type="pct"/>
            <w:tcBorders>
              <w:left w:val="single" w:sz="4" w:space="0" w:color="auto"/>
            </w:tcBorders>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200</w:t>
            </w:r>
            <w:r w:rsidRPr="00AC4DAC">
              <w:rPr>
                <w:rFonts w:ascii="Times New Roman" w:eastAsia="Calibri" w:hAnsi="Times New Roman" w:cs="Times New Roman"/>
                <w:sz w:val="20"/>
                <w:szCs w:val="20"/>
              </w:rPr>
              <w:t xml:space="preserve"> </w:t>
            </w:r>
          </w:p>
        </w:tc>
        <w:tc>
          <w:tcPr>
            <w:tcW w:w="476" w:type="pct"/>
            <w:vAlign w:val="center"/>
          </w:tcPr>
          <w:p w:rsidR="000554B2" w:rsidRPr="00AC4DAC" w:rsidRDefault="000554B2"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 xml:space="preserve">1500 </w:t>
            </w:r>
          </w:p>
        </w:tc>
        <w:tc>
          <w:tcPr>
            <w:tcW w:w="634" w:type="pct"/>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5</w:t>
            </w:r>
          </w:p>
        </w:tc>
        <w:tc>
          <w:tcPr>
            <w:tcW w:w="608" w:type="pct"/>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w:t>
            </w:r>
          </w:p>
        </w:tc>
        <w:tc>
          <w:tcPr>
            <w:tcW w:w="703" w:type="pct"/>
            <w:gridSpan w:val="2"/>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w:t>
            </w:r>
            <w:r w:rsidRPr="00AC4DAC">
              <w:rPr>
                <w:rFonts w:ascii="Times New Roman" w:eastAsia="Calibri" w:hAnsi="Times New Roman" w:cs="Times New Roman"/>
                <w:sz w:val="20"/>
                <w:szCs w:val="20"/>
              </w:rPr>
              <w:t xml:space="preserve"> этажа</w:t>
            </w:r>
          </w:p>
        </w:tc>
        <w:tc>
          <w:tcPr>
            <w:tcW w:w="822" w:type="pct"/>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70</w:t>
            </w:r>
          </w:p>
        </w:tc>
      </w:tr>
      <w:tr w:rsidR="000554B2" w:rsidRPr="00AC4DAC" w:rsidTr="006A04C8">
        <w:trPr>
          <w:jc w:val="center"/>
        </w:trPr>
        <w:tc>
          <w:tcPr>
            <w:tcW w:w="243" w:type="pct"/>
            <w:vAlign w:val="center"/>
          </w:tcPr>
          <w:p w:rsidR="000554B2" w:rsidRPr="00AC4DAC" w:rsidRDefault="000554B2"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4.9</w:t>
            </w:r>
          </w:p>
        </w:tc>
        <w:tc>
          <w:tcPr>
            <w:tcW w:w="954" w:type="pct"/>
            <w:tcBorders>
              <w:right w:val="single" w:sz="4" w:space="0" w:color="auto"/>
            </w:tcBorders>
            <w:vAlign w:val="center"/>
          </w:tcPr>
          <w:p w:rsidR="000554B2" w:rsidRPr="00AC4DAC" w:rsidRDefault="000554B2" w:rsidP="00DF782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Служебные гаражи</w:t>
            </w:r>
          </w:p>
        </w:tc>
        <w:tc>
          <w:tcPr>
            <w:tcW w:w="1036" w:type="pct"/>
            <w:gridSpan w:val="2"/>
            <w:tcBorders>
              <w:left w:val="single" w:sz="4" w:space="0" w:color="auto"/>
            </w:tcBorders>
            <w:vAlign w:val="center"/>
          </w:tcPr>
          <w:p w:rsidR="000554B2" w:rsidRPr="00AC4DAC" w:rsidRDefault="000554B2"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не подлежат установлению</w:t>
            </w:r>
          </w:p>
        </w:tc>
        <w:tc>
          <w:tcPr>
            <w:tcW w:w="634" w:type="pct"/>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5</w:t>
            </w:r>
          </w:p>
        </w:tc>
        <w:tc>
          <w:tcPr>
            <w:tcW w:w="608" w:type="pct"/>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w:t>
            </w:r>
          </w:p>
        </w:tc>
        <w:tc>
          <w:tcPr>
            <w:tcW w:w="703" w:type="pct"/>
            <w:gridSpan w:val="2"/>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r w:rsidRPr="00AC4DAC">
              <w:rPr>
                <w:rFonts w:ascii="Times New Roman" w:eastAsia="Calibri" w:hAnsi="Times New Roman" w:cs="Times New Roman"/>
                <w:sz w:val="20"/>
                <w:szCs w:val="20"/>
              </w:rPr>
              <w:t xml:space="preserve"> этаж</w:t>
            </w:r>
          </w:p>
        </w:tc>
        <w:tc>
          <w:tcPr>
            <w:tcW w:w="822" w:type="pct"/>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80</w:t>
            </w:r>
          </w:p>
        </w:tc>
      </w:tr>
      <w:tr w:rsidR="000554B2" w:rsidRPr="00AC4DAC" w:rsidTr="00894B17">
        <w:trPr>
          <w:trHeight w:val="552"/>
          <w:jc w:val="center"/>
        </w:trPr>
        <w:tc>
          <w:tcPr>
            <w:tcW w:w="5000" w:type="pct"/>
            <w:gridSpan w:val="9"/>
          </w:tcPr>
          <w:p w:rsidR="000554B2" w:rsidRPr="00AC4DAC" w:rsidRDefault="000554B2" w:rsidP="00DF7828">
            <w:pPr>
              <w:keepNext/>
              <w:keepLines/>
              <w:spacing w:after="0" w:line="240" w:lineRule="auto"/>
              <w:jc w:val="center"/>
              <w:rPr>
                <w:rFonts w:ascii="Times New Roman" w:eastAsia="Calibri" w:hAnsi="Times New Roman" w:cs="Times New Roman"/>
                <w:b/>
                <w:sz w:val="20"/>
                <w:szCs w:val="20"/>
              </w:rPr>
            </w:pPr>
            <w:r w:rsidRPr="00AC4DAC">
              <w:rPr>
                <w:rFonts w:ascii="Times New Roman" w:eastAsia="Calibri" w:hAnsi="Times New Roman" w:cs="Times New Roman"/>
                <w:b/>
                <w:sz w:val="20"/>
                <w:szCs w:val="20"/>
              </w:rPr>
              <w:lastRenderedPageBreak/>
              <w:t>ВСПОМОГАТЕЛЬНЫЕ ВИДЫ РАЗРЕШЕННОГО ИСПОЛЬЗОВАНИЯ ЗЕМЕЛЬНЫХ УЧАСТКОВ И ОБЪЕКТОВ КАПИТАЛЬНОГО СТРОИТЕЛЬСТВА</w:t>
            </w:r>
          </w:p>
        </w:tc>
      </w:tr>
      <w:tr w:rsidR="000554B2" w:rsidRPr="00AC4DAC" w:rsidTr="006A04C8">
        <w:trPr>
          <w:jc w:val="center"/>
        </w:trPr>
        <w:tc>
          <w:tcPr>
            <w:tcW w:w="243" w:type="pct"/>
            <w:vAlign w:val="center"/>
          </w:tcPr>
          <w:p w:rsidR="000554B2" w:rsidRPr="00AC4DAC" w:rsidRDefault="000554B2"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2.7.2</w:t>
            </w:r>
          </w:p>
        </w:tc>
        <w:tc>
          <w:tcPr>
            <w:tcW w:w="954" w:type="pct"/>
            <w:vAlign w:val="center"/>
          </w:tcPr>
          <w:p w:rsidR="000554B2" w:rsidRPr="00AC4DAC" w:rsidRDefault="000554B2" w:rsidP="00DF782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Размещение гаражей для собственных нужд</w:t>
            </w:r>
          </w:p>
        </w:tc>
        <w:tc>
          <w:tcPr>
            <w:tcW w:w="560" w:type="pct"/>
            <w:vAlign w:val="center"/>
          </w:tcPr>
          <w:p w:rsidR="000554B2" w:rsidRPr="00AC4DAC" w:rsidRDefault="000554B2"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25</w:t>
            </w:r>
          </w:p>
        </w:tc>
        <w:tc>
          <w:tcPr>
            <w:tcW w:w="476" w:type="pct"/>
            <w:vAlign w:val="center"/>
          </w:tcPr>
          <w:p w:rsidR="000554B2" w:rsidRPr="00AC4DAC" w:rsidRDefault="000554B2"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250</w:t>
            </w:r>
          </w:p>
        </w:tc>
        <w:tc>
          <w:tcPr>
            <w:tcW w:w="634" w:type="pct"/>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5</w:t>
            </w:r>
          </w:p>
        </w:tc>
        <w:tc>
          <w:tcPr>
            <w:tcW w:w="608" w:type="pct"/>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w:t>
            </w:r>
          </w:p>
        </w:tc>
        <w:tc>
          <w:tcPr>
            <w:tcW w:w="703" w:type="pct"/>
            <w:gridSpan w:val="2"/>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этажа/15м</w:t>
            </w:r>
          </w:p>
        </w:tc>
        <w:tc>
          <w:tcPr>
            <w:tcW w:w="822" w:type="pct"/>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w:t>
            </w:r>
          </w:p>
        </w:tc>
      </w:tr>
      <w:tr w:rsidR="000554B2" w:rsidRPr="00AC4DAC" w:rsidTr="000554B2">
        <w:trPr>
          <w:jc w:val="center"/>
        </w:trPr>
        <w:tc>
          <w:tcPr>
            <w:tcW w:w="5000" w:type="pct"/>
            <w:gridSpan w:val="9"/>
            <w:vAlign w:val="center"/>
          </w:tcPr>
          <w:p w:rsidR="000554B2" w:rsidRPr="00AC4DAC" w:rsidRDefault="000554B2" w:rsidP="00DF7828">
            <w:pPr>
              <w:widowControl w:val="0"/>
              <w:tabs>
                <w:tab w:val="left" w:pos="1011"/>
              </w:tabs>
              <w:spacing w:after="0" w:line="240" w:lineRule="auto"/>
              <w:jc w:val="both"/>
              <w:rPr>
                <w:rFonts w:ascii="Times New Roman" w:eastAsia="Times New Roman" w:hAnsi="Times New Roman" w:cs="Times New Roman"/>
                <w:sz w:val="20"/>
                <w:szCs w:val="20"/>
                <w:u w:val="single"/>
                <w:lang w:eastAsia="ru-RU"/>
              </w:rPr>
            </w:pPr>
            <w:r w:rsidRPr="00AC4DAC">
              <w:rPr>
                <w:rFonts w:ascii="Times New Roman" w:eastAsia="Calibri" w:hAnsi="Times New Roman" w:cs="Times New Roman"/>
                <w:sz w:val="20"/>
                <w:szCs w:val="20"/>
                <w:u w:val="single"/>
              </w:rPr>
              <w:t>Примечания</w:t>
            </w:r>
            <w:r w:rsidRPr="00AC4DAC">
              <w:rPr>
                <w:rFonts w:ascii="Times New Roman" w:eastAsia="Times New Roman" w:hAnsi="Times New Roman" w:cs="Times New Roman"/>
                <w:sz w:val="20"/>
                <w:szCs w:val="20"/>
                <w:u w:val="single"/>
                <w:lang w:eastAsia="ru-RU"/>
              </w:rPr>
              <w:t>:</w:t>
            </w:r>
          </w:p>
          <w:p w:rsidR="000554B2" w:rsidRPr="00AC4DAC" w:rsidRDefault="000554B2" w:rsidP="00DF7828">
            <w:pPr>
              <w:keepNext/>
              <w:keepLines/>
              <w:widowControl w:val="0"/>
              <w:numPr>
                <w:ilvl w:val="0"/>
                <w:numId w:val="15"/>
              </w:numPr>
              <w:spacing w:after="0" w:line="240" w:lineRule="auto"/>
              <w:ind w:left="0" w:firstLine="0"/>
              <w:jc w:val="both"/>
              <w:rPr>
                <w:rFonts w:ascii="Times New Roman" w:eastAsia="Times New Roman" w:hAnsi="Times New Roman" w:cs="Times New Roman"/>
                <w:sz w:val="20"/>
                <w:szCs w:val="20"/>
                <w:lang w:eastAsia="ru-RU"/>
              </w:rPr>
            </w:pPr>
            <w:r w:rsidRPr="00AC4DAC">
              <w:rPr>
                <w:rFonts w:ascii="Times New Roman" w:eastAsia="Calibri" w:hAnsi="Times New Roman" w:cs="Times New Roman"/>
                <w:sz w:val="20"/>
                <w:szCs w:val="20"/>
                <w:lang w:eastAsia="ru-RU"/>
              </w:rPr>
              <w:t xml:space="preserve">Для видов разрешенного использования 2.1, 2.2 минимальная </w:t>
            </w:r>
            <w:r w:rsidRPr="00AC4DAC">
              <w:rPr>
                <w:rFonts w:ascii="Times New Roman" w:eastAsia="Times New Roman" w:hAnsi="Times New Roman" w:cs="Times New Roman"/>
                <w:sz w:val="20"/>
                <w:szCs w:val="20"/>
                <w:lang w:eastAsia="ru-RU"/>
              </w:rPr>
              <w:t>площадь не подлежит установлению:</w:t>
            </w:r>
          </w:p>
          <w:p w:rsidR="000554B2" w:rsidRPr="00AC4DAC" w:rsidRDefault="000554B2" w:rsidP="00DF7828">
            <w:pPr>
              <w:widowControl w:val="0"/>
              <w:tabs>
                <w:tab w:val="left" w:pos="851"/>
                <w:tab w:val="left" w:pos="993"/>
              </w:tabs>
              <w:autoSpaceDE w:val="0"/>
              <w:autoSpaceDN w:val="0"/>
              <w:adjustRightInd w:val="0"/>
              <w:spacing w:after="0" w:line="240" w:lineRule="auto"/>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 для земельных участков, в отношении которых осуществлен кадастровый учет до утверждения настоящих Правил;</w:t>
            </w:r>
          </w:p>
          <w:p w:rsidR="000554B2" w:rsidRPr="00AC4DAC" w:rsidRDefault="000554B2" w:rsidP="00DF7828">
            <w:pPr>
              <w:keepNext/>
              <w:keepLines/>
              <w:tabs>
                <w:tab w:val="left" w:pos="1011"/>
              </w:tabs>
              <w:spacing w:after="0" w:line="240" w:lineRule="auto"/>
              <w:jc w:val="both"/>
              <w:rPr>
                <w:rFonts w:ascii="Times New Roman" w:eastAsia="Calibri" w:hAnsi="Times New Roman" w:cs="Times New Roman"/>
                <w:sz w:val="20"/>
                <w:szCs w:val="20"/>
              </w:rPr>
            </w:pPr>
            <w:r w:rsidRPr="00AC4DAC">
              <w:rPr>
                <w:rFonts w:ascii="Times New Roman" w:eastAsia="Calibri" w:hAnsi="Times New Roman" w:cs="Times New Roman"/>
                <w:sz w:val="20"/>
                <w:szCs w:val="20"/>
              </w:rPr>
              <w:t>- для образуемых в результате перераспределения земельных участков, при условии, что кадастровый учет изменяемых земельных участков осуществлен до утверждения Правил</w:t>
            </w:r>
          </w:p>
          <w:p w:rsidR="000554B2" w:rsidRPr="00AC4DAC" w:rsidRDefault="000554B2" w:rsidP="00DF7828">
            <w:pPr>
              <w:keepNext/>
              <w:keepLines/>
              <w:tabs>
                <w:tab w:val="left" w:pos="1011"/>
              </w:tabs>
              <w:spacing w:after="0" w:line="240" w:lineRule="auto"/>
              <w:jc w:val="both"/>
              <w:rPr>
                <w:rFonts w:ascii="Times New Roman" w:eastAsia="Calibri" w:hAnsi="Times New Roman" w:cs="Times New Roman"/>
                <w:sz w:val="20"/>
                <w:szCs w:val="20"/>
              </w:rPr>
            </w:pPr>
            <w:r w:rsidRPr="00AC4DAC">
              <w:rPr>
                <w:rFonts w:ascii="Times New Roman" w:eastAsia="Calibri" w:hAnsi="Times New Roman" w:cs="Times New Roman"/>
                <w:sz w:val="20"/>
                <w:szCs w:val="20"/>
                <w:lang w:eastAsia="ru-RU"/>
              </w:rPr>
              <w:t xml:space="preserve">2. </w:t>
            </w:r>
            <w:r w:rsidRPr="00AC4DAC">
              <w:rPr>
                <w:rFonts w:ascii="Times New Roman" w:eastAsia="Calibri" w:hAnsi="Times New Roman" w:cs="Times New Roman"/>
                <w:sz w:val="20"/>
                <w:szCs w:val="20"/>
              </w:rPr>
              <w:t xml:space="preserve">Предельные (минимальные и максимальные) размеры земельных участков, установленные законом Пензенской области от </w:t>
            </w:r>
            <w:r w:rsidR="0076291E" w:rsidRPr="00AC4DAC">
              <w:rPr>
                <w:rFonts w:ascii="Times New Roman" w:eastAsia="Calibri" w:hAnsi="Times New Roman" w:cs="Times New Roman"/>
                <w:sz w:val="20"/>
                <w:szCs w:val="20"/>
              </w:rPr>
              <w:t xml:space="preserve">31.05.2024 № 4317-ЗПО </w:t>
            </w:r>
            <w:r w:rsidRPr="00AC4DAC">
              <w:rPr>
                <w:rFonts w:ascii="Times New Roman" w:eastAsia="Calibri" w:hAnsi="Times New Roman" w:cs="Times New Roman"/>
                <w:sz w:val="20"/>
                <w:szCs w:val="20"/>
              </w:rPr>
              <w:t>«О регулировании земельных отношений на территории Пензенской области», предоставляемых гражданам, имеющих трех и более детей, состоящим на учете в качестве нуждающихся в жилых помещениях, проживающим на территории Пензенской области, бесплатно из земель, находящихся в государственной или муниципальной собственности на основании с п. 6 ст. 39.5 Земельного кодекса Российской Федерации.</w:t>
            </w:r>
          </w:p>
          <w:p w:rsidR="000554B2" w:rsidRPr="00AC4DAC" w:rsidRDefault="000554B2" w:rsidP="00DF7828">
            <w:pPr>
              <w:widowControl w:val="0"/>
              <w:spacing w:after="0" w:line="240" w:lineRule="auto"/>
              <w:jc w:val="both"/>
              <w:rPr>
                <w:rFonts w:ascii="Times New Roman" w:eastAsia="Calibri" w:hAnsi="Times New Roman" w:cs="Times New Roman"/>
                <w:sz w:val="20"/>
                <w:szCs w:val="20"/>
                <w:lang w:eastAsia="ru-RU"/>
              </w:rPr>
            </w:pPr>
            <w:r w:rsidRPr="00AC4DAC">
              <w:rPr>
                <w:rFonts w:ascii="Times New Roman" w:eastAsia="Calibri" w:hAnsi="Times New Roman" w:cs="Times New Roman"/>
                <w:sz w:val="20"/>
                <w:szCs w:val="20"/>
                <w:lang w:eastAsia="ru-RU"/>
              </w:rPr>
              <w:t>3. В соответствии со сводом правил «Планировка и застройка городских и сельских поселений» СП 42.13330.2016 минимальные расстояния от зданий (границ участков) учреждений, организаций и предприятий обслуживания до стен жилых домов, а так же до зданий общеобразовательных организаций, дошкольных образовательных и медицинских организаций рассчитывается по нормам инсоляции и освещенности</w:t>
            </w:r>
          </w:p>
          <w:p w:rsidR="000554B2" w:rsidRPr="00AC4DAC" w:rsidRDefault="000554B2" w:rsidP="00DF7828">
            <w:pPr>
              <w:keepNext/>
              <w:keepLines/>
              <w:spacing w:after="0" w:line="240" w:lineRule="auto"/>
              <w:jc w:val="both"/>
              <w:rPr>
                <w:rFonts w:ascii="Times New Roman" w:eastAsia="Calibri" w:hAnsi="Times New Roman" w:cs="Times New Roman"/>
                <w:b/>
                <w:sz w:val="20"/>
                <w:szCs w:val="20"/>
                <w:highlight w:val="yellow"/>
              </w:rPr>
            </w:pPr>
            <w:r w:rsidRPr="00AC4DAC">
              <w:rPr>
                <w:rFonts w:ascii="Times New Roman" w:eastAsia="Calibri" w:hAnsi="Times New Roman" w:cs="Times New Roman"/>
                <w:sz w:val="20"/>
                <w:szCs w:val="20"/>
                <w:lang w:eastAsia="ru-RU"/>
              </w:rPr>
              <w:t xml:space="preserve">4.   Расстояния от окон жилых помещений (комнат), кухонь и веранд жилых домов до стен жилых домов и хозяйственных построек (сарая, гаража, бани), расположенных на соседних земельных участках, должны быть не менее 6 м. Расстояние от границ участка должно быть не менее, м: </w:t>
            </w:r>
            <w:r w:rsidRPr="00AC4DAC">
              <w:rPr>
                <w:rFonts w:ascii="Times New Roman" w:eastAsia="Calibri" w:hAnsi="Times New Roman" w:cs="Times New Roman"/>
                <w:spacing w:val="-6"/>
                <w:sz w:val="20"/>
                <w:szCs w:val="20"/>
                <w:lang w:eastAsia="ru-RU"/>
              </w:rPr>
              <w:t>до стены жилого дома - 3; до хозяйственных построек - 1</w:t>
            </w:r>
            <w:r w:rsidRPr="00AC4DAC">
              <w:rPr>
                <w:rFonts w:ascii="Times New Roman" w:eastAsia="Calibri" w:hAnsi="Times New Roman" w:cs="Times New Roman"/>
                <w:sz w:val="20"/>
                <w:szCs w:val="20"/>
                <w:lang w:eastAsia="ru-RU"/>
              </w:rPr>
              <w:t>. При отсутствии централизованной канализации расстояние от туалета до стен ближайшего дома необходимо принимать не менее 12 м, до источника водоснабжения (колодца) - не менее 25 м. Минимальные расстояния до границы соседнего участка: от стволов высокорослых деревьев - 4 м, среднерослых - 2 м; кустарника - 1 м. Расстояние между жилым строением (или домом), хозяйственными постройками и границей соседнего участка измеряется от цоколя или от стены дома, постройки (при отсутствии цоколя), если элементы дома и постройки (эркер, крыльцо, навес, свес крыши и др.) выступают не более чем на 50 см от плоскости стены. Если элементы выступают более чем на 50 см, расстояние измеряется от выступающих частей или от проекции их на землю (консольный навес крыши, элементы второго этажа, расположенные на столбах и др.).</w:t>
            </w:r>
          </w:p>
        </w:tc>
      </w:tr>
      <w:tr w:rsidR="000554B2" w:rsidRPr="00AC4DAC" w:rsidTr="000554B2">
        <w:trPr>
          <w:jc w:val="center"/>
        </w:trPr>
        <w:tc>
          <w:tcPr>
            <w:tcW w:w="5000" w:type="pct"/>
            <w:gridSpan w:val="9"/>
            <w:vAlign w:val="center"/>
          </w:tcPr>
          <w:p w:rsidR="000554B2" w:rsidRPr="00AC4DAC" w:rsidRDefault="000554B2" w:rsidP="00DF7828">
            <w:pPr>
              <w:keepNext/>
              <w:keepLines/>
              <w:tabs>
                <w:tab w:val="left" w:pos="1011"/>
              </w:tabs>
              <w:spacing w:after="0" w:line="240" w:lineRule="auto"/>
              <w:jc w:val="both"/>
              <w:rPr>
                <w:rFonts w:ascii="Times New Roman" w:eastAsia="Calibri" w:hAnsi="Times New Roman" w:cs="Times New Roman"/>
                <w:sz w:val="20"/>
                <w:szCs w:val="20"/>
              </w:rPr>
            </w:pPr>
            <w:r w:rsidRPr="00AC4DAC">
              <w:rPr>
                <w:rFonts w:ascii="Times New Roman" w:eastAsia="Calibri" w:hAnsi="Times New Roman" w:cs="Times New Roman"/>
                <w:sz w:val="20"/>
                <w:szCs w:val="20"/>
              </w:rPr>
              <w:t xml:space="preserve">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w:t>
            </w:r>
            <w:proofErr w:type="spellStart"/>
            <w:r w:rsidRPr="00AC4DAC">
              <w:rPr>
                <w:rFonts w:ascii="Times New Roman" w:eastAsia="Calibri" w:hAnsi="Times New Roman" w:cs="Times New Roman"/>
                <w:sz w:val="20"/>
                <w:szCs w:val="20"/>
              </w:rPr>
              <w:t>водоохранные</w:t>
            </w:r>
            <w:proofErr w:type="spellEnd"/>
            <w:r w:rsidRPr="00AC4DAC">
              <w:rPr>
                <w:rFonts w:ascii="Times New Roman" w:eastAsia="Calibri" w:hAnsi="Times New Roman" w:cs="Times New Roman"/>
                <w:sz w:val="20"/>
                <w:szCs w:val="20"/>
              </w:rPr>
              <w:t xml:space="preserve"> зоны, прибрежные защитные полосы, зоны санитарной охраны источников водоснабжения, охранные зоны электросетевого хозяйства, охранные зоны линий и сооружений связи, охранные зоны трубопроводов, </w:t>
            </w:r>
            <w:r w:rsidRPr="00AC4DAC">
              <w:rPr>
                <w:rFonts w:ascii="Times New Roman" w:eastAsia="Calibri" w:hAnsi="Times New Roman" w:cs="Times New Roman"/>
                <w:bCs/>
                <w:sz w:val="20"/>
                <w:szCs w:val="20"/>
              </w:rPr>
              <w:t>зоны минимальных расстояний до магистральных газопроводов</w:t>
            </w:r>
            <w:r w:rsidRPr="00AC4DAC">
              <w:rPr>
                <w:rFonts w:ascii="Times New Roman" w:eastAsia="Calibri" w:hAnsi="Times New Roman" w:cs="Times New Roman"/>
                <w:sz w:val="20"/>
                <w:szCs w:val="20"/>
              </w:rPr>
              <w:t>.</w:t>
            </w:r>
          </w:p>
        </w:tc>
      </w:tr>
    </w:tbl>
    <w:p w:rsidR="00472994" w:rsidRPr="00AC4DAC" w:rsidRDefault="00472994" w:rsidP="00472994">
      <w:pPr>
        <w:widowControl w:val="0"/>
        <w:spacing w:after="0" w:line="240" w:lineRule="auto"/>
        <w:ind w:firstLine="709"/>
        <w:jc w:val="center"/>
        <w:rPr>
          <w:rFonts w:ascii="Times New Roman" w:eastAsia="Calibri" w:hAnsi="Times New Roman" w:cs="Times New Roman"/>
          <w:b/>
          <w:sz w:val="24"/>
          <w:highlight w:val="yellow"/>
        </w:rPr>
      </w:pPr>
    </w:p>
    <w:tbl>
      <w:tblPr>
        <w:tblW w:w="45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4"/>
        <w:gridCol w:w="57"/>
        <w:gridCol w:w="2844"/>
        <w:gridCol w:w="24"/>
        <w:gridCol w:w="1638"/>
        <w:gridCol w:w="78"/>
        <w:gridCol w:w="1438"/>
        <w:gridCol w:w="45"/>
        <w:gridCol w:w="1713"/>
        <w:gridCol w:w="42"/>
        <w:gridCol w:w="1773"/>
        <w:gridCol w:w="30"/>
        <w:gridCol w:w="2098"/>
        <w:gridCol w:w="2447"/>
      </w:tblGrid>
      <w:tr w:rsidR="00472994" w:rsidRPr="00AC4DAC" w:rsidTr="000554B2">
        <w:trPr>
          <w:jc w:val="center"/>
        </w:trPr>
        <w:tc>
          <w:tcPr>
            <w:tcW w:w="5000" w:type="pct"/>
            <w:gridSpan w:val="14"/>
            <w:tcBorders>
              <w:top w:val="nil"/>
              <w:left w:val="nil"/>
              <w:right w:val="nil"/>
            </w:tcBorders>
            <w:vAlign w:val="center"/>
          </w:tcPr>
          <w:p w:rsidR="00472994" w:rsidRPr="00AC4DAC" w:rsidRDefault="00472994" w:rsidP="00602B88">
            <w:pPr>
              <w:keepNext/>
              <w:widowControl w:val="0"/>
              <w:spacing w:after="0" w:line="240" w:lineRule="auto"/>
              <w:jc w:val="center"/>
              <w:outlineLvl w:val="3"/>
              <w:rPr>
                <w:rFonts w:ascii="Times New Roman" w:eastAsia="Times New Roman" w:hAnsi="Times New Roman" w:cs="Times New Roman"/>
                <w:b/>
                <w:bCs/>
                <w:sz w:val="24"/>
                <w:szCs w:val="24"/>
              </w:rPr>
            </w:pPr>
            <w:r w:rsidRPr="00AC4DAC">
              <w:rPr>
                <w:rFonts w:ascii="Times New Roman" w:eastAsia="Times New Roman" w:hAnsi="Times New Roman" w:cs="Times New Roman"/>
                <w:b/>
                <w:bCs/>
                <w:sz w:val="24"/>
                <w:szCs w:val="24"/>
              </w:rPr>
              <w:lastRenderedPageBreak/>
              <w:t xml:space="preserve">Статья 19. </w:t>
            </w:r>
            <w:r w:rsidRPr="00AC4DAC">
              <w:rPr>
                <w:rFonts w:ascii="Times New Roman" w:eastAsia="Times New Roman" w:hAnsi="Times New Roman" w:cs="Times New Roman"/>
                <w:b/>
                <w:bCs/>
                <w:sz w:val="24"/>
                <w:szCs w:val="28"/>
              </w:rPr>
              <w:t>Градостроительный регламент. ОД</w:t>
            </w:r>
            <w:r w:rsidRPr="00AC4DAC">
              <w:rPr>
                <w:rFonts w:ascii="Times New Roman" w:eastAsia="Times New Roman" w:hAnsi="Times New Roman" w:cs="Times New Roman"/>
                <w:b/>
                <w:bCs/>
                <w:sz w:val="24"/>
                <w:szCs w:val="24"/>
              </w:rPr>
              <w:t>-1 – ОБЩЕСТВЕННО-ДЕЛОВАЯ ЗОНА</w:t>
            </w:r>
          </w:p>
          <w:p w:rsidR="00472994" w:rsidRPr="00AC4DAC" w:rsidRDefault="00472994" w:rsidP="00602B88">
            <w:pPr>
              <w:keepNext/>
              <w:widowControl w:val="0"/>
              <w:spacing w:after="0" w:line="240" w:lineRule="auto"/>
              <w:jc w:val="right"/>
              <w:outlineLvl w:val="3"/>
              <w:rPr>
                <w:rFonts w:ascii="Times New Roman" w:eastAsia="Times New Roman" w:hAnsi="Times New Roman" w:cs="Times New Roman"/>
                <w:b/>
                <w:bCs/>
                <w:sz w:val="24"/>
                <w:szCs w:val="24"/>
              </w:rPr>
            </w:pPr>
            <w:r w:rsidRPr="00AC4DAC">
              <w:rPr>
                <w:rFonts w:ascii="Times New Roman" w:eastAsia="Times New Roman" w:hAnsi="Times New Roman" w:cs="Times New Roman"/>
                <w:b/>
                <w:bCs/>
                <w:sz w:val="20"/>
                <w:szCs w:val="20"/>
              </w:rPr>
              <w:t>Таблица 2</w:t>
            </w:r>
          </w:p>
        </w:tc>
      </w:tr>
      <w:tr w:rsidR="00472994" w:rsidRPr="00AC4DAC" w:rsidTr="006A04C8">
        <w:trPr>
          <w:jc w:val="center"/>
        </w:trPr>
        <w:tc>
          <w:tcPr>
            <w:tcW w:w="252" w:type="pct"/>
            <w:gridSpan w:val="2"/>
            <w:vMerge w:val="restart"/>
            <w:tcBorders>
              <w:top w:val="single" w:sz="4" w:space="0" w:color="000000"/>
            </w:tcBorders>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Код</w:t>
            </w:r>
          </w:p>
        </w:tc>
        <w:tc>
          <w:tcPr>
            <w:tcW w:w="961" w:type="pct"/>
            <w:gridSpan w:val="2"/>
            <w:vMerge w:val="restart"/>
            <w:tcBorders>
              <w:top w:val="single" w:sz="4" w:space="0" w:color="000000"/>
              <w:right w:val="single" w:sz="4" w:space="0" w:color="auto"/>
            </w:tcBorders>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Виды разрешенного использования земельных участков</w:t>
            </w:r>
          </w:p>
        </w:tc>
        <w:tc>
          <w:tcPr>
            <w:tcW w:w="1057" w:type="pct"/>
            <w:gridSpan w:val="3"/>
            <w:tcBorders>
              <w:top w:val="single" w:sz="4" w:space="0" w:color="000000"/>
              <w:left w:val="single" w:sz="4" w:space="0" w:color="auto"/>
            </w:tcBorders>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 xml:space="preserve">Предельные (минимальные и (или) максимальные) размеры земельных участков, в том числе их площадь, </w:t>
            </w:r>
            <w:proofErr w:type="spellStart"/>
            <w:r w:rsidRPr="00AC4DAC">
              <w:rPr>
                <w:rFonts w:ascii="Times New Roman" w:eastAsia="Calibri" w:hAnsi="Times New Roman" w:cs="Times New Roman"/>
                <w:sz w:val="20"/>
                <w:szCs w:val="20"/>
              </w:rPr>
              <w:t>кв.м</w:t>
            </w:r>
            <w:proofErr w:type="spellEnd"/>
          </w:p>
        </w:tc>
        <w:tc>
          <w:tcPr>
            <w:tcW w:w="1197" w:type="pct"/>
            <w:gridSpan w:val="4"/>
            <w:tcBorders>
              <w:top w:val="single" w:sz="4" w:space="0" w:color="000000"/>
            </w:tcBorders>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713" w:type="pct"/>
            <w:gridSpan w:val="2"/>
            <w:vMerge w:val="restart"/>
            <w:tcBorders>
              <w:top w:val="single" w:sz="4" w:space="0" w:color="000000"/>
            </w:tcBorders>
            <w:vAlign w:val="center"/>
          </w:tcPr>
          <w:p w:rsidR="00472994" w:rsidRPr="00AC4DAC" w:rsidRDefault="00472994" w:rsidP="00602B88">
            <w:pPr>
              <w:widowControl w:val="0"/>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Предельное количество этажей или</w:t>
            </w:r>
          </w:p>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предельная высота, этаж/м</w:t>
            </w:r>
            <w:r w:rsidRPr="00AC4DAC">
              <w:rPr>
                <w:rFonts w:ascii="Times New Roman" w:eastAsia="Calibri" w:hAnsi="Times New Roman" w:cs="Times New Roman"/>
                <w:sz w:val="20"/>
                <w:szCs w:val="20"/>
                <w:lang w:eastAsia="ru-RU"/>
              </w:rPr>
              <w:t xml:space="preserve"> </w:t>
            </w:r>
          </w:p>
        </w:tc>
        <w:tc>
          <w:tcPr>
            <w:tcW w:w="820" w:type="pct"/>
            <w:vMerge w:val="restart"/>
            <w:tcBorders>
              <w:top w:val="single" w:sz="4" w:space="0" w:color="000000"/>
            </w:tcBorders>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lang w:eastAsia="ru-RU"/>
              </w:rPr>
            </w:pPr>
            <w:r w:rsidRPr="00AC4DAC">
              <w:rPr>
                <w:rFonts w:ascii="Times New Roman" w:eastAsia="Calibri" w:hAnsi="Times New Roman" w:cs="Times New Roman"/>
                <w:sz w:val="20"/>
                <w:szCs w:val="20"/>
                <w:lang w:eastAsia="ru-RU"/>
              </w:rPr>
              <w:t>Максимальный процент застройки в границах земельного участка, %</w:t>
            </w:r>
          </w:p>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p>
        </w:tc>
      </w:tr>
      <w:tr w:rsidR="00472994" w:rsidRPr="00AC4DAC" w:rsidTr="006A04C8">
        <w:trPr>
          <w:trHeight w:val="717"/>
          <w:jc w:val="center"/>
        </w:trPr>
        <w:tc>
          <w:tcPr>
            <w:tcW w:w="252" w:type="pct"/>
            <w:gridSpan w:val="2"/>
            <w:vMerge/>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p>
        </w:tc>
        <w:tc>
          <w:tcPr>
            <w:tcW w:w="961" w:type="pct"/>
            <w:gridSpan w:val="2"/>
            <w:vMerge/>
            <w:tcBorders>
              <w:right w:val="single" w:sz="4" w:space="0" w:color="auto"/>
            </w:tcBorders>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p>
        </w:tc>
        <w:tc>
          <w:tcPr>
            <w:tcW w:w="575" w:type="pct"/>
            <w:gridSpan w:val="2"/>
            <w:tcBorders>
              <w:left w:val="single" w:sz="4" w:space="0" w:color="auto"/>
            </w:tcBorders>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минимальная площадь земельных участков</w:t>
            </w:r>
          </w:p>
        </w:tc>
        <w:tc>
          <w:tcPr>
            <w:tcW w:w="482" w:type="pct"/>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максимальная площадь земельных участков</w:t>
            </w:r>
          </w:p>
        </w:tc>
        <w:tc>
          <w:tcPr>
            <w:tcW w:w="589" w:type="pct"/>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размещенных вдоль красных линий, улиц, проездов и дорог</w:t>
            </w:r>
          </w:p>
        </w:tc>
        <w:tc>
          <w:tcPr>
            <w:tcW w:w="608" w:type="pct"/>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размещенных вдоль других сторон земельного участка</w:t>
            </w:r>
          </w:p>
        </w:tc>
        <w:tc>
          <w:tcPr>
            <w:tcW w:w="713" w:type="pct"/>
            <w:gridSpan w:val="2"/>
            <w:vMerge/>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p>
        </w:tc>
        <w:tc>
          <w:tcPr>
            <w:tcW w:w="820" w:type="pct"/>
            <w:vMerge/>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p>
        </w:tc>
      </w:tr>
      <w:tr w:rsidR="00472994" w:rsidRPr="00AC4DAC" w:rsidTr="006A04C8">
        <w:trPr>
          <w:trHeight w:val="197"/>
          <w:jc w:val="center"/>
        </w:trPr>
        <w:tc>
          <w:tcPr>
            <w:tcW w:w="252" w:type="pct"/>
            <w:gridSpan w:val="2"/>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w:t>
            </w:r>
          </w:p>
        </w:tc>
        <w:tc>
          <w:tcPr>
            <w:tcW w:w="961" w:type="pct"/>
            <w:gridSpan w:val="2"/>
            <w:tcBorders>
              <w:right w:val="single" w:sz="4" w:space="0" w:color="auto"/>
            </w:tcBorders>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2</w:t>
            </w:r>
          </w:p>
        </w:tc>
        <w:tc>
          <w:tcPr>
            <w:tcW w:w="575" w:type="pct"/>
            <w:gridSpan w:val="2"/>
            <w:tcBorders>
              <w:left w:val="single" w:sz="4" w:space="0" w:color="auto"/>
            </w:tcBorders>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3</w:t>
            </w:r>
          </w:p>
        </w:tc>
        <w:tc>
          <w:tcPr>
            <w:tcW w:w="482" w:type="pct"/>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4</w:t>
            </w:r>
          </w:p>
        </w:tc>
        <w:tc>
          <w:tcPr>
            <w:tcW w:w="589" w:type="pct"/>
            <w:gridSpan w:val="2"/>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5</w:t>
            </w:r>
          </w:p>
        </w:tc>
        <w:tc>
          <w:tcPr>
            <w:tcW w:w="608" w:type="pct"/>
            <w:gridSpan w:val="2"/>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6</w:t>
            </w:r>
          </w:p>
        </w:tc>
        <w:tc>
          <w:tcPr>
            <w:tcW w:w="713" w:type="pct"/>
            <w:gridSpan w:val="2"/>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7</w:t>
            </w:r>
          </w:p>
        </w:tc>
        <w:tc>
          <w:tcPr>
            <w:tcW w:w="820" w:type="pct"/>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8</w:t>
            </w:r>
          </w:p>
        </w:tc>
      </w:tr>
      <w:tr w:rsidR="00472994" w:rsidRPr="00AC4DAC" w:rsidTr="000554B2">
        <w:trPr>
          <w:jc w:val="center"/>
        </w:trPr>
        <w:tc>
          <w:tcPr>
            <w:tcW w:w="5000" w:type="pct"/>
            <w:gridSpan w:val="14"/>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b/>
                <w:sz w:val="20"/>
                <w:szCs w:val="20"/>
              </w:rPr>
              <w:t>ОСНОВНЫЕ ВИДЫ РАЗРЕШЕННОГО ИСПОЛЬЗОВАНИЯ ЗЕМЕЛЬНЫХ УЧАСТКОВ И ОБЪЕКТОВ КАПИТАЛЬНОГО СТРОИТЕЛЬСТВА</w:t>
            </w:r>
          </w:p>
        </w:tc>
      </w:tr>
      <w:tr w:rsidR="00472994" w:rsidRPr="00AC4DAC" w:rsidTr="006A04C8">
        <w:trPr>
          <w:jc w:val="center"/>
        </w:trPr>
        <w:tc>
          <w:tcPr>
            <w:tcW w:w="252" w:type="pct"/>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3.1.1</w:t>
            </w:r>
          </w:p>
        </w:tc>
        <w:tc>
          <w:tcPr>
            <w:tcW w:w="961" w:type="pct"/>
            <w:gridSpan w:val="2"/>
            <w:vAlign w:val="center"/>
          </w:tcPr>
          <w:p w:rsidR="00472994" w:rsidRPr="00AC4DAC" w:rsidRDefault="00472994" w:rsidP="00602B8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Предоставление коммунальных услуг</w:t>
            </w:r>
          </w:p>
        </w:tc>
        <w:tc>
          <w:tcPr>
            <w:tcW w:w="575" w:type="pct"/>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0,05</w:t>
            </w:r>
          </w:p>
        </w:tc>
        <w:tc>
          <w:tcPr>
            <w:tcW w:w="482" w:type="pct"/>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2000</w:t>
            </w:r>
          </w:p>
        </w:tc>
        <w:tc>
          <w:tcPr>
            <w:tcW w:w="589"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608"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713"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 этажа/40м</w:t>
            </w:r>
          </w:p>
        </w:tc>
        <w:tc>
          <w:tcPr>
            <w:tcW w:w="820"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100</w:t>
            </w:r>
          </w:p>
        </w:tc>
      </w:tr>
      <w:tr w:rsidR="00472994" w:rsidRPr="00AC4DAC" w:rsidTr="006A04C8">
        <w:trPr>
          <w:jc w:val="center"/>
        </w:trPr>
        <w:tc>
          <w:tcPr>
            <w:tcW w:w="252"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3.1.2</w:t>
            </w:r>
          </w:p>
        </w:tc>
        <w:tc>
          <w:tcPr>
            <w:tcW w:w="961" w:type="pct"/>
            <w:gridSpan w:val="2"/>
            <w:vAlign w:val="center"/>
          </w:tcPr>
          <w:p w:rsidR="00472994" w:rsidRPr="00AC4DAC" w:rsidRDefault="00472994" w:rsidP="00602B88">
            <w:pPr>
              <w:keepNext/>
              <w:keepLines/>
              <w:spacing w:after="0" w:line="240" w:lineRule="auto"/>
              <w:rPr>
                <w:rFonts w:ascii="Times New Roman" w:eastAsia="Times New Roman" w:hAnsi="Times New Roman" w:cs="Times New Roman"/>
                <w:sz w:val="20"/>
                <w:szCs w:val="20"/>
                <w:lang w:eastAsia="ru-RU"/>
              </w:rPr>
            </w:pPr>
            <w:r w:rsidRPr="00AC4DAC">
              <w:rPr>
                <w:rFonts w:ascii="Times New Roman" w:eastAsia="Calibri" w:hAnsi="Times New Roman" w:cs="Times New Roman"/>
                <w:b/>
                <w:sz w:val="20"/>
                <w:szCs w:val="20"/>
              </w:rPr>
              <w:t>Административные здания организаций, обеспечивающих предоставление коммунальных услуг</w:t>
            </w:r>
          </w:p>
        </w:tc>
        <w:tc>
          <w:tcPr>
            <w:tcW w:w="575"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200</w:t>
            </w:r>
          </w:p>
        </w:tc>
        <w:tc>
          <w:tcPr>
            <w:tcW w:w="482"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1500</w:t>
            </w:r>
          </w:p>
        </w:tc>
        <w:tc>
          <w:tcPr>
            <w:tcW w:w="589"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5</w:t>
            </w:r>
          </w:p>
        </w:tc>
        <w:tc>
          <w:tcPr>
            <w:tcW w:w="608"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w:t>
            </w:r>
          </w:p>
        </w:tc>
        <w:tc>
          <w:tcPr>
            <w:tcW w:w="713"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 этажа/40м</w:t>
            </w:r>
          </w:p>
        </w:tc>
        <w:tc>
          <w:tcPr>
            <w:tcW w:w="820"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70</w:t>
            </w:r>
          </w:p>
        </w:tc>
      </w:tr>
      <w:tr w:rsidR="00472994" w:rsidRPr="00AC4DAC" w:rsidTr="006A04C8">
        <w:trPr>
          <w:jc w:val="center"/>
        </w:trPr>
        <w:tc>
          <w:tcPr>
            <w:tcW w:w="252"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3.2</w:t>
            </w:r>
          </w:p>
        </w:tc>
        <w:tc>
          <w:tcPr>
            <w:tcW w:w="961" w:type="pct"/>
            <w:gridSpan w:val="2"/>
            <w:vAlign w:val="center"/>
          </w:tcPr>
          <w:p w:rsidR="00472994" w:rsidRPr="00AC4DAC" w:rsidRDefault="00472994" w:rsidP="00602B88">
            <w:pPr>
              <w:keepNext/>
              <w:keepLines/>
              <w:spacing w:after="0" w:line="240" w:lineRule="auto"/>
              <w:rPr>
                <w:rFonts w:ascii="Times New Roman" w:eastAsia="Times New Roman" w:hAnsi="Times New Roman" w:cs="Times New Roman"/>
                <w:sz w:val="20"/>
                <w:szCs w:val="20"/>
                <w:lang w:eastAsia="ru-RU"/>
              </w:rPr>
            </w:pPr>
            <w:r w:rsidRPr="00AC4DAC">
              <w:rPr>
                <w:rFonts w:ascii="Times New Roman" w:eastAsia="Calibri" w:hAnsi="Times New Roman" w:cs="Times New Roman"/>
                <w:b/>
                <w:sz w:val="20"/>
                <w:szCs w:val="20"/>
              </w:rPr>
              <w:t>Социальное обслуживание</w:t>
            </w:r>
          </w:p>
        </w:tc>
        <w:tc>
          <w:tcPr>
            <w:tcW w:w="575"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482"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3000</w:t>
            </w:r>
          </w:p>
        </w:tc>
        <w:tc>
          <w:tcPr>
            <w:tcW w:w="589"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608"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713"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этажа/15 м</w:t>
            </w:r>
          </w:p>
        </w:tc>
        <w:tc>
          <w:tcPr>
            <w:tcW w:w="820"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w:t>
            </w:r>
          </w:p>
        </w:tc>
      </w:tr>
      <w:tr w:rsidR="00472994" w:rsidRPr="00AC4DAC" w:rsidTr="006A04C8">
        <w:trPr>
          <w:jc w:val="center"/>
        </w:trPr>
        <w:tc>
          <w:tcPr>
            <w:tcW w:w="252"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3.3</w:t>
            </w:r>
          </w:p>
        </w:tc>
        <w:tc>
          <w:tcPr>
            <w:tcW w:w="961" w:type="pct"/>
            <w:gridSpan w:val="2"/>
            <w:vAlign w:val="center"/>
          </w:tcPr>
          <w:p w:rsidR="00472994" w:rsidRPr="00AC4DAC" w:rsidRDefault="00472994" w:rsidP="00602B88">
            <w:pPr>
              <w:keepNext/>
              <w:keepLines/>
              <w:spacing w:after="0" w:line="240" w:lineRule="auto"/>
              <w:rPr>
                <w:rFonts w:ascii="Times New Roman" w:eastAsia="Times New Roman" w:hAnsi="Times New Roman" w:cs="Times New Roman"/>
                <w:sz w:val="20"/>
                <w:szCs w:val="20"/>
                <w:lang w:eastAsia="ru-RU"/>
              </w:rPr>
            </w:pPr>
            <w:r w:rsidRPr="00AC4DAC">
              <w:rPr>
                <w:rFonts w:ascii="Times New Roman" w:eastAsia="Calibri" w:hAnsi="Times New Roman" w:cs="Times New Roman"/>
                <w:b/>
                <w:sz w:val="20"/>
                <w:szCs w:val="20"/>
              </w:rPr>
              <w:t>Бытовое обслуживание</w:t>
            </w:r>
          </w:p>
        </w:tc>
        <w:tc>
          <w:tcPr>
            <w:tcW w:w="575"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482"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3000</w:t>
            </w:r>
          </w:p>
        </w:tc>
        <w:tc>
          <w:tcPr>
            <w:tcW w:w="589"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608"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713"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этажа/15 м</w:t>
            </w:r>
          </w:p>
        </w:tc>
        <w:tc>
          <w:tcPr>
            <w:tcW w:w="820"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w:t>
            </w:r>
          </w:p>
        </w:tc>
      </w:tr>
      <w:tr w:rsidR="00472994" w:rsidRPr="00AC4DAC" w:rsidTr="006A04C8">
        <w:trPr>
          <w:jc w:val="center"/>
        </w:trPr>
        <w:tc>
          <w:tcPr>
            <w:tcW w:w="252" w:type="pct"/>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Times New Roman" w:hAnsi="Times New Roman" w:cs="Times New Roman"/>
                <w:sz w:val="20"/>
                <w:szCs w:val="20"/>
                <w:lang w:eastAsia="ru-RU"/>
              </w:rPr>
              <w:t>3.4.1</w:t>
            </w:r>
          </w:p>
        </w:tc>
        <w:tc>
          <w:tcPr>
            <w:tcW w:w="961" w:type="pct"/>
            <w:gridSpan w:val="2"/>
            <w:vAlign w:val="center"/>
          </w:tcPr>
          <w:p w:rsidR="00472994" w:rsidRPr="00AC4DAC" w:rsidRDefault="00472994" w:rsidP="00602B88">
            <w:pPr>
              <w:keepNext/>
              <w:keepLines/>
              <w:spacing w:after="0" w:line="240" w:lineRule="auto"/>
              <w:rPr>
                <w:rFonts w:ascii="Times New Roman" w:eastAsia="Calibri" w:hAnsi="Times New Roman" w:cs="Times New Roman"/>
                <w:b/>
                <w:sz w:val="20"/>
                <w:szCs w:val="20"/>
              </w:rPr>
            </w:pPr>
            <w:r w:rsidRPr="00AC4DAC">
              <w:rPr>
                <w:rFonts w:ascii="Times New Roman" w:eastAsia="Times New Roman" w:hAnsi="Times New Roman" w:cs="Times New Roman"/>
                <w:b/>
                <w:sz w:val="20"/>
                <w:szCs w:val="20"/>
                <w:lang w:eastAsia="ru-RU"/>
              </w:rPr>
              <w:t>Амбулаторно-поликлиническое обслуживание</w:t>
            </w:r>
          </w:p>
        </w:tc>
        <w:tc>
          <w:tcPr>
            <w:tcW w:w="575"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482"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3000</w:t>
            </w:r>
          </w:p>
        </w:tc>
        <w:tc>
          <w:tcPr>
            <w:tcW w:w="589"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608"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713"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этажа/15 м</w:t>
            </w:r>
          </w:p>
        </w:tc>
        <w:tc>
          <w:tcPr>
            <w:tcW w:w="820"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w:t>
            </w:r>
          </w:p>
        </w:tc>
      </w:tr>
      <w:tr w:rsidR="00472994" w:rsidRPr="00AC4DAC" w:rsidTr="006A04C8">
        <w:trPr>
          <w:jc w:val="center"/>
        </w:trPr>
        <w:tc>
          <w:tcPr>
            <w:tcW w:w="252" w:type="pct"/>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Times New Roman" w:hAnsi="Times New Roman" w:cs="Times New Roman"/>
                <w:sz w:val="20"/>
                <w:szCs w:val="20"/>
                <w:lang w:eastAsia="ru-RU"/>
              </w:rPr>
              <w:t>3.4.2</w:t>
            </w:r>
          </w:p>
        </w:tc>
        <w:tc>
          <w:tcPr>
            <w:tcW w:w="961" w:type="pct"/>
            <w:gridSpan w:val="2"/>
          </w:tcPr>
          <w:p w:rsidR="00472994" w:rsidRPr="00AC4DAC" w:rsidRDefault="00472994" w:rsidP="00602B88">
            <w:pPr>
              <w:widowControl w:val="0"/>
              <w:snapToGrid w:val="0"/>
              <w:spacing w:after="0" w:line="240" w:lineRule="auto"/>
              <w:jc w:val="both"/>
              <w:rPr>
                <w:rFonts w:ascii="Times New Roman" w:eastAsia="Calibri" w:hAnsi="Times New Roman" w:cs="Times New Roman"/>
                <w:sz w:val="25"/>
              </w:rPr>
            </w:pPr>
            <w:r w:rsidRPr="00AC4DAC">
              <w:rPr>
                <w:rFonts w:ascii="Times New Roman" w:eastAsia="Times New Roman" w:hAnsi="Times New Roman" w:cs="Times New Roman"/>
                <w:b/>
                <w:sz w:val="20"/>
                <w:szCs w:val="20"/>
                <w:lang w:eastAsia="ru-RU"/>
              </w:rPr>
              <w:t>Стационарное медицинское обслуживание</w:t>
            </w:r>
          </w:p>
        </w:tc>
        <w:tc>
          <w:tcPr>
            <w:tcW w:w="575"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482"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3000</w:t>
            </w:r>
          </w:p>
        </w:tc>
        <w:tc>
          <w:tcPr>
            <w:tcW w:w="589"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608"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713"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этажа/15 м</w:t>
            </w:r>
          </w:p>
        </w:tc>
        <w:tc>
          <w:tcPr>
            <w:tcW w:w="820"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w:t>
            </w:r>
          </w:p>
        </w:tc>
      </w:tr>
      <w:tr w:rsidR="00472994" w:rsidRPr="00AC4DAC" w:rsidTr="006A04C8">
        <w:trPr>
          <w:jc w:val="center"/>
        </w:trPr>
        <w:tc>
          <w:tcPr>
            <w:tcW w:w="252" w:type="pct"/>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Times New Roman" w:hAnsi="Times New Roman" w:cs="Times New Roman"/>
                <w:sz w:val="20"/>
                <w:szCs w:val="20"/>
                <w:lang w:eastAsia="ru-RU"/>
              </w:rPr>
              <w:t>3.5</w:t>
            </w:r>
          </w:p>
        </w:tc>
        <w:tc>
          <w:tcPr>
            <w:tcW w:w="961" w:type="pct"/>
            <w:gridSpan w:val="2"/>
          </w:tcPr>
          <w:p w:rsidR="00472994" w:rsidRPr="00AC4DAC" w:rsidRDefault="00472994" w:rsidP="00602B88">
            <w:pPr>
              <w:widowControl w:val="0"/>
              <w:snapToGrid w:val="0"/>
              <w:spacing w:after="0" w:line="240" w:lineRule="auto"/>
              <w:jc w:val="both"/>
              <w:rPr>
                <w:rFonts w:ascii="Times New Roman" w:eastAsia="Calibri" w:hAnsi="Times New Roman" w:cs="Times New Roman"/>
                <w:sz w:val="25"/>
              </w:rPr>
            </w:pPr>
            <w:r w:rsidRPr="00AC4DAC">
              <w:rPr>
                <w:rFonts w:ascii="Times New Roman" w:eastAsia="Times New Roman" w:hAnsi="Times New Roman" w:cs="Times New Roman"/>
                <w:b/>
                <w:sz w:val="20"/>
                <w:szCs w:val="20"/>
                <w:lang w:eastAsia="ru-RU"/>
              </w:rPr>
              <w:t>Образование и просвещение</w:t>
            </w:r>
          </w:p>
        </w:tc>
        <w:tc>
          <w:tcPr>
            <w:tcW w:w="575"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482"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3000</w:t>
            </w:r>
          </w:p>
        </w:tc>
        <w:tc>
          <w:tcPr>
            <w:tcW w:w="589"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608"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713"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этажа/15 м</w:t>
            </w:r>
          </w:p>
        </w:tc>
        <w:tc>
          <w:tcPr>
            <w:tcW w:w="820"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w:t>
            </w:r>
          </w:p>
        </w:tc>
      </w:tr>
      <w:tr w:rsidR="00472994" w:rsidRPr="00AC4DAC" w:rsidTr="006A04C8">
        <w:trPr>
          <w:jc w:val="center"/>
        </w:trPr>
        <w:tc>
          <w:tcPr>
            <w:tcW w:w="252" w:type="pct"/>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3.5.1</w:t>
            </w:r>
          </w:p>
        </w:tc>
        <w:tc>
          <w:tcPr>
            <w:tcW w:w="961" w:type="pct"/>
            <w:gridSpan w:val="2"/>
            <w:vAlign w:val="center"/>
          </w:tcPr>
          <w:p w:rsidR="00472994" w:rsidRPr="00AC4DAC" w:rsidRDefault="00472994" w:rsidP="00602B8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Дошкольное, начальное и среднее общее образование</w:t>
            </w:r>
          </w:p>
        </w:tc>
        <w:tc>
          <w:tcPr>
            <w:tcW w:w="575"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482"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3000</w:t>
            </w:r>
          </w:p>
        </w:tc>
        <w:tc>
          <w:tcPr>
            <w:tcW w:w="589"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608"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713"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этажа/15 м</w:t>
            </w:r>
          </w:p>
        </w:tc>
        <w:tc>
          <w:tcPr>
            <w:tcW w:w="820"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w:t>
            </w:r>
          </w:p>
        </w:tc>
      </w:tr>
      <w:tr w:rsidR="00472994" w:rsidRPr="00AC4DAC" w:rsidTr="006A04C8">
        <w:trPr>
          <w:jc w:val="center"/>
        </w:trPr>
        <w:tc>
          <w:tcPr>
            <w:tcW w:w="252" w:type="pct"/>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Times New Roman" w:hAnsi="Times New Roman" w:cs="Times New Roman"/>
                <w:sz w:val="20"/>
                <w:szCs w:val="20"/>
                <w:lang w:eastAsia="ru-RU"/>
              </w:rPr>
              <w:t>3.5.2</w:t>
            </w:r>
          </w:p>
        </w:tc>
        <w:tc>
          <w:tcPr>
            <w:tcW w:w="961" w:type="pct"/>
            <w:gridSpan w:val="2"/>
          </w:tcPr>
          <w:p w:rsidR="00472994" w:rsidRPr="00AC4DAC" w:rsidRDefault="00472994" w:rsidP="00602B88">
            <w:pPr>
              <w:keepNext/>
              <w:keepLines/>
              <w:spacing w:after="0" w:line="240" w:lineRule="auto"/>
              <w:rPr>
                <w:rFonts w:ascii="Times New Roman" w:eastAsia="Calibri" w:hAnsi="Times New Roman" w:cs="Times New Roman"/>
                <w:sz w:val="25"/>
                <w:szCs w:val="24"/>
              </w:rPr>
            </w:pPr>
            <w:r w:rsidRPr="00AC4DAC">
              <w:rPr>
                <w:rFonts w:ascii="Times New Roman" w:eastAsia="Calibri" w:hAnsi="Times New Roman" w:cs="Times New Roman"/>
                <w:b/>
                <w:sz w:val="20"/>
                <w:szCs w:val="20"/>
              </w:rPr>
              <w:t>Среднее и высшее профессиональное образование</w:t>
            </w:r>
          </w:p>
        </w:tc>
        <w:tc>
          <w:tcPr>
            <w:tcW w:w="575"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482"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3000</w:t>
            </w:r>
          </w:p>
        </w:tc>
        <w:tc>
          <w:tcPr>
            <w:tcW w:w="589"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608"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713"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этажа/15 м</w:t>
            </w:r>
          </w:p>
        </w:tc>
        <w:tc>
          <w:tcPr>
            <w:tcW w:w="820"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w:t>
            </w:r>
          </w:p>
        </w:tc>
      </w:tr>
      <w:tr w:rsidR="00472994" w:rsidRPr="00AC4DAC" w:rsidTr="006A04C8">
        <w:trPr>
          <w:jc w:val="center"/>
        </w:trPr>
        <w:tc>
          <w:tcPr>
            <w:tcW w:w="252" w:type="pct"/>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3.6.1</w:t>
            </w:r>
          </w:p>
        </w:tc>
        <w:tc>
          <w:tcPr>
            <w:tcW w:w="961" w:type="pct"/>
            <w:gridSpan w:val="2"/>
            <w:vAlign w:val="center"/>
          </w:tcPr>
          <w:p w:rsidR="00472994" w:rsidRPr="00AC4DAC" w:rsidRDefault="00472994" w:rsidP="00602B88">
            <w:pPr>
              <w:keepNext/>
              <w:keepLines/>
              <w:spacing w:after="0" w:line="240" w:lineRule="auto"/>
              <w:rPr>
                <w:rFonts w:ascii="Times New Roman" w:eastAsia="Calibri" w:hAnsi="Times New Roman" w:cs="Times New Roman"/>
                <w:b/>
                <w:sz w:val="20"/>
                <w:szCs w:val="20"/>
              </w:rPr>
            </w:pPr>
            <w:r w:rsidRPr="00AC4DAC">
              <w:rPr>
                <w:rFonts w:ascii="Times New Roman" w:eastAsia="Times New Roman" w:hAnsi="Times New Roman" w:cs="Times New Roman"/>
                <w:b/>
                <w:sz w:val="20"/>
                <w:szCs w:val="20"/>
                <w:lang w:eastAsia="ru-RU"/>
              </w:rPr>
              <w:t>Объекты культурно-досуговой деятельности</w:t>
            </w:r>
          </w:p>
        </w:tc>
        <w:tc>
          <w:tcPr>
            <w:tcW w:w="575"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482"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3000</w:t>
            </w:r>
          </w:p>
        </w:tc>
        <w:tc>
          <w:tcPr>
            <w:tcW w:w="589"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608"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713"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этажа/15 м</w:t>
            </w:r>
          </w:p>
        </w:tc>
        <w:tc>
          <w:tcPr>
            <w:tcW w:w="820"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w:t>
            </w:r>
          </w:p>
        </w:tc>
      </w:tr>
      <w:tr w:rsidR="00472994" w:rsidRPr="00AC4DAC" w:rsidTr="006A04C8">
        <w:trPr>
          <w:jc w:val="center"/>
        </w:trPr>
        <w:tc>
          <w:tcPr>
            <w:tcW w:w="252" w:type="pct"/>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lastRenderedPageBreak/>
              <w:t>3.7.1</w:t>
            </w:r>
          </w:p>
        </w:tc>
        <w:tc>
          <w:tcPr>
            <w:tcW w:w="961" w:type="pct"/>
            <w:gridSpan w:val="2"/>
            <w:vAlign w:val="center"/>
          </w:tcPr>
          <w:p w:rsidR="00472994" w:rsidRPr="00AC4DAC" w:rsidRDefault="00472994" w:rsidP="00602B88">
            <w:pPr>
              <w:keepNext/>
              <w:keepLines/>
              <w:spacing w:after="0" w:line="240" w:lineRule="auto"/>
              <w:rPr>
                <w:rFonts w:ascii="Times New Roman" w:eastAsia="Times New Roman" w:hAnsi="Times New Roman" w:cs="Times New Roman"/>
                <w:b/>
                <w:sz w:val="20"/>
                <w:szCs w:val="20"/>
                <w:lang w:eastAsia="ru-RU"/>
              </w:rPr>
            </w:pPr>
            <w:r w:rsidRPr="00AC4DAC">
              <w:rPr>
                <w:rFonts w:ascii="Times New Roman" w:eastAsia="Times New Roman" w:hAnsi="Times New Roman" w:cs="Times New Roman"/>
                <w:b/>
                <w:sz w:val="20"/>
                <w:szCs w:val="20"/>
                <w:lang w:eastAsia="ru-RU"/>
              </w:rPr>
              <w:t>Осуществление религиозных обрядов</w:t>
            </w:r>
          </w:p>
        </w:tc>
        <w:tc>
          <w:tcPr>
            <w:tcW w:w="575"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482"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3000</w:t>
            </w:r>
          </w:p>
        </w:tc>
        <w:tc>
          <w:tcPr>
            <w:tcW w:w="589"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608"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713"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этажа/15 м</w:t>
            </w:r>
          </w:p>
        </w:tc>
        <w:tc>
          <w:tcPr>
            <w:tcW w:w="820"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w:t>
            </w:r>
          </w:p>
        </w:tc>
      </w:tr>
      <w:tr w:rsidR="00472994" w:rsidRPr="00AC4DAC" w:rsidTr="006A04C8">
        <w:trPr>
          <w:trHeight w:val="579"/>
          <w:jc w:val="center"/>
        </w:trPr>
        <w:tc>
          <w:tcPr>
            <w:tcW w:w="252" w:type="pct"/>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3.7.2</w:t>
            </w:r>
          </w:p>
        </w:tc>
        <w:tc>
          <w:tcPr>
            <w:tcW w:w="961" w:type="pct"/>
            <w:gridSpan w:val="2"/>
            <w:vAlign w:val="center"/>
          </w:tcPr>
          <w:p w:rsidR="00472994" w:rsidRPr="00AC4DAC" w:rsidRDefault="00472994" w:rsidP="00602B88">
            <w:pPr>
              <w:keepNext/>
              <w:keepLines/>
              <w:spacing w:after="0" w:line="240" w:lineRule="auto"/>
              <w:rPr>
                <w:rFonts w:ascii="Times New Roman" w:eastAsia="Times New Roman" w:hAnsi="Times New Roman" w:cs="Times New Roman"/>
                <w:b/>
                <w:sz w:val="20"/>
                <w:szCs w:val="20"/>
                <w:lang w:eastAsia="ru-RU"/>
              </w:rPr>
            </w:pPr>
            <w:r w:rsidRPr="00AC4DAC">
              <w:rPr>
                <w:rFonts w:ascii="Times New Roman" w:eastAsia="Calibri" w:hAnsi="Times New Roman" w:cs="Times New Roman"/>
                <w:b/>
                <w:sz w:val="20"/>
                <w:szCs w:val="20"/>
              </w:rPr>
              <w:t>Религиозное управление и образование</w:t>
            </w:r>
          </w:p>
        </w:tc>
        <w:tc>
          <w:tcPr>
            <w:tcW w:w="575"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482"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3000</w:t>
            </w:r>
          </w:p>
        </w:tc>
        <w:tc>
          <w:tcPr>
            <w:tcW w:w="589"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608"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713"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этажа/15 м</w:t>
            </w:r>
          </w:p>
        </w:tc>
        <w:tc>
          <w:tcPr>
            <w:tcW w:w="820"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w:t>
            </w:r>
          </w:p>
        </w:tc>
      </w:tr>
      <w:tr w:rsidR="00472994" w:rsidRPr="00AC4DAC" w:rsidTr="006A04C8">
        <w:trPr>
          <w:jc w:val="center"/>
        </w:trPr>
        <w:tc>
          <w:tcPr>
            <w:tcW w:w="252" w:type="pct"/>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3.8.1</w:t>
            </w:r>
          </w:p>
        </w:tc>
        <w:tc>
          <w:tcPr>
            <w:tcW w:w="961" w:type="pct"/>
            <w:gridSpan w:val="2"/>
            <w:vAlign w:val="center"/>
          </w:tcPr>
          <w:p w:rsidR="00472994" w:rsidRPr="00AC4DAC" w:rsidRDefault="00472994" w:rsidP="00602B8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Государственное управление</w:t>
            </w:r>
          </w:p>
        </w:tc>
        <w:tc>
          <w:tcPr>
            <w:tcW w:w="575"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482"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3000</w:t>
            </w:r>
          </w:p>
        </w:tc>
        <w:tc>
          <w:tcPr>
            <w:tcW w:w="589"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608"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713"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этажа/15 м</w:t>
            </w:r>
          </w:p>
        </w:tc>
        <w:tc>
          <w:tcPr>
            <w:tcW w:w="820"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w:t>
            </w:r>
          </w:p>
        </w:tc>
      </w:tr>
      <w:tr w:rsidR="00472994" w:rsidRPr="00AC4DAC" w:rsidTr="006A04C8">
        <w:trPr>
          <w:jc w:val="center"/>
        </w:trPr>
        <w:tc>
          <w:tcPr>
            <w:tcW w:w="252" w:type="pct"/>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3.9</w:t>
            </w:r>
          </w:p>
        </w:tc>
        <w:tc>
          <w:tcPr>
            <w:tcW w:w="961" w:type="pct"/>
            <w:gridSpan w:val="2"/>
            <w:vAlign w:val="center"/>
          </w:tcPr>
          <w:p w:rsidR="00472994" w:rsidRPr="00AC4DAC" w:rsidRDefault="00472994" w:rsidP="00602B8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Обеспечение научной деятельности</w:t>
            </w:r>
          </w:p>
        </w:tc>
        <w:tc>
          <w:tcPr>
            <w:tcW w:w="575"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482"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3000</w:t>
            </w:r>
          </w:p>
        </w:tc>
        <w:tc>
          <w:tcPr>
            <w:tcW w:w="589"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608"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713"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этажа/15 м</w:t>
            </w:r>
          </w:p>
        </w:tc>
        <w:tc>
          <w:tcPr>
            <w:tcW w:w="820"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w:t>
            </w:r>
          </w:p>
        </w:tc>
      </w:tr>
      <w:tr w:rsidR="00472994" w:rsidRPr="00AC4DAC" w:rsidTr="006A04C8">
        <w:trPr>
          <w:jc w:val="center"/>
        </w:trPr>
        <w:tc>
          <w:tcPr>
            <w:tcW w:w="252" w:type="pct"/>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3.10.1</w:t>
            </w:r>
          </w:p>
        </w:tc>
        <w:tc>
          <w:tcPr>
            <w:tcW w:w="961" w:type="pct"/>
            <w:gridSpan w:val="2"/>
            <w:vAlign w:val="center"/>
          </w:tcPr>
          <w:p w:rsidR="00472994" w:rsidRPr="00AC4DAC" w:rsidRDefault="00472994" w:rsidP="00602B8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Амбулаторное ветеринарное обслуживание</w:t>
            </w:r>
          </w:p>
        </w:tc>
        <w:tc>
          <w:tcPr>
            <w:tcW w:w="575"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482"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3000</w:t>
            </w:r>
          </w:p>
        </w:tc>
        <w:tc>
          <w:tcPr>
            <w:tcW w:w="589"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608"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713"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этажа/15 м</w:t>
            </w:r>
          </w:p>
        </w:tc>
        <w:tc>
          <w:tcPr>
            <w:tcW w:w="820"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w:t>
            </w:r>
          </w:p>
        </w:tc>
      </w:tr>
      <w:tr w:rsidR="00472994" w:rsidRPr="00AC4DAC" w:rsidTr="006A04C8">
        <w:trPr>
          <w:jc w:val="center"/>
        </w:trPr>
        <w:tc>
          <w:tcPr>
            <w:tcW w:w="252" w:type="pct"/>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4.1</w:t>
            </w:r>
          </w:p>
        </w:tc>
        <w:tc>
          <w:tcPr>
            <w:tcW w:w="961" w:type="pct"/>
            <w:gridSpan w:val="2"/>
            <w:vAlign w:val="center"/>
          </w:tcPr>
          <w:p w:rsidR="00472994" w:rsidRPr="00AC4DAC" w:rsidRDefault="00472994" w:rsidP="00602B8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Деловое управление</w:t>
            </w:r>
          </w:p>
        </w:tc>
        <w:tc>
          <w:tcPr>
            <w:tcW w:w="575"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482"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3000</w:t>
            </w:r>
          </w:p>
        </w:tc>
        <w:tc>
          <w:tcPr>
            <w:tcW w:w="589"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608"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713"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этажа/15 м</w:t>
            </w:r>
          </w:p>
        </w:tc>
        <w:tc>
          <w:tcPr>
            <w:tcW w:w="820"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w:t>
            </w:r>
          </w:p>
        </w:tc>
      </w:tr>
      <w:tr w:rsidR="00472994" w:rsidRPr="00AC4DAC" w:rsidTr="006A04C8">
        <w:trPr>
          <w:jc w:val="center"/>
        </w:trPr>
        <w:tc>
          <w:tcPr>
            <w:tcW w:w="252" w:type="pct"/>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4.2</w:t>
            </w:r>
          </w:p>
        </w:tc>
        <w:tc>
          <w:tcPr>
            <w:tcW w:w="961" w:type="pct"/>
            <w:gridSpan w:val="2"/>
            <w:vAlign w:val="center"/>
          </w:tcPr>
          <w:p w:rsidR="00472994" w:rsidRPr="00AC4DAC" w:rsidRDefault="00472994" w:rsidP="00602B8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Объекты торговли (торговые центры, торгово-развлекательные центры (комплексы)</w:t>
            </w:r>
          </w:p>
        </w:tc>
        <w:tc>
          <w:tcPr>
            <w:tcW w:w="575"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482"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3000</w:t>
            </w:r>
          </w:p>
        </w:tc>
        <w:tc>
          <w:tcPr>
            <w:tcW w:w="589"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608"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713"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этажа/15 м</w:t>
            </w:r>
          </w:p>
        </w:tc>
        <w:tc>
          <w:tcPr>
            <w:tcW w:w="820"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w:t>
            </w:r>
          </w:p>
        </w:tc>
      </w:tr>
      <w:tr w:rsidR="00472994" w:rsidRPr="00AC4DAC" w:rsidTr="006A04C8">
        <w:trPr>
          <w:jc w:val="center"/>
        </w:trPr>
        <w:tc>
          <w:tcPr>
            <w:tcW w:w="252" w:type="pct"/>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4.3</w:t>
            </w:r>
          </w:p>
        </w:tc>
        <w:tc>
          <w:tcPr>
            <w:tcW w:w="961" w:type="pct"/>
            <w:gridSpan w:val="2"/>
            <w:vAlign w:val="center"/>
          </w:tcPr>
          <w:p w:rsidR="00472994" w:rsidRPr="00AC4DAC" w:rsidRDefault="00472994" w:rsidP="00602B8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Рынки</w:t>
            </w:r>
          </w:p>
        </w:tc>
        <w:tc>
          <w:tcPr>
            <w:tcW w:w="575"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482"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3000</w:t>
            </w:r>
          </w:p>
        </w:tc>
        <w:tc>
          <w:tcPr>
            <w:tcW w:w="589"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608"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713"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этажа/15 м</w:t>
            </w:r>
          </w:p>
        </w:tc>
        <w:tc>
          <w:tcPr>
            <w:tcW w:w="820"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w:t>
            </w:r>
          </w:p>
        </w:tc>
      </w:tr>
      <w:tr w:rsidR="00472994" w:rsidRPr="00AC4DAC" w:rsidTr="006A04C8">
        <w:trPr>
          <w:jc w:val="center"/>
        </w:trPr>
        <w:tc>
          <w:tcPr>
            <w:tcW w:w="252" w:type="pct"/>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4.4</w:t>
            </w:r>
          </w:p>
        </w:tc>
        <w:tc>
          <w:tcPr>
            <w:tcW w:w="961" w:type="pct"/>
            <w:gridSpan w:val="2"/>
            <w:vAlign w:val="center"/>
          </w:tcPr>
          <w:p w:rsidR="00472994" w:rsidRPr="00AC4DAC" w:rsidRDefault="00472994" w:rsidP="00602B8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Магазины</w:t>
            </w:r>
          </w:p>
        </w:tc>
        <w:tc>
          <w:tcPr>
            <w:tcW w:w="575"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482"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3000</w:t>
            </w:r>
          </w:p>
        </w:tc>
        <w:tc>
          <w:tcPr>
            <w:tcW w:w="589"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608"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713"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этажа/15 м</w:t>
            </w:r>
          </w:p>
        </w:tc>
        <w:tc>
          <w:tcPr>
            <w:tcW w:w="820"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w:t>
            </w:r>
          </w:p>
        </w:tc>
      </w:tr>
      <w:tr w:rsidR="00472994" w:rsidRPr="00AC4DAC" w:rsidTr="006A04C8">
        <w:trPr>
          <w:jc w:val="center"/>
        </w:trPr>
        <w:tc>
          <w:tcPr>
            <w:tcW w:w="252" w:type="pct"/>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4.5</w:t>
            </w:r>
          </w:p>
        </w:tc>
        <w:tc>
          <w:tcPr>
            <w:tcW w:w="961" w:type="pct"/>
            <w:gridSpan w:val="2"/>
            <w:vAlign w:val="center"/>
          </w:tcPr>
          <w:p w:rsidR="00472994" w:rsidRPr="00AC4DAC" w:rsidRDefault="00472994" w:rsidP="00602B8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Банковская и страховая деятельность</w:t>
            </w:r>
          </w:p>
        </w:tc>
        <w:tc>
          <w:tcPr>
            <w:tcW w:w="575"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482"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3000</w:t>
            </w:r>
          </w:p>
        </w:tc>
        <w:tc>
          <w:tcPr>
            <w:tcW w:w="589"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608"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713"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этажа/15 м</w:t>
            </w:r>
          </w:p>
        </w:tc>
        <w:tc>
          <w:tcPr>
            <w:tcW w:w="820"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w:t>
            </w:r>
          </w:p>
        </w:tc>
      </w:tr>
      <w:tr w:rsidR="00472994" w:rsidRPr="00AC4DAC" w:rsidTr="006A04C8">
        <w:trPr>
          <w:jc w:val="center"/>
        </w:trPr>
        <w:tc>
          <w:tcPr>
            <w:tcW w:w="252" w:type="pct"/>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4.6</w:t>
            </w:r>
          </w:p>
        </w:tc>
        <w:tc>
          <w:tcPr>
            <w:tcW w:w="961" w:type="pct"/>
            <w:gridSpan w:val="2"/>
            <w:vAlign w:val="center"/>
          </w:tcPr>
          <w:p w:rsidR="00472994" w:rsidRPr="00AC4DAC" w:rsidRDefault="00472994" w:rsidP="00602B8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Общественное питание</w:t>
            </w:r>
          </w:p>
        </w:tc>
        <w:tc>
          <w:tcPr>
            <w:tcW w:w="575"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482"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3000</w:t>
            </w:r>
          </w:p>
        </w:tc>
        <w:tc>
          <w:tcPr>
            <w:tcW w:w="589"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608"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713"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этажа/15 м</w:t>
            </w:r>
          </w:p>
        </w:tc>
        <w:tc>
          <w:tcPr>
            <w:tcW w:w="820"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w:t>
            </w:r>
          </w:p>
        </w:tc>
      </w:tr>
      <w:tr w:rsidR="00472994" w:rsidRPr="00AC4DAC" w:rsidTr="006A04C8">
        <w:trPr>
          <w:jc w:val="center"/>
        </w:trPr>
        <w:tc>
          <w:tcPr>
            <w:tcW w:w="252" w:type="pct"/>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4.7</w:t>
            </w:r>
          </w:p>
        </w:tc>
        <w:tc>
          <w:tcPr>
            <w:tcW w:w="961" w:type="pct"/>
            <w:gridSpan w:val="2"/>
            <w:vAlign w:val="center"/>
          </w:tcPr>
          <w:p w:rsidR="00472994" w:rsidRPr="00AC4DAC" w:rsidRDefault="00472994" w:rsidP="00602B8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Гостиничное обслуживание</w:t>
            </w:r>
          </w:p>
        </w:tc>
        <w:tc>
          <w:tcPr>
            <w:tcW w:w="575"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482"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3000</w:t>
            </w:r>
          </w:p>
        </w:tc>
        <w:tc>
          <w:tcPr>
            <w:tcW w:w="589"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608"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713"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этажа/15 м</w:t>
            </w:r>
          </w:p>
        </w:tc>
        <w:tc>
          <w:tcPr>
            <w:tcW w:w="820"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w:t>
            </w:r>
          </w:p>
        </w:tc>
      </w:tr>
      <w:tr w:rsidR="00472994" w:rsidRPr="00AC4DAC" w:rsidTr="006A04C8">
        <w:trPr>
          <w:jc w:val="center"/>
        </w:trPr>
        <w:tc>
          <w:tcPr>
            <w:tcW w:w="252" w:type="pct"/>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4.8</w:t>
            </w:r>
          </w:p>
        </w:tc>
        <w:tc>
          <w:tcPr>
            <w:tcW w:w="961" w:type="pct"/>
            <w:gridSpan w:val="2"/>
          </w:tcPr>
          <w:p w:rsidR="00472994" w:rsidRPr="00AC4DAC" w:rsidRDefault="00472994" w:rsidP="00602B8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Развлечения</w:t>
            </w:r>
          </w:p>
        </w:tc>
        <w:tc>
          <w:tcPr>
            <w:tcW w:w="575"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482"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3000</w:t>
            </w:r>
          </w:p>
        </w:tc>
        <w:tc>
          <w:tcPr>
            <w:tcW w:w="589"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608"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713"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этажа/15 м</w:t>
            </w:r>
          </w:p>
        </w:tc>
        <w:tc>
          <w:tcPr>
            <w:tcW w:w="820"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w:t>
            </w:r>
          </w:p>
        </w:tc>
      </w:tr>
      <w:tr w:rsidR="00472994" w:rsidRPr="00AC4DAC" w:rsidTr="006A04C8">
        <w:trPr>
          <w:jc w:val="center"/>
        </w:trPr>
        <w:tc>
          <w:tcPr>
            <w:tcW w:w="252" w:type="pct"/>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4.10</w:t>
            </w:r>
          </w:p>
        </w:tc>
        <w:tc>
          <w:tcPr>
            <w:tcW w:w="961" w:type="pct"/>
            <w:gridSpan w:val="2"/>
          </w:tcPr>
          <w:p w:rsidR="00472994" w:rsidRPr="00AC4DAC" w:rsidRDefault="00472994" w:rsidP="00602B88">
            <w:pPr>
              <w:keepNext/>
              <w:keepLines/>
              <w:spacing w:after="0" w:line="240" w:lineRule="auto"/>
              <w:rPr>
                <w:rFonts w:ascii="Times New Roman" w:eastAsia="Calibri" w:hAnsi="Times New Roman" w:cs="Times New Roman"/>
                <w:b/>
                <w:sz w:val="20"/>
                <w:szCs w:val="20"/>
              </w:rPr>
            </w:pPr>
            <w:proofErr w:type="spellStart"/>
            <w:r w:rsidRPr="00AC4DAC">
              <w:rPr>
                <w:rFonts w:ascii="Times New Roman" w:eastAsia="Calibri" w:hAnsi="Times New Roman" w:cs="Times New Roman"/>
                <w:b/>
                <w:sz w:val="20"/>
                <w:szCs w:val="20"/>
              </w:rPr>
              <w:t>Выставочно</w:t>
            </w:r>
            <w:proofErr w:type="spellEnd"/>
            <w:r w:rsidRPr="00AC4DAC">
              <w:rPr>
                <w:rFonts w:ascii="Times New Roman" w:eastAsia="Calibri" w:hAnsi="Times New Roman" w:cs="Times New Roman"/>
                <w:b/>
                <w:sz w:val="20"/>
                <w:szCs w:val="20"/>
              </w:rPr>
              <w:t>-ярмарочная деятельность</w:t>
            </w:r>
          </w:p>
        </w:tc>
        <w:tc>
          <w:tcPr>
            <w:tcW w:w="575"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482"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Calibri" w:hAnsi="Times New Roman" w:cs="Times New Roman"/>
                <w:sz w:val="20"/>
                <w:szCs w:val="20"/>
              </w:rPr>
              <w:t>не подлежит установлению</w:t>
            </w:r>
          </w:p>
        </w:tc>
        <w:tc>
          <w:tcPr>
            <w:tcW w:w="589"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608"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713"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этажа/15 м</w:t>
            </w:r>
          </w:p>
        </w:tc>
        <w:tc>
          <w:tcPr>
            <w:tcW w:w="820"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w:t>
            </w:r>
          </w:p>
        </w:tc>
      </w:tr>
      <w:tr w:rsidR="00472994" w:rsidRPr="00AC4DAC" w:rsidTr="006A04C8">
        <w:trPr>
          <w:jc w:val="center"/>
        </w:trPr>
        <w:tc>
          <w:tcPr>
            <w:tcW w:w="252" w:type="pct"/>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5.1.2</w:t>
            </w:r>
          </w:p>
        </w:tc>
        <w:tc>
          <w:tcPr>
            <w:tcW w:w="961" w:type="pct"/>
            <w:gridSpan w:val="2"/>
            <w:vAlign w:val="center"/>
          </w:tcPr>
          <w:p w:rsidR="00472994" w:rsidRPr="00AC4DAC" w:rsidRDefault="00472994" w:rsidP="00602B88">
            <w:pPr>
              <w:keepNext/>
              <w:keepLines/>
              <w:spacing w:after="0" w:line="240" w:lineRule="auto"/>
              <w:rPr>
                <w:rFonts w:ascii="Times New Roman" w:eastAsia="Calibri" w:hAnsi="Times New Roman" w:cs="Times New Roman"/>
                <w:b/>
                <w:sz w:val="20"/>
                <w:szCs w:val="20"/>
              </w:rPr>
            </w:pPr>
            <w:r w:rsidRPr="00AC4DAC">
              <w:rPr>
                <w:rFonts w:ascii="Times New Roman" w:eastAsia="Times New Roman" w:hAnsi="Times New Roman" w:cs="Times New Roman"/>
                <w:b/>
                <w:sz w:val="20"/>
                <w:szCs w:val="20"/>
                <w:lang w:eastAsia="ru-RU"/>
              </w:rPr>
              <w:t>Обеспечение занятий спортом в помещениях</w:t>
            </w:r>
          </w:p>
        </w:tc>
        <w:tc>
          <w:tcPr>
            <w:tcW w:w="575" w:type="pct"/>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Times New Roman" w:hAnsi="Times New Roman" w:cs="Times New Roman"/>
                <w:sz w:val="20"/>
                <w:szCs w:val="20"/>
                <w:lang w:eastAsia="ru-RU"/>
              </w:rPr>
              <w:t>600</w:t>
            </w:r>
          </w:p>
        </w:tc>
        <w:tc>
          <w:tcPr>
            <w:tcW w:w="482" w:type="pct"/>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 xml:space="preserve">3000 </w:t>
            </w:r>
          </w:p>
        </w:tc>
        <w:tc>
          <w:tcPr>
            <w:tcW w:w="589"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608"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713"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этажа/15 м</w:t>
            </w:r>
          </w:p>
        </w:tc>
        <w:tc>
          <w:tcPr>
            <w:tcW w:w="820"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w:t>
            </w:r>
          </w:p>
        </w:tc>
      </w:tr>
      <w:tr w:rsidR="00472994" w:rsidRPr="00AC4DAC" w:rsidTr="006A04C8">
        <w:trPr>
          <w:jc w:val="center"/>
        </w:trPr>
        <w:tc>
          <w:tcPr>
            <w:tcW w:w="252" w:type="pct"/>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5.1.3</w:t>
            </w:r>
          </w:p>
        </w:tc>
        <w:tc>
          <w:tcPr>
            <w:tcW w:w="961" w:type="pct"/>
            <w:gridSpan w:val="2"/>
            <w:vAlign w:val="center"/>
          </w:tcPr>
          <w:p w:rsidR="00472994" w:rsidRPr="00AC4DAC" w:rsidRDefault="00472994" w:rsidP="00602B88">
            <w:pPr>
              <w:keepNext/>
              <w:keepLines/>
              <w:spacing w:after="0" w:line="240" w:lineRule="auto"/>
              <w:rPr>
                <w:rFonts w:ascii="Times New Roman" w:eastAsia="Calibri" w:hAnsi="Times New Roman" w:cs="Times New Roman"/>
                <w:b/>
                <w:sz w:val="20"/>
                <w:szCs w:val="20"/>
              </w:rPr>
            </w:pPr>
            <w:r w:rsidRPr="00AC4DAC">
              <w:rPr>
                <w:rFonts w:ascii="Times New Roman" w:eastAsia="Times New Roman" w:hAnsi="Times New Roman" w:cs="Times New Roman"/>
                <w:b/>
                <w:sz w:val="20"/>
                <w:szCs w:val="20"/>
                <w:lang w:eastAsia="ru-RU"/>
              </w:rPr>
              <w:t>Площадки для занятий спортом</w:t>
            </w:r>
          </w:p>
        </w:tc>
        <w:tc>
          <w:tcPr>
            <w:tcW w:w="575" w:type="pct"/>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Times New Roman" w:hAnsi="Times New Roman" w:cs="Times New Roman"/>
                <w:sz w:val="20"/>
                <w:szCs w:val="20"/>
                <w:lang w:eastAsia="ru-RU"/>
              </w:rPr>
              <w:t>400</w:t>
            </w:r>
            <w:r w:rsidRPr="00AC4DAC">
              <w:rPr>
                <w:rFonts w:ascii="Times New Roman" w:eastAsia="Calibri" w:hAnsi="Times New Roman" w:cs="Times New Roman"/>
                <w:sz w:val="20"/>
                <w:szCs w:val="20"/>
              </w:rPr>
              <w:t xml:space="preserve"> </w:t>
            </w:r>
          </w:p>
        </w:tc>
        <w:tc>
          <w:tcPr>
            <w:tcW w:w="3212" w:type="pct"/>
            <w:gridSpan w:val="8"/>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Times New Roman" w:hAnsi="Times New Roman" w:cs="Times New Roman"/>
                <w:sz w:val="20"/>
                <w:szCs w:val="20"/>
                <w:lang w:eastAsia="ru-RU"/>
              </w:rPr>
              <w:t>не подлежат установлению</w:t>
            </w:r>
          </w:p>
        </w:tc>
      </w:tr>
      <w:tr w:rsidR="00472994" w:rsidRPr="00AC4DAC" w:rsidTr="006A04C8">
        <w:trPr>
          <w:jc w:val="center"/>
        </w:trPr>
        <w:tc>
          <w:tcPr>
            <w:tcW w:w="252" w:type="pct"/>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12.0.1</w:t>
            </w:r>
          </w:p>
        </w:tc>
        <w:tc>
          <w:tcPr>
            <w:tcW w:w="961" w:type="pct"/>
            <w:gridSpan w:val="2"/>
            <w:vAlign w:val="center"/>
          </w:tcPr>
          <w:p w:rsidR="00472994" w:rsidRPr="00AC4DAC" w:rsidRDefault="00472994" w:rsidP="00602B8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Улично-дорожная сеть</w:t>
            </w:r>
          </w:p>
        </w:tc>
        <w:tc>
          <w:tcPr>
            <w:tcW w:w="3787" w:type="pct"/>
            <w:gridSpan w:val="10"/>
            <w:tcBorders>
              <w:left w:val="single" w:sz="4" w:space="0" w:color="auto"/>
            </w:tcBorders>
            <w:vAlign w:val="center"/>
          </w:tcPr>
          <w:p w:rsidR="00472994" w:rsidRPr="00AC4DAC" w:rsidRDefault="00472994" w:rsidP="00602B88">
            <w:pPr>
              <w:keepNext/>
              <w:keepLines/>
              <w:spacing w:after="0" w:line="240" w:lineRule="auto"/>
              <w:rPr>
                <w:rFonts w:ascii="Times New Roman" w:eastAsia="Calibri" w:hAnsi="Times New Roman" w:cs="Times New Roman"/>
                <w:sz w:val="20"/>
                <w:szCs w:val="20"/>
              </w:rPr>
            </w:pPr>
            <w:r w:rsidRPr="00AC4DAC">
              <w:rPr>
                <w:rFonts w:ascii="Times New Roman" w:eastAsia="Calibri" w:hAnsi="Times New Roman" w:cs="Times New Roman"/>
                <w:sz w:val="20"/>
                <w:szCs w:val="20"/>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w:t>
            </w:r>
            <w:r w:rsidR="003653C8" w:rsidRPr="00AC4DAC">
              <w:rPr>
                <w:rFonts w:ascii="Times New Roman" w:eastAsia="Calibri" w:hAnsi="Times New Roman" w:cs="Times New Roman"/>
                <w:sz w:val="20"/>
                <w:szCs w:val="20"/>
              </w:rPr>
              <w:t>Российской Федерации</w:t>
            </w:r>
            <w:r w:rsidRPr="00AC4DAC">
              <w:rPr>
                <w:rFonts w:ascii="Times New Roman" w:eastAsia="Calibri" w:hAnsi="Times New Roman" w:cs="Times New Roman"/>
                <w:sz w:val="20"/>
                <w:szCs w:val="20"/>
              </w:rPr>
              <w:t>.</w:t>
            </w:r>
          </w:p>
        </w:tc>
      </w:tr>
      <w:tr w:rsidR="00472994" w:rsidRPr="00AC4DAC" w:rsidTr="006A04C8">
        <w:trPr>
          <w:jc w:val="center"/>
        </w:trPr>
        <w:tc>
          <w:tcPr>
            <w:tcW w:w="252" w:type="pct"/>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12.0.2</w:t>
            </w:r>
          </w:p>
        </w:tc>
        <w:tc>
          <w:tcPr>
            <w:tcW w:w="961" w:type="pct"/>
            <w:gridSpan w:val="2"/>
            <w:tcBorders>
              <w:right w:val="single" w:sz="4" w:space="0" w:color="auto"/>
            </w:tcBorders>
            <w:vAlign w:val="center"/>
          </w:tcPr>
          <w:p w:rsidR="00472994" w:rsidRPr="00AC4DAC" w:rsidRDefault="00472994" w:rsidP="00602B8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Благоустройство территории</w:t>
            </w:r>
          </w:p>
        </w:tc>
        <w:tc>
          <w:tcPr>
            <w:tcW w:w="3787" w:type="pct"/>
            <w:gridSpan w:val="10"/>
            <w:tcBorders>
              <w:left w:val="single" w:sz="4" w:space="0" w:color="auto"/>
            </w:tcBorders>
            <w:vAlign w:val="center"/>
          </w:tcPr>
          <w:p w:rsidR="00472994" w:rsidRPr="00AC4DAC" w:rsidRDefault="00472994" w:rsidP="00602B88">
            <w:pPr>
              <w:keepNext/>
              <w:keepLines/>
              <w:spacing w:after="0" w:line="240" w:lineRule="auto"/>
              <w:rPr>
                <w:rFonts w:ascii="Times New Roman" w:eastAsia="Calibri" w:hAnsi="Times New Roman" w:cs="Times New Roman"/>
                <w:sz w:val="20"/>
                <w:szCs w:val="20"/>
              </w:rPr>
            </w:pPr>
            <w:r w:rsidRPr="00AC4DAC">
              <w:rPr>
                <w:rFonts w:ascii="Times New Roman" w:eastAsia="Calibri" w:hAnsi="Times New Roman" w:cs="Times New Roman"/>
                <w:sz w:val="20"/>
                <w:szCs w:val="20"/>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w:t>
            </w:r>
            <w:r w:rsidR="003653C8" w:rsidRPr="00AC4DAC">
              <w:rPr>
                <w:rFonts w:ascii="Times New Roman" w:eastAsia="Calibri" w:hAnsi="Times New Roman" w:cs="Times New Roman"/>
                <w:sz w:val="20"/>
                <w:szCs w:val="20"/>
              </w:rPr>
              <w:t>Российской Федерации</w:t>
            </w:r>
            <w:r w:rsidRPr="00AC4DAC">
              <w:rPr>
                <w:rFonts w:ascii="Times New Roman" w:eastAsia="Calibri" w:hAnsi="Times New Roman" w:cs="Times New Roman"/>
                <w:sz w:val="20"/>
                <w:szCs w:val="20"/>
              </w:rPr>
              <w:t>.</w:t>
            </w:r>
          </w:p>
        </w:tc>
      </w:tr>
      <w:tr w:rsidR="00472994" w:rsidRPr="00AC4DAC" w:rsidTr="00894B17">
        <w:trPr>
          <w:trHeight w:val="592"/>
          <w:jc w:val="center"/>
        </w:trPr>
        <w:tc>
          <w:tcPr>
            <w:tcW w:w="5000" w:type="pct"/>
            <w:gridSpan w:val="14"/>
            <w:vAlign w:val="center"/>
          </w:tcPr>
          <w:p w:rsidR="00472994" w:rsidRPr="00AC4DAC" w:rsidRDefault="00472994" w:rsidP="00602B88">
            <w:pPr>
              <w:keepNext/>
              <w:keepLines/>
              <w:spacing w:after="0" w:line="240" w:lineRule="auto"/>
              <w:jc w:val="center"/>
              <w:rPr>
                <w:rFonts w:ascii="Times New Roman" w:eastAsia="Calibri" w:hAnsi="Times New Roman" w:cs="Times New Roman"/>
                <w:b/>
                <w:sz w:val="20"/>
                <w:szCs w:val="20"/>
              </w:rPr>
            </w:pPr>
            <w:r w:rsidRPr="00AC4DAC">
              <w:rPr>
                <w:rFonts w:ascii="Times New Roman" w:eastAsia="Calibri" w:hAnsi="Times New Roman" w:cs="Times New Roman"/>
                <w:b/>
                <w:sz w:val="20"/>
                <w:szCs w:val="20"/>
              </w:rPr>
              <w:t>УСЛОВНО РАЗРЕШЕННЫЕ ВИДЫ ИСПОЛЬЗОВАНИЯ ЗЕМЕЛЬНЫХ УЧАСТКОВ И ОБЪЕКТОВ КАПИТАЛЬНОГО СТРОИТЕЛЬСТВА</w:t>
            </w:r>
          </w:p>
        </w:tc>
      </w:tr>
      <w:tr w:rsidR="000554B2" w:rsidRPr="00AC4DAC" w:rsidTr="000554B2">
        <w:trPr>
          <w:jc w:val="center"/>
        </w:trPr>
        <w:tc>
          <w:tcPr>
            <w:tcW w:w="5000" w:type="pct"/>
            <w:gridSpan w:val="14"/>
            <w:vAlign w:val="center"/>
          </w:tcPr>
          <w:p w:rsidR="000554B2" w:rsidRPr="00AC4DAC" w:rsidRDefault="000554B2" w:rsidP="00602B88">
            <w:pPr>
              <w:pStyle w:val="aff7"/>
              <w:rPr>
                <w:rFonts w:eastAsia="Times New Roman"/>
                <w:color w:val="auto"/>
                <w:sz w:val="20"/>
                <w:szCs w:val="20"/>
                <w:lang w:eastAsia="ru-RU"/>
              </w:rPr>
            </w:pPr>
            <w:r w:rsidRPr="00AC4DAC">
              <w:rPr>
                <w:rFonts w:eastAsia="Times New Roman"/>
                <w:color w:val="auto"/>
                <w:sz w:val="22"/>
                <w:lang w:eastAsia="ru-RU"/>
              </w:rPr>
              <w:t>Виды разрешенного использования не установлены</w:t>
            </w:r>
          </w:p>
        </w:tc>
      </w:tr>
      <w:tr w:rsidR="00472994" w:rsidRPr="00AC4DAC" w:rsidTr="000554B2">
        <w:trPr>
          <w:jc w:val="center"/>
        </w:trPr>
        <w:tc>
          <w:tcPr>
            <w:tcW w:w="5000" w:type="pct"/>
            <w:gridSpan w:val="14"/>
          </w:tcPr>
          <w:p w:rsidR="00472994" w:rsidRPr="00AC4DAC" w:rsidRDefault="00472994" w:rsidP="00602B88">
            <w:pPr>
              <w:keepNext/>
              <w:keepLines/>
              <w:spacing w:after="0" w:line="240" w:lineRule="auto"/>
              <w:jc w:val="center"/>
              <w:rPr>
                <w:rFonts w:ascii="Times New Roman" w:eastAsia="Calibri" w:hAnsi="Times New Roman" w:cs="Times New Roman"/>
                <w:b/>
                <w:sz w:val="20"/>
                <w:szCs w:val="20"/>
              </w:rPr>
            </w:pPr>
            <w:r w:rsidRPr="00AC4DAC">
              <w:rPr>
                <w:rFonts w:ascii="Times New Roman" w:eastAsia="Calibri" w:hAnsi="Times New Roman" w:cs="Times New Roman"/>
                <w:b/>
                <w:sz w:val="20"/>
                <w:szCs w:val="20"/>
              </w:rPr>
              <w:t>ВСПОМОГАТЕЛЬНЫЕ ВИДЫ РАЗРЕШЕННОГО ИСПОЛЬЗОВАНИЯ ЗЕМЕЛЬНЫХ УЧАСТКОВ И ОБЪЕКТОВ КАПИТАЛЬНОГО СТРОИТЕЛЬСТВА</w:t>
            </w:r>
          </w:p>
        </w:tc>
      </w:tr>
      <w:tr w:rsidR="00472994" w:rsidRPr="00AC4DAC" w:rsidTr="006A04C8">
        <w:trPr>
          <w:jc w:val="center"/>
        </w:trPr>
        <w:tc>
          <w:tcPr>
            <w:tcW w:w="233" w:type="pct"/>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lastRenderedPageBreak/>
              <w:t>2.7.1</w:t>
            </w:r>
          </w:p>
        </w:tc>
        <w:tc>
          <w:tcPr>
            <w:tcW w:w="972" w:type="pct"/>
            <w:gridSpan w:val="2"/>
            <w:vAlign w:val="center"/>
          </w:tcPr>
          <w:p w:rsidR="00472994" w:rsidRPr="00AC4DAC" w:rsidRDefault="00472994" w:rsidP="00602B88">
            <w:pPr>
              <w:keepNext/>
              <w:keepLines/>
              <w:spacing w:after="0" w:line="240" w:lineRule="auto"/>
              <w:rPr>
                <w:rFonts w:ascii="Times New Roman" w:eastAsia="Calibri" w:hAnsi="Times New Roman" w:cs="Times New Roman"/>
                <w:b/>
                <w:bCs/>
                <w:sz w:val="20"/>
                <w:szCs w:val="20"/>
              </w:rPr>
            </w:pPr>
            <w:r w:rsidRPr="00AC4DAC">
              <w:rPr>
                <w:rFonts w:ascii="Times New Roman" w:eastAsia="Calibri" w:hAnsi="Times New Roman" w:cs="Times New Roman"/>
                <w:b/>
                <w:bCs/>
                <w:sz w:val="20"/>
                <w:szCs w:val="20"/>
              </w:rPr>
              <w:t>Хранение автотранспорта</w:t>
            </w:r>
          </w:p>
        </w:tc>
        <w:tc>
          <w:tcPr>
            <w:tcW w:w="557" w:type="pct"/>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25</w:t>
            </w:r>
          </w:p>
        </w:tc>
        <w:tc>
          <w:tcPr>
            <w:tcW w:w="523" w:type="pct"/>
            <w:gridSpan w:val="3"/>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250</w:t>
            </w:r>
          </w:p>
        </w:tc>
        <w:tc>
          <w:tcPr>
            <w:tcW w:w="588"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5</w:t>
            </w:r>
          </w:p>
        </w:tc>
        <w:tc>
          <w:tcPr>
            <w:tcW w:w="604"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w:t>
            </w:r>
          </w:p>
        </w:tc>
        <w:tc>
          <w:tcPr>
            <w:tcW w:w="703"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этажа/15м</w:t>
            </w:r>
          </w:p>
        </w:tc>
        <w:tc>
          <w:tcPr>
            <w:tcW w:w="820"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w:t>
            </w:r>
          </w:p>
        </w:tc>
      </w:tr>
      <w:tr w:rsidR="00472994" w:rsidRPr="00AC4DAC" w:rsidTr="006A04C8">
        <w:trPr>
          <w:jc w:val="center"/>
        </w:trPr>
        <w:tc>
          <w:tcPr>
            <w:tcW w:w="233" w:type="pct"/>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3.1</w:t>
            </w:r>
          </w:p>
        </w:tc>
        <w:tc>
          <w:tcPr>
            <w:tcW w:w="972" w:type="pct"/>
            <w:gridSpan w:val="2"/>
            <w:vAlign w:val="center"/>
          </w:tcPr>
          <w:p w:rsidR="00472994" w:rsidRPr="00AC4DAC" w:rsidRDefault="00472994" w:rsidP="00602B88">
            <w:pPr>
              <w:keepNext/>
              <w:keepLines/>
              <w:spacing w:after="0" w:line="240" w:lineRule="auto"/>
              <w:rPr>
                <w:rFonts w:ascii="Times New Roman" w:eastAsia="Calibri" w:hAnsi="Times New Roman" w:cs="Times New Roman"/>
                <w:b/>
                <w:bCs/>
                <w:sz w:val="20"/>
                <w:szCs w:val="20"/>
              </w:rPr>
            </w:pPr>
            <w:r w:rsidRPr="00AC4DAC">
              <w:rPr>
                <w:rFonts w:ascii="Times New Roman" w:eastAsia="Calibri" w:hAnsi="Times New Roman" w:cs="Times New Roman"/>
                <w:b/>
                <w:bCs/>
                <w:sz w:val="20"/>
                <w:szCs w:val="20"/>
              </w:rPr>
              <w:t>Коммунальное обслуживание</w:t>
            </w:r>
          </w:p>
        </w:tc>
        <w:tc>
          <w:tcPr>
            <w:tcW w:w="557" w:type="pct"/>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0,05</w:t>
            </w:r>
          </w:p>
        </w:tc>
        <w:tc>
          <w:tcPr>
            <w:tcW w:w="523" w:type="pct"/>
            <w:gridSpan w:val="3"/>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2000</w:t>
            </w:r>
          </w:p>
        </w:tc>
        <w:tc>
          <w:tcPr>
            <w:tcW w:w="588"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604"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703"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 этажа/40м</w:t>
            </w:r>
          </w:p>
        </w:tc>
        <w:tc>
          <w:tcPr>
            <w:tcW w:w="820"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100</w:t>
            </w:r>
          </w:p>
        </w:tc>
      </w:tr>
      <w:tr w:rsidR="00472994" w:rsidRPr="00AC4DAC" w:rsidTr="006A04C8">
        <w:trPr>
          <w:jc w:val="center"/>
        </w:trPr>
        <w:tc>
          <w:tcPr>
            <w:tcW w:w="233" w:type="pct"/>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4.9</w:t>
            </w:r>
          </w:p>
        </w:tc>
        <w:tc>
          <w:tcPr>
            <w:tcW w:w="972" w:type="pct"/>
            <w:gridSpan w:val="2"/>
            <w:vAlign w:val="center"/>
          </w:tcPr>
          <w:p w:rsidR="00472994" w:rsidRPr="00AC4DAC" w:rsidRDefault="00E30E3E" w:rsidP="00602B88">
            <w:pPr>
              <w:keepNext/>
              <w:keepLines/>
              <w:spacing w:after="0" w:line="240" w:lineRule="auto"/>
              <w:rPr>
                <w:rFonts w:ascii="Times New Roman" w:eastAsia="Calibri" w:hAnsi="Times New Roman" w:cs="Times New Roman"/>
                <w:b/>
                <w:bCs/>
                <w:sz w:val="20"/>
                <w:szCs w:val="20"/>
              </w:rPr>
            </w:pPr>
            <w:r w:rsidRPr="00AC4DAC">
              <w:rPr>
                <w:rFonts w:ascii="Times New Roman" w:eastAsia="Calibri" w:hAnsi="Times New Roman" w:cs="Times New Roman"/>
                <w:b/>
                <w:sz w:val="20"/>
                <w:szCs w:val="20"/>
              </w:rPr>
              <w:t>Служебные гаражи</w:t>
            </w:r>
          </w:p>
        </w:tc>
        <w:tc>
          <w:tcPr>
            <w:tcW w:w="557" w:type="pct"/>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600</w:t>
            </w:r>
          </w:p>
        </w:tc>
        <w:tc>
          <w:tcPr>
            <w:tcW w:w="523" w:type="pct"/>
            <w:gridSpan w:val="3"/>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3000</w:t>
            </w:r>
          </w:p>
        </w:tc>
        <w:tc>
          <w:tcPr>
            <w:tcW w:w="588"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604" w:type="pct"/>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703"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этажа/15м</w:t>
            </w:r>
          </w:p>
        </w:tc>
        <w:tc>
          <w:tcPr>
            <w:tcW w:w="820" w:type="pct"/>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w:t>
            </w:r>
          </w:p>
        </w:tc>
      </w:tr>
      <w:tr w:rsidR="00472994" w:rsidRPr="00AC4DAC" w:rsidTr="000554B2">
        <w:trPr>
          <w:jc w:val="center"/>
        </w:trPr>
        <w:tc>
          <w:tcPr>
            <w:tcW w:w="5000" w:type="pct"/>
            <w:gridSpan w:val="14"/>
            <w:vAlign w:val="center"/>
          </w:tcPr>
          <w:p w:rsidR="00472994" w:rsidRPr="00AC4DAC" w:rsidRDefault="00472994" w:rsidP="00602B88">
            <w:pPr>
              <w:widowControl w:val="0"/>
              <w:numPr>
                <w:ilvl w:val="0"/>
                <w:numId w:val="17"/>
              </w:numPr>
              <w:spacing w:after="0" w:line="240" w:lineRule="auto"/>
              <w:ind w:left="0" w:firstLine="0"/>
              <w:jc w:val="both"/>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В соответствии со сводом правил «Планировка и застройка городских и сельских поселений» СП 42.13330.2016 минимальные расстояния от зданий (границ участков) учреждений, организаций и предприятий обслуживания до стен жилых домов, а так же до зданий общеобразовательных организаций, дошкольных образовательных и медицинских организаций рассчитывается по нормам инсоляции и освещенности.</w:t>
            </w:r>
          </w:p>
          <w:p w:rsidR="00472994" w:rsidRPr="00AC4DAC" w:rsidRDefault="00472994" w:rsidP="00602B88">
            <w:pPr>
              <w:widowControl w:val="0"/>
              <w:numPr>
                <w:ilvl w:val="0"/>
                <w:numId w:val="17"/>
              </w:numPr>
              <w:spacing w:after="0" w:line="240" w:lineRule="auto"/>
              <w:ind w:left="0" w:firstLine="0"/>
              <w:jc w:val="both"/>
              <w:rPr>
                <w:rFonts w:ascii="Times New Roman" w:eastAsia="Times New Roman" w:hAnsi="Times New Roman" w:cs="Times New Roman"/>
                <w:b/>
                <w:lang w:eastAsia="ru-RU"/>
              </w:rPr>
            </w:pPr>
            <w:r w:rsidRPr="00AC4DAC">
              <w:rPr>
                <w:rFonts w:ascii="Times New Roman" w:eastAsia="Calibri" w:hAnsi="Times New Roman" w:cs="Times New Roman"/>
                <w:bCs/>
                <w:sz w:val="20"/>
                <w:szCs w:val="20"/>
              </w:rPr>
              <w:t>При размещении объектов данного вида использования необходимо учитывать санитарно-защитные зоны от прилегающих объектов, а также санитарно-защитные зоны указанных объектов  на иные  объекты. Размещаются только на территориях непосредственно прилегающих к улично-дорожной сети.</w:t>
            </w:r>
          </w:p>
        </w:tc>
      </w:tr>
      <w:tr w:rsidR="00472994" w:rsidRPr="00AC4DAC" w:rsidTr="000554B2">
        <w:trPr>
          <w:jc w:val="center"/>
        </w:trPr>
        <w:tc>
          <w:tcPr>
            <w:tcW w:w="5000" w:type="pct"/>
            <w:gridSpan w:val="14"/>
            <w:vAlign w:val="center"/>
          </w:tcPr>
          <w:p w:rsidR="00472994" w:rsidRPr="00AC4DAC" w:rsidRDefault="00472994" w:rsidP="00602B88">
            <w:pPr>
              <w:widowControl w:val="0"/>
              <w:spacing w:after="0" w:line="240" w:lineRule="auto"/>
              <w:jc w:val="both"/>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 xml:space="preserve">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w:t>
            </w:r>
            <w:proofErr w:type="spellStart"/>
            <w:r w:rsidRPr="00AC4DAC">
              <w:rPr>
                <w:rFonts w:ascii="Times New Roman" w:eastAsia="Calibri" w:hAnsi="Times New Roman" w:cs="Times New Roman"/>
                <w:bCs/>
                <w:sz w:val="20"/>
                <w:szCs w:val="20"/>
              </w:rPr>
              <w:t>водоохранные</w:t>
            </w:r>
            <w:proofErr w:type="spellEnd"/>
            <w:r w:rsidRPr="00AC4DAC">
              <w:rPr>
                <w:rFonts w:ascii="Times New Roman" w:eastAsia="Calibri" w:hAnsi="Times New Roman" w:cs="Times New Roman"/>
                <w:bCs/>
                <w:sz w:val="20"/>
                <w:szCs w:val="20"/>
              </w:rPr>
              <w:t xml:space="preserve"> зоны, прибрежные защитные полосы, зоны санитарной охраны источников водоснабжения, охранные зоны электросетевого хозяйства, охранные зоны трубопроводов.</w:t>
            </w:r>
          </w:p>
        </w:tc>
      </w:tr>
    </w:tbl>
    <w:p w:rsidR="00472994" w:rsidRPr="00AC4DAC" w:rsidRDefault="00472994" w:rsidP="00472994">
      <w:pPr>
        <w:widowControl w:val="0"/>
        <w:spacing w:after="0" w:line="240" w:lineRule="auto"/>
        <w:ind w:firstLine="709"/>
        <w:jc w:val="center"/>
        <w:rPr>
          <w:rFonts w:ascii="Times New Roman" w:eastAsia="Calibri" w:hAnsi="Times New Roman" w:cs="Times New Roman"/>
          <w:bCs/>
          <w:sz w:val="20"/>
          <w:szCs w:val="20"/>
        </w:rPr>
      </w:pPr>
    </w:p>
    <w:p w:rsidR="00472994" w:rsidRPr="00AC4DAC" w:rsidRDefault="00472994" w:rsidP="00472994">
      <w:pPr>
        <w:widowControl w:val="0"/>
        <w:spacing w:after="0" w:line="240" w:lineRule="auto"/>
        <w:jc w:val="both"/>
        <w:rPr>
          <w:rFonts w:ascii="Times New Roman" w:eastAsia="Calibri" w:hAnsi="Times New Roman" w:cs="Times New Roman"/>
          <w:b/>
          <w:sz w:val="24"/>
          <w:highlight w:val="yellow"/>
        </w:rPr>
      </w:pPr>
    </w:p>
    <w:tbl>
      <w:tblPr>
        <w:tblW w:w="458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9"/>
        <w:gridCol w:w="17"/>
        <w:gridCol w:w="83"/>
        <w:gridCol w:w="44"/>
        <w:gridCol w:w="2732"/>
        <w:gridCol w:w="62"/>
        <w:gridCol w:w="32"/>
        <w:gridCol w:w="50"/>
        <w:gridCol w:w="1686"/>
        <w:gridCol w:w="30"/>
        <w:gridCol w:w="30"/>
        <w:gridCol w:w="1656"/>
        <w:gridCol w:w="12"/>
        <w:gridCol w:w="15"/>
        <w:gridCol w:w="2050"/>
        <w:gridCol w:w="18"/>
        <w:gridCol w:w="155"/>
        <w:gridCol w:w="27"/>
        <w:gridCol w:w="1531"/>
        <w:gridCol w:w="15"/>
        <w:gridCol w:w="248"/>
        <w:gridCol w:w="51"/>
        <w:gridCol w:w="1605"/>
        <w:gridCol w:w="18"/>
        <w:gridCol w:w="6"/>
        <w:gridCol w:w="75"/>
        <w:gridCol w:w="1972"/>
      </w:tblGrid>
      <w:tr w:rsidR="00472994" w:rsidRPr="00AC4DAC" w:rsidTr="00DF7828">
        <w:trPr>
          <w:trHeight w:val="693"/>
          <w:jc w:val="center"/>
        </w:trPr>
        <w:tc>
          <w:tcPr>
            <w:tcW w:w="5000" w:type="pct"/>
            <w:gridSpan w:val="27"/>
            <w:tcBorders>
              <w:top w:val="single" w:sz="4" w:space="0" w:color="000000"/>
            </w:tcBorders>
            <w:vAlign w:val="center"/>
          </w:tcPr>
          <w:p w:rsidR="00472994" w:rsidRPr="00AC4DAC" w:rsidRDefault="00472994" w:rsidP="00DF7828">
            <w:pPr>
              <w:keepNext/>
              <w:keepLines/>
              <w:spacing w:after="0" w:line="240" w:lineRule="auto"/>
              <w:jc w:val="right"/>
              <w:rPr>
                <w:rFonts w:ascii="Times New Roman" w:eastAsia="Calibri" w:hAnsi="Times New Roman" w:cs="Times New Roman"/>
                <w:b/>
                <w:sz w:val="20"/>
                <w:szCs w:val="20"/>
              </w:rPr>
            </w:pPr>
          </w:p>
          <w:p w:rsidR="00472994" w:rsidRPr="00AC4DAC" w:rsidRDefault="00472994" w:rsidP="00DF7828">
            <w:pPr>
              <w:widowControl w:val="0"/>
              <w:spacing w:after="0" w:line="240" w:lineRule="auto"/>
              <w:jc w:val="center"/>
              <w:rPr>
                <w:rFonts w:ascii="Times New Roman" w:eastAsia="Calibri" w:hAnsi="Times New Roman" w:cs="Times New Roman"/>
                <w:b/>
                <w:bCs/>
                <w:sz w:val="24"/>
                <w:szCs w:val="24"/>
              </w:rPr>
            </w:pPr>
            <w:r w:rsidRPr="00AC4DAC">
              <w:rPr>
                <w:rFonts w:ascii="Times New Roman" w:eastAsia="Calibri" w:hAnsi="Times New Roman" w:cs="Times New Roman"/>
                <w:b/>
                <w:bCs/>
                <w:sz w:val="24"/>
                <w:szCs w:val="24"/>
              </w:rPr>
              <w:t xml:space="preserve">Статья 20. </w:t>
            </w:r>
            <w:r w:rsidRPr="00AC4DAC">
              <w:rPr>
                <w:rFonts w:ascii="Times New Roman" w:eastAsia="Calibri" w:hAnsi="Times New Roman" w:cs="Times New Roman"/>
                <w:b/>
                <w:bCs/>
                <w:sz w:val="24"/>
              </w:rPr>
              <w:t xml:space="preserve">Градостроительный регламент. </w:t>
            </w:r>
            <w:r w:rsidRPr="00AC4DAC">
              <w:rPr>
                <w:rFonts w:ascii="Times New Roman" w:eastAsia="Calibri" w:hAnsi="Times New Roman" w:cs="Times New Roman"/>
                <w:b/>
                <w:bCs/>
                <w:sz w:val="24"/>
                <w:szCs w:val="24"/>
              </w:rPr>
              <w:t>ПР-1 - ПРОИЗВОДСТВЕННАЯ ЗОНА</w:t>
            </w:r>
          </w:p>
          <w:p w:rsidR="00472994" w:rsidRPr="00AC4DAC" w:rsidRDefault="00472994" w:rsidP="00DF7828">
            <w:pPr>
              <w:keepNext/>
              <w:keepLines/>
              <w:spacing w:after="0" w:line="240" w:lineRule="auto"/>
              <w:jc w:val="right"/>
              <w:rPr>
                <w:rFonts w:ascii="Times New Roman" w:eastAsia="Calibri" w:hAnsi="Times New Roman" w:cs="Times New Roman"/>
                <w:b/>
                <w:sz w:val="20"/>
                <w:szCs w:val="20"/>
              </w:rPr>
            </w:pPr>
            <w:r w:rsidRPr="00AC4DAC">
              <w:rPr>
                <w:rFonts w:ascii="Times New Roman" w:eastAsia="Calibri" w:hAnsi="Times New Roman" w:cs="Times New Roman"/>
                <w:b/>
                <w:sz w:val="20"/>
                <w:szCs w:val="20"/>
                <w:lang w:eastAsia="ru-RU"/>
              </w:rPr>
              <w:t>Таблица 3</w:t>
            </w:r>
          </w:p>
        </w:tc>
      </w:tr>
      <w:tr w:rsidR="00472994" w:rsidRPr="00AC4DAC" w:rsidTr="00DF7828">
        <w:trPr>
          <w:jc w:val="center"/>
        </w:trPr>
        <w:tc>
          <w:tcPr>
            <w:tcW w:w="268" w:type="pct"/>
            <w:gridSpan w:val="3"/>
            <w:vMerge w:val="restart"/>
            <w:tcBorders>
              <w:top w:val="single" w:sz="4" w:space="0" w:color="000000"/>
            </w:tcBorders>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Код</w:t>
            </w:r>
          </w:p>
        </w:tc>
        <w:tc>
          <w:tcPr>
            <w:tcW w:w="980" w:type="pct"/>
            <w:gridSpan w:val="5"/>
            <w:vMerge w:val="restart"/>
            <w:tcBorders>
              <w:top w:val="single" w:sz="4" w:space="0" w:color="000000"/>
              <w:right w:val="single" w:sz="4" w:space="0" w:color="auto"/>
            </w:tcBorders>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Виды разрешенного использования земельных участков</w:t>
            </w:r>
          </w:p>
        </w:tc>
        <w:tc>
          <w:tcPr>
            <w:tcW w:w="1143" w:type="pct"/>
            <w:gridSpan w:val="5"/>
            <w:tcBorders>
              <w:top w:val="single" w:sz="4" w:space="0" w:color="000000"/>
              <w:left w:val="single" w:sz="4" w:space="0" w:color="auto"/>
            </w:tcBorders>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 xml:space="preserve">Предельные (минимальные и (или) максимальные) размеры земельных участков, в том числе их площадь, </w:t>
            </w:r>
            <w:proofErr w:type="spellStart"/>
            <w:r w:rsidRPr="00AC4DAC">
              <w:rPr>
                <w:rFonts w:ascii="Times New Roman" w:eastAsia="Calibri" w:hAnsi="Times New Roman" w:cs="Times New Roman"/>
                <w:sz w:val="20"/>
                <w:szCs w:val="20"/>
              </w:rPr>
              <w:t>кв.м</w:t>
            </w:r>
            <w:proofErr w:type="spellEnd"/>
          </w:p>
        </w:tc>
        <w:tc>
          <w:tcPr>
            <w:tcW w:w="1360" w:type="pct"/>
            <w:gridSpan w:val="8"/>
            <w:tcBorders>
              <w:top w:val="single" w:sz="4" w:space="0" w:color="000000"/>
            </w:tcBorders>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62" w:type="pct"/>
            <w:gridSpan w:val="4"/>
            <w:vMerge w:val="restart"/>
            <w:tcBorders>
              <w:top w:val="single" w:sz="4" w:space="0" w:color="000000"/>
            </w:tcBorders>
            <w:vAlign w:val="center"/>
          </w:tcPr>
          <w:p w:rsidR="00472994" w:rsidRPr="00AC4DAC" w:rsidRDefault="00472994" w:rsidP="00DF7828">
            <w:pPr>
              <w:widowControl w:val="0"/>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Предельное количество этажей или</w:t>
            </w:r>
          </w:p>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предельная высота, этаж/м</w:t>
            </w:r>
          </w:p>
        </w:tc>
        <w:tc>
          <w:tcPr>
            <w:tcW w:w="687" w:type="pct"/>
            <w:gridSpan w:val="2"/>
            <w:vMerge w:val="restart"/>
            <w:tcBorders>
              <w:top w:val="single" w:sz="4" w:space="0" w:color="000000"/>
            </w:tcBorders>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lang w:eastAsia="ru-RU"/>
              </w:rPr>
            </w:pPr>
            <w:r w:rsidRPr="00AC4DAC">
              <w:rPr>
                <w:rFonts w:ascii="Times New Roman" w:eastAsia="Calibri" w:hAnsi="Times New Roman" w:cs="Times New Roman"/>
                <w:sz w:val="20"/>
                <w:szCs w:val="20"/>
                <w:lang w:eastAsia="ru-RU"/>
              </w:rPr>
              <w:t>Максимальный процент застройки в границах земельного участка, %</w:t>
            </w:r>
          </w:p>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p>
        </w:tc>
      </w:tr>
      <w:tr w:rsidR="00DF7828" w:rsidRPr="00AC4DAC" w:rsidTr="00DF7828">
        <w:trPr>
          <w:trHeight w:val="717"/>
          <w:jc w:val="center"/>
        </w:trPr>
        <w:tc>
          <w:tcPr>
            <w:tcW w:w="268" w:type="pct"/>
            <w:gridSpan w:val="3"/>
            <w:vMerge/>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p>
        </w:tc>
        <w:tc>
          <w:tcPr>
            <w:tcW w:w="980" w:type="pct"/>
            <w:gridSpan w:val="5"/>
            <w:vMerge/>
            <w:tcBorders>
              <w:right w:val="single" w:sz="4" w:space="0" w:color="auto"/>
            </w:tcBorders>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p>
        </w:tc>
        <w:tc>
          <w:tcPr>
            <w:tcW w:w="574" w:type="pct"/>
            <w:gridSpan w:val="2"/>
            <w:tcBorders>
              <w:left w:val="single" w:sz="4" w:space="0" w:color="auto"/>
            </w:tcBorders>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минимальная площадь земельных участков</w:t>
            </w:r>
          </w:p>
        </w:tc>
        <w:tc>
          <w:tcPr>
            <w:tcW w:w="569" w:type="pct"/>
            <w:gridSpan w:val="3"/>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максимальная площадь земельных участков</w:t>
            </w:r>
          </w:p>
        </w:tc>
        <w:tc>
          <w:tcPr>
            <w:tcW w:w="750" w:type="pct"/>
            <w:gridSpan w:val="4"/>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размещенных вдоль красных линий, улиц, проездов и дорог</w:t>
            </w:r>
          </w:p>
        </w:tc>
        <w:tc>
          <w:tcPr>
            <w:tcW w:w="610" w:type="pct"/>
            <w:gridSpan w:val="4"/>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размещенных вдоль других сторон земельного участка</w:t>
            </w:r>
          </w:p>
        </w:tc>
        <w:tc>
          <w:tcPr>
            <w:tcW w:w="562" w:type="pct"/>
            <w:gridSpan w:val="4"/>
            <w:vMerge/>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p>
        </w:tc>
        <w:tc>
          <w:tcPr>
            <w:tcW w:w="687" w:type="pct"/>
            <w:gridSpan w:val="2"/>
            <w:vMerge/>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p>
        </w:tc>
      </w:tr>
      <w:tr w:rsidR="00DF7828" w:rsidRPr="00AC4DAC" w:rsidTr="00DF7828">
        <w:trPr>
          <w:trHeight w:val="197"/>
          <w:jc w:val="center"/>
        </w:trPr>
        <w:tc>
          <w:tcPr>
            <w:tcW w:w="268" w:type="pct"/>
            <w:gridSpan w:val="3"/>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w:t>
            </w:r>
          </w:p>
        </w:tc>
        <w:tc>
          <w:tcPr>
            <w:tcW w:w="980" w:type="pct"/>
            <w:gridSpan w:val="5"/>
            <w:tcBorders>
              <w:right w:val="single" w:sz="4" w:space="0" w:color="auto"/>
            </w:tcBorders>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2</w:t>
            </w:r>
          </w:p>
        </w:tc>
        <w:tc>
          <w:tcPr>
            <w:tcW w:w="574" w:type="pct"/>
            <w:gridSpan w:val="2"/>
            <w:tcBorders>
              <w:left w:val="single" w:sz="4" w:space="0" w:color="auto"/>
            </w:tcBorders>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3</w:t>
            </w:r>
          </w:p>
        </w:tc>
        <w:tc>
          <w:tcPr>
            <w:tcW w:w="569" w:type="pct"/>
            <w:gridSpan w:val="3"/>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4</w:t>
            </w:r>
          </w:p>
        </w:tc>
        <w:tc>
          <w:tcPr>
            <w:tcW w:w="750" w:type="pct"/>
            <w:gridSpan w:val="4"/>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5</w:t>
            </w:r>
          </w:p>
        </w:tc>
        <w:tc>
          <w:tcPr>
            <w:tcW w:w="610" w:type="pct"/>
            <w:gridSpan w:val="4"/>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6</w:t>
            </w:r>
          </w:p>
        </w:tc>
        <w:tc>
          <w:tcPr>
            <w:tcW w:w="562" w:type="pct"/>
            <w:gridSpan w:val="4"/>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7</w:t>
            </w:r>
          </w:p>
        </w:tc>
        <w:tc>
          <w:tcPr>
            <w:tcW w:w="687" w:type="pct"/>
            <w:gridSpan w:val="2"/>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8</w:t>
            </w:r>
          </w:p>
        </w:tc>
      </w:tr>
      <w:tr w:rsidR="00472994" w:rsidRPr="00AC4DAC" w:rsidTr="00DF7828">
        <w:trPr>
          <w:jc w:val="center"/>
        </w:trPr>
        <w:tc>
          <w:tcPr>
            <w:tcW w:w="5000" w:type="pct"/>
            <w:gridSpan w:val="27"/>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b/>
                <w:sz w:val="20"/>
                <w:szCs w:val="20"/>
              </w:rPr>
              <w:t>ОСНОВНЫЕ ВИДЫ РАЗРЕШЕННОГО ИСПОЛЬЗОВАНИЯ ЗЕМЕЛЬНЫХ УЧАСТКОВ И ОБЪЕКТОВ КАПИТАЛЬНОГО СТРОИТЕЛЬСТВА</w:t>
            </w:r>
          </w:p>
        </w:tc>
      </w:tr>
      <w:tr w:rsidR="00472994" w:rsidRPr="00AC4DAC" w:rsidTr="00DF7828">
        <w:trPr>
          <w:jc w:val="center"/>
        </w:trPr>
        <w:tc>
          <w:tcPr>
            <w:tcW w:w="268" w:type="pct"/>
            <w:gridSpan w:val="3"/>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2.7.1</w:t>
            </w:r>
          </w:p>
        </w:tc>
        <w:tc>
          <w:tcPr>
            <w:tcW w:w="980" w:type="pct"/>
            <w:gridSpan w:val="5"/>
            <w:vAlign w:val="center"/>
          </w:tcPr>
          <w:p w:rsidR="00472994" w:rsidRPr="00AC4DAC" w:rsidRDefault="00472994" w:rsidP="00DF782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Хранение автотранспорта</w:t>
            </w:r>
          </w:p>
        </w:tc>
        <w:tc>
          <w:tcPr>
            <w:tcW w:w="3752" w:type="pct"/>
            <w:gridSpan w:val="19"/>
            <w:tcBorders>
              <w:left w:val="single" w:sz="4" w:space="0" w:color="auto"/>
            </w:tcBorders>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val="en-US" w:eastAsia="ru-RU"/>
              </w:rPr>
            </w:pPr>
            <w:r w:rsidRPr="00AC4DAC">
              <w:rPr>
                <w:rFonts w:ascii="Times New Roman" w:eastAsia="Calibri" w:hAnsi="Times New Roman" w:cs="Times New Roman"/>
                <w:sz w:val="20"/>
                <w:szCs w:val="20"/>
              </w:rPr>
              <w:t>не подлежат установлению</w:t>
            </w:r>
            <w:r w:rsidRPr="00AC4DAC">
              <w:rPr>
                <w:rFonts w:ascii="Times New Roman" w:eastAsia="Calibri" w:hAnsi="Times New Roman" w:cs="Times New Roman"/>
                <w:b/>
                <w:sz w:val="20"/>
                <w:szCs w:val="20"/>
                <w:vertAlign w:val="superscript"/>
              </w:rPr>
              <w:t>(1)</w:t>
            </w:r>
          </w:p>
        </w:tc>
      </w:tr>
      <w:tr w:rsidR="00DF7828" w:rsidRPr="00AC4DAC" w:rsidTr="00DF7828">
        <w:trPr>
          <w:jc w:val="center"/>
        </w:trPr>
        <w:tc>
          <w:tcPr>
            <w:tcW w:w="268" w:type="pct"/>
            <w:gridSpan w:val="3"/>
            <w:vAlign w:val="center"/>
          </w:tcPr>
          <w:p w:rsidR="000554B2" w:rsidRPr="00AC4DAC" w:rsidRDefault="000554B2"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3.1.1</w:t>
            </w:r>
          </w:p>
        </w:tc>
        <w:tc>
          <w:tcPr>
            <w:tcW w:w="980" w:type="pct"/>
            <w:gridSpan w:val="5"/>
            <w:vAlign w:val="center"/>
          </w:tcPr>
          <w:p w:rsidR="000554B2" w:rsidRPr="00AC4DAC" w:rsidRDefault="000554B2" w:rsidP="00DF782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Предоставление коммунальных услуг</w:t>
            </w:r>
          </w:p>
        </w:tc>
        <w:tc>
          <w:tcPr>
            <w:tcW w:w="574" w:type="pct"/>
            <w:gridSpan w:val="2"/>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0,05</w:t>
            </w:r>
          </w:p>
        </w:tc>
        <w:tc>
          <w:tcPr>
            <w:tcW w:w="569" w:type="pct"/>
            <w:gridSpan w:val="3"/>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2000</w:t>
            </w:r>
          </w:p>
        </w:tc>
        <w:tc>
          <w:tcPr>
            <w:tcW w:w="750" w:type="pct"/>
            <w:gridSpan w:val="4"/>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610" w:type="pct"/>
            <w:gridSpan w:val="4"/>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562" w:type="pct"/>
            <w:gridSpan w:val="4"/>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 этаж/ 40м</w:t>
            </w:r>
          </w:p>
        </w:tc>
        <w:tc>
          <w:tcPr>
            <w:tcW w:w="687" w:type="pct"/>
            <w:gridSpan w:val="2"/>
            <w:vAlign w:val="center"/>
          </w:tcPr>
          <w:p w:rsidR="000554B2" w:rsidRPr="00AC4DAC" w:rsidRDefault="000554B2"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100</w:t>
            </w:r>
          </w:p>
        </w:tc>
      </w:tr>
      <w:tr w:rsidR="00DF7828" w:rsidRPr="00AC4DAC" w:rsidTr="00DF7828">
        <w:trPr>
          <w:jc w:val="center"/>
        </w:trPr>
        <w:tc>
          <w:tcPr>
            <w:tcW w:w="268" w:type="pct"/>
            <w:gridSpan w:val="3"/>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3.1.2</w:t>
            </w:r>
          </w:p>
        </w:tc>
        <w:tc>
          <w:tcPr>
            <w:tcW w:w="980" w:type="pct"/>
            <w:gridSpan w:val="5"/>
            <w:vAlign w:val="center"/>
          </w:tcPr>
          <w:p w:rsidR="00472994" w:rsidRPr="00AC4DAC" w:rsidRDefault="00472994" w:rsidP="00DF7828">
            <w:pPr>
              <w:keepNext/>
              <w:keepLines/>
              <w:spacing w:after="0" w:line="240" w:lineRule="auto"/>
              <w:rPr>
                <w:rFonts w:ascii="Times New Roman" w:eastAsia="Times New Roman" w:hAnsi="Times New Roman" w:cs="Times New Roman"/>
                <w:sz w:val="20"/>
                <w:szCs w:val="20"/>
                <w:lang w:eastAsia="ru-RU"/>
              </w:rPr>
            </w:pPr>
            <w:r w:rsidRPr="00AC4DAC">
              <w:rPr>
                <w:rFonts w:ascii="Times New Roman" w:eastAsia="Calibri" w:hAnsi="Times New Roman" w:cs="Times New Roman"/>
                <w:b/>
                <w:sz w:val="20"/>
                <w:szCs w:val="20"/>
              </w:rPr>
              <w:t>Административные здания организаций, обеспечивающих предоставление коммунальных услуг</w:t>
            </w:r>
          </w:p>
        </w:tc>
        <w:tc>
          <w:tcPr>
            <w:tcW w:w="574" w:type="pct"/>
            <w:gridSpan w:val="2"/>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200</w:t>
            </w:r>
          </w:p>
        </w:tc>
        <w:tc>
          <w:tcPr>
            <w:tcW w:w="569" w:type="pct"/>
            <w:gridSpan w:val="3"/>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1500</w:t>
            </w:r>
          </w:p>
        </w:tc>
        <w:tc>
          <w:tcPr>
            <w:tcW w:w="750" w:type="pct"/>
            <w:gridSpan w:val="4"/>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5</w:t>
            </w:r>
          </w:p>
        </w:tc>
        <w:tc>
          <w:tcPr>
            <w:tcW w:w="610" w:type="pct"/>
            <w:gridSpan w:val="4"/>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w:t>
            </w:r>
          </w:p>
        </w:tc>
        <w:tc>
          <w:tcPr>
            <w:tcW w:w="562" w:type="pct"/>
            <w:gridSpan w:val="4"/>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w:t>
            </w:r>
          </w:p>
        </w:tc>
        <w:tc>
          <w:tcPr>
            <w:tcW w:w="687" w:type="pct"/>
            <w:gridSpan w:val="2"/>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75</w:t>
            </w:r>
          </w:p>
        </w:tc>
      </w:tr>
      <w:tr w:rsidR="00DF7828" w:rsidRPr="00AC4DAC" w:rsidTr="00DF7828">
        <w:trPr>
          <w:trHeight w:val="373"/>
          <w:jc w:val="center"/>
        </w:trPr>
        <w:tc>
          <w:tcPr>
            <w:tcW w:w="268" w:type="pct"/>
            <w:gridSpan w:val="3"/>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3.2.3</w:t>
            </w:r>
          </w:p>
        </w:tc>
        <w:tc>
          <w:tcPr>
            <w:tcW w:w="980" w:type="pct"/>
            <w:gridSpan w:val="5"/>
            <w:vAlign w:val="center"/>
          </w:tcPr>
          <w:p w:rsidR="00472994" w:rsidRPr="00AC4DAC" w:rsidRDefault="00472994" w:rsidP="00DF782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Оказание услуг связи</w:t>
            </w:r>
          </w:p>
        </w:tc>
        <w:tc>
          <w:tcPr>
            <w:tcW w:w="574" w:type="pct"/>
            <w:gridSpan w:val="2"/>
            <w:tcBorders>
              <w:left w:val="single" w:sz="4" w:space="0" w:color="auto"/>
            </w:tcBorders>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 xml:space="preserve">600 </w:t>
            </w:r>
            <w:r w:rsidRPr="00AC4DAC">
              <w:rPr>
                <w:rFonts w:ascii="Times New Roman" w:eastAsia="Calibri" w:hAnsi="Times New Roman" w:cs="Times New Roman"/>
                <w:sz w:val="20"/>
                <w:szCs w:val="20"/>
              </w:rPr>
              <w:t xml:space="preserve"> </w:t>
            </w:r>
          </w:p>
        </w:tc>
        <w:tc>
          <w:tcPr>
            <w:tcW w:w="569" w:type="pct"/>
            <w:gridSpan w:val="3"/>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2000</w:t>
            </w:r>
            <w:r w:rsidRPr="00AC4DAC">
              <w:rPr>
                <w:rFonts w:ascii="Times New Roman" w:eastAsia="Calibri" w:hAnsi="Times New Roman" w:cs="Times New Roman"/>
                <w:sz w:val="20"/>
                <w:szCs w:val="20"/>
              </w:rPr>
              <w:t xml:space="preserve"> </w:t>
            </w:r>
          </w:p>
        </w:tc>
        <w:tc>
          <w:tcPr>
            <w:tcW w:w="750" w:type="pct"/>
            <w:gridSpan w:val="4"/>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5</w:t>
            </w:r>
          </w:p>
        </w:tc>
        <w:tc>
          <w:tcPr>
            <w:tcW w:w="610" w:type="pct"/>
            <w:gridSpan w:val="4"/>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3</w:t>
            </w:r>
          </w:p>
        </w:tc>
        <w:tc>
          <w:tcPr>
            <w:tcW w:w="562" w:type="pct"/>
            <w:gridSpan w:val="4"/>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w:t>
            </w:r>
          </w:p>
        </w:tc>
        <w:tc>
          <w:tcPr>
            <w:tcW w:w="687" w:type="pct"/>
            <w:gridSpan w:val="2"/>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75</w:t>
            </w:r>
          </w:p>
        </w:tc>
      </w:tr>
      <w:tr w:rsidR="00DF7828" w:rsidRPr="00AC4DAC" w:rsidTr="00DF7828">
        <w:trPr>
          <w:jc w:val="center"/>
        </w:trPr>
        <w:tc>
          <w:tcPr>
            <w:tcW w:w="268" w:type="pct"/>
            <w:gridSpan w:val="3"/>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4.1</w:t>
            </w:r>
          </w:p>
        </w:tc>
        <w:tc>
          <w:tcPr>
            <w:tcW w:w="980" w:type="pct"/>
            <w:gridSpan w:val="5"/>
            <w:vAlign w:val="center"/>
          </w:tcPr>
          <w:p w:rsidR="00472994" w:rsidRPr="00AC4DAC" w:rsidRDefault="00472994" w:rsidP="00DF782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Деловое управление</w:t>
            </w:r>
          </w:p>
        </w:tc>
        <w:tc>
          <w:tcPr>
            <w:tcW w:w="574" w:type="pct"/>
            <w:gridSpan w:val="2"/>
            <w:tcBorders>
              <w:left w:val="single" w:sz="4" w:space="0" w:color="auto"/>
            </w:tcBorders>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Times New Roman" w:hAnsi="Times New Roman" w:cs="Times New Roman"/>
                <w:sz w:val="20"/>
                <w:szCs w:val="20"/>
                <w:lang w:eastAsia="ru-RU"/>
              </w:rPr>
              <w:t>200</w:t>
            </w:r>
            <w:r w:rsidRPr="00AC4DAC">
              <w:rPr>
                <w:rFonts w:ascii="Times New Roman" w:eastAsia="Calibri" w:hAnsi="Times New Roman" w:cs="Times New Roman"/>
                <w:sz w:val="20"/>
                <w:szCs w:val="20"/>
              </w:rPr>
              <w:t xml:space="preserve"> </w:t>
            </w:r>
          </w:p>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eastAsia="ru-RU"/>
              </w:rPr>
            </w:pPr>
          </w:p>
        </w:tc>
        <w:tc>
          <w:tcPr>
            <w:tcW w:w="569" w:type="pct"/>
            <w:gridSpan w:val="3"/>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2000</w:t>
            </w:r>
          </w:p>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p>
        </w:tc>
        <w:tc>
          <w:tcPr>
            <w:tcW w:w="750" w:type="pct"/>
            <w:gridSpan w:val="4"/>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5</w:t>
            </w:r>
          </w:p>
        </w:tc>
        <w:tc>
          <w:tcPr>
            <w:tcW w:w="610" w:type="pct"/>
            <w:gridSpan w:val="4"/>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w:t>
            </w:r>
          </w:p>
        </w:tc>
        <w:tc>
          <w:tcPr>
            <w:tcW w:w="562" w:type="pct"/>
            <w:gridSpan w:val="4"/>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w:t>
            </w:r>
          </w:p>
        </w:tc>
        <w:tc>
          <w:tcPr>
            <w:tcW w:w="687" w:type="pct"/>
            <w:gridSpan w:val="2"/>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75</w:t>
            </w:r>
          </w:p>
        </w:tc>
      </w:tr>
      <w:tr w:rsidR="00DF7828" w:rsidRPr="00AC4DAC" w:rsidTr="00DF7828">
        <w:trPr>
          <w:jc w:val="center"/>
        </w:trPr>
        <w:tc>
          <w:tcPr>
            <w:tcW w:w="268" w:type="pct"/>
            <w:gridSpan w:val="3"/>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4.9</w:t>
            </w:r>
          </w:p>
        </w:tc>
        <w:tc>
          <w:tcPr>
            <w:tcW w:w="980" w:type="pct"/>
            <w:gridSpan w:val="5"/>
            <w:vAlign w:val="center"/>
          </w:tcPr>
          <w:p w:rsidR="00472994" w:rsidRPr="00AC4DAC" w:rsidRDefault="00E30E3E" w:rsidP="00DF782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Служебные гаражи</w:t>
            </w:r>
          </w:p>
        </w:tc>
        <w:tc>
          <w:tcPr>
            <w:tcW w:w="574" w:type="pct"/>
            <w:gridSpan w:val="2"/>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569" w:type="pct"/>
            <w:gridSpan w:val="3"/>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w:t>
            </w:r>
          </w:p>
        </w:tc>
        <w:tc>
          <w:tcPr>
            <w:tcW w:w="750" w:type="pct"/>
            <w:gridSpan w:val="4"/>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610" w:type="pct"/>
            <w:gridSpan w:val="4"/>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562" w:type="pct"/>
            <w:gridSpan w:val="4"/>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w:t>
            </w:r>
          </w:p>
        </w:tc>
        <w:tc>
          <w:tcPr>
            <w:tcW w:w="687" w:type="pct"/>
            <w:gridSpan w:val="2"/>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75</w:t>
            </w:r>
          </w:p>
        </w:tc>
      </w:tr>
      <w:tr w:rsidR="00DF7828" w:rsidRPr="00AC4DAC" w:rsidTr="00DF7828">
        <w:trPr>
          <w:jc w:val="center"/>
        </w:trPr>
        <w:tc>
          <w:tcPr>
            <w:tcW w:w="268" w:type="pct"/>
            <w:gridSpan w:val="3"/>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4.9.1</w:t>
            </w:r>
          </w:p>
        </w:tc>
        <w:tc>
          <w:tcPr>
            <w:tcW w:w="980" w:type="pct"/>
            <w:gridSpan w:val="5"/>
            <w:vAlign w:val="center"/>
          </w:tcPr>
          <w:p w:rsidR="00472994" w:rsidRPr="00AC4DAC" w:rsidRDefault="00472994" w:rsidP="00DF782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Объекты дорожного сервиса</w:t>
            </w:r>
          </w:p>
        </w:tc>
        <w:tc>
          <w:tcPr>
            <w:tcW w:w="574" w:type="pct"/>
            <w:gridSpan w:val="2"/>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569" w:type="pct"/>
            <w:gridSpan w:val="3"/>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w:t>
            </w:r>
          </w:p>
        </w:tc>
        <w:tc>
          <w:tcPr>
            <w:tcW w:w="750" w:type="pct"/>
            <w:gridSpan w:val="4"/>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610" w:type="pct"/>
            <w:gridSpan w:val="4"/>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562" w:type="pct"/>
            <w:gridSpan w:val="4"/>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w:t>
            </w:r>
          </w:p>
        </w:tc>
        <w:tc>
          <w:tcPr>
            <w:tcW w:w="687" w:type="pct"/>
            <w:gridSpan w:val="2"/>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75</w:t>
            </w:r>
          </w:p>
        </w:tc>
      </w:tr>
      <w:tr w:rsidR="00DF7828" w:rsidRPr="00AC4DAC" w:rsidTr="00DF7828">
        <w:trPr>
          <w:jc w:val="center"/>
        </w:trPr>
        <w:tc>
          <w:tcPr>
            <w:tcW w:w="268" w:type="pct"/>
            <w:gridSpan w:val="3"/>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4.9.1.4</w:t>
            </w:r>
          </w:p>
        </w:tc>
        <w:tc>
          <w:tcPr>
            <w:tcW w:w="980" w:type="pct"/>
            <w:gridSpan w:val="5"/>
            <w:vAlign w:val="center"/>
          </w:tcPr>
          <w:p w:rsidR="00472994" w:rsidRPr="00AC4DAC" w:rsidRDefault="00472994" w:rsidP="00DF782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Ремонт автомобилей</w:t>
            </w:r>
            <w:r w:rsidRPr="00AC4DAC">
              <w:rPr>
                <w:rFonts w:ascii="Times New Roman" w:eastAsia="Calibri" w:hAnsi="Times New Roman" w:cs="Times New Roman"/>
                <w:b/>
                <w:sz w:val="20"/>
                <w:szCs w:val="20"/>
                <w:vertAlign w:val="superscript"/>
              </w:rPr>
              <w:t>(</w:t>
            </w:r>
            <w:r w:rsidRPr="00AC4DAC">
              <w:rPr>
                <w:rFonts w:ascii="Times New Roman" w:eastAsia="Calibri" w:hAnsi="Times New Roman" w:cs="Times New Roman"/>
                <w:b/>
                <w:sz w:val="20"/>
                <w:szCs w:val="20"/>
                <w:vertAlign w:val="superscript"/>
                <w:lang w:val="en-US"/>
              </w:rPr>
              <w:t>2</w:t>
            </w:r>
            <w:r w:rsidRPr="00AC4DAC">
              <w:rPr>
                <w:rFonts w:ascii="Times New Roman" w:eastAsia="Calibri" w:hAnsi="Times New Roman" w:cs="Times New Roman"/>
                <w:b/>
                <w:sz w:val="20"/>
                <w:szCs w:val="20"/>
                <w:vertAlign w:val="superscript"/>
              </w:rPr>
              <w:t>)</w:t>
            </w:r>
          </w:p>
        </w:tc>
        <w:tc>
          <w:tcPr>
            <w:tcW w:w="574" w:type="pct"/>
            <w:gridSpan w:val="2"/>
            <w:tcBorders>
              <w:left w:val="single" w:sz="4" w:space="0" w:color="auto"/>
            </w:tcBorders>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 xml:space="preserve">200 </w:t>
            </w:r>
          </w:p>
        </w:tc>
        <w:tc>
          <w:tcPr>
            <w:tcW w:w="569" w:type="pct"/>
            <w:gridSpan w:val="3"/>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 xml:space="preserve">1000 </w:t>
            </w:r>
          </w:p>
        </w:tc>
        <w:tc>
          <w:tcPr>
            <w:tcW w:w="750" w:type="pct"/>
            <w:gridSpan w:val="4"/>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5</w:t>
            </w:r>
          </w:p>
        </w:tc>
        <w:tc>
          <w:tcPr>
            <w:tcW w:w="610" w:type="pct"/>
            <w:gridSpan w:val="4"/>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w:t>
            </w:r>
          </w:p>
        </w:tc>
        <w:tc>
          <w:tcPr>
            <w:tcW w:w="562" w:type="pct"/>
            <w:gridSpan w:val="4"/>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 xml:space="preserve">2 </w:t>
            </w:r>
            <w:r w:rsidRPr="00AC4DAC">
              <w:rPr>
                <w:rFonts w:ascii="Times New Roman" w:eastAsia="Calibri" w:hAnsi="Times New Roman" w:cs="Times New Roman"/>
                <w:sz w:val="20"/>
                <w:szCs w:val="20"/>
              </w:rPr>
              <w:t>этажа</w:t>
            </w:r>
          </w:p>
        </w:tc>
        <w:tc>
          <w:tcPr>
            <w:tcW w:w="687" w:type="pct"/>
            <w:gridSpan w:val="2"/>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80</w:t>
            </w:r>
          </w:p>
        </w:tc>
      </w:tr>
      <w:tr w:rsidR="00DF7828" w:rsidRPr="00AC4DAC" w:rsidTr="00DF7828">
        <w:trPr>
          <w:jc w:val="center"/>
        </w:trPr>
        <w:tc>
          <w:tcPr>
            <w:tcW w:w="268" w:type="pct"/>
            <w:gridSpan w:val="3"/>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4.9.1.3</w:t>
            </w:r>
          </w:p>
        </w:tc>
        <w:tc>
          <w:tcPr>
            <w:tcW w:w="980" w:type="pct"/>
            <w:gridSpan w:val="5"/>
            <w:vAlign w:val="center"/>
          </w:tcPr>
          <w:p w:rsidR="00472994" w:rsidRPr="00AC4DAC" w:rsidRDefault="00472994" w:rsidP="00DF782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Автомобильные мойки</w:t>
            </w:r>
            <w:r w:rsidRPr="00AC4DAC">
              <w:rPr>
                <w:rFonts w:ascii="Times New Roman" w:eastAsia="Calibri" w:hAnsi="Times New Roman" w:cs="Times New Roman"/>
                <w:b/>
                <w:sz w:val="20"/>
                <w:szCs w:val="20"/>
                <w:vertAlign w:val="superscript"/>
              </w:rPr>
              <w:t>(</w:t>
            </w:r>
            <w:r w:rsidRPr="00AC4DAC">
              <w:rPr>
                <w:rFonts w:ascii="Times New Roman" w:eastAsia="Calibri" w:hAnsi="Times New Roman" w:cs="Times New Roman"/>
                <w:b/>
                <w:sz w:val="20"/>
                <w:szCs w:val="20"/>
                <w:vertAlign w:val="superscript"/>
                <w:lang w:val="en-US"/>
              </w:rPr>
              <w:t>2</w:t>
            </w:r>
            <w:r w:rsidRPr="00AC4DAC">
              <w:rPr>
                <w:rFonts w:ascii="Times New Roman" w:eastAsia="Calibri" w:hAnsi="Times New Roman" w:cs="Times New Roman"/>
                <w:b/>
                <w:sz w:val="20"/>
                <w:szCs w:val="20"/>
                <w:vertAlign w:val="superscript"/>
              </w:rPr>
              <w:t>)</w:t>
            </w:r>
          </w:p>
        </w:tc>
        <w:tc>
          <w:tcPr>
            <w:tcW w:w="574" w:type="pct"/>
            <w:gridSpan w:val="2"/>
            <w:tcBorders>
              <w:left w:val="single" w:sz="4" w:space="0" w:color="auto"/>
            </w:tcBorders>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 xml:space="preserve">200 </w:t>
            </w:r>
          </w:p>
        </w:tc>
        <w:tc>
          <w:tcPr>
            <w:tcW w:w="569" w:type="pct"/>
            <w:gridSpan w:val="3"/>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 xml:space="preserve">1000 </w:t>
            </w:r>
          </w:p>
        </w:tc>
        <w:tc>
          <w:tcPr>
            <w:tcW w:w="750" w:type="pct"/>
            <w:gridSpan w:val="4"/>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5</w:t>
            </w:r>
          </w:p>
        </w:tc>
        <w:tc>
          <w:tcPr>
            <w:tcW w:w="610" w:type="pct"/>
            <w:gridSpan w:val="4"/>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w:t>
            </w:r>
          </w:p>
        </w:tc>
        <w:tc>
          <w:tcPr>
            <w:tcW w:w="562" w:type="pct"/>
            <w:gridSpan w:val="4"/>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2</w:t>
            </w:r>
            <w:r w:rsidRPr="00AC4DAC">
              <w:rPr>
                <w:rFonts w:ascii="Times New Roman" w:eastAsia="Calibri" w:hAnsi="Times New Roman" w:cs="Times New Roman"/>
                <w:sz w:val="20"/>
                <w:szCs w:val="20"/>
              </w:rPr>
              <w:t xml:space="preserve"> этажа</w:t>
            </w:r>
          </w:p>
        </w:tc>
        <w:tc>
          <w:tcPr>
            <w:tcW w:w="687" w:type="pct"/>
            <w:gridSpan w:val="2"/>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80</w:t>
            </w:r>
          </w:p>
        </w:tc>
      </w:tr>
      <w:tr w:rsidR="00472994" w:rsidRPr="00AC4DAC" w:rsidTr="00DF7828">
        <w:trPr>
          <w:jc w:val="center"/>
        </w:trPr>
        <w:tc>
          <w:tcPr>
            <w:tcW w:w="268" w:type="pct"/>
            <w:gridSpan w:val="3"/>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6.1</w:t>
            </w:r>
          </w:p>
        </w:tc>
        <w:tc>
          <w:tcPr>
            <w:tcW w:w="980" w:type="pct"/>
            <w:gridSpan w:val="5"/>
            <w:vAlign w:val="center"/>
          </w:tcPr>
          <w:p w:rsidR="00472994" w:rsidRPr="00AC4DAC" w:rsidRDefault="00472994" w:rsidP="00DF782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Недропользование</w:t>
            </w:r>
          </w:p>
        </w:tc>
        <w:tc>
          <w:tcPr>
            <w:tcW w:w="3752" w:type="pct"/>
            <w:gridSpan w:val="19"/>
            <w:tcBorders>
              <w:left w:val="single" w:sz="4" w:space="0" w:color="auto"/>
            </w:tcBorders>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w:t>
            </w:r>
          </w:p>
        </w:tc>
      </w:tr>
      <w:tr w:rsidR="00472994" w:rsidRPr="00AC4DAC" w:rsidTr="00DF7828">
        <w:trPr>
          <w:jc w:val="center"/>
        </w:trPr>
        <w:tc>
          <w:tcPr>
            <w:tcW w:w="268" w:type="pct"/>
            <w:gridSpan w:val="3"/>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6.2.1</w:t>
            </w:r>
          </w:p>
        </w:tc>
        <w:tc>
          <w:tcPr>
            <w:tcW w:w="980" w:type="pct"/>
            <w:gridSpan w:val="5"/>
            <w:vAlign w:val="center"/>
          </w:tcPr>
          <w:p w:rsidR="00472994" w:rsidRPr="00AC4DAC" w:rsidRDefault="00472994" w:rsidP="00DF782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Автомобилестроительная промышленность</w:t>
            </w:r>
          </w:p>
        </w:tc>
        <w:tc>
          <w:tcPr>
            <w:tcW w:w="3752" w:type="pct"/>
            <w:gridSpan w:val="19"/>
            <w:tcBorders>
              <w:left w:val="single" w:sz="4" w:space="0" w:color="auto"/>
            </w:tcBorders>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w:t>
            </w:r>
          </w:p>
        </w:tc>
      </w:tr>
      <w:tr w:rsidR="00472994" w:rsidRPr="00AC4DAC" w:rsidTr="00DF7828">
        <w:trPr>
          <w:jc w:val="center"/>
        </w:trPr>
        <w:tc>
          <w:tcPr>
            <w:tcW w:w="268" w:type="pct"/>
            <w:gridSpan w:val="3"/>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6.3</w:t>
            </w:r>
          </w:p>
        </w:tc>
        <w:tc>
          <w:tcPr>
            <w:tcW w:w="980" w:type="pct"/>
            <w:gridSpan w:val="5"/>
            <w:vAlign w:val="center"/>
          </w:tcPr>
          <w:p w:rsidR="00472994" w:rsidRPr="00AC4DAC" w:rsidRDefault="00472994" w:rsidP="00DF782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Легкая промышленность</w:t>
            </w:r>
          </w:p>
        </w:tc>
        <w:tc>
          <w:tcPr>
            <w:tcW w:w="3752" w:type="pct"/>
            <w:gridSpan w:val="19"/>
            <w:tcBorders>
              <w:left w:val="single" w:sz="4" w:space="0" w:color="auto"/>
            </w:tcBorders>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w:t>
            </w:r>
          </w:p>
        </w:tc>
      </w:tr>
      <w:tr w:rsidR="00472994" w:rsidRPr="00AC4DAC" w:rsidTr="00DF7828">
        <w:trPr>
          <w:jc w:val="center"/>
        </w:trPr>
        <w:tc>
          <w:tcPr>
            <w:tcW w:w="268" w:type="pct"/>
            <w:gridSpan w:val="3"/>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lastRenderedPageBreak/>
              <w:t>6.3.1</w:t>
            </w:r>
          </w:p>
        </w:tc>
        <w:tc>
          <w:tcPr>
            <w:tcW w:w="980" w:type="pct"/>
            <w:gridSpan w:val="5"/>
            <w:vAlign w:val="center"/>
          </w:tcPr>
          <w:p w:rsidR="00472994" w:rsidRPr="00AC4DAC" w:rsidRDefault="00472994" w:rsidP="00DF782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Фармацевтическая промышленность</w:t>
            </w:r>
          </w:p>
        </w:tc>
        <w:tc>
          <w:tcPr>
            <w:tcW w:w="3752" w:type="pct"/>
            <w:gridSpan w:val="19"/>
            <w:tcBorders>
              <w:left w:val="single" w:sz="4" w:space="0" w:color="auto"/>
            </w:tcBorders>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w:t>
            </w:r>
          </w:p>
        </w:tc>
      </w:tr>
      <w:tr w:rsidR="00472994" w:rsidRPr="00AC4DAC" w:rsidTr="00DF7828">
        <w:trPr>
          <w:jc w:val="center"/>
        </w:trPr>
        <w:tc>
          <w:tcPr>
            <w:tcW w:w="268" w:type="pct"/>
            <w:gridSpan w:val="3"/>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6.4</w:t>
            </w:r>
          </w:p>
        </w:tc>
        <w:tc>
          <w:tcPr>
            <w:tcW w:w="980" w:type="pct"/>
            <w:gridSpan w:val="5"/>
            <w:vAlign w:val="center"/>
          </w:tcPr>
          <w:p w:rsidR="00472994" w:rsidRPr="00AC4DAC" w:rsidRDefault="00472994" w:rsidP="00DF782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Пищевая промышленность</w:t>
            </w:r>
          </w:p>
        </w:tc>
        <w:tc>
          <w:tcPr>
            <w:tcW w:w="3752" w:type="pct"/>
            <w:gridSpan w:val="19"/>
            <w:tcBorders>
              <w:left w:val="single" w:sz="4" w:space="0" w:color="auto"/>
            </w:tcBorders>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highlight w:val="yellow"/>
                <w:lang w:eastAsia="ru-RU"/>
              </w:rPr>
            </w:pPr>
            <w:r w:rsidRPr="00AC4DAC">
              <w:rPr>
                <w:rFonts w:ascii="Times New Roman" w:eastAsia="Times New Roman" w:hAnsi="Times New Roman" w:cs="Times New Roman"/>
                <w:sz w:val="20"/>
                <w:szCs w:val="20"/>
                <w:lang w:eastAsia="ru-RU"/>
              </w:rPr>
              <w:t>не подлежит установлению</w:t>
            </w:r>
          </w:p>
        </w:tc>
      </w:tr>
      <w:tr w:rsidR="00472994" w:rsidRPr="00AC4DAC" w:rsidTr="00DF7828">
        <w:trPr>
          <w:jc w:val="center"/>
        </w:trPr>
        <w:tc>
          <w:tcPr>
            <w:tcW w:w="268" w:type="pct"/>
            <w:gridSpan w:val="3"/>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6.5</w:t>
            </w:r>
          </w:p>
        </w:tc>
        <w:tc>
          <w:tcPr>
            <w:tcW w:w="980" w:type="pct"/>
            <w:gridSpan w:val="5"/>
          </w:tcPr>
          <w:p w:rsidR="00472994" w:rsidRPr="00AC4DAC" w:rsidRDefault="00472994" w:rsidP="00DF782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Нефтехимическая промышленность</w:t>
            </w:r>
          </w:p>
        </w:tc>
        <w:tc>
          <w:tcPr>
            <w:tcW w:w="3752" w:type="pct"/>
            <w:gridSpan w:val="19"/>
            <w:tcBorders>
              <w:left w:val="single" w:sz="4" w:space="0" w:color="auto"/>
            </w:tcBorders>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highlight w:val="yellow"/>
                <w:lang w:eastAsia="ru-RU"/>
              </w:rPr>
            </w:pPr>
            <w:r w:rsidRPr="00AC4DAC">
              <w:rPr>
                <w:rFonts w:ascii="Times New Roman" w:eastAsia="Times New Roman" w:hAnsi="Times New Roman" w:cs="Times New Roman"/>
                <w:sz w:val="20"/>
                <w:szCs w:val="20"/>
                <w:lang w:eastAsia="ru-RU"/>
              </w:rPr>
              <w:t>не подлежит установлению</w:t>
            </w:r>
          </w:p>
        </w:tc>
      </w:tr>
      <w:tr w:rsidR="00472994" w:rsidRPr="00AC4DAC" w:rsidTr="00DF7828">
        <w:trPr>
          <w:jc w:val="center"/>
        </w:trPr>
        <w:tc>
          <w:tcPr>
            <w:tcW w:w="268" w:type="pct"/>
            <w:gridSpan w:val="3"/>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6.6</w:t>
            </w:r>
          </w:p>
        </w:tc>
        <w:tc>
          <w:tcPr>
            <w:tcW w:w="980" w:type="pct"/>
            <w:gridSpan w:val="5"/>
          </w:tcPr>
          <w:p w:rsidR="00472994" w:rsidRPr="00AC4DAC" w:rsidRDefault="00472994" w:rsidP="00DF782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Строительная промышленность</w:t>
            </w:r>
          </w:p>
        </w:tc>
        <w:tc>
          <w:tcPr>
            <w:tcW w:w="3752" w:type="pct"/>
            <w:gridSpan w:val="19"/>
            <w:tcBorders>
              <w:left w:val="single" w:sz="4" w:space="0" w:color="auto"/>
            </w:tcBorders>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highlight w:val="yellow"/>
                <w:lang w:eastAsia="ru-RU"/>
              </w:rPr>
            </w:pPr>
            <w:r w:rsidRPr="00AC4DAC">
              <w:rPr>
                <w:rFonts w:ascii="Times New Roman" w:eastAsia="Times New Roman" w:hAnsi="Times New Roman" w:cs="Times New Roman"/>
                <w:sz w:val="20"/>
                <w:szCs w:val="20"/>
                <w:lang w:eastAsia="ru-RU"/>
              </w:rPr>
              <w:t>не подлежит установлению</w:t>
            </w:r>
          </w:p>
        </w:tc>
      </w:tr>
      <w:tr w:rsidR="00472994" w:rsidRPr="00AC4DAC" w:rsidTr="00DF7828">
        <w:trPr>
          <w:jc w:val="center"/>
        </w:trPr>
        <w:tc>
          <w:tcPr>
            <w:tcW w:w="268" w:type="pct"/>
            <w:gridSpan w:val="3"/>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6.7</w:t>
            </w:r>
          </w:p>
        </w:tc>
        <w:tc>
          <w:tcPr>
            <w:tcW w:w="980" w:type="pct"/>
            <w:gridSpan w:val="5"/>
          </w:tcPr>
          <w:p w:rsidR="00472994" w:rsidRPr="00AC4DAC" w:rsidRDefault="00472994" w:rsidP="00DF782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Энергетика</w:t>
            </w:r>
          </w:p>
        </w:tc>
        <w:tc>
          <w:tcPr>
            <w:tcW w:w="3752" w:type="pct"/>
            <w:gridSpan w:val="19"/>
            <w:tcBorders>
              <w:left w:val="single" w:sz="4" w:space="0" w:color="auto"/>
            </w:tcBorders>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highlight w:val="yellow"/>
                <w:lang w:eastAsia="ru-RU"/>
              </w:rPr>
            </w:pPr>
            <w:r w:rsidRPr="00AC4DAC">
              <w:rPr>
                <w:rFonts w:ascii="Times New Roman" w:eastAsia="Times New Roman" w:hAnsi="Times New Roman" w:cs="Times New Roman"/>
                <w:sz w:val="20"/>
                <w:szCs w:val="20"/>
                <w:lang w:eastAsia="ru-RU"/>
              </w:rPr>
              <w:t>не подлежит установлению</w:t>
            </w:r>
          </w:p>
        </w:tc>
      </w:tr>
      <w:tr w:rsidR="00472994" w:rsidRPr="00AC4DAC" w:rsidTr="00DF7828">
        <w:trPr>
          <w:jc w:val="center"/>
        </w:trPr>
        <w:tc>
          <w:tcPr>
            <w:tcW w:w="268" w:type="pct"/>
            <w:gridSpan w:val="3"/>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6.8</w:t>
            </w:r>
          </w:p>
        </w:tc>
        <w:tc>
          <w:tcPr>
            <w:tcW w:w="980" w:type="pct"/>
            <w:gridSpan w:val="5"/>
          </w:tcPr>
          <w:p w:rsidR="00472994" w:rsidRPr="00AC4DAC" w:rsidRDefault="00472994" w:rsidP="00DF782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Связь</w:t>
            </w:r>
          </w:p>
        </w:tc>
        <w:tc>
          <w:tcPr>
            <w:tcW w:w="3752" w:type="pct"/>
            <w:gridSpan w:val="19"/>
            <w:tcBorders>
              <w:left w:val="single" w:sz="4" w:space="0" w:color="auto"/>
            </w:tcBorders>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highlight w:val="yellow"/>
                <w:lang w:eastAsia="ru-RU"/>
              </w:rPr>
            </w:pPr>
            <w:r w:rsidRPr="00AC4DAC">
              <w:rPr>
                <w:rFonts w:ascii="Times New Roman" w:eastAsia="Times New Roman" w:hAnsi="Times New Roman" w:cs="Times New Roman"/>
                <w:sz w:val="20"/>
                <w:szCs w:val="20"/>
                <w:lang w:eastAsia="ru-RU"/>
              </w:rPr>
              <w:t>не подлежит установлению</w:t>
            </w:r>
          </w:p>
        </w:tc>
      </w:tr>
      <w:tr w:rsidR="00472994" w:rsidRPr="00AC4DAC" w:rsidTr="00DF7828">
        <w:trPr>
          <w:jc w:val="center"/>
        </w:trPr>
        <w:tc>
          <w:tcPr>
            <w:tcW w:w="268" w:type="pct"/>
            <w:gridSpan w:val="3"/>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6.9</w:t>
            </w:r>
          </w:p>
        </w:tc>
        <w:tc>
          <w:tcPr>
            <w:tcW w:w="980" w:type="pct"/>
            <w:gridSpan w:val="5"/>
          </w:tcPr>
          <w:p w:rsidR="00472994" w:rsidRPr="00AC4DAC" w:rsidRDefault="00472994" w:rsidP="00DF782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Склад</w:t>
            </w:r>
          </w:p>
        </w:tc>
        <w:tc>
          <w:tcPr>
            <w:tcW w:w="3752" w:type="pct"/>
            <w:gridSpan w:val="19"/>
            <w:tcBorders>
              <w:left w:val="single" w:sz="4" w:space="0" w:color="auto"/>
            </w:tcBorders>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highlight w:val="yellow"/>
                <w:lang w:eastAsia="ru-RU"/>
              </w:rPr>
            </w:pPr>
            <w:r w:rsidRPr="00AC4DAC">
              <w:rPr>
                <w:rFonts w:ascii="Times New Roman" w:eastAsia="Times New Roman" w:hAnsi="Times New Roman" w:cs="Times New Roman"/>
                <w:sz w:val="20"/>
                <w:szCs w:val="20"/>
                <w:lang w:eastAsia="ru-RU"/>
              </w:rPr>
              <w:t>не подлежит установлению</w:t>
            </w:r>
          </w:p>
        </w:tc>
      </w:tr>
      <w:tr w:rsidR="00472994" w:rsidRPr="00AC4DAC" w:rsidTr="00DF7828">
        <w:trPr>
          <w:jc w:val="center"/>
        </w:trPr>
        <w:tc>
          <w:tcPr>
            <w:tcW w:w="268" w:type="pct"/>
            <w:gridSpan w:val="3"/>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6.11</w:t>
            </w:r>
          </w:p>
        </w:tc>
        <w:tc>
          <w:tcPr>
            <w:tcW w:w="980" w:type="pct"/>
            <w:gridSpan w:val="5"/>
          </w:tcPr>
          <w:p w:rsidR="00472994" w:rsidRPr="00AC4DAC" w:rsidRDefault="00472994" w:rsidP="00DF782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Целлюлозно-бумажная промышленность</w:t>
            </w:r>
          </w:p>
        </w:tc>
        <w:tc>
          <w:tcPr>
            <w:tcW w:w="3752" w:type="pct"/>
            <w:gridSpan w:val="19"/>
            <w:tcBorders>
              <w:left w:val="single" w:sz="4" w:space="0" w:color="auto"/>
            </w:tcBorders>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w:t>
            </w:r>
          </w:p>
        </w:tc>
      </w:tr>
      <w:tr w:rsidR="00472994" w:rsidRPr="00AC4DAC" w:rsidTr="00DF7828">
        <w:trPr>
          <w:jc w:val="center"/>
        </w:trPr>
        <w:tc>
          <w:tcPr>
            <w:tcW w:w="268" w:type="pct"/>
            <w:gridSpan w:val="3"/>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6.12</w:t>
            </w:r>
          </w:p>
        </w:tc>
        <w:tc>
          <w:tcPr>
            <w:tcW w:w="980" w:type="pct"/>
            <w:gridSpan w:val="5"/>
            <w:vAlign w:val="center"/>
          </w:tcPr>
          <w:p w:rsidR="00472994" w:rsidRPr="00AC4DAC" w:rsidRDefault="00472994" w:rsidP="00DF782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Научно-производственная деятельность</w:t>
            </w:r>
          </w:p>
        </w:tc>
        <w:tc>
          <w:tcPr>
            <w:tcW w:w="3752" w:type="pct"/>
            <w:gridSpan w:val="19"/>
            <w:tcBorders>
              <w:left w:val="single" w:sz="4" w:space="0" w:color="auto"/>
            </w:tcBorders>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Calibri" w:hAnsi="Times New Roman" w:cs="Times New Roman"/>
                <w:sz w:val="20"/>
                <w:szCs w:val="20"/>
              </w:rPr>
              <w:t>не подлежат установлению</w:t>
            </w:r>
          </w:p>
        </w:tc>
      </w:tr>
      <w:tr w:rsidR="00472994" w:rsidRPr="00AC4DAC" w:rsidTr="00DF7828">
        <w:trPr>
          <w:jc w:val="center"/>
        </w:trPr>
        <w:tc>
          <w:tcPr>
            <w:tcW w:w="268" w:type="pct"/>
            <w:gridSpan w:val="3"/>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11.0</w:t>
            </w:r>
          </w:p>
        </w:tc>
        <w:tc>
          <w:tcPr>
            <w:tcW w:w="980" w:type="pct"/>
            <w:gridSpan w:val="5"/>
          </w:tcPr>
          <w:p w:rsidR="00472994" w:rsidRPr="00AC4DAC" w:rsidRDefault="00472994" w:rsidP="00DF782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Водные объекты</w:t>
            </w:r>
          </w:p>
        </w:tc>
        <w:tc>
          <w:tcPr>
            <w:tcW w:w="3752" w:type="pct"/>
            <w:gridSpan w:val="19"/>
            <w:tcBorders>
              <w:left w:val="single" w:sz="4" w:space="0" w:color="auto"/>
            </w:tcBorders>
            <w:vAlign w:val="center"/>
          </w:tcPr>
          <w:p w:rsidR="00472994" w:rsidRPr="00AC4DAC" w:rsidRDefault="00472994" w:rsidP="00DF782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w:t>
            </w:r>
          </w:p>
        </w:tc>
      </w:tr>
      <w:tr w:rsidR="00472994" w:rsidRPr="00AC4DAC" w:rsidTr="00DF7828">
        <w:trPr>
          <w:jc w:val="center"/>
        </w:trPr>
        <w:tc>
          <w:tcPr>
            <w:tcW w:w="268" w:type="pct"/>
            <w:gridSpan w:val="3"/>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11.1</w:t>
            </w:r>
          </w:p>
        </w:tc>
        <w:tc>
          <w:tcPr>
            <w:tcW w:w="980" w:type="pct"/>
            <w:gridSpan w:val="5"/>
            <w:vAlign w:val="center"/>
          </w:tcPr>
          <w:p w:rsidR="00472994" w:rsidRPr="00AC4DAC" w:rsidRDefault="00472994" w:rsidP="00DF782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Общее пользование водными объектами</w:t>
            </w:r>
          </w:p>
        </w:tc>
        <w:tc>
          <w:tcPr>
            <w:tcW w:w="3752" w:type="pct"/>
            <w:gridSpan w:val="19"/>
            <w:tcBorders>
              <w:left w:val="single" w:sz="4" w:space="0" w:color="auto"/>
            </w:tcBorders>
            <w:vAlign w:val="center"/>
          </w:tcPr>
          <w:p w:rsidR="00472994" w:rsidRPr="00AC4DAC" w:rsidRDefault="00472994" w:rsidP="00DF7828">
            <w:pPr>
              <w:keepNext/>
              <w:keepLines/>
              <w:spacing w:after="0" w:line="240" w:lineRule="auto"/>
              <w:rPr>
                <w:rFonts w:ascii="Times New Roman" w:eastAsia="Calibri" w:hAnsi="Times New Roman" w:cs="Times New Roman"/>
                <w:sz w:val="20"/>
                <w:szCs w:val="20"/>
              </w:rPr>
            </w:pPr>
            <w:r w:rsidRPr="00AC4DAC">
              <w:rPr>
                <w:rFonts w:ascii="Times New Roman" w:eastAsia="Calibri" w:hAnsi="Times New Roman" w:cs="Times New Roman"/>
                <w:sz w:val="20"/>
                <w:szCs w:val="20"/>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п.2 ч.4 и ч.6 ст. 36 Градостроительного кодекса </w:t>
            </w:r>
            <w:r w:rsidR="003653C8" w:rsidRPr="00AC4DAC">
              <w:rPr>
                <w:rFonts w:ascii="Times New Roman" w:eastAsia="Calibri" w:hAnsi="Times New Roman" w:cs="Times New Roman"/>
                <w:sz w:val="20"/>
                <w:szCs w:val="20"/>
              </w:rPr>
              <w:t>Российской Федерации</w:t>
            </w:r>
            <w:r w:rsidRPr="00AC4DAC">
              <w:rPr>
                <w:rFonts w:ascii="Times New Roman" w:eastAsia="Calibri" w:hAnsi="Times New Roman" w:cs="Times New Roman"/>
                <w:sz w:val="20"/>
                <w:szCs w:val="20"/>
              </w:rPr>
              <w:t>.</w:t>
            </w:r>
          </w:p>
        </w:tc>
      </w:tr>
      <w:tr w:rsidR="00472994" w:rsidRPr="00AC4DAC" w:rsidTr="00DF7828">
        <w:trPr>
          <w:jc w:val="center"/>
        </w:trPr>
        <w:tc>
          <w:tcPr>
            <w:tcW w:w="268" w:type="pct"/>
            <w:gridSpan w:val="3"/>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12.0.1</w:t>
            </w:r>
          </w:p>
        </w:tc>
        <w:tc>
          <w:tcPr>
            <w:tcW w:w="980" w:type="pct"/>
            <w:gridSpan w:val="5"/>
            <w:vAlign w:val="center"/>
          </w:tcPr>
          <w:p w:rsidR="00472994" w:rsidRPr="00AC4DAC" w:rsidRDefault="00472994" w:rsidP="00DF782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Улично-дорожная сеть</w:t>
            </w:r>
          </w:p>
        </w:tc>
        <w:tc>
          <w:tcPr>
            <w:tcW w:w="3752" w:type="pct"/>
            <w:gridSpan w:val="19"/>
            <w:tcBorders>
              <w:left w:val="single" w:sz="4" w:space="0" w:color="auto"/>
            </w:tcBorders>
            <w:vAlign w:val="center"/>
          </w:tcPr>
          <w:p w:rsidR="00472994" w:rsidRPr="00AC4DAC" w:rsidRDefault="00472994" w:rsidP="00DF7828">
            <w:pPr>
              <w:keepNext/>
              <w:keepLines/>
              <w:spacing w:after="0" w:line="240" w:lineRule="auto"/>
              <w:rPr>
                <w:rFonts w:ascii="Times New Roman" w:eastAsia="Calibri" w:hAnsi="Times New Roman" w:cs="Times New Roman"/>
                <w:sz w:val="20"/>
                <w:szCs w:val="20"/>
              </w:rPr>
            </w:pPr>
            <w:r w:rsidRPr="00AC4DAC">
              <w:rPr>
                <w:rFonts w:ascii="Times New Roman" w:eastAsia="Calibri" w:hAnsi="Times New Roman" w:cs="Times New Roman"/>
                <w:sz w:val="20"/>
                <w:szCs w:val="20"/>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w:t>
            </w:r>
            <w:r w:rsidR="003653C8" w:rsidRPr="00AC4DAC">
              <w:rPr>
                <w:rFonts w:ascii="Times New Roman" w:eastAsia="Calibri" w:hAnsi="Times New Roman" w:cs="Times New Roman"/>
                <w:sz w:val="20"/>
                <w:szCs w:val="20"/>
              </w:rPr>
              <w:t>Российской Федерации</w:t>
            </w:r>
            <w:r w:rsidRPr="00AC4DAC">
              <w:rPr>
                <w:rFonts w:ascii="Times New Roman" w:eastAsia="Calibri" w:hAnsi="Times New Roman" w:cs="Times New Roman"/>
                <w:sz w:val="20"/>
                <w:szCs w:val="20"/>
              </w:rPr>
              <w:t>.</w:t>
            </w:r>
          </w:p>
        </w:tc>
      </w:tr>
      <w:tr w:rsidR="00472994" w:rsidRPr="00AC4DAC" w:rsidTr="00DF7828">
        <w:trPr>
          <w:jc w:val="center"/>
        </w:trPr>
        <w:tc>
          <w:tcPr>
            <w:tcW w:w="268" w:type="pct"/>
            <w:gridSpan w:val="3"/>
            <w:vAlign w:val="center"/>
          </w:tcPr>
          <w:p w:rsidR="00472994" w:rsidRPr="00AC4DAC" w:rsidRDefault="00472994" w:rsidP="00DF782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12.0.2</w:t>
            </w:r>
          </w:p>
        </w:tc>
        <w:tc>
          <w:tcPr>
            <w:tcW w:w="980" w:type="pct"/>
            <w:gridSpan w:val="5"/>
            <w:tcBorders>
              <w:right w:val="single" w:sz="4" w:space="0" w:color="auto"/>
            </w:tcBorders>
            <w:vAlign w:val="center"/>
          </w:tcPr>
          <w:p w:rsidR="00472994" w:rsidRPr="00AC4DAC" w:rsidRDefault="00472994" w:rsidP="00DF782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Благоустройство территории</w:t>
            </w:r>
          </w:p>
        </w:tc>
        <w:tc>
          <w:tcPr>
            <w:tcW w:w="3752" w:type="pct"/>
            <w:gridSpan w:val="19"/>
            <w:tcBorders>
              <w:left w:val="single" w:sz="4" w:space="0" w:color="auto"/>
            </w:tcBorders>
            <w:vAlign w:val="center"/>
          </w:tcPr>
          <w:p w:rsidR="00472994" w:rsidRPr="00AC4DAC" w:rsidRDefault="00472994" w:rsidP="00DF7828">
            <w:pPr>
              <w:keepNext/>
              <w:keepLines/>
              <w:spacing w:after="0" w:line="240" w:lineRule="auto"/>
              <w:rPr>
                <w:rFonts w:ascii="Times New Roman" w:eastAsia="Calibri" w:hAnsi="Times New Roman" w:cs="Times New Roman"/>
                <w:sz w:val="20"/>
                <w:szCs w:val="20"/>
              </w:rPr>
            </w:pPr>
            <w:r w:rsidRPr="00AC4DAC">
              <w:rPr>
                <w:rFonts w:ascii="Times New Roman" w:eastAsia="Calibri" w:hAnsi="Times New Roman" w:cs="Times New Roman"/>
                <w:sz w:val="20"/>
                <w:szCs w:val="20"/>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w:t>
            </w:r>
            <w:r w:rsidR="003653C8" w:rsidRPr="00AC4DAC">
              <w:rPr>
                <w:rFonts w:ascii="Times New Roman" w:eastAsia="Calibri" w:hAnsi="Times New Roman" w:cs="Times New Roman"/>
                <w:sz w:val="20"/>
                <w:szCs w:val="20"/>
              </w:rPr>
              <w:t>Российской Федерации</w:t>
            </w:r>
            <w:r w:rsidRPr="00AC4DAC">
              <w:rPr>
                <w:rFonts w:ascii="Times New Roman" w:eastAsia="Calibri" w:hAnsi="Times New Roman" w:cs="Times New Roman"/>
                <w:sz w:val="20"/>
                <w:szCs w:val="20"/>
              </w:rPr>
              <w:t>.</w:t>
            </w:r>
          </w:p>
        </w:tc>
      </w:tr>
      <w:tr w:rsidR="00472994" w:rsidRPr="00AC4DAC" w:rsidTr="00DF7828">
        <w:trPr>
          <w:jc w:val="center"/>
        </w:trPr>
        <w:tc>
          <w:tcPr>
            <w:tcW w:w="5000" w:type="pct"/>
            <w:gridSpan w:val="27"/>
            <w:vAlign w:val="center"/>
          </w:tcPr>
          <w:p w:rsidR="00472994" w:rsidRPr="00AC4DAC" w:rsidRDefault="00472994" w:rsidP="00DF7828">
            <w:pPr>
              <w:keepNext/>
              <w:keepLines/>
              <w:spacing w:after="0" w:line="240" w:lineRule="auto"/>
              <w:jc w:val="center"/>
              <w:rPr>
                <w:rFonts w:ascii="Times New Roman" w:eastAsia="Calibri" w:hAnsi="Times New Roman" w:cs="Times New Roman"/>
                <w:b/>
                <w:sz w:val="20"/>
                <w:szCs w:val="20"/>
                <w:highlight w:val="yellow"/>
              </w:rPr>
            </w:pPr>
            <w:r w:rsidRPr="00AC4DAC">
              <w:rPr>
                <w:rFonts w:ascii="Times New Roman" w:eastAsia="Calibri" w:hAnsi="Times New Roman" w:cs="Times New Roman"/>
                <w:b/>
                <w:sz w:val="20"/>
                <w:szCs w:val="20"/>
              </w:rPr>
              <w:t>УСЛОВНО РАЗРЕШЕННЫЕ ВИДЫ ИСПОЛЬЗОВАНИЯ ЗЕМЕЛЬНЫХ УЧАСТКОВ И ОБЪЕКТОВ КАПИТАЛЬНОГО СТРОИТЕЛЬСТВА</w:t>
            </w:r>
          </w:p>
        </w:tc>
      </w:tr>
      <w:tr w:rsidR="000554B2" w:rsidRPr="00AC4DAC" w:rsidTr="00DF7828">
        <w:trPr>
          <w:jc w:val="center"/>
        </w:trPr>
        <w:tc>
          <w:tcPr>
            <w:tcW w:w="283" w:type="pct"/>
            <w:gridSpan w:val="4"/>
            <w:vAlign w:val="center"/>
          </w:tcPr>
          <w:p w:rsidR="000554B2" w:rsidRPr="00AC4DAC" w:rsidRDefault="000554B2" w:rsidP="00DF7828">
            <w:pPr>
              <w:pStyle w:val="aff7"/>
              <w:rPr>
                <w:color w:val="auto"/>
                <w:sz w:val="20"/>
                <w:szCs w:val="20"/>
              </w:rPr>
            </w:pPr>
            <w:r w:rsidRPr="00AC4DAC">
              <w:rPr>
                <w:color w:val="auto"/>
                <w:sz w:val="20"/>
                <w:szCs w:val="20"/>
              </w:rPr>
              <w:t>4.4</w:t>
            </w:r>
          </w:p>
        </w:tc>
        <w:tc>
          <w:tcPr>
            <w:tcW w:w="948" w:type="pct"/>
            <w:gridSpan w:val="3"/>
            <w:tcBorders>
              <w:right w:val="single" w:sz="4" w:space="0" w:color="auto"/>
            </w:tcBorders>
            <w:vAlign w:val="center"/>
          </w:tcPr>
          <w:p w:rsidR="000554B2" w:rsidRPr="00AC4DAC" w:rsidRDefault="000554B2" w:rsidP="00DF7828">
            <w:pPr>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Магазины</w:t>
            </w:r>
          </w:p>
        </w:tc>
        <w:tc>
          <w:tcPr>
            <w:tcW w:w="582" w:type="pct"/>
            <w:gridSpan w:val="2"/>
            <w:tcBorders>
              <w:left w:val="single" w:sz="4" w:space="0" w:color="auto"/>
            </w:tcBorders>
            <w:vAlign w:val="center"/>
          </w:tcPr>
          <w:p w:rsidR="000554B2" w:rsidRPr="00AC4DAC" w:rsidRDefault="000554B2" w:rsidP="00DF7828">
            <w:pPr>
              <w:pStyle w:val="aff7"/>
              <w:rPr>
                <w:color w:val="auto"/>
                <w:sz w:val="20"/>
                <w:szCs w:val="20"/>
              </w:rPr>
            </w:pPr>
            <w:r w:rsidRPr="00AC4DAC">
              <w:rPr>
                <w:color w:val="auto"/>
                <w:sz w:val="20"/>
                <w:szCs w:val="20"/>
              </w:rPr>
              <w:t>600</w:t>
            </w:r>
          </w:p>
        </w:tc>
        <w:tc>
          <w:tcPr>
            <w:tcW w:w="578" w:type="pct"/>
            <w:gridSpan w:val="4"/>
            <w:vAlign w:val="center"/>
          </w:tcPr>
          <w:p w:rsidR="000554B2" w:rsidRPr="00AC4DAC" w:rsidRDefault="000554B2" w:rsidP="00DF7828">
            <w:pPr>
              <w:pStyle w:val="aff7"/>
              <w:rPr>
                <w:color w:val="auto"/>
                <w:sz w:val="20"/>
                <w:szCs w:val="20"/>
              </w:rPr>
            </w:pPr>
            <w:r w:rsidRPr="00AC4DAC">
              <w:rPr>
                <w:rFonts w:eastAsia="Times New Roman"/>
                <w:color w:val="auto"/>
                <w:sz w:val="20"/>
                <w:szCs w:val="20"/>
              </w:rPr>
              <w:t>не подлежит установлению</w:t>
            </w:r>
          </w:p>
        </w:tc>
        <w:tc>
          <w:tcPr>
            <w:tcW w:w="759" w:type="pct"/>
            <w:gridSpan w:val="5"/>
            <w:vAlign w:val="center"/>
          </w:tcPr>
          <w:p w:rsidR="000554B2" w:rsidRPr="00AC4DAC" w:rsidRDefault="000554B2" w:rsidP="00DF7828">
            <w:pPr>
              <w:pStyle w:val="aff7"/>
              <w:rPr>
                <w:rFonts w:eastAsia="Times New Roman"/>
                <w:color w:val="auto"/>
                <w:sz w:val="20"/>
                <w:szCs w:val="20"/>
                <w:lang w:eastAsia="ru-RU"/>
              </w:rPr>
            </w:pPr>
            <w:r w:rsidRPr="00AC4DAC">
              <w:rPr>
                <w:rFonts w:eastAsia="Times New Roman"/>
                <w:color w:val="auto"/>
                <w:sz w:val="20"/>
                <w:szCs w:val="20"/>
                <w:lang w:eastAsia="ru-RU"/>
              </w:rPr>
              <w:t>0</w:t>
            </w:r>
          </w:p>
        </w:tc>
        <w:tc>
          <w:tcPr>
            <w:tcW w:w="618" w:type="pct"/>
            <w:gridSpan w:val="4"/>
            <w:vAlign w:val="center"/>
          </w:tcPr>
          <w:p w:rsidR="000554B2" w:rsidRPr="00AC4DAC" w:rsidRDefault="000554B2" w:rsidP="00DF7828">
            <w:pPr>
              <w:pStyle w:val="aff7"/>
              <w:rPr>
                <w:rFonts w:eastAsia="Times New Roman"/>
                <w:color w:val="auto"/>
                <w:sz w:val="20"/>
                <w:szCs w:val="20"/>
                <w:lang w:eastAsia="ru-RU"/>
              </w:rPr>
            </w:pPr>
            <w:r w:rsidRPr="00AC4DAC">
              <w:rPr>
                <w:rFonts w:eastAsia="Times New Roman"/>
                <w:color w:val="auto"/>
                <w:sz w:val="20"/>
                <w:szCs w:val="20"/>
                <w:lang w:eastAsia="ru-RU"/>
              </w:rPr>
              <w:t>1</w:t>
            </w:r>
          </w:p>
        </w:tc>
        <w:tc>
          <w:tcPr>
            <w:tcW w:w="570" w:type="pct"/>
            <w:gridSpan w:val="4"/>
            <w:vAlign w:val="center"/>
          </w:tcPr>
          <w:p w:rsidR="000554B2" w:rsidRPr="00AC4DAC" w:rsidRDefault="000554B2" w:rsidP="00DF7828">
            <w:pPr>
              <w:pStyle w:val="aff7"/>
              <w:rPr>
                <w:rFonts w:eastAsia="Times New Roman"/>
                <w:color w:val="auto"/>
                <w:sz w:val="20"/>
                <w:szCs w:val="20"/>
                <w:lang w:eastAsia="ru-RU"/>
              </w:rPr>
            </w:pPr>
            <w:r w:rsidRPr="00AC4DAC">
              <w:rPr>
                <w:rFonts w:eastAsia="Times New Roman"/>
                <w:color w:val="auto"/>
                <w:sz w:val="20"/>
                <w:szCs w:val="20"/>
              </w:rPr>
              <w:t>не подлежит установлению</w:t>
            </w:r>
            <w:r w:rsidRPr="00AC4DAC">
              <w:rPr>
                <w:rFonts w:eastAsia="TimesNewRoman"/>
                <w:color w:val="auto"/>
                <w:sz w:val="20"/>
                <w:szCs w:val="20"/>
                <w:lang w:eastAsia="ru-RU"/>
              </w:rPr>
              <w:t xml:space="preserve"> </w:t>
            </w:r>
          </w:p>
        </w:tc>
        <w:tc>
          <w:tcPr>
            <w:tcW w:w="662" w:type="pct"/>
            <w:vAlign w:val="center"/>
          </w:tcPr>
          <w:p w:rsidR="000554B2" w:rsidRPr="00AC4DAC" w:rsidRDefault="000554B2" w:rsidP="00DF7828">
            <w:pPr>
              <w:pStyle w:val="aff7"/>
              <w:rPr>
                <w:rFonts w:eastAsia="Times New Roman"/>
                <w:color w:val="auto"/>
                <w:sz w:val="20"/>
                <w:szCs w:val="20"/>
                <w:lang w:eastAsia="ru-RU"/>
              </w:rPr>
            </w:pPr>
            <w:r w:rsidRPr="00AC4DAC">
              <w:rPr>
                <w:rFonts w:eastAsia="Times New Roman"/>
                <w:color w:val="auto"/>
                <w:sz w:val="20"/>
                <w:szCs w:val="20"/>
                <w:lang w:eastAsia="ru-RU"/>
              </w:rPr>
              <w:t>75</w:t>
            </w:r>
          </w:p>
        </w:tc>
      </w:tr>
      <w:tr w:rsidR="000554B2" w:rsidRPr="00AC4DAC" w:rsidTr="00DF7828">
        <w:trPr>
          <w:jc w:val="center"/>
        </w:trPr>
        <w:tc>
          <w:tcPr>
            <w:tcW w:w="283" w:type="pct"/>
            <w:gridSpan w:val="4"/>
            <w:vAlign w:val="center"/>
          </w:tcPr>
          <w:p w:rsidR="000554B2" w:rsidRPr="00AC4DAC" w:rsidRDefault="000554B2" w:rsidP="00DF7828">
            <w:pPr>
              <w:pStyle w:val="aff7"/>
              <w:rPr>
                <w:color w:val="auto"/>
                <w:sz w:val="20"/>
                <w:szCs w:val="20"/>
              </w:rPr>
            </w:pPr>
            <w:r w:rsidRPr="00AC4DAC">
              <w:rPr>
                <w:color w:val="auto"/>
                <w:sz w:val="20"/>
                <w:szCs w:val="20"/>
              </w:rPr>
              <w:t>4.6</w:t>
            </w:r>
          </w:p>
        </w:tc>
        <w:tc>
          <w:tcPr>
            <w:tcW w:w="948" w:type="pct"/>
            <w:gridSpan w:val="3"/>
            <w:tcBorders>
              <w:right w:val="single" w:sz="4" w:space="0" w:color="auto"/>
            </w:tcBorders>
            <w:vAlign w:val="center"/>
          </w:tcPr>
          <w:p w:rsidR="000554B2" w:rsidRPr="00AC4DAC" w:rsidRDefault="000554B2" w:rsidP="00DF7828">
            <w:pPr>
              <w:pStyle w:val="aff1"/>
              <w:snapToGrid w:val="0"/>
              <w:rPr>
                <w:b/>
                <w:sz w:val="20"/>
                <w:szCs w:val="20"/>
              </w:rPr>
            </w:pPr>
            <w:r w:rsidRPr="00AC4DAC">
              <w:rPr>
                <w:b/>
                <w:sz w:val="20"/>
                <w:szCs w:val="20"/>
              </w:rPr>
              <w:t>Общественное питание</w:t>
            </w:r>
          </w:p>
        </w:tc>
        <w:tc>
          <w:tcPr>
            <w:tcW w:w="582" w:type="pct"/>
            <w:gridSpan w:val="2"/>
            <w:tcBorders>
              <w:left w:val="single" w:sz="4" w:space="0" w:color="auto"/>
            </w:tcBorders>
            <w:vAlign w:val="center"/>
          </w:tcPr>
          <w:p w:rsidR="000554B2" w:rsidRPr="00AC4DAC" w:rsidRDefault="000554B2" w:rsidP="00DF7828">
            <w:pPr>
              <w:pStyle w:val="aff7"/>
              <w:rPr>
                <w:rFonts w:eastAsia="Times New Roman"/>
                <w:color w:val="auto"/>
                <w:sz w:val="20"/>
                <w:szCs w:val="20"/>
                <w:lang w:eastAsia="ru-RU"/>
              </w:rPr>
            </w:pPr>
            <w:r w:rsidRPr="00AC4DAC">
              <w:rPr>
                <w:rFonts w:eastAsia="Times New Roman"/>
                <w:color w:val="auto"/>
                <w:sz w:val="20"/>
                <w:szCs w:val="20"/>
                <w:lang w:eastAsia="ru-RU"/>
              </w:rPr>
              <w:t>600</w:t>
            </w:r>
          </w:p>
        </w:tc>
        <w:tc>
          <w:tcPr>
            <w:tcW w:w="578" w:type="pct"/>
            <w:gridSpan w:val="4"/>
            <w:vAlign w:val="center"/>
          </w:tcPr>
          <w:p w:rsidR="000554B2" w:rsidRPr="00AC4DAC" w:rsidRDefault="000554B2" w:rsidP="00DF7828">
            <w:pPr>
              <w:pStyle w:val="aff7"/>
              <w:rPr>
                <w:rFonts w:eastAsia="Times New Roman"/>
                <w:color w:val="auto"/>
                <w:sz w:val="20"/>
                <w:szCs w:val="20"/>
                <w:lang w:eastAsia="ru-RU"/>
              </w:rPr>
            </w:pPr>
            <w:r w:rsidRPr="00AC4DAC">
              <w:rPr>
                <w:rFonts w:eastAsia="Times New Roman"/>
                <w:color w:val="auto"/>
                <w:sz w:val="20"/>
                <w:szCs w:val="20"/>
                <w:lang w:eastAsia="ru-RU"/>
              </w:rPr>
              <w:t>не подлежит установлению</w:t>
            </w:r>
          </w:p>
        </w:tc>
        <w:tc>
          <w:tcPr>
            <w:tcW w:w="759" w:type="pct"/>
            <w:gridSpan w:val="5"/>
            <w:vAlign w:val="center"/>
          </w:tcPr>
          <w:p w:rsidR="000554B2" w:rsidRPr="00AC4DAC" w:rsidRDefault="000554B2" w:rsidP="00DF7828">
            <w:pPr>
              <w:pStyle w:val="aff7"/>
              <w:rPr>
                <w:rFonts w:eastAsia="Times New Roman"/>
                <w:color w:val="auto"/>
                <w:sz w:val="20"/>
                <w:szCs w:val="20"/>
                <w:lang w:eastAsia="ru-RU"/>
              </w:rPr>
            </w:pPr>
            <w:r w:rsidRPr="00AC4DAC">
              <w:rPr>
                <w:rFonts w:eastAsia="Times New Roman"/>
                <w:color w:val="auto"/>
                <w:sz w:val="20"/>
                <w:szCs w:val="20"/>
                <w:lang w:eastAsia="ru-RU"/>
              </w:rPr>
              <w:t>0</w:t>
            </w:r>
          </w:p>
        </w:tc>
        <w:tc>
          <w:tcPr>
            <w:tcW w:w="618" w:type="pct"/>
            <w:gridSpan w:val="4"/>
            <w:vAlign w:val="center"/>
          </w:tcPr>
          <w:p w:rsidR="000554B2" w:rsidRPr="00AC4DAC" w:rsidRDefault="000554B2" w:rsidP="00DF7828">
            <w:pPr>
              <w:pStyle w:val="aff7"/>
              <w:rPr>
                <w:rFonts w:eastAsia="Times New Roman"/>
                <w:color w:val="auto"/>
                <w:sz w:val="20"/>
                <w:szCs w:val="20"/>
                <w:lang w:eastAsia="ru-RU"/>
              </w:rPr>
            </w:pPr>
            <w:r w:rsidRPr="00AC4DAC">
              <w:rPr>
                <w:rFonts w:eastAsia="Times New Roman"/>
                <w:color w:val="auto"/>
                <w:sz w:val="20"/>
                <w:szCs w:val="20"/>
                <w:lang w:eastAsia="ru-RU"/>
              </w:rPr>
              <w:t>1</w:t>
            </w:r>
          </w:p>
        </w:tc>
        <w:tc>
          <w:tcPr>
            <w:tcW w:w="570" w:type="pct"/>
            <w:gridSpan w:val="4"/>
            <w:vAlign w:val="center"/>
          </w:tcPr>
          <w:p w:rsidR="000554B2" w:rsidRPr="00AC4DAC" w:rsidRDefault="000554B2" w:rsidP="00DF7828">
            <w:pPr>
              <w:pStyle w:val="aff7"/>
              <w:rPr>
                <w:rFonts w:eastAsia="Times New Roman"/>
                <w:color w:val="auto"/>
                <w:sz w:val="20"/>
                <w:szCs w:val="20"/>
                <w:lang w:eastAsia="ru-RU"/>
              </w:rPr>
            </w:pPr>
            <w:r w:rsidRPr="00AC4DAC">
              <w:rPr>
                <w:rFonts w:eastAsia="Times New Roman"/>
                <w:color w:val="auto"/>
                <w:sz w:val="20"/>
                <w:szCs w:val="20"/>
                <w:lang w:eastAsia="ru-RU"/>
              </w:rPr>
              <w:t>не подлежит установлению</w:t>
            </w:r>
          </w:p>
        </w:tc>
        <w:tc>
          <w:tcPr>
            <w:tcW w:w="662" w:type="pct"/>
            <w:vAlign w:val="center"/>
          </w:tcPr>
          <w:p w:rsidR="000554B2" w:rsidRPr="00AC4DAC" w:rsidRDefault="000554B2" w:rsidP="00DF7828">
            <w:pPr>
              <w:pStyle w:val="aff7"/>
              <w:rPr>
                <w:rFonts w:eastAsia="Times New Roman"/>
                <w:color w:val="auto"/>
                <w:sz w:val="20"/>
                <w:szCs w:val="20"/>
                <w:lang w:eastAsia="ru-RU"/>
              </w:rPr>
            </w:pPr>
            <w:r w:rsidRPr="00AC4DAC">
              <w:rPr>
                <w:rFonts w:eastAsia="Times New Roman"/>
                <w:color w:val="auto"/>
                <w:sz w:val="20"/>
                <w:szCs w:val="20"/>
                <w:lang w:eastAsia="ru-RU"/>
              </w:rPr>
              <w:t>75</w:t>
            </w:r>
          </w:p>
        </w:tc>
      </w:tr>
      <w:tr w:rsidR="00472994" w:rsidRPr="00AC4DAC" w:rsidTr="00DF7828">
        <w:trPr>
          <w:jc w:val="center"/>
        </w:trPr>
        <w:tc>
          <w:tcPr>
            <w:tcW w:w="5000" w:type="pct"/>
            <w:gridSpan w:val="27"/>
          </w:tcPr>
          <w:p w:rsidR="00472994" w:rsidRPr="00AC4DAC" w:rsidRDefault="00472994" w:rsidP="00DF7828">
            <w:pPr>
              <w:keepNext/>
              <w:keepLines/>
              <w:spacing w:after="0" w:line="240" w:lineRule="auto"/>
              <w:jc w:val="center"/>
              <w:rPr>
                <w:rFonts w:ascii="Times New Roman" w:eastAsia="Calibri" w:hAnsi="Times New Roman" w:cs="Times New Roman"/>
                <w:b/>
                <w:sz w:val="20"/>
                <w:szCs w:val="20"/>
              </w:rPr>
            </w:pPr>
            <w:r w:rsidRPr="00AC4DAC">
              <w:rPr>
                <w:rFonts w:ascii="Times New Roman" w:eastAsia="Calibri" w:hAnsi="Times New Roman" w:cs="Times New Roman"/>
                <w:b/>
                <w:sz w:val="20"/>
                <w:szCs w:val="20"/>
              </w:rPr>
              <w:t>ВСПОМОГАТЕЛЬНЫЕ ВИДЫ РАЗРЕШЕННОГО ИСПОЛЬЗОВАНИЯ ЗЕМЕЛЬНЫХ УЧАСТКОВ И ОБЪЕКТОВ КАПИТАЛЬНОГО СТРОИТЕЛЬСТВА</w:t>
            </w:r>
          </w:p>
        </w:tc>
      </w:tr>
      <w:tr w:rsidR="000554B2" w:rsidRPr="00AC4DAC" w:rsidTr="00DF7828">
        <w:trPr>
          <w:jc w:val="center"/>
        </w:trPr>
        <w:tc>
          <w:tcPr>
            <w:tcW w:w="5000" w:type="pct"/>
            <w:gridSpan w:val="27"/>
            <w:vAlign w:val="center"/>
          </w:tcPr>
          <w:p w:rsidR="000554B2" w:rsidRPr="00AC4DAC" w:rsidRDefault="000554B2" w:rsidP="00DF7828">
            <w:pPr>
              <w:pStyle w:val="aff7"/>
              <w:rPr>
                <w:rFonts w:eastAsia="Times New Roman"/>
                <w:color w:val="auto"/>
                <w:sz w:val="20"/>
                <w:szCs w:val="20"/>
                <w:lang w:eastAsia="ru-RU"/>
              </w:rPr>
            </w:pPr>
            <w:r w:rsidRPr="00AC4DAC">
              <w:rPr>
                <w:rFonts w:eastAsia="Times New Roman"/>
                <w:color w:val="auto"/>
                <w:sz w:val="22"/>
                <w:lang w:eastAsia="ru-RU"/>
              </w:rPr>
              <w:t>Виды разрешенного использования не установлены</w:t>
            </w:r>
          </w:p>
        </w:tc>
      </w:tr>
      <w:tr w:rsidR="00472994" w:rsidRPr="00AC4DAC" w:rsidTr="00DF7828">
        <w:trPr>
          <w:jc w:val="center"/>
        </w:trPr>
        <w:tc>
          <w:tcPr>
            <w:tcW w:w="5000" w:type="pct"/>
            <w:gridSpan w:val="27"/>
            <w:vAlign w:val="center"/>
          </w:tcPr>
          <w:p w:rsidR="00472994" w:rsidRPr="00AC4DAC" w:rsidRDefault="00472994" w:rsidP="00DF7828">
            <w:pPr>
              <w:widowControl w:val="0"/>
              <w:spacing w:after="0" w:line="240" w:lineRule="auto"/>
              <w:jc w:val="both"/>
              <w:rPr>
                <w:rFonts w:ascii="Times New Roman" w:eastAsia="Times New Roman" w:hAnsi="Times New Roman" w:cs="Times New Roman"/>
                <w:sz w:val="20"/>
                <w:szCs w:val="20"/>
                <w:u w:val="single"/>
                <w:lang w:eastAsia="ru-RU"/>
              </w:rPr>
            </w:pPr>
            <w:r w:rsidRPr="00AC4DAC">
              <w:rPr>
                <w:rFonts w:ascii="Times New Roman" w:eastAsia="Calibri" w:hAnsi="Times New Roman" w:cs="Times New Roman"/>
                <w:sz w:val="20"/>
                <w:szCs w:val="20"/>
                <w:u w:val="single"/>
              </w:rPr>
              <w:t>Примечания</w:t>
            </w:r>
            <w:r w:rsidRPr="00AC4DAC">
              <w:rPr>
                <w:rFonts w:ascii="Times New Roman" w:eastAsia="Times New Roman" w:hAnsi="Times New Roman" w:cs="Times New Roman"/>
                <w:sz w:val="20"/>
                <w:szCs w:val="20"/>
                <w:u w:val="single"/>
                <w:lang w:eastAsia="ru-RU"/>
              </w:rPr>
              <w:t>:</w:t>
            </w:r>
          </w:p>
          <w:p w:rsidR="00472994" w:rsidRPr="00AC4DAC" w:rsidRDefault="00472994" w:rsidP="00DF7828">
            <w:pPr>
              <w:keepNext/>
              <w:keepLines/>
              <w:widowControl w:val="0"/>
              <w:numPr>
                <w:ilvl w:val="0"/>
                <w:numId w:val="16"/>
              </w:numPr>
              <w:spacing w:after="0" w:line="240" w:lineRule="auto"/>
              <w:ind w:left="0" w:firstLine="0"/>
              <w:jc w:val="both"/>
              <w:rPr>
                <w:rFonts w:ascii="Times New Roman" w:eastAsia="Calibri" w:hAnsi="Times New Roman" w:cs="Times New Roman"/>
                <w:sz w:val="20"/>
                <w:szCs w:val="20"/>
              </w:rPr>
            </w:pPr>
            <w:r w:rsidRPr="00AC4DAC">
              <w:rPr>
                <w:rFonts w:ascii="Times New Roman" w:eastAsia="Calibri" w:hAnsi="Times New Roman" w:cs="Times New Roman"/>
                <w:sz w:val="20"/>
                <w:szCs w:val="20"/>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p w:rsidR="00472994" w:rsidRPr="00AC4DAC" w:rsidRDefault="00472994" w:rsidP="00DF7828">
            <w:pPr>
              <w:widowControl w:val="0"/>
              <w:numPr>
                <w:ilvl w:val="0"/>
                <w:numId w:val="16"/>
              </w:numPr>
              <w:spacing w:after="0" w:line="240" w:lineRule="auto"/>
              <w:ind w:left="0" w:firstLine="0"/>
              <w:jc w:val="both"/>
              <w:rPr>
                <w:rFonts w:ascii="Times New Roman" w:eastAsia="Calibri" w:hAnsi="Times New Roman" w:cs="Times New Roman"/>
                <w:sz w:val="20"/>
                <w:szCs w:val="20"/>
              </w:rPr>
            </w:pPr>
            <w:r w:rsidRPr="00AC4DAC">
              <w:rPr>
                <w:rFonts w:ascii="Times New Roman" w:eastAsia="Calibri" w:hAnsi="Times New Roman" w:cs="Times New Roman"/>
                <w:sz w:val="20"/>
                <w:szCs w:val="20"/>
              </w:rPr>
              <w:t>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к улично-дорожной сети.</w:t>
            </w:r>
          </w:p>
        </w:tc>
      </w:tr>
      <w:tr w:rsidR="00472994" w:rsidRPr="00AC4DAC" w:rsidTr="00DF7828">
        <w:trPr>
          <w:jc w:val="center"/>
        </w:trPr>
        <w:tc>
          <w:tcPr>
            <w:tcW w:w="5000" w:type="pct"/>
            <w:gridSpan w:val="27"/>
            <w:vAlign w:val="center"/>
          </w:tcPr>
          <w:p w:rsidR="00472994" w:rsidRPr="00AC4DAC" w:rsidRDefault="00472994" w:rsidP="00DF7828">
            <w:pPr>
              <w:widowControl w:val="0"/>
              <w:spacing w:after="0" w:line="240" w:lineRule="auto"/>
              <w:jc w:val="both"/>
              <w:rPr>
                <w:rFonts w:ascii="Times New Roman" w:eastAsia="Times New Roman" w:hAnsi="Times New Roman" w:cs="Times New Roman"/>
                <w:bCs/>
                <w:sz w:val="20"/>
                <w:szCs w:val="20"/>
                <w:lang w:eastAsia="ru-RU"/>
              </w:rPr>
            </w:pPr>
            <w:r w:rsidRPr="00AC4DAC">
              <w:rPr>
                <w:rFonts w:ascii="Times New Roman" w:eastAsia="Calibri" w:hAnsi="Times New Roman" w:cs="Times New Roman"/>
                <w:bCs/>
                <w:sz w:val="20"/>
                <w:szCs w:val="20"/>
              </w:rPr>
              <w:t xml:space="preserve">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Pr="00AC4DAC">
              <w:rPr>
                <w:rFonts w:ascii="Times New Roman" w:eastAsia="Calibri" w:hAnsi="Times New Roman" w:cs="Times New Roman"/>
                <w:bCs/>
                <w:sz w:val="20"/>
                <w:szCs w:val="20"/>
              </w:rPr>
              <w:t>водоохранные</w:t>
            </w:r>
            <w:proofErr w:type="spellEnd"/>
            <w:r w:rsidRPr="00AC4DAC">
              <w:rPr>
                <w:rFonts w:ascii="Times New Roman" w:eastAsia="Calibri" w:hAnsi="Times New Roman" w:cs="Times New Roman"/>
                <w:bCs/>
                <w:sz w:val="20"/>
                <w:szCs w:val="20"/>
              </w:rPr>
              <w:t xml:space="preserve"> зоны, прибрежные защитные полосы, охранные зоны электросетевого хозяйства, охранные зоны газораспределительных сетей.</w:t>
            </w:r>
          </w:p>
        </w:tc>
      </w:tr>
      <w:tr w:rsidR="00472994" w:rsidRPr="00AC4DAC" w:rsidTr="00DF7828">
        <w:trPr>
          <w:jc w:val="center"/>
        </w:trPr>
        <w:tc>
          <w:tcPr>
            <w:tcW w:w="4998" w:type="pct"/>
            <w:gridSpan w:val="27"/>
            <w:tcBorders>
              <w:top w:val="single" w:sz="4" w:space="0" w:color="000000"/>
            </w:tcBorders>
            <w:vAlign w:val="center"/>
          </w:tcPr>
          <w:p w:rsidR="00472994" w:rsidRPr="00AC4DAC" w:rsidRDefault="00472994" w:rsidP="00472994">
            <w:pPr>
              <w:keepNext/>
              <w:keepLines/>
              <w:spacing w:after="0" w:line="240" w:lineRule="auto"/>
              <w:ind w:firstLine="709"/>
              <w:jc w:val="right"/>
              <w:rPr>
                <w:rFonts w:ascii="Times New Roman" w:eastAsia="Calibri" w:hAnsi="Times New Roman" w:cs="Times New Roman"/>
                <w:b/>
                <w:sz w:val="20"/>
                <w:szCs w:val="20"/>
              </w:rPr>
            </w:pPr>
          </w:p>
          <w:p w:rsidR="00472994" w:rsidRPr="00AC4DAC" w:rsidRDefault="00472994" w:rsidP="00472994">
            <w:pPr>
              <w:widowControl w:val="0"/>
              <w:spacing w:after="0" w:line="240" w:lineRule="auto"/>
              <w:ind w:firstLine="709"/>
              <w:jc w:val="center"/>
              <w:rPr>
                <w:rFonts w:ascii="Times New Roman" w:eastAsia="Calibri" w:hAnsi="Times New Roman" w:cs="Times New Roman"/>
                <w:b/>
                <w:sz w:val="24"/>
                <w:szCs w:val="24"/>
              </w:rPr>
            </w:pPr>
            <w:r w:rsidRPr="00AC4DAC">
              <w:rPr>
                <w:rFonts w:ascii="Times New Roman" w:eastAsia="Calibri" w:hAnsi="Times New Roman" w:cs="Times New Roman"/>
                <w:b/>
                <w:bCs/>
                <w:sz w:val="24"/>
                <w:szCs w:val="24"/>
              </w:rPr>
              <w:t xml:space="preserve">Статья 21. </w:t>
            </w:r>
            <w:r w:rsidRPr="00AC4DAC">
              <w:rPr>
                <w:rFonts w:ascii="Times New Roman" w:eastAsia="Calibri" w:hAnsi="Times New Roman" w:cs="Times New Roman"/>
                <w:b/>
                <w:bCs/>
                <w:sz w:val="24"/>
              </w:rPr>
              <w:t xml:space="preserve">Градостроительный регламент. </w:t>
            </w:r>
            <w:r w:rsidRPr="00AC4DAC">
              <w:rPr>
                <w:rFonts w:ascii="Times New Roman" w:eastAsia="Calibri" w:hAnsi="Times New Roman" w:cs="Times New Roman"/>
                <w:b/>
                <w:sz w:val="24"/>
                <w:szCs w:val="24"/>
              </w:rPr>
              <w:t xml:space="preserve">СХ-1 - ПРОИЗВОДСТВЕННАЯ ЗОНА СЕЛЬСКОХОЗЯЙСТВЕННЫХ ПРЕДПРИЯТИЙ </w:t>
            </w:r>
          </w:p>
          <w:p w:rsidR="00472994" w:rsidRPr="00AC4DAC" w:rsidRDefault="00472994" w:rsidP="00472994">
            <w:pPr>
              <w:keepNext/>
              <w:keepLines/>
              <w:spacing w:after="0" w:line="240" w:lineRule="auto"/>
              <w:ind w:firstLine="709"/>
              <w:jc w:val="right"/>
              <w:rPr>
                <w:rFonts w:ascii="Times New Roman" w:eastAsia="Calibri" w:hAnsi="Times New Roman" w:cs="Times New Roman"/>
                <w:b/>
                <w:sz w:val="20"/>
                <w:szCs w:val="20"/>
              </w:rPr>
            </w:pPr>
            <w:r w:rsidRPr="00AC4DAC">
              <w:rPr>
                <w:rFonts w:ascii="Times New Roman" w:eastAsia="Calibri" w:hAnsi="Times New Roman" w:cs="Times New Roman"/>
                <w:b/>
                <w:sz w:val="20"/>
                <w:szCs w:val="20"/>
                <w:lang w:eastAsia="ru-RU"/>
              </w:rPr>
              <w:t>Таблица 4</w:t>
            </w:r>
          </w:p>
        </w:tc>
      </w:tr>
      <w:tr w:rsidR="00472994" w:rsidRPr="00AC4DAC" w:rsidTr="00DF7828">
        <w:trPr>
          <w:jc w:val="center"/>
        </w:trPr>
        <w:tc>
          <w:tcPr>
            <w:tcW w:w="240" w:type="pct"/>
            <w:gridSpan w:val="2"/>
            <w:vMerge w:val="restart"/>
            <w:tcBorders>
              <w:top w:val="single" w:sz="4" w:space="0" w:color="000000"/>
            </w:tcBorders>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Код</w:t>
            </w:r>
          </w:p>
        </w:tc>
        <w:tc>
          <w:tcPr>
            <w:tcW w:w="980" w:type="pct"/>
            <w:gridSpan w:val="4"/>
            <w:vMerge w:val="restart"/>
            <w:tcBorders>
              <w:top w:val="single" w:sz="4" w:space="0" w:color="000000"/>
              <w:right w:val="single" w:sz="4" w:space="0" w:color="auto"/>
            </w:tcBorders>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Виды разрешенного использования земельных участков</w:t>
            </w:r>
          </w:p>
        </w:tc>
        <w:tc>
          <w:tcPr>
            <w:tcW w:w="1175" w:type="pct"/>
            <w:gridSpan w:val="8"/>
            <w:tcBorders>
              <w:top w:val="single" w:sz="4" w:space="0" w:color="000000"/>
              <w:left w:val="single" w:sz="4" w:space="0" w:color="auto"/>
            </w:tcBorders>
            <w:vAlign w:val="center"/>
          </w:tcPr>
          <w:p w:rsidR="00472994" w:rsidRPr="00AC4DAC" w:rsidRDefault="00472994" w:rsidP="00472994">
            <w:pPr>
              <w:keepNext/>
              <w:keepLines/>
              <w:spacing w:after="0" w:line="240" w:lineRule="auto"/>
              <w:ind w:firstLine="5"/>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 xml:space="preserve">Предельные (минимальные и (или) максимальные) размеры земельных участков, в том числе их площадь, </w:t>
            </w:r>
            <w:proofErr w:type="spellStart"/>
            <w:r w:rsidRPr="00AC4DAC">
              <w:rPr>
                <w:rFonts w:ascii="Times New Roman" w:eastAsia="Calibri" w:hAnsi="Times New Roman" w:cs="Times New Roman"/>
                <w:sz w:val="20"/>
                <w:szCs w:val="20"/>
              </w:rPr>
              <w:t>кв.м</w:t>
            </w:r>
            <w:proofErr w:type="spellEnd"/>
          </w:p>
        </w:tc>
        <w:tc>
          <w:tcPr>
            <w:tcW w:w="1272" w:type="pct"/>
            <w:gridSpan w:val="6"/>
            <w:tcBorders>
              <w:top w:val="single" w:sz="4" w:space="0" w:color="000000"/>
            </w:tcBorders>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44" w:type="pct"/>
            <w:gridSpan w:val="4"/>
            <w:vMerge w:val="restart"/>
            <w:tcBorders>
              <w:top w:val="single" w:sz="4" w:space="0" w:color="000000"/>
            </w:tcBorders>
            <w:vAlign w:val="center"/>
          </w:tcPr>
          <w:p w:rsidR="00472994" w:rsidRPr="00AC4DAC" w:rsidRDefault="00472994" w:rsidP="00472994">
            <w:pPr>
              <w:widowControl w:val="0"/>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Предельное количество этажей или</w:t>
            </w:r>
          </w:p>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предельная высота, этаж/м</w:t>
            </w:r>
            <w:r w:rsidRPr="00AC4DAC">
              <w:rPr>
                <w:rFonts w:ascii="Times New Roman" w:eastAsia="Calibri" w:hAnsi="Times New Roman" w:cs="Times New Roman"/>
                <w:sz w:val="20"/>
                <w:szCs w:val="20"/>
                <w:lang w:eastAsia="ru-RU"/>
              </w:rPr>
              <w:t xml:space="preserve"> </w:t>
            </w:r>
          </w:p>
        </w:tc>
        <w:tc>
          <w:tcPr>
            <w:tcW w:w="687" w:type="pct"/>
            <w:gridSpan w:val="3"/>
            <w:vMerge w:val="restart"/>
            <w:tcBorders>
              <w:top w:val="single" w:sz="4" w:space="0" w:color="000000"/>
            </w:tcBorders>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lang w:eastAsia="ru-RU"/>
              </w:rPr>
            </w:pPr>
            <w:r w:rsidRPr="00AC4DAC">
              <w:rPr>
                <w:rFonts w:ascii="Times New Roman" w:eastAsia="Calibri" w:hAnsi="Times New Roman" w:cs="Times New Roman"/>
                <w:sz w:val="20"/>
                <w:szCs w:val="20"/>
                <w:lang w:eastAsia="ru-RU"/>
              </w:rPr>
              <w:t>Максимальный процент застройки в границах земельного участка, %</w:t>
            </w:r>
          </w:p>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p>
        </w:tc>
      </w:tr>
      <w:tr w:rsidR="00472994" w:rsidRPr="00AC4DAC" w:rsidTr="00DF7828">
        <w:trPr>
          <w:trHeight w:val="717"/>
          <w:jc w:val="center"/>
        </w:trPr>
        <w:tc>
          <w:tcPr>
            <w:tcW w:w="240" w:type="pct"/>
            <w:gridSpan w:val="2"/>
            <w:vMerge/>
          </w:tcPr>
          <w:p w:rsidR="00472994" w:rsidRPr="00AC4DAC" w:rsidRDefault="00472994" w:rsidP="00472994">
            <w:pPr>
              <w:keepNext/>
              <w:keepLines/>
              <w:spacing w:after="0" w:line="240" w:lineRule="auto"/>
              <w:ind w:firstLine="709"/>
              <w:jc w:val="center"/>
              <w:rPr>
                <w:rFonts w:ascii="Times New Roman" w:eastAsia="Calibri" w:hAnsi="Times New Roman" w:cs="Times New Roman"/>
                <w:sz w:val="20"/>
                <w:szCs w:val="20"/>
              </w:rPr>
            </w:pPr>
          </w:p>
        </w:tc>
        <w:tc>
          <w:tcPr>
            <w:tcW w:w="980" w:type="pct"/>
            <w:gridSpan w:val="4"/>
            <w:vMerge/>
            <w:tcBorders>
              <w:right w:val="single" w:sz="4" w:space="0" w:color="auto"/>
            </w:tcBorders>
          </w:tcPr>
          <w:p w:rsidR="00472994" w:rsidRPr="00AC4DAC" w:rsidRDefault="00472994" w:rsidP="00472994">
            <w:pPr>
              <w:keepNext/>
              <w:keepLines/>
              <w:spacing w:after="0" w:line="240" w:lineRule="auto"/>
              <w:ind w:firstLine="709"/>
              <w:jc w:val="center"/>
              <w:rPr>
                <w:rFonts w:ascii="Times New Roman" w:eastAsia="Calibri" w:hAnsi="Times New Roman" w:cs="Times New Roman"/>
                <w:sz w:val="20"/>
                <w:szCs w:val="20"/>
              </w:rPr>
            </w:pPr>
          </w:p>
        </w:tc>
        <w:tc>
          <w:tcPr>
            <w:tcW w:w="613" w:type="pct"/>
            <w:gridSpan w:val="5"/>
            <w:tcBorders>
              <w:left w:val="single" w:sz="4" w:space="0" w:color="auto"/>
            </w:tcBorders>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минимальная площадь земельных участков</w:t>
            </w:r>
          </w:p>
        </w:tc>
        <w:tc>
          <w:tcPr>
            <w:tcW w:w="562" w:type="pct"/>
            <w:gridSpan w:val="3"/>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максимальная площадь земельных участков</w:t>
            </w:r>
          </w:p>
        </w:tc>
        <w:tc>
          <w:tcPr>
            <w:tcW w:w="687" w:type="pct"/>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размещенных вдоль красных линий, улиц, проездов и дорог</w:t>
            </w:r>
          </w:p>
        </w:tc>
        <w:tc>
          <w:tcPr>
            <w:tcW w:w="584" w:type="pct"/>
            <w:gridSpan w:val="5"/>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размещенных вдоль других сторон земельного участка</w:t>
            </w:r>
          </w:p>
        </w:tc>
        <w:tc>
          <w:tcPr>
            <w:tcW w:w="644" w:type="pct"/>
            <w:gridSpan w:val="4"/>
            <w:vMerge/>
          </w:tcPr>
          <w:p w:rsidR="00472994" w:rsidRPr="00AC4DAC" w:rsidRDefault="00472994" w:rsidP="00472994">
            <w:pPr>
              <w:keepNext/>
              <w:keepLines/>
              <w:spacing w:after="0" w:line="240" w:lineRule="auto"/>
              <w:ind w:firstLine="709"/>
              <w:jc w:val="center"/>
              <w:rPr>
                <w:rFonts w:ascii="Times New Roman" w:eastAsia="Calibri" w:hAnsi="Times New Roman" w:cs="Times New Roman"/>
                <w:sz w:val="20"/>
                <w:szCs w:val="20"/>
              </w:rPr>
            </w:pPr>
          </w:p>
        </w:tc>
        <w:tc>
          <w:tcPr>
            <w:tcW w:w="687" w:type="pct"/>
            <w:gridSpan w:val="3"/>
            <w:vMerge/>
          </w:tcPr>
          <w:p w:rsidR="00472994" w:rsidRPr="00AC4DAC" w:rsidRDefault="00472994" w:rsidP="00472994">
            <w:pPr>
              <w:keepNext/>
              <w:keepLines/>
              <w:spacing w:after="0" w:line="240" w:lineRule="auto"/>
              <w:ind w:firstLine="709"/>
              <w:jc w:val="center"/>
              <w:rPr>
                <w:rFonts w:ascii="Times New Roman" w:eastAsia="Calibri" w:hAnsi="Times New Roman" w:cs="Times New Roman"/>
                <w:sz w:val="20"/>
                <w:szCs w:val="20"/>
              </w:rPr>
            </w:pPr>
          </w:p>
        </w:tc>
      </w:tr>
      <w:tr w:rsidR="00472994" w:rsidRPr="00AC4DAC" w:rsidTr="00DF7828">
        <w:trPr>
          <w:trHeight w:val="197"/>
          <w:jc w:val="center"/>
        </w:trPr>
        <w:tc>
          <w:tcPr>
            <w:tcW w:w="240" w:type="pct"/>
            <w:gridSpan w:val="2"/>
          </w:tcPr>
          <w:p w:rsidR="00472994" w:rsidRPr="00AC4DAC" w:rsidRDefault="00472994" w:rsidP="00472994">
            <w:pPr>
              <w:keepNext/>
              <w:keepLines/>
              <w:spacing w:after="0" w:line="240" w:lineRule="auto"/>
              <w:ind w:left="6"/>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w:t>
            </w:r>
          </w:p>
        </w:tc>
        <w:tc>
          <w:tcPr>
            <w:tcW w:w="980" w:type="pct"/>
            <w:gridSpan w:val="4"/>
            <w:tcBorders>
              <w:right w:val="single" w:sz="4" w:space="0" w:color="auto"/>
            </w:tcBorders>
          </w:tcPr>
          <w:p w:rsidR="00472994" w:rsidRPr="00AC4DAC" w:rsidRDefault="00472994" w:rsidP="00472994">
            <w:pPr>
              <w:keepNext/>
              <w:keepLines/>
              <w:spacing w:after="0" w:line="240" w:lineRule="auto"/>
              <w:ind w:left="6"/>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2</w:t>
            </w:r>
          </w:p>
        </w:tc>
        <w:tc>
          <w:tcPr>
            <w:tcW w:w="613" w:type="pct"/>
            <w:gridSpan w:val="5"/>
            <w:tcBorders>
              <w:left w:val="single" w:sz="4" w:space="0" w:color="auto"/>
            </w:tcBorders>
          </w:tcPr>
          <w:p w:rsidR="00472994" w:rsidRPr="00AC4DAC" w:rsidRDefault="00472994" w:rsidP="00472994">
            <w:pPr>
              <w:keepNext/>
              <w:keepLines/>
              <w:spacing w:after="0" w:line="240" w:lineRule="auto"/>
              <w:ind w:left="6"/>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3</w:t>
            </w:r>
          </w:p>
        </w:tc>
        <w:tc>
          <w:tcPr>
            <w:tcW w:w="562" w:type="pct"/>
            <w:gridSpan w:val="3"/>
          </w:tcPr>
          <w:p w:rsidR="00472994" w:rsidRPr="00AC4DAC" w:rsidRDefault="00472994" w:rsidP="00472994">
            <w:pPr>
              <w:keepNext/>
              <w:keepLines/>
              <w:spacing w:after="0" w:line="240" w:lineRule="auto"/>
              <w:ind w:left="6"/>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4</w:t>
            </w:r>
          </w:p>
        </w:tc>
        <w:tc>
          <w:tcPr>
            <w:tcW w:w="687" w:type="pct"/>
          </w:tcPr>
          <w:p w:rsidR="00472994" w:rsidRPr="00AC4DAC" w:rsidRDefault="00472994" w:rsidP="00472994">
            <w:pPr>
              <w:keepNext/>
              <w:keepLines/>
              <w:spacing w:after="0" w:line="240" w:lineRule="auto"/>
              <w:ind w:left="6"/>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5</w:t>
            </w:r>
          </w:p>
        </w:tc>
        <w:tc>
          <w:tcPr>
            <w:tcW w:w="584" w:type="pct"/>
            <w:gridSpan w:val="5"/>
          </w:tcPr>
          <w:p w:rsidR="00472994" w:rsidRPr="00AC4DAC" w:rsidRDefault="00472994" w:rsidP="00472994">
            <w:pPr>
              <w:keepNext/>
              <w:keepLines/>
              <w:spacing w:after="0" w:line="240" w:lineRule="auto"/>
              <w:ind w:left="6"/>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6</w:t>
            </w:r>
          </w:p>
        </w:tc>
        <w:tc>
          <w:tcPr>
            <w:tcW w:w="644" w:type="pct"/>
            <w:gridSpan w:val="4"/>
          </w:tcPr>
          <w:p w:rsidR="00472994" w:rsidRPr="00AC4DAC" w:rsidRDefault="00472994" w:rsidP="00472994">
            <w:pPr>
              <w:keepNext/>
              <w:keepLines/>
              <w:spacing w:after="0" w:line="240" w:lineRule="auto"/>
              <w:ind w:left="6"/>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7</w:t>
            </w:r>
          </w:p>
        </w:tc>
        <w:tc>
          <w:tcPr>
            <w:tcW w:w="687" w:type="pct"/>
            <w:gridSpan w:val="3"/>
          </w:tcPr>
          <w:p w:rsidR="00472994" w:rsidRPr="00AC4DAC" w:rsidRDefault="00472994" w:rsidP="00472994">
            <w:pPr>
              <w:keepNext/>
              <w:keepLines/>
              <w:spacing w:after="0" w:line="240" w:lineRule="auto"/>
              <w:ind w:left="6"/>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8</w:t>
            </w:r>
          </w:p>
        </w:tc>
      </w:tr>
      <w:tr w:rsidR="00472994" w:rsidRPr="00AC4DAC" w:rsidTr="00DF7828">
        <w:trPr>
          <w:jc w:val="center"/>
        </w:trPr>
        <w:tc>
          <w:tcPr>
            <w:tcW w:w="4998" w:type="pct"/>
            <w:gridSpan w:val="27"/>
          </w:tcPr>
          <w:p w:rsidR="00472994" w:rsidRPr="00AC4DAC" w:rsidRDefault="00472994" w:rsidP="00472994">
            <w:pPr>
              <w:keepNext/>
              <w:keepLines/>
              <w:spacing w:after="0" w:line="240" w:lineRule="auto"/>
              <w:ind w:firstLine="709"/>
              <w:jc w:val="center"/>
              <w:rPr>
                <w:rFonts w:ascii="Times New Roman" w:eastAsia="Calibri" w:hAnsi="Times New Roman" w:cs="Times New Roman"/>
                <w:b/>
                <w:sz w:val="20"/>
                <w:szCs w:val="20"/>
              </w:rPr>
            </w:pPr>
          </w:p>
          <w:p w:rsidR="00472994" w:rsidRPr="00AC4DAC" w:rsidRDefault="00472994" w:rsidP="00472994">
            <w:pPr>
              <w:keepNext/>
              <w:keepLines/>
              <w:spacing w:after="0" w:line="240" w:lineRule="auto"/>
              <w:ind w:firstLine="709"/>
              <w:jc w:val="center"/>
              <w:rPr>
                <w:rFonts w:ascii="Times New Roman" w:eastAsia="Calibri" w:hAnsi="Times New Roman" w:cs="Times New Roman"/>
                <w:b/>
                <w:sz w:val="20"/>
                <w:szCs w:val="20"/>
              </w:rPr>
            </w:pPr>
            <w:r w:rsidRPr="00AC4DAC">
              <w:rPr>
                <w:rFonts w:ascii="Times New Roman" w:eastAsia="Calibri" w:hAnsi="Times New Roman" w:cs="Times New Roman"/>
                <w:b/>
                <w:sz w:val="20"/>
                <w:szCs w:val="20"/>
              </w:rPr>
              <w:t>ОСНОВНЫЕ ВИДЫ РАЗРЕШЕННОГО ИСПОЛЬЗОВАНИЯ ЗЕМЕЛЬНЫХ УЧАСТКОВ И ОБЪЕКТОВ КАПИТАЛЬНОГО СТРОИТЕЛЬСТВА</w:t>
            </w:r>
          </w:p>
        </w:tc>
      </w:tr>
      <w:tr w:rsidR="00472994" w:rsidRPr="00AC4DAC" w:rsidTr="00DF7828">
        <w:trPr>
          <w:jc w:val="center"/>
        </w:trPr>
        <w:tc>
          <w:tcPr>
            <w:tcW w:w="240" w:type="pct"/>
            <w:gridSpan w:val="2"/>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1.1</w:t>
            </w:r>
          </w:p>
        </w:tc>
        <w:tc>
          <w:tcPr>
            <w:tcW w:w="980" w:type="pct"/>
            <w:gridSpan w:val="4"/>
            <w:vAlign w:val="center"/>
          </w:tcPr>
          <w:p w:rsidR="00472994" w:rsidRPr="00AC4DAC" w:rsidRDefault="00472994" w:rsidP="00472994">
            <w:pPr>
              <w:widowControl w:val="0"/>
              <w:snapToGrid w:val="0"/>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Растениеводство</w:t>
            </w:r>
          </w:p>
        </w:tc>
        <w:tc>
          <w:tcPr>
            <w:tcW w:w="601"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57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w:t>
            </w:r>
          </w:p>
        </w:tc>
        <w:tc>
          <w:tcPr>
            <w:tcW w:w="687" w:type="pct"/>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584" w:type="pct"/>
            <w:gridSpan w:val="5"/>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64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 40 м</w:t>
            </w:r>
          </w:p>
        </w:tc>
        <w:tc>
          <w:tcPr>
            <w:tcW w:w="687" w:type="pct"/>
            <w:gridSpan w:val="3"/>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70</w:t>
            </w:r>
          </w:p>
        </w:tc>
      </w:tr>
      <w:tr w:rsidR="00472994" w:rsidRPr="00AC4DAC" w:rsidTr="00DF7828">
        <w:trPr>
          <w:jc w:val="center"/>
        </w:trPr>
        <w:tc>
          <w:tcPr>
            <w:tcW w:w="240" w:type="pct"/>
            <w:gridSpan w:val="2"/>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1.2</w:t>
            </w:r>
          </w:p>
        </w:tc>
        <w:tc>
          <w:tcPr>
            <w:tcW w:w="980" w:type="pct"/>
            <w:gridSpan w:val="4"/>
            <w:vAlign w:val="center"/>
          </w:tcPr>
          <w:p w:rsidR="00472994" w:rsidRPr="00AC4DAC" w:rsidRDefault="00472994" w:rsidP="00472994">
            <w:pPr>
              <w:widowControl w:val="0"/>
              <w:snapToGrid w:val="0"/>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Выращивание зерновых и иных сельскохозяйственных культур</w:t>
            </w:r>
          </w:p>
        </w:tc>
        <w:tc>
          <w:tcPr>
            <w:tcW w:w="601"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57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w:t>
            </w:r>
          </w:p>
        </w:tc>
        <w:tc>
          <w:tcPr>
            <w:tcW w:w="687" w:type="pct"/>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584" w:type="pct"/>
            <w:gridSpan w:val="5"/>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64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 40 м</w:t>
            </w:r>
          </w:p>
        </w:tc>
        <w:tc>
          <w:tcPr>
            <w:tcW w:w="687" w:type="pct"/>
            <w:gridSpan w:val="3"/>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70</w:t>
            </w:r>
          </w:p>
        </w:tc>
      </w:tr>
      <w:tr w:rsidR="00472994" w:rsidRPr="00AC4DAC" w:rsidTr="00DF7828">
        <w:trPr>
          <w:jc w:val="center"/>
        </w:trPr>
        <w:tc>
          <w:tcPr>
            <w:tcW w:w="240" w:type="pct"/>
            <w:gridSpan w:val="2"/>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1.3</w:t>
            </w:r>
          </w:p>
        </w:tc>
        <w:tc>
          <w:tcPr>
            <w:tcW w:w="980" w:type="pct"/>
            <w:gridSpan w:val="4"/>
            <w:vAlign w:val="center"/>
          </w:tcPr>
          <w:p w:rsidR="00472994" w:rsidRPr="00AC4DAC" w:rsidRDefault="00472994" w:rsidP="00472994">
            <w:pPr>
              <w:widowControl w:val="0"/>
              <w:snapToGrid w:val="0"/>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Овощеводство</w:t>
            </w:r>
          </w:p>
        </w:tc>
        <w:tc>
          <w:tcPr>
            <w:tcW w:w="601"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57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w:t>
            </w:r>
          </w:p>
        </w:tc>
        <w:tc>
          <w:tcPr>
            <w:tcW w:w="687" w:type="pct"/>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584" w:type="pct"/>
            <w:gridSpan w:val="5"/>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64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 40 м</w:t>
            </w:r>
          </w:p>
        </w:tc>
        <w:tc>
          <w:tcPr>
            <w:tcW w:w="687" w:type="pct"/>
            <w:gridSpan w:val="3"/>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70</w:t>
            </w:r>
          </w:p>
        </w:tc>
      </w:tr>
      <w:tr w:rsidR="00472994" w:rsidRPr="00AC4DAC" w:rsidTr="00DF7828">
        <w:trPr>
          <w:jc w:val="center"/>
        </w:trPr>
        <w:tc>
          <w:tcPr>
            <w:tcW w:w="240" w:type="pct"/>
            <w:gridSpan w:val="2"/>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1.4</w:t>
            </w:r>
          </w:p>
        </w:tc>
        <w:tc>
          <w:tcPr>
            <w:tcW w:w="980" w:type="pct"/>
            <w:gridSpan w:val="4"/>
            <w:vAlign w:val="center"/>
          </w:tcPr>
          <w:p w:rsidR="00472994" w:rsidRPr="00AC4DAC" w:rsidRDefault="00472994" w:rsidP="00472994">
            <w:pPr>
              <w:widowControl w:val="0"/>
              <w:snapToGrid w:val="0"/>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Выращивание тонизирующих, лекарственных, цветочных культур</w:t>
            </w:r>
          </w:p>
        </w:tc>
        <w:tc>
          <w:tcPr>
            <w:tcW w:w="601"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57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w:t>
            </w:r>
          </w:p>
        </w:tc>
        <w:tc>
          <w:tcPr>
            <w:tcW w:w="687" w:type="pct"/>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584" w:type="pct"/>
            <w:gridSpan w:val="5"/>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64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 40 м</w:t>
            </w:r>
          </w:p>
        </w:tc>
        <w:tc>
          <w:tcPr>
            <w:tcW w:w="687" w:type="pct"/>
            <w:gridSpan w:val="3"/>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70</w:t>
            </w:r>
          </w:p>
        </w:tc>
      </w:tr>
      <w:tr w:rsidR="00472994" w:rsidRPr="00AC4DAC" w:rsidTr="00DF7828">
        <w:trPr>
          <w:jc w:val="center"/>
        </w:trPr>
        <w:tc>
          <w:tcPr>
            <w:tcW w:w="240" w:type="pct"/>
            <w:gridSpan w:val="2"/>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1.5</w:t>
            </w:r>
          </w:p>
        </w:tc>
        <w:tc>
          <w:tcPr>
            <w:tcW w:w="980" w:type="pct"/>
            <w:gridSpan w:val="4"/>
            <w:vAlign w:val="center"/>
          </w:tcPr>
          <w:p w:rsidR="00472994" w:rsidRPr="00AC4DAC" w:rsidRDefault="00472994" w:rsidP="00472994">
            <w:pPr>
              <w:widowControl w:val="0"/>
              <w:snapToGrid w:val="0"/>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Садоводство</w:t>
            </w:r>
          </w:p>
        </w:tc>
        <w:tc>
          <w:tcPr>
            <w:tcW w:w="601"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57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w:t>
            </w:r>
          </w:p>
        </w:tc>
        <w:tc>
          <w:tcPr>
            <w:tcW w:w="687" w:type="pct"/>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584" w:type="pct"/>
            <w:gridSpan w:val="5"/>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64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 40 м</w:t>
            </w:r>
          </w:p>
        </w:tc>
        <w:tc>
          <w:tcPr>
            <w:tcW w:w="687" w:type="pct"/>
            <w:gridSpan w:val="3"/>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70</w:t>
            </w:r>
          </w:p>
        </w:tc>
      </w:tr>
      <w:tr w:rsidR="00472994" w:rsidRPr="00AC4DAC" w:rsidTr="00DF7828">
        <w:trPr>
          <w:jc w:val="center"/>
        </w:trPr>
        <w:tc>
          <w:tcPr>
            <w:tcW w:w="240" w:type="pct"/>
            <w:gridSpan w:val="2"/>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1.6</w:t>
            </w:r>
          </w:p>
        </w:tc>
        <w:tc>
          <w:tcPr>
            <w:tcW w:w="980" w:type="pct"/>
            <w:gridSpan w:val="4"/>
            <w:vAlign w:val="center"/>
          </w:tcPr>
          <w:p w:rsidR="00472994" w:rsidRPr="00AC4DAC" w:rsidRDefault="00472994" w:rsidP="00472994">
            <w:pPr>
              <w:widowControl w:val="0"/>
              <w:snapToGrid w:val="0"/>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Выращивание льна и конопли</w:t>
            </w:r>
          </w:p>
        </w:tc>
        <w:tc>
          <w:tcPr>
            <w:tcW w:w="601"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57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w:t>
            </w:r>
          </w:p>
        </w:tc>
        <w:tc>
          <w:tcPr>
            <w:tcW w:w="687" w:type="pct"/>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584" w:type="pct"/>
            <w:gridSpan w:val="5"/>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64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 40 м</w:t>
            </w:r>
          </w:p>
        </w:tc>
        <w:tc>
          <w:tcPr>
            <w:tcW w:w="687" w:type="pct"/>
            <w:gridSpan w:val="3"/>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70</w:t>
            </w:r>
          </w:p>
        </w:tc>
      </w:tr>
      <w:tr w:rsidR="00472994" w:rsidRPr="00AC4DAC" w:rsidTr="00DF7828">
        <w:trPr>
          <w:jc w:val="center"/>
        </w:trPr>
        <w:tc>
          <w:tcPr>
            <w:tcW w:w="240" w:type="pct"/>
            <w:gridSpan w:val="2"/>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1.7</w:t>
            </w:r>
          </w:p>
        </w:tc>
        <w:tc>
          <w:tcPr>
            <w:tcW w:w="980" w:type="pct"/>
            <w:gridSpan w:val="4"/>
            <w:vAlign w:val="center"/>
          </w:tcPr>
          <w:p w:rsidR="00472994" w:rsidRPr="00AC4DAC" w:rsidRDefault="00472994" w:rsidP="00472994">
            <w:pPr>
              <w:widowControl w:val="0"/>
              <w:snapToGrid w:val="0"/>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Животноводство</w:t>
            </w:r>
          </w:p>
        </w:tc>
        <w:tc>
          <w:tcPr>
            <w:tcW w:w="601"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57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w:t>
            </w:r>
          </w:p>
        </w:tc>
        <w:tc>
          <w:tcPr>
            <w:tcW w:w="687" w:type="pct"/>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584" w:type="pct"/>
            <w:gridSpan w:val="5"/>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64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 40 м</w:t>
            </w:r>
          </w:p>
        </w:tc>
        <w:tc>
          <w:tcPr>
            <w:tcW w:w="687" w:type="pct"/>
            <w:gridSpan w:val="3"/>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70</w:t>
            </w:r>
          </w:p>
        </w:tc>
      </w:tr>
      <w:tr w:rsidR="00472994" w:rsidRPr="00AC4DAC" w:rsidTr="00DF7828">
        <w:trPr>
          <w:jc w:val="center"/>
        </w:trPr>
        <w:tc>
          <w:tcPr>
            <w:tcW w:w="240" w:type="pct"/>
            <w:gridSpan w:val="2"/>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1.8</w:t>
            </w:r>
          </w:p>
        </w:tc>
        <w:tc>
          <w:tcPr>
            <w:tcW w:w="980" w:type="pct"/>
            <w:gridSpan w:val="4"/>
            <w:vAlign w:val="center"/>
          </w:tcPr>
          <w:p w:rsidR="00472994" w:rsidRPr="00AC4DAC" w:rsidRDefault="00472994" w:rsidP="00472994">
            <w:pPr>
              <w:widowControl w:val="0"/>
              <w:snapToGrid w:val="0"/>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Скотоводство</w:t>
            </w:r>
          </w:p>
        </w:tc>
        <w:tc>
          <w:tcPr>
            <w:tcW w:w="601"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57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w:t>
            </w:r>
          </w:p>
        </w:tc>
        <w:tc>
          <w:tcPr>
            <w:tcW w:w="687" w:type="pct"/>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584" w:type="pct"/>
            <w:gridSpan w:val="5"/>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64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 40 м</w:t>
            </w:r>
          </w:p>
        </w:tc>
        <w:tc>
          <w:tcPr>
            <w:tcW w:w="687" w:type="pct"/>
            <w:gridSpan w:val="3"/>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70</w:t>
            </w:r>
          </w:p>
        </w:tc>
      </w:tr>
      <w:tr w:rsidR="00472994" w:rsidRPr="00AC4DAC" w:rsidTr="00DF7828">
        <w:trPr>
          <w:jc w:val="center"/>
        </w:trPr>
        <w:tc>
          <w:tcPr>
            <w:tcW w:w="240" w:type="pct"/>
            <w:gridSpan w:val="2"/>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lastRenderedPageBreak/>
              <w:t>1.9</w:t>
            </w:r>
          </w:p>
        </w:tc>
        <w:tc>
          <w:tcPr>
            <w:tcW w:w="980" w:type="pct"/>
            <w:gridSpan w:val="4"/>
            <w:vAlign w:val="center"/>
          </w:tcPr>
          <w:p w:rsidR="00472994" w:rsidRPr="00AC4DAC" w:rsidRDefault="00472994" w:rsidP="00472994">
            <w:pPr>
              <w:widowControl w:val="0"/>
              <w:snapToGrid w:val="0"/>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Звероводство</w:t>
            </w:r>
          </w:p>
        </w:tc>
        <w:tc>
          <w:tcPr>
            <w:tcW w:w="601"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57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w:t>
            </w:r>
          </w:p>
        </w:tc>
        <w:tc>
          <w:tcPr>
            <w:tcW w:w="687" w:type="pct"/>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584" w:type="pct"/>
            <w:gridSpan w:val="5"/>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64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 40 м</w:t>
            </w:r>
          </w:p>
        </w:tc>
        <w:tc>
          <w:tcPr>
            <w:tcW w:w="687" w:type="pct"/>
            <w:gridSpan w:val="3"/>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70</w:t>
            </w:r>
          </w:p>
        </w:tc>
      </w:tr>
      <w:tr w:rsidR="00472994" w:rsidRPr="00AC4DAC" w:rsidTr="00DF7828">
        <w:trPr>
          <w:jc w:val="center"/>
        </w:trPr>
        <w:tc>
          <w:tcPr>
            <w:tcW w:w="240" w:type="pct"/>
            <w:gridSpan w:val="2"/>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1.10</w:t>
            </w:r>
          </w:p>
        </w:tc>
        <w:tc>
          <w:tcPr>
            <w:tcW w:w="980" w:type="pct"/>
            <w:gridSpan w:val="4"/>
            <w:vAlign w:val="center"/>
          </w:tcPr>
          <w:p w:rsidR="00472994" w:rsidRPr="00AC4DAC" w:rsidRDefault="00472994" w:rsidP="00472994">
            <w:pPr>
              <w:widowControl w:val="0"/>
              <w:snapToGrid w:val="0"/>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Птицеводство</w:t>
            </w:r>
          </w:p>
        </w:tc>
        <w:tc>
          <w:tcPr>
            <w:tcW w:w="601"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57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w:t>
            </w:r>
          </w:p>
        </w:tc>
        <w:tc>
          <w:tcPr>
            <w:tcW w:w="687" w:type="pct"/>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584" w:type="pct"/>
            <w:gridSpan w:val="5"/>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64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 40 м</w:t>
            </w:r>
          </w:p>
        </w:tc>
        <w:tc>
          <w:tcPr>
            <w:tcW w:w="687" w:type="pct"/>
            <w:gridSpan w:val="3"/>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70</w:t>
            </w:r>
          </w:p>
        </w:tc>
      </w:tr>
      <w:tr w:rsidR="00472994" w:rsidRPr="00AC4DAC" w:rsidTr="00DF7828">
        <w:trPr>
          <w:jc w:val="center"/>
        </w:trPr>
        <w:tc>
          <w:tcPr>
            <w:tcW w:w="240" w:type="pct"/>
            <w:gridSpan w:val="2"/>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1.11</w:t>
            </w:r>
          </w:p>
        </w:tc>
        <w:tc>
          <w:tcPr>
            <w:tcW w:w="980" w:type="pct"/>
            <w:gridSpan w:val="4"/>
          </w:tcPr>
          <w:p w:rsidR="00472994" w:rsidRPr="00AC4DAC" w:rsidRDefault="00472994" w:rsidP="00472994">
            <w:pPr>
              <w:widowControl w:val="0"/>
              <w:snapToGrid w:val="0"/>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Свиноводство</w:t>
            </w:r>
          </w:p>
        </w:tc>
        <w:tc>
          <w:tcPr>
            <w:tcW w:w="601"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57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w:t>
            </w:r>
          </w:p>
        </w:tc>
        <w:tc>
          <w:tcPr>
            <w:tcW w:w="687" w:type="pct"/>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584" w:type="pct"/>
            <w:gridSpan w:val="5"/>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64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 40 м</w:t>
            </w:r>
          </w:p>
        </w:tc>
        <w:tc>
          <w:tcPr>
            <w:tcW w:w="687" w:type="pct"/>
            <w:gridSpan w:val="3"/>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70</w:t>
            </w:r>
          </w:p>
        </w:tc>
      </w:tr>
      <w:tr w:rsidR="00472994" w:rsidRPr="00AC4DAC" w:rsidTr="00DF7828">
        <w:trPr>
          <w:jc w:val="center"/>
        </w:trPr>
        <w:tc>
          <w:tcPr>
            <w:tcW w:w="240" w:type="pct"/>
            <w:gridSpan w:val="2"/>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1.12</w:t>
            </w:r>
          </w:p>
        </w:tc>
        <w:tc>
          <w:tcPr>
            <w:tcW w:w="980" w:type="pct"/>
            <w:gridSpan w:val="4"/>
            <w:vAlign w:val="center"/>
          </w:tcPr>
          <w:p w:rsidR="00472994" w:rsidRPr="00AC4DAC" w:rsidRDefault="00472994" w:rsidP="00472994">
            <w:pPr>
              <w:widowControl w:val="0"/>
              <w:snapToGrid w:val="0"/>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Пчеловодство</w:t>
            </w:r>
          </w:p>
        </w:tc>
        <w:tc>
          <w:tcPr>
            <w:tcW w:w="601"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57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w:t>
            </w:r>
          </w:p>
        </w:tc>
        <w:tc>
          <w:tcPr>
            <w:tcW w:w="687" w:type="pct"/>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584" w:type="pct"/>
            <w:gridSpan w:val="5"/>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64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 40 м</w:t>
            </w:r>
          </w:p>
        </w:tc>
        <w:tc>
          <w:tcPr>
            <w:tcW w:w="687" w:type="pct"/>
            <w:gridSpan w:val="3"/>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70</w:t>
            </w:r>
          </w:p>
        </w:tc>
      </w:tr>
      <w:tr w:rsidR="00472994" w:rsidRPr="00AC4DAC" w:rsidTr="00DF7828">
        <w:trPr>
          <w:jc w:val="center"/>
        </w:trPr>
        <w:tc>
          <w:tcPr>
            <w:tcW w:w="240" w:type="pct"/>
            <w:gridSpan w:val="2"/>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1.13</w:t>
            </w:r>
          </w:p>
        </w:tc>
        <w:tc>
          <w:tcPr>
            <w:tcW w:w="980" w:type="pct"/>
            <w:gridSpan w:val="4"/>
            <w:vAlign w:val="center"/>
          </w:tcPr>
          <w:p w:rsidR="00472994" w:rsidRPr="00AC4DAC" w:rsidRDefault="00472994" w:rsidP="00472994">
            <w:pPr>
              <w:widowControl w:val="0"/>
              <w:snapToGrid w:val="0"/>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Рыбоводство</w:t>
            </w:r>
          </w:p>
        </w:tc>
        <w:tc>
          <w:tcPr>
            <w:tcW w:w="601"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57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w:t>
            </w:r>
          </w:p>
        </w:tc>
        <w:tc>
          <w:tcPr>
            <w:tcW w:w="687" w:type="pct"/>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584" w:type="pct"/>
            <w:gridSpan w:val="5"/>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64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 40 м</w:t>
            </w:r>
          </w:p>
        </w:tc>
        <w:tc>
          <w:tcPr>
            <w:tcW w:w="687" w:type="pct"/>
            <w:gridSpan w:val="3"/>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70</w:t>
            </w:r>
          </w:p>
        </w:tc>
      </w:tr>
      <w:tr w:rsidR="00472994" w:rsidRPr="00AC4DAC" w:rsidTr="00DF7828">
        <w:trPr>
          <w:jc w:val="center"/>
        </w:trPr>
        <w:tc>
          <w:tcPr>
            <w:tcW w:w="240" w:type="pct"/>
            <w:gridSpan w:val="2"/>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1.14</w:t>
            </w:r>
          </w:p>
        </w:tc>
        <w:tc>
          <w:tcPr>
            <w:tcW w:w="980" w:type="pct"/>
            <w:gridSpan w:val="4"/>
            <w:vAlign w:val="center"/>
          </w:tcPr>
          <w:p w:rsidR="00472994" w:rsidRPr="00AC4DAC" w:rsidRDefault="00472994" w:rsidP="00472994">
            <w:pPr>
              <w:widowControl w:val="0"/>
              <w:snapToGrid w:val="0"/>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Научное обеспечение сельского хозяйства</w:t>
            </w:r>
          </w:p>
        </w:tc>
        <w:tc>
          <w:tcPr>
            <w:tcW w:w="601"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57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w:t>
            </w:r>
          </w:p>
        </w:tc>
        <w:tc>
          <w:tcPr>
            <w:tcW w:w="687" w:type="pct"/>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584" w:type="pct"/>
            <w:gridSpan w:val="5"/>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64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 40 м</w:t>
            </w:r>
          </w:p>
        </w:tc>
        <w:tc>
          <w:tcPr>
            <w:tcW w:w="687" w:type="pct"/>
            <w:gridSpan w:val="3"/>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70</w:t>
            </w:r>
          </w:p>
        </w:tc>
      </w:tr>
      <w:tr w:rsidR="00472994" w:rsidRPr="00AC4DAC" w:rsidTr="00DF7828">
        <w:trPr>
          <w:jc w:val="center"/>
        </w:trPr>
        <w:tc>
          <w:tcPr>
            <w:tcW w:w="240" w:type="pct"/>
            <w:gridSpan w:val="2"/>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1.15</w:t>
            </w:r>
          </w:p>
        </w:tc>
        <w:tc>
          <w:tcPr>
            <w:tcW w:w="980" w:type="pct"/>
            <w:gridSpan w:val="4"/>
            <w:vAlign w:val="center"/>
          </w:tcPr>
          <w:p w:rsidR="00472994" w:rsidRPr="00AC4DAC" w:rsidRDefault="00472994" w:rsidP="00472994">
            <w:pPr>
              <w:widowControl w:val="0"/>
              <w:snapToGrid w:val="0"/>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Хранение и переработка сельскохозяйственной продукции</w:t>
            </w:r>
          </w:p>
        </w:tc>
        <w:tc>
          <w:tcPr>
            <w:tcW w:w="601"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57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w:t>
            </w:r>
          </w:p>
        </w:tc>
        <w:tc>
          <w:tcPr>
            <w:tcW w:w="687" w:type="pct"/>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584" w:type="pct"/>
            <w:gridSpan w:val="5"/>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64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 40 м</w:t>
            </w:r>
          </w:p>
        </w:tc>
        <w:tc>
          <w:tcPr>
            <w:tcW w:w="687" w:type="pct"/>
            <w:gridSpan w:val="3"/>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70</w:t>
            </w:r>
          </w:p>
        </w:tc>
      </w:tr>
      <w:tr w:rsidR="00472994" w:rsidRPr="00AC4DAC" w:rsidTr="00DF7828">
        <w:trPr>
          <w:jc w:val="center"/>
        </w:trPr>
        <w:tc>
          <w:tcPr>
            <w:tcW w:w="240" w:type="pct"/>
            <w:gridSpan w:val="2"/>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1.16</w:t>
            </w:r>
          </w:p>
        </w:tc>
        <w:tc>
          <w:tcPr>
            <w:tcW w:w="980" w:type="pct"/>
            <w:gridSpan w:val="4"/>
            <w:vAlign w:val="center"/>
          </w:tcPr>
          <w:p w:rsidR="00472994" w:rsidRPr="00AC4DAC" w:rsidRDefault="00472994" w:rsidP="00472994">
            <w:pPr>
              <w:widowControl w:val="0"/>
              <w:snapToGrid w:val="0"/>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Ведение личного подсобного хозяйства на полевых участках</w:t>
            </w:r>
          </w:p>
        </w:tc>
        <w:tc>
          <w:tcPr>
            <w:tcW w:w="601"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57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w:t>
            </w:r>
          </w:p>
        </w:tc>
        <w:tc>
          <w:tcPr>
            <w:tcW w:w="687" w:type="pct"/>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584" w:type="pct"/>
            <w:gridSpan w:val="5"/>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64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 40 м</w:t>
            </w:r>
          </w:p>
        </w:tc>
        <w:tc>
          <w:tcPr>
            <w:tcW w:w="687" w:type="pct"/>
            <w:gridSpan w:val="3"/>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70</w:t>
            </w:r>
          </w:p>
        </w:tc>
      </w:tr>
      <w:tr w:rsidR="00472994" w:rsidRPr="00AC4DAC" w:rsidTr="00DF7828">
        <w:trPr>
          <w:jc w:val="center"/>
        </w:trPr>
        <w:tc>
          <w:tcPr>
            <w:tcW w:w="240" w:type="pct"/>
            <w:gridSpan w:val="2"/>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1.17</w:t>
            </w:r>
          </w:p>
        </w:tc>
        <w:tc>
          <w:tcPr>
            <w:tcW w:w="980" w:type="pct"/>
            <w:gridSpan w:val="4"/>
            <w:vAlign w:val="center"/>
          </w:tcPr>
          <w:p w:rsidR="00472994" w:rsidRPr="00AC4DAC" w:rsidRDefault="00472994" w:rsidP="00472994">
            <w:pPr>
              <w:widowControl w:val="0"/>
              <w:snapToGrid w:val="0"/>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Питомники</w:t>
            </w:r>
          </w:p>
        </w:tc>
        <w:tc>
          <w:tcPr>
            <w:tcW w:w="601"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57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w:t>
            </w:r>
          </w:p>
        </w:tc>
        <w:tc>
          <w:tcPr>
            <w:tcW w:w="687" w:type="pct"/>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584" w:type="pct"/>
            <w:gridSpan w:val="5"/>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64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 40 м</w:t>
            </w:r>
          </w:p>
        </w:tc>
        <w:tc>
          <w:tcPr>
            <w:tcW w:w="687" w:type="pct"/>
            <w:gridSpan w:val="3"/>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70</w:t>
            </w:r>
          </w:p>
        </w:tc>
      </w:tr>
      <w:tr w:rsidR="00472994" w:rsidRPr="00AC4DAC" w:rsidTr="00DF7828">
        <w:trPr>
          <w:jc w:val="center"/>
        </w:trPr>
        <w:tc>
          <w:tcPr>
            <w:tcW w:w="240" w:type="pct"/>
            <w:gridSpan w:val="2"/>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1.18</w:t>
            </w:r>
          </w:p>
        </w:tc>
        <w:tc>
          <w:tcPr>
            <w:tcW w:w="980" w:type="pct"/>
            <w:gridSpan w:val="4"/>
            <w:vAlign w:val="center"/>
          </w:tcPr>
          <w:p w:rsidR="00472994" w:rsidRPr="00AC4DAC" w:rsidRDefault="00472994" w:rsidP="00472994">
            <w:pPr>
              <w:widowControl w:val="0"/>
              <w:snapToGrid w:val="0"/>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Обеспечение сельскохозяйственного производства</w:t>
            </w:r>
          </w:p>
        </w:tc>
        <w:tc>
          <w:tcPr>
            <w:tcW w:w="601"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57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w:t>
            </w:r>
          </w:p>
        </w:tc>
        <w:tc>
          <w:tcPr>
            <w:tcW w:w="687" w:type="pct"/>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584" w:type="pct"/>
            <w:gridSpan w:val="5"/>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64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 40 м</w:t>
            </w:r>
          </w:p>
        </w:tc>
        <w:tc>
          <w:tcPr>
            <w:tcW w:w="687" w:type="pct"/>
            <w:gridSpan w:val="3"/>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70</w:t>
            </w:r>
          </w:p>
        </w:tc>
      </w:tr>
      <w:tr w:rsidR="00472994" w:rsidRPr="00AC4DAC" w:rsidTr="00DF7828">
        <w:trPr>
          <w:jc w:val="center"/>
        </w:trPr>
        <w:tc>
          <w:tcPr>
            <w:tcW w:w="240" w:type="pct"/>
            <w:gridSpan w:val="2"/>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3.1</w:t>
            </w:r>
          </w:p>
        </w:tc>
        <w:tc>
          <w:tcPr>
            <w:tcW w:w="980" w:type="pct"/>
            <w:gridSpan w:val="4"/>
          </w:tcPr>
          <w:p w:rsidR="00472994" w:rsidRPr="00AC4DAC" w:rsidRDefault="00472994" w:rsidP="00472994">
            <w:pPr>
              <w:widowControl w:val="0"/>
              <w:snapToGrid w:val="0"/>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Коммунальное обслуживание</w:t>
            </w:r>
          </w:p>
        </w:tc>
        <w:tc>
          <w:tcPr>
            <w:tcW w:w="601"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0,05</w:t>
            </w:r>
          </w:p>
        </w:tc>
        <w:tc>
          <w:tcPr>
            <w:tcW w:w="57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2000</w:t>
            </w:r>
          </w:p>
        </w:tc>
        <w:tc>
          <w:tcPr>
            <w:tcW w:w="687" w:type="pct"/>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584" w:type="pct"/>
            <w:gridSpan w:val="5"/>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64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2 этажа / 40 м</w:t>
            </w:r>
          </w:p>
        </w:tc>
        <w:tc>
          <w:tcPr>
            <w:tcW w:w="687" w:type="pct"/>
            <w:gridSpan w:val="3"/>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100</w:t>
            </w:r>
          </w:p>
        </w:tc>
      </w:tr>
      <w:tr w:rsidR="00472994" w:rsidRPr="00AC4DAC" w:rsidTr="00DF7828">
        <w:trPr>
          <w:jc w:val="center"/>
        </w:trPr>
        <w:tc>
          <w:tcPr>
            <w:tcW w:w="234" w:type="pct"/>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6.9</w:t>
            </w:r>
          </w:p>
        </w:tc>
        <w:tc>
          <w:tcPr>
            <w:tcW w:w="986" w:type="pct"/>
            <w:gridSpan w:val="5"/>
          </w:tcPr>
          <w:p w:rsidR="00472994" w:rsidRPr="00AC4DAC" w:rsidRDefault="00472994" w:rsidP="00472994">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Склад</w:t>
            </w:r>
          </w:p>
        </w:tc>
        <w:tc>
          <w:tcPr>
            <w:tcW w:w="3778" w:type="pct"/>
            <w:gridSpan w:val="21"/>
            <w:tcBorders>
              <w:left w:val="single" w:sz="4" w:space="0" w:color="auto"/>
            </w:tcBorders>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highlight w:val="yellow"/>
                <w:lang w:eastAsia="ru-RU"/>
              </w:rPr>
            </w:pPr>
            <w:r w:rsidRPr="00AC4DAC">
              <w:rPr>
                <w:rFonts w:ascii="Times New Roman" w:eastAsia="Times New Roman" w:hAnsi="Times New Roman" w:cs="Times New Roman"/>
                <w:sz w:val="20"/>
                <w:szCs w:val="20"/>
                <w:lang w:eastAsia="ru-RU"/>
              </w:rPr>
              <w:t>не подлежит установлению</w:t>
            </w:r>
          </w:p>
        </w:tc>
      </w:tr>
      <w:tr w:rsidR="00472994" w:rsidRPr="00AC4DAC" w:rsidTr="00DF7828">
        <w:trPr>
          <w:jc w:val="center"/>
        </w:trPr>
        <w:tc>
          <w:tcPr>
            <w:tcW w:w="240" w:type="pct"/>
            <w:gridSpan w:val="2"/>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11.0</w:t>
            </w:r>
          </w:p>
        </w:tc>
        <w:tc>
          <w:tcPr>
            <w:tcW w:w="980" w:type="pct"/>
            <w:gridSpan w:val="4"/>
          </w:tcPr>
          <w:p w:rsidR="00472994" w:rsidRPr="00AC4DAC" w:rsidRDefault="00472994" w:rsidP="00472994">
            <w:pPr>
              <w:widowControl w:val="0"/>
              <w:snapToGrid w:val="0"/>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Водные объекты</w:t>
            </w:r>
          </w:p>
        </w:tc>
        <w:tc>
          <w:tcPr>
            <w:tcW w:w="601"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57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w:t>
            </w:r>
          </w:p>
        </w:tc>
        <w:tc>
          <w:tcPr>
            <w:tcW w:w="687" w:type="pct"/>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584" w:type="pct"/>
            <w:gridSpan w:val="5"/>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64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 40 м</w:t>
            </w:r>
          </w:p>
        </w:tc>
        <w:tc>
          <w:tcPr>
            <w:tcW w:w="687" w:type="pct"/>
            <w:gridSpan w:val="3"/>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70</w:t>
            </w:r>
          </w:p>
        </w:tc>
      </w:tr>
      <w:tr w:rsidR="00472994" w:rsidRPr="00AC4DAC" w:rsidTr="00DF7828">
        <w:trPr>
          <w:jc w:val="center"/>
        </w:trPr>
        <w:tc>
          <w:tcPr>
            <w:tcW w:w="240" w:type="pct"/>
            <w:gridSpan w:val="2"/>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11.2</w:t>
            </w:r>
          </w:p>
        </w:tc>
        <w:tc>
          <w:tcPr>
            <w:tcW w:w="980" w:type="pct"/>
            <w:gridSpan w:val="4"/>
          </w:tcPr>
          <w:p w:rsidR="00472994" w:rsidRPr="00AC4DAC" w:rsidRDefault="00472994" w:rsidP="00472994">
            <w:pPr>
              <w:widowControl w:val="0"/>
              <w:snapToGrid w:val="0"/>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Специальное пользование водными объектами</w:t>
            </w:r>
          </w:p>
        </w:tc>
        <w:tc>
          <w:tcPr>
            <w:tcW w:w="601"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57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w:t>
            </w:r>
          </w:p>
        </w:tc>
        <w:tc>
          <w:tcPr>
            <w:tcW w:w="687" w:type="pct"/>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584" w:type="pct"/>
            <w:gridSpan w:val="5"/>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64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 40 м</w:t>
            </w:r>
          </w:p>
        </w:tc>
        <w:tc>
          <w:tcPr>
            <w:tcW w:w="687" w:type="pct"/>
            <w:gridSpan w:val="3"/>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70</w:t>
            </w:r>
          </w:p>
        </w:tc>
      </w:tr>
      <w:tr w:rsidR="00472994" w:rsidRPr="00AC4DAC" w:rsidTr="00DF7828">
        <w:trPr>
          <w:jc w:val="center"/>
        </w:trPr>
        <w:tc>
          <w:tcPr>
            <w:tcW w:w="240" w:type="pct"/>
            <w:gridSpan w:val="2"/>
            <w:vAlign w:val="center"/>
          </w:tcPr>
          <w:p w:rsidR="00472994" w:rsidRPr="00AC4DAC" w:rsidRDefault="00472994" w:rsidP="00472994">
            <w:pPr>
              <w:widowControl w:val="0"/>
              <w:snapToGrid w:val="0"/>
              <w:spacing w:after="0" w:line="240" w:lineRule="auto"/>
              <w:jc w:val="center"/>
              <w:rPr>
                <w:rFonts w:ascii="Times New Roman" w:eastAsia="Calibri" w:hAnsi="Times New Roman" w:cs="Times New Roman"/>
                <w:sz w:val="24"/>
              </w:rPr>
            </w:pPr>
            <w:r w:rsidRPr="00AC4DAC">
              <w:rPr>
                <w:rFonts w:ascii="Times New Roman" w:eastAsia="Calibri" w:hAnsi="Times New Roman" w:cs="Times New Roman"/>
                <w:sz w:val="24"/>
              </w:rPr>
              <w:t>11.3</w:t>
            </w:r>
          </w:p>
        </w:tc>
        <w:tc>
          <w:tcPr>
            <w:tcW w:w="980" w:type="pct"/>
            <w:gridSpan w:val="4"/>
          </w:tcPr>
          <w:p w:rsidR="00472994" w:rsidRPr="00AC4DAC" w:rsidRDefault="00472994" w:rsidP="00472994">
            <w:pPr>
              <w:widowControl w:val="0"/>
              <w:snapToGrid w:val="0"/>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Гидротехнические сооружения</w:t>
            </w:r>
          </w:p>
        </w:tc>
        <w:tc>
          <w:tcPr>
            <w:tcW w:w="3778" w:type="pct"/>
            <w:gridSpan w:val="21"/>
          </w:tcPr>
          <w:p w:rsidR="00472994" w:rsidRPr="00AC4DAC" w:rsidRDefault="00472994" w:rsidP="00472994">
            <w:pPr>
              <w:widowControl w:val="0"/>
              <w:spacing w:after="0" w:line="240" w:lineRule="auto"/>
              <w:ind w:firstLine="709"/>
              <w:jc w:val="center"/>
              <w:rPr>
                <w:rFonts w:ascii="Times New Roman" w:eastAsia="Calibri" w:hAnsi="Times New Roman" w:cs="Times New Roman"/>
                <w:sz w:val="24"/>
              </w:rPr>
            </w:pPr>
            <w:r w:rsidRPr="00AC4DAC">
              <w:rPr>
                <w:rFonts w:ascii="Times New Roman" w:eastAsia="Times New Roman" w:hAnsi="Times New Roman" w:cs="Times New Roman"/>
                <w:sz w:val="20"/>
                <w:szCs w:val="20"/>
                <w:lang w:eastAsia="ru-RU"/>
              </w:rPr>
              <w:t>не подлежит установлению</w:t>
            </w:r>
          </w:p>
        </w:tc>
      </w:tr>
      <w:tr w:rsidR="00472994" w:rsidRPr="00AC4DAC" w:rsidTr="00DF7828">
        <w:trPr>
          <w:jc w:val="center"/>
        </w:trPr>
        <w:tc>
          <w:tcPr>
            <w:tcW w:w="240" w:type="pct"/>
            <w:gridSpan w:val="2"/>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lastRenderedPageBreak/>
              <w:t>12.0</w:t>
            </w:r>
          </w:p>
        </w:tc>
        <w:tc>
          <w:tcPr>
            <w:tcW w:w="980" w:type="pct"/>
            <w:gridSpan w:val="4"/>
            <w:vAlign w:val="center"/>
          </w:tcPr>
          <w:p w:rsidR="00472994" w:rsidRPr="00AC4DAC" w:rsidRDefault="00472994" w:rsidP="00472994">
            <w:pPr>
              <w:widowControl w:val="0"/>
              <w:snapToGrid w:val="0"/>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Земельные участки (территории) общего пользования</w:t>
            </w:r>
          </w:p>
        </w:tc>
        <w:tc>
          <w:tcPr>
            <w:tcW w:w="3778" w:type="pct"/>
            <w:gridSpan w:val="21"/>
            <w:tcBorders>
              <w:left w:val="single" w:sz="4" w:space="0" w:color="auto"/>
            </w:tcBorders>
            <w:vAlign w:val="center"/>
          </w:tcPr>
          <w:p w:rsidR="00472994" w:rsidRPr="00AC4DAC" w:rsidRDefault="00472994" w:rsidP="00472994">
            <w:pPr>
              <w:keepNext/>
              <w:keepLines/>
              <w:spacing w:after="0" w:line="240" w:lineRule="auto"/>
              <w:rPr>
                <w:rFonts w:ascii="Times New Roman" w:eastAsia="Calibri" w:hAnsi="Times New Roman" w:cs="Times New Roman"/>
                <w:sz w:val="20"/>
                <w:szCs w:val="20"/>
              </w:rPr>
            </w:pPr>
            <w:r w:rsidRPr="00AC4DAC">
              <w:rPr>
                <w:rFonts w:ascii="Times New Roman" w:eastAsia="Calibri" w:hAnsi="Times New Roman" w:cs="Times New Roman"/>
                <w:sz w:val="20"/>
                <w:szCs w:val="20"/>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w:t>
            </w:r>
            <w:r w:rsidR="003653C8" w:rsidRPr="00AC4DAC">
              <w:rPr>
                <w:rFonts w:ascii="Times New Roman" w:eastAsia="Calibri" w:hAnsi="Times New Roman" w:cs="Times New Roman"/>
                <w:sz w:val="20"/>
                <w:szCs w:val="20"/>
              </w:rPr>
              <w:t>Российской Федерации</w:t>
            </w:r>
            <w:r w:rsidRPr="00AC4DAC">
              <w:rPr>
                <w:rFonts w:ascii="Times New Roman" w:eastAsia="Calibri" w:hAnsi="Times New Roman" w:cs="Times New Roman"/>
                <w:sz w:val="20"/>
                <w:szCs w:val="20"/>
              </w:rPr>
              <w:t>.</w:t>
            </w:r>
          </w:p>
        </w:tc>
      </w:tr>
      <w:tr w:rsidR="00472994" w:rsidRPr="00AC4DAC" w:rsidTr="00DF7828">
        <w:trPr>
          <w:jc w:val="center"/>
        </w:trPr>
        <w:tc>
          <w:tcPr>
            <w:tcW w:w="240" w:type="pct"/>
            <w:gridSpan w:val="2"/>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12.0.1</w:t>
            </w:r>
          </w:p>
        </w:tc>
        <w:tc>
          <w:tcPr>
            <w:tcW w:w="980" w:type="pct"/>
            <w:gridSpan w:val="4"/>
            <w:vAlign w:val="center"/>
          </w:tcPr>
          <w:p w:rsidR="00472994" w:rsidRPr="00AC4DAC" w:rsidRDefault="00472994" w:rsidP="00472994">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Улично-дорожная сеть</w:t>
            </w:r>
          </w:p>
        </w:tc>
        <w:tc>
          <w:tcPr>
            <w:tcW w:w="3778" w:type="pct"/>
            <w:gridSpan w:val="21"/>
            <w:tcBorders>
              <w:left w:val="single" w:sz="4" w:space="0" w:color="auto"/>
            </w:tcBorders>
            <w:vAlign w:val="center"/>
          </w:tcPr>
          <w:p w:rsidR="00472994" w:rsidRPr="00AC4DAC" w:rsidRDefault="00472994" w:rsidP="00472994">
            <w:pPr>
              <w:keepNext/>
              <w:keepLines/>
              <w:spacing w:after="0" w:line="240" w:lineRule="auto"/>
              <w:rPr>
                <w:rFonts w:ascii="Times New Roman" w:eastAsia="Calibri" w:hAnsi="Times New Roman" w:cs="Times New Roman"/>
                <w:sz w:val="20"/>
                <w:szCs w:val="20"/>
              </w:rPr>
            </w:pPr>
            <w:r w:rsidRPr="00AC4DAC">
              <w:rPr>
                <w:rFonts w:ascii="Times New Roman" w:eastAsia="Calibri" w:hAnsi="Times New Roman" w:cs="Times New Roman"/>
                <w:sz w:val="20"/>
                <w:szCs w:val="20"/>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w:t>
            </w:r>
            <w:r w:rsidR="003653C8" w:rsidRPr="00AC4DAC">
              <w:rPr>
                <w:rFonts w:ascii="Times New Roman" w:eastAsia="Calibri" w:hAnsi="Times New Roman" w:cs="Times New Roman"/>
                <w:sz w:val="20"/>
                <w:szCs w:val="20"/>
              </w:rPr>
              <w:t>Российской Федерации</w:t>
            </w:r>
            <w:r w:rsidRPr="00AC4DAC">
              <w:rPr>
                <w:rFonts w:ascii="Times New Roman" w:eastAsia="Calibri" w:hAnsi="Times New Roman" w:cs="Times New Roman"/>
                <w:sz w:val="20"/>
                <w:szCs w:val="20"/>
              </w:rPr>
              <w:t>.</w:t>
            </w:r>
          </w:p>
        </w:tc>
      </w:tr>
      <w:tr w:rsidR="00472994" w:rsidRPr="00AC4DAC" w:rsidTr="00DF7828">
        <w:trPr>
          <w:jc w:val="center"/>
        </w:trPr>
        <w:tc>
          <w:tcPr>
            <w:tcW w:w="240" w:type="pct"/>
            <w:gridSpan w:val="2"/>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12.0.2</w:t>
            </w:r>
          </w:p>
        </w:tc>
        <w:tc>
          <w:tcPr>
            <w:tcW w:w="980" w:type="pct"/>
            <w:gridSpan w:val="4"/>
            <w:tcBorders>
              <w:right w:val="single" w:sz="4" w:space="0" w:color="auto"/>
            </w:tcBorders>
            <w:vAlign w:val="center"/>
          </w:tcPr>
          <w:p w:rsidR="00472994" w:rsidRPr="00AC4DAC" w:rsidRDefault="00472994" w:rsidP="00472994">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Благоустройство территории</w:t>
            </w:r>
          </w:p>
        </w:tc>
        <w:tc>
          <w:tcPr>
            <w:tcW w:w="3778" w:type="pct"/>
            <w:gridSpan w:val="21"/>
            <w:tcBorders>
              <w:left w:val="single" w:sz="4" w:space="0" w:color="auto"/>
            </w:tcBorders>
            <w:vAlign w:val="center"/>
          </w:tcPr>
          <w:p w:rsidR="00472994" w:rsidRPr="00AC4DAC" w:rsidRDefault="00472994" w:rsidP="00472994">
            <w:pPr>
              <w:keepNext/>
              <w:keepLines/>
              <w:spacing w:after="0" w:line="240" w:lineRule="auto"/>
              <w:rPr>
                <w:rFonts w:ascii="Times New Roman" w:eastAsia="Calibri" w:hAnsi="Times New Roman" w:cs="Times New Roman"/>
                <w:sz w:val="20"/>
                <w:szCs w:val="20"/>
              </w:rPr>
            </w:pPr>
            <w:r w:rsidRPr="00AC4DAC">
              <w:rPr>
                <w:rFonts w:ascii="Times New Roman" w:eastAsia="Calibri" w:hAnsi="Times New Roman" w:cs="Times New Roman"/>
                <w:sz w:val="20"/>
                <w:szCs w:val="20"/>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w:t>
            </w:r>
            <w:r w:rsidR="003653C8" w:rsidRPr="00AC4DAC">
              <w:rPr>
                <w:rFonts w:ascii="Times New Roman" w:eastAsia="Calibri" w:hAnsi="Times New Roman" w:cs="Times New Roman"/>
                <w:sz w:val="20"/>
                <w:szCs w:val="20"/>
              </w:rPr>
              <w:t>Российской Федерации</w:t>
            </w:r>
            <w:r w:rsidRPr="00AC4DAC">
              <w:rPr>
                <w:rFonts w:ascii="Times New Roman" w:eastAsia="Calibri" w:hAnsi="Times New Roman" w:cs="Times New Roman"/>
                <w:sz w:val="20"/>
                <w:szCs w:val="20"/>
              </w:rPr>
              <w:t>.</w:t>
            </w:r>
          </w:p>
        </w:tc>
      </w:tr>
      <w:tr w:rsidR="00472994" w:rsidRPr="00AC4DAC" w:rsidTr="00DF7828">
        <w:trPr>
          <w:jc w:val="center"/>
        </w:trPr>
        <w:tc>
          <w:tcPr>
            <w:tcW w:w="240" w:type="pct"/>
            <w:gridSpan w:val="2"/>
            <w:vAlign w:val="center"/>
          </w:tcPr>
          <w:p w:rsidR="00472994" w:rsidRPr="00AC4DAC" w:rsidRDefault="00472994" w:rsidP="00472994">
            <w:pPr>
              <w:widowControl w:val="0"/>
              <w:snapToGrid w:val="0"/>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13.1</w:t>
            </w:r>
          </w:p>
        </w:tc>
        <w:tc>
          <w:tcPr>
            <w:tcW w:w="980" w:type="pct"/>
            <w:gridSpan w:val="4"/>
            <w:vAlign w:val="center"/>
          </w:tcPr>
          <w:p w:rsidR="00472994" w:rsidRPr="00AC4DAC" w:rsidRDefault="00472994" w:rsidP="00472994">
            <w:pPr>
              <w:widowControl w:val="0"/>
              <w:snapToGrid w:val="0"/>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Ведение огородничества</w:t>
            </w:r>
          </w:p>
        </w:tc>
        <w:tc>
          <w:tcPr>
            <w:tcW w:w="601"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57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w:t>
            </w:r>
          </w:p>
        </w:tc>
        <w:tc>
          <w:tcPr>
            <w:tcW w:w="687" w:type="pct"/>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584" w:type="pct"/>
            <w:gridSpan w:val="5"/>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64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 40 м</w:t>
            </w:r>
          </w:p>
        </w:tc>
        <w:tc>
          <w:tcPr>
            <w:tcW w:w="687" w:type="pct"/>
            <w:gridSpan w:val="3"/>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70</w:t>
            </w:r>
          </w:p>
        </w:tc>
      </w:tr>
      <w:tr w:rsidR="00472994" w:rsidRPr="00AC4DAC" w:rsidTr="00DF7828">
        <w:trPr>
          <w:jc w:val="center"/>
        </w:trPr>
        <w:tc>
          <w:tcPr>
            <w:tcW w:w="240" w:type="pct"/>
            <w:gridSpan w:val="2"/>
            <w:vAlign w:val="center"/>
          </w:tcPr>
          <w:p w:rsidR="00472994" w:rsidRPr="00AC4DAC" w:rsidRDefault="00472994" w:rsidP="00472994">
            <w:pPr>
              <w:widowControl w:val="0"/>
              <w:snapToGrid w:val="0"/>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13.2</w:t>
            </w:r>
          </w:p>
        </w:tc>
        <w:tc>
          <w:tcPr>
            <w:tcW w:w="980" w:type="pct"/>
            <w:gridSpan w:val="4"/>
            <w:vAlign w:val="center"/>
          </w:tcPr>
          <w:p w:rsidR="00472994" w:rsidRPr="00AC4DAC" w:rsidRDefault="00472994" w:rsidP="00472994">
            <w:pPr>
              <w:widowControl w:val="0"/>
              <w:snapToGrid w:val="0"/>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Ведение садоводства</w:t>
            </w:r>
          </w:p>
        </w:tc>
        <w:tc>
          <w:tcPr>
            <w:tcW w:w="601"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57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w:t>
            </w:r>
          </w:p>
        </w:tc>
        <w:tc>
          <w:tcPr>
            <w:tcW w:w="687" w:type="pct"/>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584" w:type="pct"/>
            <w:gridSpan w:val="5"/>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64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 40 м</w:t>
            </w:r>
          </w:p>
        </w:tc>
        <w:tc>
          <w:tcPr>
            <w:tcW w:w="687" w:type="pct"/>
            <w:gridSpan w:val="3"/>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70</w:t>
            </w:r>
          </w:p>
        </w:tc>
      </w:tr>
      <w:tr w:rsidR="00472994" w:rsidRPr="00AC4DAC" w:rsidTr="00DF7828">
        <w:trPr>
          <w:jc w:val="center"/>
        </w:trPr>
        <w:tc>
          <w:tcPr>
            <w:tcW w:w="240" w:type="pct"/>
            <w:gridSpan w:val="2"/>
            <w:vAlign w:val="center"/>
          </w:tcPr>
          <w:p w:rsidR="00472994" w:rsidRPr="00AC4DAC" w:rsidRDefault="00472994" w:rsidP="00472994">
            <w:pPr>
              <w:widowControl w:val="0"/>
              <w:snapToGrid w:val="0"/>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13.3</w:t>
            </w:r>
          </w:p>
        </w:tc>
        <w:tc>
          <w:tcPr>
            <w:tcW w:w="980" w:type="pct"/>
            <w:gridSpan w:val="4"/>
            <w:vAlign w:val="center"/>
          </w:tcPr>
          <w:p w:rsidR="00472994" w:rsidRPr="00AC4DAC" w:rsidRDefault="00472994" w:rsidP="00472994">
            <w:pPr>
              <w:widowControl w:val="0"/>
              <w:snapToGrid w:val="0"/>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Ведение дачного хозяйства</w:t>
            </w:r>
          </w:p>
        </w:tc>
        <w:tc>
          <w:tcPr>
            <w:tcW w:w="601"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57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w:t>
            </w:r>
          </w:p>
        </w:tc>
        <w:tc>
          <w:tcPr>
            <w:tcW w:w="687" w:type="pct"/>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584" w:type="pct"/>
            <w:gridSpan w:val="5"/>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644"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 40 м</w:t>
            </w:r>
          </w:p>
        </w:tc>
        <w:tc>
          <w:tcPr>
            <w:tcW w:w="687" w:type="pct"/>
            <w:gridSpan w:val="3"/>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70</w:t>
            </w:r>
          </w:p>
        </w:tc>
      </w:tr>
      <w:tr w:rsidR="00472994" w:rsidRPr="00AC4DAC" w:rsidTr="00DF7828">
        <w:trPr>
          <w:jc w:val="center"/>
        </w:trPr>
        <w:tc>
          <w:tcPr>
            <w:tcW w:w="4998" w:type="pct"/>
            <w:gridSpan w:val="27"/>
            <w:vAlign w:val="center"/>
          </w:tcPr>
          <w:p w:rsidR="00472994" w:rsidRPr="00AC4DAC" w:rsidRDefault="00472994" w:rsidP="00472994">
            <w:pPr>
              <w:keepNext/>
              <w:keepLines/>
              <w:spacing w:after="0" w:line="240" w:lineRule="auto"/>
              <w:jc w:val="center"/>
              <w:rPr>
                <w:rFonts w:ascii="Times New Roman" w:eastAsia="Calibri" w:hAnsi="Times New Roman" w:cs="Times New Roman"/>
                <w:b/>
                <w:sz w:val="20"/>
                <w:szCs w:val="20"/>
                <w:highlight w:val="yellow"/>
              </w:rPr>
            </w:pPr>
          </w:p>
          <w:p w:rsidR="00472994" w:rsidRPr="00AC4DAC" w:rsidRDefault="00472994" w:rsidP="00472994">
            <w:pPr>
              <w:keepNext/>
              <w:keepLines/>
              <w:spacing w:after="0" w:line="240" w:lineRule="auto"/>
              <w:jc w:val="center"/>
              <w:rPr>
                <w:rFonts w:ascii="Times New Roman" w:eastAsia="Calibri" w:hAnsi="Times New Roman" w:cs="Times New Roman"/>
                <w:b/>
                <w:sz w:val="20"/>
                <w:szCs w:val="20"/>
                <w:highlight w:val="yellow"/>
              </w:rPr>
            </w:pPr>
            <w:r w:rsidRPr="00AC4DAC">
              <w:rPr>
                <w:rFonts w:ascii="Times New Roman" w:eastAsia="Calibri" w:hAnsi="Times New Roman" w:cs="Times New Roman"/>
                <w:b/>
                <w:sz w:val="20"/>
                <w:szCs w:val="20"/>
              </w:rPr>
              <w:t>УСЛОВНО РАЗРЕШЕННЫЕ ВИДЫ ИСПОЛЬЗОВАНИЯ ЗЕМЕЛЬНЫХ УЧАСТКОВ И ОБЪЕКТОВ КАПИТАЛЬНОГО СТРОИТЕЛЬСТВА</w:t>
            </w:r>
          </w:p>
        </w:tc>
      </w:tr>
      <w:tr w:rsidR="00472994" w:rsidRPr="00AC4DAC" w:rsidTr="00DF7828">
        <w:trPr>
          <w:jc w:val="center"/>
        </w:trPr>
        <w:tc>
          <w:tcPr>
            <w:tcW w:w="4998" w:type="pct"/>
            <w:gridSpan w:val="27"/>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highlight w:val="yellow"/>
                <w:lang w:eastAsia="ru-RU"/>
              </w:rPr>
            </w:pPr>
            <w:r w:rsidRPr="00AC4DAC">
              <w:rPr>
                <w:rFonts w:ascii="Times New Roman" w:eastAsia="Calibri" w:hAnsi="Times New Roman" w:cs="Times New Roman"/>
                <w:sz w:val="24"/>
                <w:szCs w:val="24"/>
              </w:rPr>
              <w:t>Виды разрешенного использования не установлены</w:t>
            </w:r>
          </w:p>
        </w:tc>
      </w:tr>
      <w:tr w:rsidR="00472994" w:rsidRPr="00AC4DAC" w:rsidTr="00DF7828">
        <w:trPr>
          <w:jc w:val="center"/>
        </w:trPr>
        <w:tc>
          <w:tcPr>
            <w:tcW w:w="4998" w:type="pct"/>
            <w:gridSpan w:val="27"/>
          </w:tcPr>
          <w:p w:rsidR="00472994" w:rsidRPr="00AC4DAC" w:rsidRDefault="00472994" w:rsidP="00472994">
            <w:pPr>
              <w:keepNext/>
              <w:keepLines/>
              <w:spacing w:after="0" w:line="240" w:lineRule="auto"/>
              <w:ind w:firstLine="709"/>
              <w:jc w:val="center"/>
              <w:rPr>
                <w:rFonts w:ascii="Times New Roman" w:eastAsia="Calibri" w:hAnsi="Times New Roman" w:cs="Times New Roman"/>
                <w:b/>
                <w:sz w:val="20"/>
                <w:szCs w:val="20"/>
              </w:rPr>
            </w:pPr>
            <w:r w:rsidRPr="00AC4DAC">
              <w:rPr>
                <w:rFonts w:ascii="Times New Roman" w:eastAsia="Calibri" w:hAnsi="Times New Roman" w:cs="Times New Roman"/>
                <w:b/>
                <w:sz w:val="20"/>
                <w:szCs w:val="20"/>
              </w:rPr>
              <w:t>ВСПОМОГАТЕЛЬНЫЕ ВИДЫ РАЗРЕШЕННОГО ИСПОЛЬЗОВАНИЯ ЗЕМЕЛЬНЫХ УЧАСТКОВ И ОБЪЕКТОВ КАПИТАЛЬНОГО СТРОИТЕЛЬСТВА</w:t>
            </w:r>
          </w:p>
        </w:tc>
      </w:tr>
      <w:tr w:rsidR="00472994" w:rsidRPr="00AC4DAC" w:rsidTr="00DF7828">
        <w:trPr>
          <w:jc w:val="center"/>
        </w:trPr>
        <w:tc>
          <w:tcPr>
            <w:tcW w:w="240" w:type="pct"/>
            <w:gridSpan w:val="2"/>
            <w:vAlign w:val="center"/>
          </w:tcPr>
          <w:p w:rsidR="00472994" w:rsidRPr="00AC4DAC" w:rsidRDefault="00472994" w:rsidP="00472994">
            <w:pPr>
              <w:widowControl w:val="0"/>
              <w:snapToGrid w:val="0"/>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3.10</w:t>
            </w:r>
          </w:p>
        </w:tc>
        <w:tc>
          <w:tcPr>
            <w:tcW w:w="959" w:type="pct"/>
            <w:gridSpan w:val="3"/>
          </w:tcPr>
          <w:p w:rsidR="00472994" w:rsidRPr="00AC4DAC" w:rsidRDefault="00472994" w:rsidP="00472994">
            <w:pPr>
              <w:widowControl w:val="0"/>
              <w:snapToGrid w:val="0"/>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Ветеринарное обслуживание</w:t>
            </w:r>
          </w:p>
        </w:tc>
        <w:tc>
          <w:tcPr>
            <w:tcW w:w="624" w:type="pct"/>
            <w:gridSpan w:val="5"/>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565" w:type="pct"/>
            <w:gridSpan w:val="2"/>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w:t>
            </w:r>
          </w:p>
        </w:tc>
        <w:tc>
          <w:tcPr>
            <w:tcW w:w="702"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574" w:type="pct"/>
            <w:gridSpan w:val="3"/>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643"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 40 м</w:t>
            </w:r>
          </w:p>
        </w:tc>
        <w:tc>
          <w:tcPr>
            <w:tcW w:w="689"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70</w:t>
            </w:r>
          </w:p>
        </w:tc>
      </w:tr>
      <w:tr w:rsidR="00472994" w:rsidRPr="00AC4DAC" w:rsidTr="00DF7828">
        <w:trPr>
          <w:jc w:val="center"/>
        </w:trPr>
        <w:tc>
          <w:tcPr>
            <w:tcW w:w="240" w:type="pct"/>
            <w:gridSpan w:val="2"/>
            <w:vAlign w:val="center"/>
          </w:tcPr>
          <w:p w:rsidR="00472994" w:rsidRPr="00AC4DAC" w:rsidRDefault="00472994" w:rsidP="00472994">
            <w:pPr>
              <w:widowControl w:val="0"/>
              <w:snapToGrid w:val="0"/>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4.1</w:t>
            </w:r>
          </w:p>
        </w:tc>
        <w:tc>
          <w:tcPr>
            <w:tcW w:w="959" w:type="pct"/>
            <w:gridSpan w:val="3"/>
            <w:vAlign w:val="center"/>
          </w:tcPr>
          <w:p w:rsidR="00472994" w:rsidRPr="00AC4DAC" w:rsidRDefault="00472994" w:rsidP="00472994">
            <w:pPr>
              <w:widowControl w:val="0"/>
              <w:snapToGrid w:val="0"/>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Деловое управление</w:t>
            </w:r>
          </w:p>
        </w:tc>
        <w:tc>
          <w:tcPr>
            <w:tcW w:w="624" w:type="pct"/>
            <w:gridSpan w:val="5"/>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565" w:type="pct"/>
            <w:gridSpan w:val="2"/>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w:t>
            </w:r>
          </w:p>
        </w:tc>
        <w:tc>
          <w:tcPr>
            <w:tcW w:w="702"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574" w:type="pct"/>
            <w:gridSpan w:val="3"/>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643"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 40 м</w:t>
            </w:r>
          </w:p>
        </w:tc>
        <w:tc>
          <w:tcPr>
            <w:tcW w:w="689"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70</w:t>
            </w:r>
          </w:p>
        </w:tc>
      </w:tr>
      <w:tr w:rsidR="00472994" w:rsidRPr="00AC4DAC" w:rsidTr="00DF7828">
        <w:trPr>
          <w:jc w:val="center"/>
        </w:trPr>
        <w:tc>
          <w:tcPr>
            <w:tcW w:w="240" w:type="pct"/>
            <w:gridSpan w:val="2"/>
            <w:vAlign w:val="center"/>
          </w:tcPr>
          <w:p w:rsidR="00472994" w:rsidRPr="00AC4DAC" w:rsidRDefault="00472994" w:rsidP="00472994">
            <w:pPr>
              <w:widowControl w:val="0"/>
              <w:snapToGrid w:val="0"/>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6.9</w:t>
            </w:r>
          </w:p>
        </w:tc>
        <w:tc>
          <w:tcPr>
            <w:tcW w:w="959" w:type="pct"/>
            <w:gridSpan w:val="3"/>
            <w:vAlign w:val="center"/>
          </w:tcPr>
          <w:p w:rsidR="00472994" w:rsidRPr="00AC4DAC" w:rsidRDefault="00472994" w:rsidP="00472994">
            <w:pPr>
              <w:widowControl w:val="0"/>
              <w:snapToGrid w:val="0"/>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Склад</w:t>
            </w:r>
          </w:p>
        </w:tc>
        <w:tc>
          <w:tcPr>
            <w:tcW w:w="624" w:type="pct"/>
            <w:gridSpan w:val="5"/>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600</w:t>
            </w:r>
          </w:p>
        </w:tc>
        <w:tc>
          <w:tcPr>
            <w:tcW w:w="565" w:type="pct"/>
            <w:gridSpan w:val="2"/>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w:t>
            </w:r>
          </w:p>
        </w:tc>
        <w:tc>
          <w:tcPr>
            <w:tcW w:w="702"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574" w:type="pct"/>
            <w:gridSpan w:val="3"/>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643"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 40 м</w:t>
            </w:r>
          </w:p>
        </w:tc>
        <w:tc>
          <w:tcPr>
            <w:tcW w:w="689" w:type="pct"/>
            <w:gridSpan w:val="4"/>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70</w:t>
            </w:r>
          </w:p>
        </w:tc>
      </w:tr>
      <w:tr w:rsidR="00472994" w:rsidRPr="00AC4DAC" w:rsidTr="00DF7828">
        <w:trPr>
          <w:trHeight w:val="180"/>
          <w:jc w:val="center"/>
        </w:trPr>
        <w:tc>
          <w:tcPr>
            <w:tcW w:w="4998" w:type="pct"/>
            <w:gridSpan w:val="27"/>
            <w:vAlign w:val="center"/>
          </w:tcPr>
          <w:p w:rsidR="00472994" w:rsidRPr="00AC4DAC" w:rsidRDefault="00472994" w:rsidP="00472994">
            <w:pPr>
              <w:widowControl w:val="0"/>
              <w:spacing w:after="0" w:line="240" w:lineRule="auto"/>
              <w:jc w:val="both"/>
              <w:rPr>
                <w:rFonts w:ascii="Times New Roman" w:eastAsia="Calibri" w:hAnsi="Times New Roman" w:cs="Times New Roman"/>
                <w:bCs/>
                <w:sz w:val="20"/>
                <w:szCs w:val="20"/>
                <w:highlight w:val="yellow"/>
                <w:u w:val="single"/>
              </w:rPr>
            </w:pPr>
            <w:r w:rsidRPr="00AC4DAC">
              <w:rPr>
                <w:rFonts w:ascii="Times New Roman" w:eastAsia="Calibri" w:hAnsi="Times New Roman" w:cs="Times New Roman"/>
                <w:bCs/>
                <w:sz w:val="20"/>
                <w:szCs w:val="20"/>
              </w:rPr>
              <w:t xml:space="preserve">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Pr="00AC4DAC">
              <w:rPr>
                <w:rFonts w:ascii="Times New Roman" w:eastAsia="Calibri" w:hAnsi="Times New Roman" w:cs="Times New Roman"/>
                <w:bCs/>
                <w:sz w:val="20"/>
                <w:szCs w:val="20"/>
              </w:rPr>
              <w:t>водоохранные</w:t>
            </w:r>
            <w:proofErr w:type="spellEnd"/>
            <w:r w:rsidRPr="00AC4DAC">
              <w:rPr>
                <w:rFonts w:ascii="Times New Roman" w:eastAsia="Calibri" w:hAnsi="Times New Roman" w:cs="Times New Roman"/>
                <w:bCs/>
                <w:sz w:val="20"/>
                <w:szCs w:val="20"/>
              </w:rPr>
              <w:t xml:space="preserve"> зоны, прибрежные защитные полосы, зон санитарной охраны источников водоснабжения, охранные зоны электросетевого хозяйства, охранные зоны линий и сооружений связи, охранные зоны трубопроводов.</w:t>
            </w:r>
          </w:p>
        </w:tc>
      </w:tr>
    </w:tbl>
    <w:p w:rsidR="00472994" w:rsidRPr="00AC4DAC" w:rsidRDefault="00472994" w:rsidP="00472994">
      <w:pPr>
        <w:widowControl w:val="0"/>
        <w:spacing w:after="0" w:line="240" w:lineRule="auto"/>
        <w:ind w:firstLine="709"/>
        <w:jc w:val="center"/>
        <w:rPr>
          <w:rFonts w:ascii="Times New Roman" w:eastAsia="Calibri" w:hAnsi="Times New Roman" w:cs="Times New Roman"/>
          <w:b/>
          <w:sz w:val="24"/>
          <w:highlight w:val="yellow"/>
        </w:rPr>
      </w:pPr>
    </w:p>
    <w:p w:rsidR="00472994" w:rsidRPr="00AC4DAC" w:rsidRDefault="00472994" w:rsidP="00472994">
      <w:pPr>
        <w:widowControl w:val="0"/>
        <w:spacing w:after="0" w:line="240" w:lineRule="auto"/>
        <w:ind w:firstLine="709"/>
        <w:jc w:val="center"/>
        <w:rPr>
          <w:rFonts w:ascii="Times New Roman" w:eastAsia="Calibri" w:hAnsi="Times New Roman" w:cs="Times New Roman"/>
          <w:b/>
          <w:sz w:val="24"/>
          <w:highlight w:val="yellow"/>
        </w:rPr>
      </w:pPr>
    </w:p>
    <w:p w:rsidR="00472994" w:rsidRPr="00AC4DAC" w:rsidRDefault="00472994" w:rsidP="00472994">
      <w:pPr>
        <w:widowControl w:val="0"/>
        <w:spacing w:after="0" w:line="240" w:lineRule="auto"/>
        <w:ind w:firstLine="709"/>
        <w:jc w:val="both"/>
        <w:rPr>
          <w:rFonts w:ascii="Times New Roman" w:eastAsia="Calibri" w:hAnsi="Times New Roman" w:cs="Times New Roman"/>
          <w:b/>
          <w:sz w:val="24"/>
          <w:highlight w:val="yellow"/>
        </w:rPr>
      </w:pPr>
    </w:p>
    <w:p w:rsidR="00472994" w:rsidRPr="00AC4DAC" w:rsidRDefault="00472994" w:rsidP="00472994">
      <w:pPr>
        <w:widowControl w:val="0"/>
        <w:spacing w:after="0" w:line="240" w:lineRule="auto"/>
        <w:ind w:firstLine="709"/>
        <w:jc w:val="both"/>
        <w:rPr>
          <w:rFonts w:ascii="Times New Roman" w:eastAsia="Calibri" w:hAnsi="Times New Roman" w:cs="Times New Roman"/>
          <w:b/>
          <w:sz w:val="24"/>
          <w:highlight w:val="yellow"/>
        </w:rPr>
      </w:pPr>
    </w:p>
    <w:p w:rsidR="00472994" w:rsidRPr="00AC4DAC" w:rsidRDefault="00472994" w:rsidP="00472994">
      <w:pPr>
        <w:widowControl w:val="0"/>
        <w:spacing w:after="0" w:line="240" w:lineRule="auto"/>
        <w:ind w:firstLine="709"/>
        <w:jc w:val="both"/>
        <w:rPr>
          <w:rFonts w:ascii="Times New Roman" w:eastAsia="Calibri" w:hAnsi="Times New Roman" w:cs="Times New Roman"/>
          <w:b/>
          <w:sz w:val="24"/>
          <w:highlight w:val="yellow"/>
        </w:rPr>
      </w:pPr>
    </w:p>
    <w:p w:rsidR="00472994" w:rsidRPr="00AC4DAC" w:rsidRDefault="00472994" w:rsidP="00472994">
      <w:pPr>
        <w:widowControl w:val="0"/>
        <w:spacing w:after="0" w:line="240" w:lineRule="auto"/>
        <w:ind w:firstLine="709"/>
        <w:jc w:val="both"/>
        <w:rPr>
          <w:rFonts w:ascii="Times New Roman" w:eastAsia="Calibri" w:hAnsi="Times New Roman" w:cs="Times New Roman"/>
          <w:b/>
          <w:sz w:val="24"/>
          <w:highlight w:val="yellow"/>
        </w:rPr>
      </w:pPr>
    </w:p>
    <w:p w:rsidR="00472994" w:rsidRPr="00AC4DAC" w:rsidRDefault="00472994" w:rsidP="00472994">
      <w:pPr>
        <w:widowControl w:val="0"/>
        <w:spacing w:after="0" w:line="240" w:lineRule="auto"/>
        <w:ind w:firstLine="709"/>
        <w:jc w:val="both"/>
        <w:rPr>
          <w:rFonts w:ascii="Times New Roman" w:eastAsia="Calibri" w:hAnsi="Times New Roman" w:cs="Times New Roman"/>
          <w:b/>
          <w:sz w:val="24"/>
          <w:highlight w:val="yellow"/>
        </w:rPr>
      </w:pPr>
    </w:p>
    <w:p w:rsidR="00472994" w:rsidRPr="00AC4DAC" w:rsidRDefault="00472994" w:rsidP="00472994">
      <w:pPr>
        <w:widowControl w:val="0"/>
        <w:spacing w:after="0" w:line="240" w:lineRule="auto"/>
        <w:ind w:firstLine="709"/>
        <w:jc w:val="both"/>
        <w:rPr>
          <w:rFonts w:ascii="Times New Roman" w:eastAsia="Calibri" w:hAnsi="Times New Roman" w:cs="Times New Roman"/>
          <w:b/>
          <w:sz w:val="24"/>
          <w:highlight w:val="yellow"/>
        </w:rPr>
      </w:pPr>
    </w:p>
    <w:tbl>
      <w:tblPr>
        <w:tblW w:w="462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6"/>
        <w:gridCol w:w="3456"/>
        <w:gridCol w:w="17"/>
        <w:gridCol w:w="1504"/>
        <w:gridCol w:w="59"/>
        <w:gridCol w:w="118"/>
        <w:gridCol w:w="1686"/>
        <w:gridCol w:w="15"/>
        <w:gridCol w:w="2155"/>
        <w:gridCol w:w="17"/>
        <w:gridCol w:w="128"/>
        <w:gridCol w:w="1622"/>
        <w:gridCol w:w="12"/>
        <w:gridCol w:w="125"/>
        <w:gridCol w:w="1506"/>
        <w:gridCol w:w="104"/>
        <w:gridCol w:w="1672"/>
      </w:tblGrid>
      <w:tr w:rsidR="00472994" w:rsidRPr="00AC4DAC" w:rsidTr="00415075">
        <w:trPr>
          <w:jc w:val="center"/>
        </w:trPr>
        <w:tc>
          <w:tcPr>
            <w:tcW w:w="15042" w:type="dxa"/>
            <w:gridSpan w:val="17"/>
            <w:tcBorders>
              <w:top w:val="single" w:sz="4" w:space="0" w:color="000000"/>
            </w:tcBorders>
            <w:vAlign w:val="center"/>
          </w:tcPr>
          <w:p w:rsidR="00472994" w:rsidRPr="00AC4DAC" w:rsidRDefault="00472994" w:rsidP="00602B88">
            <w:pPr>
              <w:keepNext/>
              <w:keepLines/>
              <w:spacing w:after="0" w:line="240" w:lineRule="auto"/>
              <w:jc w:val="right"/>
              <w:rPr>
                <w:rFonts w:ascii="Times New Roman" w:eastAsia="Calibri" w:hAnsi="Times New Roman" w:cs="Times New Roman"/>
                <w:b/>
                <w:sz w:val="20"/>
                <w:szCs w:val="20"/>
              </w:rPr>
            </w:pPr>
          </w:p>
          <w:p w:rsidR="00472994" w:rsidRPr="00AC4DAC" w:rsidRDefault="00472994" w:rsidP="00602B88">
            <w:pPr>
              <w:widowControl w:val="0"/>
              <w:spacing w:after="0" w:line="240" w:lineRule="auto"/>
              <w:jc w:val="center"/>
              <w:rPr>
                <w:rFonts w:ascii="Times New Roman" w:eastAsia="Calibri" w:hAnsi="Times New Roman" w:cs="Times New Roman"/>
                <w:b/>
                <w:sz w:val="24"/>
                <w:szCs w:val="24"/>
              </w:rPr>
            </w:pPr>
            <w:r w:rsidRPr="00AC4DAC">
              <w:rPr>
                <w:rFonts w:ascii="Times New Roman" w:eastAsia="Calibri" w:hAnsi="Times New Roman" w:cs="Times New Roman"/>
                <w:b/>
                <w:bCs/>
                <w:sz w:val="24"/>
                <w:szCs w:val="24"/>
              </w:rPr>
              <w:t xml:space="preserve">Статья 22. </w:t>
            </w:r>
            <w:r w:rsidRPr="00AC4DAC">
              <w:rPr>
                <w:rFonts w:ascii="Times New Roman" w:eastAsia="Calibri" w:hAnsi="Times New Roman" w:cs="Times New Roman"/>
                <w:b/>
                <w:bCs/>
                <w:sz w:val="24"/>
              </w:rPr>
              <w:t xml:space="preserve">Градостроительный регламент. </w:t>
            </w:r>
            <w:r w:rsidRPr="00AC4DAC">
              <w:rPr>
                <w:rFonts w:ascii="Times New Roman" w:eastAsia="Calibri" w:hAnsi="Times New Roman" w:cs="Times New Roman"/>
                <w:b/>
                <w:sz w:val="24"/>
                <w:szCs w:val="24"/>
              </w:rPr>
              <w:t>Р-1 – ЗОНА РЕКРЕАЦИОННОГО НАЗНАЧЕНИЯ</w:t>
            </w:r>
          </w:p>
          <w:p w:rsidR="00472994" w:rsidRPr="00AC4DAC" w:rsidRDefault="00472994" w:rsidP="00602B88">
            <w:pPr>
              <w:keepNext/>
              <w:keepLines/>
              <w:spacing w:after="0" w:line="240" w:lineRule="auto"/>
              <w:jc w:val="right"/>
              <w:rPr>
                <w:rFonts w:ascii="Times New Roman" w:eastAsia="Calibri" w:hAnsi="Times New Roman" w:cs="Times New Roman"/>
                <w:b/>
                <w:sz w:val="20"/>
                <w:szCs w:val="20"/>
              </w:rPr>
            </w:pPr>
            <w:r w:rsidRPr="00AC4DAC">
              <w:rPr>
                <w:rFonts w:ascii="Times New Roman" w:eastAsia="Calibri" w:hAnsi="Times New Roman" w:cs="Times New Roman"/>
                <w:b/>
                <w:sz w:val="20"/>
                <w:szCs w:val="20"/>
                <w:lang w:eastAsia="ru-RU"/>
              </w:rPr>
              <w:t>Таблица 5</w:t>
            </w:r>
          </w:p>
        </w:tc>
      </w:tr>
      <w:tr w:rsidR="00472994" w:rsidRPr="00AC4DAC" w:rsidTr="00602B88">
        <w:trPr>
          <w:jc w:val="center"/>
        </w:trPr>
        <w:tc>
          <w:tcPr>
            <w:tcW w:w="846" w:type="dxa"/>
            <w:vMerge w:val="restart"/>
            <w:tcBorders>
              <w:top w:val="single" w:sz="4" w:space="0" w:color="000000"/>
            </w:tcBorders>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Код</w:t>
            </w:r>
          </w:p>
        </w:tc>
        <w:tc>
          <w:tcPr>
            <w:tcW w:w="3456" w:type="dxa"/>
            <w:vMerge w:val="restart"/>
            <w:tcBorders>
              <w:top w:val="single" w:sz="4" w:space="0" w:color="000000"/>
              <w:right w:val="single" w:sz="4" w:space="0" w:color="auto"/>
            </w:tcBorders>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Виды разрешенного использования земельных участков</w:t>
            </w:r>
          </w:p>
        </w:tc>
        <w:tc>
          <w:tcPr>
            <w:tcW w:w="3384" w:type="dxa"/>
            <w:gridSpan w:val="5"/>
            <w:tcBorders>
              <w:top w:val="single" w:sz="4" w:space="0" w:color="000000"/>
              <w:left w:val="single" w:sz="4" w:space="0" w:color="auto"/>
            </w:tcBorders>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 xml:space="preserve">Предельные (минимальные и (или) максимальные) размеры земельных участков, в том числе их площадь, </w:t>
            </w:r>
            <w:proofErr w:type="spellStart"/>
            <w:r w:rsidRPr="00AC4DAC">
              <w:rPr>
                <w:rFonts w:ascii="Times New Roman" w:eastAsia="Calibri" w:hAnsi="Times New Roman" w:cs="Times New Roman"/>
                <w:sz w:val="20"/>
                <w:szCs w:val="20"/>
              </w:rPr>
              <w:t>кв.м</w:t>
            </w:r>
            <w:proofErr w:type="spellEnd"/>
          </w:p>
        </w:tc>
        <w:tc>
          <w:tcPr>
            <w:tcW w:w="3949" w:type="dxa"/>
            <w:gridSpan w:val="6"/>
            <w:tcBorders>
              <w:top w:val="single" w:sz="4" w:space="0" w:color="000000"/>
            </w:tcBorders>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631" w:type="dxa"/>
            <w:gridSpan w:val="2"/>
            <w:vMerge w:val="restart"/>
            <w:tcBorders>
              <w:top w:val="single" w:sz="4" w:space="0" w:color="000000"/>
            </w:tcBorders>
            <w:vAlign w:val="center"/>
          </w:tcPr>
          <w:p w:rsidR="00472994" w:rsidRPr="00AC4DAC" w:rsidRDefault="00472994" w:rsidP="00602B88">
            <w:pPr>
              <w:widowControl w:val="0"/>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Предельное количество этажей или</w:t>
            </w:r>
          </w:p>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предельная высота, этаж/м</w:t>
            </w:r>
            <w:r w:rsidRPr="00AC4DAC">
              <w:rPr>
                <w:rFonts w:ascii="Times New Roman" w:eastAsia="Calibri" w:hAnsi="Times New Roman" w:cs="Times New Roman"/>
                <w:sz w:val="20"/>
                <w:szCs w:val="20"/>
                <w:lang w:eastAsia="ru-RU"/>
              </w:rPr>
              <w:t xml:space="preserve"> (1)</w:t>
            </w:r>
          </w:p>
        </w:tc>
        <w:tc>
          <w:tcPr>
            <w:tcW w:w="1776" w:type="dxa"/>
            <w:gridSpan w:val="2"/>
            <w:vMerge w:val="restart"/>
            <w:tcBorders>
              <w:top w:val="single" w:sz="4" w:space="0" w:color="000000"/>
            </w:tcBorders>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lang w:eastAsia="ru-RU"/>
              </w:rPr>
            </w:pPr>
            <w:r w:rsidRPr="00AC4DAC">
              <w:rPr>
                <w:rFonts w:ascii="Times New Roman" w:eastAsia="Calibri" w:hAnsi="Times New Roman" w:cs="Times New Roman"/>
                <w:sz w:val="20"/>
                <w:szCs w:val="20"/>
                <w:lang w:eastAsia="ru-RU"/>
              </w:rPr>
              <w:t>Максимальный процент застройки в границах земельного участка, %</w:t>
            </w:r>
          </w:p>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p>
        </w:tc>
      </w:tr>
      <w:tr w:rsidR="00472994" w:rsidRPr="00AC4DAC" w:rsidTr="00602B88">
        <w:trPr>
          <w:trHeight w:val="717"/>
          <w:jc w:val="center"/>
        </w:trPr>
        <w:tc>
          <w:tcPr>
            <w:tcW w:w="846" w:type="dxa"/>
            <w:vMerge/>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p>
        </w:tc>
        <w:tc>
          <w:tcPr>
            <w:tcW w:w="3456" w:type="dxa"/>
            <w:vMerge/>
            <w:tcBorders>
              <w:right w:val="single" w:sz="4" w:space="0" w:color="auto"/>
            </w:tcBorders>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p>
        </w:tc>
        <w:tc>
          <w:tcPr>
            <w:tcW w:w="1580" w:type="dxa"/>
            <w:gridSpan w:val="3"/>
            <w:tcBorders>
              <w:left w:val="single" w:sz="4" w:space="0" w:color="auto"/>
            </w:tcBorders>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минимальная площадь земельных участков</w:t>
            </w:r>
          </w:p>
        </w:tc>
        <w:tc>
          <w:tcPr>
            <w:tcW w:w="1804" w:type="dxa"/>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максимальная площадь земельных участков</w:t>
            </w:r>
          </w:p>
        </w:tc>
        <w:tc>
          <w:tcPr>
            <w:tcW w:w="2187" w:type="dxa"/>
            <w:gridSpan w:val="3"/>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размещенных вдоль красных линий, улиц, проездов и дорог</w:t>
            </w:r>
          </w:p>
        </w:tc>
        <w:tc>
          <w:tcPr>
            <w:tcW w:w="1762" w:type="dxa"/>
            <w:gridSpan w:val="3"/>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размещенных вдоль других сторон земельного участка</w:t>
            </w:r>
          </w:p>
        </w:tc>
        <w:tc>
          <w:tcPr>
            <w:tcW w:w="1631" w:type="dxa"/>
            <w:gridSpan w:val="2"/>
            <w:vMerge/>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p>
        </w:tc>
        <w:tc>
          <w:tcPr>
            <w:tcW w:w="1776" w:type="dxa"/>
            <w:gridSpan w:val="2"/>
            <w:vMerge/>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p>
        </w:tc>
      </w:tr>
      <w:tr w:rsidR="00472994" w:rsidRPr="00AC4DAC" w:rsidTr="00602B88">
        <w:trPr>
          <w:trHeight w:val="197"/>
          <w:jc w:val="center"/>
        </w:trPr>
        <w:tc>
          <w:tcPr>
            <w:tcW w:w="846" w:type="dxa"/>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w:t>
            </w:r>
          </w:p>
        </w:tc>
        <w:tc>
          <w:tcPr>
            <w:tcW w:w="3456" w:type="dxa"/>
            <w:tcBorders>
              <w:right w:val="single" w:sz="4" w:space="0" w:color="auto"/>
            </w:tcBorders>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2</w:t>
            </w:r>
          </w:p>
        </w:tc>
        <w:tc>
          <w:tcPr>
            <w:tcW w:w="1580" w:type="dxa"/>
            <w:gridSpan w:val="3"/>
            <w:tcBorders>
              <w:left w:val="single" w:sz="4" w:space="0" w:color="auto"/>
            </w:tcBorders>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3</w:t>
            </w:r>
          </w:p>
        </w:tc>
        <w:tc>
          <w:tcPr>
            <w:tcW w:w="1804" w:type="dxa"/>
            <w:gridSpan w:val="2"/>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4</w:t>
            </w:r>
          </w:p>
        </w:tc>
        <w:tc>
          <w:tcPr>
            <w:tcW w:w="2187" w:type="dxa"/>
            <w:gridSpan w:val="3"/>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5</w:t>
            </w:r>
          </w:p>
        </w:tc>
        <w:tc>
          <w:tcPr>
            <w:tcW w:w="1762" w:type="dxa"/>
            <w:gridSpan w:val="3"/>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6</w:t>
            </w:r>
          </w:p>
        </w:tc>
        <w:tc>
          <w:tcPr>
            <w:tcW w:w="1631" w:type="dxa"/>
            <w:gridSpan w:val="2"/>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7</w:t>
            </w:r>
          </w:p>
        </w:tc>
        <w:tc>
          <w:tcPr>
            <w:tcW w:w="1776" w:type="dxa"/>
            <w:gridSpan w:val="2"/>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8</w:t>
            </w:r>
          </w:p>
        </w:tc>
      </w:tr>
      <w:tr w:rsidR="00472994" w:rsidRPr="00AC4DAC" w:rsidTr="00602B88">
        <w:trPr>
          <w:jc w:val="center"/>
        </w:trPr>
        <w:tc>
          <w:tcPr>
            <w:tcW w:w="846" w:type="dxa"/>
            <w:tcBorders>
              <w:right w:val="single" w:sz="4" w:space="0" w:color="auto"/>
            </w:tcBorders>
          </w:tcPr>
          <w:p w:rsidR="00472994" w:rsidRPr="00AC4DAC" w:rsidRDefault="00472994" w:rsidP="00602B88">
            <w:pPr>
              <w:keepNext/>
              <w:keepLines/>
              <w:spacing w:after="0" w:line="240" w:lineRule="auto"/>
              <w:jc w:val="center"/>
              <w:rPr>
                <w:rFonts w:ascii="Times New Roman" w:eastAsia="Calibri" w:hAnsi="Times New Roman" w:cs="Times New Roman"/>
                <w:sz w:val="20"/>
                <w:szCs w:val="20"/>
                <w:highlight w:val="yellow"/>
              </w:rPr>
            </w:pPr>
          </w:p>
        </w:tc>
        <w:tc>
          <w:tcPr>
            <w:tcW w:w="14196" w:type="dxa"/>
            <w:gridSpan w:val="16"/>
            <w:tcBorders>
              <w:left w:val="single" w:sz="4" w:space="0" w:color="auto"/>
            </w:tcBorders>
          </w:tcPr>
          <w:p w:rsidR="00472994" w:rsidRPr="00AC4DAC" w:rsidRDefault="00472994" w:rsidP="00602B88">
            <w:pPr>
              <w:keepNext/>
              <w:keepLines/>
              <w:widowControl w:val="0"/>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b/>
                <w:sz w:val="20"/>
                <w:szCs w:val="20"/>
              </w:rPr>
              <w:t>ОСНОВНЫЕ ВИДЫ РАЗРЕШЕННОГО ИСПОЛЬЗОВАНИЯ ЗЕМЕЛЬНЫХ УЧАСТКОВ И ОБЪЕКТОВ КАПИТАЛЬНОГО СТРОИТЕЛЬСТВА</w:t>
            </w:r>
          </w:p>
        </w:tc>
      </w:tr>
      <w:tr w:rsidR="00472994" w:rsidRPr="00AC4DAC" w:rsidTr="00602B88">
        <w:trPr>
          <w:jc w:val="center"/>
        </w:trPr>
        <w:tc>
          <w:tcPr>
            <w:tcW w:w="846" w:type="dxa"/>
            <w:vAlign w:val="center"/>
          </w:tcPr>
          <w:p w:rsidR="00472994" w:rsidRPr="00AC4DAC" w:rsidRDefault="0047299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3.4.2</w:t>
            </w:r>
          </w:p>
        </w:tc>
        <w:tc>
          <w:tcPr>
            <w:tcW w:w="3456" w:type="dxa"/>
            <w:vAlign w:val="center"/>
          </w:tcPr>
          <w:p w:rsidR="00472994" w:rsidRPr="00AC4DAC" w:rsidRDefault="00472994" w:rsidP="00602B8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Стационарное медицинское обслуживание</w:t>
            </w:r>
          </w:p>
        </w:tc>
        <w:tc>
          <w:tcPr>
            <w:tcW w:w="1521" w:type="dxa"/>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600</w:t>
            </w:r>
          </w:p>
        </w:tc>
        <w:tc>
          <w:tcPr>
            <w:tcW w:w="1878" w:type="dxa"/>
            <w:gridSpan w:val="4"/>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подлежат установлению</w:t>
            </w:r>
          </w:p>
        </w:tc>
        <w:tc>
          <w:tcPr>
            <w:tcW w:w="2155" w:type="dxa"/>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1767"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1643"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этажа/15 м</w:t>
            </w:r>
          </w:p>
        </w:tc>
        <w:tc>
          <w:tcPr>
            <w:tcW w:w="1776" w:type="dxa"/>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80</w:t>
            </w:r>
          </w:p>
        </w:tc>
      </w:tr>
      <w:tr w:rsidR="00472994" w:rsidRPr="00AC4DAC" w:rsidTr="00602B88">
        <w:trPr>
          <w:jc w:val="center"/>
        </w:trPr>
        <w:tc>
          <w:tcPr>
            <w:tcW w:w="846" w:type="dxa"/>
            <w:vAlign w:val="center"/>
          </w:tcPr>
          <w:p w:rsidR="00472994" w:rsidRPr="00AC4DAC" w:rsidRDefault="0047299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3.6</w:t>
            </w:r>
          </w:p>
        </w:tc>
        <w:tc>
          <w:tcPr>
            <w:tcW w:w="3456" w:type="dxa"/>
            <w:vAlign w:val="center"/>
          </w:tcPr>
          <w:p w:rsidR="00472994" w:rsidRPr="00AC4DAC" w:rsidRDefault="00472994" w:rsidP="00602B8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Культурное развитие</w:t>
            </w:r>
          </w:p>
        </w:tc>
        <w:tc>
          <w:tcPr>
            <w:tcW w:w="1521" w:type="dxa"/>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600</w:t>
            </w:r>
          </w:p>
        </w:tc>
        <w:tc>
          <w:tcPr>
            <w:tcW w:w="1878" w:type="dxa"/>
            <w:gridSpan w:val="4"/>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подлежат установлению</w:t>
            </w:r>
          </w:p>
        </w:tc>
        <w:tc>
          <w:tcPr>
            <w:tcW w:w="2155" w:type="dxa"/>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1767"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1643"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этажа/15 м</w:t>
            </w:r>
          </w:p>
        </w:tc>
        <w:tc>
          <w:tcPr>
            <w:tcW w:w="1776" w:type="dxa"/>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80</w:t>
            </w:r>
          </w:p>
        </w:tc>
      </w:tr>
      <w:tr w:rsidR="00472994" w:rsidRPr="00AC4DAC" w:rsidTr="00602B88">
        <w:trPr>
          <w:jc w:val="center"/>
        </w:trPr>
        <w:tc>
          <w:tcPr>
            <w:tcW w:w="846" w:type="dxa"/>
            <w:vAlign w:val="center"/>
          </w:tcPr>
          <w:p w:rsidR="00472994" w:rsidRPr="00AC4DAC" w:rsidRDefault="0047299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4.6</w:t>
            </w:r>
          </w:p>
        </w:tc>
        <w:tc>
          <w:tcPr>
            <w:tcW w:w="3456" w:type="dxa"/>
            <w:vAlign w:val="center"/>
          </w:tcPr>
          <w:p w:rsidR="00472994" w:rsidRPr="00AC4DAC" w:rsidRDefault="00472994" w:rsidP="00602B8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Общественное питание</w:t>
            </w:r>
          </w:p>
        </w:tc>
        <w:tc>
          <w:tcPr>
            <w:tcW w:w="1521" w:type="dxa"/>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600</w:t>
            </w:r>
          </w:p>
        </w:tc>
        <w:tc>
          <w:tcPr>
            <w:tcW w:w="1878" w:type="dxa"/>
            <w:gridSpan w:val="4"/>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подлежат установлению</w:t>
            </w:r>
          </w:p>
        </w:tc>
        <w:tc>
          <w:tcPr>
            <w:tcW w:w="2155" w:type="dxa"/>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1767"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1643"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этажа/15 м</w:t>
            </w:r>
          </w:p>
        </w:tc>
        <w:tc>
          <w:tcPr>
            <w:tcW w:w="1776" w:type="dxa"/>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80</w:t>
            </w:r>
          </w:p>
        </w:tc>
      </w:tr>
      <w:tr w:rsidR="00472994" w:rsidRPr="00AC4DAC" w:rsidTr="00602B88">
        <w:trPr>
          <w:jc w:val="center"/>
        </w:trPr>
        <w:tc>
          <w:tcPr>
            <w:tcW w:w="846" w:type="dxa"/>
            <w:vAlign w:val="center"/>
          </w:tcPr>
          <w:p w:rsidR="00472994" w:rsidRPr="00AC4DAC" w:rsidRDefault="0047299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4.7</w:t>
            </w:r>
          </w:p>
        </w:tc>
        <w:tc>
          <w:tcPr>
            <w:tcW w:w="3456" w:type="dxa"/>
            <w:vAlign w:val="center"/>
          </w:tcPr>
          <w:p w:rsidR="00472994" w:rsidRPr="00AC4DAC" w:rsidRDefault="00472994" w:rsidP="00602B8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Гостиничное обслуживание</w:t>
            </w:r>
          </w:p>
        </w:tc>
        <w:tc>
          <w:tcPr>
            <w:tcW w:w="1521" w:type="dxa"/>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600</w:t>
            </w:r>
          </w:p>
        </w:tc>
        <w:tc>
          <w:tcPr>
            <w:tcW w:w="1878" w:type="dxa"/>
            <w:gridSpan w:val="4"/>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подлежат установлению</w:t>
            </w:r>
          </w:p>
        </w:tc>
        <w:tc>
          <w:tcPr>
            <w:tcW w:w="2155" w:type="dxa"/>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1767"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1643"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этажа/15 м</w:t>
            </w:r>
          </w:p>
        </w:tc>
        <w:tc>
          <w:tcPr>
            <w:tcW w:w="1776" w:type="dxa"/>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80</w:t>
            </w:r>
          </w:p>
        </w:tc>
      </w:tr>
      <w:tr w:rsidR="00CA1FC4" w:rsidRPr="00AC4DAC" w:rsidTr="00602B88">
        <w:trPr>
          <w:jc w:val="center"/>
        </w:trPr>
        <w:tc>
          <w:tcPr>
            <w:tcW w:w="846" w:type="dxa"/>
            <w:vAlign w:val="center"/>
          </w:tcPr>
          <w:p w:rsidR="00CA1FC4" w:rsidRPr="00AC4DAC" w:rsidRDefault="00CA1FC4" w:rsidP="00602B88">
            <w:pPr>
              <w:pStyle w:val="aff7"/>
              <w:rPr>
                <w:bCs/>
                <w:color w:val="auto"/>
                <w:sz w:val="20"/>
                <w:szCs w:val="20"/>
              </w:rPr>
            </w:pPr>
            <w:r w:rsidRPr="00AC4DAC">
              <w:rPr>
                <w:bCs/>
                <w:color w:val="auto"/>
                <w:sz w:val="20"/>
                <w:szCs w:val="20"/>
              </w:rPr>
              <w:t>5.1.2</w:t>
            </w:r>
          </w:p>
        </w:tc>
        <w:tc>
          <w:tcPr>
            <w:tcW w:w="3456" w:type="dxa"/>
            <w:vAlign w:val="center"/>
          </w:tcPr>
          <w:p w:rsidR="00CA1FC4" w:rsidRPr="00AC4DAC" w:rsidRDefault="00CA1FC4" w:rsidP="00602B88">
            <w:pPr>
              <w:pStyle w:val="aff7"/>
              <w:jc w:val="left"/>
              <w:rPr>
                <w:b/>
                <w:color w:val="auto"/>
                <w:sz w:val="20"/>
                <w:szCs w:val="20"/>
              </w:rPr>
            </w:pPr>
            <w:r w:rsidRPr="00AC4DAC">
              <w:rPr>
                <w:b/>
                <w:color w:val="auto"/>
                <w:sz w:val="20"/>
                <w:szCs w:val="20"/>
              </w:rPr>
              <w:t>Обеспечение занятий спортом в помещениях</w:t>
            </w:r>
          </w:p>
        </w:tc>
        <w:tc>
          <w:tcPr>
            <w:tcW w:w="1521" w:type="dxa"/>
            <w:gridSpan w:val="2"/>
            <w:vAlign w:val="center"/>
          </w:tcPr>
          <w:p w:rsidR="00CA1FC4" w:rsidRPr="00AC4DAC" w:rsidRDefault="00CA1FC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600</w:t>
            </w:r>
          </w:p>
        </w:tc>
        <w:tc>
          <w:tcPr>
            <w:tcW w:w="1878" w:type="dxa"/>
            <w:gridSpan w:val="4"/>
            <w:vAlign w:val="center"/>
          </w:tcPr>
          <w:p w:rsidR="00CA1FC4" w:rsidRPr="00AC4DAC" w:rsidRDefault="00CA1FC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подлежат установлению</w:t>
            </w:r>
          </w:p>
        </w:tc>
        <w:tc>
          <w:tcPr>
            <w:tcW w:w="2155" w:type="dxa"/>
            <w:vAlign w:val="center"/>
          </w:tcPr>
          <w:p w:rsidR="00CA1FC4" w:rsidRPr="00AC4DAC" w:rsidRDefault="00CA1FC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1767" w:type="dxa"/>
            <w:gridSpan w:val="3"/>
            <w:vAlign w:val="center"/>
          </w:tcPr>
          <w:p w:rsidR="00CA1FC4" w:rsidRPr="00AC4DAC" w:rsidRDefault="00CA1FC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1643" w:type="dxa"/>
            <w:gridSpan w:val="3"/>
            <w:vAlign w:val="center"/>
          </w:tcPr>
          <w:p w:rsidR="00CA1FC4" w:rsidRPr="00AC4DAC" w:rsidRDefault="00CA1FC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этажа/15 м</w:t>
            </w:r>
          </w:p>
        </w:tc>
        <w:tc>
          <w:tcPr>
            <w:tcW w:w="1776" w:type="dxa"/>
            <w:gridSpan w:val="2"/>
            <w:vAlign w:val="center"/>
          </w:tcPr>
          <w:p w:rsidR="00CA1FC4" w:rsidRPr="00AC4DAC" w:rsidRDefault="00CA1FC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80</w:t>
            </w:r>
          </w:p>
        </w:tc>
      </w:tr>
      <w:tr w:rsidR="00CA1FC4" w:rsidRPr="00AC4DAC" w:rsidTr="00602B88">
        <w:trPr>
          <w:jc w:val="center"/>
        </w:trPr>
        <w:tc>
          <w:tcPr>
            <w:tcW w:w="846" w:type="dxa"/>
            <w:vAlign w:val="center"/>
          </w:tcPr>
          <w:p w:rsidR="00CA1FC4" w:rsidRPr="00AC4DAC" w:rsidRDefault="00CA1FC4" w:rsidP="00602B88">
            <w:pPr>
              <w:pStyle w:val="aff7"/>
              <w:rPr>
                <w:bCs/>
                <w:color w:val="auto"/>
                <w:sz w:val="20"/>
                <w:szCs w:val="20"/>
              </w:rPr>
            </w:pPr>
            <w:r w:rsidRPr="00AC4DAC">
              <w:rPr>
                <w:bCs/>
                <w:color w:val="auto"/>
                <w:sz w:val="20"/>
                <w:szCs w:val="20"/>
              </w:rPr>
              <w:t>5.1.3</w:t>
            </w:r>
          </w:p>
        </w:tc>
        <w:tc>
          <w:tcPr>
            <w:tcW w:w="3456" w:type="dxa"/>
            <w:vAlign w:val="center"/>
          </w:tcPr>
          <w:p w:rsidR="00CA1FC4" w:rsidRPr="00AC4DAC" w:rsidRDefault="00CA1FC4" w:rsidP="00602B88">
            <w:pPr>
              <w:pStyle w:val="aff7"/>
              <w:jc w:val="left"/>
              <w:rPr>
                <w:b/>
                <w:color w:val="auto"/>
                <w:sz w:val="20"/>
                <w:szCs w:val="20"/>
              </w:rPr>
            </w:pPr>
            <w:r w:rsidRPr="00AC4DAC">
              <w:rPr>
                <w:b/>
                <w:color w:val="auto"/>
                <w:sz w:val="20"/>
                <w:szCs w:val="20"/>
              </w:rPr>
              <w:t>Площадки для занятий спортом</w:t>
            </w:r>
          </w:p>
        </w:tc>
        <w:tc>
          <w:tcPr>
            <w:tcW w:w="1521" w:type="dxa"/>
            <w:gridSpan w:val="2"/>
            <w:vAlign w:val="center"/>
          </w:tcPr>
          <w:p w:rsidR="00CA1FC4" w:rsidRPr="00AC4DAC" w:rsidRDefault="00CA1FC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600</w:t>
            </w:r>
          </w:p>
        </w:tc>
        <w:tc>
          <w:tcPr>
            <w:tcW w:w="1878" w:type="dxa"/>
            <w:gridSpan w:val="4"/>
            <w:vAlign w:val="center"/>
          </w:tcPr>
          <w:p w:rsidR="00CA1FC4" w:rsidRPr="00AC4DAC" w:rsidRDefault="00CA1FC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подлежат установлению</w:t>
            </w:r>
          </w:p>
        </w:tc>
        <w:tc>
          <w:tcPr>
            <w:tcW w:w="2155" w:type="dxa"/>
            <w:vAlign w:val="center"/>
          </w:tcPr>
          <w:p w:rsidR="00CA1FC4" w:rsidRPr="00AC4DAC" w:rsidRDefault="00CA1FC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1767" w:type="dxa"/>
            <w:gridSpan w:val="3"/>
            <w:vAlign w:val="center"/>
          </w:tcPr>
          <w:p w:rsidR="00CA1FC4" w:rsidRPr="00AC4DAC" w:rsidRDefault="00CA1FC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1643" w:type="dxa"/>
            <w:gridSpan w:val="3"/>
            <w:vAlign w:val="center"/>
          </w:tcPr>
          <w:p w:rsidR="00CA1FC4" w:rsidRPr="00AC4DAC" w:rsidRDefault="00CA1FC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этажа/15 м</w:t>
            </w:r>
          </w:p>
        </w:tc>
        <w:tc>
          <w:tcPr>
            <w:tcW w:w="1776" w:type="dxa"/>
            <w:gridSpan w:val="2"/>
            <w:vAlign w:val="center"/>
          </w:tcPr>
          <w:p w:rsidR="00CA1FC4" w:rsidRPr="00AC4DAC" w:rsidRDefault="00CA1FC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80</w:t>
            </w:r>
          </w:p>
        </w:tc>
      </w:tr>
      <w:tr w:rsidR="00472994" w:rsidRPr="00AC4DAC" w:rsidTr="00602B88">
        <w:trPr>
          <w:jc w:val="center"/>
        </w:trPr>
        <w:tc>
          <w:tcPr>
            <w:tcW w:w="846" w:type="dxa"/>
            <w:vAlign w:val="center"/>
          </w:tcPr>
          <w:p w:rsidR="00472994" w:rsidRPr="00AC4DAC" w:rsidRDefault="0047299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5.2</w:t>
            </w:r>
          </w:p>
        </w:tc>
        <w:tc>
          <w:tcPr>
            <w:tcW w:w="3456" w:type="dxa"/>
            <w:vAlign w:val="center"/>
          </w:tcPr>
          <w:p w:rsidR="00472994" w:rsidRPr="00AC4DAC" w:rsidRDefault="00472994" w:rsidP="00602B8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Природно-познавательный туризм</w:t>
            </w:r>
          </w:p>
        </w:tc>
        <w:tc>
          <w:tcPr>
            <w:tcW w:w="1521" w:type="dxa"/>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600</w:t>
            </w:r>
          </w:p>
        </w:tc>
        <w:tc>
          <w:tcPr>
            <w:tcW w:w="1878" w:type="dxa"/>
            <w:gridSpan w:val="4"/>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подлежат установлению</w:t>
            </w:r>
          </w:p>
        </w:tc>
        <w:tc>
          <w:tcPr>
            <w:tcW w:w="2155" w:type="dxa"/>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1767"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1643"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этажа/15 м</w:t>
            </w:r>
          </w:p>
        </w:tc>
        <w:tc>
          <w:tcPr>
            <w:tcW w:w="1776" w:type="dxa"/>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80</w:t>
            </w:r>
          </w:p>
        </w:tc>
      </w:tr>
      <w:tr w:rsidR="00472994" w:rsidRPr="00AC4DAC" w:rsidTr="00602B88">
        <w:trPr>
          <w:jc w:val="center"/>
        </w:trPr>
        <w:tc>
          <w:tcPr>
            <w:tcW w:w="846" w:type="dxa"/>
            <w:vAlign w:val="center"/>
          </w:tcPr>
          <w:p w:rsidR="00472994" w:rsidRPr="00AC4DAC" w:rsidRDefault="0047299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5.2.1</w:t>
            </w:r>
          </w:p>
        </w:tc>
        <w:tc>
          <w:tcPr>
            <w:tcW w:w="3456" w:type="dxa"/>
            <w:vAlign w:val="center"/>
          </w:tcPr>
          <w:p w:rsidR="00472994" w:rsidRPr="00AC4DAC" w:rsidRDefault="00472994" w:rsidP="00602B8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Туристическое обслуживание</w:t>
            </w:r>
          </w:p>
        </w:tc>
        <w:tc>
          <w:tcPr>
            <w:tcW w:w="1521" w:type="dxa"/>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600</w:t>
            </w:r>
          </w:p>
        </w:tc>
        <w:tc>
          <w:tcPr>
            <w:tcW w:w="1878" w:type="dxa"/>
            <w:gridSpan w:val="4"/>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подлежат установлению</w:t>
            </w:r>
          </w:p>
        </w:tc>
        <w:tc>
          <w:tcPr>
            <w:tcW w:w="2155" w:type="dxa"/>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1767"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1643"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этажа/15 м</w:t>
            </w:r>
          </w:p>
        </w:tc>
        <w:tc>
          <w:tcPr>
            <w:tcW w:w="1776" w:type="dxa"/>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80</w:t>
            </w:r>
          </w:p>
        </w:tc>
      </w:tr>
      <w:tr w:rsidR="00472994" w:rsidRPr="00AC4DAC" w:rsidTr="00602B88">
        <w:trPr>
          <w:jc w:val="center"/>
        </w:trPr>
        <w:tc>
          <w:tcPr>
            <w:tcW w:w="846" w:type="dxa"/>
            <w:vAlign w:val="center"/>
          </w:tcPr>
          <w:p w:rsidR="00472994" w:rsidRPr="00AC4DAC" w:rsidRDefault="0047299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5.3</w:t>
            </w:r>
          </w:p>
        </w:tc>
        <w:tc>
          <w:tcPr>
            <w:tcW w:w="3456" w:type="dxa"/>
            <w:vAlign w:val="center"/>
          </w:tcPr>
          <w:p w:rsidR="00472994" w:rsidRPr="00AC4DAC" w:rsidRDefault="00472994" w:rsidP="00602B8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Охота и рыбалка</w:t>
            </w:r>
          </w:p>
        </w:tc>
        <w:tc>
          <w:tcPr>
            <w:tcW w:w="1521" w:type="dxa"/>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600</w:t>
            </w:r>
          </w:p>
        </w:tc>
        <w:tc>
          <w:tcPr>
            <w:tcW w:w="1878" w:type="dxa"/>
            <w:gridSpan w:val="4"/>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подлежат установлению</w:t>
            </w:r>
          </w:p>
        </w:tc>
        <w:tc>
          <w:tcPr>
            <w:tcW w:w="2155" w:type="dxa"/>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1767"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1643"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этажа/15 м</w:t>
            </w:r>
          </w:p>
        </w:tc>
        <w:tc>
          <w:tcPr>
            <w:tcW w:w="1776" w:type="dxa"/>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w:t>
            </w:r>
          </w:p>
        </w:tc>
      </w:tr>
      <w:tr w:rsidR="00472994" w:rsidRPr="00AC4DAC" w:rsidTr="00602B88">
        <w:trPr>
          <w:jc w:val="center"/>
        </w:trPr>
        <w:tc>
          <w:tcPr>
            <w:tcW w:w="846" w:type="dxa"/>
            <w:vAlign w:val="center"/>
          </w:tcPr>
          <w:p w:rsidR="00472994" w:rsidRPr="00AC4DAC" w:rsidRDefault="0047299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9.2</w:t>
            </w:r>
          </w:p>
        </w:tc>
        <w:tc>
          <w:tcPr>
            <w:tcW w:w="3456" w:type="dxa"/>
            <w:vAlign w:val="center"/>
          </w:tcPr>
          <w:p w:rsidR="00472994" w:rsidRPr="00AC4DAC" w:rsidRDefault="00472994" w:rsidP="00602B8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Курортная деятельность</w:t>
            </w:r>
          </w:p>
        </w:tc>
        <w:tc>
          <w:tcPr>
            <w:tcW w:w="1521" w:type="dxa"/>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600</w:t>
            </w:r>
          </w:p>
        </w:tc>
        <w:tc>
          <w:tcPr>
            <w:tcW w:w="1878" w:type="dxa"/>
            <w:gridSpan w:val="4"/>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подлежат установлению</w:t>
            </w:r>
          </w:p>
        </w:tc>
        <w:tc>
          <w:tcPr>
            <w:tcW w:w="2155" w:type="dxa"/>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1767"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1643"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этажа/15 м</w:t>
            </w:r>
          </w:p>
        </w:tc>
        <w:tc>
          <w:tcPr>
            <w:tcW w:w="1776" w:type="dxa"/>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w:t>
            </w:r>
          </w:p>
        </w:tc>
      </w:tr>
      <w:tr w:rsidR="00472994" w:rsidRPr="00AC4DAC" w:rsidTr="00602B88">
        <w:trPr>
          <w:jc w:val="center"/>
        </w:trPr>
        <w:tc>
          <w:tcPr>
            <w:tcW w:w="846" w:type="dxa"/>
            <w:vAlign w:val="center"/>
          </w:tcPr>
          <w:p w:rsidR="00472994" w:rsidRPr="00AC4DAC" w:rsidRDefault="0047299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9.2.1</w:t>
            </w:r>
          </w:p>
        </w:tc>
        <w:tc>
          <w:tcPr>
            <w:tcW w:w="3456" w:type="dxa"/>
            <w:vAlign w:val="center"/>
          </w:tcPr>
          <w:p w:rsidR="00472994" w:rsidRPr="00AC4DAC" w:rsidRDefault="00472994" w:rsidP="00602B8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Санаторная деятельность</w:t>
            </w:r>
          </w:p>
        </w:tc>
        <w:tc>
          <w:tcPr>
            <w:tcW w:w="1521" w:type="dxa"/>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600</w:t>
            </w:r>
          </w:p>
        </w:tc>
        <w:tc>
          <w:tcPr>
            <w:tcW w:w="1878" w:type="dxa"/>
            <w:gridSpan w:val="4"/>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подлежат установлению</w:t>
            </w:r>
          </w:p>
        </w:tc>
        <w:tc>
          <w:tcPr>
            <w:tcW w:w="2155" w:type="dxa"/>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1767"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1643"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этажа/15 м</w:t>
            </w:r>
          </w:p>
        </w:tc>
        <w:tc>
          <w:tcPr>
            <w:tcW w:w="1776" w:type="dxa"/>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w:t>
            </w:r>
          </w:p>
        </w:tc>
      </w:tr>
      <w:tr w:rsidR="00472994" w:rsidRPr="00AC4DAC" w:rsidTr="00602B88">
        <w:trPr>
          <w:jc w:val="center"/>
        </w:trPr>
        <w:tc>
          <w:tcPr>
            <w:tcW w:w="846" w:type="dxa"/>
            <w:vAlign w:val="center"/>
          </w:tcPr>
          <w:p w:rsidR="00472994" w:rsidRPr="00AC4DAC" w:rsidRDefault="0047299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lastRenderedPageBreak/>
              <w:t>9.3</w:t>
            </w:r>
          </w:p>
        </w:tc>
        <w:tc>
          <w:tcPr>
            <w:tcW w:w="3456" w:type="dxa"/>
            <w:vAlign w:val="center"/>
          </w:tcPr>
          <w:p w:rsidR="00472994" w:rsidRPr="00AC4DAC" w:rsidRDefault="00472994" w:rsidP="00602B8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Историко-культурная деятельность</w:t>
            </w:r>
          </w:p>
        </w:tc>
        <w:tc>
          <w:tcPr>
            <w:tcW w:w="1521" w:type="dxa"/>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600</w:t>
            </w:r>
          </w:p>
        </w:tc>
        <w:tc>
          <w:tcPr>
            <w:tcW w:w="1878" w:type="dxa"/>
            <w:gridSpan w:val="4"/>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подлежат установлению</w:t>
            </w:r>
          </w:p>
        </w:tc>
        <w:tc>
          <w:tcPr>
            <w:tcW w:w="2155" w:type="dxa"/>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1767"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1643"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этажа/15 м</w:t>
            </w:r>
          </w:p>
        </w:tc>
        <w:tc>
          <w:tcPr>
            <w:tcW w:w="1776" w:type="dxa"/>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w:t>
            </w:r>
          </w:p>
        </w:tc>
      </w:tr>
      <w:tr w:rsidR="00472994" w:rsidRPr="00AC4DAC" w:rsidTr="00602B88">
        <w:trPr>
          <w:jc w:val="center"/>
        </w:trPr>
        <w:tc>
          <w:tcPr>
            <w:tcW w:w="846" w:type="dxa"/>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11.0</w:t>
            </w:r>
          </w:p>
        </w:tc>
        <w:tc>
          <w:tcPr>
            <w:tcW w:w="3456" w:type="dxa"/>
          </w:tcPr>
          <w:p w:rsidR="00472994" w:rsidRPr="00AC4DAC" w:rsidRDefault="00472994" w:rsidP="00602B8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Водные объекты</w:t>
            </w:r>
          </w:p>
        </w:tc>
        <w:tc>
          <w:tcPr>
            <w:tcW w:w="10740" w:type="dxa"/>
            <w:gridSpan w:val="15"/>
            <w:tcBorders>
              <w:left w:val="single" w:sz="4" w:space="0" w:color="auto"/>
            </w:tcBorders>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подлежит установлению</w:t>
            </w:r>
          </w:p>
        </w:tc>
      </w:tr>
      <w:tr w:rsidR="00472994" w:rsidRPr="00AC4DAC" w:rsidTr="00602B88">
        <w:trPr>
          <w:jc w:val="center"/>
        </w:trPr>
        <w:tc>
          <w:tcPr>
            <w:tcW w:w="846" w:type="dxa"/>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11.1</w:t>
            </w:r>
          </w:p>
        </w:tc>
        <w:tc>
          <w:tcPr>
            <w:tcW w:w="3456" w:type="dxa"/>
            <w:vAlign w:val="center"/>
          </w:tcPr>
          <w:p w:rsidR="00472994" w:rsidRPr="00AC4DAC" w:rsidRDefault="00472994" w:rsidP="00602B8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Общее пользование водными объектами</w:t>
            </w:r>
          </w:p>
        </w:tc>
        <w:tc>
          <w:tcPr>
            <w:tcW w:w="10740" w:type="dxa"/>
            <w:gridSpan w:val="15"/>
            <w:tcBorders>
              <w:left w:val="single" w:sz="4" w:space="0" w:color="auto"/>
            </w:tcBorders>
            <w:vAlign w:val="center"/>
          </w:tcPr>
          <w:p w:rsidR="00472994" w:rsidRPr="00AC4DAC" w:rsidRDefault="00472994" w:rsidP="00602B88">
            <w:pPr>
              <w:keepNext/>
              <w:keepLines/>
              <w:spacing w:after="0" w:line="240" w:lineRule="auto"/>
              <w:rPr>
                <w:rFonts w:ascii="Times New Roman" w:eastAsia="Calibri" w:hAnsi="Times New Roman" w:cs="Times New Roman"/>
                <w:sz w:val="20"/>
                <w:szCs w:val="20"/>
              </w:rPr>
            </w:pPr>
            <w:r w:rsidRPr="00AC4DAC">
              <w:rPr>
                <w:rFonts w:ascii="Times New Roman" w:eastAsia="Calibri" w:hAnsi="Times New Roman" w:cs="Times New Roman"/>
                <w:sz w:val="20"/>
                <w:szCs w:val="20"/>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п.2 ч.4 и ч.6 ст. 36 Градостроительного кодекса </w:t>
            </w:r>
            <w:r w:rsidR="003653C8" w:rsidRPr="00AC4DAC">
              <w:rPr>
                <w:rFonts w:ascii="Times New Roman" w:eastAsia="Calibri" w:hAnsi="Times New Roman" w:cs="Times New Roman"/>
                <w:sz w:val="20"/>
                <w:szCs w:val="20"/>
              </w:rPr>
              <w:t>Российской Федерации</w:t>
            </w:r>
            <w:r w:rsidRPr="00AC4DAC">
              <w:rPr>
                <w:rFonts w:ascii="Times New Roman" w:eastAsia="Calibri" w:hAnsi="Times New Roman" w:cs="Times New Roman"/>
                <w:sz w:val="20"/>
                <w:szCs w:val="20"/>
              </w:rPr>
              <w:t>.</w:t>
            </w:r>
          </w:p>
        </w:tc>
      </w:tr>
      <w:tr w:rsidR="00472994" w:rsidRPr="00AC4DAC" w:rsidTr="00602B88">
        <w:trPr>
          <w:jc w:val="center"/>
        </w:trPr>
        <w:tc>
          <w:tcPr>
            <w:tcW w:w="846" w:type="dxa"/>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12.0.1</w:t>
            </w:r>
          </w:p>
        </w:tc>
        <w:tc>
          <w:tcPr>
            <w:tcW w:w="3456" w:type="dxa"/>
            <w:vAlign w:val="center"/>
          </w:tcPr>
          <w:p w:rsidR="00472994" w:rsidRPr="00AC4DAC" w:rsidRDefault="00472994" w:rsidP="00602B8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Улично-дорожная сеть</w:t>
            </w:r>
          </w:p>
        </w:tc>
        <w:tc>
          <w:tcPr>
            <w:tcW w:w="10740" w:type="dxa"/>
            <w:gridSpan w:val="15"/>
            <w:tcBorders>
              <w:left w:val="single" w:sz="4" w:space="0" w:color="auto"/>
            </w:tcBorders>
            <w:vAlign w:val="center"/>
          </w:tcPr>
          <w:p w:rsidR="00472994" w:rsidRPr="00AC4DAC" w:rsidRDefault="00472994" w:rsidP="00602B88">
            <w:pPr>
              <w:keepNext/>
              <w:keepLines/>
              <w:spacing w:after="0" w:line="240" w:lineRule="auto"/>
              <w:rPr>
                <w:rFonts w:ascii="Times New Roman" w:eastAsia="Calibri" w:hAnsi="Times New Roman" w:cs="Times New Roman"/>
                <w:sz w:val="20"/>
                <w:szCs w:val="20"/>
              </w:rPr>
            </w:pPr>
            <w:r w:rsidRPr="00AC4DAC">
              <w:rPr>
                <w:rFonts w:ascii="Times New Roman" w:eastAsia="Calibri" w:hAnsi="Times New Roman" w:cs="Times New Roman"/>
                <w:sz w:val="20"/>
                <w:szCs w:val="20"/>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w:t>
            </w:r>
            <w:r w:rsidR="003653C8" w:rsidRPr="00AC4DAC">
              <w:rPr>
                <w:rFonts w:ascii="Times New Roman" w:eastAsia="Calibri" w:hAnsi="Times New Roman" w:cs="Times New Roman"/>
                <w:sz w:val="20"/>
                <w:szCs w:val="20"/>
              </w:rPr>
              <w:t>Российской Федерации</w:t>
            </w:r>
            <w:r w:rsidRPr="00AC4DAC">
              <w:rPr>
                <w:rFonts w:ascii="Times New Roman" w:eastAsia="Calibri" w:hAnsi="Times New Roman" w:cs="Times New Roman"/>
                <w:sz w:val="20"/>
                <w:szCs w:val="20"/>
              </w:rPr>
              <w:t>.</w:t>
            </w:r>
          </w:p>
        </w:tc>
      </w:tr>
      <w:tr w:rsidR="00472994" w:rsidRPr="00AC4DAC" w:rsidTr="00602B88">
        <w:trPr>
          <w:jc w:val="center"/>
        </w:trPr>
        <w:tc>
          <w:tcPr>
            <w:tcW w:w="846" w:type="dxa"/>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12.0.2</w:t>
            </w:r>
          </w:p>
        </w:tc>
        <w:tc>
          <w:tcPr>
            <w:tcW w:w="3456" w:type="dxa"/>
            <w:tcBorders>
              <w:right w:val="single" w:sz="4" w:space="0" w:color="auto"/>
            </w:tcBorders>
            <w:vAlign w:val="center"/>
          </w:tcPr>
          <w:p w:rsidR="00472994" w:rsidRPr="00AC4DAC" w:rsidRDefault="00472994" w:rsidP="00602B8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Благоустройство территории</w:t>
            </w:r>
          </w:p>
        </w:tc>
        <w:tc>
          <w:tcPr>
            <w:tcW w:w="10740" w:type="dxa"/>
            <w:gridSpan w:val="15"/>
            <w:tcBorders>
              <w:left w:val="single" w:sz="4" w:space="0" w:color="auto"/>
            </w:tcBorders>
            <w:vAlign w:val="center"/>
          </w:tcPr>
          <w:p w:rsidR="00472994" w:rsidRPr="00AC4DAC" w:rsidRDefault="00472994" w:rsidP="00602B88">
            <w:pPr>
              <w:keepNext/>
              <w:keepLines/>
              <w:spacing w:after="0" w:line="240" w:lineRule="auto"/>
              <w:rPr>
                <w:rFonts w:ascii="Times New Roman" w:eastAsia="Calibri" w:hAnsi="Times New Roman" w:cs="Times New Roman"/>
                <w:sz w:val="20"/>
                <w:szCs w:val="20"/>
              </w:rPr>
            </w:pPr>
            <w:r w:rsidRPr="00AC4DAC">
              <w:rPr>
                <w:rFonts w:ascii="Times New Roman" w:eastAsia="Calibri" w:hAnsi="Times New Roman" w:cs="Times New Roman"/>
                <w:sz w:val="20"/>
                <w:szCs w:val="20"/>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устанавливаются согласно п. 2 ч. 4 ст. 36 Градостроительного кодекса </w:t>
            </w:r>
            <w:r w:rsidR="003653C8" w:rsidRPr="00AC4DAC">
              <w:rPr>
                <w:rFonts w:ascii="Times New Roman" w:eastAsia="Calibri" w:hAnsi="Times New Roman" w:cs="Times New Roman"/>
                <w:sz w:val="20"/>
                <w:szCs w:val="20"/>
              </w:rPr>
              <w:t>Российской Федерации</w:t>
            </w:r>
            <w:r w:rsidRPr="00AC4DAC">
              <w:rPr>
                <w:rFonts w:ascii="Times New Roman" w:eastAsia="Calibri" w:hAnsi="Times New Roman" w:cs="Times New Roman"/>
                <w:sz w:val="20"/>
                <w:szCs w:val="20"/>
              </w:rPr>
              <w:t>.</w:t>
            </w:r>
          </w:p>
        </w:tc>
      </w:tr>
      <w:tr w:rsidR="00472994" w:rsidRPr="00AC4DAC" w:rsidTr="00415075">
        <w:trPr>
          <w:jc w:val="center"/>
        </w:trPr>
        <w:tc>
          <w:tcPr>
            <w:tcW w:w="15042" w:type="dxa"/>
            <w:gridSpan w:val="17"/>
          </w:tcPr>
          <w:p w:rsidR="00472994" w:rsidRPr="00AC4DAC" w:rsidRDefault="00472994" w:rsidP="00602B88">
            <w:pPr>
              <w:keepNext/>
              <w:keepLines/>
              <w:spacing w:after="0" w:line="240" w:lineRule="auto"/>
              <w:jc w:val="center"/>
              <w:rPr>
                <w:rFonts w:ascii="Times New Roman" w:eastAsia="Calibri" w:hAnsi="Times New Roman" w:cs="Times New Roman"/>
                <w:b/>
                <w:sz w:val="20"/>
                <w:szCs w:val="20"/>
                <w:highlight w:val="yellow"/>
              </w:rPr>
            </w:pPr>
            <w:r w:rsidRPr="00AC4DAC">
              <w:rPr>
                <w:rFonts w:ascii="Times New Roman" w:eastAsia="Calibri" w:hAnsi="Times New Roman" w:cs="Times New Roman"/>
                <w:b/>
                <w:sz w:val="20"/>
                <w:szCs w:val="20"/>
              </w:rPr>
              <w:t>УСЛОВНО РАЗРЕШЕННЫЕ ВИДЫ ИСПОЛЬЗОВАНИЯ ЗЕМЕЛЬНЫХ УЧАСТКОВ И ОБЪЕКТОВ КАПИТАЛЬНОГО СТРОИТЕЛЬСТВА</w:t>
            </w:r>
          </w:p>
        </w:tc>
      </w:tr>
      <w:tr w:rsidR="00472994" w:rsidRPr="00AC4DAC" w:rsidTr="00415075">
        <w:trPr>
          <w:jc w:val="center"/>
        </w:trPr>
        <w:tc>
          <w:tcPr>
            <w:tcW w:w="15042" w:type="dxa"/>
            <w:gridSpan w:val="17"/>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Cs w:val="24"/>
                <w:lang w:eastAsia="ru-RU"/>
              </w:rPr>
              <w:t>Виды разрешенного использования не установлены</w:t>
            </w:r>
          </w:p>
        </w:tc>
      </w:tr>
      <w:tr w:rsidR="00472994" w:rsidRPr="00AC4DAC" w:rsidTr="00415075">
        <w:trPr>
          <w:jc w:val="center"/>
        </w:trPr>
        <w:tc>
          <w:tcPr>
            <w:tcW w:w="15042" w:type="dxa"/>
            <w:gridSpan w:val="17"/>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b/>
                <w:bCs/>
                <w:sz w:val="20"/>
                <w:szCs w:val="20"/>
                <w:lang w:eastAsia="ru-RU"/>
              </w:rPr>
              <w:t>ВСПОМОГАТЕЛЬНЫЕ ВИДЫ РАЗРЕШЕННОГО ИСПОЛЬЗОВАНИЯ ЗЕМЕЛЬНЫХ УЧАСТКОВ И ОБЪЕКТОВ КАПИТАЛЬНОГО СТРОИТЕЛЬСТВА</w:t>
            </w:r>
          </w:p>
        </w:tc>
      </w:tr>
      <w:tr w:rsidR="00472994" w:rsidRPr="00AC4DAC" w:rsidTr="00602B88">
        <w:trPr>
          <w:jc w:val="center"/>
        </w:trPr>
        <w:tc>
          <w:tcPr>
            <w:tcW w:w="846" w:type="dxa"/>
            <w:vAlign w:val="center"/>
          </w:tcPr>
          <w:p w:rsidR="00472994" w:rsidRPr="00AC4DAC" w:rsidRDefault="00472994" w:rsidP="00602B88">
            <w:pPr>
              <w:widowControl w:val="0"/>
              <w:snapToGrid w:val="0"/>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3.1</w:t>
            </w:r>
          </w:p>
        </w:tc>
        <w:tc>
          <w:tcPr>
            <w:tcW w:w="3456" w:type="dxa"/>
          </w:tcPr>
          <w:p w:rsidR="00472994" w:rsidRPr="00AC4DAC" w:rsidRDefault="00472994" w:rsidP="00602B8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Коммунальное обслуживание</w:t>
            </w:r>
          </w:p>
        </w:tc>
        <w:tc>
          <w:tcPr>
            <w:tcW w:w="1521" w:type="dxa"/>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0,05</w:t>
            </w:r>
          </w:p>
        </w:tc>
        <w:tc>
          <w:tcPr>
            <w:tcW w:w="1878" w:type="dxa"/>
            <w:gridSpan w:val="4"/>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2000</w:t>
            </w:r>
          </w:p>
        </w:tc>
        <w:tc>
          <w:tcPr>
            <w:tcW w:w="2155" w:type="dxa"/>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1767"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1643"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 этаж/40 м</w:t>
            </w:r>
          </w:p>
        </w:tc>
        <w:tc>
          <w:tcPr>
            <w:tcW w:w="1776" w:type="dxa"/>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100</w:t>
            </w:r>
          </w:p>
        </w:tc>
      </w:tr>
      <w:tr w:rsidR="00472994" w:rsidRPr="00AC4DAC" w:rsidTr="00602B88">
        <w:trPr>
          <w:jc w:val="center"/>
        </w:trPr>
        <w:tc>
          <w:tcPr>
            <w:tcW w:w="846" w:type="dxa"/>
            <w:vAlign w:val="center"/>
          </w:tcPr>
          <w:p w:rsidR="00472994" w:rsidRPr="00AC4DAC" w:rsidRDefault="00472994" w:rsidP="00602B88">
            <w:pPr>
              <w:widowControl w:val="0"/>
              <w:snapToGrid w:val="0"/>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3.8</w:t>
            </w:r>
          </w:p>
        </w:tc>
        <w:tc>
          <w:tcPr>
            <w:tcW w:w="3456" w:type="dxa"/>
            <w:vAlign w:val="center"/>
          </w:tcPr>
          <w:p w:rsidR="00472994" w:rsidRPr="00AC4DAC" w:rsidRDefault="00472994" w:rsidP="00602B8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Общественное управление</w:t>
            </w:r>
          </w:p>
        </w:tc>
        <w:tc>
          <w:tcPr>
            <w:tcW w:w="1521" w:type="dxa"/>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600</w:t>
            </w:r>
          </w:p>
        </w:tc>
        <w:tc>
          <w:tcPr>
            <w:tcW w:w="1878" w:type="dxa"/>
            <w:gridSpan w:val="4"/>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подлежат установлению</w:t>
            </w:r>
          </w:p>
        </w:tc>
        <w:tc>
          <w:tcPr>
            <w:tcW w:w="2155" w:type="dxa"/>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1767"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1643"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этажа/15 м</w:t>
            </w:r>
          </w:p>
        </w:tc>
        <w:tc>
          <w:tcPr>
            <w:tcW w:w="1776" w:type="dxa"/>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80</w:t>
            </w:r>
          </w:p>
        </w:tc>
      </w:tr>
      <w:tr w:rsidR="00472994" w:rsidRPr="00AC4DAC" w:rsidTr="00602B88">
        <w:trPr>
          <w:jc w:val="center"/>
        </w:trPr>
        <w:tc>
          <w:tcPr>
            <w:tcW w:w="846" w:type="dxa"/>
            <w:vAlign w:val="center"/>
          </w:tcPr>
          <w:p w:rsidR="00472994" w:rsidRPr="00AC4DAC" w:rsidRDefault="00472994" w:rsidP="00602B88">
            <w:pPr>
              <w:widowControl w:val="0"/>
              <w:snapToGrid w:val="0"/>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3.10</w:t>
            </w:r>
          </w:p>
        </w:tc>
        <w:tc>
          <w:tcPr>
            <w:tcW w:w="3456" w:type="dxa"/>
          </w:tcPr>
          <w:p w:rsidR="00472994" w:rsidRPr="00AC4DAC" w:rsidRDefault="00472994" w:rsidP="00602B8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Ветеринарное обслуживание</w:t>
            </w:r>
          </w:p>
        </w:tc>
        <w:tc>
          <w:tcPr>
            <w:tcW w:w="1521" w:type="dxa"/>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600</w:t>
            </w:r>
          </w:p>
        </w:tc>
        <w:tc>
          <w:tcPr>
            <w:tcW w:w="1878" w:type="dxa"/>
            <w:gridSpan w:val="4"/>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подлежат установлению</w:t>
            </w:r>
          </w:p>
        </w:tc>
        <w:tc>
          <w:tcPr>
            <w:tcW w:w="2155" w:type="dxa"/>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1767"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1643"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этажа/15 м</w:t>
            </w:r>
          </w:p>
        </w:tc>
        <w:tc>
          <w:tcPr>
            <w:tcW w:w="1776" w:type="dxa"/>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80</w:t>
            </w:r>
          </w:p>
        </w:tc>
      </w:tr>
      <w:tr w:rsidR="00472994" w:rsidRPr="00AC4DAC" w:rsidTr="00602B88">
        <w:trPr>
          <w:jc w:val="center"/>
        </w:trPr>
        <w:tc>
          <w:tcPr>
            <w:tcW w:w="846" w:type="dxa"/>
            <w:vAlign w:val="center"/>
          </w:tcPr>
          <w:p w:rsidR="00472994" w:rsidRPr="00AC4DAC" w:rsidRDefault="00472994" w:rsidP="00602B88">
            <w:pPr>
              <w:widowControl w:val="0"/>
              <w:snapToGrid w:val="0"/>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3.10.1</w:t>
            </w:r>
          </w:p>
        </w:tc>
        <w:tc>
          <w:tcPr>
            <w:tcW w:w="3456" w:type="dxa"/>
          </w:tcPr>
          <w:p w:rsidR="00472994" w:rsidRPr="00AC4DAC" w:rsidRDefault="00472994" w:rsidP="00602B8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Амбулаторное ветеринарное обслуживание</w:t>
            </w:r>
          </w:p>
        </w:tc>
        <w:tc>
          <w:tcPr>
            <w:tcW w:w="1521" w:type="dxa"/>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600</w:t>
            </w:r>
          </w:p>
        </w:tc>
        <w:tc>
          <w:tcPr>
            <w:tcW w:w="1878" w:type="dxa"/>
            <w:gridSpan w:val="4"/>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подлежат установлению</w:t>
            </w:r>
          </w:p>
        </w:tc>
        <w:tc>
          <w:tcPr>
            <w:tcW w:w="2155" w:type="dxa"/>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1767"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1643"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этажа/15 м</w:t>
            </w:r>
          </w:p>
        </w:tc>
        <w:tc>
          <w:tcPr>
            <w:tcW w:w="1776" w:type="dxa"/>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80</w:t>
            </w:r>
          </w:p>
        </w:tc>
      </w:tr>
      <w:tr w:rsidR="00472994" w:rsidRPr="00AC4DAC" w:rsidTr="00602B88">
        <w:trPr>
          <w:jc w:val="center"/>
        </w:trPr>
        <w:tc>
          <w:tcPr>
            <w:tcW w:w="846" w:type="dxa"/>
            <w:vAlign w:val="center"/>
          </w:tcPr>
          <w:p w:rsidR="00472994" w:rsidRPr="00AC4DAC" w:rsidRDefault="00472994" w:rsidP="00602B88">
            <w:pPr>
              <w:widowControl w:val="0"/>
              <w:snapToGrid w:val="0"/>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4.1</w:t>
            </w:r>
          </w:p>
        </w:tc>
        <w:tc>
          <w:tcPr>
            <w:tcW w:w="3456" w:type="dxa"/>
            <w:vAlign w:val="center"/>
          </w:tcPr>
          <w:p w:rsidR="00472994" w:rsidRPr="00AC4DAC" w:rsidRDefault="00472994" w:rsidP="00602B8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Деловое управление</w:t>
            </w:r>
          </w:p>
        </w:tc>
        <w:tc>
          <w:tcPr>
            <w:tcW w:w="1521" w:type="dxa"/>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600</w:t>
            </w:r>
          </w:p>
        </w:tc>
        <w:tc>
          <w:tcPr>
            <w:tcW w:w="1878" w:type="dxa"/>
            <w:gridSpan w:val="4"/>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подлежат установлению</w:t>
            </w:r>
          </w:p>
        </w:tc>
        <w:tc>
          <w:tcPr>
            <w:tcW w:w="2155" w:type="dxa"/>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1767"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1643"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этажа/15 м</w:t>
            </w:r>
          </w:p>
        </w:tc>
        <w:tc>
          <w:tcPr>
            <w:tcW w:w="1776" w:type="dxa"/>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80</w:t>
            </w:r>
          </w:p>
        </w:tc>
      </w:tr>
      <w:tr w:rsidR="00472994" w:rsidRPr="00AC4DAC" w:rsidTr="00602B88">
        <w:trPr>
          <w:jc w:val="center"/>
        </w:trPr>
        <w:tc>
          <w:tcPr>
            <w:tcW w:w="846" w:type="dxa"/>
            <w:vAlign w:val="center"/>
          </w:tcPr>
          <w:p w:rsidR="00472994" w:rsidRPr="00AC4DAC" w:rsidRDefault="00472994" w:rsidP="00602B88">
            <w:pPr>
              <w:widowControl w:val="0"/>
              <w:snapToGrid w:val="0"/>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4.4</w:t>
            </w:r>
          </w:p>
        </w:tc>
        <w:tc>
          <w:tcPr>
            <w:tcW w:w="3456" w:type="dxa"/>
            <w:vAlign w:val="center"/>
          </w:tcPr>
          <w:p w:rsidR="00472994" w:rsidRPr="00AC4DAC" w:rsidRDefault="00472994" w:rsidP="00602B8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Магазины</w:t>
            </w:r>
          </w:p>
        </w:tc>
        <w:tc>
          <w:tcPr>
            <w:tcW w:w="1521" w:type="dxa"/>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600</w:t>
            </w:r>
          </w:p>
        </w:tc>
        <w:tc>
          <w:tcPr>
            <w:tcW w:w="1878" w:type="dxa"/>
            <w:gridSpan w:val="4"/>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подлежат установлению</w:t>
            </w:r>
          </w:p>
        </w:tc>
        <w:tc>
          <w:tcPr>
            <w:tcW w:w="2155" w:type="dxa"/>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1767"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1643"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этажа/15 м</w:t>
            </w:r>
          </w:p>
        </w:tc>
        <w:tc>
          <w:tcPr>
            <w:tcW w:w="1776" w:type="dxa"/>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80</w:t>
            </w:r>
          </w:p>
        </w:tc>
      </w:tr>
      <w:tr w:rsidR="00472994" w:rsidRPr="00AC4DAC" w:rsidTr="00602B88">
        <w:trPr>
          <w:jc w:val="center"/>
        </w:trPr>
        <w:tc>
          <w:tcPr>
            <w:tcW w:w="846" w:type="dxa"/>
            <w:vAlign w:val="center"/>
          </w:tcPr>
          <w:p w:rsidR="00472994" w:rsidRPr="00AC4DAC" w:rsidRDefault="00472994" w:rsidP="00602B88">
            <w:pPr>
              <w:widowControl w:val="0"/>
              <w:snapToGrid w:val="0"/>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4.8</w:t>
            </w:r>
          </w:p>
        </w:tc>
        <w:tc>
          <w:tcPr>
            <w:tcW w:w="3456" w:type="dxa"/>
            <w:vAlign w:val="center"/>
          </w:tcPr>
          <w:p w:rsidR="00472994" w:rsidRPr="00AC4DAC" w:rsidRDefault="00472994" w:rsidP="00602B8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Развлечения</w:t>
            </w:r>
          </w:p>
        </w:tc>
        <w:tc>
          <w:tcPr>
            <w:tcW w:w="1521" w:type="dxa"/>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600</w:t>
            </w:r>
          </w:p>
        </w:tc>
        <w:tc>
          <w:tcPr>
            <w:tcW w:w="1878" w:type="dxa"/>
            <w:gridSpan w:val="4"/>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Не подлежат установлению</w:t>
            </w:r>
          </w:p>
        </w:tc>
        <w:tc>
          <w:tcPr>
            <w:tcW w:w="2155" w:type="dxa"/>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1767"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w:t>
            </w:r>
          </w:p>
        </w:tc>
        <w:tc>
          <w:tcPr>
            <w:tcW w:w="1643"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 этажа/15 м</w:t>
            </w:r>
          </w:p>
        </w:tc>
        <w:tc>
          <w:tcPr>
            <w:tcW w:w="1776" w:type="dxa"/>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80</w:t>
            </w:r>
          </w:p>
        </w:tc>
      </w:tr>
      <w:tr w:rsidR="00472994" w:rsidRPr="00AC4DAC" w:rsidTr="00602B88">
        <w:trPr>
          <w:jc w:val="center"/>
        </w:trPr>
        <w:tc>
          <w:tcPr>
            <w:tcW w:w="846" w:type="dxa"/>
            <w:vAlign w:val="center"/>
          </w:tcPr>
          <w:p w:rsidR="00472994" w:rsidRPr="00AC4DAC" w:rsidRDefault="00472994" w:rsidP="00602B88">
            <w:pPr>
              <w:widowControl w:val="0"/>
              <w:snapToGrid w:val="0"/>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4.9</w:t>
            </w:r>
          </w:p>
        </w:tc>
        <w:tc>
          <w:tcPr>
            <w:tcW w:w="3456" w:type="dxa"/>
          </w:tcPr>
          <w:p w:rsidR="00472994" w:rsidRPr="00AC4DAC" w:rsidRDefault="00E30E3E" w:rsidP="00602B8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Служебные гаражи</w:t>
            </w:r>
          </w:p>
        </w:tc>
        <w:tc>
          <w:tcPr>
            <w:tcW w:w="1521" w:type="dxa"/>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b/>
                <w:sz w:val="20"/>
                <w:szCs w:val="20"/>
              </w:rPr>
            </w:pPr>
            <w:r w:rsidRPr="00AC4DAC">
              <w:rPr>
                <w:rFonts w:ascii="Times New Roman" w:eastAsia="Calibri" w:hAnsi="Times New Roman" w:cs="Times New Roman"/>
                <w:bCs/>
                <w:sz w:val="20"/>
                <w:szCs w:val="20"/>
              </w:rPr>
              <w:t>0,05</w:t>
            </w:r>
          </w:p>
        </w:tc>
        <w:tc>
          <w:tcPr>
            <w:tcW w:w="1878" w:type="dxa"/>
            <w:gridSpan w:val="4"/>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2000</w:t>
            </w:r>
          </w:p>
        </w:tc>
        <w:tc>
          <w:tcPr>
            <w:tcW w:w="2155" w:type="dxa"/>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1767"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1643"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 этаж/40 м</w:t>
            </w:r>
          </w:p>
        </w:tc>
        <w:tc>
          <w:tcPr>
            <w:tcW w:w="1776" w:type="dxa"/>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100</w:t>
            </w:r>
          </w:p>
        </w:tc>
      </w:tr>
      <w:tr w:rsidR="00472994" w:rsidRPr="00AC4DAC" w:rsidTr="00415075">
        <w:trPr>
          <w:trHeight w:val="567"/>
          <w:jc w:val="center"/>
        </w:trPr>
        <w:tc>
          <w:tcPr>
            <w:tcW w:w="15042" w:type="dxa"/>
            <w:gridSpan w:val="17"/>
            <w:vAlign w:val="center"/>
          </w:tcPr>
          <w:p w:rsidR="00472994" w:rsidRPr="00AC4DAC" w:rsidRDefault="00472994" w:rsidP="00602B88">
            <w:pPr>
              <w:widowControl w:val="0"/>
              <w:spacing w:after="0" w:line="240" w:lineRule="auto"/>
              <w:jc w:val="both"/>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 xml:space="preserve">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Pr="00AC4DAC">
              <w:rPr>
                <w:rFonts w:ascii="Times New Roman" w:eastAsia="Calibri" w:hAnsi="Times New Roman" w:cs="Times New Roman"/>
                <w:bCs/>
                <w:sz w:val="20"/>
                <w:szCs w:val="20"/>
              </w:rPr>
              <w:t>водоохранные</w:t>
            </w:r>
            <w:proofErr w:type="spellEnd"/>
            <w:r w:rsidRPr="00AC4DAC">
              <w:rPr>
                <w:rFonts w:ascii="Times New Roman" w:eastAsia="Calibri" w:hAnsi="Times New Roman" w:cs="Times New Roman"/>
                <w:bCs/>
                <w:sz w:val="20"/>
                <w:szCs w:val="20"/>
              </w:rPr>
              <w:t xml:space="preserve"> зоны, прибрежные защитные полосы, зоны минимальных расстояний до магистральных газопроводов.</w:t>
            </w:r>
          </w:p>
        </w:tc>
      </w:tr>
      <w:tr w:rsidR="00472994" w:rsidRPr="00AC4DAC" w:rsidTr="00415075">
        <w:trPr>
          <w:jc w:val="center"/>
        </w:trPr>
        <w:tc>
          <w:tcPr>
            <w:tcW w:w="15042" w:type="dxa"/>
            <w:gridSpan w:val="17"/>
            <w:tcBorders>
              <w:top w:val="single" w:sz="4" w:space="0" w:color="000000"/>
            </w:tcBorders>
            <w:vAlign w:val="center"/>
          </w:tcPr>
          <w:p w:rsidR="00472994" w:rsidRPr="00AC4DAC" w:rsidRDefault="00472994" w:rsidP="00602B88">
            <w:pPr>
              <w:keepNext/>
              <w:keepLines/>
              <w:spacing w:after="0" w:line="240" w:lineRule="auto"/>
              <w:jc w:val="right"/>
              <w:rPr>
                <w:rFonts w:ascii="Times New Roman" w:eastAsia="Calibri" w:hAnsi="Times New Roman" w:cs="Times New Roman"/>
                <w:b/>
                <w:sz w:val="20"/>
                <w:szCs w:val="20"/>
              </w:rPr>
            </w:pPr>
          </w:p>
          <w:p w:rsidR="00472994" w:rsidRPr="00AC4DAC" w:rsidRDefault="00472994" w:rsidP="00602B88">
            <w:pPr>
              <w:widowControl w:val="0"/>
              <w:spacing w:after="0" w:line="240" w:lineRule="auto"/>
              <w:jc w:val="center"/>
              <w:rPr>
                <w:rFonts w:ascii="Times New Roman" w:eastAsia="Calibri" w:hAnsi="Times New Roman" w:cs="Times New Roman"/>
                <w:b/>
                <w:sz w:val="24"/>
                <w:szCs w:val="24"/>
              </w:rPr>
            </w:pPr>
            <w:r w:rsidRPr="00AC4DAC">
              <w:rPr>
                <w:rFonts w:ascii="Times New Roman" w:eastAsia="Calibri" w:hAnsi="Times New Roman" w:cs="Times New Roman"/>
                <w:b/>
                <w:bCs/>
                <w:sz w:val="24"/>
                <w:szCs w:val="24"/>
              </w:rPr>
              <w:t xml:space="preserve">Статья 23. </w:t>
            </w:r>
            <w:r w:rsidRPr="00AC4DAC">
              <w:rPr>
                <w:rFonts w:ascii="Times New Roman" w:eastAsia="Calibri" w:hAnsi="Times New Roman" w:cs="Times New Roman"/>
                <w:b/>
                <w:bCs/>
                <w:sz w:val="24"/>
              </w:rPr>
              <w:t xml:space="preserve">Градостроительный регламент. </w:t>
            </w:r>
            <w:r w:rsidRPr="00AC4DAC">
              <w:rPr>
                <w:rFonts w:ascii="Times New Roman" w:eastAsia="Calibri" w:hAnsi="Times New Roman" w:cs="Times New Roman"/>
                <w:b/>
                <w:sz w:val="24"/>
                <w:szCs w:val="24"/>
              </w:rPr>
              <w:t>СН-1 – ЗОНА КЛАДБИЩ</w:t>
            </w:r>
          </w:p>
          <w:p w:rsidR="00472994" w:rsidRPr="00AC4DAC" w:rsidRDefault="00472994" w:rsidP="00602B88">
            <w:pPr>
              <w:keepNext/>
              <w:keepLines/>
              <w:spacing w:after="0" w:line="240" w:lineRule="auto"/>
              <w:jc w:val="right"/>
              <w:rPr>
                <w:rFonts w:ascii="Times New Roman" w:eastAsia="Calibri" w:hAnsi="Times New Roman" w:cs="Times New Roman"/>
                <w:b/>
                <w:sz w:val="20"/>
                <w:szCs w:val="20"/>
              </w:rPr>
            </w:pPr>
            <w:r w:rsidRPr="00AC4DAC">
              <w:rPr>
                <w:rFonts w:ascii="Times New Roman" w:eastAsia="Calibri" w:hAnsi="Times New Roman" w:cs="Times New Roman"/>
                <w:b/>
                <w:sz w:val="20"/>
                <w:szCs w:val="20"/>
                <w:lang w:eastAsia="ru-RU"/>
              </w:rPr>
              <w:t>Таблица  6</w:t>
            </w:r>
          </w:p>
        </w:tc>
      </w:tr>
      <w:tr w:rsidR="00472994" w:rsidRPr="00AC4DAC" w:rsidTr="00F345B4">
        <w:trPr>
          <w:jc w:val="center"/>
        </w:trPr>
        <w:tc>
          <w:tcPr>
            <w:tcW w:w="846" w:type="dxa"/>
            <w:vMerge w:val="restart"/>
            <w:tcBorders>
              <w:top w:val="single" w:sz="4" w:space="0" w:color="000000"/>
            </w:tcBorders>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Код</w:t>
            </w:r>
          </w:p>
        </w:tc>
        <w:tc>
          <w:tcPr>
            <w:tcW w:w="3473" w:type="dxa"/>
            <w:gridSpan w:val="2"/>
            <w:vMerge w:val="restart"/>
            <w:tcBorders>
              <w:top w:val="single" w:sz="4" w:space="0" w:color="000000"/>
              <w:right w:val="single" w:sz="4" w:space="0" w:color="auto"/>
            </w:tcBorders>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Виды разрешенного использования земельных участков</w:t>
            </w:r>
          </w:p>
        </w:tc>
        <w:tc>
          <w:tcPr>
            <w:tcW w:w="3382" w:type="dxa"/>
            <w:gridSpan w:val="5"/>
            <w:tcBorders>
              <w:top w:val="single" w:sz="4" w:space="0" w:color="000000"/>
              <w:left w:val="single" w:sz="4" w:space="0" w:color="auto"/>
            </w:tcBorders>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 xml:space="preserve">Предельные (минимальные и (или) максимальные) размеры земельных участков, в том числе их площадь, </w:t>
            </w:r>
            <w:proofErr w:type="spellStart"/>
            <w:r w:rsidRPr="00AC4DAC">
              <w:rPr>
                <w:rFonts w:ascii="Times New Roman" w:eastAsia="Calibri" w:hAnsi="Times New Roman" w:cs="Times New Roman"/>
                <w:sz w:val="20"/>
                <w:szCs w:val="20"/>
              </w:rPr>
              <w:t>кв.м</w:t>
            </w:r>
            <w:proofErr w:type="spellEnd"/>
          </w:p>
        </w:tc>
        <w:tc>
          <w:tcPr>
            <w:tcW w:w="4059" w:type="dxa"/>
            <w:gridSpan w:val="6"/>
            <w:tcBorders>
              <w:top w:val="single" w:sz="4" w:space="0" w:color="000000"/>
            </w:tcBorders>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610" w:type="dxa"/>
            <w:gridSpan w:val="2"/>
            <w:vMerge w:val="restart"/>
            <w:tcBorders>
              <w:top w:val="single" w:sz="4" w:space="0" w:color="000000"/>
            </w:tcBorders>
            <w:vAlign w:val="center"/>
          </w:tcPr>
          <w:p w:rsidR="00472994" w:rsidRPr="00AC4DAC" w:rsidRDefault="00472994" w:rsidP="00602B88">
            <w:pPr>
              <w:widowControl w:val="0"/>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Предельное количество этажей или</w:t>
            </w:r>
          </w:p>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предельная высота, этаж/м</w:t>
            </w:r>
            <w:r w:rsidRPr="00AC4DAC">
              <w:rPr>
                <w:rFonts w:ascii="Times New Roman" w:eastAsia="Calibri" w:hAnsi="Times New Roman" w:cs="Times New Roman"/>
                <w:sz w:val="20"/>
                <w:szCs w:val="20"/>
                <w:lang w:eastAsia="ru-RU"/>
              </w:rPr>
              <w:t xml:space="preserve"> </w:t>
            </w:r>
          </w:p>
        </w:tc>
        <w:tc>
          <w:tcPr>
            <w:tcW w:w="1672" w:type="dxa"/>
            <w:vMerge w:val="restart"/>
            <w:tcBorders>
              <w:top w:val="single" w:sz="4" w:space="0" w:color="000000"/>
            </w:tcBorders>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lang w:eastAsia="ru-RU"/>
              </w:rPr>
            </w:pPr>
            <w:r w:rsidRPr="00AC4DAC">
              <w:rPr>
                <w:rFonts w:ascii="Times New Roman" w:eastAsia="Calibri" w:hAnsi="Times New Roman" w:cs="Times New Roman"/>
                <w:sz w:val="20"/>
                <w:szCs w:val="20"/>
                <w:lang w:eastAsia="ru-RU"/>
              </w:rPr>
              <w:t>Максимальный процент застройки в границах земельного участка, %</w:t>
            </w:r>
          </w:p>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p>
        </w:tc>
      </w:tr>
      <w:tr w:rsidR="00472994" w:rsidRPr="00AC4DAC" w:rsidTr="00F345B4">
        <w:trPr>
          <w:trHeight w:val="717"/>
          <w:jc w:val="center"/>
        </w:trPr>
        <w:tc>
          <w:tcPr>
            <w:tcW w:w="846" w:type="dxa"/>
            <w:vMerge/>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p>
        </w:tc>
        <w:tc>
          <w:tcPr>
            <w:tcW w:w="3473" w:type="dxa"/>
            <w:gridSpan w:val="2"/>
            <w:vMerge/>
            <w:tcBorders>
              <w:right w:val="single" w:sz="4" w:space="0" w:color="auto"/>
            </w:tcBorders>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p>
        </w:tc>
        <w:tc>
          <w:tcPr>
            <w:tcW w:w="1681" w:type="dxa"/>
            <w:gridSpan w:val="3"/>
            <w:tcBorders>
              <w:left w:val="single" w:sz="4" w:space="0" w:color="auto"/>
            </w:tcBorders>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минимальная площадь земельных участков</w:t>
            </w:r>
          </w:p>
        </w:tc>
        <w:tc>
          <w:tcPr>
            <w:tcW w:w="1701" w:type="dxa"/>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максимальная площадь земельных участков</w:t>
            </w:r>
          </w:p>
        </w:tc>
        <w:tc>
          <w:tcPr>
            <w:tcW w:w="2300" w:type="dxa"/>
            <w:gridSpan w:val="3"/>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размещенных вдоль красных линий, улиц, проездов и дорог</w:t>
            </w:r>
          </w:p>
        </w:tc>
        <w:tc>
          <w:tcPr>
            <w:tcW w:w="1759" w:type="dxa"/>
            <w:gridSpan w:val="3"/>
            <w:vAlign w:val="center"/>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размещенных вдоль других сторон земельного участка</w:t>
            </w:r>
          </w:p>
        </w:tc>
        <w:tc>
          <w:tcPr>
            <w:tcW w:w="1610" w:type="dxa"/>
            <w:gridSpan w:val="2"/>
            <w:vMerge/>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p>
        </w:tc>
        <w:tc>
          <w:tcPr>
            <w:tcW w:w="1672" w:type="dxa"/>
            <w:vMerge/>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p>
        </w:tc>
      </w:tr>
      <w:tr w:rsidR="00472994" w:rsidRPr="00AC4DAC" w:rsidTr="00F345B4">
        <w:trPr>
          <w:trHeight w:val="197"/>
          <w:jc w:val="center"/>
        </w:trPr>
        <w:tc>
          <w:tcPr>
            <w:tcW w:w="846" w:type="dxa"/>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w:t>
            </w:r>
          </w:p>
        </w:tc>
        <w:tc>
          <w:tcPr>
            <w:tcW w:w="3473" w:type="dxa"/>
            <w:gridSpan w:val="2"/>
            <w:tcBorders>
              <w:right w:val="single" w:sz="4" w:space="0" w:color="auto"/>
            </w:tcBorders>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2</w:t>
            </w:r>
          </w:p>
        </w:tc>
        <w:tc>
          <w:tcPr>
            <w:tcW w:w="1681" w:type="dxa"/>
            <w:gridSpan w:val="3"/>
            <w:tcBorders>
              <w:left w:val="single" w:sz="4" w:space="0" w:color="auto"/>
            </w:tcBorders>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3</w:t>
            </w:r>
          </w:p>
        </w:tc>
        <w:tc>
          <w:tcPr>
            <w:tcW w:w="1701" w:type="dxa"/>
            <w:gridSpan w:val="2"/>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4</w:t>
            </w:r>
          </w:p>
        </w:tc>
        <w:tc>
          <w:tcPr>
            <w:tcW w:w="2300" w:type="dxa"/>
            <w:gridSpan w:val="3"/>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5</w:t>
            </w:r>
          </w:p>
        </w:tc>
        <w:tc>
          <w:tcPr>
            <w:tcW w:w="1759" w:type="dxa"/>
            <w:gridSpan w:val="3"/>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6</w:t>
            </w:r>
          </w:p>
        </w:tc>
        <w:tc>
          <w:tcPr>
            <w:tcW w:w="1610" w:type="dxa"/>
            <w:gridSpan w:val="2"/>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7</w:t>
            </w:r>
          </w:p>
        </w:tc>
        <w:tc>
          <w:tcPr>
            <w:tcW w:w="1672" w:type="dxa"/>
          </w:tcPr>
          <w:p w:rsidR="00472994" w:rsidRPr="00AC4DAC" w:rsidRDefault="00472994" w:rsidP="00602B88">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8</w:t>
            </w:r>
          </w:p>
        </w:tc>
      </w:tr>
      <w:tr w:rsidR="00472994" w:rsidRPr="00AC4DAC" w:rsidTr="00415075">
        <w:trPr>
          <w:jc w:val="center"/>
        </w:trPr>
        <w:tc>
          <w:tcPr>
            <w:tcW w:w="15042" w:type="dxa"/>
            <w:gridSpan w:val="17"/>
          </w:tcPr>
          <w:p w:rsidR="00472994" w:rsidRPr="00AC4DAC" w:rsidRDefault="00472994" w:rsidP="00602B88">
            <w:pPr>
              <w:widowControl w:val="0"/>
              <w:spacing w:after="0" w:line="240" w:lineRule="auto"/>
              <w:jc w:val="center"/>
              <w:rPr>
                <w:rFonts w:ascii="Times New Roman" w:eastAsia="Calibri" w:hAnsi="Times New Roman" w:cs="Times New Roman"/>
                <w:b/>
                <w:sz w:val="20"/>
                <w:szCs w:val="20"/>
              </w:rPr>
            </w:pPr>
            <w:r w:rsidRPr="00AC4DAC">
              <w:rPr>
                <w:rFonts w:ascii="Times New Roman" w:eastAsia="Calibri" w:hAnsi="Times New Roman" w:cs="Times New Roman"/>
                <w:b/>
                <w:sz w:val="20"/>
                <w:szCs w:val="20"/>
              </w:rPr>
              <w:t>ОСНОВНЫЕ ВИДЫ РАЗРЕШЕННОГО ИСПОЛЬЗОВАНИЯ ЗЕМЕЛЬНЫХ УЧАСТКОВ И ОБЪЕКТОВ КАПИТАЛЬНОГО СТРОИТЕЛЬСТВА</w:t>
            </w:r>
          </w:p>
        </w:tc>
      </w:tr>
      <w:tr w:rsidR="00472994" w:rsidRPr="00AC4DAC" w:rsidTr="00F345B4">
        <w:trPr>
          <w:jc w:val="center"/>
        </w:trPr>
        <w:tc>
          <w:tcPr>
            <w:tcW w:w="846" w:type="dxa"/>
            <w:vAlign w:val="center"/>
          </w:tcPr>
          <w:p w:rsidR="00472994" w:rsidRPr="00AC4DAC" w:rsidRDefault="00472994" w:rsidP="00602B88">
            <w:pPr>
              <w:widowControl w:val="0"/>
              <w:snapToGrid w:val="0"/>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3.7</w:t>
            </w:r>
          </w:p>
        </w:tc>
        <w:tc>
          <w:tcPr>
            <w:tcW w:w="3456" w:type="dxa"/>
            <w:vAlign w:val="center"/>
          </w:tcPr>
          <w:p w:rsidR="00472994" w:rsidRPr="00AC4DAC" w:rsidRDefault="00472994" w:rsidP="00602B8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Религиозное использование</w:t>
            </w:r>
          </w:p>
        </w:tc>
        <w:tc>
          <w:tcPr>
            <w:tcW w:w="1521" w:type="dxa"/>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800</w:t>
            </w:r>
          </w:p>
        </w:tc>
        <w:tc>
          <w:tcPr>
            <w:tcW w:w="1878" w:type="dxa"/>
            <w:gridSpan w:val="4"/>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20000</w:t>
            </w:r>
          </w:p>
        </w:tc>
        <w:tc>
          <w:tcPr>
            <w:tcW w:w="2155" w:type="dxa"/>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w:t>
            </w:r>
          </w:p>
        </w:tc>
        <w:tc>
          <w:tcPr>
            <w:tcW w:w="1767"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w:t>
            </w:r>
          </w:p>
        </w:tc>
        <w:tc>
          <w:tcPr>
            <w:tcW w:w="1643"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 этаж/10 м</w:t>
            </w:r>
          </w:p>
        </w:tc>
        <w:tc>
          <w:tcPr>
            <w:tcW w:w="1776" w:type="dxa"/>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w:t>
            </w:r>
          </w:p>
        </w:tc>
      </w:tr>
      <w:tr w:rsidR="00472994" w:rsidRPr="00AC4DAC" w:rsidTr="00F345B4">
        <w:trPr>
          <w:jc w:val="center"/>
        </w:trPr>
        <w:tc>
          <w:tcPr>
            <w:tcW w:w="846" w:type="dxa"/>
            <w:vAlign w:val="center"/>
          </w:tcPr>
          <w:p w:rsidR="00472994" w:rsidRPr="00AC4DAC" w:rsidRDefault="00472994" w:rsidP="00602B88">
            <w:pPr>
              <w:keepNext/>
              <w:keepLines/>
              <w:snapToGrid w:val="0"/>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12.0</w:t>
            </w:r>
          </w:p>
        </w:tc>
        <w:tc>
          <w:tcPr>
            <w:tcW w:w="3473" w:type="dxa"/>
            <w:gridSpan w:val="2"/>
            <w:tcBorders>
              <w:right w:val="single" w:sz="4" w:space="0" w:color="auto"/>
            </w:tcBorders>
            <w:vAlign w:val="center"/>
          </w:tcPr>
          <w:p w:rsidR="00472994" w:rsidRPr="00AC4DAC" w:rsidRDefault="00472994" w:rsidP="00602B8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Земельные участки (территории) общего пользования</w:t>
            </w:r>
          </w:p>
        </w:tc>
        <w:tc>
          <w:tcPr>
            <w:tcW w:w="10723" w:type="dxa"/>
            <w:gridSpan w:val="14"/>
            <w:tcBorders>
              <w:left w:val="single" w:sz="4" w:space="0" w:color="auto"/>
            </w:tcBorders>
            <w:vAlign w:val="center"/>
          </w:tcPr>
          <w:p w:rsidR="00472994" w:rsidRPr="00AC4DAC" w:rsidRDefault="00472994" w:rsidP="00602B88">
            <w:pPr>
              <w:keepNext/>
              <w:keepLines/>
              <w:spacing w:after="0" w:line="240" w:lineRule="auto"/>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 xml:space="preserve">Действие градостроительного регламента не распространяется на земельные участки в границах территорий общего пользования в соответствии с ч. 4 ст. 36 Градостроительного кодекса </w:t>
            </w:r>
            <w:r w:rsidR="003653C8" w:rsidRPr="00AC4DAC">
              <w:rPr>
                <w:rFonts w:ascii="Times New Roman" w:eastAsia="Calibri" w:hAnsi="Times New Roman" w:cs="Times New Roman"/>
                <w:sz w:val="20"/>
                <w:szCs w:val="20"/>
              </w:rPr>
              <w:t>Российской Федерации</w:t>
            </w:r>
            <w:r w:rsidRPr="00AC4DAC">
              <w:rPr>
                <w:rFonts w:ascii="Times New Roman" w:eastAsia="Times New Roman" w:hAnsi="Times New Roman" w:cs="Times New Roman"/>
                <w:sz w:val="20"/>
                <w:szCs w:val="20"/>
                <w:lang w:eastAsia="ru-RU"/>
              </w:rPr>
              <w:t>.</w:t>
            </w:r>
          </w:p>
        </w:tc>
      </w:tr>
      <w:tr w:rsidR="00472994" w:rsidRPr="00AC4DAC" w:rsidTr="00F345B4">
        <w:trPr>
          <w:jc w:val="center"/>
        </w:trPr>
        <w:tc>
          <w:tcPr>
            <w:tcW w:w="846" w:type="dxa"/>
            <w:vAlign w:val="center"/>
          </w:tcPr>
          <w:p w:rsidR="00472994" w:rsidRPr="00AC4DAC" w:rsidRDefault="00472994" w:rsidP="00602B88">
            <w:pPr>
              <w:widowControl w:val="0"/>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12.0.2</w:t>
            </w:r>
          </w:p>
        </w:tc>
        <w:tc>
          <w:tcPr>
            <w:tcW w:w="3473" w:type="dxa"/>
            <w:gridSpan w:val="2"/>
            <w:tcBorders>
              <w:right w:val="single" w:sz="4" w:space="0" w:color="auto"/>
            </w:tcBorders>
            <w:vAlign w:val="center"/>
          </w:tcPr>
          <w:p w:rsidR="00472994" w:rsidRPr="00AC4DAC" w:rsidRDefault="00472994" w:rsidP="00602B8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Благоустройство территории</w:t>
            </w:r>
          </w:p>
        </w:tc>
        <w:tc>
          <w:tcPr>
            <w:tcW w:w="10723" w:type="dxa"/>
            <w:gridSpan w:val="14"/>
            <w:tcBorders>
              <w:left w:val="single" w:sz="4" w:space="0" w:color="auto"/>
            </w:tcBorders>
            <w:vAlign w:val="center"/>
          </w:tcPr>
          <w:p w:rsidR="00472994" w:rsidRPr="00AC4DAC" w:rsidRDefault="00472994" w:rsidP="00602B88">
            <w:pPr>
              <w:keepNext/>
              <w:keepLines/>
              <w:spacing w:after="0" w:line="240" w:lineRule="auto"/>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 xml:space="preserve">Действие градостроительного регламента не распространяется на земельные участки в границах территорий общего пользования в соответствии с ч. 4 ст. 36 Градостроительного кодекса </w:t>
            </w:r>
            <w:r w:rsidR="003653C8" w:rsidRPr="00AC4DAC">
              <w:rPr>
                <w:rFonts w:ascii="Times New Roman" w:eastAsia="Calibri" w:hAnsi="Times New Roman" w:cs="Times New Roman"/>
                <w:sz w:val="20"/>
                <w:szCs w:val="20"/>
              </w:rPr>
              <w:t>Российской Федерации</w:t>
            </w:r>
            <w:r w:rsidRPr="00AC4DAC">
              <w:rPr>
                <w:rFonts w:ascii="Times New Roman" w:eastAsia="Times New Roman" w:hAnsi="Times New Roman" w:cs="Times New Roman"/>
                <w:sz w:val="20"/>
                <w:szCs w:val="20"/>
                <w:lang w:eastAsia="ru-RU"/>
              </w:rPr>
              <w:t>.</w:t>
            </w:r>
          </w:p>
        </w:tc>
      </w:tr>
      <w:tr w:rsidR="00472994" w:rsidRPr="00AC4DAC" w:rsidTr="00F345B4">
        <w:trPr>
          <w:jc w:val="center"/>
        </w:trPr>
        <w:tc>
          <w:tcPr>
            <w:tcW w:w="846" w:type="dxa"/>
            <w:vAlign w:val="center"/>
          </w:tcPr>
          <w:p w:rsidR="00472994" w:rsidRPr="00AC4DAC" w:rsidRDefault="00472994" w:rsidP="00602B88">
            <w:pPr>
              <w:widowControl w:val="0"/>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12.1</w:t>
            </w:r>
          </w:p>
        </w:tc>
        <w:tc>
          <w:tcPr>
            <w:tcW w:w="3456" w:type="dxa"/>
            <w:vAlign w:val="center"/>
          </w:tcPr>
          <w:p w:rsidR="00472994" w:rsidRPr="00AC4DAC" w:rsidRDefault="00472994" w:rsidP="00602B88">
            <w:pPr>
              <w:keepNext/>
              <w:keepLines/>
              <w:spacing w:after="0" w:line="240" w:lineRule="auto"/>
              <w:rPr>
                <w:rFonts w:ascii="Times New Roman" w:eastAsia="Times New Roman" w:hAnsi="Times New Roman" w:cs="Times New Roman"/>
                <w:b/>
                <w:sz w:val="20"/>
                <w:szCs w:val="20"/>
                <w:lang w:eastAsia="ru-RU"/>
              </w:rPr>
            </w:pPr>
            <w:r w:rsidRPr="00AC4DAC">
              <w:rPr>
                <w:rFonts w:ascii="Times New Roman" w:eastAsia="Calibri" w:hAnsi="Times New Roman" w:cs="Times New Roman"/>
                <w:b/>
                <w:sz w:val="20"/>
                <w:szCs w:val="20"/>
              </w:rPr>
              <w:t>Ритуальная деятельность</w:t>
            </w:r>
          </w:p>
        </w:tc>
        <w:tc>
          <w:tcPr>
            <w:tcW w:w="1521" w:type="dxa"/>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800</w:t>
            </w:r>
          </w:p>
        </w:tc>
        <w:tc>
          <w:tcPr>
            <w:tcW w:w="1878" w:type="dxa"/>
            <w:gridSpan w:val="4"/>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20000</w:t>
            </w:r>
          </w:p>
        </w:tc>
        <w:tc>
          <w:tcPr>
            <w:tcW w:w="2155" w:type="dxa"/>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w:t>
            </w:r>
          </w:p>
        </w:tc>
        <w:tc>
          <w:tcPr>
            <w:tcW w:w="1767"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w:t>
            </w:r>
          </w:p>
        </w:tc>
        <w:tc>
          <w:tcPr>
            <w:tcW w:w="1643"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 этаж/10 м</w:t>
            </w:r>
          </w:p>
        </w:tc>
        <w:tc>
          <w:tcPr>
            <w:tcW w:w="1776" w:type="dxa"/>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w:t>
            </w:r>
          </w:p>
        </w:tc>
      </w:tr>
      <w:tr w:rsidR="00472994" w:rsidRPr="00AC4DAC" w:rsidTr="00415075">
        <w:trPr>
          <w:jc w:val="center"/>
        </w:trPr>
        <w:tc>
          <w:tcPr>
            <w:tcW w:w="15042" w:type="dxa"/>
            <w:gridSpan w:val="17"/>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b/>
                <w:bCs/>
                <w:sz w:val="20"/>
                <w:szCs w:val="20"/>
                <w:lang w:eastAsia="ru-RU"/>
              </w:rPr>
              <w:t>ВСПОМОГАТЕЛЬНЫЕ ВИДЫ РАЗРЕШЕННОГО ИСПОЛЬЗОВАНИЯ ЗЕМЕЛЬНЫХ УЧАСТКОВ И ОБЪЕКТОВ КАПИТАЛЬНОГО СТРОИТЕЛЬСТВА</w:t>
            </w:r>
          </w:p>
        </w:tc>
      </w:tr>
      <w:tr w:rsidR="00472994" w:rsidRPr="00AC4DAC" w:rsidTr="00F345B4">
        <w:trPr>
          <w:jc w:val="center"/>
        </w:trPr>
        <w:tc>
          <w:tcPr>
            <w:tcW w:w="846" w:type="dxa"/>
            <w:vAlign w:val="center"/>
          </w:tcPr>
          <w:p w:rsidR="00472994" w:rsidRPr="00AC4DAC" w:rsidRDefault="00472994" w:rsidP="00602B88">
            <w:pPr>
              <w:widowControl w:val="0"/>
              <w:snapToGrid w:val="0"/>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3.1</w:t>
            </w:r>
          </w:p>
        </w:tc>
        <w:tc>
          <w:tcPr>
            <w:tcW w:w="3456" w:type="dxa"/>
          </w:tcPr>
          <w:p w:rsidR="00472994" w:rsidRPr="00AC4DAC" w:rsidRDefault="00472994" w:rsidP="00602B88">
            <w:pPr>
              <w:keepNext/>
              <w:keepLines/>
              <w:spacing w:after="0" w:line="240" w:lineRule="auto"/>
              <w:rPr>
                <w:rFonts w:ascii="Times New Roman" w:eastAsia="Calibri" w:hAnsi="Times New Roman" w:cs="Times New Roman"/>
                <w:b/>
                <w:sz w:val="20"/>
                <w:szCs w:val="20"/>
              </w:rPr>
            </w:pPr>
            <w:r w:rsidRPr="00AC4DAC">
              <w:rPr>
                <w:rFonts w:ascii="Times New Roman" w:eastAsia="Calibri" w:hAnsi="Times New Roman" w:cs="Times New Roman"/>
                <w:b/>
                <w:sz w:val="20"/>
                <w:szCs w:val="20"/>
              </w:rPr>
              <w:t>Коммунальное обслуживание</w:t>
            </w:r>
          </w:p>
        </w:tc>
        <w:tc>
          <w:tcPr>
            <w:tcW w:w="1521" w:type="dxa"/>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0,05</w:t>
            </w:r>
          </w:p>
        </w:tc>
        <w:tc>
          <w:tcPr>
            <w:tcW w:w="1878" w:type="dxa"/>
            <w:gridSpan w:val="4"/>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2000</w:t>
            </w:r>
          </w:p>
        </w:tc>
        <w:tc>
          <w:tcPr>
            <w:tcW w:w="2155" w:type="dxa"/>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1767"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0</w:t>
            </w:r>
          </w:p>
        </w:tc>
        <w:tc>
          <w:tcPr>
            <w:tcW w:w="1643"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 этаж/40 м</w:t>
            </w:r>
          </w:p>
        </w:tc>
        <w:tc>
          <w:tcPr>
            <w:tcW w:w="1776" w:type="dxa"/>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100</w:t>
            </w:r>
          </w:p>
        </w:tc>
      </w:tr>
      <w:tr w:rsidR="00472994" w:rsidRPr="00AC4DAC" w:rsidTr="00415075">
        <w:trPr>
          <w:jc w:val="center"/>
        </w:trPr>
        <w:tc>
          <w:tcPr>
            <w:tcW w:w="15042" w:type="dxa"/>
            <w:gridSpan w:val="17"/>
            <w:vAlign w:val="center"/>
          </w:tcPr>
          <w:p w:rsidR="00472994" w:rsidRPr="00AC4DAC" w:rsidRDefault="00472994" w:rsidP="00602B88">
            <w:pPr>
              <w:widowControl w:val="0"/>
              <w:spacing w:after="0" w:line="240" w:lineRule="auto"/>
              <w:jc w:val="center"/>
              <w:rPr>
                <w:rFonts w:ascii="Times New Roman" w:eastAsia="Calibri" w:hAnsi="Times New Roman" w:cs="Times New Roman"/>
                <w:b/>
                <w:sz w:val="20"/>
                <w:szCs w:val="20"/>
              </w:rPr>
            </w:pPr>
            <w:r w:rsidRPr="00AC4DAC">
              <w:rPr>
                <w:rFonts w:ascii="Times New Roman" w:eastAsia="Calibri" w:hAnsi="Times New Roman" w:cs="Times New Roman"/>
                <w:b/>
                <w:sz w:val="20"/>
                <w:szCs w:val="20"/>
              </w:rPr>
              <w:t>УСЛОВНО РАЗРЕШЕННЫЕ ВИДЫ ИСПОЛЬЗОВАНИЯ ЗЕМЕЛЬНЫХ УЧАСТКОВ И ОБЪЕКТОВ КАПИТАЛЬНОГО СТРОИТЕЛЬСТВА</w:t>
            </w:r>
          </w:p>
        </w:tc>
      </w:tr>
      <w:tr w:rsidR="00472994" w:rsidRPr="00AC4DAC" w:rsidTr="00F345B4">
        <w:trPr>
          <w:jc w:val="center"/>
        </w:trPr>
        <w:tc>
          <w:tcPr>
            <w:tcW w:w="846" w:type="dxa"/>
            <w:vAlign w:val="center"/>
          </w:tcPr>
          <w:p w:rsidR="00472994" w:rsidRPr="00AC4DAC" w:rsidRDefault="00472994" w:rsidP="00602B88">
            <w:pPr>
              <w:widowControl w:val="0"/>
              <w:snapToGrid w:val="0"/>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4.1</w:t>
            </w:r>
          </w:p>
        </w:tc>
        <w:tc>
          <w:tcPr>
            <w:tcW w:w="3456" w:type="dxa"/>
            <w:vAlign w:val="center"/>
          </w:tcPr>
          <w:p w:rsidR="00472994" w:rsidRPr="00AC4DAC" w:rsidRDefault="00472994" w:rsidP="00602B88">
            <w:pPr>
              <w:widowControl w:val="0"/>
              <w:snapToGrid w:val="0"/>
              <w:spacing w:after="0" w:line="240" w:lineRule="auto"/>
              <w:rPr>
                <w:rFonts w:ascii="Times New Roman" w:eastAsia="Calibri" w:hAnsi="Times New Roman" w:cs="Times New Roman"/>
                <w:b/>
                <w:bCs/>
                <w:sz w:val="20"/>
                <w:szCs w:val="20"/>
              </w:rPr>
            </w:pPr>
            <w:r w:rsidRPr="00AC4DAC">
              <w:rPr>
                <w:rFonts w:ascii="Times New Roman" w:eastAsia="Calibri" w:hAnsi="Times New Roman" w:cs="Times New Roman"/>
                <w:b/>
                <w:bCs/>
                <w:sz w:val="20"/>
                <w:szCs w:val="20"/>
              </w:rPr>
              <w:t>Деловое управление</w:t>
            </w:r>
          </w:p>
        </w:tc>
        <w:tc>
          <w:tcPr>
            <w:tcW w:w="1521" w:type="dxa"/>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800</w:t>
            </w:r>
          </w:p>
        </w:tc>
        <w:tc>
          <w:tcPr>
            <w:tcW w:w="1878" w:type="dxa"/>
            <w:gridSpan w:val="4"/>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20000</w:t>
            </w:r>
          </w:p>
        </w:tc>
        <w:tc>
          <w:tcPr>
            <w:tcW w:w="2155" w:type="dxa"/>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w:t>
            </w:r>
          </w:p>
        </w:tc>
        <w:tc>
          <w:tcPr>
            <w:tcW w:w="1767"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w:t>
            </w:r>
          </w:p>
        </w:tc>
        <w:tc>
          <w:tcPr>
            <w:tcW w:w="1643"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 этаж/10 м</w:t>
            </w:r>
          </w:p>
        </w:tc>
        <w:tc>
          <w:tcPr>
            <w:tcW w:w="1776" w:type="dxa"/>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w:t>
            </w:r>
          </w:p>
        </w:tc>
      </w:tr>
      <w:tr w:rsidR="00472994" w:rsidRPr="00AC4DAC" w:rsidTr="00F345B4">
        <w:trPr>
          <w:jc w:val="center"/>
        </w:trPr>
        <w:tc>
          <w:tcPr>
            <w:tcW w:w="846" w:type="dxa"/>
            <w:vAlign w:val="center"/>
          </w:tcPr>
          <w:p w:rsidR="00472994" w:rsidRPr="00AC4DAC" w:rsidRDefault="00472994" w:rsidP="00602B88">
            <w:pPr>
              <w:widowControl w:val="0"/>
              <w:snapToGrid w:val="0"/>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4.4</w:t>
            </w:r>
          </w:p>
        </w:tc>
        <w:tc>
          <w:tcPr>
            <w:tcW w:w="3456" w:type="dxa"/>
            <w:vAlign w:val="center"/>
          </w:tcPr>
          <w:p w:rsidR="00472994" w:rsidRPr="00AC4DAC" w:rsidRDefault="00472994" w:rsidP="00602B88">
            <w:pPr>
              <w:widowControl w:val="0"/>
              <w:snapToGrid w:val="0"/>
              <w:spacing w:after="0" w:line="240" w:lineRule="auto"/>
              <w:rPr>
                <w:rFonts w:ascii="Times New Roman" w:eastAsia="Calibri" w:hAnsi="Times New Roman" w:cs="Times New Roman"/>
                <w:b/>
                <w:bCs/>
                <w:sz w:val="20"/>
                <w:szCs w:val="20"/>
              </w:rPr>
            </w:pPr>
            <w:r w:rsidRPr="00AC4DAC">
              <w:rPr>
                <w:rFonts w:ascii="Times New Roman" w:eastAsia="Calibri" w:hAnsi="Times New Roman" w:cs="Times New Roman"/>
                <w:b/>
                <w:bCs/>
                <w:sz w:val="20"/>
                <w:szCs w:val="20"/>
              </w:rPr>
              <w:t>Магазины</w:t>
            </w:r>
          </w:p>
        </w:tc>
        <w:tc>
          <w:tcPr>
            <w:tcW w:w="1521" w:type="dxa"/>
            <w:gridSpan w:val="2"/>
            <w:vAlign w:val="center"/>
          </w:tcPr>
          <w:p w:rsidR="00472994" w:rsidRPr="00AC4DAC" w:rsidRDefault="00472994" w:rsidP="00602B88">
            <w:pPr>
              <w:keepNext/>
              <w:keepLines/>
              <w:spacing w:after="0" w:line="240" w:lineRule="auto"/>
              <w:jc w:val="center"/>
              <w:rPr>
                <w:rFonts w:ascii="Times New Roman" w:eastAsia="Calibri" w:hAnsi="Times New Roman" w:cs="Times New Roman"/>
                <w:bCs/>
                <w:sz w:val="20"/>
                <w:szCs w:val="20"/>
              </w:rPr>
            </w:pPr>
            <w:r w:rsidRPr="00AC4DAC">
              <w:rPr>
                <w:rFonts w:ascii="Times New Roman" w:eastAsia="Calibri" w:hAnsi="Times New Roman" w:cs="Times New Roman"/>
                <w:bCs/>
                <w:sz w:val="20"/>
                <w:szCs w:val="20"/>
              </w:rPr>
              <w:t>800</w:t>
            </w:r>
          </w:p>
        </w:tc>
        <w:tc>
          <w:tcPr>
            <w:tcW w:w="1878" w:type="dxa"/>
            <w:gridSpan w:val="4"/>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20000</w:t>
            </w:r>
          </w:p>
        </w:tc>
        <w:tc>
          <w:tcPr>
            <w:tcW w:w="2155" w:type="dxa"/>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w:t>
            </w:r>
          </w:p>
        </w:tc>
        <w:tc>
          <w:tcPr>
            <w:tcW w:w="1767"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3</w:t>
            </w:r>
          </w:p>
        </w:tc>
        <w:tc>
          <w:tcPr>
            <w:tcW w:w="1643" w:type="dxa"/>
            <w:gridSpan w:val="3"/>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1 этаж/10 м</w:t>
            </w:r>
          </w:p>
        </w:tc>
        <w:tc>
          <w:tcPr>
            <w:tcW w:w="1776" w:type="dxa"/>
            <w:gridSpan w:val="2"/>
            <w:vAlign w:val="center"/>
          </w:tcPr>
          <w:p w:rsidR="00472994" w:rsidRPr="00AC4DAC" w:rsidRDefault="00472994" w:rsidP="00602B88">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60</w:t>
            </w:r>
          </w:p>
        </w:tc>
      </w:tr>
      <w:tr w:rsidR="00472994" w:rsidRPr="00AC4DAC" w:rsidTr="00415075">
        <w:trPr>
          <w:jc w:val="center"/>
        </w:trPr>
        <w:tc>
          <w:tcPr>
            <w:tcW w:w="15042" w:type="dxa"/>
            <w:gridSpan w:val="17"/>
            <w:vAlign w:val="center"/>
          </w:tcPr>
          <w:p w:rsidR="00472994" w:rsidRPr="00AC4DAC" w:rsidRDefault="00472994" w:rsidP="00602B88">
            <w:pPr>
              <w:widowControl w:val="0"/>
              <w:spacing w:after="0" w:line="240" w:lineRule="auto"/>
              <w:jc w:val="both"/>
              <w:rPr>
                <w:rFonts w:ascii="Times New Roman" w:eastAsia="Calibri" w:hAnsi="Times New Roman" w:cs="Times New Roman"/>
                <w:bCs/>
                <w:sz w:val="20"/>
                <w:szCs w:val="20"/>
                <w:highlight w:val="yellow"/>
              </w:rPr>
            </w:pPr>
            <w:r w:rsidRPr="00AC4DAC">
              <w:rPr>
                <w:rFonts w:ascii="Times New Roman" w:eastAsia="Calibri" w:hAnsi="Times New Roman" w:cs="Times New Roman"/>
                <w:bCs/>
                <w:sz w:val="20"/>
                <w:szCs w:val="20"/>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электроэнергетики; охранные зоны линий и сооружений связи.</w:t>
            </w:r>
          </w:p>
        </w:tc>
      </w:tr>
    </w:tbl>
    <w:p w:rsidR="00472994" w:rsidRPr="00AC4DAC" w:rsidRDefault="00472994" w:rsidP="00472994">
      <w:pPr>
        <w:widowControl w:val="0"/>
        <w:spacing w:after="0" w:line="240" w:lineRule="auto"/>
        <w:ind w:firstLine="709"/>
        <w:rPr>
          <w:rFonts w:ascii="Times New Roman" w:eastAsia="Calibri" w:hAnsi="Times New Roman" w:cs="Times New Roman"/>
          <w:b/>
          <w:sz w:val="24"/>
          <w:highlight w:val="yellow"/>
        </w:rPr>
      </w:pPr>
    </w:p>
    <w:p w:rsidR="00472994" w:rsidRPr="00AC4DAC" w:rsidRDefault="00472994" w:rsidP="00472994">
      <w:pPr>
        <w:widowControl w:val="0"/>
        <w:spacing w:after="0" w:line="240" w:lineRule="auto"/>
        <w:jc w:val="both"/>
        <w:rPr>
          <w:rFonts w:ascii="Times New Roman" w:eastAsia="Calibri" w:hAnsi="Times New Roman" w:cs="Times New Roman"/>
          <w:b/>
          <w:sz w:val="24"/>
          <w:highlight w:val="yellow"/>
        </w:rPr>
      </w:pPr>
    </w:p>
    <w:p w:rsidR="00472994" w:rsidRPr="00AC4DAC" w:rsidRDefault="00472994" w:rsidP="00472994">
      <w:pPr>
        <w:widowControl w:val="0"/>
        <w:spacing w:after="0" w:line="240" w:lineRule="auto"/>
        <w:jc w:val="both"/>
        <w:rPr>
          <w:rFonts w:ascii="Times New Roman" w:eastAsia="Calibri" w:hAnsi="Times New Roman" w:cs="Times New Roman"/>
          <w:b/>
          <w:sz w:val="24"/>
          <w:highlight w:val="yellow"/>
        </w:rPr>
      </w:pPr>
    </w:p>
    <w:p w:rsidR="00472994" w:rsidRPr="00AC4DAC" w:rsidRDefault="00472994" w:rsidP="00472994">
      <w:pPr>
        <w:widowControl w:val="0"/>
        <w:spacing w:after="0" w:line="240" w:lineRule="auto"/>
        <w:jc w:val="both"/>
        <w:rPr>
          <w:rFonts w:ascii="Times New Roman" w:eastAsia="Calibri" w:hAnsi="Times New Roman" w:cs="Times New Roman"/>
          <w:b/>
          <w:sz w:val="24"/>
          <w:highlight w:val="yellow"/>
        </w:rPr>
      </w:pPr>
    </w:p>
    <w:p w:rsidR="00472994" w:rsidRPr="00AC4DAC" w:rsidRDefault="00472994" w:rsidP="00472994">
      <w:pPr>
        <w:widowControl w:val="0"/>
        <w:spacing w:after="0" w:line="240" w:lineRule="auto"/>
        <w:jc w:val="both"/>
        <w:rPr>
          <w:rFonts w:ascii="Times New Roman" w:eastAsia="Calibri" w:hAnsi="Times New Roman" w:cs="Times New Roman"/>
          <w:b/>
          <w:sz w:val="24"/>
          <w:highlight w:val="yellow"/>
        </w:rPr>
      </w:pPr>
    </w:p>
    <w:p w:rsidR="00CB3961" w:rsidRPr="00AC4DAC" w:rsidRDefault="00CB3961" w:rsidP="00CB3961">
      <w:pPr>
        <w:rPr>
          <w:rFonts w:ascii="Times New Roman" w:eastAsia="Calibri" w:hAnsi="Times New Roman" w:cs="Times New Roman"/>
          <w:b/>
          <w:sz w:val="24"/>
          <w:highlight w:val="yellow"/>
        </w:rPr>
      </w:pPr>
    </w:p>
    <w:p w:rsidR="00CB3961" w:rsidRPr="00AC4DAC" w:rsidRDefault="00CB3961" w:rsidP="00CB3961">
      <w:pPr>
        <w:jc w:val="right"/>
        <w:rPr>
          <w:rFonts w:ascii="Times New Roman" w:eastAsia="Calibri" w:hAnsi="Times New Roman" w:cs="Times New Roman"/>
          <w:sz w:val="24"/>
          <w:highlight w:val="yellow"/>
        </w:rPr>
      </w:pPr>
    </w:p>
    <w:tbl>
      <w:tblPr>
        <w:tblW w:w="462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1"/>
        <w:gridCol w:w="3002"/>
        <w:gridCol w:w="16"/>
        <w:gridCol w:w="1666"/>
        <w:gridCol w:w="59"/>
        <w:gridCol w:w="1863"/>
        <w:gridCol w:w="40"/>
        <w:gridCol w:w="2222"/>
        <w:gridCol w:w="1955"/>
        <w:gridCol w:w="1576"/>
        <w:gridCol w:w="129"/>
        <w:gridCol w:w="1703"/>
      </w:tblGrid>
      <w:tr w:rsidR="00472994" w:rsidRPr="00AC4DAC" w:rsidTr="00426643">
        <w:trPr>
          <w:jc w:val="center"/>
        </w:trPr>
        <w:tc>
          <w:tcPr>
            <w:tcW w:w="15251" w:type="dxa"/>
            <w:gridSpan w:val="12"/>
            <w:tcBorders>
              <w:top w:val="single" w:sz="4" w:space="0" w:color="000000"/>
            </w:tcBorders>
            <w:vAlign w:val="center"/>
          </w:tcPr>
          <w:p w:rsidR="00472994" w:rsidRPr="00AC4DAC" w:rsidRDefault="00472994" w:rsidP="00472994">
            <w:pPr>
              <w:keepNext/>
              <w:keepLines/>
              <w:spacing w:after="0" w:line="240" w:lineRule="auto"/>
              <w:ind w:firstLine="709"/>
              <w:jc w:val="right"/>
              <w:rPr>
                <w:rFonts w:ascii="Times New Roman" w:eastAsia="Calibri" w:hAnsi="Times New Roman" w:cs="Times New Roman"/>
                <w:b/>
                <w:sz w:val="20"/>
                <w:szCs w:val="20"/>
              </w:rPr>
            </w:pPr>
          </w:p>
          <w:p w:rsidR="00472994" w:rsidRPr="00AC4DAC" w:rsidRDefault="00472994" w:rsidP="00472994">
            <w:pPr>
              <w:widowControl w:val="0"/>
              <w:spacing w:after="0" w:line="240" w:lineRule="auto"/>
              <w:ind w:firstLine="709"/>
              <w:jc w:val="center"/>
              <w:rPr>
                <w:rFonts w:ascii="Times New Roman" w:eastAsia="Calibri" w:hAnsi="Times New Roman" w:cs="Times New Roman"/>
                <w:b/>
                <w:sz w:val="24"/>
                <w:szCs w:val="24"/>
              </w:rPr>
            </w:pPr>
            <w:r w:rsidRPr="00AC4DAC">
              <w:rPr>
                <w:rFonts w:ascii="Times New Roman" w:eastAsia="Calibri" w:hAnsi="Times New Roman" w:cs="Times New Roman"/>
                <w:b/>
                <w:bCs/>
                <w:sz w:val="24"/>
                <w:szCs w:val="24"/>
              </w:rPr>
              <w:t xml:space="preserve">Статья 24. </w:t>
            </w:r>
            <w:r w:rsidRPr="00AC4DAC">
              <w:rPr>
                <w:rFonts w:ascii="Times New Roman" w:eastAsia="Calibri" w:hAnsi="Times New Roman" w:cs="Times New Roman"/>
                <w:b/>
                <w:bCs/>
                <w:sz w:val="24"/>
              </w:rPr>
              <w:t xml:space="preserve">Градостроительный регламент. </w:t>
            </w:r>
            <w:r w:rsidRPr="00AC4DAC">
              <w:rPr>
                <w:rFonts w:ascii="Times New Roman" w:eastAsia="Calibri" w:hAnsi="Times New Roman" w:cs="Times New Roman"/>
                <w:b/>
                <w:sz w:val="24"/>
                <w:szCs w:val="24"/>
              </w:rPr>
              <w:t xml:space="preserve">ОТ-1 – ИНАЯ ЗОНА </w:t>
            </w:r>
          </w:p>
          <w:p w:rsidR="00472994" w:rsidRPr="00AC4DAC" w:rsidRDefault="00472994" w:rsidP="00472994">
            <w:pPr>
              <w:keepNext/>
              <w:keepLines/>
              <w:spacing w:after="0" w:line="240" w:lineRule="auto"/>
              <w:ind w:firstLine="709"/>
              <w:jc w:val="right"/>
              <w:rPr>
                <w:rFonts w:ascii="Times New Roman" w:eastAsia="Calibri" w:hAnsi="Times New Roman" w:cs="Times New Roman"/>
                <w:b/>
                <w:sz w:val="20"/>
                <w:szCs w:val="20"/>
              </w:rPr>
            </w:pPr>
            <w:r w:rsidRPr="00AC4DAC">
              <w:rPr>
                <w:rFonts w:ascii="Times New Roman" w:eastAsia="Calibri" w:hAnsi="Times New Roman" w:cs="Times New Roman"/>
                <w:b/>
                <w:sz w:val="20"/>
                <w:szCs w:val="20"/>
                <w:lang w:eastAsia="ru-RU"/>
              </w:rPr>
              <w:t>Таблица  7</w:t>
            </w:r>
          </w:p>
        </w:tc>
      </w:tr>
      <w:tr w:rsidR="00472994" w:rsidRPr="00AC4DAC" w:rsidTr="00426643">
        <w:trPr>
          <w:jc w:val="center"/>
        </w:trPr>
        <w:tc>
          <w:tcPr>
            <w:tcW w:w="816" w:type="dxa"/>
            <w:vMerge w:val="restart"/>
            <w:tcBorders>
              <w:top w:val="single" w:sz="4" w:space="0" w:color="000000"/>
            </w:tcBorders>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Код</w:t>
            </w:r>
          </w:p>
        </w:tc>
        <w:tc>
          <w:tcPr>
            <w:tcW w:w="3086" w:type="dxa"/>
            <w:gridSpan w:val="2"/>
            <w:vMerge w:val="restart"/>
            <w:tcBorders>
              <w:top w:val="single" w:sz="4" w:space="0" w:color="000000"/>
              <w:right w:val="single" w:sz="4" w:space="0" w:color="auto"/>
            </w:tcBorders>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Виды разрешенного использования земельных участков</w:t>
            </w:r>
          </w:p>
        </w:tc>
        <w:tc>
          <w:tcPr>
            <w:tcW w:w="3628" w:type="dxa"/>
            <w:gridSpan w:val="3"/>
            <w:tcBorders>
              <w:top w:val="single" w:sz="4" w:space="0" w:color="000000"/>
              <w:left w:val="single" w:sz="4" w:space="0" w:color="auto"/>
            </w:tcBorders>
            <w:vAlign w:val="center"/>
          </w:tcPr>
          <w:p w:rsidR="00472994" w:rsidRPr="00AC4DAC" w:rsidRDefault="00472994" w:rsidP="00472994">
            <w:pPr>
              <w:keepNext/>
              <w:keepLines/>
              <w:spacing w:after="0" w:line="240" w:lineRule="auto"/>
              <w:ind w:firstLine="5"/>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 xml:space="preserve">Предельные (минимальные и (или) максимальные) размеры земельных участков, в том числе их площадь, </w:t>
            </w:r>
            <w:proofErr w:type="spellStart"/>
            <w:r w:rsidRPr="00AC4DAC">
              <w:rPr>
                <w:rFonts w:ascii="Times New Roman" w:eastAsia="Calibri" w:hAnsi="Times New Roman" w:cs="Times New Roman"/>
                <w:sz w:val="20"/>
                <w:szCs w:val="20"/>
              </w:rPr>
              <w:t>кв.м</w:t>
            </w:r>
            <w:proofErr w:type="spellEnd"/>
          </w:p>
        </w:tc>
        <w:tc>
          <w:tcPr>
            <w:tcW w:w="4289" w:type="dxa"/>
            <w:gridSpan w:val="3"/>
            <w:tcBorders>
              <w:top w:val="single" w:sz="4" w:space="0" w:color="000000"/>
            </w:tcBorders>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20" w:type="dxa"/>
            <w:gridSpan w:val="2"/>
            <w:vMerge w:val="restart"/>
            <w:tcBorders>
              <w:top w:val="single" w:sz="4" w:space="0" w:color="000000"/>
            </w:tcBorders>
            <w:vAlign w:val="center"/>
          </w:tcPr>
          <w:p w:rsidR="00472994" w:rsidRPr="00AC4DAC" w:rsidRDefault="00472994" w:rsidP="00472994">
            <w:pPr>
              <w:widowControl w:val="0"/>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Предельное количество этажей или</w:t>
            </w:r>
          </w:p>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предельная высота, этаж/м</w:t>
            </w:r>
            <w:r w:rsidRPr="00AC4DAC">
              <w:rPr>
                <w:rFonts w:ascii="Times New Roman" w:eastAsia="Calibri" w:hAnsi="Times New Roman" w:cs="Times New Roman"/>
                <w:sz w:val="20"/>
                <w:szCs w:val="20"/>
                <w:lang w:eastAsia="ru-RU"/>
              </w:rPr>
              <w:t xml:space="preserve"> </w:t>
            </w:r>
          </w:p>
        </w:tc>
        <w:tc>
          <w:tcPr>
            <w:tcW w:w="1712" w:type="dxa"/>
            <w:vMerge w:val="restart"/>
            <w:tcBorders>
              <w:top w:val="single" w:sz="4" w:space="0" w:color="000000"/>
            </w:tcBorders>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lang w:eastAsia="ru-RU"/>
              </w:rPr>
            </w:pPr>
            <w:r w:rsidRPr="00AC4DAC">
              <w:rPr>
                <w:rFonts w:ascii="Times New Roman" w:eastAsia="Calibri" w:hAnsi="Times New Roman" w:cs="Times New Roman"/>
                <w:sz w:val="20"/>
                <w:szCs w:val="20"/>
                <w:lang w:eastAsia="ru-RU"/>
              </w:rPr>
              <w:t>Максимальный процент застройки в границах земельного участка, %</w:t>
            </w:r>
          </w:p>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p>
        </w:tc>
      </w:tr>
      <w:tr w:rsidR="00472994" w:rsidRPr="00AC4DAC" w:rsidTr="00426643">
        <w:trPr>
          <w:trHeight w:val="717"/>
          <w:jc w:val="center"/>
        </w:trPr>
        <w:tc>
          <w:tcPr>
            <w:tcW w:w="816" w:type="dxa"/>
            <w:vMerge/>
          </w:tcPr>
          <w:p w:rsidR="00472994" w:rsidRPr="00AC4DAC" w:rsidRDefault="00472994" w:rsidP="00472994">
            <w:pPr>
              <w:keepNext/>
              <w:keepLines/>
              <w:spacing w:after="0" w:line="240" w:lineRule="auto"/>
              <w:ind w:firstLine="709"/>
              <w:jc w:val="center"/>
              <w:rPr>
                <w:rFonts w:ascii="Times New Roman" w:eastAsia="Calibri" w:hAnsi="Times New Roman" w:cs="Times New Roman"/>
                <w:sz w:val="20"/>
                <w:szCs w:val="20"/>
              </w:rPr>
            </w:pPr>
          </w:p>
        </w:tc>
        <w:tc>
          <w:tcPr>
            <w:tcW w:w="3086" w:type="dxa"/>
            <w:gridSpan w:val="2"/>
            <w:vMerge/>
            <w:tcBorders>
              <w:right w:val="single" w:sz="4" w:space="0" w:color="auto"/>
            </w:tcBorders>
          </w:tcPr>
          <w:p w:rsidR="00472994" w:rsidRPr="00AC4DAC" w:rsidRDefault="00472994" w:rsidP="00472994">
            <w:pPr>
              <w:keepNext/>
              <w:keepLines/>
              <w:spacing w:after="0" w:line="240" w:lineRule="auto"/>
              <w:ind w:firstLine="709"/>
              <w:jc w:val="center"/>
              <w:rPr>
                <w:rFonts w:ascii="Times New Roman" w:eastAsia="Calibri" w:hAnsi="Times New Roman" w:cs="Times New Roman"/>
                <w:sz w:val="20"/>
                <w:szCs w:val="20"/>
              </w:rPr>
            </w:pPr>
          </w:p>
        </w:tc>
        <w:tc>
          <w:tcPr>
            <w:tcW w:w="1744" w:type="dxa"/>
            <w:gridSpan w:val="2"/>
            <w:tcBorders>
              <w:left w:val="single" w:sz="4" w:space="0" w:color="auto"/>
            </w:tcBorders>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минимальная площадь земельных участков</w:t>
            </w:r>
          </w:p>
        </w:tc>
        <w:tc>
          <w:tcPr>
            <w:tcW w:w="1884" w:type="dxa"/>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максимальная площадь земельных участков</w:t>
            </w:r>
          </w:p>
        </w:tc>
        <w:tc>
          <w:tcPr>
            <w:tcW w:w="2308" w:type="dxa"/>
            <w:gridSpan w:val="2"/>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размещенных вдоль красных линий, улиц, проездов и дорог</w:t>
            </w:r>
          </w:p>
        </w:tc>
        <w:tc>
          <w:tcPr>
            <w:tcW w:w="1981" w:type="dxa"/>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размещенных вдоль других сторон земельного участка</w:t>
            </w:r>
          </w:p>
        </w:tc>
        <w:tc>
          <w:tcPr>
            <w:tcW w:w="1720" w:type="dxa"/>
            <w:gridSpan w:val="2"/>
            <w:vMerge/>
          </w:tcPr>
          <w:p w:rsidR="00472994" w:rsidRPr="00AC4DAC" w:rsidRDefault="00472994" w:rsidP="00472994">
            <w:pPr>
              <w:keepNext/>
              <w:keepLines/>
              <w:spacing w:after="0" w:line="240" w:lineRule="auto"/>
              <w:ind w:firstLine="709"/>
              <w:jc w:val="center"/>
              <w:rPr>
                <w:rFonts w:ascii="Times New Roman" w:eastAsia="Calibri" w:hAnsi="Times New Roman" w:cs="Times New Roman"/>
                <w:sz w:val="20"/>
                <w:szCs w:val="20"/>
              </w:rPr>
            </w:pPr>
          </w:p>
        </w:tc>
        <w:tc>
          <w:tcPr>
            <w:tcW w:w="1712" w:type="dxa"/>
            <w:vMerge/>
          </w:tcPr>
          <w:p w:rsidR="00472994" w:rsidRPr="00AC4DAC" w:rsidRDefault="00472994" w:rsidP="00472994">
            <w:pPr>
              <w:keepNext/>
              <w:keepLines/>
              <w:spacing w:after="0" w:line="240" w:lineRule="auto"/>
              <w:ind w:firstLine="709"/>
              <w:jc w:val="center"/>
              <w:rPr>
                <w:rFonts w:ascii="Times New Roman" w:eastAsia="Calibri" w:hAnsi="Times New Roman" w:cs="Times New Roman"/>
                <w:sz w:val="20"/>
                <w:szCs w:val="20"/>
              </w:rPr>
            </w:pPr>
          </w:p>
        </w:tc>
      </w:tr>
      <w:tr w:rsidR="00472994" w:rsidRPr="00AC4DAC" w:rsidTr="00426643">
        <w:trPr>
          <w:trHeight w:val="197"/>
          <w:jc w:val="center"/>
        </w:trPr>
        <w:tc>
          <w:tcPr>
            <w:tcW w:w="816" w:type="dxa"/>
          </w:tcPr>
          <w:p w:rsidR="00472994" w:rsidRPr="00AC4DAC" w:rsidRDefault="00472994" w:rsidP="00472994">
            <w:pPr>
              <w:keepNext/>
              <w:keepLines/>
              <w:spacing w:after="0" w:line="240" w:lineRule="auto"/>
              <w:ind w:left="6"/>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w:t>
            </w:r>
          </w:p>
        </w:tc>
        <w:tc>
          <w:tcPr>
            <w:tcW w:w="3086" w:type="dxa"/>
            <w:gridSpan w:val="2"/>
            <w:tcBorders>
              <w:right w:val="single" w:sz="4" w:space="0" w:color="auto"/>
            </w:tcBorders>
          </w:tcPr>
          <w:p w:rsidR="00472994" w:rsidRPr="00AC4DAC" w:rsidRDefault="00472994" w:rsidP="00472994">
            <w:pPr>
              <w:keepNext/>
              <w:keepLines/>
              <w:spacing w:after="0" w:line="240" w:lineRule="auto"/>
              <w:ind w:left="6"/>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2</w:t>
            </w:r>
          </w:p>
        </w:tc>
        <w:tc>
          <w:tcPr>
            <w:tcW w:w="1744" w:type="dxa"/>
            <w:gridSpan w:val="2"/>
            <w:tcBorders>
              <w:left w:val="single" w:sz="4" w:space="0" w:color="auto"/>
            </w:tcBorders>
          </w:tcPr>
          <w:p w:rsidR="00472994" w:rsidRPr="00AC4DAC" w:rsidRDefault="00472994" w:rsidP="00472994">
            <w:pPr>
              <w:keepNext/>
              <w:keepLines/>
              <w:spacing w:after="0" w:line="240" w:lineRule="auto"/>
              <w:ind w:left="6"/>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3</w:t>
            </w:r>
          </w:p>
        </w:tc>
        <w:tc>
          <w:tcPr>
            <w:tcW w:w="1884" w:type="dxa"/>
          </w:tcPr>
          <w:p w:rsidR="00472994" w:rsidRPr="00AC4DAC" w:rsidRDefault="00472994" w:rsidP="00472994">
            <w:pPr>
              <w:keepNext/>
              <w:keepLines/>
              <w:spacing w:after="0" w:line="240" w:lineRule="auto"/>
              <w:ind w:left="6"/>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4</w:t>
            </w:r>
          </w:p>
        </w:tc>
        <w:tc>
          <w:tcPr>
            <w:tcW w:w="2308" w:type="dxa"/>
            <w:gridSpan w:val="2"/>
          </w:tcPr>
          <w:p w:rsidR="00472994" w:rsidRPr="00AC4DAC" w:rsidRDefault="00472994" w:rsidP="00472994">
            <w:pPr>
              <w:keepNext/>
              <w:keepLines/>
              <w:spacing w:after="0" w:line="240" w:lineRule="auto"/>
              <w:ind w:left="6"/>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5</w:t>
            </w:r>
          </w:p>
        </w:tc>
        <w:tc>
          <w:tcPr>
            <w:tcW w:w="1981" w:type="dxa"/>
          </w:tcPr>
          <w:p w:rsidR="00472994" w:rsidRPr="00AC4DAC" w:rsidRDefault="00472994" w:rsidP="00472994">
            <w:pPr>
              <w:keepNext/>
              <w:keepLines/>
              <w:spacing w:after="0" w:line="240" w:lineRule="auto"/>
              <w:ind w:left="6"/>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6</w:t>
            </w:r>
          </w:p>
        </w:tc>
        <w:tc>
          <w:tcPr>
            <w:tcW w:w="1720" w:type="dxa"/>
            <w:gridSpan w:val="2"/>
          </w:tcPr>
          <w:p w:rsidR="00472994" w:rsidRPr="00AC4DAC" w:rsidRDefault="00472994" w:rsidP="00472994">
            <w:pPr>
              <w:keepNext/>
              <w:keepLines/>
              <w:spacing w:after="0" w:line="240" w:lineRule="auto"/>
              <w:ind w:left="6"/>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7</w:t>
            </w:r>
          </w:p>
        </w:tc>
        <w:tc>
          <w:tcPr>
            <w:tcW w:w="1712" w:type="dxa"/>
          </w:tcPr>
          <w:p w:rsidR="00472994" w:rsidRPr="00AC4DAC" w:rsidRDefault="00472994" w:rsidP="00472994">
            <w:pPr>
              <w:keepNext/>
              <w:keepLines/>
              <w:spacing w:after="0" w:line="240" w:lineRule="auto"/>
              <w:ind w:left="6"/>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8</w:t>
            </w:r>
          </w:p>
        </w:tc>
      </w:tr>
      <w:tr w:rsidR="00472994" w:rsidRPr="00AC4DAC" w:rsidTr="00426643">
        <w:trPr>
          <w:jc w:val="center"/>
        </w:trPr>
        <w:tc>
          <w:tcPr>
            <w:tcW w:w="15251" w:type="dxa"/>
            <w:gridSpan w:val="12"/>
          </w:tcPr>
          <w:p w:rsidR="00472994" w:rsidRPr="00AC4DAC" w:rsidRDefault="00472994" w:rsidP="00472994">
            <w:pPr>
              <w:widowControl w:val="0"/>
              <w:spacing w:after="0" w:line="240" w:lineRule="auto"/>
              <w:ind w:firstLine="709"/>
              <w:jc w:val="center"/>
              <w:rPr>
                <w:rFonts w:ascii="Times New Roman" w:eastAsia="Calibri" w:hAnsi="Times New Roman" w:cs="Times New Roman"/>
                <w:b/>
                <w:sz w:val="20"/>
                <w:szCs w:val="20"/>
              </w:rPr>
            </w:pPr>
            <w:r w:rsidRPr="00AC4DAC">
              <w:rPr>
                <w:rFonts w:ascii="Times New Roman" w:eastAsia="Calibri" w:hAnsi="Times New Roman" w:cs="Times New Roman"/>
                <w:b/>
                <w:sz w:val="20"/>
                <w:szCs w:val="20"/>
              </w:rPr>
              <w:t>ОСНОВНЫЕ ВИДЫ РАЗРЕШЕННОГО ИСПОЛЬЗОВАНИЯ ЗЕМЕЛЬНЫХ УЧАСТКОВ И ОБЪЕКТОВ КАПИТАЛЬНОГО СТРОИТЕЛЬСТВА</w:t>
            </w:r>
          </w:p>
        </w:tc>
      </w:tr>
      <w:tr w:rsidR="00472994" w:rsidRPr="00AC4DAC" w:rsidTr="00426643">
        <w:trPr>
          <w:jc w:val="center"/>
        </w:trPr>
        <w:tc>
          <w:tcPr>
            <w:tcW w:w="816" w:type="dxa"/>
            <w:vAlign w:val="center"/>
          </w:tcPr>
          <w:p w:rsidR="00472994" w:rsidRPr="00AC4DAC" w:rsidRDefault="00472994" w:rsidP="00472994">
            <w:pPr>
              <w:widowControl w:val="0"/>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3.1.1</w:t>
            </w:r>
          </w:p>
        </w:tc>
        <w:tc>
          <w:tcPr>
            <w:tcW w:w="3069" w:type="dxa"/>
            <w:vAlign w:val="center"/>
          </w:tcPr>
          <w:p w:rsidR="00472994" w:rsidRPr="00AC4DAC" w:rsidRDefault="00472994" w:rsidP="00472994">
            <w:pPr>
              <w:keepNext/>
              <w:keepLines/>
              <w:spacing w:after="0" w:line="240" w:lineRule="auto"/>
              <w:rPr>
                <w:rFonts w:ascii="Times New Roman" w:eastAsia="Calibri" w:hAnsi="Times New Roman" w:cs="Times New Roman"/>
                <w:b/>
                <w:bCs/>
                <w:sz w:val="20"/>
                <w:szCs w:val="20"/>
              </w:rPr>
            </w:pPr>
            <w:r w:rsidRPr="00AC4DAC">
              <w:rPr>
                <w:rFonts w:ascii="Times New Roman" w:eastAsia="Calibri" w:hAnsi="Times New Roman" w:cs="Times New Roman"/>
                <w:b/>
                <w:bCs/>
                <w:sz w:val="20"/>
                <w:szCs w:val="20"/>
              </w:rPr>
              <w:t>Предоставление коммунальных услуг</w:t>
            </w:r>
          </w:p>
        </w:tc>
        <w:tc>
          <w:tcPr>
            <w:tcW w:w="1701" w:type="dxa"/>
            <w:gridSpan w:val="2"/>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0,05</w:t>
            </w:r>
          </w:p>
        </w:tc>
        <w:tc>
          <w:tcPr>
            <w:tcW w:w="1984" w:type="dxa"/>
            <w:gridSpan w:val="3"/>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не подлежит установлению</w:t>
            </w:r>
          </w:p>
        </w:tc>
        <w:tc>
          <w:tcPr>
            <w:tcW w:w="2268" w:type="dxa"/>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0</w:t>
            </w:r>
          </w:p>
        </w:tc>
        <w:tc>
          <w:tcPr>
            <w:tcW w:w="1985" w:type="dxa"/>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0</w:t>
            </w:r>
          </w:p>
        </w:tc>
        <w:tc>
          <w:tcPr>
            <w:tcW w:w="1584" w:type="dxa"/>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не подлежит установлению</w:t>
            </w:r>
          </w:p>
        </w:tc>
        <w:tc>
          <w:tcPr>
            <w:tcW w:w="1844" w:type="dxa"/>
            <w:gridSpan w:val="2"/>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100</w:t>
            </w:r>
          </w:p>
        </w:tc>
      </w:tr>
      <w:tr w:rsidR="00472994" w:rsidRPr="00AC4DAC" w:rsidTr="00426643">
        <w:trPr>
          <w:jc w:val="center"/>
        </w:trPr>
        <w:tc>
          <w:tcPr>
            <w:tcW w:w="816" w:type="dxa"/>
            <w:vAlign w:val="center"/>
          </w:tcPr>
          <w:p w:rsidR="00472994" w:rsidRPr="00AC4DAC" w:rsidRDefault="00472994" w:rsidP="00472994">
            <w:pPr>
              <w:widowControl w:val="0"/>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6.8</w:t>
            </w:r>
          </w:p>
        </w:tc>
        <w:tc>
          <w:tcPr>
            <w:tcW w:w="3069" w:type="dxa"/>
            <w:vAlign w:val="center"/>
          </w:tcPr>
          <w:p w:rsidR="00472994" w:rsidRPr="00AC4DAC" w:rsidRDefault="00472994" w:rsidP="00472994">
            <w:pPr>
              <w:widowControl w:val="0"/>
              <w:spacing w:after="0" w:line="240" w:lineRule="auto"/>
              <w:rPr>
                <w:rFonts w:ascii="Times New Roman" w:eastAsia="Calibri" w:hAnsi="Times New Roman" w:cs="Times New Roman"/>
                <w:b/>
                <w:bCs/>
                <w:sz w:val="20"/>
                <w:szCs w:val="20"/>
              </w:rPr>
            </w:pPr>
            <w:r w:rsidRPr="00AC4DAC">
              <w:rPr>
                <w:rFonts w:ascii="Times New Roman" w:eastAsia="Calibri" w:hAnsi="Times New Roman" w:cs="Times New Roman"/>
                <w:b/>
                <w:bCs/>
                <w:sz w:val="20"/>
                <w:szCs w:val="20"/>
              </w:rPr>
              <w:t>Связь</w:t>
            </w:r>
          </w:p>
        </w:tc>
        <w:tc>
          <w:tcPr>
            <w:tcW w:w="1701" w:type="dxa"/>
            <w:gridSpan w:val="2"/>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500</w:t>
            </w:r>
          </w:p>
        </w:tc>
        <w:tc>
          <w:tcPr>
            <w:tcW w:w="1984" w:type="dxa"/>
            <w:gridSpan w:val="3"/>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5000</w:t>
            </w:r>
          </w:p>
        </w:tc>
        <w:tc>
          <w:tcPr>
            <w:tcW w:w="2268" w:type="dxa"/>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5</w:t>
            </w:r>
          </w:p>
        </w:tc>
        <w:tc>
          <w:tcPr>
            <w:tcW w:w="1985" w:type="dxa"/>
            <w:vAlign w:val="center"/>
          </w:tcPr>
          <w:p w:rsidR="00472994" w:rsidRPr="00AC4DAC" w:rsidRDefault="00472994" w:rsidP="00472994">
            <w:pPr>
              <w:keepNext/>
              <w:keepLines/>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3</w:t>
            </w:r>
          </w:p>
        </w:tc>
        <w:tc>
          <w:tcPr>
            <w:tcW w:w="1584" w:type="dxa"/>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50</w:t>
            </w:r>
          </w:p>
        </w:tc>
        <w:tc>
          <w:tcPr>
            <w:tcW w:w="1844" w:type="dxa"/>
            <w:gridSpan w:val="2"/>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70</w:t>
            </w:r>
          </w:p>
        </w:tc>
      </w:tr>
      <w:tr w:rsidR="00472994" w:rsidRPr="00AC4DAC" w:rsidTr="00426643">
        <w:trPr>
          <w:jc w:val="center"/>
        </w:trPr>
        <w:tc>
          <w:tcPr>
            <w:tcW w:w="816" w:type="dxa"/>
            <w:vAlign w:val="center"/>
          </w:tcPr>
          <w:p w:rsidR="00472994" w:rsidRPr="00AC4DAC" w:rsidRDefault="00472994" w:rsidP="00472994">
            <w:pPr>
              <w:widowControl w:val="0"/>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11.0</w:t>
            </w:r>
          </w:p>
        </w:tc>
        <w:tc>
          <w:tcPr>
            <w:tcW w:w="3069" w:type="dxa"/>
            <w:vAlign w:val="center"/>
          </w:tcPr>
          <w:p w:rsidR="00472994" w:rsidRPr="00AC4DAC" w:rsidRDefault="00472994" w:rsidP="00472994">
            <w:pPr>
              <w:widowControl w:val="0"/>
              <w:spacing w:after="0" w:line="240" w:lineRule="auto"/>
              <w:rPr>
                <w:rFonts w:ascii="Times New Roman" w:eastAsia="Calibri" w:hAnsi="Times New Roman" w:cs="Times New Roman"/>
                <w:b/>
                <w:bCs/>
                <w:sz w:val="20"/>
                <w:szCs w:val="20"/>
              </w:rPr>
            </w:pPr>
            <w:r w:rsidRPr="00AC4DAC">
              <w:rPr>
                <w:rFonts w:ascii="Times New Roman" w:eastAsia="Calibri" w:hAnsi="Times New Roman" w:cs="Times New Roman"/>
                <w:b/>
                <w:bCs/>
                <w:sz w:val="20"/>
                <w:szCs w:val="20"/>
              </w:rPr>
              <w:t>Водные объекты</w:t>
            </w:r>
          </w:p>
        </w:tc>
        <w:tc>
          <w:tcPr>
            <w:tcW w:w="11366" w:type="dxa"/>
            <w:gridSpan w:val="10"/>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Calibri" w:hAnsi="Times New Roman" w:cs="Times New Roman"/>
                <w:sz w:val="20"/>
                <w:szCs w:val="20"/>
              </w:rPr>
              <w:t>не подлежит установлению</w:t>
            </w:r>
          </w:p>
        </w:tc>
      </w:tr>
      <w:tr w:rsidR="00472994" w:rsidRPr="00AC4DAC" w:rsidTr="00426643">
        <w:trPr>
          <w:jc w:val="center"/>
        </w:trPr>
        <w:tc>
          <w:tcPr>
            <w:tcW w:w="816" w:type="dxa"/>
            <w:vAlign w:val="center"/>
          </w:tcPr>
          <w:p w:rsidR="00472994" w:rsidRPr="00AC4DAC" w:rsidRDefault="00472994" w:rsidP="00472994">
            <w:pPr>
              <w:widowControl w:val="0"/>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12.0.1</w:t>
            </w:r>
          </w:p>
        </w:tc>
        <w:tc>
          <w:tcPr>
            <w:tcW w:w="3069" w:type="dxa"/>
            <w:vAlign w:val="center"/>
          </w:tcPr>
          <w:p w:rsidR="00472994" w:rsidRPr="00AC4DAC" w:rsidRDefault="00472994" w:rsidP="00472994">
            <w:pPr>
              <w:keepNext/>
              <w:keepLines/>
              <w:spacing w:after="0" w:line="240" w:lineRule="auto"/>
              <w:rPr>
                <w:rFonts w:ascii="Times New Roman" w:eastAsia="Calibri" w:hAnsi="Times New Roman" w:cs="Times New Roman"/>
                <w:b/>
                <w:bCs/>
                <w:sz w:val="20"/>
                <w:szCs w:val="20"/>
              </w:rPr>
            </w:pPr>
            <w:r w:rsidRPr="00AC4DAC">
              <w:rPr>
                <w:rFonts w:ascii="Times New Roman" w:eastAsia="Calibri" w:hAnsi="Times New Roman" w:cs="Times New Roman"/>
                <w:b/>
                <w:bCs/>
                <w:sz w:val="20"/>
                <w:szCs w:val="20"/>
              </w:rPr>
              <w:t>Улично-дорожная сеть</w:t>
            </w:r>
          </w:p>
        </w:tc>
        <w:tc>
          <w:tcPr>
            <w:tcW w:w="11366" w:type="dxa"/>
            <w:gridSpan w:val="10"/>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 xml:space="preserve">Действие градостроительного регламента не распространяется на земельные участки в границах территорий общего пользования в соответствии с ч. 4 ст. 36 Градостроительного кодекса </w:t>
            </w:r>
            <w:r w:rsidR="003653C8" w:rsidRPr="00AC4DAC">
              <w:rPr>
                <w:rFonts w:ascii="Times New Roman" w:eastAsia="Calibri" w:hAnsi="Times New Roman" w:cs="Times New Roman"/>
                <w:sz w:val="20"/>
                <w:szCs w:val="20"/>
              </w:rPr>
              <w:t>Российской Федерации</w:t>
            </w:r>
            <w:r w:rsidRPr="00AC4DAC">
              <w:rPr>
                <w:rFonts w:ascii="Times New Roman" w:eastAsia="Times New Roman" w:hAnsi="Times New Roman" w:cs="Times New Roman"/>
                <w:sz w:val="20"/>
                <w:szCs w:val="20"/>
                <w:lang w:eastAsia="ru-RU"/>
              </w:rPr>
              <w:t>.</w:t>
            </w:r>
          </w:p>
        </w:tc>
      </w:tr>
      <w:tr w:rsidR="00472994" w:rsidRPr="00AC4DAC" w:rsidTr="00426643">
        <w:trPr>
          <w:jc w:val="center"/>
        </w:trPr>
        <w:tc>
          <w:tcPr>
            <w:tcW w:w="816" w:type="dxa"/>
            <w:vAlign w:val="center"/>
          </w:tcPr>
          <w:p w:rsidR="00472994" w:rsidRPr="00AC4DAC" w:rsidRDefault="00472994" w:rsidP="00472994">
            <w:pPr>
              <w:widowControl w:val="0"/>
              <w:spacing w:after="0" w:line="240" w:lineRule="auto"/>
              <w:jc w:val="center"/>
              <w:rPr>
                <w:rFonts w:ascii="Times New Roman" w:eastAsia="Calibri" w:hAnsi="Times New Roman" w:cs="Times New Roman"/>
                <w:sz w:val="20"/>
                <w:szCs w:val="20"/>
              </w:rPr>
            </w:pPr>
            <w:r w:rsidRPr="00AC4DAC">
              <w:rPr>
                <w:rFonts w:ascii="Times New Roman" w:eastAsia="Calibri" w:hAnsi="Times New Roman" w:cs="Times New Roman"/>
                <w:sz w:val="20"/>
                <w:szCs w:val="20"/>
              </w:rPr>
              <w:t>12.0.2</w:t>
            </w:r>
          </w:p>
        </w:tc>
        <w:tc>
          <w:tcPr>
            <w:tcW w:w="3086" w:type="dxa"/>
            <w:gridSpan w:val="2"/>
            <w:tcBorders>
              <w:right w:val="single" w:sz="4" w:space="0" w:color="auto"/>
            </w:tcBorders>
            <w:vAlign w:val="center"/>
          </w:tcPr>
          <w:p w:rsidR="00472994" w:rsidRPr="00AC4DAC" w:rsidRDefault="00472994" w:rsidP="00472994">
            <w:pPr>
              <w:keepNext/>
              <w:keepLines/>
              <w:spacing w:after="0" w:line="240" w:lineRule="auto"/>
              <w:rPr>
                <w:rFonts w:ascii="Times New Roman" w:eastAsia="Calibri" w:hAnsi="Times New Roman" w:cs="Times New Roman"/>
                <w:b/>
                <w:bCs/>
                <w:sz w:val="20"/>
                <w:szCs w:val="20"/>
              </w:rPr>
            </w:pPr>
            <w:r w:rsidRPr="00AC4DAC">
              <w:rPr>
                <w:rFonts w:ascii="Times New Roman" w:eastAsia="Calibri" w:hAnsi="Times New Roman" w:cs="Times New Roman"/>
                <w:b/>
                <w:bCs/>
                <w:sz w:val="20"/>
                <w:szCs w:val="20"/>
              </w:rPr>
              <w:t>Благоустройство территории</w:t>
            </w:r>
          </w:p>
        </w:tc>
        <w:tc>
          <w:tcPr>
            <w:tcW w:w="11349" w:type="dxa"/>
            <w:gridSpan w:val="9"/>
            <w:tcBorders>
              <w:left w:val="single" w:sz="4" w:space="0" w:color="auto"/>
            </w:tcBorders>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sz w:val="20"/>
                <w:szCs w:val="20"/>
                <w:lang w:eastAsia="ru-RU"/>
              </w:rPr>
              <w:t xml:space="preserve">Действие градостроительного регламента не распространяется на земельные участки в границах территорий общего пользования в соответствии с ч. 4 ст. 36 Градостроительного кодекса </w:t>
            </w:r>
            <w:r w:rsidR="003653C8" w:rsidRPr="00AC4DAC">
              <w:rPr>
                <w:rFonts w:ascii="Times New Roman" w:eastAsia="Calibri" w:hAnsi="Times New Roman" w:cs="Times New Roman"/>
                <w:sz w:val="20"/>
                <w:szCs w:val="20"/>
              </w:rPr>
              <w:t>Российской Федерации</w:t>
            </w:r>
            <w:r w:rsidRPr="00AC4DAC">
              <w:rPr>
                <w:rFonts w:ascii="Times New Roman" w:eastAsia="Times New Roman" w:hAnsi="Times New Roman" w:cs="Times New Roman"/>
                <w:sz w:val="20"/>
                <w:szCs w:val="20"/>
                <w:lang w:eastAsia="ru-RU"/>
              </w:rPr>
              <w:t>.</w:t>
            </w:r>
          </w:p>
        </w:tc>
      </w:tr>
      <w:tr w:rsidR="00472994" w:rsidRPr="00AC4DAC" w:rsidTr="00426643">
        <w:trPr>
          <w:jc w:val="center"/>
        </w:trPr>
        <w:tc>
          <w:tcPr>
            <w:tcW w:w="15251" w:type="dxa"/>
            <w:gridSpan w:val="12"/>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Times New Roman" w:hAnsi="Times New Roman" w:cs="Times New Roman"/>
                <w:b/>
                <w:bCs/>
                <w:sz w:val="20"/>
                <w:szCs w:val="20"/>
                <w:lang w:eastAsia="ru-RU"/>
              </w:rPr>
              <w:t>ВСПОМОГАТЕЛЬНЫЕ ВИДЫ РАЗРЕШЕННОГО ИСПОЛЬЗОВАНИЯ ЗЕМЕЛЬНЫХ УЧАСТКОВ И ОБЪЕКТОВ КАПИТАЛЬНОГО СТРОИТЕЛЬСТВА</w:t>
            </w:r>
          </w:p>
        </w:tc>
      </w:tr>
      <w:tr w:rsidR="00472994" w:rsidRPr="00AC4DAC" w:rsidTr="00426643">
        <w:trPr>
          <w:jc w:val="center"/>
        </w:trPr>
        <w:tc>
          <w:tcPr>
            <w:tcW w:w="15251" w:type="dxa"/>
            <w:gridSpan w:val="12"/>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Calibri" w:hAnsi="Times New Roman" w:cs="Times New Roman"/>
                <w:sz w:val="20"/>
                <w:szCs w:val="20"/>
              </w:rPr>
              <w:t>Виды разрешенного использования не установлены</w:t>
            </w:r>
          </w:p>
        </w:tc>
      </w:tr>
      <w:tr w:rsidR="00472994" w:rsidRPr="00AC4DAC" w:rsidTr="00426643">
        <w:trPr>
          <w:jc w:val="center"/>
        </w:trPr>
        <w:tc>
          <w:tcPr>
            <w:tcW w:w="15251" w:type="dxa"/>
            <w:gridSpan w:val="12"/>
            <w:vAlign w:val="center"/>
          </w:tcPr>
          <w:p w:rsidR="00472994" w:rsidRPr="00AC4DAC" w:rsidRDefault="00472994" w:rsidP="00472994">
            <w:pPr>
              <w:widowControl w:val="0"/>
              <w:spacing w:after="0" w:line="240" w:lineRule="auto"/>
              <w:ind w:hanging="20"/>
              <w:jc w:val="center"/>
              <w:rPr>
                <w:rFonts w:ascii="Times New Roman" w:eastAsia="Calibri" w:hAnsi="Times New Roman" w:cs="Times New Roman"/>
                <w:b/>
                <w:sz w:val="20"/>
                <w:szCs w:val="20"/>
              </w:rPr>
            </w:pPr>
            <w:r w:rsidRPr="00AC4DAC">
              <w:rPr>
                <w:rFonts w:ascii="Times New Roman" w:eastAsia="Calibri" w:hAnsi="Times New Roman" w:cs="Times New Roman"/>
                <w:b/>
                <w:sz w:val="20"/>
                <w:szCs w:val="20"/>
              </w:rPr>
              <w:t>УСЛОВНО РАЗРЕШЕННЫЕ ВИДЫ ИСПОЛЬЗОВАНИЯ ЗЕМЕЛЬНЫХ УЧАСТКОВ И ОБЪЕКТОВ КАПИТАЛЬНОГО СТРОИТЕЛЬСТВА</w:t>
            </w:r>
          </w:p>
        </w:tc>
      </w:tr>
      <w:tr w:rsidR="00472994" w:rsidRPr="00AC4DAC" w:rsidTr="00426643">
        <w:trPr>
          <w:jc w:val="center"/>
        </w:trPr>
        <w:tc>
          <w:tcPr>
            <w:tcW w:w="15251" w:type="dxa"/>
            <w:gridSpan w:val="12"/>
            <w:vAlign w:val="center"/>
          </w:tcPr>
          <w:p w:rsidR="00472994" w:rsidRPr="00AC4DAC" w:rsidRDefault="00472994" w:rsidP="00472994">
            <w:pPr>
              <w:keepNext/>
              <w:keepLines/>
              <w:spacing w:after="0" w:line="240" w:lineRule="auto"/>
              <w:jc w:val="center"/>
              <w:rPr>
                <w:rFonts w:ascii="Times New Roman" w:eastAsia="Times New Roman" w:hAnsi="Times New Roman" w:cs="Times New Roman"/>
                <w:sz w:val="20"/>
                <w:szCs w:val="20"/>
                <w:lang w:eastAsia="ru-RU"/>
              </w:rPr>
            </w:pPr>
            <w:r w:rsidRPr="00AC4DAC">
              <w:rPr>
                <w:rFonts w:ascii="Times New Roman" w:eastAsia="Calibri" w:hAnsi="Times New Roman" w:cs="Times New Roman"/>
                <w:sz w:val="20"/>
                <w:szCs w:val="20"/>
              </w:rPr>
              <w:t>Виды разрешенного использования не установлены</w:t>
            </w:r>
          </w:p>
        </w:tc>
      </w:tr>
      <w:tr w:rsidR="00472994" w:rsidRPr="00AC4DAC" w:rsidTr="00426643">
        <w:trPr>
          <w:jc w:val="center"/>
        </w:trPr>
        <w:tc>
          <w:tcPr>
            <w:tcW w:w="15251" w:type="dxa"/>
            <w:gridSpan w:val="12"/>
            <w:vAlign w:val="center"/>
          </w:tcPr>
          <w:p w:rsidR="00472994" w:rsidRPr="00AC4DAC" w:rsidRDefault="00472994" w:rsidP="00472994">
            <w:pPr>
              <w:widowControl w:val="0"/>
              <w:spacing w:after="0" w:line="240" w:lineRule="auto"/>
              <w:ind w:firstLine="734"/>
              <w:jc w:val="both"/>
              <w:rPr>
                <w:rFonts w:ascii="Times New Roman" w:eastAsia="Calibri" w:hAnsi="Times New Roman" w:cs="Times New Roman"/>
                <w:b/>
                <w:sz w:val="20"/>
                <w:szCs w:val="20"/>
              </w:rPr>
            </w:pPr>
            <w:r w:rsidRPr="00AC4DAC">
              <w:rPr>
                <w:rFonts w:ascii="Times New Roman" w:eastAsia="Calibri" w:hAnsi="Times New Roman" w:cs="Times New Roman"/>
                <w:sz w:val="20"/>
                <w:szCs w:val="20"/>
              </w:rPr>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действующим законодательством Российской Федерации</w:t>
            </w:r>
            <w:r w:rsidRPr="00AC4DAC">
              <w:rPr>
                <w:rFonts w:ascii="Times New Roman" w:eastAsia="Calibri" w:hAnsi="Times New Roman" w:cs="Times New Roman"/>
                <w:b/>
                <w:sz w:val="20"/>
                <w:szCs w:val="20"/>
              </w:rPr>
              <w:t>.</w:t>
            </w:r>
          </w:p>
        </w:tc>
      </w:tr>
    </w:tbl>
    <w:p w:rsidR="00472994" w:rsidRPr="00AC4DAC" w:rsidRDefault="00472994" w:rsidP="00472994">
      <w:pPr>
        <w:widowControl w:val="0"/>
        <w:spacing w:after="0" w:line="240" w:lineRule="auto"/>
        <w:jc w:val="both"/>
        <w:rPr>
          <w:rFonts w:ascii="Times New Roman" w:eastAsia="Calibri" w:hAnsi="Times New Roman" w:cs="Times New Roman"/>
          <w:b/>
          <w:sz w:val="24"/>
          <w:highlight w:val="yellow"/>
        </w:rPr>
      </w:pPr>
    </w:p>
    <w:p w:rsidR="00472994" w:rsidRPr="00AC4DAC" w:rsidRDefault="00472994" w:rsidP="00472994">
      <w:pPr>
        <w:widowControl w:val="0"/>
        <w:spacing w:after="0" w:line="240" w:lineRule="auto"/>
        <w:jc w:val="both"/>
        <w:rPr>
          <w:rFonts w:ascii="Times New Roman" w:eastAsia="Calibri" w:hAnsi="Times New Roman" w:cs="Times New Roman"/>
          <w:b/>
          <w:sz w:val="24"/>
          <w:highlight w:val="yellow"/>
        </w:rPr>
      </w:pPr>
    </w:p>
    <w:p w:rsidR="00472994" w:rsidRPr="00AC4DAC" w:rsidRDefault="00472994" w:rsidP="00472994">
      <w:pPr>
        <w:widowControl w:val="0"/>
        <w:spacing w:after="0" w:line="240" w:lineRule="auto"/>
        <w:jc w:val="both"/>
        <w:rPr>
          <w:rFonts w:ascii="Times New Roman" w:eastAsia="Calibri" w:hAnsi="Times New Roman" w:cs="Times New Roman"/>
          <w:b/>
          <w:sz w:val="24"/>
          <w:highlight w:val="yellow"/>
        </w:rPr>
        <w:sectPr w:rsidR="00472994" w:rsidRPr="00AC4DAC" w:rsidSect="00426643">
          <w:headerReference w:type="default" r:id="rId9"/>
          <w:footerReference w:type="default" r:id="rId10"/>
          <w:headerReference w:type="first" r:id="rId11"/>
          <w:pgSz w:w="16840" w:h="11907" w:orient="landscape" w:code="9"/>
          <w:pgMar w:top="567" w:right="284" w:bottom="567" w:left="284" w:header="992" w:footer="556" w:gutter="0"/>
          <w:cols w:space="708"/>
          <w:titlePg/>
          <w:docGrid w:linePitch="360"/>
        </w:sectPr>
      </w:pPr>
    </w:p>
    <w:p w:rsidR="00472994" w:rsidRPr="00AC4DAC" w:rsidRDefault="00472994" w:rsidP="001851C3">
      <w:pPr>
        <w:keepNext/>
        <w:spacing w:after="0" w:line="240" w:lineRule="auto"/>
        <w:ind w:firstLine="567"/>
        <w:jc w:val="both"/>
        <w:outlineLvl w:val="3"/>
        <w:rPr>
          <w:rFonts w:ascii="Times New Roman" w:eastAsia="Times New Roman" w:hAnsi="Times New Roman" w:cs="Times New Roman"/>
          <w:b/>
          <w:bCs/>
          <w:sz w:val="24"/>
          <w:szCs w:val="24"/>
        </w:rPr>
      </w:pPr>
      <w:r w:rsidRPr="00AC4DAC">
        <w:rPr>
          <w:rFonts w:ascii="Times New Roman" w:eastAsia="Times New Roman" w:hAnsi="Times New Roman" w:cs="Times New Roman"/>
          <w:b/>
          <w:bCs/>
          <w:sz w:val="24"/>
          <w:szCs w:val="24"/>
        </w:rPr>
        <w:lastRenderedPageBreak/>
        <w:t>Статья 25. Описание ограничений использования земельных участков и объектов капитального строительства</w:t>
      </w:r>
    </w:p>
    <w:p w:rsidR="001851C3" w:rsidRPr="00AC4DAC" w:rsidRDefault="001851C3" w:rsidP="001851C3">
      <w:pPr>
        <w:keepNext/>
        <w:spacing w:after="0" w:line="240" w:lineRule="auto"/>
        <w:ind w:firstLine="567"/>
        <w:jc w:val="both"/>
        <w:outlineLvl w:val="3"/>
        <w:rPr>
          <w:rFonts w:ascii="Times New Roman" w:eastAsia="Times New Roman" w:hAnsi="Times New Roman" w:cs="Times New Roman"/>
          <w:b/>
          <w:bCs/>
          <w:sz w:val="24"/>
          <w:szCs w:val="24"/>
        </w:rPr>
      </w:pPr>
    </w:p>
    <w:p w:rsidR="00472994" w:rsidRPr="00AC4DAC" w:rsidRDefault="00472994" w:rsidP="001851C3">
      <w:pPr>
        <w:widowControl w:val="0"/>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b/>
          <w:sz w:val="24"/>
        </w:rPr>
        <w:t>1. Ограничения использования земельных участков и объектов капитального строительства в санитарно-защитных зонах</w:t>
      </w:r>
    </w:p>
    <w:p w:rsidR="00472994" w:rsidRPr="00AC4DAC" w:rsidRDefault="00472994" w:rsidP="001851C3">
      <w:pPr>
        <w:widowControl w:val="0"/>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rPr>
        <w:t xml:space="preserve">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w:t>
      </w:r>
      <w:r w:rsidR="007C6A76" w:rsidRPr="00AC4DAC">
        <w:rPr>
          <w:rFonts w:ascii="Times New Roman" w:eastAsia="Calibri" w:hAnsi="Times New Roman" w:cs="Times New Roman"/>
          <w:sz w:val="24"/>
        </w:rPr>
        <w:t xml:space="preserve">                                     </w:t>
      </w:r>
      <w:r w:rsidRPr="00AC4DAC">
        <w:rPr>
          <w:rFonts w:ascii="Times New Roman" w:eastAsia="Calibri" w:hAnsi="Times New Roman" w:cs="Times New Roman"/>
          <w:sz w:val="24"/>
        </w:rPr>
        <w:t>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472994" w:rsidRPr="00AC4DAC" w:rsidRDefault="00472994" w:rsidP="001851C3">
      <w:pPr>
        <w:widowControl w:val="0"/>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rPr>
        <w:t xml:space="preserve">В санитарно-защитной зоне и на территории объектов других отраслей промышленности  </w:t>
      </w:r>
      <w:r w:rsidR="007C6A76" w:rsidRPr="00AC4DAC">
        <w:rPr>
          <w:rFonts w:ascii="Times New Roman" w:eastAsia="Calibri" w:hAnsi="Times New Roman" w:cs="Times New Roman"/>
          <w:sz w:val="24"/>
        </w:rPr>
        <w:t xml:space="preserve">                 </w:t>
      </w:r>
      <w:r w:rsidRPr="00AC4DAC">
        <w:rPr>
          <w:rFonts w:ascii="Times New Roman" w:eastAsia="Calibri" w:hAnsi="Times New Roman" w:cs="Times New Roman"/>
          <w:sz w:val="24"/>
        </w:rPr>
        <w:t>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472994" w:rsidRPr="00AC4DAC" w:rsidRDefault="00472994" w:rsidP="001851C3">
      <w:pPr>
        <w:widowControl w:val="0"/>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rPr>
        <w:t xml:space="preserve">Допускается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w:t>
      </w:r>
      <w:proofErr w:type="spellStart"/>
      <w:r w:rsidRPr="00AC4DAC">
        <w:rPr>
          <w:rFonts w:ascii="Times New Roman" w:eastAsia="Calibri" w:hAnsi="Times New Roman" w:cs="Times New Roman"/>
          <w:sz w:val="24"/>
        </w:rPr>
        <w:t>нефте</w:t>
      </w:r>
      <w:proofErr w:type="spellEnd"/>
      <w:r w:rsidRPr="00AC4DAC">
        <w:rPr>
          <w:rFonts w:ascii="Times New Roman" w:eastAsia="Calibri" w:hAnsi="Times New Roman" w:cs="Times New Roman"/>
          <w:sz w:val="24"/>
        </w:rPr>
        <w:t xml:space="preserve">- и газопроводы, артезианские скважины для технического водоснабжения, </w:t>
      </w:r>
      <w:proofErr w:type="spellStart"/>
      <w:r w:rsidRPr="00AC4DAC">
        <w:rPr>
          <w:rFonts w:ascii="Times New Roman" w:eastAsia="Calibri" w:hAnsi="Times New Roman" w:cs="Times New Roman"/>
          <w:sz w:val="24"/>
        </w:rPr>
        <w:t>водоохлаждающие</w:t>
      </w:r>
      <w:proofErr w:type="spellEnd"/>
      <w:r w:rsidRPr="00AC4DAC">
        <w:rPr>
          <w:rFonts w:ascii="Times New Roman" w:eastAsia="Calibri" w:hAnsi="Times New Roman" w:cs="Times New Roman"/>
          <w:sz w:val="24"/>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472994" w:rsidRPr="00AC4DAC" w:rsidRDefault="00472994" w:rsidP="001851C3">
      <w:pPr>
        <w:widowControl w:val="0"/>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472994" w:rsidRPr="00AC4DAC" w:rsidRDefault="00472994" w:rsidP="001851C3">
      <w:pPr>
        <w:widowControl w:val="0"/>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472994" w:rsidRPr="00AC4DAC" w:rsidRDefault="00472994" w:rsidP="001851C3">
      <w:pPr>
        <w:widowControl w:val="0"/>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w:t>
      </w:r>
      <w:r w:rsidR="007C6A76" w:rsidRPr="00AC4DAC">
        <w:rPr>
          <w:rFonts w:ascii="Times New Roman" w:eastAsia="Calibri" w:hAnsi="Times New Roman" w:cs="Times New Roman"/>
          <w:sz w:val="24"/>
        </w:rPr>
        <w:t xml:space="preserve">                   </w:t>
      </w:r>
      <w:r w:rsidRPr="00AC4DAC">
        <w:rPr>
          <w:rFonts w:ascii="Times New Roman" w:eastAsia="Calibri" w:hAnsi="Times New Roman" w:cs="Times New Roman"/>
          <w:sz w:val="24"/>
        </w:rPr>
        <w:t xml:space="preserve"> без соответствующей обоснованной корректировки границ санитарно-защитной зоны.</w:t>
      </w:r>
    </w:p>
    <w:p w:rsidR="00472994" w:rsidRPr="00AC4DAC" w:rsidRDefault="00472994" w:rsidP="001851C3">
      <w:pPr>
        <w:widowControl w:val="0"/>
        <w:spacing w:after="0" w:line="240" w:lineRule="auto"/>
        <w:ind w:firstLine="567"/>
        <w:jc w:val="both"/>
        <w:rPr>
          <w:rFonts w:ascii="Times New Roman" w:eastAsia="Calibri" w:hAnsi="Times New Roman" w:cs="Times New Roman"/>
          <w:b/>
          <w:sz w:val="24"/>
        </w:rPr>
      </w:pPr>
    </w:p>
    <w:p w:rsidR="001851C3" w:rsidRPr="00AC4DAC" w:rsidRDefault="00472994" w:rsidP="001851C3">
      <w:pPr>
        <w:widowControl w:val="0"/>
        <w:spacing w:after="0" w:line="240" w:lineRule="auto"/>
        <w:ind w:firstLine="567"/>
        <w:jc w:val="both"/>
        <w:rPr>
          <w:rFonts w:ascii="Times New Roman" w:eastAsia="Calibri" w:hAnsi="Times New Roman" w:cs="Times New Roman"/>
          <w:b/>
          <w:sz w:val="24"/>
        </w:rPr>
      </w:pPr>
      <w:r w:rsidRPr="00AC4DAC">
        <w:rPr>
          <w:rFonts w:ascii="Times New Roman" w:eastAsia="Calibri" w:hAnsi="Times New Roman" w:cs="Times New Roman"/>
          <w:b/>
          <w:sz w:val="24"/>
        </w:rPr>
        <w:t xml:space="preserve">2. Ограничения использования земельных участков и объектов капитального строительства в границах </w:t>
      </w:r>
      <w:proofErr w:type="spellStart"/>
      <w:r w:rsidRPr="00AC4DAC">
        <w:rPr>
          <w:rFonts w:ascii="Times New Roman" w:eastAsia="Calibri" w:hAnsi="Times New Roman" w:cs="Times New Roman"/>
          <w:b/>
          <w:sz w:val="24"/>
        </w:rPr>
        <w:t>водоохранных</w:t>
      </w:r>
      <w:proofErr w:type="spellEnd"/>
      <w:r w:rsidRPr="00AC4DAC">
        <w:rPr>
          <w:rFonts w:ascii="Times New Roman" w:eastAsia="Calibri" w:hAnsi="Times New Roman" w:cs="Times New Roman"/>
          <w:b/>
          <w:sz w:val="24"/>
        </w:rPr>
        <w:t xml:space="preserve"> зон, прибрежных защитных полос, береговых полос</w:t>
      </w:r>
    </w:p>
    <w:p w:rsidR="00472994" w:rsidRPr="00AC4DAC" w:rsidRDefault="00472994" w:rsidP="001851C3">
      <w:pPr>
        <w:widowControl w:val="0"/>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szCs w:val="24"/>
        </w:rPr>
        <w:t xml:space="preserve">В соответствии с Водным Кодексом </w:t>
      </w:r>
      <w:r w:rsidR="003653C8" w:rsidRPr="00AC4DAC">
        <w:rPr>
          <w:rFonts w:ascii="Times New Roman" w:eastAsia="Times New Roman" w:hAnsi="Times New Roman" w:cs="Times New Roman"/>
          <w:sz w:val="24"/>
          <w:szCs w:val="24"/>
        </w:rPr>
        <w:t>Российской Федерации</w:t>
      </w:r>
      <w:r w:rsidRPr="00AC4DAC">
        <w:rPr>
          <w:rFonts w:ascii="Times New Roman" w:eastAsia="Calibri" w:hAnsi="Times New Roman" w:cs="Times New Roman"/>
          <w:sz w:val="24"/>
          <w:szCs w:val="24"/>
        </w:rPr>
        <w:t xml:space="preserve"> </w:t>
      </w:r>
      <w:proofErr w:type="spellStart"/>
      <w:r w:rsidRPr="00AC4DAC">
        <w:rPr>
          <w:rFonts w:ascii="Times New Roman" w:eastAsia="Calibri" w:hAnsi="Times New Roman" w:cs="Times New Roman"/>
          <w:sz w:val="24"/>
          <w:szCs w:val="24"/>
        </w:rPr>
        <w:t>водоохранной</w:t>
      </w:r>
      <w:proofErr w:type="spellEnd"/>
      <w:r w:rsidRPr="00AC4DAC">
        <w:rPr>
          <w:rFonts w:ascii="Times New Roman" w:eastAsia="Calibri" w:hAnsi="Times New Roman" w:cs="Times New Roman"/>
          <w:sz w:val="24"/>
          <w:szCs w:val="24"/>
        </w:rPr>
        <w:t xml:space="preserve"> зоной является территория, примыкающая к акватории водного объекта, на которой устанавливается специальный режим использования и охраны водных ресурсов и осуществления иной хозяйственной деятельности,  в том числе градостроительной. В пределах </w:t>
      </w:r>
      <w:proofErr w:type="spellStart"/>
      <w:r w:rsidRPr="00AC4DAC">
        <w:rPr>
          <w:rFonts w:ascii="Times New Roman" w:eastAsia="Calibri" w:hAnsi="Times New Roman" w:cs="Times New Roman"/>
          <w:sz w:val="24"/>
          <w:szCs w:val="24"/>
        </w:rPr>
        <w:t>водоохранных</w:t>
      </w:r>
      <w:proofErr w:type="spellEnd"/>
      <w:r w:rsidRPr="00AC4DAC">
        <w:rPr>
          <w:rFonts w:ascii="Times New Roman" w:eastAsia="Calibri" w:hAnsi="Times New Roman" w:cs="Times New Roman"/>
          <w:sz w:val="24"/>
          <w:szCs w:val="24"/>
        </w:rPr>
        <w:t xml:space="preserve"> зон выделяются прибрежные защитные полосы, на которых вводятся дополнительные, еще более жесткие ограничения природопользования.</w:t>
      </w:r>
    </w:p>
    <w:p w:rsidR="00472994" w:rsidRPr="00AC4DAC" w:rsidRDefault="00472994" w:rsidP="001851C3">
      <w:pPr>
        <w:widowControl w:val="0"/>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szCs w:val="24"/>
        </w:rPr>
        <w:t xml:space="preserve">В </w:t>
      </w:r>
      <w:proofErr w:type="spellStart"/>
      <w:r w:rsidRPr="00AC4DAC">
        <w:rPr>
          <w:rFonts w:ascii="Times New Roman" w:eastAsia="Calibri" w:hAnsi="Times New Roman" w:cs="Times New Roman"/>
          <w:sz w:val="24"/>
          <w:szCs w:val="24"/>
        </w:rPr>
        <w:t>водоохранных</w:t>
      </w:r>
      <w:proofErr w:type="spellEnd"/>
      <w:r w:rsidRPr="00AC4DAC">
        <w:rPr>
          <w:rFonts w:ascii="Times New Roman" w:eastAsia="Calibri" w:hAnsi="Times New Roman" w:cs="Times New Roman"/>
          <w:sz w:val="24"/>
          <w:szCs w:val="24"/>
        </w:rPr>
        <w:t xml:space="preserve"> зонах запрещается размещение стоянок автотранспорта, свалок, кладбищ, складов горюче-смазочных материалов и др.  Обязательными условиями являются </w:t>
      </w:r>
      <w:proofErr w:type="spellStart"/>
      <w:r w:rsidRPr="00AC4DAC">
        <w:rPr>
          <w:rFonts w:ascii="Times New Roman" w:eastAsia="Calibri" w:hAnsi="Times New Roman" w:cs="Times New Roman"/>
          <w:sz w:val="24"/>
          <w:szCs w:val="24"/>
        </w:rPr>
        <w:t>канализование</w:t>
      </w:r>
      <w:proofErr w:type="spellEnd"/>
      <w:r w:rsidRPr="00AC4DAC">
        <w:rPr>
          <w:rFonts w:ascii="Times New Roman" w:eastAsia="Calibri" w:hAnsi="Times New Roman" w:cs="Times New Roman"/>
          <w:sz w:val="24"/>
          <w:szCs w:val="24"/>
        </w:rPr>
        <w:t xml:space="preserve"> жилых, общественных и промышленных зданий, благоустройство территории с отводом загрязненных вод на очистные сооружения.</w:t>
      </w:r>
    </w:p>
    <w:p w:rsidR="00472994" w:rsidRPr="00AC4DAC" w:rsidRDefault="00472994" w:rsidP="001851C3">
      <w:pPr>
        <w:widowControl w:val="0"/>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szCs w:val="24"/>
        </w:rPr>
        <w:lastRenderedPageBreak/>
        <w:t xml:space="preserve">В границах прибрежных защитных полос наряду с установленными ограничениями для </w:t>
      </w:r>
      <w:proofErr w:type="spellStart"/>
      <w:r w:rsidRPr="00AC4DAC">
        <w:rPr>
          <w:rFonts w:ascii="Times New Roman" w:eastAsia="Calibri" w:hAnsi="Times New Roman" w:cs="Times New Roman"/>
          <w:sz w:val="24"/>
          <w:szCs w:val="24"/>
        </w:rPr>
        <w:t>водоохранных</w:t>
      </w:r>
      <w:proofErr w:type="spellEnd"/>
      <w:r w:rsidRPr="00AC4DAC">
        <w:rPr>
          <w:rFonts w:ascii="Times New Roman" w:eastAsia="Calibri" w:hAnsi="Times New Roman" w:cs="Times New Roman"/>
          <w:sz w:val="24"/>
          <w:szCs w:val="24"/>
        </w:rPr>
        <w:t xml:space="preserve"> зон запрещаются: распашка земель; размещение отвалов размываемых грунтов; выпас сельскохозяйственных животных и организация для них летних лагерей, ванн.</w:t>
      </w:r>
    </w:p>
    <w:p w:rsidR="00472994" w:rsidRPr="00AC4DAC" w:rsidRDefault="00472994" w:rsidP="001851C3">
      <w:pPr>
        <w:widowControl w:val="0"/>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szCs w:val="24"/>
        </w:rPr>
        <w:t xml:space="preserve">Поддержание в надлежащем состоянии </w:t>
      </w:r>
      <w:proofErr w:type="spellStart"/>
      <w:r w:rsidRPr="00AC4DAC">
        <w:rPr>
          <w:rFonts w:ascii="Times New Roman" w:eastAsia="Calibri" w:hAnsi="Times New Roman" w:cs="Times New Roman"/>
          <w:sz w:val="24"/>
          <w:szCs w:val="24"/>
        </w:rPr>
        <w:t>водоохранных</w:t>
      </w:r>
      <w:proofErr w:type="spellEnd"/>
      <w:r w:rsidRPr="00AC4DAC">
        <w:rPr>
          <w:rFonts w:ascii="Times New Roman" w:eastAsia="Calibri" w:hAnsi="Times New Roman" w:cs="Times New Roman"/>
          <w:sz w:val="24"/>
          <w:szCs w:val="24"/>
        </w:rPr>
        <w:t xml:space="preserve"> зон и прибрежных защитных полос возлагается на водопользователей. Собственники земель, землевладельцы и </w:t>
      </w:r>
      <w:proofErr w:type="gramStart"/>
      <w:r w:rsidRPr="00AC4DAC">
        <w:rPr>
          <w:rFonts w:ascii="Times New Roman" w:eastAsia="Calibri" w:hAnsi="Times New Roman" w:cs="Times New Roman"/>
          <w:sz w:val="24"/>
          <w:szCs w:val="24"/>
        </w:rPr>
        <w:t xml:space="preserve">землепользователи, </w:t>
      </w:r>
      <w:r w:rsidR="007C6A76" w:rsidRPr="00AC4DAC">
        <w:rPr>
          <w:rFonts w:ascii="Times New Roman" w:eastAsia="Calibri" w:hAnsi="Times New Roman" w:cs="Times New Roman"/>
          <w:sz w:val="24"/>
          <w:szCs w:val="24"/>
        </w:rPr>
        <w:t xml:space="preserve">  </w:t>
      </w:r>
      <w:proofErr w:type="gramEnd"/>
      <w:r w:rsidR="007C6A76" w:rsidRPr="00AC4DAC">
        <w:rPr>
          <w:rFonts w:ascii="Times New Roman" w:eastAsia="Calibri" w:hAnsi="Times New Roman" w:cs="Times New Roman"/>
          <w:sz w:val="24"/>
          <w:szCs w:val="24"/>
        </w:rPr>
        <w:t xml:space="preserve">             </w:t>
      </w:r>
      <w:r w:rsidRPr="00AC4DAC">
        <w:rPr>
          <w:rFonts w:ascii="Times New Roman" w:eastAsia="Calibri" w:hAnsi="Times New Roman" w:cs="Times New Roman"/>
          <w:sz w:val="24"/>
          <w:szCs w:val="24"/>
        </w:rPr>
        <w:t xml:space="preserve">на землях которых находятся </w:t>
      </w:r>
      <w:proofErr w:type="spellStart"/>
      <w:r w:rsidRPr="00AC4DAC">
        <w:rPr>
          <w:rFonts w:ascii="Times New Roman" w:eastAsia="Calibri" w:hAnsi="Times New Roman" w:cs="Times New Roman"/>
          <w:sz w:val="24"/>
          <w:szCs w:val="24"/>
        </w:rPr>
        <w:t>водоохранные</w:t>
      </w:r>
      <w:proofErr w:type="spellEnd"/>
      <w:r w:rsidRPr="00AC4DAC">
        <w:rPr>
          <w:rFonts w:ascii="Times New Roman" w:eastAsia="Calibri" w:hAnsi="Times New Roman" w:cs="Times New Roman"/>
          <w:sz w:val="24"/>
          <w:szCs w:val="24"/>
        </w:rPr>
        <w:t xml:space="preserve"> зоны и прибрежные защитные полосы, обязаны соблюдать установленный режим использования этих зон и полос.</w:t>
      </w:r>
    </w:p>
    <w:p w:rsidR="00472994" w:rsidRPr="00AC4DAC" w:rsidRDefault="00472994" w:rsidP="001851C3">
      <w:pPr>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szCs w:val="24"/>
        </w:rPr>
        <w:t>П</w:t>
      </w:r>
      <w:r w:rsidRPr="00AC4DAC">
        <w:rPr>
          <w:rFonts w:ascii="Times New Roman" w:eastAsia="Calibri" w:hAnsi="Times New Roman" w:cs="Times New Roman"/>
          <w:sz w:val="24"/>
          <w:szCs w:val="24"/>
          <w:lang w:eastAsia="ru-RU"/>
        </w:rPr>
        <w:t>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w:t>
      </w:r>
    </w:p>
    <w:p w:rsidR="00472994" w:rsidRPr="00AC4DAC" w:rsidRDefault="00472994" w:rsidP="001851C3">
      <w:pPr>
        <w:widowControl w:val="0"/>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rPr>
        <w:t xml:space="preserve">В материалах настоящих Правил землепользования и застройки </w:t>
      </w:r>
      <w:proofErr w:type="spellStart"/>
      <w:r w:rsidRPr="00AC4DAC">
        <w:rPr>
          <w:rFonts w:ascii="Times New Roman" w:eastAsia="Calibri" w:hAnsi="Times New Roman" w:cs="Times New Roman"/>
          <w:sz w:val="24"/>
        </w:rPr>
        <w:t>водоохранные</w:t>
      </w:r>
      <w:proofErr w:type="spellEnd"/>
      <w:r w:rsidRPr="00AC4DAC">
        <w:rPr>
          <w:rFonts w:ascii="Times New Roman" w:eastAsia="Calibri" w:hAnsi="Times New Roman" w:cs="Times New Roman"/>
          <w:sz w:val="24"/>
        </w:rPr>
        <w:t xml:space="preserve"> зоны и прибрежные защитные полосы отображены на основании приказа Управления природных ресурсов и охраны окружающей среды Пензенской области от 30.10.2009 г. № 64/3 «Об одобрении сведений о </w:t>
      </w:r>
      <w:proofErr w:type="spellStart"/>
      <w:r w:rsidRPr="00AC4DAC">
        <w:rPr>
          <w:rFonts w:ascii="Times New Roman" w:eastAsia="Calibri" w:hAnsi="Times New Roman" w:cs="Times New Roman"/>
          <w:sz w:val="24"/>
        </w:rPr>
        <w:t>водоохранных</w:t>
      </w:r>
      <w:proofErr w:type="spellEnd"/>
      <w:r w:rsidRPr="00AC4DAC">
        <w:rPr>
          <w:rFonts w:ascii="Times New Roman" w:eastAsia="Calibri" w:hAnsi="Times New Roman" w:cs="Times New Roman"/>
          <w:sz w:val="24"/>
        </w:rPr>
        <w:t xml:space="preserve"> зонах и прибрежных защитных полосах рек и ручьев, расположенных </w:t>
      </w:r>
      <w:r w:rsidR="007C6A76" w:rsidRPr="00AC4DAC">
        <w:rPr>
          <w:rFonts w:ascii="Times New Roman" w:eastAsia="Calibri" w:hAnsi="Times New Roman" w:cs="Times New Roman"/>
          <w:sz w:val="24"/>
        </w:rPr>
        <w:t xml:space="preserve">                                     </w:t>
      </w:r>
      <w:r w:rsidRPr="00AC4DAC">
        <w:rPr>
          <w:rFonts w:ascii="Times New Roman" w:eastAsia="Calibri" w:hAnsi="Times New Roman" w:cs="Times New Roman"/>
          <w:sz w:val="24"/>
        </w:rPr>
        <w:t>на территории Пензенской области» и статьи 65 Водного Кодекса Российской Федерации.</w:t>
      </w:r>
    </w:p>
    <w:p w:rsidR="00472994" w:rsidRPr="00AC4DAC" w:rsidRDefault="00472994" w:rsidP="001851C3">
      <w:pPr>
        <w:widowControl w:val="0"/>
        <w:spacing w:after="0" w:line="240" w:lineRule="auto"/>
        <w:ind w:firstLine="567"/>
        <w:jc w:val="both"/>
        <w:rPr>
          <w:rFonts w:ascii="Times New Roman" w:eastAsia="Calibri" w:hAnsi="Times New Roman" w:cs="Times New Roman"/>
          <w:sz w:val="24"/>
        </w:rPr>
      </w:pPr>
    </w:p>
    <w:p w:rsidR="001851C3" w:rsidRPr="00AC4DAC" w:rsidRDefault="00472994" w:rsidP="001851C3">
      <w:pPr>
        <w:widowControl w:val="0"/>
        <w:spacing w:after="0" w:line="240" w:lineRule="auto"/>
        <w:ind w:firstLine="567"/>
        <w:jc w:val="both"/>
        <w:rPr>
          <w:rFonts w:ascii="Times New Roman" w:eastAsia="Calibri" w:hAnsi="Times New Roman" w:cs="Times New Roman"/>
          <w:b/>
          <w:sz w:val="24"/>
        </w:rPr>
      </w:pPr>
      <w:r w:rsidRPr="00AC4DAC">
        <w:rPr>
          <w:rFonts w:ascii="Times New Roman" w:eastAsia="Calibri" w:hAnsi="Times New Roman" w:cs="Times New Roman"/>
          <w:b/>
          <w:sz w:val="24"/>
        </w:rPr>
        <w:t>3. Ограничения использования земельных участков и объектов капитального строительства в границах зон санитарной охраны источников водоснабжения</w:t>
      </w:r>
    </w:p>
    <w:p w:rsidR="00472994" w:rsidRPr="00AC4DAC" w:rsidRDefault="00472994" w:rsidP="001851C3">
      <w:pPr>
        <w:widowControl w:val="0"/>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rPr>
        <w:t>В границах зон санитарной источников водоснабжения (далее так же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рубка леса главного пользования и реконструкции.</w:t>
      </w:r>
    </w:p>
    <w:p w:rsidR="00472994" w:rsidRPr="00AC4DAC" w:rsidRDefault="00472994" w:rsidP="001851C3">
      <w:pPr>
        <w:widowControl w:val="0"/>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rPr>
        <w:t xml:space="preserve">Здания, размещенные в границах ЗСО, должны быть оборудованы канализацией                        </w:t>
      </w:r>
      <w:r w:rsidR="007C6A76" w:rsidRPr="00AC4DAC">
        <w:rPr>
          <w:rFonts w:ascii="Times New Roman" w:eastAsia="Calibri" w:hAnsi="Times New Roman" w:cs="Times New Roman"/>
          <w:sz w:val="24"/>
        </w:rPr>
        <w:t xml:space="preserve">              </w:t>
      </w:r>
      <w:r w:rsidRPr="00AC4DAC">
        <w:rPr>
          <w:rFonts w:ascii="Times New Roman" w:eastAsia="Calibri" w:hAnsi="Times New Roman" w:cs="Times New Roman"/>
          <w:sz w:val="24"/>
        </w:rPr>
        <w:t xml:space="preserve">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w:t>
      </w:r>
      <w:r w:rsidR="007C6A76" w:rsidRPr="00AC4DAC">
        <w:rPr>
          <w:rFonts w:ascii="Times New Roman" w:eastAsia="Calibri" w:hAnsi="Times New Roman" w:cs="Times New Roman"/>
          <w:sz w:val="24"/>
        </w:rPr>
        <w:t xml:space="preserve">                        </w:t>
      </w:r>
      <w:r w:rsidRPr="00AC4DAC">
        <w:rPr>
          <w:rFonts w:ascii="Times New Roman" w:eastAsia="Calibri" w:hAnsi="Times New Roman" w:cs="Times New Roman"/>
          <w:sz w:val="24"/>
        </w:rPr>
        <w:t xml:space="preserve"> с учетом санитарного режима на территории второго пояса.</w:t>
      </w:r>
    </w:p>
    <w:p w:rsidR="00472994" w:rsidRPr="00AC4DAC" w:rsidRDefault="00472994" w:rsidP="001851C3">
      <w:pPr>
        <w:widowControl w:val="0"/>
        <w:spacing w:after="0" w:line="240" w:lineRule="auto"/>
        <w:ind w:firstLine="567"/>
        <w:jc w:val="both"/>
        <w:rPr>
          <w:rFonts w:ascii="Times New Roman" w:eastAsia="Calibri" w:hAnsi="Times New Roman" w:cs="Times New Roman"/>
          <w:sz w:val="24"/>
        </w:rPr>
      </w:pPr>
    </w:p>
    <w:p w:rsidR="001851C3" w:rsidRPr="00AC4DAC" w:rsidRDefault="00472994" w:rsidP="001851C3">
      <w:pPr>
        <w:widowControl w:val="0"/>
        <w:spacing w:after="0" w:line="240" w:lineRule="auto"/>
        <w:ind w:firstLine="567"/>
        <w:jc w:val="both"/>
        <w:rPr>
          <w:rFonts w:ascii="Times New Roman" w:eastAsia="Calibri" w:hAnsi="Times New Roman" w:cs="Times New Roman"/>
          <w:b/>
          <w:bCs/>
          <w:sz w:val="24"/>
        </w:rPr>
      </w:pPr>
      <w:r w:rsidRPr="00AC4DAC">
        <w:rPr>
          <w:rFonts w:ascii="Times New Roman" w:eastAsia="Calibri" w:hAnsi="Times New Roman" w:cs="Times New Roman"/>
          <w:b/>
          <w:sz w:val="24"/>
        </w:rPr>
        <w:t xml:space="preserve">4. Ограничения использования земельных участков и объектов капитального строительства в границах охранных зон </w:t>
      </w:r>
      <w:r w:rsidRPr="00AC4DAC">
        <w:rPr>
          <w:rFonts w:ascii="Times New Roman" w:eastAsia="Calibri" w:hAnsi="Times New Roman" w:cs="Times New Roman"/>
          <w:b/>
          <w:bCs/>
          <w:sz w:val="24"/>
        </w:rPr>
        <w:t>инженерных коммуникаций</w:t>
      </w:r>
    </w:p>
    <w:p w:rsidR="00472994" w:rsidRPr="00AC4DAC" w:rsidRDefault="00472994" w:rsidP="001851C3">
      <w:pPr>
        <w:widowControl w:val="0"/>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472994" w:rsidRPr="00AC4DAC" w:rsidRDefault="00472994" w:rsidP="001851C3">
      <w:pPr>
        <w:widowControl w:val="0"/>
        <w:numPr>
          <w:ilvl w:val="0"/>
          <w:numId w:val="10"/>
        </w:numPr>
        <w:tabs>
          <w:tab w:val="num" w:pos="0"/>
          <w:tab w:val="left" w:pos="993"/>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472994" w:rsidRPr="00AC4DAC" w:rsidRDefault="00472994" w:rsidP="001851C3">
      <w:pPr>
        <w:widowControl w:val="0"/>
        <w:numPr>
          <w:ilvl w:val="0"/>
          <w:numId w:val="10"/>
        </w:numPr>
        <w:tabs>
          <w:tab w:val="num" w:pos="0"/>
          <w:tab w:val="left" w:pos="993"/>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472994" w:rsidRPr="00AC4DAC" w:rsidRDefault="00472994" w:rsidP="001851C3">
      <w:pPr>
        <w:widowControl w:val="0"/>
        <w:numPr>
          <w:ilvl w:val="0"/>
          <w:numId w:val="10"/>
        </w:numPr>
        <w:tabs>
          <w:tab w:val="num" w:pos="0"/>
          <w:tab w:val="left" w:pos="993"/>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 xml:space="preserve">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w:t>
      </w:r>
      <w:r w:rsidR="007C6A76" w:rsidRPr="00AC4DAC">
        <w:rPr>
          <w:rFonts w:ascii="Times New Roman" w:eastAsia="Calibri" w:hAnsi="Times New Roman" w:cs="Times New Roman"/>
          <w:sz w:val="24"/>
        </w:rPr>
        <w:t xml:space="preserve">                             </w:t>
      </w:r>
      <w:r w:rsidRPr="00AC4DAC">
        <w:rPr>
          <w:rFonts w:ascii="Times New Roman" w:eastAsia="Calibri" w:hAnsi="Times New Roman" w:cs="Times New Roman"/>
          <w:sz w:val="24"/>
        </w:rPr>
        <w:t>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472994" w:rsidRPr="00AC4DAC" w:rsidRDefault="00472994" w:rsidP="001851C3">
      <w:pPr>
        <w:widowControl w:val="0"/>
        <w:numPr>
          <w:ilvl w:val="0"/>
          <w:numId w:val="10"/>
        </w:numPr>
        <w:tabs>
          <w:tab w:val="num" w:pos="0"/>
          <w:tab w:val="left" w:pos="993"/>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размещать свалки;</w:t>
      </w:r>
    </w:p>
    <w:p w:rsidR="00472994" w:rsidRPr="00AC4DAC" w:rsidRDefault="00472994" w:rsidP="001851C3">
      <w:pPr>
        <w:widowControl w:val="0"/>
        <w:numPr>
          <w:ilvl w:val="0"/>
          <w:numId w:val="10"/>
        </w:numPr>
        <w:tabs>
          <w:tab w:val="num" w:pos="0"/>
          <w:tab w:val="left" w:pos="993"/>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lastRenderedPageBreak/>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w:t>
      </w:r>
      <w:r w:rsidR="007C6A76" w:rsidRPr="00AC4DAC">
        <w:rPr>
          <w:rFonts w:ascii="Times New Roman" w:eastAsia="Calibri" w:hAnsi="Times New Roman" w:cs="Times New Roman"/>
          <w:sz w:val="24"/>
        </w:rPr>
        <w:t xml:space="preserve">                            </w:t>
      </w:r>
      <w:proofErr w:type="gramStart"/>
      <w:r w:rsidR="007C6A76" w:rsidRPr="00AC4DAC">
        <w:rPr>
          <w:rFonts w:ascii="Times New Roman" w:eastAsia="Calibri" w:hAnsi="Times New Roman" w:cs="Times New Roman"/>
          <w:sz w:val="24"/>
        </w:rPr>
        <w:t xml:space="preserve">  </w:t>
      </w:r>
      <w:r w:rsidRPr="00AC4DAC">
        <w:rPr>
          <w:rFonts w:ascii="Times New Roman" w:eastAsia="Calibri" w:hAnsi="Times New Roman" w:cs="Times New Roman"/>
          <w:sz w:val="24"/>
        </w:rPr>
        <w:t xml:space="preserve"> (</w:t>
      </w:r>
      <w:proofErr w:type="gramEnd"/>
      <w:r w:rsidRPr="00AC4DAC">
        <w:rPr>
          <w:rFonts w:ascii="Times New Roman" w:eastAsia="Calibri" w:hAnsi="Times New Roman" w:cs="Times New Roman"/>
          <w:sz w:val="24"/>
        </w:rPr>
        <w:t>в охранных зонах подземных кабельных линий электропередачи).</w:t>
      </w:r>
    </w:p>
    <w:p w:rsidR="00472994" w:rsidRPr="00AC4DAC" w:rsidRDefault="00472994" w:rsidP="001851C3">
      <w:pPr>
        <w:widowControl w:val="0"/>
        <w:tabs>
          <w:tab w:val="left" w:pos="993"/>
        </w:tabs>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rPr>
        <w:t>В охранных зонах, установленных для объектов электросетевого хозяйства напряжением свыше 1000 вольт, помимо действий, предусмотренных абзацем выше, запрещается:</w:t>
      </w:r>
    </w:p>
    <w:p w:rsidR="00472994" w:rsidRPr="00AC4DAC" w:rsidRDefault="00472994" w:rsidP="001851C3">
      <w:pPr>
        <w:widowControl w:val="0"/>
        <w:numPr>
          <w:ilvl w:val="0"/>
          <w:numId w:val="11"/>
        </w:numPr>
        <w:tabs>
          <w:tab w:val="num" w:pos="0"/>
          <w:tab w:val="left" w:pos="993"/>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складировать или размещать хранилища любых, в том числе горюче-смазочных, материалов;</w:t>
      </w:r>
    </w:p>
    <w:p w:rsidR="00472994" w:rsidRPr="00AC4DAC" w:rsidRDefault="00472994" w:rsidP="001851C3">
      <w:pPr>
        <w:widowControl w:val="0"/>
        <w:numPr>
          <w:ilvl w:val="0"/>
          <w:numId w:val="11"/>
        </w:numPr>
        <w:tabs>
          <w:tab w:val="num" w:pos="0"/>
          <w:tab w:val="left" w:pos="993"/>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 xml:space="preserve">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w:t>
      </w:r>
      <w:r w:rsidR="007C6A76" w:rsidRPr="00AC4DAC">
        <w:rPr>
          <w:rFonts w:ascii="Times New Roman" w:eastAsia="Calibri" w:hAnsi="Times New Roman" w:cs="Times New Roman"/>
          <w:sz w:val="24"/>
        </w:rPr>
        <w:t xml:space="preserve">                   </w:t>
      </w:r>
      <w:r w:rsidRPr="00AC4DAC">
        <w:rPr>
          <w:rFonts w:ascii="Times New Roman" w:eastAsia="Calibri" w:hAnsi="Times New Roman" w:cs="Times New Roman"/>
          <w:sz w:val="24"/>
        </w:rPr>
        <w:t>в установленном порядке работ (в охранных зонах воздушных линий электропередачи);</w:t>
      </w:r>
    </w:p>
    <w:p w:rsidR="00472994" w:rsidRPr="00AC4DAC" w:rsidRDefault="00472994" w:rsidP="001851C3">
      <w:pPr>
        <w:widowControl w:val="0"/>
        <w:numPr>
          <w:ilvl w:val="0"/>
          <w:numId w:val="11"/>
        </w:numPr>
        <w:tabs>
          <w:tab w:val="num" w:pos="0"/>
          <w:tab w:val="left" w:pos="993"/>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472994" w:rsidRPr="00AC4DAC" w:rsidRDefault="00472994" w:rsidP="001851C3">
      <w:pPr>
        <w:widowControl w:val="0"/>
        <w:numPr>
          <w:ilvl w:val="0"/>
          <w:numId w:val="11"/>
        </w:numPr>
        <w:tabs>
          <w:tab w:val="num" w:pos="0"/>
          <w:tab w:val="left" w:pos="993"/>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472994" w:rsidRPr="00AC4DAC" w:rsidRDefault="00472994" w:rsidP="001851C3">
      <w:pPr>
        <w:widowControl w:val="0"/>
        <w:numPr>
          <w:ilvl w:val="0"/>
          <w:numId w:val="11"/>
        </w:numPr>
        <w:tabs>
          <w:tab w:val="num" w:pos="0"/>
          <w:tab w:val="left" w:pos="993"/>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 xml:space="preserve">осуществлять проход судов с поднятыми стрелами кранов и других механизмов </w:t>
      </w:r>
      <w:r w:rsidR="007C6A76" w:rsidRPr="00AC4DAC">
        <w:rPr>
          <w:rFonts w:ascii="Times New Roman" w:eastAsia="Calibri" w:hAnsi="Times New Roman" w:cs="Times New Roman"/>
          <w:sz w:val="24"/>
        </w:rPr>
        <w:t xml:space="preserve">                         </w:t>
      </w:r>
      <w:proofErr w:type="gramStart"/>
      <w:r w:rsidR="007C6A76" w:rsidRPr="00AC4DAC">
        <w:rPr>
          <w:rFonts w:ascii="Times New Roman" w:eastAsia="Calibri" w:hAnsi="Times New Roman" w:cs="Times New Roman"/>
          <w:sz w:val="24"/>
        </w:rPr>
        <w:t xml:space="preserve">   </w:t>
      </w:r>
      <w:r w:rsidRPr="00AC4DAC">
        <w:rPr>
          <w:rFonts w:ascii="Times New Roman" w:eastAsia="Calibri" w:hAnsi="Times New Roman" w:cs="Times New Roman"/>
          <w:sz w:val="24"/>
        </w:rPr>
        <w:t>(</w:t>
      </w:r>
      <w:proofErr w:type="gramEnd"/>
      <w:r w:rsidRPr="00AC4DAC">
        <w:rPr>
          <w:rFonts w:ascii="Times New Roman" w:eastAsia="Calibri" w:hAnsi="Times New Roman" w:cs="Times New Roman"/>
          <w:sz w:val="24"/>
        </w:rPr>
        <w:t>в охранных зонах воздушных линий электропередачи).</w:t>
      </w:r>
    </w:p>
    <w:p w:rsidR="00472994" w:rsidRPr="00AC4DAC" w:rsidRDefault="00472994" w:rsidP="001851C3">
      <w:pPr>
        <w:widowControl w:val="0"/>
        <w:tabs>
          <w:tab w:val="left" w:pos="993"/>
        </w:tabs>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rPr>
        <w:t>В пределах охранных зон без письменного решения о согласовании сетевых организаций юридическим и физическим лицам запрещаются:</w:t>
      </w:r>
    </w:p>
    <w:p w:rsidR="00472994" w:rsidRPr="00AC4DAC" w:rsidRDefault="00472994" w:rsidP="001851C3">
      <w:pPr>
        <w:widowControl w:val="0"/>
        <w:numPr>
          <w:ilvl w:val="0"/>
          <w:numId w:val="13"/>
        </w:numPr>
        <w:tabs>
          <w:tab w:val="num" w:pos="0"/>
          <w:tab w:val="left" w:pos="993"/>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строительство, капитальный ремонт, реконструкция или снос зданий и сооружений;</w:t>
      </w:r>
    </w:p>
    <w:p w:rsidR="00472994" w:rsidRPr="00AC4DAC" w:rsidRDefault="00472994" w:rsidP="001851C3">
      <w:pPr>
        <w:widowControl w:val="0"/>
        <w:numPr>
          <w:ilvl w:val="0"/>
          <w:numId w:val="13"/>
        </w:numPr>
        <w:tabs>
          <w:tab w:val="num" w:pos="0"/>
          <w:tab w:val="left" w:pos="993"/>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горные, взрывные, мелиоративные работы, в том числе связанные с временным затоплением земель;</w:t>
      </w:r>
    </w:p>
    <w:p w:rsidR="00472994" w:rsidRPr="00AC4DAC" w:rsidRDefault="00472994" w:rsidP="001851C3">
      <w:pPr>
        <w:widowControl w:val="0"/>
        <w:numPr>
          <w:ilvl w:val="0"/>
          <w:numId w:val="13"/>
        </w:numPr>
        <w:tabs>
          <w:tab w:val="num" w:pos="0"/>
          <w:tab w:val="left" w:pos="993"/>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посадка и вырубка деревьев и кустарников;</w:t>
      </w:r>
    </w:p>
    <w:p w:rsidR="00472994" w:rsidRPr="00AC4DAC" w:rsidRDefault="00472994" w:rsidP="001851C3">
      <w:pPr>
        <w:widowControl w:val="0"/>
        <w:numPr>
          <w:ilvl w:val="0"/>
          <w:numId w:val="13"/>
        </w:numPr>
        <w:tabs>
          <w:tab w:val="num" w:pos="0"/>
          <w:tab w:val="left" w:pos="993"/>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472994" w:rsidRPr="00AC4DAC" w:rsidRDefault="00472994" w:rsidP="001851C3">
      <w:pPr>
        <w:widowControl w:val="0"/>
        <w:numPr>
          <w:ilvl w:val="0"/>
          <w:numId w:val="13"/>
        </w:numPr>
        <w:tabs>
          <w:tab w:val="num" w:pos="0"/>
          <w:tab w:val="left" w:pos="993"/>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472994" w:rsidRPr="00AC4DAC" w:rsidRDefault="00472994" w:rsidP="001851C3">
      <w:pPr>
        <w:widowControl w:val="0"/>
        <w:numPr>
          <w:ilvl w:val="0"/>
          <w:numId w:val="13"/>
        </w:numPr>
        <w:tabs>
          <w:tab w:val="num" w:pos="0"/>
          <w:tab w:val="left" w:pos="993"/>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 xml:space="preserve">проезд машин и механизмов, имеющих общую высоту с грузом или без груза </w:t>
      </w:r>
      <w:r w:rsidR="007C6A76" w:rsidRPr="00AC4DAC">
        <w:rPr>
          <w:rFonts w:ascii="Times New Roman" w:eastAsia="Calibri" w:hAnsi="Times New Roman" w:cs="Times New Roman"/>
          <w:sz w:val="24"/>
        </w:rPr>
        <w:t xml:space="preserve">                                               </w:t>
      </w:r>
      <w:r w:rsidRPr="00AC4DAC">
        <w:rPr>
          <w:rFonts w:ascii="Times New Roman" w:eastAsia="Calibri" w:hAnsi="Times New Roman" w:cs="Times New Roman"/>
          <w:sz w:val="24"/>
        </w:rPr>
        <w:t>от поверхности дороги более 4,5 метра (в охранных зонах воздушных линий электропередачи);</w:t>
      </w:r>
    </w:p>
    <w:p w:rsidR="00472994" w:rsidRPr="00AC4DAC" w:rsidRDefault="00472994" w:rsidP="001851C3">
      <w:pPr>
        <w:widowControl w:val="0"/>
        <w:numPr>
          <w:ilvl w:val="0"/>
          <w:numId w:val="13"/>
        </w:numPr>
        <w:tabs>
          <w:tab w:val="num" w:pos="0"/>
          <w:tab w:val="left" w:pos="993"/>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472994" w:rsidRPr="00AC4DAC" w:rsidRDefault="00472994" w:rsidP="001851C3">
      <w:pPr>
        <w:widowControl w:val="0"/>
        <w:numPr>
          <w:ilvl w:val="0"/>
          <w:numId w:val="13"/>
        </w:numPr>
        <w:tabs>
          <w:tab w:val="num" w:pos="0"/>
          <w:tab w:val="left" w:pos="993"/>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472994" w:rsidRPr="00AC4DAC" w:rsidRDefault="00472994" w:rsidP="001851C3">
      <w:pPr>
        <w:widowControl w:val="0"/>
        <w:numPr>
          <w:ilvl w:val="0"/>
          <w:numId w:val="13"/>
        </w:numPr>
        <w:tabs>
          <w:tab w:val="num" w:pos="0"/>
          <w:tab w:val="left" w:pos="993"/>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472994" w:rsidRPr="00AC4DAC" w:rsidRDefault="00472994" w:rsidP="001851C3">
      <w:pPr>
        <w:widowControl w:val="0"/>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rPr>
        <w:t xml:space="preserve">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w:t>
      </w:r>
      <w:proofErr w:type="gramStart"/>
      <w:r w:rsidRPr="00AC4DAC">
        <w:rPr>
          <w:rFonts w:ascii="Times New Roman" w:eastAsia="Calibri" w:hAnsi="Times New Roman" w:cs="Times New Roman"/>
          <w:sz w:val="24"/>
        </w:rPr>
        <w:t xml:space="preserve">Правил,   </w:t>
      </w:r>
      <w:proofErr w:type="gramEnd"/>
      <w:r w:rsidRPr="00AC4DAC">
        <w:rPr>
          <w:rFonts w:ascii="Times New Roman" w:eastAsia="Calibri" w:hAnsi="Times New Roman" w:cs="Times New Roman"/>
          <w:sz w:val="24"/>
        </w:rPr>
        <w:t xml:space="preserve">                    </w:t>
      </w:r>
      <w:r w:rsidR="007C6A76" w:rsidRPr="00AC4DAC">
        <w:rPr>
          <w:rFonts w:ascii="Times New Roman" w:eastAsia="Calibri" w:hAnsi="Times New Roman" w:cs="Times New Roman"/>
          <w:sz w:val="24"/>
        </w:rPr>
        <w:t xml:space="preserve">                </w:t>
      </w:r>
      <w:r w:rsidRPr="00AC4DAC">
        <w:rPr>
          <w:rFonts w:ascii="Times New Roman" w:eastAsia="Calibri" w:hAnsi="Times New Roman" w:cs="Times New Roman"/>
          <w:sz w:val="24"/>
        </w:rPr>
        <w:t xml:space="preserve"> без письменного решения о согласовании сетевых организаций запрещается:</w:t>
      </w:r>
    </w:p>
    <w:p w:rsidR="00472994" w:rsidRPr="00AC4DAC" w:rsidRDefault="00472994" w:rsidP="001851C3">
      <w:pPr>
        <w:widowControl w:val="0"/>
        <w:numPr>
          <w:ilvl w:val="0"/>
          <w:numId w:val="9"/>
        </w:numPr>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472994" w:rsidRPr="00AC4DAC" w:rsidRDefault="00472994" w:rsidP="001851C3">
      <w:pPr>
        <w:widowControl w:val="0"/>
        <w:numPr>
          <w:ilvl w:val="0"/>
          <w:numId w:val="9"/>
        </w:numPr>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складировать или размещать хранилища любых, в том числе горюче-смазочных, материалов;</w:t>
      </w:r>
    </w:p>
    <w:p w:rsidR="00472994" w:rsidRPr="00AC4DAC" w:rsidRDefault="00472994" w:rsidP="001851C3">
      <w:pPr>
        <w:widowControl w:val="0"/>
        <w:numPr>
          <w:ilvl w:val="0"/>
          <w:numId w:val="9"/>
        </w:numPr>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 xml:space="preserve">устраивать причалы для стоянки судов, барж и плавучих кранов, бросать якоря             </w:t>
      </w:r>
      <w:r w:rsidR="007C6A76" w:rsidRPr="00AC4DAC">
        <w:rPr>
          <w:rFonts w:ascii="Times New Roman" w:eastAsia="Calibri" w:hAnsi="Times New Roman" w:cs="Times New Roman"/>
          <w:sz w:val="24"/>
        </w:rPr>
        <w:t xml:space="preserve">                         </w:t>
      </w:r>
      <w:r w:rsidRPr="00AC4DAC">
        <w:rPr>
          <w:rFonts w:ascii="Times New Roman" w:eastAsia="Calibri" w:hAnsi="Times New Roman" w:cs="Times New Roman"/>
          <w:sz w:val="24"/>
        </w:rPr>
        <w:t xml:space="preserve">  с судов и осуществлять их проход с отданными якорями, цепями, лотами, волокушами и тралами</w:t>
      </w:r>
      <w:proofErr w:type="gramStart"/>
      <w:r w:rsidRPr="00AC4DAC">
        <w:rPr>
          <w:rFonts w:ascii="Times New Roman" w:eastAsia="Calibri" w:hAnsi="Times New Roman" w:cs="Times New Roman"/>
          <w:sz w:val="24"/>
        </w:rPr>
        <w:t xml:space="preserve"> </w:t>
      </w:r>
      <w:r w:rsidR="007C6A76" w:rsidRPr="00AC4DAC">
        <w:rPr>
          <w:rFonts w:ascii="Times New Roman" w:eastAsia="Calibri" w:hAnsi="Times New Roman" w:cs="Times New Roman"/>
          <w:sz w:val="24"/>
        </w:rPr>
        <w:t xml:space="preserve">  </w:t>
      </w:r>
      <w:r w:rsidRPr="00AC4DAC">
        <w:rPr>
          <w:rFonts w:ascii="Times New Roman" w:eastAsia="Calibri" w:hAnsi="Times New Roman" w:cs="Times New Roman"/>
          <w:sz w:val="24"/>
        </w:rPr>
        <w:lastRenderedPageBreak/>
        <w:t>(</w:t>
      </w:r>
      <w:proofErr w:type="gramEnd"/>
      <w:r w:rsidRPr="00AC4DAC">
        <w:rPr>
          <w:rFonts w:ascii="Times New Roman" w:eastAsia="Calibri" w:hAnsi="Times New Roman" w:cs="Times New Roman"/>
          <w:sz w:val="24"/>
        </w:rPr>
        <w:t>в охранных зонах подводных кабельных линий электропередачи).</w:t>
      </w:r>
    </w:p>
    <w:p w:rsidR="00472994" w:rsidRPr="00AC4DAC" w:rsidRDefault="00472994" w:rsidP="001851C3">
      <w:pPr>
        <w:widowControl w:val="0"/>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rPr>
        <w:t xml:space="preserve">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w:t>
      </w:r>
      <w:r w:rsidR="007C6A76" w:rsidRPr="00AC4DAC">
        <w:rPr>
          <w:rFonts w:ascii="Times New Roman" w:eastAsia="Calibri" w:hAnsi="Times New Roman" w:cs="Times New Roman"/>
          <w:sz w:val="24"/>
        </w:rPr>
        <w:t xml:space="preserve">                                          </w:t>
      </w:r>
      <w:r w:rsidRPr="00AC4DAC">
        <w:rPr>
          <w:rFonts w:ascii="Times New Roman" w:eastAsia="Calibri" w:hAnsi="Times New Roman" w:cs="Times New Roman"/>
          <w:sz w:val="24"/>
        </w:rPr>
        <w:t>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472994" w:rsidRPr="00AC4DAC" w:rsidRDefault="00472994" w:rsidP="001851C3">
      <w:pPr>
        <w:widowControl w:val="0"/>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rPr>
        <w:t xml:space="preserve">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w:t>
      </w:r>
      <w:r w:rsidR="007C6A76" w:rsidRPr="00AC4DAC">
        <w:rPr>
          <w:rFonts w:ascii="Times New Roman" w:eastAsia="Calibri" w:hAnsi="Times New Roman" w:cs="Times New Roman"/>
          <w:sz w:val="24"/>
        </w:rPr>
        <w:t xml:space="preserve">                            </w:t>
      </w:r>
      <w:r w:rsidRPr="00AC4DAC">
        <w:rPr>
          <w:rFonts w:ascii="Times New Roman" w:eastAsia="Calibri" w:hAnsi="Times New Roman" w:cs="Times New Roman"/>
          <w:sz w:val="24"/>
        </w:rPr>
        <w:t>от проектного номинального класса напряжения.</w:t>
      </w:r>
    </w:p>
    <w:p w:rsidR="00472994" w:rsidRPr="00AC4DAC" w:rsidRDefault="00472994" w:rsidP="001851C3">
      <w:pPr>
        <w:widowControl w:val="0"/>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rPr>
        <w:t xml:space="preserve">Лица, производящие земляные работы, при обнаружении кабеля, не указанного                   </w:t>
      </w:r>
      <w:r w:rsidR="007C6A76" w:rsidRPr="00AC4DAC">
        <w:rPr>
          <w:rFonts w:ascii="Times New Roman" w:eastAsia="Calibri" w:hAnsi="Times New Roman" w:cs="Times New Roman"/>
          <w:sz w:val="24"/>
        </w:rPr>
        <w:t xml:space="preserve">                 </w:t>
      </w:r>
      <w:r w:rsidRPr="00AC4DAC">
        <w:rPr>
          <w:rFonts w:ascii="Times New Roman" w:eastAsia="Calibri" w:hAnsi="Times New Roman" w:cs="Times New Roman"/>
          <w:sz w:val="24"/>
        </w:rPr>
        <w:t xml:space="preserve">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472994" w:rsidRPr="00AC4DAC" w:rsidRDefault="00472994" w:rsidP="001851C3">
      <w:pPr>
        <w:widowControl w:val="0"/>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rPr>
        <w:t xml:space="preserve">Земельные участки, входящие в охранные зоны трубопроводов, не изымаются                    </w:t>
      </w:r>
      <w:r w:rsidR="007C6A76" w:rsidRPr="00AC4DAC">
        <w:rPr>
          <w:rFonts w:ascii="Times New Roman" w:eastAsia="Calibri" w:hAnsi="Times New Roman" w:cs="Times New Roman"/>
          <w:sz w:val="24"/>
        </w:rPr>
        <w:t xml:space="preserve">                  </w:t>
      </w:r>
      <w:r w:rsidRPr="00AC4DAC">
        <w:rPr>
          <w:rFonts w:ascii="Times New Roman" w:eastAsia="Calibri" w:hAnsi="Times New Roman" w:cs="Times New Roman"/>
          <w:sz w:val="24"/>
        </w:rPr>
        <w:t xml:space="preserve">        у землепользователей и используются ими для проведения сельскохозяйственных и иных работ             с обязательным соблюдением требований по охране трубопроводов.</w:t>
      </w:r>
    </w:p>
    <w:p w:rsidR="00472994" w:rsidRPr="00AC4DAC" w:rsidRDefault="00472994" w:rsidP="001851C3">
      <w:pPr>
        <w:widowControl w:val="0"/>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rPr>
        <w:t xml:space="preserve">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w:t>
      </w:r>
      <w:proofErr w:type="gramStart"/>
      <w:r w:rsidRPr="00AC4DAC">
        <w:rPr>
          <w:rFonts w:ascii="Times New Roman" w:eastAsia="Calibri" w:hAnsi="Times New Roman" w:cs="Times New Roman"/>
          <w:sz w:val="24"/>
        </w:rPr>
        <w:t xml:space="preserve">повреждению, </w:t>
      </w:r>
      <w:r w:rsidR="007C6A76" w:rsidRPr="00AC4DAC">
        <w:rPr>
          <w:rFonts w:ascii="Times New Roman" w:eastAsia="Calibri" w:hAnsi="Times New Roman" w:cs="Times New Roman"/>
          <w:sz w:val="24"/>
        </w:rPr>
        <w:t xml:space="preserve">  </w:t>
      </w:r>
      <w:proofErr w:type="gramEnd"/>
      <w:r w:rsidR="007C6A76" w:rsidRPr="00AC4DAC">
        <w:rPr>
          <w:rFonts w:ascii="Times New Roman" w:eastAsia="Calibri" w:hAnsi="Times New Roman" w:cs="Times New Roman"/>
          <w:sz w:val="24"/>
        </w:rPr>
        <w:t xml:space="preserve">                                    </w:t>
      </w:r>
      <w:r w:rsidRPr="00AC4DAC">
        <w:rPr>
          <w:rFonts w:ascii="Times New Roman" w:eastAsia="Calibri" w:hAnsi="Times New Roman" w:cs="Times New Roman"/>
          <w:sz w:val="24"/>
        </w:rPr>
        <w:t>в частности:</w:t>
      </w:r>
    </w:p>
    <w:p w:rsidR="00472994" w:rsidRPr="00AC4DAC" w:rsidRDefault="00472994" w:rsidP="001851C3">
      <w:pPr>
        <w:widowControl w:val="0"/>
        <w:numPr>
          <w:ilvl w:val="0"/>
          <w:numId w:val="14"/>
        </w:numPr>
        <w:tabs>
          <w:tab w:val="num" w:pos="0"/>
          <w:tab w:val="left" w:pos="851"/>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перемещать, засыпать и ломать опознавательные и сигнальные знаки, контрольно-измерительные пункты;</w:t>
      </w:r>
    </w:p>
    <w:p w:rsidR="00472994" w:rsidRPr="00AC4DAC" w:rsidRDefault="00472994" w:rsidP="001851C3">
      <w:pPr>
        <w:widowControl w:val="0"/>
        <w:numPr>
          <w:ilvl w:val="0"/>
          <w:numId w:val="14"/>
        </w:numPr>
        <w:tabs>
          <w:tab w:val="num" w:pos="0"/>
          <w:tab w:val="left" w:pos="851"/>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472994" w:rsidRPr="00AC4DAC" w:rsidRDefault="00472994" w:rsidP="001851C3">
      <w:pPr>
        <w:widowControl w:val="0"/>
        <w:numPr>
          <w:ilvl w:val="0"/>
          <w:numId w:val="14"/>
        </w:numPr>
        <w:tabs>
          <w:tab w:val="num" w:pos="0"/>
          <w:tab w:val="left" w:pos="851"/>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устраивать всякого рода свалки, выливать растворы кислот, солей и щелочей;</w:t>
      </w:r>
    </w:p>
    <w:p w:rsidR="00472994" w:rsidRPr="00AC4DAC" w:rsidRDefault="00472994" w:rsidP="001851C3">
      <w:pPr>
        <w:widowControl w:val="0"/>
        <w:numPr>
          <w:ilvl w:val="0"/>
          <w:numId w:val="14"/>
        </w:numPr>
        <w:tabs>
          <w:tab w:val="num" w:pos="0"/>
          <w:tab w:val="left" w:pos="851"/>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472994" w:rsidRPr="00AC4DAC" w:rsidRDefault="00472994" w:rsidP="001851C3">
      <w:pPr>
        <w:widowControl w:val="0"/>
        <w:numPr>
          <w:ilvl w:val="0"/>
          <w:numId w:val="14"/>
        </w:numPr>
        <w:tabs>
          <w:tab w:val="num" w:pos="0"/>
          <w:tab w:val="left" w:pos="851"/>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бросать якоря, проходить с отданными якорями, цепями, лотами, волокушами и тралами, производить дноуглубительные и землечерпальные работы;</w:t>
      </w:r>
    </w:p>
    <w:p w:rsidR="00472994" w:rsidRPr="00AC4DAC" w:rsidRDefault="00472994" w:rsidP="001851C3">
      <w:pPr>
        <w:widowControl w:val="0"/>
        <w:numPr>
          <w:ilvl w:val="0"/>
          <w:numId w:val="14"/>
        </w:numPr>
        <w:tabs>
          <w:tab w:val="num" w:pos="0"/>
          <w:tab w:val="left" w:pos="851"/>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разводить огонь и размещать какие-либо открытые или закрытые источники огня.</w:t>
      </w:r>
    </w:p>
    <w:p w:rsidR="00472994" w:rsidRPr="00AC4DAC" w:rsidRDefault="00472994" w:rsidP="001851C3">
      <w:pPr>
        <w:widowControl w:val="0"/>
        <w:tabs>
          <w:tab w:val="left" w:pos="851"/>
        </w:tabs>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rPr>
        <w:t>В охранных зонах трубопроводов без письменного разрешения предприятий трубопроводного транспорта запрещается:</w:t>
      </w:r>
    </w:p>
    <w:p w:rsidR="00472994" w:rsidRPr="00AC4DAC" w:rsidRDefault="007C6A76" w:rsidP="007C6A76">
      <w:pPr>
        <w:widowControl w:val="0"/>
        <w:numPr>
          <w:ilvl w:val="0"/>
          <w:numId w:val="6"/>
        </w:numPr>
        <w:tabs>
          <w:tab w:val="clear" w:pos="360"/>
          <w:tab w:val="num" w:pos="709"/>
          <w:tab w:val="left" w:pos="851"/>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 xml:space="preserve"> </w:t>
      </w:r>
      <w:r w:rsidR="00472994" w:rsidRPr="00AC4DAC">
        <w:rPr>
          <w:rFonts w:ascii="Times New Roman" w:eastAsia="Calibri" w:hAnsi="Times New Roman" w:cs="Times New Roman"/>
          <w:sz w:val="24"/>
        </w:rPr>
        <w:t xml:space="preserve">возводить любые постройки и сооружения на расстоянии ближе 1000 м от оси </w:t>
      </w:r>
      <w:proofErr w:type="spellStart"/>
      <w:r w:rsidR="00472994" w:rsidRPr="00AC4DAC">
        <w:rPr>
          <w:rFonts w:ascii="Times New Roman" w:eastAsia="Calibri" w:hAnsi="Times New Roman" w:cs="Times New Roman"/>
          <w:sz w:val="24"/>
        </w:rPr>
        <w:t>аммиакопровода</w:t>
      </w:r>
      <w:proofErr w:type="spellEnd"/>
      <w:r w:rsidR="00472994" w:rsidRPr="00AC4DAC">
        <w:rPr>
          <w:rFonts w:ascii="Times New Roman" w:eastAsia="Calibri" w:hAnsi="Times New Roman" w:cs="Times New Roman"/>
          <w:sz w:val="24"/>
        </w:rPr>
        <w:t xml:space="preserve">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 гоны для скота;</w:t>
      </w:r>
    </w:p>
    <w:p w:rsidR="00472994" w:rsidRPr="00AC4DAC" w:rsidRDefault="007C6A76" w:rsidP="007C6A76">
      <w:pPr>
        <w:widowControl w:val="0"/>
        <w:numPr>
          <w:ilvl w:val="0"/>
          <w:numId w:val="6"/>
        </w:numPr>
        <w:tabs>
          <w:tab w:val="clear" w:pos="360"/>
          <w:tab w:val="num" w:pos="709"/>
          <w:tab w:val="left" w:pos="851"/>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 xml:space="preserve"> </w:t>
      </w:r>
      <w:r w:rsidR="00472994" w:rsidRPr="00AC4DAC">
        <w:rPr>
          <w:rFonts w:ascii="Times New Roman" w:eastAsia="Calibri" w:hAnsi="Times New Roman" w:cs="Times New Roman"/>
          <w:sz w:val="24"/>
        </w:rPr>
        <w:t>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472994" w:rsidRPr="00AC4DAC" w:rsidRDefault="007C6A76" w:rsidP="007C6A76">
      <w:pPr>
        <w:widowControl w:val="0"/>
        <w:numPr>
          <w:ilvl w:val="0"/>
          <w:numId w:val="6"/>
        </w:numPr>
        <w:tabs>
          <w:tab w:val="clear" w:pos="360"/>
          <w:tab w:val="num" w:pos="709"/>
          <w:tab w:val="left" w:pos="851"/>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 xml:space="preserve"> </w:t>
      </w:r>
      <w:r w:rsidR="00472994" w:rsidRPr="00AC4DAC">
        <w:rPr>
          <w:rFonts w:ascii="Times New Roman" w:eastAsia="Calibri" w:hAnsi="Times New Roman" w:cs="Times New Roman"/>
          <w:sz w:val="24"/>
        </w:rPr>
        <w:t xml:space="preserve">сооружать проезды и переезды через трассы трубопроводов, устраивать стоянки </w:t>
      </w:r>
      <w:r w:rsidR="00472994" w:rsidRPr="00AC4DAC">
        <w:rPr>
          <w:rFonts w:ascii="Times New Roman" w:eastAsia="Calibri" w:hAnsi="Times New Roman" w:cs="Times New Roman"/>
          <w:sz w:val="24"/>
        </w:rPr>
        <w:lastRenderedPageBreak/>
        <w:t>автомобильного транспорта, тракторов и механизмов, размещать сады и огороды;</w:t>
      </w:r>
    </w:p>
    <w:p w:rsidR="00472994" w:rsidRPr="00AC4DAC" w:rsidRDefault="007C6A76" w:rsidP="007C6A76">
      <w:pPr>
        <w:widowControl w:val="0"/>
        <w:numPr>
          <w:ilvl w:val="0"/>
          <w:numId w:val="6"/>
        </w:numPr>
        <w:tabs>
          <w:tab w:val="clear" w:pos="360"/>
          <w:tab w:val="num" w:pos="709"/>
          <w:tab w:val="left" w:pos="851"/>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 xml:space="preserve"> </w:t>
      </w:r>
      <w:r w:rsidR="00472994" w:rsidRPr="00AC4DAC">
        <w:rPr>
          <w:rFonts w:ascii="Times New Roman" w:eastAsia="Calibri" w:hAnsi="Times New Roman" w:cs="Times New Roman"/>
          <w:sz w:val="24"/>
        </w:rPr>
        <w:t>производить мелиоративные земляные работы, сооружать оросительные и осушительные системы;</w:t>
      </w:r>
    </w:p>
    <w:p w:rsidR="00472994" w:rsidRPr="00AC4DAC" w:rsidRDefault="007C6A76" w:rsidP="007C6A76">
      <w:pPr>
        <w:widowControl w:val="0"/>
        <w:numPr>
          <w:ilvl w:val="0"/>
          <w:numId w:val="6"/>
        </w:numPr>
        <w:tabs>
          <w:tab w:val="clear" w:pos="360"/>
          <w:tab w:val="num" w:pos="709"/>
          <w:tab w:val="left" w:pos="851"/>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 xml:space="preserve"> </w:t>
      </w:r>
      <w:r w:rsidR="00472994" w:rsidRPr="00AC4DAC">
        <w:rPr>
          <w:rFonts w:ascii="Times New Roman" w:eastAsia="Calibri" w:hAnsi="Times New Roman" w:cs="Times New Roman"/>
          <w:sz w:val="24"/>
        </w:rPr>
        <w:t>производить всякого рода открытые и подземные, горные, строительные, монтажные и взрывные работы, планировку грунта.</w:t>
      </w:r>
    </w:p>
    <w:p w:rsidR="00472994" w:rsidRPr="00AC4DAC" w:rsidRDefault="00472994" w:rsidP="007C6A76">
      <w:pPr>
        <w:widowControl w:val="0"/>
        <w:tabs>
          <w:tab w:val="num" w:pos="709"/>
          <w:tab w:val="left" w:pos="851"/>
        </w:tabs>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472994" w:rsidRPr="00AC4DAC" w:rsidRDefault="00472994" w:rsidP="007C6A76">
      <w:pPr>
        <w:widowControl w:val="0"/>
        <w:numPr>
          <w:ilvl w:val="0"/>
          <w:numId w:val="6"/>
        </w:numPr>
        <w:tabs>
          <w:tab w:val="clear" w:pos="360"/>
          <w:tab w:val="num" w:pos="709"/>
          <w:tab w:val="left" w:pos="851"/>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 xml:space="preserve">производить геолого-съемочные, </w:t>
      </w:r>
      <w:proofErr w:type="gramStart"/>
      <w:r w:rsidRPr="00AC4DAC">
        <w:rPr>
          <w:rFonts w:ascii="Times New Roman" w:eastAsia="Calibri" w:hAnsi="Times New Roman" w:cs="Times New Roman"/>
          <w:sz w:val="24"/>
        </w:rPr>
        <w:t>геолого-разведочные</w:t>
      </w:r>
      <w:proofErr w:type="gramEnd"/>
      <w:r w:rsidRPr="00AC4DAC">
        <w:rPr>
          <w:rFonts w:ascii="Times New Roman" w:eastAsia="Calibri" w:hAnsi="Times New Roman" w:cs="Times New Roman"/>
          <w:sz w:val="24"/>
        </w:rPr>
        <w:t>,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472994" w:rsidRPr="00AC4DAC" w:rsidRDefault="00472994" w:rsidP="001851C3">
      <w:pPr>
        <w:widowControl w:val="0"/>
        <w:tabs>
          <w:tab w:val="left" w:pos="851"/>
        </w:tabs>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472994" w:rsidRPr="00AC4DAC" w:rsidRDefault="00472994" w:rsidP="001851C3">
      <w:pPr>
        <w:widowControl w:val="0"/>
        <w:tabs>
          <w:tab w:val="left" w:pos="851"/>
        </w:tabs>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rPr>
        <w:t>Предприятиям трубопроводного транспорта разрешается:</w:t>
      </w:r>
    </w:p>
    <w:p w:rsidR="00472994" w:rsidRPr="00AC4DAC" w:rsidRDefault="00472994" w:rsidP="001851C3">
      <w:pPr>
        <w:widowControl w:val="0"/>
        <w:numPr>
          <w:ilvl w:val="0"/>
          <w:numId w:val="12"/>
        </w:numPr>
        <w:tabs>
          <w:tab w:val="num" w:pos="0"/>
          <w:tab w:val="left" w:pos="851"/>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w:t>
      </w:r>
    </w:p>
    <w:p w:rsidR="00472994" w:rsidRPr="00AC4DAC" w:rsidRDefault="00472994" w:rsidP="001851C3">
      <w:pPr>
        <w:widowControl w:val="0"/>
        <w:tabs>
          <w:tab w:val="left" w:pos="851"/>
        </w:tabs>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rPr>
        <w:t xml:space="preserve">В аварийных ситуациях разрешается подъезд к трубопроводу и сооружениям на нем </w:t>
      </w:r>
      <w:r w:rsidR="007C6A76" w:rsidRPr="00AC4DAC">
        <w:rPr>
          <w:rFonts w:ascii="Times New Roman" w:eastAsia="Calibri" w:hAnsi="Times New Roman" w:cs="Times New Roman"/>
          <w:sz w:val="24"/>
        </w:rPr>
        <w:t xml:space="preserve">                            </w:t>
      </w:r>
      <w:r w:rsidRPr="00AC4DAC">
        <w:rPr>
          <w:rFonts w:ascii="Times New Roman" w:eastAsia="Calibri" w:hAnsi="Times New Roman" w:cs="Times New Roman"/>
          <w:sz w:val="24"/>
        </w:rPr>
        <w:t>по маршруту, обеспечивающему доставку техники и материалов для устранения аварий</w:t>
      </w:r>
      <w:r w:rsidR="007C6A76" w:rsidRPr="00AC4DAC">
        <w:rPr>
          <w:rFonts w:ascii="Times New Roman" w:eastAsia="Calibri" w:hAnsi="Times New Roman" w:cs="Times New Roman"/>
          <w:sz w:val="24"/>
        </w:rPr>
        <w:t xml:space="preserve">                                         </w:t>
      </w:r>
      <w:r w:rsidRPr="00AC4DAC">
        <w:rPr>
          <w:rFonts w:ascii="Times New Roman" w:eastAsia="Calibri" w:hAnsi="Times New Roman" w:cs="Times New Roman"/>
          <w:sz w:val="24"/>
        </w:rPr>
        <w:t>с последующим оформлением и оплатой нанесенных убытков землевладельцам.</w:t>
      </w:r>
    </w:p>
    <w:p w:rsidR="00472994" w:rsidRPr="00AC4DAC" w:rsidRDefault="00472994" w:rsidP="001851C3">
      <w:pPr>
        <w:widowControl w:val="0"/>
        <w:tabs>
          <w:tab w:val="left" w:pos="851"/>
        </w:tabs>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rPr>
        <w:t xml:space="preserve">Если трубопроводы проходят по территории запретных зон и специальных </w:t>
      </w:r>
      <w:proofErr w:type="gramStart"/>
      <w:r w:rsidRPr="00AC4DAC">
        <w:rPr>
          <w:rFonts w:ascii="Times New Roman" w:eastAsia="Calibri" w:hAnsi="Times New Roman" w:cs="Times New Roman"/>
          <w:sz w:val="24"/>
        </w:rPr>
        <w:t xml:space="preserve">объектов,   </w:t>
      </w:r>
      <w:proofErr w:type="gramEnd"/>
      <w:r w:rsidRPr="00AC4DAC">
        <w:rPr>
          <w:rFonts w:ascii="Times New Roman" w:eastAsia="Calibri" w:hAnsi="Times New Roman" w:cs="Times New Roman"/>
          <w:sz w:val="24"/>
        </w:rPr>
        <w:t xml:space="preserve">           </w:t>
      </w:r>
      <w:r w:rsidR="007C6A76" w:rsidRPr="00AC4DAC">
        <w:rPr>
          <w:rFonts w:ascii="Times New Roman" w:eastAsia="Calibri" w:hAnsi="Times New Roman" w:cs="Times New Roman"/>
          <w:sz w:val="24"/>
        </w:rPr>
        <w:t xml:space="preserve">                          </w:t>
      </w:r>
      <w:r w:rsidRPr="00AC4DAC">
        <w:rPr>
          <w:rFonts w:ascii="Times New Roman" w:eastAsia="Calibri" w:hAnsi="Times New Roman" w:cs="Times New Roman"/>
          <w:sz w:val="24"/>
        </w:rPr>
        <w:t xml:space="preserve">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w:t>
      </w:r>
    </w:p>
    <w:p w:rsidR="00472994" w:rsidRPr="00AC4DAC" w:rsidRDefault="00472994" w:rsidP="001851C3">
      <w:pPr>
        <w:widowControl w:val="0"/>
        <w:numPr>
          <w:ilvl w:val="0"/>
          <w:numId w:val="12"/>
        </w:numPr>
        <w:tabs>
          <w:tab w:val="num" w:pos="0"/>
          <w:tab w:val="left" w:pos="851"/>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 xml:space="preserve">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w:t>
      </w:r>
      <w:proofErr w:type="gramStart"/>
      <w:r w:rsidRPr="00AC4DAC">
        <w:rPr>
          <w:rFonts w:ascii="Times New Roman" w:eastAsia="Calibri" w:hAnsi="Times New Roman" w:cs="Times New Roman"/>
          <w:sz w:val="24"/>
        </w:rPr>
        <w:t xml:space="preserve">трубопроводов, </w:t>
      </w:r>
      <w:r w:rsidR="007C6A76" w:rsidRPr="00AC4DAC">
        <w:rPr>
          <w:rFonts w:ascii="Times New Roman" w:eastAsia="Calibri" w:hAnsi="Times New Roman" w:cs="Times New Roman"/>
          <w:sz w:val="24"/>
        </w:rPr>
        <w:t xml:space="preserve">  </w:t>
      </w:r>
      <w:proofErr w:type="gramEnd"/>
      <w:r w:rsidR="007C6A76" w:rsidRPr="00AC4DAC">
        <w:rPr>
          <w:rFonts w:ascii="Times New Roman" w:eastAsia="Calibri" w:hAnsi="Times New Roman" w:cs="Times New Roman"/>
          <w:sz w:val="24"/>
        </w:rPr>
        <w:t xml:space="preserve"> </w:t>
      </w:r>
      <w:r w:rsidRPr="00AC4DAC">
        <w:rPr>
          <w:rFonts w:ascii="Times New Roman" w:eastAsia="Calibri" w:hAnsi="Times New Roman" w:cs="Times New Roman"/>
          <w:sz w:val="24"/>
        </w:rPr>
        <w:t>с предварительным (не менее чем за 5 суток до начала работ) уведомлением об этом землепользователя;</w:t>
      </w:r>
    </w:p>
    <w:p w:rsidR="00472994" w:rsidRPr="00AC4DAC" w:rsidRDefault="00472994" w:rsidP="001851C3">
      <w:pPr>
        <w:widowControl w:val="0"/>
        <w:numPr>
          <w:ilvl w:val="0"/>
          <w:numId w:val="12"/>
        </w:numPr>
        <w:tabs>
          <w:tab w:val="num" w:pos="0"/>
          <w:tab w:val="left" w:pos="851"/>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 xml:space="preserve">вырубка деревьев при авариях на трубопроводах, проходящих через лесные </w:t>
      </w:r>
      <w:proofErr w:type="gramStart"/>
      <w:r w:rsidRPr="00AC4DAC">
        <w:rPr>
          <w:rFonts w:ascii="Times New Roman" w:eastAsia="Calibri" w:hAnsi="Times New Roman" w:cs="Times New Roman"/>
          <w:sz w:val="24"/>
        </w:rPr>
        <w:t xml:space="preserve">угодья, </w:t>
      </w:r>
      <w:r w:rsidR="007C6A76" w:rsidRPr="00AC4DAC">
        <w:rPr>
          <w:rFonts w:ascii="Times New Roman" w:eastAsia="Calibri" w:hAnsi="Times New Roman" w:cs="Times New Roman"/>
          <w:sz w:val="24"/>
        </w:rPr>
        <w:t xml:space="preserve">  </w:t>
      </w:r>
      <w:proofErr w:type="gramEnd"/>
      <w:r w:rsidR="007C6A76" w:rsidRPr="00AC4DAC">
        <w:rPr>
          <w:rFonts w:ascii="Times New Roman" w:eastAsia="Calibri" w:hAnsi="Times New Roman" w:cs="Times New Roman"/>
          <w:sz w:val="24"/>
        </w:rPr>
        <w:t xml:space="preserve">                        </w:t>
      </w:r>
      <w:r w:rsidRPr="00AC4DAC">
        <w:rPr>
          <w:rFonts w:ascii="Times New Roman" w:eastAsia="Calibri" w:hAnsi="Times New Roman" w:cs="Times New Roman"/>
          <w:sz w:val="24"/>
        </w:rPr>
        <w:t>с последующим оформлением в установленном порядке лесорубочных билетов и с очисткой мест от порубочных остатков.</w:t>
      </w:r>
    </w:p>
    <w:p w:rsidR="00472994" w:rsidRPr="00AC4DAC" w:rsidRDefault="00472994" w:rsidP="001851C3">
      <w:pPr>
        <w:widowControl w:val="0"/>
        <w:tabs>
          <w:tab w:val="left" w:pos="851"/>
        </w:tabs>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rP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rsidR="00472994" w:rsidRPr="00AC4DAC" w:rsidRDefault="00472994" w:rsidP="001851C3">
      <w:pPr>
        <w:widowControl w:val="0"/>
        <w:tabs>
          <w:tab w:val="left" w:pos="851"/>
        </w:tabs>
        <w:spacing w:after="0" w:line="240" w:lineRule="auto"/>
        <w:ind w:firstLine="567"/>
        <w:jc w:val="both"/>
        <w:rPr>
          <w:rFonts w:ascii="Times New Roman" w:eastAsia="Calibri" w:hAnsi="Times New Roman" w:cs="Times New Roman"/>
          <w:sz w:val="24"/>
        </w:rPr>
      </w:pPr>
    </w:p>
    <w:p w:rsidR="00472994" w:rsidRPr="00AC4DAC" w:rsidRDefault="00472994" w:rsidP="001851C3">
      <w:pPr>
        <w:widowControl w:val="0"/>
        <w:tabs>
          <w:tab w:val="left" w:pos="851"/>
        </w:tabs>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rP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472994" w:rsidRPr="00AC4DAC" w:rsidRDefault="00472994" w:rsidP="001851C3">
      <w:pPr>
        <w:widowControl w:val="0"/>
        <w:numPr>
          <w:ilvl w:val="0"/>
          <w:numId w:val="7"/>
        </w:numPr>
        <w:tabs>
          <w:tab w:val="left" w:pos="851"/>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строить объекты жилищно-гражданского и производственного назначения;</w:t>
      </w:r>
    </w:p>
    <w:p w:rsidR="00472994" w:rsidRPr="00AC4DAC" w:rsidRDefault="00472994" w:rsidP="001851C3">
      <w:pPr>
        <w:widowControl w:val="0"/>
        <w:numPr>
          <w:ilvl w:val="0"/>
          <w:numId w:val="7"/>
        </w:numPr>
        <w:tabs>
          <w:tab w:val="left" w:pos="851"/>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 xml:space="preserve">сносить и реконструировать мосты, коллекторы, автомобильные и железные дороги </w:t>
      </w:r>
      <w:r w:rsidR="007C6A76" w:rsidRPr="00AC4DAC">
        <w:rPr>
          <w:rFonts w:ascii="Times New Roman" w:eastAsia="Calibri" w:hAnsi="Times New Roman" w:cs="Times New Roman"/>
          <w:sz w:val="24"/>
        </w:rPr>
        <w:t xml:space="preserve">                         </w:t>
      </w:r>
      <w:r w:rsidRPr="00AC4DAC">
        <w:rPr>
          <w:rFonts w:ascii="Times New Roman" w:eastAsia="Calibri" w:hAnsi="Times New Roman" w:cs="Times New Roman"/>
          <w:sz w:val="24"/>
        </w:rPr>
        <w:t>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472994" w:rsidRPr="00AC4DAC" w:rsidRDefault="00472994" w:rsidP="001851C3">
      <w:pPr>
        <w:widowControl w:val="0"/>
        <w:numPr>
          <w:ilvl w:val="0"/>
          <w:numId w:val="7"/>
        </w:numPr>
        <w:tabs>
          <w:tab w:val="left" w:pos="851"/>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472994" w:rsidRPr="00AC4DAC" w:rsidRDefault="00472994" w:rsidP="001851C3">
      <w:pPr>
        <w:widowControl w:val="0"/>
        <w:numPr>
          <w:ilvl w:val="0"/>
          <w:numId w:val="7"/>
        </w:numPr>
        <w:tabs>
          <w:tab w:val="left" w:pos="851"/>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472994" w:rsidRPr="00AC4DAC" w:rsidRDefault="00472994" w:rsidP="001851C3">
      <w:pPr>
        <w:widowControl w:val="0"/>
        <w:numPr>
          <w:ilvl w:val="0"/>
          <w:numId w:val="7"/>
        </w:numPr>
        <w:tabs>
          <w:tab w:val="left" w:pos="851"/>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устраивать свалки и склады, разливать растворы кислот, солей, щелочей и других химически активных веществ;</w:t>
      </w:r>
    </w:p>
    <w:p w:rsidR="00472994" w:rsidRPr="00AC4DAC" w:rsidRDefault="00472994" w:rsidP="001851C3">
      <w:pPr>
        <w:widowControl w:val="0"/>
        <w:numPr>
          <w:ilvl w:val="0"/>
          <w:numId w:val="7"/>
        </w:numPr>
        <w:tabs>
          <w:tab w:val="left" w:pos="851"/>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lastRenderedPageBreak/>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472994" w:rsidRPr="00AC4DAC" w:rsidRDefault="00472994" w:rsidP="001851C3">
      <w:pPr>
        <w:widowControl w:val="0"/>
        <w:numPr>
          <w:ilvl w:val="0"/>
          <w:numId w:val="7"/>
        </w:numPr>
        <w:tabs>
          <w:tab w:val="left" w:pos="851"/>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разводить огонь и размещать источники огня;</w:t>
      </w:r>
    </w:p>
    <w:p w:rsidR="00472994" w:rsidRPr="00AC4DAC" w:rsidRDefault="00472994" w:rsidP="001851C3">
      <w:pPr>
        <w:widowControl w:val="0"/>
        <w:numPr>
          <w:ilvl w:val="0"/>
          <w:numId w:val="7"/>
        </w:numPr>
        <w:tabs>
          <w:tab w:val="left" w:pos="851"/>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рыть погреба, копать и обрабатывать почву сельскохозяйственными и мелиоративными орудиями и механизмами на глубину более 0,3 метра;</w:t>
      </w:r>
    </w:p>
    <w:p w:rsidR="00472994" w:rsidRPr="00AC4DAC" w:rsidRDefault="00472994" w:rsidP="001851C3">
      <w:pPr>
        <w:widowControl w:val="0"/>
        <w:numPr>
          <w:ilvl w:val="0"/>
          <w:numId w:val="7"/>
        </w:numPr>
        <w:tabs>
          <w:tab w:val="left" w:pos="851"/>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472994" w:rsidRPr="00AC4DAC" w:rsidRDefault="00472994" w:rsidP="001851C3">
      <w:pPr>
        <w:widowControl w:val="0"/>
        <w:numPr>
          <w:ilvl w:val="0"/>
          <w:numId w:val="7"/>
        </w:numPr>
        <w:tabs>
          <w:tab w:val="left" w:pos="851"/>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 xml:space="preserve">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w:t>
      </w:r>
      <w:r w:rsidR="007C6A76" w:rsidRPr="00AC4DAC">
        <w:rPr>
          <w:rFonts w:ascii="Times New Roman" w:eastAsia="Calibri" w:hAnsi="Times New Roman" w:cs="Times New Roman"/>
          <w:sz w:val="24"/>
        </w:rPr>
        <w:t xml:space="preserve">                          </w:t>
      </w:r>
      <w:r w:rsidRPr="00AC4DAC">
        <w:rPr>
          <w:rFonts w:ascii="Times New Roman" w:eastAsia="Calibri" w:hAnsi="Times New Roman" w:cs="Times New Roman"/>
          <w:sz w:val="24"/>
        </w:rPr>
        <w:t>на них;</w:t>
      </w:r>
    </w:p>
    <w:p w:rsidR="00472994" w:rsidRPr="00AC4DAC" w:rsidRDefault="00472994" w:rsidP="001851C3">
      <w:pPr>
        <w:widowControl w:val="0"/>
        <w:numPr>
          <w:ilvl w:val="0"/>
          <w:numId w:val="7"/>
        </w:numPr>
        <w:tabs>
          <w:tab w:val="left" w:pos="851"/>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самовольно подключаться к газораспределительным сетям.</w:t>
      </w:r>
    </w:p>
    <w:p w:rsidR="00472994" w:rsidRPr="00AC4DAC" w:rsidRDefault="00472994" w:rsidP="001851C3">
      <w:pPr>
        <w:widowControl w:val="0"/>
        <w:tabs>
          <w:tab w:val="left" w:pos="851"/>
        </w:tabs>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rPr>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rsidR="00472994" w:rsidRPr="00AC4DAC" w:rsidRDefault="00472994" w:rsidP="001851C3">
      <w:pPr>
        <w:widowControl w:val="0"/>
        <w:numPr>
          <w:ilvl w:val="0"/>
          <w:numId w:val="8"/>
        </w:numPr>
        <w:tabs>
          <w:tab w:val="left" w:pos="851"/>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техническое обслуживание, ремонт и диагностирование газораспределительных сетей;</w:t>
      </w:r>
    </w:p>
    <w:p w:rsidR="00472994" w:rsidRPr="00AC4DAC" w:rsidRDefault="00472994" w:rsidP="001851C3">
      <w:pPr>
        <w:widowControl w:val="0"/>
        <w:numPr>
          <w:ilvl w:val="0"/>
          <w:numId w:val="8"/>
        </w:numPr>
        <w:tabs>
          <w:tab w:val="left" w:pos="851"/>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472994" w:rsidRPr="00AC4DAC" w:rsidRDefault="00472994" w:rsidP="001851C3">
      <w:pPr>
        <w:widowControl w:val="0"/>
        <w:numPr>
          <w:ilvl w:val="0"/>
          <w:numId w:val="8"/>
        </w:numPr>
        <w:tabs>
          <w:tab w:val="left" w:pos="851"/>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472994" w:rsidRPr="00AC4DAC" w:rsidRDefault="00472994" w:rsidP="001851C3">
      <w:pPr>
        <w:widowControl w:val="0"/>
        <w:numPr>
          <w:ilvl w:val="0"/>
          <w:numId w:val="8"/>
        </w:numPr>
        <w:tabs>
          <w:tab w:val="left" w:pos="851"/>
        </w:tabs>
        <w:suppressAutoHyphens/>
        <w:spacing w:after="0" w:line="240" w:lineRule="auto"/>
        <w:ind w:left="0" w:firstLine="567"/>
        <w:jc w:val="both"/>
        <w:rPr>
          <w:rFonts w:ascii="Times New Roman" w:eastAsia="Calibri" w:hAnsi="Times New Roman" w:cs="Times New Roman"/>
          <w:sz w:val="24"/>
        </w:rPr>
      </w:pPr>
      <w:r w:rsidRPr="00AC4DAC">
        <w:rPr>
          <w:rFonts w:ascii="Times New Roman" w:eastAsia="Calibri" w:hAnsi="Times New Roman" w:cs="Times New Roman"/>
          <w:sz w:val="24"/>
        </w:rPr>
        <w:t xml:space="preserve">расчистка трасс (просек) газопроводов от древесно-кустарниковой растительности </w:t>
      </w:r>
      <w:r w:rsidR="007C6A76" w:rsidRPr="00AC4DAC">
        <w:rPr>
          <w:rFonts w:ascii="Times New Roman" w:eastAsia="Calibri" w:hAnsi="Times New Roman" w:cs="Times New Roman"/>
          <w:sz w:val="24"/>
        </w:rPr>
        <w:t xml:space="preserve">                      </w:t>
      </w:r>
      <w:r w:rsidRPr="00AC4DAC">
        <w:rPr>
          <w:rFonts w:ascii="Times New Roman" w:eastAsia="Calibri" w:hAnsi="Times New Roman" w:cs="Times New Roman"/>
          <w:sz w:val="24"/>
        </w:rPr>
        <w:t>при наличии лесорубочного билета, оформленного в установленном порядке.</w:t>
      </w:r>
    </w:p>
    <w:p w:rsidR="00472994" w:rsidRPr="00AC4DAC" w:rsidRDefault="00472994" w:rsidP="001851C3">
      <w:pPr>
        <w:widowControl w:val="0"/>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rPr>
        <w:t xml:space="preserve">Земельные участки, расположенные в охранных зонах газораспределительных </w:t>
      </w:r>
      <w:proofErr w:type="gramStart"/>
      <w:r w:rsidRPr="00AC4DAC">
        <w:rPr>
          <w:rFonts w:ascii="Times New Roman" w:eastAsia="Calibri" w:hAnsi="Times New Roman" w:cs="Times New Roman"/>
          <w:sz w:val="24"/>
        </w:rPr>
        <w:t xml:space="preserve">сетей, </w:t>
      </w:r>
      <w:r w:rsidR="007C6A76" w:rsidRPr="00AC4DAC">
        <w:rPr>
          <w:rFonts w:ascii="Times New Roman" w:eastAsia="Calibri" w:hAnsi="Times New Roman" w:cs="Times New Roman"/>
          <w:sz w:val="24"/>
        </w:rPr>
        <w:t xml:space="preserve">  </w:t>
      </w:r>
      <w:proofErr w:type="gramEnd"/>
      <w:r w:rsidR="007C6A76" w:rsidRPr="00AC4DAC">
        <w:rPr>
          <w:rFonts w:ascii="Times New Roman" w:eastAsia="Calibri" w:hAnsi="Times New Roman" w:cs="Times New Roman"/>
          <w:sz w:val="24"/>
        </w:rPr>
        <w:t xml:space="preserve">                 </w:t>
      </w:r>
      <w:r w:rsidRPr="00AC4DAC">
        <w:rPr>
          <w:rFonts w:ascii="Times New Roman" w:eastAsia="Calibri" w:hAnsi="Times New Roman" w:cs="Times New Roman"/>
          <w:sz w:val="24"/>
        </w:rPr>
        <w:t>у их собственников, владельцев или пользователей не изымаются и могут быть использованы ими с учетом ограничений (обременений) налагаемых на земельные участки в установленном порядке.</w:t>
      </w:r>
    </w:p>
    <w:p w:rsidR="00472994" w:rsidRPr="00AC4DAC" w:rsidRDefault="00472994" w:rsidP="001851C3">
      <w:pPr>
        <w:widowControl w:val="0"/>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472994" w:rsidRPr="00AC4DAC" w:rsidRDefault="00472994" w:rsidP="001851C3">
      <w:pPr>
        <w:widowControl w:val="0"/>
        <w:spacing w:after="0" w:line="240" w:lineRule="auto"/>
        <w:ind w:firstLine="567"/>
        <w:jc w:val="both"/>
        <w:rPr>
          <w:rFonts w:ascii="Times New Roman" w:eastAsia="Calibri" w:hAnsi="Times New Roman" w:cs="Times New Roman"/>
          <w:sz w:val="24"/>
        </w:rPr>
      </w:pPr>
    </w:p>
    <w:p w:rsidR="00472994" w:rsidRPr="00AC4DAC" w:rsidRDefault="00472994" w:rsidP="001851C3">
      <w:pPr>
        <w:widowControl w:val="0"/>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b/>
          <w:sz w:val="24"/>
        </w:rPr>
        <w:t>5. Ограничения использования земельных участков и объектов капитального строительства в границах придорожных полос</w:t>
      </w:r>
    </w:p>
    <w:p w:rsidR="00472994" w:rsidRPr="00AC4DAC" w:rsidRDefault="00472994" w:rsidP="001851C3">
      <w:pPr>
        <w:widowControl w:val="0"/>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rPr>
        <w:t>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472994" w:rsidRPr="00AC4DAC" w:rsidRDefault="00472994" w:rsidP="001851C3">
      <w:pPr>
        <w:widowControl w:val="0"/>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472994" w:rsidRPr="00AC4DAC" w:rsidRDefault="00472994" w:rsidP="001851C3">
      <w:pPr>
        <w:widowControl w:val="0"/>
        <w:spacing w:after="0" w:line="240" w:lineRule="auto"/>
        <w:ind w:firstLine="567"/>
        <w:jc w:val="both"/>
        <w:rPr>
          <w:rFonts w:ascii="Times New Roman" w:eastAsia="Calibri" w:hAnsi="Times New Roman" w:cs="Times New Roman"/>
          <w:sz w:val="24"/>
        </w:rPr>
      </w:pPr>
    </w:p>
    <w:p w:rsidR="00472994" w:rsidRPr="00AC4DAC" w:rsidRDefault="00472994" w:rsidP="001851C3">
      <w:pPr>
        <w:widowControl w:val="0"/>
        <w:spacing w:after="0" w:line="240" w:lineRule="auto"/>
        <w:ind w:firstLine="567"/>
        <w:jc w:val="both"/>
        <w:rPr>
          <w:rFonts w:ascii="Times New Roman" w:eastAsia="Calibri" w:hAnsi="Times New Roman" w:cs="Times New Roman"/>
          <w:b/>
          <w:sz w:val="24"/>
        </w:rPr>
      </w:pPr>
      <w:r w:rsidRPr="00AC4DAC">
        <w:rPr>
          <w:rFonts w:ascii="Times New Roman" w:eastAsia="Calibri" w:hAnsi="Times New Roman" w:cs="Times New Roman"/>
          <w:b/>
          <w:sz w:val="24"/>
        </w:rPr>
        <w:lastRenderedPageBreak/>
        <w:t>6. Ограничения использования земельных участков и объектов капитального строительства в зоне минимальных расстояний до магистральных или промышленных трубопроводов (газопроводов).</w:t>
      </w:r>
    </w:p>
    <w:p w:rsidR="00472994" w:rsidRPr="00AC4DAC" w:rsidRDefault="00472994" w:rsidP="001851C3">
      <w:pPr>
        <w:widowControl w:val="0"/>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rPr>
        <w:t xml:space="preserve">Зоной минимальных расстояний магистральных трубопроводов определены минимальные расстояния до соответствующего трубопровода, ближе которых не допускается размещать объекты капитального строительства различного назначения, и границ территорий в пределах таких минимальных расстояний, в отношении которых устанавливаются различные ограничения использования земельных участков. </w:t>
      </w:r>
    </w:p>
    <w:p w:rsidR="001851C3" w:rsidRPr="00AC4DAC" w:rsidRDefault="001851C3" w:rsidP="001851C3">
      <w:pPr>
        <w:widowControl w:val="0"/>
        <w:spacing w:after="0" w:line="240" w:lineRule="auto"/>
        <w:ind w:firstLine="567"/>
        <w:jc w:val="both"/>
        <w:rPr>
          <w:rFonts w:ascii="Times New Roman" w:eastAsia="Calibri" w:hAnsi="Times New Roman" w:cs="Times New Roman"/>
          <w:sz w:val="24"/>
        </w:rPr>
      </w:pPr>
    </w:p>
    <w:p w:rsidR="00472994" w:rsidRPr="00AC4DAC" w:rsidRDefault="00472994" w:rsidP="001851C3">
      <w:pPr>
        <w:keepNext/>
        <w:keepLines/>
        <w:spacing w:after="0" w:line="240" w:lineRule="auto"/>
        <w:ind w:firstLine="567"/>
        <w:jc w:val="both"/>
        <w:outlineLvl w:val="1"/>
        <w:rPr>
          <w:rFonts w:ascii="Times New Roman" w:eastAsia="Times New Roman" w:hAnsi="Times New Roman" w:cs="Times New Roman"/>
          <w:b/>
          <w:bCs/>
          <w:sz w:val="24"/>
          <w:szCs w:val="26"/>
        </w:rPr>
      </w:pPr>
      <w:bookmarkStart w:id="29" w:name="_Toc146725221"/>
      <w:bookmarkStart w:id="30" w:name="_Toc148524844"/>
      <w:r w:rsidRPr="00AC4DAC">
        <w:rPr>
          <w:rFonts w:ascii="Times New Roman" w:eastAsia="Times New Roman" w:hAnsi="Times New Roman" w:cs="Times New Roman"/>
          <w:b/>
          <w:bCs/>
          <w:sz w:val="24"/>
          <w:szCs w:val="26"/>
        </w:rPr>
        <w:t xml:space="preserve">Статья 26. Территории, в границах которых предусматривается осуществление </w:t>
      </w:r>
      <w:r w:rsidR="001851C3" w:rsidRPr="00AC4DAC">
        <w:rPr>
          <w:rFonts w:ascii="Times New Roman" w:eastAsia="Times New Roman" w:hAnsi="Times New Roman" w:cs="Times New Roman"/>
          <w:b/>
          <w:bCs/>
          <w:sz w:val="24"/>
          <w:szCs w:val="26"/>
        </w:rPr>
        <w:t>комплексного развития территори</w:t>
      </w:r>
      <w:bookmarkEnd w:id="29"/>
      <w:bookmarkEnd w:id="30"/>
      <w:r w:rsidR="001851C3" w:rsidRPr="00AC4DAC">
        <w:rPr>
          <w:rFonts w:ascii="Times New Roman" w:eastAsia="Times New Roman" w:hAnsi="Times New Roman" w:cs="Times New Roman"/>
          <w:b/>
          <w:bCs/>
          <w:sz w:val="24"/>
          <w:szCs w:val="26"/>
        </w:rPr>
        <w:t>и</w:t>
      </w:r>
    </w:p>
    <w:p w:rsidR="001851C3" w:rsidRPr="00AC4DAC" w:rsidRDefault="001851C3" w:rsidP="001851C3">
      <w:pPr>
        <w:keepNext/>
        <w:keepLines/>
        <w:spacing w:after="0" w:line="240" w:lineRule="auto"/>
        <w:ind w:firstLine="567"/>
        <w:outlineLvl w:val="1"/>
        <w:rPr>
          <w:rFonts w:ascii="Times New Roman" w:eastAsia="Times New Roman" w:hAnsi="Times New Roman" w:cs="Times New Roman"/>
          <w:b/>
          <w:bCs/>
          <w:sz w:val="24"/>
          <w:szCs w:val="26"/>
        </w:rPr>
      </w:pPr>
    </w:p>
    <w:p w:rsidR="00472994" w:rsidRPr="00AC4DAC" w:rsidRDefault="00472994" w:rsidP="001851C3">
      <w:pPr>
        <w:widowControl w:val="0"/>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rPr>
        <w:t xml:space="preserve">В границах </w:t>
      </w:r>
      <w:proofErr w:type="spellStart"/>
      <w:r w:rsidRPr="00AC4DAC">
        <w:rPr>
          <w:rFonts w:ascii="Times New Roman" w:eastAsia="Calibri" w:hAnsi="Times New Roman" w:cs="Times New Roman"/>
          <w:sz w:val="24"/>
        </w:rPr>
        <w:t>Абашевского</w:t>
      </w:r>
      <w:proofErr w:type="spellEnd"/>
      <w:r w:rsidRPr="00AC4DAC">
        <w:rPr>
          <w:rFonts w:ascii="Times New Roman" w:eastAsia="Calibri" w:hAnsi="Times New Roman" w:cs="Times New Roman"/>
          <w:sz w:val="24"/>
        </w:rPr>
        <w:t xml:space="preserve"> сельсовета не предусматриваются территории для комплексного развития территории.</w:t>
      </w:r>
    </w:p>
    <w:p w:rsidR="001851C3" w:rsidRPr="00AC4DAC" w:rsidRDefault="001851C3" w:rsidP="001851C3">
      <w:pPr>
        <w:widowControl w:val="0"/>
        <w:spacing w:after="0" w:line="240" w:lineRule="auto"/>
        <w:ind w:firstLine="567"/>
        <w:jc w:val="both"/>
        <w:rPr>
          <w:rFonts w:ascii="Times New Roman" w:eastAsia="Calibri" w:hAnsi="Times New Roman" w:cs="Times New Roman"/>
          <w:sz w:val="24"/>
        </w:rPr>
      </w:pPr>
    </w:p>
    <w:p w:rsidR="00472994" w:rsidRPr="00AC4DAC" w:rsidRDefault="00472994" w:rsidP="001851C3">
      <w:pPr>
        <w:keepNext/>
        <w:keepLines/>
        <w:spacing w:after="0" w:line="240" w:lineRule="auto"/>
        <w:ind w:firstLine="567"/>
        <w:jc w:val="both"/>
        <w:outlineLvl w:val="1"/>
        <w:rPr>
          <w:rFonts w:ascii="Times New Roman" w:eastAsia="Times New Roman" w:hAnsi="Times New Roman" w:cs="Times New Roman"/>
          <w:b/>
          <w:bCs/>
          <w:sz w:val="24"/>
          <w:szCs w:val="26"/>
        </w:rPr>
      </w:pPr>
      <w:bookmarkStart w:id="31" w:name="_Toc146725222"/>
      <w:bookmarkStart w:id="32" w:name="_Toc148524845"/>
      <w:r w:rsidRPr="00AC4DAC">
        <w:rPr>
          <w:rFonts w:ascii="Times New Roman" w:eastAsia="Times New Roman" w:hAnsi="Times New Roman" w:cs="Times New Roman"/>
          <w:b/>
          <w:bCs/>
          <w:sz w:val="24"/>
          <w:szCs w:val="26"/>
        </w:rPr>
        <w:t xml:space="preserve">Статья 27. Территории, в границах которых предусматриваются требования </w:t>
      </w:r>
      <w:r w:rsidR="007C6A76" w:rsidRPr="00AC4DAC">
        <w:rPr>
          <w:rFonts w:ascii="Times New Roman" w:eastAsia="Times New Roman" w:hAnsi="Times New Roman" w:cs="Times New Roman"/>
          <w:b/>
          <w:bCs/>
          <w:sz w:val="24"/>
          <w:szCs w:val="26"/>
        </w:rPr>
        <w:t xml:space="preserve">                                     </w:t>
      </w:r>
      <w:r w:rsidRPr="00AC4DAC">
        <w:rPr>
          <w:rFonts w:ascii="Times New Roman" w:eastAsia="Times New Roman" w:hAnsi="Times New Roman" w:cs="Times New Roman"/>
          <w:b/>
          <w:bCs/>
          <w:sz w:val="24"/>
          <w:szCs w:val="26"/>
        </w:rPr>
        <w:t>к архитектурно-градостроительному облику объектов капитального строительства</w:t>
      </w:r>
      <w:bookmarkEnd w:id="31"/>
      <w:bookmarkEnd w:id="32"/>
    </w:p>
    <w:p w:rsidR="001851C3" w:rsidRPr="00AC4DAC" w:rsidRDefault="001851C3" w:rsidP="001851C3">
      <w:pPr>
        <w:keepNext/>
        <w:keepLines/>
        <w:spacing w:after="0" w:line="240" w:lineRule="auto"/>
        <w:ind w:firstLine="567"/>
        <w:jc w:val="center"/>
        <w:outlineLvl w:val="1"/>
        <w:rPr>
          <w:rFonts w:ascii="Times New Roman" w:eastAsia="Times New Roman" w:hAnsi="Times New Roman" w:cs="Times New Roman"/>
          <w:b/>
          <w:bCs/>
          <w:sz w:val="24"/>
          <w:szCs w:val="26"/>
        </w:rPr>
      </w:pPr>
    </w:p>
    <w:p w:rsidR="00CB3961" w:rsidRPr="00AC4DAC" w:rsidRDefault="00472994" w:rsidP="001851C3">
      <w:pPr>
        <w:widowControl w:val="0"/>
        <w:spacing w:after="0" w:line="240" w:lineRule="auto"/>
        <w:ind w:firstLine="567"/>
        <w:jc w:val="both"/>
        <w:rPr>
          <w:rFonts w:ascii="Times New Roman" w:eastAsia="Calibri" w:hAnsi="Times New Roman" w:cs="Times New Roman"/>
          <w:sz w:val="24"/>
        </w:rPr>
      </w:pPr>
      <w:r w:rsidRPr="00AC4DAC">
        <w:rPr>
          <w:rFonts w:ascii="Times New Roman" w:eastAsia="Calibri" w:hAnsi="Times New Roman" w:cs="Times New Roman"/>
          <w:sz w:val="24"/>
        </w:rPr>
        <w:t xml:space="preserve">В границах </w:t>
      </w:r>
      <w:proofErr w:type="spellStart"/>
      <w:r w:rsidRPr="00AC4DAC">
        <w:rPr>
          <w:rFonts w:ascii="Times New Roman" w:eastAsia="Calibri" w:hAnsi="Times New Roman" w:cs="Times New Roman"/>
          <w:sz w:val="24"/>
        </w:rPr>
        <w:t>Абашевского</w:t>
      </w:r>
      <w:proofErr w:type="spellEnd"/>
      <w:r w:rsidRPr="00AC4DAC">
        <w:rPr>
          <w:rFonts w:ascii="Times New Roman" w:eastAsia="Calibri" w:hAnsi="Times New Roman" w:cs="Times New Roman"/>
          <w:sz w:val="24"/>
        </w:rPr>
        <w:t xml:space="preserve"> сельсовета не предусматриваются требования к архитектурно-градостроительному облику объектов капитального строительства.</w:t>
      </w:r>
    </w:p>
    <w:p w:rsidR="00CB3961" w:rsidRPr="00AC4DAC" w:rsidRDefault="00CB3961">
      <w:pPr>
        <w:rPr>
          <w:rFonts w:ascii="Times New Roman" w:eastAsia="Calibri" w:hAnsi="Times New Roman" w:cs="Times New Roman"/>
          <w:sz w:val="24"/>
        </w:rPr>
      </w:pPr>
      <w:bookmarkStart w:id="33" w:name="_GoBack"/>
      <w:bookmarkEnd w:id="0"/>
      <w:bookmarkEnd w:id="1"/>
      <w:bookmarkEnd w:id="2"/>
      <w:bookmarkEnd w:id="3"/>
      <w:bookmarkEnd w:id="4"/>
      <w:bookmarkEnd w:id="5"/>
      <w:bookmarkEnd w:id="6"/>
      <w:bookmarkEnd w:id="7"/>
      <w:bookmarkEnd w:id="8"/>
      <w:bookmarkEnd w:id="9"/>
      <w:bookmarkEnd w:id="10"/>
      <w:bookmarkEnd w:id="11"/>
      <w:bookmarkEnd w:id="12"/>
      <w:bookmarkEnd w:id="13"/>
      <w:bookmarkEnd w:id="33"/>
    </w:p>
    <w:sectPr w:rsidR="00CB3961" w:rsidRPr="00AC4DAC" w:rsidSect="00562E24">
      <w:pgSz w:w="11907" w:h="16840" w:code="9"/>
      <w:pgMar w:top="426" w:right="567" w:bottom="426" w:left="1134" w:header="426" w:footer="55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5B78" w:rsidRDefault="00165B78" w:rsidP="00562E24">
      <w:pPr>
        <w:spacing w:after="0" w:line="240" w:lineRule="auto"/>
      </w:pPr>
      <w:r>
        <w:separator/>
      </w:r>
    </w:p>
  </w:endnote>
  <w:endnote w:type="continuationSeparator" w:id="0">
    <w:p w:rsidR="00165B78" w:rsidRDefault="00165B78" w:rsidP="00562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
    <w:altName w:val="Yu Gothic"/>
    <w:panose1 w:val="00000000000000000000"/>
    <w:charset w:val="80"/>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B96" w:rsidRPr="00B93EAC" w:rsidRDefault="00787B96" w:rsidP="00426643">
    <w:pPr>
      <w:pStyle w:val="a8"/>
      <w:tabs>
        <w:tab w:val="clear" w:pos="4677"/>
        <w:tab w:val="clear" w:pos="9355"/>
        <w:tab w:val="right" w:pos="10206"/>
      </w:tabs>
      <w:ind w:left="3969" w:firstLine="0"/>
      <w:jc w:val="center"/>
      <w:rPr>
        <w:i/>
        <w:color w:val="808080"/>
        <w:sz w:val="22"/>
      </w:rPr>
    </w:pPr>
    <w:r>
      <w:rPr>
        <w:i/>
        <w:color w:val="808080"/>
        <w:sz w:val="22"/>
      </w:rPr>
      <w:t xml:space="preserve"> </w:t>
    </w:r>
    <w:r w:rsidRPr="00B93EAC">
      <w:rPr>
        <w:i/>
        <w:color w:val="808080"/>
        <w:sz w:val="22"/>
      </w:rPr>
      <w:t>ГБУ «НИИТПУ»</w:t>
    </w:r>
    <w:r w:rsidRPr="00B93EAC">
      <w:rPr>
        <w:i/>
        <w:sz w:val="22"/>
      </w:rPr>
      <w:tab/>
    </w:r>
  </w:p>
  <w:p w:rsidR="00787B96" w:rsidRPr="00B93EAC" w:rsidRDefault="00787B96" w:rsidP="00426643">
    <w:pPr>
      <w:pStyle w:val="a8"/>
      <w:tabs>
        <w:tab w:val="clear" w:pos="4677"/>
        <w:tab w:val="left" w:pos="1560"/>
        <w:tab w:val="center" w:pos="2977"/>
        <w:tab w:val="left" w:pos="4820"/>
      </w:tabs>
      <w:ind w:left="3969" w:firstLine="0"/>
      <w:jc w:val="center"/>
      <w:rPr>
        <w:i/>
        <w:color w:val="808080"/>
        <w:sz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B96" w:rsidRDefault="00787B96">
    <w:pPr>
      <w:pStyle w:val="a8"/>
      <w:jc w:val="right"/>
    </w:pPr>
  </w:p>
  <w:p w:rsidR="00787B96" w:rsidRPr="00B93EAC" w:rsidRDefault="00787B96" w:rsidP="00426643">
    <w:pPr>
      <w:pStyle w:val="a8"/>
      <w:tabs>
        <w:tab w:val="clear" w:pos="4677"/>
        <w:tab w:val="left" w:pos="1560"/>
        <w:tab w:val="center" w:pos="2977"/>
        <w:tab w:val="left" w:pos="4820"/>
      </w:tabs>
      <w:ind w:left="3969" w:firstLine="0"/>
      <w:jc w:val="center"/>
      <w:rPr>
        <w:i/>
        <w:color w:val="808080"/>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5B78" w:rsidRDefault="00165B78" w:rsidP="00562E24">
      <w:pPr>
        <w:spacing w:after="0" w:line="240" w:lineRule="auto"/>
      </w:pPr>
      <w:r>
        <w:separator/>
      </w:r>
    </w:p>
  </w:footnote>
  <w:footnote w:type="continuationSeparator" w:id="0">
    <w:p w:rsidR="00165B78" w:rsidRDefault="00165B78" w:rsidP="00562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B96" w:rsidRDefault="00787B96" w:rsidP="00426643">
    <w:pPr>
      <w:pStyle w:val="a6"/>
      <w:tabs>
        <w:tab w:val="clear" w:pos="4677"/>
        <w:tab w:val="clear" w:pos="9355"/>
      </w:tabs>
      <w:ind w:firstLine="0"/>
      <w:jc w:val="center"/>
      <w:rPr>
        <w:i/>
        <w:sz w:val="20"/>
        <w:szCs w:val="20"/>
      </w:rPr>
    </w:pPr>
    <w:r>
      <w:rPr>
        <w:i/>
        <w:sz w:val="20"/>
        <w:szCs w:val="20"/>
      </w:rPr>
      <w:t>Правила землепользования и застройки муниципального образования Абашевский сельсовет</w:t>
    </w:r>
  </w:p>
  <w:p w:rsidR="00787B96" w:rsidRPr="00471F89" w:rsidRDefault="00787B96" w:rsidP="00426643">
    <w:pPr>
      <w:pStyle w:val="a6"/>
      <w:tabs>
        <w:tab w:val="clear" w:pos="4677"/>
        <w:tab w:val="clear" w:pos="9355"/>
      </w:tabs>
      <w:ind w:firstLine="0"/>
      <w:jc w:val="center"/>
      <w:rPr>
        <w:i/>
        <w:noProof/>
        <w:sz w:val="20"/>
        <w:szCs w:val="20"/>
        <w:lang w:eastAsia="ru-RU"/>
      </w:rPr>
    </w:pPr>
    <w:r>
      <w:rPr>
        <w:i/>
        <w:sz w:val="20"/>
        <w:szCs w:val="20"/>
      </w:rPr>
      <w:t xml:space="preserve">Спасского района </w:t>
    </w:r>
    <w:r w:rsidRPr="003C42D1">
      <w:rPr>
        <w:i/>
        <w:sz w:val="20"/>
        <w:szCs w:val="20"/>
      </w:rPr>
      <w:t>Пензенской</w:t>
    </w:r>
    <w:r w:rsidRPr="002A47A5">
      <w:rPr>
        <w:i/>
        <w:sz w:val="20"/>
        <w:szCs w:val="20"/>
      </w:rPr>
      <w:t xml:space="preserve"> области</w:t>
    </w:r>
  </w:p>
  <w:p w:rsidR="00787B96" w:rsidRPr="00B93EAC" w:rsidRDefault="00787B96" w:rsidP="00426643">
    <w:pPr>
      <w:pStyle w:val="a6"/>
      <w:tabs>
        <w:tab w:val="clear" w:pos="4677"/>
        <w:tab w:val="clear" w:pos="9355"/>
      </w:tabs>
      <w:ind w:firstLine="0"/>
      <w:jc w:val="center"/>
      <w:rPr>
        <w:i/>
        <w:color w:val="808080"/>
        <w:sz w:val="20"/>
        <w:szCs w:val="20"/>
      </w:rPr>
    </w:pPr>
    <w:r>
      <w:rPr>
        <w:i/>
        <w:noProof/>
        <w:sz w:val="20"/>
        <w:szCs w:val="20"/>
        <w:lang w:eastAsia="ru-RU"/>
      </w:rPr>
      <mc:AlternateContent>
        <mc:Choice Requires="wps">
          <w:drawing>
            <wp:anchor distT="4294967295" distB="4294967295" distL="114300" distR="114300" simplePos="0" relativeHeight="251664384" behindDoc="0" locked="0" layoutInCell="1" allowOverlap="1">
              <wp:simplePos x="0" y="0"/>
              <wp:positionH relativeFrom="margin">
                <wp:posOffset>151130</wp:posOffset>
              </wp:positionH>
              <wp:positionV relativeFrom="paragraph">
                <wp:posOffset>6349</wp:posOffset>
              </wp:positionV>
              <wp:extent cx="9935210" cy="0"/>
              <wp:effectExtent l="0" t="0" r="27940" b="19050"/>
              <wp:wrapSquare wrapText="bothSides"/>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35210" cy="0"/>
                      </a:xfrm>
                      <a:prstGeom prst="straightConnector1">
                        <a:avLst/>
                      </a:prstGeom>
                      <a:no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F2C7675" id="_x0000_t32" coordsize="21600,21600" o:spt="32" o:oned="t" path="m,l21600,21600e" filled="f">
              <v:path arrowok="t" fillok="f" o:connecttype="none"/>
              <o:lock v:ext="edit" shapetype="t"/>
            </v:shapetype>
            <v:shape id="Прямая со стрелкой 7" o:spid="_x0000_s1026" type="#_x0000_t32" style="position:absolute;margin-left:11.9pt;margin-top:.5pt;width:782.3pt;height:0;z-index:25166438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" strokeweight=".25pt">
              <w10:wrap type="square"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B96" w:rsidRDefault="00787B96" w:rsidP="00426643">
    <w:pPr>
      <w:pStyle w:val="a6"/>
      <w:tabs>
        <w:tab w:val="clear" w:pos="4677"/>
        <w:tab w:val="clear" w:pos="9355"/>
      </w:tabs>
      <w:ind w:firstLine="0"/>
      <w:jc w:val="center"/>
      <w:rPr>
        <w:i/>
        <w:sz w:val="20"/>
        <w:szCs w:val="20"/>
      </w:rPr>
    </w:pPr>
    <w:r>
      <w:rPr>
        <w:i/>
        <w:sz w:val="20"/>
        <w:szCs w:val="20"/>
      </w:rPr>
      <w:t>Правила землепользования и застройки муниципального образования Абашевский сельсовет</w:t>
    </w:r>
  </w:p>
  <w:p w:rsidR="00787B96" w:rsidRPr="00471F89" w:rsidRDefault="00787B96" w:rsidP="00426643">
    <w:pPr>
      <w:pStyle w:val="a6"/>
      <w:tabs>
        <w:tab w:val="clear" w:pos="4677"/>
        <w:tab w:val="clear" w:pos="9355"/>
      </w:tabs>
      <w:ind w:firstLine="0"/>
      <w:jc w:val="center"/>
      <w:rPr>
        <w:i/>
        <w:noProof/>
        <w:sz w:val="20"/>
        <w:szCs w:val="20"/>
        <w:lang w:eastAsia="ru-RU"/>
      </w:rPr>
    </w:pPr>
    <w:r>
      <w:rPr>
        <w:i/>
        <w:sz w:val="20"/>
        <w:szCs w:val="20"/>
      </w:rPr>
      <w:t xml:space="preserve">Спасского района </w:t>
    </w:r>
    <w:r w:rsidRPr="003C42D1">
      <w:rPr>
        <w:i/>
        <w:sz w:val="20"/>
        <w:szCs w:val="20"/>
      </w:rPr>
      <w:t>Пензенской</w:t>
    </w:r>
    <w:r w:rsidRPr="002A47A5">
      <w:rPr>
        <w:i/>
        <w:sz w:val="20"/>
        <w:szCs w:val="20"/>
      </w:rPr>
      <w:t xml:space="preserve"> области</w:t>
    </w:r>
  </w:p>
  <w:p w:rsidR="00787B96" w:rsidRDefault="00787B96" w:rsidP="00426643">
    <w:pPr>
      <w:pStyle w:val="a6"/>
      <w:jc w:val="center"/>
    </w:pPr>
    <w:r>
      <w:rPr>
        <w:i/>
        <w:noProof/>
        <w:color w:val="808080"/>
        <w:sz w:val="20"/>
        <w:szCs w:val="20"/>
        <w:lang w:eastAsia="ru-RU"/>
      </w:rPr>
      <mc:AlternateContent>
        <mc:Choice Requires="wps">
          <w:drawing>
            <wp:anchor distT="4294967295" distB="4294967295" distL="114300" distR="114300" simplePos="0" relativeHeight="251662336" behindDoc="0" locked="0" layoutInCell="1" allowOverlap="1">
              <wp:simplePos x="0" y="0"/>
              <wp:positionH relativeFrom="margin">
                <wp:posOffset>198755</wp:posOffset>
              </wp:positionH>
              <wp:positionV relativeFrom="paragraph">
                <wp:posOffset>7619</wp:posOffset>
              </wp:positionV>
              <wp:extent cx="9794875" cy="0"/>
              <wp:effectExtent l="0" t="0" r="34925" b="19050"/>
              <wp:wrapSquare wrapText="bothSides"/>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94875" cy="0"/>
                      </a:xfrm>
                      <a:prstGeom prst="straightConnector1">
                        <a:avLst/>
                      </a:prstGeom>
                      <a:no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EFD6449" id="_x0000_t32" coordsize="21600,21600" o:spt="32" o:oned="t" path="m,l21600,21600e" filled="f">
              <v:path arrowok="t" fillok="f" o:connecttype="none"/>
              <o:lock v:ext="edit" shapetype="t"/>
            </v:shapetype>
            <v:shape id="Прямая со стрелкой 6" o:spid="_x0000_s1026" type="#_x0000_t32" style="position:absolute;margin-left:15.65pt;margin-top:.6pt;width:771.25pt;height:0;z-index:2516623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" strokeweight=".25pt">
              <w10:wrap type="square"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B677D65"/>
    <w:multiLevelType w:val="hybridMultilevel"/>
    <w:tmpl w:val="8BAE09B4"/>
    <w:lvl w:ilvl="0" w:tplc="78E8BD2A">
      <w:start w:val="1"/>
      <w:numFmt w:val="decimal"/>
      <w:lvlText w:val="%1."/>
      <w:lvlJc w:val="left"/>
      <w:pPr>
        <w:ind w:left="1094" w:hanging="360"/>
      </w:pPr>
      <w:rPr>
        <w:rFonts w:hint="default"/>
        <w:b w:val="0"/>
        <w:bCs/>
        <w:sz w:val="20"/>
        <w:szCs w:val="20"/>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11" w15:restartNumberingAfterBreak="0">
    <w:nsid w:val="299B642F"/>
    <w:multiLevelType w:val="hybridMultilevel"/>
    <w:tmpl w:val="A0D0E014"/>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3F5721"/>
    <w:multiLevelType w:val="hybridMultilevel"/>
    <w:tmpl w:val="B2B2065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F8D003A"/>
    <w:multiLevelType w:val="hybridMultilevel"/>
    <w:tmpl w:val="96269A1C"/>
    <w:lvl w:ilvl="0" w:tplc="992EFCC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326A483E"/>
    <w:multiLevelType w:val="hybridMultilevel"/>
    <w:tmpl w:val="8936824C"/>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9D0107"/>
    <w:multiLevelType w:val="hybridMultilevel"/>
    <w:tmpl w:val="6E94B0F6"/>
    <w:lvl w:ilvl="0" w:tplc="91C601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0137B62"/>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9"/>
  </w:num>
  <w:num w:numId="2">
    <w:abstractNumId w:val="16"/>
  </w:num>
  <w:num w:numId="3">
    <w:abstractNumId w:val="12"/>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0"/>
  </w:num>
  <w:num w:numId="7">
    <w:abstractNumId w:val="1"/>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14"/>
  </w:num>
  <w:num w:numId="16">
    <w:abstractNumId w:val="11"/>
  </w:num>
  <w:num w:numId="17">
    <w:abstractNumId w:val="10"/>
  </w:num>
  <w:num w:numId="18">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E24"/>
    <w:rsid w:val="00001A2A"/>
    <w:rsid w:val="00010759"/>
    <w:rsid w:val="00024675"/>
    <w:rsid w:val="00031B4E"/>
    <w:rsid w:val="00036322"/>
    <w:rsid w:val="00040706"/>
    <w:rsid w:val="00052E04"/>
    <w:rsid w:val="000554B2"/>
    <w:rsid w:val="000B50F4"/>
    <w:rsid w:val="000F49FA"/>
    <w:rsid w:val="00115E8C"/>
    <w:rsid w:val="001244FE"/>
    <w:rsid w:val="00165B78"/>
    <w:rsid w:val="00166EA9"/>
    <w:rsid w:val="00170EC2"/>
    <w:rsid w:val="00177B64"/>
    <w:rsid w:val="001851C3"/>
    <w:rsid w:val="00186282"/>
    <w:rsid w:val="00190D44"/>
    <w:rsid w:val="00193B7B"/>
    <w:rsid w:val="001A10B4"/>
    <w:rsid w:val="001C0BB3"/>
    <w:rsid w:val="001C27B9"/>
    <w:rsid w:val="001D39F6"/>
    <w:rsid w:val="001F0C95"/>
    <w:rsid w:val="0025792C"/>
    <w:rsid w:val="00262654"/>
    <w:rsid w:val="00296DA9"/>
    <w:rsid w:val="00297E4E"/>
    <w:rsid w:val="002B6066"/>
    <w:rsid w:val="002C5384"/>
    <w:rsid w:val="002E5EEB"/>
    <w:rsid w:val="002F028C"/>
    <w:rsid w:val="003653C8"/>
    <w:rsid w:val="00373F51"/>
    <w:rsid w:val="00384468"/>
    <w:rsid w:val="003B7491"/>
    <w:rsid w:val="003D2B35"/>
    <w:rsid w:val="003D54DE"/>
    <w:rsid w:val="004008C1"/>
    <w:rsid w:val="00415075"/>
    <w:rsid w:val="00415936"/>
    <w:rsid w:val="00426643"/>
    <w:rsid w:val="0043000A"/>
    <w:rsid w:val="004314B8"/>
    <w:rsid w:val="004452BA"/>
    <w:rsid w:val="00457536"/>
    <w:rsid w:val="00472994"/>
    <w:rsid w:val="00473EF2"/>
    <w:rsid w:val="004B17BD"/>
    <w:rsid w:val="004C2EBA"/>
    <w:rsid w:val="004D1C83"/>
    <w:rsid w:val="004D7F11"/>
    <w:rsid w:val="004F7CA1"/>
    <w:rsid w:val="005234BD"/>
    <w:rsid w:val="005274F6"/>
    <w:rsid w:val="00537B32"/>
    <w:rsid w:val="00545E81"/>
    <w:rsid w:val="00553745"/>
    <w:rsid w:val="00562E24"/>
    <w:rsid w:val="005D0C48"/>
    <w:rsid w:val="005D52E3"/>
    <w:rsid w:val="005E2B27"/>
    <w:rsid w:val="005F7569"/>
    <w:rsid w:val="00602B88"/>
    <w:rsid w:val="00607931"/>
    <w:rsid w:val="00611269"/>
    <w:rsid w:val="00612236"/>
    <w:rsid w:val="00661C11"/>
    <w:rsid w:val="00674F64"/>
    <w:rsid w:val="006A04C8"/>
    <w:rsid w:val="006E0BA7"/>
    <w:rsid w:val="00723CE1"/>
    <w:rsid w:val="00741966"/>
    <w:rsid w:val="0074567F"/>
    <w:rsid w:val="0074662F"/>
    <w:rsid w:val="0076291E"/>
    <w:rsid w:val="007656B0"/>
    <w:rsid w:val="00787B96"/>
    <w:rsid w:val="007C6A76"/>
    <w:rsid w:val="007D72CE"/>
    <w:rsid w:val="00802BA8"/>
    <w:rsid w:val="0080541E"/>
    <w:rsid w:val="00816843"/>
    <w:rsid w:val="0082503C"/>
    <w:rsid w:val="008378C4"/>
    <w:rsid w:val="00842D32"/>
    <w:rsid w:val="00894B17"/>
    <w:rsid w:val="008A090D"/>
    <w:rsid w:val="008B136A"/>
    <w:rsid w:val="008C3D87"/>
    <w:rsid w:val="008C5561"/>
    <w:rsid w:val="008E2E84"/>
    <w:rsid w:val="008F7F08"/>
    <w:rsid w:val="00901AB1"/>
    <w:rsid w:val="00907CCB"/>
    <w:rsid w:val="009300C7"/>
    <w:rsid w:val="009326FA"/>
    <w:rsid w:val="00953080"/>
    <w:rsid w:val="009764DA"/>
    <w:rsid w:val="00986C40"/>
    <w:rsid w:val="009915E2"/>
    <w:rsid w:val="009C5B13"/>
    <w:rsid w:val="009C6EC0"/>
    <w:rsid w:val="009F0BAE"/>
    <w:rsid w:val="00A05BA7"/>
    <w:rsid w:val="00AB04ED"/>
    <w:rsid w:val="00AC4DAC"/>
    <w:rsid w:val="00B27C71"/>
    <w:rsid w:val="00B31853"/>
    <w:rsid w:val="00B375FE"/>
    <w:rsid w:val="00B41284"/>
    <w:rsid w:val="00B5509B"/>
    <w:rsid w:val="00B73866"/>
    <w:rsid w:val="00B8604B"/>
    <w:rsid w:val="00B8756C"/>
    <w:rsid w:val="00B9096E"/>
    <w:rsid w:val="00BA1258"/>
    <w:rsid w:val="00BC1431"/>
    <w:rsid w:val="00BC5384"/>
    <w:rsid w:val="00C11BBC"/>
    <w:rsid w:val="00C24CD8"/>
    <w:rsid w:val="00C31513"/>
    <w:rsid w:val="00C66C99"/>
    <w:rsid w:val="00C9008D"/>
    <w:rsid w:val="00CA14FD"/>
    <w:rsid w:val="00CA19A8"/>
    <w:rsid w:val="00CA1FC4"/>
    <w:rsid w:val="00CA4EE5"/>
    <w:rsid w:val="00CB3961"/>
    <w:rsid w:val="00CC1B93"/>
    <w:rsid w:val="00CC6CC6"/>
    <w:rsid w:val="00D1772A"/>
    <w:rsid w:val="00D5124E"/>
    <w:rsid w:val="00DC4578"/>
    <w:rsid w:val="00DF1BAD"/>
    <w:rsid w:val="00DF7828"/>
    <w:rsid w:val="00E30E3E"/>
    <w:rsid w:val="00E368EE"/>
    <w:rsid w:val="00E82450"/>
    <w:rsid w:val="00EB0349"/>
    <w:rsid w:val="00EB47F1"/>
    <w:rsid w:val="00ED4265"/>
    <w:rsid w:val="00EE021C"/>
    <w:rsid w:val="00EE08D0"/>
    <w:rsid w:val="00EE1286"/>
    <w:rsid w:val="00F20482"/>
    <w:rsid w:val="00F318D3"/>
    <w:rsid w:val="00F345B4"/>
    <w:rsid w:val="00F36800"/>
    <w:rsid w:val="00F411B2"/>
    <w:rsid w:val="00FD1990"/>
    <w:rsid w:val="00FE35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9AD98E61-98D7-4F25-B758-E87FBF88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096E"/>
  </w:style>
  <w:style w:type="paragraph" w:styleId="1">
    <w:name w:val="heading 1"/>
    <w:basedOn w:val="a"/>
    <w:next w:val="a"/>
    <w:link w:val="10"/>
    <w:uiPriority w:val="9"/>
    <w:qFormat/>
    <w:rsid w:val="00562E24"/>
    <w:pPr>
      <w:keepNext/>
      <w:keepLines/>
      <w:pageBreakBefore/>
      <w:spacing w:before="500" w:after="400" w:line="240" w:lineRule="auto"/>
      <w:jc w:val="center"/>
      <w:outlineLvl w:val="0"/>
    </w:pPr>
    <w:rPr>
      <w:rFonts w:ascii="Times New Roman" w:eastAsia="Times New Roman" w:hAnsi="Times New Roman" w:cs="Times New Roman"/>
      <w:b/>
      <w:bCs/>
      <w:sz w:val="32"/>
      <w:szCs w:val="28"/>
    </w:rPr>
  </w:style>
  <w:style w:type="paragraph" w:styleId="2">
    <w:name w:val="heading 2"/>
    <w:basedOn w:val="a"/>
    <w:next w:val="a"/>
    <w:link w:val="20"/>
    <w:unhideWhenUsed/>
    <w:qFormat/>
    <w:rsid w:val="00562E24"/>
    <w:pPr>
      <w:keepNext/>
      <w:keepLines/>
      <w:spacing w:before="400" w:after="300" w:line="240" w:lineRule="auto"/>
      <w:jc w:val="center"/>
      <w:outlineLvl w:val="1"/>
    </w:pPr>
    <w:rPr>
      <w:rFonts w:ascii="Times New Roman" w:eastAsia="Times New Roman" w:hAnsi="Times New Roman" w:cs="Times New Roman"/>
      <w:b/>
      <w:bCs/>
      <w:color w:val="000000"/>
      <w:sz w:val="28"/>
      <w:szCs w:val="26"/>
    </w:rPr>
  </w:style>
  <w:style w:type="paragraph" w:styleId="3">
    <w:name w:val="heading 3"/>
    <w:basedOn w:val="a"/>
    <w:next w:val="a"/>
    <w:link w:val="30"/>
    <w:uiPriority w:val="9"/>
    <w:unhideWhenUsed/>
    <w:qFormat/>
    <w:rsid w:val="00562E24"/>
    <w:pPr>
      <w:keepNext/>
      <w:widowControl w:val="0"/>
      <w:spacing w:before="200" w:after="0" w:line="240" w:lineRule="auto"/>
      <w:jc w:val="center"/>
      <w:outlineLvl w:val="2"/>
    </w:pPr>
    <w:rPr>
      <w:rFonts w:ascii="Times New Roman" w:eastAsia="Times New Roman" w:hAnsi="Times New Roman" w:cs="Times New Roman"/>
      <w:b/>
      <w:bCs/>
      <w:sz w:val="26"/>
      <w:szCs w:val="26"/>
    </w:rPr>
  </w:style>
  <w:style w:type="paragraph" w:styleId="4">
    <w:name w:val="heading 4"/>
    <w:basedOn w:val="a"/>
    <w:next w:val="a"/>
    <w:link w:val="40"/>
    <w:uiPriority w:val="9"/>
    <w:unhideWhenUsed/>
    <w:qFormat/>
    <w:rsid w:val="00562E24"/>
    <w:pPr>
      <w:keepNext/>
      <w:widowControl w:val="0"/>
      <w:spacing w:after="0" w:line="240" w:lineRule="auto"/>
      <w:jc w:val="center"/>
      <w:outlineLvl w:val="3"/>
    </w:pPr>
    <w:rPr>
      <w:rFonts w:ascii="Times New Roman" w:eastAsia="Times New Roman" w:hAnsi="Times New Roman" w:cs="Times New Roman"/>
      <w:b/>
      <w:bCs/>
      <w:sz w:val="24"/>
      <w:szCs w:val="28"/>
    </w:rPr>
  </w:style>
  <w:style w:type="paragraph" w:styleId="5">
    <w:name w:val="heading 5"/>
    <w:basedOn w:val="a"/>
    <w:next w:val="a"/>
    <w:link w:val="50"/>
    <w:qFormat/>
    <w:rsid w:val="00562E24"/>
    <w:pPr>
      <w:spacing w:before="240" w:after="60" w:line="240" w:lineRule="auto"/>
      <w:outlineLvl w:val="4"/>
    </w:pPr>
    <w:rPr>
      <w:rFonts w:ascii="Times New Roman" w:eastAsia="Times New Roman" w:hAnsi="Times New Roman" w:cs="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2E24"/>
    <w:rPr>
      <w:rFonts w:ascii="Times New Roman" w:eastAsia="Times New Roman" w:hAnsi="Times New Roman" w:cs="Times New Roman"/>
      <w:b/>
      <w:bCs/>
      <w:sz w:val="32"/>
      <w:szCs w:val="28"/>
    </w:rPr>
  </w:style>
  <w:style w:type="character" w:customStyle="1" w:styleId="20">
    <w:name w:val="Заголовок 2 Знак"/>
    <w:basedOn w:val="a0"/>
    <w:link w:val="2"/>
    <w:rsid w:val="00562E24"/>
    <w:rPr>
      <w:rFonts w:ascii="Times New Roman" w:eastAsia="Times New Roman" w:hAnsi="Times New Roman" w:cs="Times New Roman"/>
      <w:b/>
      <w:bCs/>
      <w:color w:val="000000"/>
      <w:sz w:val="28"/>
      <w:szCs w:val="26"/>
    </w:rPr>
  </w:style>
  <w:style w:type="character" w:customStyle="1" w:styleId="30">
    <w:name w:val="Заголовок 3 Знак"/>
    <w:basedOn w:val="a0"/>
    <w:link w:val="3"/>
    <w:uiPriority w:val="9"/>
    <w:rsid w:val="00562E24"/>
    <w:rPr>
      <w:rFonts w:ascii="Times New Roman" w:eastAsia="Times New Roman" w:hAnsi="Times New Roman" w:cs="Times New Roman"/>
      <w:b/>
      <w:bCs/>
      <w:sz w:val="26"/>
      <w:szCs w:val="26"/>
    </w:rPr>
  </w:style>
  <w:style w:type="character" w:customStyle="1" w:styleId="40">
    <w:name w:val="Заголовок 4 Знак"/>
    <w:basedOn w:val="a0"/>
    <w:link w:val="4"/>
    <w:uiPriority w:val="9"/>
    <w:rsid w:val="00562E24"/>
    <w:rPr>
      <w:rFonts w:ascii="Times New Roman" w:eastAsia="Times New Roman" w:hAnsi="Times New Roman" w:cs="Times New Roman"/>
      <w:b/>
      <w:bCs/>
      <w:sz w:val="24"/>
      <w:szCs w:val="28"/>
    </w:rPr>
  </w:style>
  <w:style w:type="character" w:customStyle="1" w:styleId="50">
    <w:name w:val="Заголовок 5 Знак"/>
    <w:basedOn w:val="a0"/>
    <w:link w:val="5"/>
    <w:rsid w:val="00562E24"/>
    <w:rPr>
      <w:rFonts w:ascii="Times New Roman" w:eastAsia="Times New Roman" w:hAnsi="Times New Roman" w:cs="Times New Roman"/>
      <w:b/>
      <w:bCs/>
      <w:i/>
      <w:iCs/>
      <w:sz w:val="26"/>
      <w:szCs w:val="26"/>
      <w:lang w:eastAsia="ar-SA"/>
    </w:rPr>
  </w:style>
  <w:style w:type="numbering" w:customStyle="1" w:styleId="11">
    <w:name w:val="Нет списка1"/>
    <w:next w:val="a2"/>
    <w:uiPriority w:val="99"/>
    <w:semiHidden/>
    <w:unhideWhenUsed/>
    <w:rsid w:val="00562E24"/>
  </w:style>
  <w:style w:type="paragraph" w:styleId="12">
    <w:name w:val="toc 1"/>
    <w:basedOn w:val="a"/>
    <w:next w:val="a"/>
    <w:autoRedefine/>
    <w:uiPriority w:val="39"/>
    <w:unhideWhenUsed/>
    <w:rsid w:val="00562E24"/>
    <w:pPr>
      <w:widowControl w:val="0"/>
      <w:tabs>
        <w:tab w:val="right" w:pos="10206"/>
      </w:tabs>
      <w:spacing w:after="100" w:line="240" w:lineRule="auto"/>
      <w:ind w:right="567" w:firstLine="709"/>
    </w:pPr>
    <w:rPr>
      <w:rFonts w:ascii="Times New Roman" w:eastAsia="Calibri" w:hAnsi="Times New Roman" w:cs="Times New Roman"/>
      <w:b/>
      <w:noProof/>
      <w:sz w:val="24"/>
    </w:rPr>
  </w:style>
  <w:style w:type="paragraph" w:styleId="21">
    <w:name w:val="toc 2"/>
    <w:basedOn w:val="a"/>
    <w:next w:val="a"/>
    <w:autoRedefine/>
    <w:uiPriority w:val="39"/>
    <w:unhideWhenUsed/>
    <w:rsid w:val="00562E24"/>
    <w:pPr>
      <w:widowControl w:val="0"/>
      <w:tabs>
        <w:tab w:val="right" w:pos="10206"/>
      </w:tabs>
      <w:spacing w:after="0" w:line="240" w:lineRule="auto"/>
      <w:ind w:left="709" w:right="566"/>
      <w:jc w:val="both"/>
    </w:pPr>
    <w:rPr>
      <w:rFonts w:ascii="Times New Roman" w:eastAsia="Calibri" w:hAnsi="Times New Roman" w:cs="Times New Roman"/>
      <w:sz w:val="24"/>
    </w:rPr>
  </w:style>
  <w:style w:type="character" w:styleId="a3">
    <w:name w:val="Hyperlink"/>
    <w:uiPriority w:val="99"/>
    <w:unhideWhenUsed/>
    <w:rsid w:val="00562E24"/>
    <w:rPr>
      <w:color w:val="0000FF"/>
      <w:u w:val="single"/>
    </w:rPr>
  </w:style>
  <w:style w:type="paragraph" w:styleId="a4">
    <w:name w:val="List Paragraph"/>
    <w:basedOn w:val="a"/>
    <w:link w:val="a5"/>
    <w:uiPriority w:val="99"/>
    <w:qFormat/>
    <w:rsid w:val="00562E24"/>
    <w:pPr>
      <w:widowControl w:val="0"/>
      <w:spacing w:after="0" w:line="240" w:lineRule="auto"/>
      <w:ind w:left="720" w:firstLine="709"/>
      <w:contextualSpacing/>
      <w:jc w:val="both"/>
    </w:pPr>
    <w:rPr>
      <w:rFonts w:ascii="Times New Roman" w:eastAsia="Calibri" w:hAnsi="Times New Roman" w:cs="Times New Roman"/>
      <w:sz w:val="24"/>
    </w:rPr>
  </w:style>
  <w:style w:type="paragraph" w:styleId="a6">
    <w:name w:val="header"/>
    <w:basedOn w:val="a"/>
    <w:link w:val="a7"/>
    <w:unhideWhenUsed/>
    <w:rsid w:val="00562E24"/>
    <w:pPr>
      <w:widowControl w:val="0"/>
      <w:tabs>
        <w:tab w:val="center" w:pos="4677"/>
        <w:tab w:val="right" w:pos="9355"/>
      </w:tabs>
      <w:spacing w:after="0" w:line="240" w:lineRule="auto"/>
      <w:ind w:firstLine="709"/>
      <w:jc w:val="both"/>
    </w:pPr>
    <w:rPr>
      <w:rFonts w:ascii="Times New Roman" w:eastAsia="Calibri" w:hAnsi="Times New Roman" w:cs="Times New Roman"/>
      <w:sz w:val="24"/>
    </w:rPr>
  </w:style>
  <w:style w:type="character" w:customStyle="1" w:styleId="a7">
    <w:name w:val="Верхний колонтитул Знак"/>
    <w:basedOn w:val="a0"/>
    <w:link w:val="a6"/>
    <w:rsid w:val="00562E24"/>
    <w:rPr>
      <w:rFonts w:ascii="Times New Roman" w:eastAsia="Calibri" w:hAnsi="Times New Roman" w:cs="Times New Roman"/>
      <w:sz w:val="24"/>
    </w:rPr>
  </w:style>
  <w:style w:type="paragraph" w:styleId="a8">
    <w:name w:val="footer"/>
    <w:basedOn w:val="a"/>
    <w:link w:val="a9"/>
    <w:unhideWhenUsed/>
    <w:rsid w:val="00562E24"/>
    <w:pPr>
      <w:widowControl w:val="0"/>
      <w:tabs>
        <w:tab w:val="center" w:pos="4677"/>
        <w:tab w:val="right" w:pos="9355"/>
      </w:tabs>
      <w:spacing w:after="0" w:line="240" w:lineRule="auto"/>
      <w:ind w:firstLine="709"/>
      <w:jc w:val="both"/>
    </w:pPr>
    <w:rPr>
      <w:rFonts w:ascii="Times New Roman" w:eastAsia="Calibri" w:hAnsi="Times New Roman" w:cs="Times New Roman"/>
      <w:sz w:val="24"/>
    </w:rPr>
  </w:style>
  <w:style w:type="character" w:customStyle="1" w:styleId="a9">
    <w:name w:val="Нижний колонтитул Знак"/>
    <w:basedOn w:val="a0"/>
    <w:link w:val="a8"/>
    <w:rsid w:val="00562E24"/>
    <w:rPr>
      <w:rFonts w:ascii="Times New Roman" w:eastAsia="Calibri" w:hAnsi="Times New Roman" w:cs="Times New Roman"/>
      <w:sz w:val="24"/>
    </w:rPr>
  </w:style>
  <w:style w:type="paragraph" w:customStyle="1" w:styleId="ConsPlusNormal">
    <w:name w:val="ConsPlusNormal"/>
    <w:link w:val="ConsPlusNormal1"/>
    <w:qFormat/>
    <w:rsid w:val="00562E24"/>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table" w:styleId="aa">
    <w:name w:val="Table Grid"/>
    <w:basedOn w:val="a1"/>
    <w:rsid w:val="00562E24"/>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1">
    <w:name w:val="toc 3"/>
    <w:basedOn w:val="a"/>
    <w:next w:val="a"/>
    <w:autoRedefine/>
    <w:uiPriority w:val="39"/>
    <w:unhideWhenUsed/>
    <w:rsid w:val="00562E24"/>
    <w:pPr>
      <w:widowControl w:val="0"/>
      <w:tabs>
        <w:tab w:val="right" w:pos="10206"/>
      </w:tabs>
      <w:spacing w:after="0" w:line="240" w:lineRule="auto"/>
      <w:ind w:left="709" w:right="566"/>
      <w:jc w:val="both"/>
    </w:pPr>
    <w:rPr>
      <w:rFonts w:ascii="Times New Roman" w:eastAsia="Calibri" w:hAnsi="Times New Roman" w:cs="Times New Roman"/>
      <w:sz w:val="24"/>
    </w:rPr>
  </w:style>
  <w:style w:type="paragraph" w:customStyle="1" w:styleId="ab">
    <w:basedOn w:val="a"/>
    <w:next w:val="ac"/>
    <w:link w:val="ad"/>
    <w:qFormat/>
    <w:rsid w:val="00472994"/>
    <w:pPr>
      <w:keepNext/>
      <w:spacing w:before="240" w:after="120" w:line="240" w:lineRule="auto"/>
    </w:pPr>
    <w:rPr>
      <w:rFonts w:ascii="Arial" w:eastAsia="Lucida Sans Unicode" w:hAnsi="Arial" w:cs="Tahoma"/>
      <w:sz w:val="28"/>
      <w:szCs w:val="28"/>
      <w:lang w:eastAsia="ar-SA"/>
    </w:rPr>
  </w:style>
  <w:style w:type="character" w:customStyle="1" w:styleId="ad">
    <w:name w:val="Название Знак"/>
    <w:link w:val="ab"/>
    <w:rsid w:val="00562E24"/>
    <w:rPr>
      <w:rFonts w:ascii="Arial" w:eastAsia="Lucida Sans Unicode" w:hAnsi="Arial" w:cs="Tahoma"/>
      <w:sz w:val="28"/>
      <w:szCs w:val="28"/>
      <w:lang w:eastAsia="ar-SA"/>
    </w:rPr>
  </w:style>
  <w:style w:type="paragraph" w:styleId="41">
    <w:name w:val="toc 4"/>
    <w:basedOn w:val="a"/>
    <w:next w:val="a"/>
    <w:autoRedefine/>
    <w:uiPriority w:val="39"/>
    <w:unhideWhenUsed/>
    <w:rsid w:val="00562E24"/>
    <w:pPr>
      <w:widowControl w:val="0"/>
      <w:tabs>
        <w:tab w:val="right" w:pos="10195"/>
      </w:tabs>
      <w:spacing w:after="0" w:line="240" w:lineRule="auto"/>
      <w:ind w:firstLine="426"/>
      <w:jc w:val="both"/>
    </w:pPr>
    <w:rPr>
      <w:rFonts w:ascii="Times New Roman" w:eastAsia="Calibri" w:hAnsi="Times New Roman" w:cs="Times New Roman"/>
      <w:bCs/>
      <w:sz w:val="24"/>
    </w:rPr>
  </w:style>
  <w:style w:type="character" w:customStyle="1" w:styleId="FontStyle11">
    <w:name w:val="Font Style11"/>
    <w:uiPriority w:val="99"/>
    <w:rsid w:val="00562E24"/>
    <w:rPr>
      <w:rFonts w:ascii="Times New Roman" w:hAnsi="Times New Roman" w:cs="Times New Roman"/>
      <w:b/>
      <w:bCs/>
      <w:sz w:val="28"/>
      <w:szCs w:val="28"/>
    </w:rPr>
  </w:style>
  <w:style w:type="character" w:styleId="ae">
    <w:name w:val="Strong"/>
    <w:aliases w:val="без отступа сверху"/>
    <w:qFormat/>
    <w:rsid w:val="00562E24"/>
    <w:rPr>
      <w:b/>
      <w:bCs/>
    </w:rPr>
  </w:style>
  <w:style w:type="paragraph" w:styleId="ac">
    <w:name w:val="Body Text"/>
    <w:aliases w:val=" Знак1 Знак"/>
    <w:basedOn w:val="a"/>
    <w:link w:val="af"/>
    <w:rsid w:val="00562E24"/>
    <w:pPr>
      <w:widowControl w:val="0"/>
      <w:suppressAutoHyphens/>
      <w:spacing w:after="120" w:line="240" w:lineRule="auto"/>
    </w:pPr>
    <w:rPr>
      <w:rFonts w:ascii="Nimbus Roman No9 L" w:eastAsia="DejaVu Sans" w:hAnsi="Nimbus Roman No9 L" w:cs="Times New Roman"/>
      <w:sz w:val="24"/>
      <w:szCs w:val="24"/>
    </w:rPr>
  </w:style>
  <w:style w:type="character" w:customStyle="1" w:styleId="af">
    <w:name w:val="Основной текст Знак"/>
    <w:aliases w:val=" Знак1 Знак Знак"/>
    <w:basedOn w:val="a0"/>
    <w:link w:val="ac"/>
    <w:rsid w:val="00562E24"/>
    <w:rPr>
      <w:rFonts w:ascii="Nimbus Roman No9 L" w:eastAsia="DejaVu Sans" w:hAnsi="Nimbus Roman No9 L" w:cs="Times New Roman"/>
      <w:sz w:val="24"/>
      <w:szCs w:val="24"/>
    </w:rPr>
  </w:style>
  <w:style w:type="character" w:customStyle="1" w:styleId="af0">
    <w:name w:val="Надстрочный"/>
    <w:rsid w:val="00562E24"/>
    <w:rPr>
      <w:sz w:val="28"/>
    </w:rPr>
  </w:style>
  <w:style w:type="character" w:styleId="af1">
    <w:name w:val="Emphasis"/>
    <w:uiPriority w:val="20"/>
    <w:qFormat/>
    <w:rsid w:val="00562E24"/>
    <w:rPr>
      <w:i/>
      <w:iCs/>
    </w:rPr>
  </w:style>
  <w:style w:type="paragraph" w:customStyle="1" w:styleId="af2">
    <w:name w:val="_Обычный"/>
    <w:basedOn w:val="a"/>
    <w:rsid w:val="00562E24"/>
    <w:pPr>
      <w:suppressAutoHyphens/>
      <w:spacing w:after="0" w:line="360" w:lineRule="auto"/>
      <w:ind w:firstLine="709"/>
      <w:jc w:val="both"/>
    </w:pPr>
    <w:rPr>
      <w:rFonts w:ascii="Times New Roman" w:eastAsia="Times New Roman" w:hAnsi="Times New Roman" w:cs="Times New Roman"/>
      <w:sz w:val="24"/>
      <w:szCs w:val="24"/>
      <w:lang w:eastAsia="ar-SA"/>
    </w:rPr>
  </w:style>
  <w:style w:type="character" w:customStyle="1" w:styleId="af3">
    <w:name w:val="Текст выноски Знак"/>
    <w:link w:val="af4"/>
    <w:rsid w:val="00562E24"/>
    <w:rPr>
      <w:rFonts w:ascii="Tahoma" w:eastAsia="Times New Roman" w:hAnsi="Tahoma" w:cs="Tahoma"/>
      <w:sz w:val="16"/>
      <w:szCs w:val="16"/>
    </w:rPr>
  </w:style>
  <w:style w:type="paragraph" w:styleId="af4">
    <w:name w:val="Balloon Text"/>
    <w:basedOn w:val="a"/>
    <w:link w:val="af3"/>
    <w:rsid w:val="00562E24"/>
    <w:pPr>
      <w:spacing w:after="0" w:line="240" w:lineRule="auto"/>
    </w:pPr>
    <w:rPr>
      <w:rFonts w:ascii="Tahoma" w:eastAsia="Times New Roman" w:hAnsi="Tahoma" w:cs="Tahoma"/>
      <w:sz w:val="16"/>
      <w:szCs w:val="16"/>
    </w:rPr>
  </w:style>
  <w:style w:type="character" w:customStyle="1" w:styleId="13">
    <w:name w:val="Текст выноски Знак1"/>
    <w:basedOn w:val="a0"/>
    <w:uiPriority w:val="99"/>
    <w:semiHidden/>
    <w:rsid w:val="00562E24"/>
    <w:rPr>
      <w:rFonts w:ascii="Segoe UI" w:hAnsi="Segoe UI" w:cs="Segoe UI"/>
      <w:sz w:val="18"/>
      <w:szCs w:val="18"/>
    </w:rPr>
  </w:style>
  <w:style w:type="numbering" w:customStyle="1" w:styleId="110">
    <w:name w:val="Нет списка11"/>
    <w:next w:val="a2"/>
    <w:uiPriority w:val="99"/>
    <w:semiHidden/>
    <w:unhideWhenUsed/>
    <w:rsid w:val="00562E24"/>
  </w:style>
  <w:style w:type="paragraph" w:customStyle="1" w:styleId="120">
    <w:name w:val="Таймс 12"/>
    <w:basedOn w:val="a"/>
    <w:link w:val="121"/>
    <w:qFormat/>
    <w:rsid w:val="00562E24"/>
    <w:pPr>
      <w:spacing w:before="120" w:after="120" w:line="240" w:lineRule="auto"/>
      <w:ind w:firstLine="713"/>
      <w:jc w:val="both"/>
    </w:pPr>
    <w:rPr>
      <w:rFonts w:ascii="Times New Roman" w:eastAsia="Times New Roman" w:hAnsi="Times New Roman" w:cs="Times New Roman"/>
      <w:sz w:val="24"/>
      <w:szCs w:val="28"/>
    </w:rPr>
  </w:style>
  <w:style w:type="character" w:customStyle="1" w:styleId="121">
    <w:name w:val="Таймс 12 Знак"/>
    <w:link w:val="120"/>
    <w:rsid w:val="00562E24"/>
    <w:rPr>
      <w:rFonts w:ascii="Times New Roman" w:eastAsia="Times New Roman" w:hAnsi="Times New Roman" w:cs="Times New Roman"/>
      <w:sz w:val="24"/>
      <w:szCs w:val="28"/>
    </w:rPr>
  </w:style>
  <w:style w:type="paragraph" w:customStyle="1" w:styleId="Style3">
    <w:name w:val="Style3"/>
    <w:basedOn w:val="a"/>
    <w:uiPriority w:val="99"/>
    <w:rsid w:val="00562E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22">
    <w:name w:val="Нет списка2"/>
    <w:next w:val="a2"/>
    <w:uiPriority w:val="99"/>
    <w:semiHidden/>
    <w:unhideWhenUsed/>
    <w:rsid w:val="00562E24"/>
  </w:style>
  <w:style w:type="paragraph" w:customStyle="1" w:styleId="Style0">
    <w:name w:val="Style0"/>
    <w:basedOn w:val="a"/>
    <w:rsid w:val="00562E24"/>
    <w:pPr>
      <w:spacing w:after="0" w:line="240" w:lineRule="auto"/>
    </w:pPr>
    <w:rPr>
      <w:rFonts w:ascii="Times New Roman" w:eastAsia="Times New Roman" w:hAnsi="Times New Roman" w:cs="Times New Roman"/>
      <w:sz w:val="20"/>
      <w:szCs w:val="20"/>
      <w:lang w:eastAsia="ru-RU"/>
    </w:rPr>
  </w:style>
  <w:style w:type="paragraph" w:customStyle="1" w:styleId="Style1">
    <w:name w:val="Style1"/>
    <w:basedOn w:val="a"/>
    <w:uiPriority w:val="99"/>
    <w:rsid w:val="00562E24"/>
    <w:pPr>
      <w:spacing w:after="0" w:line="297" w:lineRule="exact"/>
      <w:ind w:firstLine="713"/>
      <w:jc w:val="both"/>
    </w:pPr>
    <w:rPr>
      <w:rFonts w:ascii="Times New Roman" w:eastAsia="Times New Roman" w:hAnsi="Times New Roman" w:cs="Times New Roman"/>
      <w:sz w:val="20"/>
      <w:szCs w:val="20"/>
      <w:lang w:eastAsia="ru-RU"/>
    </w:rPr>
  </w:style>
  <w:style w:type="paragraph" w:customStyle="1" w:styleId="Style21">
    <w:name w:val="Style21"/>
    <w:basedOn w:val="a"/>
    <w:rsid w:val="00562E24"/>
    <w:pPr>
      <w:spacing w:after="0" w:line="240" w:lineRule="auto"/>
    </w:pPr>
    <w:rPr>
      <w:rFonts w:ascii="Times New Roman" w:eastAsia="Times New Roman" w:hAnsi="Times New Roman" w:cs="Times New Roman"/>
      <w:sz w:val="20"/>
      <w:szCs w:val="20"/>
      <w:lang w:eastAsia="ru-RU"/>
    </w:rPr>
  </w:style>
  <w:style w:type="paragraph" w:customStyle="1" w:styleId="Style5">
    <w:name w:val="Style5"/>
    <w:basedOn w:val="a"/>
    <w:uiPriority w:val="99"/>
    <w:rsid w:val="00562E24"/>
    <w:pPr>
      <w:spacing w:after="0" w:line="295" w:lineRule="exact"/>
      <w:ind w:hanging="346"/>
    </w:pPr>
    <w:rPr>
      <w:rFonts w:ascii="Times New Roman" w:eastAsia="Times New Roman" w:hAnsi="Times New Roman" w:cs="Times New Roman"/>
      <w:sz w:val="20"/>
      <w:szCs w:val="20"/>
      <w:lang w:eastAsia="ru-RU"/>
    </w:rPr>
  </w:style>
  <w:style w:type="paragraph" w:customStyle="1" w:styleId="Style13">
    <w:name w:val="Style13"/>
    <w:basedOn w:val="a"/>
    <w:uiPriority w:val="99"/>
    <w:rsid w:val="00562E24"/>
    <w:pPr>
      <w:spacing w:after="0" w:line="295" w:lineRule="exact"/>
      <w:ind w:firstLine="734"/>
    </w:pPr>
    <w:rPr>
      <w:rFonts w:ascii="Times New Roman" w:eastAsia="Times New Roman" w:hAnsi="Times New Roman" w:cs="Times New Roman"/>
      <w:sz w:val="20"/>
      <w:szCs w:val="20"/>
      <w:lang w:eastAsia="ru-RU"/>
    </w:rPr>
  </w:style>
  <w:style w:type="character" w:customStyle="1" w:styleId="CharStyle0">
    <w:name w:val="CharStyle0"/>
    <w:rsid w:val="00562E24"/>
    <w:rPr>
      <w:rFonts w:ascii="Tahoma" w:eastAsia="Tahoma" w:hAnsi="Tahoma" w:cs="Tahoma"/>
      <w:b w:val="0"/>
      <w:bCs w:val="0"/>
      <w:i w:val="0"/>
      <w:iCs w:val="0"/>
      <w:smallCaps w:val="0"/>
      <w:sz w:val="30"/>
      <w:szCs w:val="30"/>
    </w:rPr>
  </w:style>
  <w:style w:type="character" w:customStyle="1" w:styleId="CharStyle1">
    <w:name w:val="CharStyle1"/>
    <w:rsid w:val="00562E24"/>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562E24"/>
    <w:rPr>
      <w:rFonts w:ascii="Times New Roman" w:eastAsia="Times New Roman" w:hAnsi="Times New Roman" w:cs="Times New Roman"/>
      <w:b/>
      <w:bCs/>
      <w:i w:val="0"/>
      <w:iCs w:val="0"/>
      <w:smallCaps w:val="0"/>
      <w:sz w:val="24"/>
      <w:szCs w:val="24"/>
    </w:rPr>
  </w:style>
  <w:style w:type="paragraph" w:customStyle="1" w:styleId="Style2">
    <w:name w:val="Style2"/>
    <w:basedOn w:val="a"/>
    <w:rsid w:val="00562E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
    <w:uiPriority w:val="99"/>
    <w:rsid w:val="00562E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
    <w:uiPriority w:val="99"/>
    <w:rsid w:val="00562E24"/>
    <w:pPr>
      <w:widowControl w:val="0"/>
      <w:autoSpaceDE w:val="0"/>
      <w:autoSpaceDN w:val="0"/>
      <w:adjustRightInd w:val="0"/>
      <w:spacing w:after="0" w:line="277" w:lineRule="exact"/>
      <w:ind w:firstLine="238"/>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562E24"/>
    <w:rPr>
      <w:rFonts w:ascii="Times New Roman" w:hAnsi="Times New Roman" w:cs="Times New Roman"/>
      <w:sz w:val="22"/>
      <w:szCs w:val="22"/>
    </w:rPr>
  </w:style>
  <w:style w:type="paragraph" w:customStyle="1" w:styleId="Style9">
    <w:name w:val="Style9"/>
    <w:basedOn w:val="a"/>
    <w:uiPriority w:val="99"/>
    <w:rsid w:val="00562E24"/>
    <w:pPr>
      <w:widowControl w:val="0"/>
      <w:autoSpaceDE w:val="0"/>
      <w:autoSpaceDN w:val="0"/>
      <w:adjustRightInd w:val="0"/>
      <w:spacing w:after="0" w:line="226" w:lineRule="exact"/>
      <w:ind w:firstLine="552"/>
      <w:jc w:val="both"/>
    </w:pPr>
    <w:rPr>
      <w:rFonts w:ascii="Arial" w:eastAsia="Times New Roman" w:hAnsi="Arial" w:cs="Arial"/>
      <w:sz w:val="24"/>
      <w:szCs w:val="24"/>
      <w:lang w:eastAsia="ru-RU"/>
    </w:rPr>
  </w:style>
  <w:style w:type="character" w:customStyle="1" w:styleId="FontStyle13">
    <w:name w:val="Font Style13"/>
    <w:uiPriority w:val="99"/>
    <w:rsid w:val="00562E24"/>
    <w:rPr>
      <w:rFonts w:ascii="Arial" w:hAnsi="Arial" w:cs="Arial"/>
      <w:sz w:val="18"/>
      <w:szCs w:val="18"/>
    </w:rPr>
  </w:style>
  <w:style w:type="paragraph" w:customStyle="1" w:styleId="Style7">
    <w:name w:val="Style7"/>
    <w:basedOn w:val="a"/>
    <w:uiPriority w:val="99"/>
    <w:rsid w:val="00562E24"/>
    <w:pPr>
      <w:widowControl w:val="0"/>
      <w:autoSpaceDE w:val="0"/>
      <w:autoSpaceDN w:val="0"/>
      <w:adjustRightInd w:val="0"/>
      <w:spacing w:after="0" w:line="298" w:lineRule="exact"/>
      <w:ind w:hanging="341"/>
      <w:jc w:val="both"/>
    </w:pPr>
    <w:rPr>
      <w:rFonts w:ascii="Times New Roman" w:eastAsia="Times New Roman" w:hAnsi="Times New Roman" w:cs="Times New Roman"/>
      <w:sz w:val="24"/>
      <w:szCs w:val="24"/>
      <w:lang w:eastAsia="ru-RU"/>
    </w:rPr>
  </w:style>
  <w:style w:type="paragraph" w:customStyle="1" w:styleId="Style18">
    <w:name w:val="Style18"/>
    <w:basedOn w:val="a"/>
    <w:rsid w:val="00562E24"/>
    <w:pPr>
      <w:spacing w:after="0" w:line="240" w:lineRule="auto"/>
    </w:pPr>
    <w:rPr>
      <w:rFonts w:ascii="Times New Roman" w:eastAsia="Times New Roman" w:hAnsi="Times New Roman" w:cs="Times New Roman"/>
      <w:sz w:val="20"/>
      <w:szCs w:val="20"/>
      <w:lang w:eastAsia="ru-RU"/>
    </w:rPr>
  </w:style>
  <w:style w:type="paragraph" w:customStyle="1" w:styleId="Style27">
    <w:name w:val="Style27"/>
    <w:basedOn w:val="a"/>
    <w:rsid w:val="00562E24"/>
    <w:pPr>
      <w:spacing w:after="0" w:line="240" w:lineRule="auto"/>
    </w:pPr>
    <w:rPr>
      <w:rFonts w:ascii="Times New Roman" w:eastAsia="Times New Roman" w:hAnsi="Times New Roman" w:cs="Times New Roman"/>
      <w:sz w:val="20"/>
      <w:szCs w:val="20"/>
      <w:lang w:eastAsia="ru-RU"/>
    </w:rPr>
  </w:style>
  <w:style w:type="character" w:customStyle="1" w:styleId="CharStyle25">
    <w:name w:val="CharStyle25"/>
    <w:rsid w:val="00562E24"/>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562E24"/>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562E24"/>
    <w:rPr>
      <w:rFonts w:ascii="Times New Roman" w:hAnsi="Times New Roman" w:cs="Times New Roman"/>
      <w:b/>
      <w:bCs/>
      <w:sz w:val="22"/>
      <w:szCs w:val="22"/>
    </w:rPr>
  </w:style>
  <w:style w:type="character" w:customStyle="1" w:styleId="FontStyle19">
    <w:name w:val="Font Style19"/>
    <w:uiPriority w:val="99"/>
    <w:rsid w:val="00562E24"/>
    <w:rPr>
      <w:rFonts w:ascii="Arial" w:hAnsi="Arial" w:cs="Arial"/>
      <w:sz w:val="32"/>
      <w:szCs w:val="32"/>
    </w:rPr>
  </w:style>
  <w:style w:type="character" w:customStyle="1" w:styleId="FontStyle20">
    <w:name w:val="Font Style20"/>
    <w:uiPriority w:val="99"/>
    <w:rsid w:val="00562E24"/>
    <w:rPr>
      <w:rFonts w:ascii="Times New Roman" w:hAnsi="Times New Roman" w:cs="Times New Roman"/>
      <w:sz w:val="22"/>
      <w:szCs w:val="22"/>
    </w:rPr>
  </w:style>
  <w:style w:type="paragraph" w:customStyle="1" w:styleId="Style12">
    <w:name w:val="Style12"/>
    <w:basedOn w:val="a"/>
    <w:uiPriority w:val="99"/>
    <w:rsid w:val="00562E24"/>
    <w:pPr>
      <w:widowControl w:val="0"/>
      <w:autoSpaceDE w:val="0"/>
      <w:autoSpaceDN w:val="0"/>
      <w:adjustRightInd w:val="0"/>
      <w:spacing w:after="0" w:line="260" w:lineRule="exact"/>
      <w:ind w:firstLine="696"/>
      <w:jc w:val="both"/>
    </w:pPr>
    <w:rPr>
      <w:rFonts w:ascii="Times New Roman" w:eastAsia="Times New Roman" w:hAnsi="Times New Roman" w:cs="Times New Roman"/>
      <w:sz w:val="24"/>
      <w:szCs w:val="24"/>
      <w:lang w:eastAsia="ru-RU"/>
    </w:rPr>
  </w:style>
  <w:style w:type="paragraph" w:customStyle="1" w:styleId="Style14">
    <w:name w:val="Style14"/>
    <w:basedOn w:val="a"/>
    <w:uiPriority w:val="99"/>
    <w:rsid w:val="00562E24"/>
    <w:pPr>
      <w:widowControl w:val="0"/>
      <w:autoSpaceDE w:val="0"/>
      <w:autoSpaceDN w:val="0"/>
      <w:adjustRightInd w:val="0"/>
      <w:spacing w:after="0" w:line="262" w:lineRule="exact"/>
      <w:ind w:firstLine="691"/>
      <w:jc w:val="both"/>
    </w:pPr>
    <w:rPr>
      <w:rFonts w:ascii="Times New Roman" w:eastAsia="Times New Roman" w:hAnsi="Times New Roman" w:cs="Times New Roman"/>
      <w:sz w:val="24"/>
      <w:szCs w:val="24"/>
      <w:lang w:eastAsia="ru-RU"/>
    </w:rPr>
  </w:style>
  <w:style w:type="character" w:customStyle="1" w:styleId="FontStyle22">
    <w:name w:val="Font Style22"/>
    <w:uiPriority w:val="99"/>
    <w:rsid w:val="00562E24"/>
    <w:rPr>
      <w:rFonts w:ascii="Arial" w:hAnsi="Arial" w:cs="Arial"/>
      <w:i/>
      <w:iCs/>
      <w:sz w:val="18"/>
      <w:szCs w:val="18"/>
    </w:rPr>
  </w:style>
  <w:style w:type="character" w:customStyle="1" w:styleId="FontStyle24">
    <w:name w:val="Font Style24"/>
    <w:uiPriority w:val="99"/>
    <w:rsid w:val="00562E24"/>
    <w:rPr>
      <w:rFonts w:ascii="Arial" w:hAnsi="Arial" w:cs="Arial"/>
      <w:b/>
      <w:bCs/>
      <w:i/>
      <w:iCs/>
      <w:sz w:val="16"/>
      <w:szCs w:val="16"/>
    </w:rPr>
  </w:style>
  <w:style w:type="character" w:customStyle="1" w:styleId="FontStyle25">
    <w:name w:val="Font Style25"/>
    <w:uiPriority w:val="99"/>
    <w:rsid w:val="00562E24"/>
    <w:rPr>
      <w:rFonts w:ascii="Arial" w:hAnsi="Arial" w:cs="Arial"/>
      <w:sz w:val="20"/>
      <w:szCs w:val="20"/>
    </w:rPr>
  </w:style>
  <w:style w:type="character" w:customStyle="1" w:styleId="FontStyle27">
    <w:name w:val="Font Style27"/>
    <w:uiPriority w:val="99"/>
    <w:rsid w:val="00562E24"/>
    <w:rPr>
      <w:rFonts w:ascii="Arial" w:hAnsi="Arial" w:cs="Arial"/>
      <w:i/>
      <w:iCs/>
      <w:sz w:val="20"/>
      <w:szCs w:val="20"/>
    </w:rPr>
  </w:style>
  <w:style w:type="paragraph" w:customStyle="1" w:styleId="Style212">
    <w:name w:val="Style212"/>
    <w:basedOn w:val="a"/>
    <w:rsid w:val="00562E24"/>
    <w:pPr>
      <w:spacing w:after="0" w:line="240" w:lineRule="auto"/>
    </w:pPr>
    <w:rPr>
      <w:rFonts w:ascii="Times New Roman" w:eastAsia="Times New Roman" w:hAnsi="Times New Roman" w:cs="Times New Roman"/>
      <w:sz w:val="20"/>
      <w:szCs w:val="20"/>
      <w:lang w:eastAsia="ru-RU"/>
    </w:rPr>
  </w:style>
  <w:style w:type="paragraph" w:customStyle="1" w:styleId="Style40">
    <w:name w:val="Style40"/>
    <w:basedOn w:val="a"/>
    <w:rsid w:val="00562E24"/>
    <w:pPr>
      <w:spacing w:after="0" w:line="235" w:lineRule="exact"/>
    </w:pPr>
    <w:rPr>
      <w:rFonts w:ascii="Times New Roman" w:eastAsia="Times New Roman" w:hAnsi="Times New Roman" w:cs="Times New Roman"/>
      <w:sz w:val="20"/>
      <w:szCs w:val="20"/>
      <w:lang w:eastAsia="ru-RU"/>
    </w:rPr>
  </w:style>
  <w:style w:type="paragraph" w:customStyle="1" w:styleId="Style153">
    <w:name w:val="Style153"/>
    <w:basedOn w:val="a"/>
    <w:rsid w:val="00562E24"/>
    <w:pPr>
      <w:spacing w:after="0" w:line="240" w:lineRule="auto"/>
    </w:pPr>
    <w:rPr>
      <w:rFonts w:ascii="Times New Roman" w:eastAsia="Times New Roman" w:hAnsi="Times New Roman" w:cs="Times New Roman"/>
      <w:sz w:val="20"/>
      <w:szCs w:val="20"/>
      <w:lang w:eastAsia="ru-RU"/>
    </w:rPr>
  </w:style>
  <w:style w:type="character" w:customStyle="1" w:styleId="CharStyle10">
    <w:name w:val="CharStyle10"/>
    <w:rsid w:val="00562E24"/>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562E24"/>
    <w:rPr>
      <w:rFonts w:ascii="Times New Roman" w:eastAsia="Times New Roman" w:hAnsi="Times New Roman" w:cs="Times New Roman"/>
      <w:b/>
      <w:bCs/>
      <w:i w:val="0"/>
      <w:iCs w:val="0"/>
      <w:smallCaps w:val="0"/>
      <w:sz w:val="18"/>
      <w:szCs w:val="18"/>
    </w:rPr>
  </w:style>
  <w:style w:type="character" w:customStyle="1" w:styleId="CharStyle8">
    <w:name w:val="CharStyle8"/>
    <w:rsid w:val="00562E24"/>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562E24"/>
    <w:rPr>
      <w:rFonts w:ascii="Symbol" w:hAnsi="Symbol"/>
      <w:sz w:val="22"/>
      <w:szCs w:val="22"/>
    </w:rPr>
  </w:style>
  <w:style w:type="character" w:customStyle="1" w:styleId="WW8Num2z0">
    <w:name w:val="WW8Num2z0"/>
    <w:rsid w:val="00562E24"/>
    <w:rPr>
      <w:rFonts w:ascii="Symbol" w:hAnsi="Symbol"/>
      <w:sz w:val="22"/>
      <w:szCs w:val="22"/>
    </w:rPr>
  </w:style>
  <w:style w:type="character" w:customStyle="1" w:styleId="WW8Num3z0">
    <w:name w:val="WW8Num3z0"/>
    <w:rsid w:val="00562E24"/>
    <w:rPr>
      <w:rFonts w:ascii="Symbol" w:hAnsi="Symbol"/>
      <w:sz w:val="22"/>
      <w:szCs w:val="22"/>
    </w:rPr>
  </w:style>
  <w:style w:type="character" w:customStyle="1" w:styleId="WW8Num4z0">
    <w:name w:val="WW8Num4z0"/>
    <w:rsid w:val="00562E24"/>
    <w:rPr>
      <w:rFonts w:ascii="Symbol" w:hAnsi="Symbol"/>
      <w:sz w:val="22"/>
      <w:szCs w:val="22"/>
    </w:rPr>
  </w:style>
  <w:style w:type="character" w:customStyle="1" w:styleId="WW8Num5z0">
    <w:name w:val="WW8Num5z0"/>
    <w:rsid w:val="00562E24"/>
    <w:rPr>
      <w:rFonts w:ascii="Symbol" w:hAnsi="Symbol"/>
      <w:sz w:val="22"/>
      <w:szCs w:val="22"/>
    </w:rPr>
  </w:style>
  <w:style w:type="character" w:customStyle="1" w:styleId="WW8Num6z0">
    <w:name w:val="WW8Num6z0"/>
    <w:rsid w:val="00562E24"/>
    <w:rPr>
      <w:rFonts w:ascii="Symbol" w:hAnsi="Symbol"/>
      <w:sz w:val="22"/>
      <w:szCs w:val="22"/>
    </w:rPr>
  </w:style>
  <w:style w:type="character" w:customStyle="1" w:styleId="WW8Num7z0">
    <w:name w:val="WW8Num7z0"/>
    <w:rsid w:val="00562E24"/>
    <w:rPr>
      <w:rFonts w:ascii="Symbol" w:hAnsi="Symbol"/>
      <w:sz w:val="22"/>
      <w:szCs w:val="22"/>
    </w:rPr>
  </w:style>
  <w:style w:type="character" w:customStyle="1" w:styleId="WW8Num8z0">
    <w:name w:val="WW8Num8z0"/>
    <w:rsid w:val="00562E24"/>
    <w:rPr>
      <w:rFonts w:ascii="Symbol" w:hAnsi="Symbol"/>
      <w:sz w:val="22"/>
      <w:szCs w:val="22"/>
    </w:rPr>
  </w:style>
  <w:style w:type="character" w:customStyle="1" w:styleId="WW8Num9z0">
    <w:name w:val="WW8Num9z0"/>
    <w:rsid w:val="00562E24"/>
    <w:rPr>
      <w:rFonts w:ascii="Symbol" w:hAnsi="Symbol"/>
      <w:sz w:val="22"/>
      <w:szCs w:val="22"/>
    </w:rPr>
  </w:style>
  <w:style w:type="character" w:customStyle="1" w:styleId="WW8Num10z0">
    <w:name w:val="WW8Num10z0"/>
    <w:rsid w:val="00562E24"/>
    <w:rPr>
      <w:rFonts w:ascii="Symbol" w:hAnsi="Symbol"/>
      <w:sz w:val="22"/>
      <w:szCs w:val="22"/>
    </w:rPr>
  </w:style>
  <w:style w:type="character" w:customStyle="1" w:styleId="WW8Num11z0">
    <w:name w:val="WW8Num11z0"/>
    <w:rsid w:val="00562E24"/>
    <w:rPr>
      <w:rFonts w:ascii="Symbol" w:hAnsi="Symbol"/>
      <w:sz w:val="22"/>
      <w:szCs w:val="22"/>
    </w:rPr>
  </w:style>
  <w:style w:type="character" w:customStyle="1" w:styleId="WW8Num12z0">
    <w:name w:val="WW8Num12z0"/>
    <w:rsid w:val="00562E24"/>
    <w:rPr>
      <w:rFonts w:ascii="Symbol" w:hAnsi="Symbol"/>
      <w:sz w:val="22"/>
      <w:szCs w:val="22"/>
    </w:rPr>
  </w:style>
  <w:style w:type="character" w:customStyle="1" w:styleId="WW8Num12z1">
    <w:name w:val="WW8Num12z1"/>
    <w:rsid w:val="00562E24"/>
    <w:rPr>
      <w:rFonts w:ascii="Courier New" w:hAnsi="Courier New" w:cs="Courier New"/>
    </w:rPr>
  </w:style>
  <w:style w:type="character" w:customStyle="1" w:styleId="WW8Num12z2">
    <w:name w:val="WW8Num12z2"/>
    <w:rsid w:val="00562E24"/>
    <w:rPr>
      <w:rFonts w:ascii="Wingdings" w:hAnsi="Wingdings"/>
    </w:rPr>
  </w:style>
  <w:style w:type="character" w:customStyle="1" w:styleId="WW8Num12z3">
    <w:name w:val="WW8Num12z3"/>
    <w:rsid w:val="00562E24"/>
    <w:rPr>
      <w:rFonts w:ascii="Symbol" w:hAnsi="Symbol"/>
    </w:rPr>
  </w:style>
  <w:style w:type="character" w:customStyle="1" w:styleId="WW8Num13z0">
    <w:name w:val="WW8Num13z0"/>
    <w:rsid w:val="00562E24"/>
    <w:rPr>
      <w:rFonts w:ascii="Symbol" w:hAnsi="Symbol"/>
      <w:sz w:val="22"/>
      <w:szCs w:val="22"/>
    </w:rPr>
  </w:style>
  <w:style w:type="character" w:customStyle="1" w:styleId="WW8Num13z1">
    <w:name w:val="WW8Num13z1"/>
    <w:rsid w:val="00562E24"/>
    <w:rPr>
      <w:rFonts w:ascii="Courier New" w:hAnsi="Courier New" w:cs="Courier New"/>
    </w:rPr>
  </w:style>
  <w:style w:type="character" w:customStyle="1" w:styleId="WW8Num13z2">
    <w:name w:val="WW8Num13z2"/>
    <w:rsid w:val="00562E24"/>
    <w:rPr>
      <w:rFonts w:ascii="Wingdings" w:hAnsi="Wingdings"/>
    </w:rPr>
  </w:style>
  <w:style w:type="character" w:customStyle="1" w:styleId="WW8Num13z3">
    <w:name w:val="WW8Num13z3"/>
    <w:rsid w:val="00562E24"/>
    <w:rPr>
      <w:rFonts w:ascii="Symbol" w:hAnsi="Symbol"/>
    </w:rPr>
  </w:style>
  <w:style w:type="character" w:customStyle="1" w:styleId="WW8Num14z0">
    <w:name w:val="WW8Num14z0"/>
    <w:rsid w:val="00562E24"/>
    <w:rPr>
      <w:rFonts w:ascii="Symbol" w:hAnsi="Symbol"/>
      <w:sz w:val="22"/>
      <w:szCs w:val="22"/>
    </w:rPr>
  </w:style>
  <w:style w:type="character" w:customStyle="1" w:styleId="WW8Num14z1">
    <w:name w:val="WW8Num14z1"/>
    <w:rsid w:val="00562E24"/>
    <w:rPr>
      <w:rFonts w:ascii="Courier New" w:hAnsi="Courier New" w:cs="Courier New"/>
    </w:rPr>
  </w:style>
  <w:style w:type="character" w:customStyle="1" w:styleId="WW8Num14z2">
    <w:name w:val="WW8Num14z2"/>
    <w:rsid w:val="00562E24"/>
    <w:rPr>
      <w:rFonts w:ascii="Wingdings" w:hAnsi="Wingdings"/>
    </w:rPr>
  </w:style>
  <w:style w:type="character" w:customStyle="1" w:styleId="WW8Num14z3">
    <w:name w:val="WW8Num14z3"/>
    <w:rsid w:val="00562E24"/>
    <w:rPr>
      <w:rFonts w:ascii="Symbol" w:hAnsi="Symbol"/>
    </w:rPr>
  </w:style>
  <w:style w:type="character" w:customStyle="1" w:styleId="WW8Num15z0">
    <w:name w:val="WW8Num15z0"/>
    <w:rsid w:val="00562E24"/>
    <w:rPr>
      <w:rFonts w:ascii="Courier New" w:hAnsi="Courier New" w:cs="Courier New"/>
      <w:sz w:val="22"/>
      <w:szCs w:val="22"/>
    </w:rPr>
  </w:style>
  <w:style w:type="character" w:customStyle="1" w:styleId="WW8Num15z1">
    <w:name w:val="WW8Num15z1"/>
    <w:rsid w:val="00562E24"/>
    <w:rPr>
      <w:rFonts w:ascii="Courier New" w:hAnsi="Courier New" w:cs="Courier New"/>
    </w:rPr>
  </w:style>
  <w:style w:type="character" w:customStyle="1" w:styleId="WW8Num15z2">
    <w:name w:val="WW8Num15z2"/>
    <w:rsid w:val="00562E24"/>
    <w:rPr>
      <w:rFonts w:ascii="Wingdings" w:hAnsi="Wingdings"/>
    </w:rPr>
  </w:style>
  <w:style w:type="character" w:customStyle="1" w:styleId="WW8Num15z3">
    <w:name w:val="WW8Num15z3"/>
    <w:rsid w:val="00562E24"/>
    <w:rPr>
      <w:rFonts w:ascii="Symbol" w:hAnsi="Symbol"/>
    </w:rPr>
  </w:style>
  <w:style w:type="character" w:customStyle="1" w:styleId="WW8Num16z0">
    <w:name w:val="WW8Num16z0"/>
    <w:rsid w:val="00562E24"/>
    <w:rPr>
      <w:rFonts w:ascii="Courier New" w:hAnsi="Courier New" w:cs="Courier New"/>
      <w:sz w:val="22"/>
      <w:szCs w:val="22"/>
    </w:rPr>
  </w:style>
  <w:style w:type="character" w:customStyle="1" w:styleId="WW8Num16z1">
    <w:name w:val="WW8Num16z1"/>
    <w:rsid w:val="00562E24"/>
    <w:rPr>
      <w:rFonts w:ascii="Courier New" w:hAnsi="Courier New" w:cs="Courier New"/>
    </w:rPr>
  </w:style>
  <w:style w:type="character" w:customStyle="1" w:styleId="WW8Num16z2">
    <w:name w:val="WW8Num16z2"/>
    <w:rsid w:val="00562E24"/>
    <w:rPr>
      <w:rFonts w:ascii="Wingdings" w:hAnsi="Wingdings"/>
    </w:rPr>
  </w:style>
  <w:style w:type="character" w:customStyle="1" w:styleId="WW8Num16z3">
    <w:name w:val="WW8Num16z3"/>
    <w:rsid w:val="00562E24"/>
    <w:rPr>
      <w:rFonts w:ascii="Symbol" w:hAnsi="Symbol"/>
    </w:rPr>
  </w:style>
  <w:style w:type="character" w:customStyle="1" w:styleId="WW8Num17z0">
    <w:name w:val="WW8Num17z0"/>
    <w:rsid w:val="00562E24"/>
    <w:rPr>
      <w:rFonts w:ascii="Symbol" w:hAnsi="Symbol"/>
      <w:sz w:val="22"/>
      <w:szCs w:val="22"/>
    </w:rPr>
  </w:style>
  <w:style w:type="character" w:customStyle="1" w:styleId="WW8Num17z1">
    <w:name w:val="WW8Num17z1"/>
    <w:rsid w:val="00562E24"/>
    <w:rPr>
      <w:rFonts w:ascii="Courier New" w:hAnsi="Courier New" w:cs="Courier New"/>
    </w:rPr>
  </w:style>
  <w:style w:type="character" w:customStyle="1" w:styleId="WW8Num17z2">
    <w:name w:val="WW8Num17z2"/>
    <w:rsid w:val="00562E24"/>
    <w:rPr>
      <w:rFonts w:ascii="Wingdings" w:hAnsi="Wingdings"/>
    </w:rPr>
  </w:style>
  <w:style w:type="character" w:customStyle="1" w:styleId="WW8Num17z3">
    <w:name w:val="WW8Num17z3"/>
    <w:rsid w:val="00562E24"/>
    <w:rPr>
      <w:rFonts w:ascii="Symbol" w:hAnsi="Symbol"/>
    </w:rPr>
  </w:style>
  <w:style w:type="character" w:customStyle="1" w:styleId="WW8Num18z0">
    <w:name w:val="WW8Num18z0"/>
    <w:rsid w:val="00562E24"/>
    <w:rPr>
      <w:rFonts w:ascii="Courier New" w:hAnsi="Courier New" w:cs="Courier New"/>
      <w:sz w:val="22"/>
      <w:szCs w:val="22"/>
    </w:rPr>
  </w:style>
  <w:style w:type="character" w:customStyle="1" w:styleId="WW8Num18z1">
    <w:name w:val="WW8Num18z1"/>
    <w:rsid w:val="00562E24"/>
    <w:rPr>
      <w:rFonts w:ascii="Courier New" w:hAnsi="Courier New" w:cs="Courier New"/>
    </w:rPr>
  </w:style>
  <w:style w:type="character" w:customStyle="1" w:styleId="WW8Num18z2">
    <w:name w:val="WW8Num18z2"/>
    <w:rsid w:val="00562E24"/>
    <w:rPr>
      <w:rFonts w:ascii="Wingdings" w:hAnsi="Wingdings"/>
    </w:rPr>
  </w:style>
  <w:style w:type="character" w:customStyle="1" w:styleId="WW8Num18z3">
    <w:name w:val="WW8Num18z3"/>
    <w:rsid w:val="00562E24"/>
    <w:rPr>
      <w:rFonts w:ascii="Symbol" w:hAnsi="Symbol"/>
    </w:rPr>
  </w:style>
  <w:style w:type="character" w:customStyle="1" w:styleId="WW8Num19z0">
    <w:name w:val="WW8Num19z0"/>
    <w:rsid w:val="00562E24"/>
    <w:rPr>
      <w:rFonts w:ascii="Courier New" w:hAnsi="Courier New" w:cs="Courier New"/>
      <w:sz w:val="22"/>
      <w:szCs w:val="22"/>
    </w:rPr>
  </w:style>
  <w:style w:type="character" w:customStyle="1" w:styleId="WW8Num19z1">
    <w:name w:val="WW8Num19z1"/>
    <w:rsid w:val="00562E24"/>
    <w:rPr>
      <w:rFonts w:ascii="Courier New" w:hAnsi="Courier New" w:cs="Courier New"/>
    </w:rPr>
  </w:style>
  <w:style w:type="character" w:customStyle="1" w:styleId="WW8Num19z2">
    <w:name w:val="WW8Num19z2"/>
    <w:rsid w:val="00562E24"/>
    <w:rPr>
      <w:rFonts w:ascii="Wingdings" w:hAnsi="Wingdings"/>
    </w:rPr>
  </w:style>
  <w:style w:type="character" w:customStyle="1" w:styleId="WW8Num19z3">
    <w:name w:val="WW8Num19z3"/>
    <w:rsid w:val="00562E24"/>
    <w:rPr>
      <w:rFonts w:ascii="Symbol" w:hAnsi="Symbol"/>
    </w:rPr>
  </w:style>
  <w:style w:type="character" w:customStyle="1" w:styleId="WW8Num20z0">
    <w:name w:val="WW8Num20z0"/>
    <w:rsid w:val="00562E24"/>
    <w:rPr>
      <w:rFonts w:ascii="Courier New" w:hAnsi="Courier New" w:cs="Courier New"/>
      <w:sz w:val="22"/>
      <w:szCs w:val="22"/>
    </w:rPr>
  </w:style>
  <w:style w:type="character" w:customStyle="1" w:styleId="WW8Num20z1">
    <w:name w:val="WW8Num20z1"/>
    <w:rsid w:val="00562E24"/>
    <w:rPr>
      <w:rFonts w:ascii="Courier New" w:hAnsi="Courier New" w:cs="Courier New"/>
    </w:rPr>
  </w:style>
  <w:style w:type="character" w:customStyle="1" w:styleId="WW8Num20z2">
    <w:name w:val="WW8Num20z2"/>
    <w:rsid w:val="00562E24"/>
    <w:rPr>
      <w:rFonts w:ascii="Wingdings" w:hAnsi="Wingdings"/>
    </w:rPr>
  </w:style>
  <w:style w:type="character" w:customStyle="1" w:styleId="WW8Num20z3">
    <w:name w:val="WW8Num20z3"/>
    <w:rsid w:val="00562E24"/>
    <w:rPr>
      <w:rFonts w:ascii="Symbol" w:hAnsi="Symbol"/>
    </w:rPr>
  </w:style>
  <w:style w:type="character" w:customStyle="1" w:styleId="WW8Num21z0">
    <w:name w:val="WW8Num21z0"/>
    <w:rsid w:val="00562E24"/>
    <w:rPr>
      <w:rFonts w:ascii="Courier New" w:hAnsi="Courier New" w:cs="Courier New"/>
      <w:sz w:val="22"/>
      <w:szCs w:val="22"/>
    </w:rPr>
  </w:style>
  <w:style w:type="character" w:customStyle="1" w:styleId="WW8Num21z1">
    <w:name w:val="WW8Num21z1"/>
    <w:rsid w:val="00562E24"/>
    <w:rPr>
      <w:rFonts w:ascii="Courier New" w:hAnsi="Courier New" w:cs="Courier New"/>
    </w:rPr>
  </w:style>
  <w:style w:type="character" w:customStyle="1" w:styleId="WW8Num21z2">
    <w:name w:val="WW8Num21z2"/>
    <w:rsid w:val="00562E24"/>
    <w:rPr>
      <w:rFonts w:ascii="Wingdings" w:hAnsi="Wingdings"/>
    </w:rPr>
  </w:style>
  <w:style w:type="character" w:customStyle="1" w:styleId="WW8Num21z3">
    <w:name w:val="WW8Num21z3"/>
    <w:rsid w:val="00562E24"/>
    <w:rPr>
      <w:rFonts w:ascii="Symbol" w:hAnsi="Symbol"/>
    </w:rPr>
  </w:style>
  <w:style w:type="character" w:customStyle="1" w:styleId="WW8Num22z0">
    <w:name w:val="WW8Num22z0"/>
    <w:rsid w:val="00562E24"/>
    <w:rPr>
      <w:rFonts w:ascii="Courier New" w:hAnsi="Courier New" w:cs="Courier New"/>
      <w:sz w:val="22"/>
      <w:szCs w:val="22"/>
    </w:rPr>
  </w:style>
  <w:style w:type="character" w:customStyle="1" w:styleId="WW8Num22z1">
    <w:name w:val="WW8Num22z1"/>
    <w:rsid w:val="00562E24"/>
    <w:rPr>
      <w:rFonts w:ascii="Courier New" w:hAnsi="Courier New" w:cs="Courier New"/>
    </w:rPr>
  </w:style>
  <w:style w:type="character" w:customStyle="1" w:styleId="WW8Num22z2">
    <w:name w:val="WW8Num22z2"/>
    <w:rsid w:val="00562E24"/>
    <w:rPr>
      <w:rFonts w:ascii="Wingdings" w:hAnsi="Wingdings"/>
    </w:rPr>
  </w:style>
  <w:style w:type="character" w:customStyle="1" w:styleId="WW8Num22z3">
    <w:name w:val="WW8Num22z3"/>
    <w:rsid w:val="00562E24"/>
    <w:rPr>
      <w:rFonts w:ascii="Symbol" w:hAnsi="Symbol"/>
    </w:rPr>
  </w:style>
  <w:style w:type="character" w:customStyle="1" w:styleId="WW8Num23z0">
    <w:name w:val="WW8Num23z0"/>
    <w:rsid w:val="00562E24"/>
    <w:rPr>
      <w:rFonts w:ascii="Symbol" w:hAnsi="Symbol"/>
      <w:sz w:val="22"/>
      <w:szCs w:val="22"/>
    </w:rPr>
  </w:style>
  <w:style w:type="character" w:customStyle="1" w:styleId="WW8Num23z1">
    <w:name w:val="WW8Num23z1"/>
    <w:rsid w:val="00562E24"/>
    <w:rPr>
      <w:rFonts w:ascii="Courier New" w:hAnsi="Courier New" w:cs="Courier New"/>
    </w:rPr>
  </w:style>
  <w:style w:type="character" w:customStyle="1" w:styleId="WW8Num23z2">
    <w:name w:val="WW8Num23z2"/>
    <w:rsid w:val="00562E24"/>
    <w:rPr>
      <w:rFonts w:ascii="Wingdings" w:hAnsi="Wingdings"/>
    </w:rPr>
  </w:style>
  <w:style w:type="character" w:customStyle="1" w:styleId="WW8Num23z3">
    <w:name w:val="WW8Num23z3"/>
    <w:rsid w:val="00562E24"/>
    <w:rPr>
      <w:rFonts w:ascii="Symbol" w:hAnsi="Symbol"/>
    </w:rPr>
  </w:style>
  <w:style w:type="character" w:customStyle="1" w:styleId="WW8Num24z0">
    <w:name w:val="WW8Num24z0"/>
    <w:rsid w:val="00562E24"/>
    <w:rPr>
      <w:rFonts w:ascii="Symbol" w:hAnsi="Symbol"/>
      <w:sz w:val="22"/>
      <w:szCs w:val="22"/>
    </w:rPr>
  </w:style>
  <w:style w:type="character" w:customStyle="1" w:styleId="WW8Num24z1">
    <w:name w:val="WW8Num24z1"/>
    <w:rsid w:val="00562E24"/>
    <w:rPr>
      <w:rFonts w:ascii="Courier New" w:hAnsi="Courier New" w:cs="Courier New"/>
    </w:rPr>
  </w:style>
  <w:style w:type="character" w:customStyle="1" w:styleId="WW8Num24z2">
    <w:name w:val="WW8Num24z2"/>
    <w:rsid w:val="00562E24"/>
    <w:rPr>
      <w:rFonts w:ascii="Wingdings" w:hAnsi="Wingdings"/>
    </w:rPr>
  </w:style>
  <w:style w:type="character" w:customStyle="1" w:styleId="WW8Num24z3">
    <w:name w:val="WW8Num24z3"/>
    <w:rsid w:val="00562E24"/>
    <w:rPr>
      <w:rFonts w:ascii="Symbol" w:hAnsi="Symbol"/>
    </w:rPr>
  </w:style>
  <w:style w:type="character" w:customStyle="1" w:styleId="WW8Num26z0">
    <w:name w:val="WW8Num26z0"/>
    <w:rsid w:val="00562E24"/>
    <w:rPr>
      <w:rFonts w:ascii="Courier New" w:hAnsi="Courier New" w:cs="Courier New"/>
      <w:sz w:val="22"/>
      <w:szCs w:val="22"/>
    </w:rPr>
  </w:style>
  <w:style w:type="character" w:customStyle="1" w:styleId="WW8Num26z1">
    <w:name w:val="WW8Num26z1"/>
    <w:rsid w:val="00562E24"/>
    <w:rPr>
      <w:rFonts w:ascii="Courier New" w:hAnsi="Courier New" w:cs="Courier New"/>
    </w:rPr>
  </w:style>
  <w:style w:type="character" w:customStyle="1" w:styleId="WW8Num26z2">
    <w:name w:val="WW8Num26z2"/>
    <w:rsid w:val="00562E24"/>
    <w:rPr>
      <w:rFonts w:ascii="Wingdings" w:hAnsi="Wingdings"/>
    </w:rPr>
  </w:style>
  <w:style w:type="character" w:customStyle="1" w:styleId="WW8Num26z3">
    <w:name w:val="WW8Num26z3"/>
    <w:rsid w:val="00562E24"/>
    <w:rPr>
      <w:rFonts w:ascii="Symbol" w:hAnsi="Symbol"/>
    </w:rPr>
  </w:style>
  <w:style w:type="character" w:customStyle="1" w:styleId="WW8Num27z0">
    <w:name w:val="WW8Num27z0"/>
    <w:rsid w:val="00562E24"/>
    <w:rPr>
      <w:rFonts w:ascii="Symbol" w:hAnsi="Symbol"/>
      <w:sz w:val="22"/>
      <w:szCs w:val="22"/>
    </w:rPr>
  </w:style>
  <w:style w:type="character" w:customStyle="1" w:styleId="WW8Num27z1">
    <w:name w:val="WW8Num27z1"/>
    <w:rsid w:val="00562E24"/>
    <w:rPr>
      <w:rFonts w:ascii="Courier New" w:hAnsi="Courier New" w:cs="Courier New"/>
    </w:rPr>
  </w:style>
  <w:style w:type="character" w:customStyle="1" w:styleId="WW8Num27z2">
    <w:name w:val="WW8Num27z2"/>
    <w:rsid w:val="00562E24"/>
    <w:rPr>
      <w:rFonts w:ascii="Wingdings" w:hAnsi="Wingdings"/>
    </w:rPr>
  </w:style>
  <w:style w:type="character" w:customStyle="1" w:styleId="WW8Num27z3">
    <w:name w:val="WW8Num27z3"/>
    <w:rsid w:val="00562E24"/>
    <w:rPr>
      <w:rFonts w:ascii="Symbol" w:hAnsi="Symbol"/>
    </w:rPr>
  </w:style>
  <w:style w:type="character" w:customStyle="1" w:styleId="WW8Num28z0">
    <w:name w:val="WW8Num28z0"/>
    <w:rsid w:val="00562E24"/>
    <w:rPr>
      <w:rFonts w:ascii="Symbol" w:hAnsi="Symbol"/>
      <w:sz w:val="22"/>
      <w:szCs w:val="22"/>
    </w:rPr>
  </w:style>
  <w:style w:type="character" w:customStyle="1" w:styleId="WW8Num28z1">
    <w:name w:val="WW8Num28z1"/>
    <w:rsid w:val="00562E24"/>
    <w:rPr>
      <w:rFonts w:ascii="Courier New" w:hAnsi="Courier New" w:cs="Courier New"/>
    </w:rPr>
  </w:style>
  <w:style w:type="character" w:customStyle="1" w:styleId="WW8Num28z2">
    <w:name w:val="WW8Num28z2"/>
    <w:rsid w:val="00562E24"/>
    <w:rPr>
      <w:rFonts w:ascii="Wingdings" w:hAnsi="Wingdings"/>
    </w:rPr>
  </w:style>
  <w:style w:type="character" w:customStyle="1" w:styleId="WW8Num28z3">
    <w:name w:val="WW8Num28z3"/>
    <w:rsid w:val="00562E24"/>
    <w:rPr>
      <w:rFonts w:ascii="Symbol" w:hAnsi="Symbol"/>
    </w:rPr>
  </w:style>
  <w:style w:type="character" w:customStyle="1" w:styleId="WW8Num30z0">
    <w:name w:val="WW8Num30z0"/>
    <w:rsid w:val="00562E24"/>
    <w:rPr>
      <w:rFonts w:ascii="Courier New" w:hAnsi="Courier New" w:cs="Courier New"/>
      <w:sz w:val="22"/>
      <w:szCs w:val="22"/>
    </w:rPr>
  </w:style>
  <w:style w:type="character" w:customStyle="1" w:styleId="WW8Num30z1">
    <w:name w:val="WW8Num30z1"/>
    <w:rsid w:val="00562E24"/>
    <w:rPr>
      <w:rFonts w:ascii="Courier New" w:hAnsi="Courier New" w:cs="Courier New"/>
    </w:rPr>
  </w:style>
  <w:style w:type="character" w:customStyle="1" w:styleId="WW8Num30z2">
    <w:name w:val="WW8Num30z2"/>
    <w:rsid w:val="00562E24"/>
    <w:rPr>
      <w:rFonts w:ascii="Wingdings" w:hAnsi="Wingdings"/>
    </w:rPr>
  </w:style>
  <w:style w:type="character" w:customStyle="1" w:styleId="WW8Num30z3">
    <w:name w:val="WW8Num30z3"/>
    <w:rsid w:val="00562E24"/>
    <w:rPr>
      <w:rFonts w:ascii="Symbol" w:hAnsi="Symbol"/>
    </w:rPr>
  </w:style>
  <w:style w:type="character" w:customStyle="1" w:styleId="WW8Num31z0">
    <w:name w:val="WW8Num31z0"/>
    <w:rsid w:val="00562E24"/>
    <w:rPr>
      <w:rFonts w:ascii="Courier New" w:hAnsi="Courier New" w:cs="Courier New"/>
      <w:sz w:val="22"/>
      <w:szCs w:val="22"/>
    </w:rPr>
  </w:style>
  <w:style w:type="character" w:customStyle="1" w:styleId="WW8Num31z1">
    <w:name w:val="WW8Num31z1"/>
    <w:rsid w:val="00562E24"/>
    <w:rPr>
      <w:rFonts w:ascii="Courier New" w:hAnsi="Courier New" w:cs="Courier New"/>
    </w:rPr>
  </w:style>
  <w:style w:type="character" w:customStyle="1" w:styleId="WW8Num31z2">
    <w:name w:val="WW8Num31z2"/>
    <w:rsid w:val="00562E24"/>
    <w:rPr>
      <w:rFonts w:ascii="Wingdings" w:hAnsi="Wingdings"/>
    </w:rPr>
  </w:style>
  <w:style w:type="character" w:customStyle="1" w:styleId="WW8Num31z3">
    <w:name w:val="WW8Num31z3"/>
    <w:rsid w:val="00562E24"/>
    <w:rPr>
      <w:rFonts w:ascii="Symbol" w:hAnsi="Symbol"/>
    </w:rPr>
  </w:style>
  <w:style w:type="character" w:customStyle="1" w:styleId="WW8Num32z0">
    <w:name w:val="WW8Num32z0"/>
    <w:rsid w:val="00562E24"/>
    <w:rPr>
      <w:rFonts w:ascii="Courier New" w:hAnsi="Courier New" w:cs="Courier New"/>
      <w:sz w:val="22"/>
      <w:szCs w:val="22"/>
    </w:rPr>
  </w:style>
  <w:style w:type="character" w:customStyle="1" w:styleId="WW8Num32z1">
    <w:name w:val="WW8Num32z1"/>
    <w:rsid w:val="00562E24"/>
    <w:rPr>
      <w:rFonts w:ascii="Courier New" w:hAnsi="Courier New" w:cs="Courier New"/>
    </w:rPr>
  </w:style>
  <w:style w:type="character" w:customStyle="1" w:styleId="WW8Num32z2">
    <w:name w:val="WW8Num32z2"/>
    <w:rsid w:val="00562E24"/>
    <w:rPr>
      <w:rFonts w:ascii="Wingdings" w:hAnsi="Wingdings"/>
    </w:rPr>
  </w:style>
  <w:style w:type="character" w:customStyle="1" w:styleId="WW8Num32z3">
    <w:name w:val="WW8Num32z3"/>
    <w:rsid w:val="00562E24"/>
    <w:rPr>
      <w:rFonts w:ascii="Symbol" w:hAnsi="Symbol"/>
    </w:rPr>
  </w:style>
  <w:style w:type="character" w:customStyle="1" w:styleId="WW8Num33z0">
    <w:name w:val="WW8Num33z0"/>
    <w:rsid w:val="00562E24"/>
    <w:rPr>
      <w:rFonts w:ascii="Courier New" w:hAnsi="Courier New" w:cs="Courier New"/>
      <w:sz w:val="22"/>
      <w:szCs w:val="22"/>
    </w:rPr>
  </w:style>
  <w:style w:type="character" w:customStyle="1" w:styleId="WW8Num33z1">
    <w:name w:val="WW8Num33z1"/>
    <w:rsid w:val="00562E24"/>
    <w:rPr>
      <w:rFonts w:ascii="Courier New" w:hAnsi="Courier New" w:cs="Courier New"/>
    </w:rPr>
  </w:style>
  <w:style w:type="character" w:customStyle="1" w:styleId="WW8Num33z2">
    <w:name w:val="WW8Num33z2"/>
    <w:rsid w:val="00562E24"/>
    <w:rPr>
      <w:rFonts w:ascii="Wingdings" w:hAnsi="Wingdings"/>
    </w:rPr>
  </w:style>
  <w:style w:type="character" w:customStyle="1" w:styleId="WW8Num33z3">
    <w:name w:val="WW8Num33z3"/>
    <w:rsid w:val="00562E24"/>
    <w:rPr>
      <w:rFonts w:ascii="Symbol" w:hAnsi="Symbol"/>
    </w:rPr>
  </w:style>
  <w:style w:type="character" w:customStyle="1" w:styleId="WW8Num34z0">
    <w:name w:val="WW8Num34z0"/>
    <w:rsid w:val="00562E24"/>
    <w:rPr>
      <w:rFonts w:ascii="Courier New" w:hAnsi="Courier New" w:cs="Courier New"/>
      <w:sz w:val="22"/>
      <w:szCs w:val="22"/>
    </w:rPr>
  </w:style>
  <w:style w:type="character" w:customStyle="1" w:styleId="WW8Num34z1">
    <w:name w:val="WW8Num34z1"/>
    <w:rsid w:val="00562E24"/>
    <w:rPr>
      <w:rFonts w:ascii="Courier New" w:hAnsi="Courier New" w:cs="Courier New"/>
    </w:rPr>
  </w:style>
  <w:style w:type="character" w:customStyle="1" w:styleId="WW8Num34z2">
    <w:name w:val="WW8Num34z2"/>
    <w:rsid w:val="00562E24"/>
    <w:rPr>
      <w:rFonts w:ascii="Wingdings" w:hAnsi="Wingdings"/>
    </w:rPr>
  </w:style>
  <w:style w:type="character" w:customStyle="1" w:styleId="WW8Num34z3">
    <w:name w:val="WW8Num34z3"/>
    <w:rsid w:val="00562E24"/>
    <w:rPr>
      <w:rFonts w:ascii="Symbol" w:hAnsi="Symbol"/>
    </w:rPr>
  </w:style>
  <w:style w:type="character" w:customStyle="1" w:styleId="WW8Num35z0">
    <w:name w:val="WW8Num35z0"/>
    <w:rsid w:val="00562E24"/>
    <w:rPr>
      <w:rFonts w:ascii="Courier New" w:hAnsi="Courier New" w:cs="Courier New"/>
      <w:sz w:val="22"/>
      <w:szCs w:val="22"/>
    </w:rPr>
  </w:style>
  <w:style w:type="character" w:customStyle="1" w:styleId="WW8Num35z1">
    <w:name w:val="WW8Num35z1"/>
    <w:rsid w:val="00562E24"/>
    <w:rPr>
      <w:rFonts w:ascii="Courier New" w:hAnsi="Courier New" w:cs="Courier New"/>
    </w:rPr>
  </w:style>
  <w:style w:type="character" w:customStyle="1" w:styleId="WW8Num35z2">
    <w:name w:val="WW8Num35z2"/>
    <w:rsid w:val="00562E24"/>
    <w:rPr>
      <w:rFonts w:ascii="Wingdings" w:hAnsi="Wingdings"/>
    </w:rPr>
  </w:style>
  <w:style w:type="character" w:customStyle="1" w:styleId="WW8Num35z3">
    <w:name w:val="WW8Num35z3"/>
    <w:rsid w:val="00562E24"/>
    <w:rPr>
      <w:rFonts w:ascii="Symbol" w:hAnsi="Symbol"/>
    </w:rPr>
  </w:style>
  <w:style w:type="character" w:customStyle="1" w:styleId="WW8Num36z0">
    <w:name w:val="WW8Num36z0"/>
    <w:rsid w:val="00562E24"/>
    <w:rPr>
      <w:rFonts w:ascii="Courier New" w:hAnsi="Courier New" w:cs="Courier New"/>
      <w:sz w:val="22"/>
      <w:szCs w:val="22"/>
    </w:rPr>
  </w:style>
  <w:style w:type="character" w:customStyle="1" w:styleId="WW8Num36z1">
    <w:name w:val="WW8Num36z1"/>
    <w:rsid w:val="00562E24"/>
    <w:rPr>
      <w:rFonts w:ascii="Courier New" w:hAnsi="Courier New" w:cs="Courier New"/>
    </w:rPr>
  </w:style>
  <w:style w:type="character" w:customStyle="1" w:styleId="WW8Num36z2">
    <w:name w:val="WW8Num36z2"/>
    <w:rsid w:val="00562E24"/>
    <w:rPr>
      <w:rFonts w:ascii="Wingdings" w:hAnsi="Wingdings"/>
    </w:rPr>
  </w:style>
  <w:style w:type="character" w:customStyle="1" w:styleId="WW8Num36z3">
    <w:name w:val="WW8Num36z3"/>
    <w:rsid w:val="00562E24"/>
    <w:rPr>
      <w:rFonts w:ascii="Symbol" w:hAnsi="Symbol"/>
    </w:rPr>
  </w:style>
  <w:style w:type="character" w:customStyle="1" w:styleId="WW8Num37z0">
    <w:name w:val="WW8Num37z0"/>
    <w:rsid w:val="00562E24"/>
    <w:rPr>
      <w:rFonts w:ascii="Courier New" w:hAnsi="Courier New" w:cs="Courier New"/>
      <w:sz w:val="22"/>
      <w:szCs w:val="22"/>
    </w:rPr>
  </w:style>
  <w:style w:type="character" w:customStyle="1" w:styleId="WW8Num37z1">
    <w:name w:val="WW8Num37z1"/>
    <w:rsid w:val="00562E24"/>
    <w:rPr>
      <w:rFonts w:ascii="Courier New" w:hAnsi="Courier New" w:cs="Courier New"/>
    </w:rPr>
  </w:style>
  <w:style w:type="character" w:customStyle="1" w:styleId="WW8Num37z2">
    <w:name w:val="WW8Num37z2"/>
    <w:rsid w:val="00562E24"/>
    <w:rPr>
      <w:rFonts w:ascii="Wingdings" w:hAnsi="Wingdings"/>
    </w:rPr>
  </w:style>
  <w:style w:type="character" w:customStyle="1" w:styleId="WW8Num37z3">
    <w:name w:val="WW8Num37z3"/>
    <w:rsid w:val="00562E24"/>
    <w:rPr>
      <w:rFonts w:ascii="Symbol" w:hAnsi="Symbol"/>
    </w:rPr>
  </w:style>
  <w:style w:type="character" w:customStyle="1" w:styleId="WW8Num38z0">
    <w:name w:val="WW8Num38z0"/>
    <w:rsid w:val="00562E24"/>
    <w:rPr>
      <w:rFonts w:ascii="Symbol" w:hAnsi="Symbol"/>
      <w:sz w:val="22"/>
      <w:szCs w:val="22"/>
    </w:rPr>
  </w:style>
  <w:style w:type="character" w:customStyle="1" w:styleId="WW8Num38z1">
    <w:name w:val="WW8Num38z1"/>
    <w:rsid w:val="00562E24"/>
    <w:rPr>
      <w:rFonts w:ascii="Courier New" w:hAnsi="Courier New" w:cs="Courier New"/>
    </w:rPr>
  </w:style>
  <w:style w:type="character" w:customStyle="1" w:styleId="WW8Num38z2">
    <w:name w:val="WW8Num38z2"/>
    <w:rsid w:val="00562E24"/>
    <w:rPr>
      <w:rFonts w:ascii="Wingdings" w:hAnsi="Wingdings"/>
    </w:rPr>
  </w:style>
  <w:style w:type="character" w:customStyle="1" w:styleId="WW8Num38z3">
    <w:name w:val="WW8Num38z3"/>
    <w:rsid w:val="00562E24"/>
    <w:rPr>
      <w:rFonts w:ascii="Symbol" w:hAnsi="Symbol"/>
    </w:rPr>
  </w:style>
  <w:style w:type="character" w:customStyle="1" w:styleId="WW8Num39z0">
    <w:name w:val="WW8Num39z0"/>
    <w:rsid w:val="00562E24"/>
    <w:rPr>
      <w:rFonts w:ascii="Symbol" w:hAnsi="Symbol"/>
      <w:sz w:val="22"/>
      <w:szCs w:val="22"/>
    </w:rPr>
  </w:style>
  <w:style w:type="character" w:customStyle="1" w:styleId="WW8Num39z1">
    <w:name w:val="WW8Num39z1"/>
    <w:rsid w:val="00562E24"/>
    <w:rPr>
      <w:rFonts w:ascii="Courier New" w:hAnsi="Courier New" w:cs="Courier New"/>
    </w:rPr>
  </w:style>
  <w:style w:type="character" w:customStyle="1" w:styleId="WW8Num39z2">
    <w:name w:val="WW8Num39z2"/>
    <w:rsid w:val="00562E24"/>
    <w:rPr>
      <w:rFonts w:ascii="Wingdings" w:hAnsi="Wingdings"/>
    </w:rPr>
  </w:style>
  <w:style w:type="character" w:customStyle="1" w:styleId="WW8Num39z3">
    <w:name w:val="WW8Num39z3"/>
    <w:rsid w:val="00562E24"/>
    <w:rPr>
      <w:rFonts w:ascii="Symbol" w:hAnsi="Symbol"/>
    </w:rPr>
  </w:style>
  <w:style w:type="character" w:customStyle="1" w:styleId="WW8Num40z0">
    <w:name w:val="WW8Num40z0"/>
    <w:rsid w:val="00562E24"/>
    <w:rPr>
      <w:rFonts w:ascii="Symbol" w:hAnsi="Symbol"/>
      <w:sz w:val="22"/>
      <w:szCs w:val="22"/>
    </w:rPr>
  </w:style>
  <w:style w:type="character" w:customStyle="1" w:styleId="WW8Num43z0">
    <w:name w:val="WW8Num43z0"/>
    <w:rsid w:val="00562E24"/>
    <w:rPr>
      <w:rFonts w:ascii="Courier New" w:hAnsi="Courier New" w:cs="Courier New"/>
      <w:sz w:val="22"/>
      <w:szCs w:val="22"/>
    </w:rPr>
  </w:style>
  <w:style w:type="character" w:customStyle="1" w:styleId="WW8Num43z1">
    <w:name w:val="WW8Num43z1"/>
    <w:rsid w:val="00562E24"/>
    <w:rPr>
      <w:rFonts w:ascii="Courier New" w:hAnsi="Courier New" w:cs="Courier New"/>
    </w:rPr>
  </w:style>
  <w:style w:type="character" w:customStyle="1" w:styleId="WW8Num43z2">
    <w:name w:val="WW8Num43z2"/>
    <w:rsid w:val="00562E24"/>
    <w:rPr>
      <w:rFonts w:ascii="Wingdings" w:hAnsi="Wingdings"/>
    </w:rPr>
  </w:style>
  <w:style w:type="character" w:customStyle="1" w:styleId="WW8Num43z3">
    <w:name w:val="WW8Num43z3"/>
    <w:rsid w:val="00562E24"/>
    <w:rPr>
      <w:rFonts w:ascii="Symbol" w:hAnsi="Symbol"/>
    </w:rPr>
  </w:style>
  <w:style w:type="character" w:customStyle="1" w:styleId="WW8Num44z0">
    <w:name w:val="WW8Num44z0"/>
    <w:rsid w:val="00562E24"/>
    <w:rPr>
      <w:rFonts w:ascii="Symbol" w:hAnsi="Symbol"/>
      <w:sz w:val="22"/>
      <w:szCs w:val="22"/>
    </w:rPr>
  </w:style>
  <w:style w:type="character" w:customStyle="1" w:styleId="WW8Num44z1">
    <w:name w:val="WW8Num44z1"/>
    <w:rsid w:val="00562E24"/>
    <w:rPr>
      <w:rFonts w:ascii="Courier New" w:hAnsi="Courier New" w:cs="Courier New"/>
      <w:sz w:val="22"/>
      <w:szCs w:val="22"/>
    </w:rPr>
  </w:style>
  <w:style w:type="character" w:customStyle="1" w:styleId="WW8Num44z2">
    <w:name w:val="WW8Num44z2"/>
    <w:rsid w:val="00562E24"/>
    <w:rPr>
      <w:rFonts w:ascii="Wingdings" w:hAnsi="Wingdings"/>
    </w:rPr>
  </w:style>
  <w:style w:type="character" w:customStyle="1" w:styleId="WW8Num44z3">
    <w:name w:val="WW8Num44z3"/>
    <w:rsid w:val="00562E24"/>
    <w:rPr>
      <w:rFonts w:ascii="Symbol" w:hAnsi="Symbol"/>
    </w:rPr>
  </w:style>
  <w:style w:type="character" w:customStyle="1" w:styleId="WW8Num44z4">
    <w:name w:val="WW8Num44z4"/>
    <w:rsid w:val="00562E24"/>
    <w:rPr>
      <w:rFonts w:ascii="Courier New" w:hAnsi="Courier New" w:cs="Courier New"/>
    </w:rPr>
  </w:style>
  <w:style w:type="character" w:customStyle="1" w:styleId="WW8Num45z0">
    <w:name w:val="WW8Num45z0"/>
    <w:rsid w:val="00562E24"/>
    <w:rPr>
      <w:rFonts w:ascii="Symbol" w:hAnsi="Symbol"/>
      <w:sz w:val="22"/>
      <w:szCs w:val="22"/>
    </w:rPr>
  </w:style>
  <w:style w:type="character" w:customStyle="1" w:styleId="WW8Num45z1">
    <w:name w:val="WW8Num45z1"/>
    <w:rsid w:val="00562E24"/>
    <w:rPr>
      <w:rFonts w:ascii="Courier New" w:hAnsi="Courier New" w:cs="Courier New"/>
    </w:rPr>
  </w:style>
  <w:style w:type="character" w:customStyle="1" w:styleId="WW8Num45z2">
    <w:name w:val="WW8Num45z2"/>
    <w:rsid w:val="00562E24"/>
    <w:rPr>
      <w:rFonts w:ascii="Wingdings" w:hAnsi="Wingdings"/>
    </w:rPr>
  </w:style>
  <w:style w:type="character" w:customStyle="1" w:styleId="WW8Num45z3">
    <w:name w:val="WW8Num45z3"/>
    <w:rsid w:val="00562E24"/>
    <w:rPr>
      <w:rFonts w:ascii="Symbol" w:hAnsi="Symbol"/>
    </w:rPr>
  </w:style>
  <w:style w:type="character" w:customStyle="1" w:styleId="WW8Num46z0">
    <w:name w:val="WW8Num46z0"/>
    <w:rsid w:val="00562E24"/>
    <w:rPr>
      <w:rFonts w:ascii="Symbol" w:hAnsi="Symbol"/>
      <w:sz w:val="22"/>
      <w:szCs w:val="22"/>
    </w:rPr>
  </w:style>
  <w:style w:type="character" w:customStyle="1" w:styleId="WW8Num46z1">
    <w:name w:val="WW8Num46z1"/>
    <w:rsid w:val="00562E24"/>
    <w:rPr>
      <w:rFonts w:ascii="Courier New" w:hAnsi="Courier New" w:cs="Courier New"/>
    </w:rPr>
  </w:style>
  <w:style w:type="character" w:customStyle="1" w:styleId="WW8Num46z2">
    <w:name w:val="WW8Num46z2"/>
    <w:rsid w:val="00562E24"/>
    <w:rPr>
      <w:rFonts w:ascii="Wingdings" w:hAnsi="Wingdings"/>
    </w:rPr>
  </w:style>
  <w:style w:type="character" w:customStyle="1" w:styleId="WW8Num46z3">
    <w:name w:val="WW8Num46z3"/>
    <w:rsid w:val="00562E24"/>
    <w:rPr>
      <w:rFonts w:ascii="Symbol" w:hAnsi="Symbol"/>
    </w:rPr>
  </w:style>
  <w:style w:type="character" w:customStyle="1" w:styleId="WW8Num47z0">
    <w:name w:val="WW8Num47z0"/>
    <w:rsid w:val="00562E24"/>
    <w:rPr>
      <w:rFonts w:ascii="Symbol" w:hAnsi="Symbol"/>
      <w:sz w:val="22"/>
      <w:szCs w:val="22"/>
    </w:rPr>
  </w:style>
  <w:style w:type="character" w:customStyle="1" w:styleId="WW8Num47z1">
    <w:name w:val="WW8Num47z1"/>
    <w:rsid w:val="00562E24"/>
    <w:rPr>
      <w:rFonts w:ascii="Courier New" w:hAnsi="Courier New" w:cs="Courier New"/>
    </w:rPr>
  </w:style>
  <w:style w:type="character" w:customStyle="1" w:styleId="WW8Num47z2">
    <w:name w:val="WW8Num47z2"/>
    <w:rsid w:val="00562E24"/>
    <w:rPr>
      <w:rFonts w:ascii="Wingdings" w:hAnsi="Wingdings"/>
    </w:rPr>
  </w:style>
  <w:style w:type="character" w:customStyle="1" w:styleId="WW8Num47z3">
    <w:name w:val="WW8Num47z3"/>
    <w:rsid w:val="00562E24"/>
    <w:rPr>
      <w:rFonts w:ascii="Symbol" w:hAnsi="Symbol"/>
    </w:rPr>
  </w:style>
  <w:style w:type="character" w:customStyle="1" w:styleId="WW8Num48z0">
    <w:name w:val="WW8Num48z0"/>
    <w:rsid w:val="00562E24"/>
    <w:rPr>
      <w:rFonts w:ascii="Symbol" w:hAnsi="Symbol"/>
      <w:sz w:val="22"/>
      <w:szCs w:val="22"/>
    </w:rPr>
  </w:style>
  <w:style w:type="character" w:customStyle="1" w:styleId="WW8Num48z1">
    <w:name w:val="WW8Num48z1"/>
    <w:rsid w:val="00562E24"/>
    <w:rPr>
      <w:rFonts w:ascii="Courier New" w:hAnsi="Courier New" w:cs="Courier New"/>
    </w:rPr>
  </w:style>
  <w:style w:type="character" w:customStyle="1" w:styleId="WW8Num48z2">
    <w:name w:val="WW8Num48z2"/>
    <w:rsid w:val="00562E24"/>
    <w:rPr>
      <w:rFonts w:ascii="Wingdings" w:hAnsi="Wingdings"/>
    </w:rPr>
  </w:style>
  <w:style w:type="character" w:customStyle="1" w:styleId="WW8Num48z3">
    <w:name w:val="WW8Num48z3"/>
    <w:rsid w:val="00562E24"/>
    <w:rPr>
      <w:rFonts w:ascii="Symbol" w:hAnsi="Symbol"/>
    </w:rPr>
  </w:style>
  <w:style w:type="character" w:customStyle="1" w:styleId="WW8Num49z0">
    <w:name w:val="WW8Num49z0"/>
    <w:rsid w:val="00562E24"/>
    <w:rPr>
      <w:rFonts w:ascii="Courier New" w:hAnsi="Courier New" w:cs="Courier New"/>
      <w:sz w:val="22"/>
      <w:szCs w:val="22"/>
    </w:rPr>
  </w:style>
  <w:style w:type="character" w:customStyle="1" w:styleId="WW8Num49z1">
    <w:name w:val="WW8Num49z1"/>
    <w:rsid w:val="00562E24"/>
    <w:rPr>
      <w:rFonts w:ascii="Courier New" w:hAnsi="Courier New" w:cs="Courier New"/>
    </w:rPr>
  </w:style>
  <w:style w:type="character" w:customStyle="1" w:styleId="WW8Num49z2">
    <w:name w:val="WW8Num49z2"/>
    <w:rsid w:val="00562E24"/>
    <w:rPr>
      <w:rFonts w:ascii="Wingdings" w:hAnsi="Wingdings"/>
    </w:rPr>
  </w:style>
  <w:style w:type="character" w:customStyle="1" w:styleId="WW8Num49z3">
    <w:name w:val="WW8Num49z3"/>
    <w:rsid w:val="00562E24"/>
    <w:rPr>
      <w:rFonts w:ascii="Symbol" w:hAnsi="Symbol"/>
    </w:rPr>
  </w:style>
  <w:style w:type="character" w:customStyle="1" w:styleId="WW8Num50z0">
    <w:name w:val="WW8Num50z0"/>
    <w:rsid w:val="00562E24"/>
    <w:rPr>
      <w:rFonts w:ascii="Courier New" w:hAnsi="Courier New" w:cs="Courier New"/>
      <w:sz w:val="22"/>
      <w:szCs w:val="22"/>
    </w:rPr>
  </w:style>
  <w:style w:type="character" w:customStyle="1" w:styleId="WW8Num50z1">
    <w:name w:val="WW8Num50z1"/>
    <w:rsid w:val="00562E24"/>
    <w:rPr>
      <w:rFonts w:ascii="Courier New" w:hAnsi="Courier New" w:cs="Courier New"/>
    </w:rPr>
  </w:style>
  <w:style w:type="character" w:customStyle="1" w:styleId="WW8Num50z2">
    <w:name w:val="WW8Num50z2"/>
    <w:rsid w:val="00562E24"/>
    <w:rPr>
      <w:rFonts w:ascii="Wingdings" w:hAnsi="Wingdings"/>
    </w:rPr>
  </w:style>
  <w:style w:type="character" w:customStyle="1" w:styleId="WW8Num50z3">
    <w:name w:val="WW8Num50z3"/>
    <w:rsid w:val="00562E24"/>
    <w:rPr>
      <w:rFonts w:ascii="Symbol" w:hAnsi="Symbol"/>
    </w:rPr>
  </w:style>
  <w:style w:type="character" w:customStyle="1" w:styleId="WW8Num51z0">
    <w:name w:val="WW8Num51z0"/>
    <w:rsid w:val="00562E24"/>
    <w:rPr>
      <w:rFonts w:ascii="Symbol" w:hAnsi="Symbol"/>
      <w:sz w:val="22"/>
      <w:szCs w:val="22"/>
    </w:rPr>
  </w:style>
  <w:style w:type="character" w:customStyle="1" w:styleId="WW8Num51z1">
    <w:name w:val="WW8Num51z1"/>
    <w:rsid w:val="00562E24"/>
    <w:rPr>
      <w:rFonts w:ascii="Courier New" w:hAnsi="Courier New" w:cs="Courier New"/>
    </w:rPr>
  </w:style>
  <w:style w:type="character" w:customStyle="1" w:styleId="WW8Num51z2">
    <w:name w:val="WW8Num51z2"/>
    <w:rsid w:val="00562E24"/>
    <w:rPr>
      <w:rFonts w:ascii="Wingdings" w:hAnsi="Wingdings"/>
    </w:rPr>
  </w:style>
  <w:style w:type="character" w:customStyle="1" w:styleId="WW8Num51z3">
    <w:name w:val="WW8Num51z3"/>
    <w:rsid w:val="00562E24"/>
    <w:rPr>
      <w:rFonts w:ascii="Symbol" w:hAnsi="Symbol"/>
    </w:rPr>
  </w:style>
  <w:style w:type="character" w:customStyle="1" w:styleId="WW8Num52z0">
    <w:name w:val="WW8Num52z0"/>
    <w:rsid w:val="00562E24"/>
    <w:rPr>
      <w:rFonts w:ascii="Symbol" w:hAnsi="Symbol"/>
      <w:sz w:val="22"/>
      <w:szCs w:val="22"/>
    </w:rPr>
  </w:style>
  <w:style w:type="character" w:customStyle="1" w:styleId="WW8Num52z1">
    <w:name w:val="WW8Num52z1"/>
    <w:rsid w:val="00562E24"/>
    <w:rPr>
      <w:rFonts w:ascii="Courier New" w:hAnsi="Courier New" w:cs="Courier New"/>
    </w:rPr>
  </w:style>
  <w:style w:type="character" w:customStyle="1" w:styleId="WW8Num52z2">
    <w:name w:val="WW8Num52z2"/>
    <w:rsid w:val="00562E24"/>
    <w:rPr>
      <w:rFonts w:ascii="Wingdings" w:hAnsi="Wingdings"/>
    </w:rPr>
  </w:style>
  <w:style w:type="character" w:customStyle="1" w:styleId="WW8Num52z3">
    <w:name w:val="WW8Num52z3"/>
    <w:rsid w:val="00562E24"/>
    <w:rPr>
      <w:rFonts w:ascii="Symbol" w:hAnsi="Symbol"/>
    </w:rPr>
  </w:style>
  <w:style w:type="character" w:customStyle="1" w:styleId="WW8Num53z0">
    <w:name w:val="WW8Num53z0"/>
    <w:rsid w:val="00562E24"/>
    <w:rPr>
      <w:rFonts w:ascii="Symbol" w:hAnsi="Symbol"/>
      <w:sz w:val="22"/>
      <w:szCs w:val="22"/>
    </w:rPr>
  </w:style>
  <w:style w:type="character" w:customStyle="1" w:styleId="WW8Num53z1">
    <w:name w:val="WW8Num53z1"/>
    <w:rsid w:val="00562E24"/>
    <w:rPr>
      <w:rFonts w:ascii="Courier New" w:hAnsi="Courier New" w:cs="Courier New"/>
    </w:rPr>
  </w:style>
  <w:style w:type="character" w:customStyle="1" w:styleId="WW8Num53z2">
    <w:name w:val="WW8Num53z2"/>
    <w:rsid w:val="00562E24"/>
    <w:rPr>
      <w:rFonts w:ascii="Wingdings" w:hAnsi="Wingdings"/>
    </w:rPr>
  </w:style>
  <w:style w:type="character" w:customStyle="1" w:styleId="WW8Num53z3">
    <w:name w:val="WW8Num53z3"/>
    <w:rsid w:val="00562E24"/>
    <w:rPr>
      <w:rFonts w:ascii="Symbol" w:hAnsi="Symbol"/>
    </w:rPr>
  </w:style>
  <w:style w:type="character" w:customStyle="1" w:styleId="WW8Num55z0">
    <w:name w:val="WW8Num55z0"/>
    <w:rsid w:val="00562E24"/>
    <w:rPr>
      <w:rFonts w:ascii="Courier New" w:hAnsi="Courier New" w:cs="Courier New"/>
      <w:sz w:val="22"/>
      <w:szCs w:val="22"/>
    </w:rPr>
  </w:style>
  <w:style w:type="character" w:customStyle="1" w:styleId="WW8Num55z1">
    <w:name w:val="WW8Num55z1"/>
    <w:rsid w:val="00562E24"/>
    <w:rPr>
      <w:rFonts w:ascii="Courier New" w:hAnsi="Courier New" w:cs="Courier New"/>
    </w:rPr>
  </w:style>
  <w:style w:type="character" w:customStyle="1" w:styleId="WW8Num55z2">
    <w:name w:val="WW8Num55z2"/>
    <w:rsid w:val="00562E24"/>
    <w:rPr>
      <w:rFonts w:ascii="Wingdings" w:hAnsi="Wingdings"/>
    </w:rPr>
  </w:style>
  <w:style w:type="character" w:customStyle="1" w:styleId="WW8Num55z3">
    <w:name w:val="WW8Num55z3"/>
    <w:rsid w:val="00562E24"/>
    <w:rPr>
      <w:rFonts w:ascii="Symbol" w:hAnsi="Symbol"/>
    </w:rPr>
  </w:style>
  <w:style w:type="character" w:customStyle="1" w:styleId="WW8Num56z0">
    <w:name w:val="WW8Num56z0"/>
    <w:rsid w:val="00562E24"/>
    <w:rPr>
      <w:rFonts w:ascii="Courier New" w:hAnsi="Courier New" w:cs="Courier New"/>
      <w:sz w:val="22"/>
      <w:szCs w:val="22"/>
    </w:rPr>
  </w:style>
  <w:style w:type="character" w:customStyle="1" w:styleId="WW8Num56z1">
    <w:name w:val="WW8Num56z1"/>
    <w:rsid w:val="00562E24"/>
    <w:rPr>
      <w:rFonts w:ascii="Courier New" w:hAnsi="Courier New" w:cs="Courier New"/>
    </w:rPr>
  </w:style>
  <w:style w:type="character" w:customStyle="1" w:styleId="WW8Num56z2">
    <w:name w:val="WW8Num56z2"/>
    <w:rsid w:val="00562E24"/>
    <w:rPr>
      <w:rFonts w:ascii="Wingdings" w:hAnsi="Wingdings"/>
    </w:rPr>
  </w:style>
  <w:style w:type="character" w:customStyle="1" w:styleId="WW8Num56z3">
    <w:name w:val="WW8Num56z3"/>
    <w:rsid w:val="00562E24"/>
    <w:rPr>
      <w:rFonts w:ascii="Symbol" w:hAnsi="Symbol"/>
    </w:rPr>
  </w:style>
  <w:style w:type="character" w:customStyle="1" w:styleId="WW8Num57z0">
    <w:name w:val="WW8Num57z0"/>
    <w:rsid w:val="00562E24"/>
    <w:rPr>
      <w:rFonts w:ascii="Courier New" w:hAnsi="Courier New" w:cs="Courier New"/>
      <w:sz w:val="22"/>
      <w:szCs w:val="22"/>
    </w:rPr>
  </w:style>
  <w:style w:type="character" w:customStyle="1" w:styleId="WW8Num57z1">
    <w:name w:val="WW8Num57z1"/>
    <w:rsid w:val="00562E24"/>
    <w:rPr>
      <w:rFonts w:ascii="Courier New" w:hAnsi="Courier New" w:cs="Courier New"/>
    </w:rPr>
  </w:style>
  <w:style w:type="character" w:customStyle="1" w:styleId="WW8Num57z2">
    <w:name w:val="WW8Num57z2"/>
    <w:rsid w:val="00562E24"/>
    <w:rPr>
      <w:rFonts w:ascii="Wingdings" w:hAnsi="Wingdings"/>
    </w:rPr>
  </w:style>
  <w:style w:type="character" w:customStyle="1" w:styleId="WW8Num57z3">
    <w:name w:val="WW8Num57z3"/>
    <w:rsid w:val="00562E24"/>
    <w:rPr>
      <w:rFonts w:ascii="Symbol" w:hAnsi="Symbol"/>
    </w:rPr>
  </w:style>
  <w:style w:type="character" w:customStyle="1" w:styleId="WW8Num58z0">
    <w:name w:val="WW8Num58z0"/>
    <w:rsid w:val="00562E24"/>
    <w:rPr>
      <w:rFonts w:ascii="Symbol" w:hAnsi="Symbol"/>
      <w:sz w:val="22"/>
      <w:szCs w:val="22"/>
    </w:rPr>
  </w:style>
  <w:style w:type="character" w:customStyle="1" w:styleId="WW8Num58z1">
    <w:name w:val="WW8Num58z1"/>
    <w:rsid w:val="00562E24"/>
    <w:rPr>
      <w:rFonts w:ascii="Courier New" w:hAnsi="Courier New" w:cs="Courier New"/>
    </w:rPr>
  </w:style>
  <w:style w:type="character" w:customStyle="1" w:styleId="WW8Num58z2">
    <w:name w:val="WW8Num58z2"/>
    <w:rsid w:val="00562E24"/>
    <w:rPr>
      <w:rFonts w:ascii="Wingdings" w:hAnsi="Wingdings"/>
    </w:rPr>
  </w:style>
  <w:style w:type="character" w:customStyle="1" w:styleId="WW8Num58z3">
    <w:name w:val="WW8Num58z3"/>
    <w:rsid w:val="00562E24"/>
    <w:rPr>
      <w:rFonts w:ascii="Symbol" w:hAnsi="Symbol"/>
    </w:rPr>
  </w:style>
  <w:style w:type="character" w:customStyle="1" w:styleId="WW8Num59z0">
    <w:name w:val="WW8Num59z0"/>
    <w:rsid w:val="00562E24"/>
    <w:rPr>
      <w:rFonts w:ascii="Symbol" w:hAnsi="Symbol"/>
      <w:sz w:val="22"/>
      <w:szCs w:val="22"/>
    </w:rPr>
  </w:style>
  <w:style w:type="character" w:customStyle="1" w:styleId="WW8Num59z1">
    <w:name w:val="WW8Num59z1"/>
    <w:rsid w:val="00562E24"/>
    <w:rPr>
      <w:rFonts w:ascii="Courier New" w:hAnsi="Courier New" w:cs="Courier New"/>
    </w:rPr>
  </w:style>
  <w:style w:type="character" w:customStyle="1" w:styleId="WW8Num59z2">
    <w:name w:val="WW8Num59z2"/>
    <w:rsid w:val="00562E24"/>
    <w:rPr>
      <w:rFonts w:ascii="Wingdings" w:hAnsi="Wingdings"/>
    </w:rPr>
  </w:style>
  <w:style w:type="character" w:customStyle="1" w:styleId="WW8Num59z3">
    <w:name w:val="WW8Num59z3"/>
    <w:rsid w:val="00562E24"/>
    <w:rPr>
      <w:rFonts w:ascii="Symbol" w:hAnsi="Symbol"/>
    </w:rPr>
  </w:style>
  <w:style w:type="character" w:customStyle="1" w:styleId="14">
    <w:name w:val="Основной шрифт абзаца1"/>
    <w:rsid w:val="00562E24"/>
  </w:style>
  <w:style w:type="character" w:styleId="af5">
    <w:name w:val="page number"/>
    <w:basedOn w:val="14"/>
    <w:rsid w:val="00562E24"/>
  </w:style>
  <w:style w:type="character" w:customStyle="1" w:styleId="Normal">
    <w:name w:val="Normal Знак"/>
    <w:rsid w:val="00562E24"/>
    <w:rPr>
      <w:sz w:val="22"/>
      <w:lang w:val="ru-RU" w:eastAsia="ar-SA" w:bidi="ar-SA"/>
    </w:rPr>
  </w:style>
  <w:style w:type="character" w:customStyle="1" w:styleId="15">
    <w:name w:val="Знак примечания1"/>
    <w:rsid w:val="00562E24"/>
    <w:rPr>
      <w:sz w:val="16"/>
      <w:szCs w:val="16"/>
    </w:rPr>
  </w:style>
  <w:style w:type="paragraph" w:styleId="af6">
    <w:name w:val="Title"/>
    <w:basedOn w:val="a"/>
    <w:next w:val="ac"/>
    <w:link w:val="16"/>
    <w:rsid w:val="00562E24"/>
    <w:pPr>
      <w:keepNext/>
      <w:spacing w:before="240" w:after="120" w:line="240" w:lineRule="auto"/>
    </w:pPr>
    <w:rPr>
      <w:rFonts w:ascii="Arial" w:eastAsia="Lucida Sans Unicode" w:hAnsi="Arial" w:cs="Tahoma"/>
      <w:sz w:val="28"/>
      <w:szCs w:val="28"/>
      <w:lang w:eastAsia="ar-SA"/>
    </w:rPr>
  </w:style>
  <w:style w:type="character" w:customStyle="1" w:styleId="16">
    <w:name w:val="Название Знак1"/>
    <w:basedOn w:val="a0"/>
    <w:link w:val="af6"/>
    <w:rsid w:val="00562E24"/>
    <w:rPr>
      <w:rFonts w:ascii="Arial" w:eastAsia="Lucida Sans Unicode" w:hAnsi="Arial" w:cs="Tahoma"/>
      <w:sz w:val="28"/>
      <w:szCs w:val="28"/>
      <w:lang w:eastAsia="ar-SA"/>
    </w:rPr>
  </w:style>
  <w:style w:type="paragraph" w:styleId="af7">
    <w:name w:val="List"/>
    <w:basedOn w:val="ac"/>
    <w:rsid w:val="00562E24"/>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7">
    <w:name w:val="Название1"/>
    <w:basedOn w:val="a"/>
    <w:rsid w:val="00562E24"/>
    <w:pPr>
      <w:suppressLineNumbers/>
      <w:spacing w:before="120" w:after="120" w:line="240" w:lineRule="auto"/>
    </w:pPr>
    <w:rPr>
      <w:rFonts w:ascii="Arial" w:eastAsia="Times New Roman" w:hAnsi="Arial" w:cs="Tahoma"/>
      <w:i/>
      <w:iCs/>
      <w:sz w:val="24"/>
      <w:szCs w:val="24"/>
      <w:lang w:eastAsia="ar-SA"/>
    </w:rPr>
  </w:style>
  <w:style w:type="paragraph" w:customStyle="1" w:styleId="18">
    <w:name w:val="Указатель1"/>
    <w:basedOn w:val="a"/>
    <w:rsid w:val="00562E24"/>
    <w:pPr>
      <w:suppressLineNumbers/>
      <w:spacing w:after="0" w:line="240" w:lineRule="auto"/>
    </w:pPr>
    <w:rPr>
      <w:rFonts w:ascii="Arial" w:eastAsia="Times New Roman" w:hAnsi="Arial" w:cs="Tahoma"/>
      <w:sz w:val="24"/>
      <w:szCs w:val="24"/>
      <w:lang w:eastAsia="ar-SA"/>
    </w:rPr>
  </w:style>
  <w:style w:type="paragraph" w:customStyle="1" w:styleId="ConsPlusNonformat">
    <w:name w:val="ConsPlusNonformat"/>
    <w:rsid w:val="00562E24"/>
    <w:pPr>
      <w:widowControl w:val="0"/>
      <w:suppressAutoHyphens/>
      <w:autoSpaceDE w:val="0"/>
      <w:spacing w:after="0" w:line="240" w:lineRule="auto"/>
    </w:pPr>
    <w:rPr>
      <w:rFonts w:ascii="Courier New" w:eastAsia="Times New Roman" w:hAnsi="Courier New" w:cs="Courier New"/>
      <w:sz w:val="24"/>
      <w:szCs w:val="24"/>
      <w:lang w:eastAsia="ar-SA"/>
    </w:rPr>
  </w:style>
  <w:style w:type="paragraph" w:customStyle="1" w:styleId="19">
    <w:name w:val="Название объекта1"/>
    <w:next w:val="a"/>
    <w:rsid w:val="00562E24"/>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1a">
    <w:name w:val="Обычный1"/>
    <w:rsid w:val="00562E24"/>
    <w:pPr>
      <w:suppressAutoHyphens/>
      <w:snapToGrid w:val="0"/>
      <w:spacing w:after="0" w:line="240" w:lineRule="auto"/>
    </w:pPr>
    <w:rPr>
      <w:rFonts w:ascii="Times New Roman" w:eastAsia="Times New Roman" w:hAnsi="Times New Roman" w:cs="Times New Roman"/>
      <w:szCs w:val="24"/>
      <w:lang w:eastAsia="ar-SA"/>
    </w:rPr>
  </w:style>
  <w:style w:type="paragraph" w:customStyle="1" w:styleId="Normal10-022">
    <w:name w:val="Стиль Normal + 10 пт полужирный По центру Слева:  -02 см Справ...2"/>
    <w:basedOn w:val="1a"/>
    <w:rsid w:val="00562E24"/>
    <w:pPr>
      <w:ind w:left="-113" w:right="-113"/>
      <w:jc w:val="center"/>
    </w:pPr>
    <w:rPr>
      <w:b/>
      <w:bCs/>
      <w:sz w:val="20"/>
    </w:rPr>
  </w:style>
  <w:style w:type="paragraph" w:customStyle="1" w:styleId="Heading">
    <w:name w:val="Heading"/>
    <w:rsid w:val="00562E24"/>
    <w:pPr>
      <w:suppressAutoHyphens/>
      <w:autoSpaceDE w:val="0"/>
      <w:spacing w:after="0" w:line="240" w:lineRule="auto"/>
    </w:pPr>
    <w:rPr>
      <w:rFonts w:ascii="Arial" w:eastAsia="Times New Roman" w:hAnsi="Arial" w:cs="Arial"/>
      <w:b/>
      <w:bCs/>
      <w:lang w:eastAsia="ar-SA"/>
    </w:rPr>
  </w:style>
  <w:style w:type="paragraph" w:customStyle="1" w:styleId="Iauiue">
    <w:name w:val="Iau?iue"/>
    <w:rsid w:val="00562E24"/>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b">
    <w:name w:val="Текст примечания1"/>
    <w:basedOn w:val="a"/>
    <w:rsid w:val="00562E24"/>
    <w:pPr>
      <w:spacing w:after="0" w:line="240" w:lineRule="auto"/>
    </w:pPr>
    <w:rPr>
      <w:rFonts w:ascii="Times New Roman" w:eastAsia="Times New Roman" w:hAnsi="Times New Roman" w:cs="Times New Roman"/>
      <w:sz w:val="20"/>
      <w:szCs w:val="20"/>
      <w:lang w:eastAsia="ar-SA"/>
    </w:rPr>
  </w:style>
  <w:style w:type="paragraph" w:styleId="af8">
    <w:name w:val="annotation text"/>
    <w:basedOn w:val="a"/>
    <w:link w:val="af9"/>
    <w:semiHidden/>
    <w:rsid w:val="00562E24"/>
    <w:pPr>
      <w:spacing w:after="200" w:line="276" w:lineRule="auto"/>
    </w:pPr>
    <w:rPr>
      <w:rFonts w:ascii="Times New Roman" w:eastAsia="Times New Roman" w:hAnsi="Times New Roman" w:cs="Times New Roman"/>
      <w:sz w:val="20"/>
      <w:szCs w:val="20"/>
    </w:rPr>
  </w:style>
  <w:style w:type="character" w:customStyle="1" w:styleId="af9">
    <w:name w:val="Текст примечания Знак"/>
    <w:basedOn w:val="a0"/>
    <w:link w:val="af8"/>
    <w:semiHidden/>
    <w:rsid w:val="00562E24"/>
    <w:rPr>
      <w:rFonts w:ascii="Times New Roman" w:eastAsia="Times New Roman" w:hAnsi="Times New Roman" w:cs="Times New Roman"/>
      <w:sz w:val="20"/>
      <w:szCs w:val="20"/>
    </w:rPr>
  </w:style>
  <w:style w:type="paragraph" w:styleId="afa">
    <w:name w:val="annotation subject"/>
    <w:basedOn w:val="1b"/>
    <w:next w:val="1b"/>
    <w:link w:val="afb"/>
    <w:rsid w:val="00562E24"/>
    <w:rPr>
      <w:b/>
      <w:bCs/>
    </w:rPr>
  </w:style>
  <w:style w:type="character" w:customStyle="1" w:styleId="afb">
    <w:name w:val="Тема примечания Знак"/>
    <w:basedOn w:val="af9"/>
    <w:link w:val="afa"/>
    <w:rsid w:val="00562E24"/>
    <w:rPr>
      <w:rFonts w:ascii="Times New Roman" w:eastAsia="Times New Roman" w:hAnsi="Times New Roman" w:cs="Times New Roman"/>
      <w:b/>
      <w:bCs/>
      <w:sz w:val="20"/>
      <w:szCs w:val="20"/>
      <w:lang w:eastAsia="ar-SA"/>
    </w:rPr>
  </w:style>
  <w:style w:type="paragraph" w:customStyle="1" w:styleId="afc">
    <w:name w:val="Знак"/>
    <w:basedOn w:val="a"/>
    <w:rsid w:val="00562E24"/>
    <w:pPr>
      <w:spacing w:line="240" w:lineRule="exact"/>
    </w:pPr>
    <w:rPr>
      <w:rFonts w:ascii="Verdana" w:eastAsia="Times New Roman" w:hAnsi="Verdana" w:cs="Times New Roman"/>
      <w:sz w:val="20"/>
      <w:szCs w:val="20"/>
      <w:lang w:val="en-US" w:eastAsia="ar-SA"/>
    </w:rPr>
  </w:style>
  <w:style w:type="paragraph" w:customStyle="1" w:styleId="afd">
    <w:name w:val="Содержимое врезки"/>
    <w:basedOn w:val="ac"/>
    <w:rsid w:val="00562E24"/>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e">
    <w:name w:val="Содержимое таблицы"/>
    <w:basedOn w:val="a"/>
    <w:rsid w:val="00562E24"/>
    <w:pPr>
      <w:suppressLineNumbers/>
      <w:spacing w:after="0" w:line="240" w:lineRule="auto"/>
    </w:pPr>
    <w:rPr>
      <w:rFonts w:ascii="Times New Roman" w:eastAsia="Times New Roman" w:hAnsi="Times New Roman" w:cs="Times New Roman"/>
      <w:sz w:val="24"/>
      <w:szCs w:val="24"/>
      <w:lang w:eastAsia="ar-SA"/>
    </w:rPr>
  </w:style>
  <w:style w:type="paragraph" w:customStyle="1" w:styleId="aff">
    <w:name w:val="Заголовок таблицы"/>
    <w:basedOn w:val="afe"/>
    <w:rsid w:val="00562E24"/>
    <w:pPr>
      <w:jc w:val="center"/>
    </w:pPr>
    <w:rPr>
      <w:b/>
      <w:bCs/>
    </w:rPr>
  </w:style>
  <w:style w:type="table" w:customStyle="1" w:styleId="1c">
    <w:name w:val="Сетка таблицы1"/>
    <w:basedOn w:val="a1"/>
    <w:next w:val="aa"/>
    <w:uiPriority w:val="59"/>
    <w:rsid w:val="00562E2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0">
    <w:name w:val="Основной текст_"/>
    <w:link w:val="23"/>
    <w:rsid w:val="00562E24"/>
    <w:rPr>
      <w:rFonts w:ascii="Arial Unicode MS" w:eastAsia="Arial Unicode MS" w:hAnsi="Arial Unicode MS" w:cs="Arial Unicode MS"/>
      <w:shd w:val="clear" w:color="auto" w:fill="FFFFFF"/>
    </w:rPr>
  </w:style>
  <w:style w:type="character" w:customStyle="1" w:styleId="1d">
    <w:name w:val="Основной текст1"/>
    <w:basedOn w:val="aff0"/>
    <w:rsid w:val="00562E24"/>
    <w:rPr>
      <w:rFonts w:ascii="Arial Unicode MS" w:eastAsia="Arial Unicode MS" w:hAnsi="Arial Unicode MS" w:cs="Arial Unicode MS"/>
      <w:shd w:val="clear" w:color="auto" w:fill="FFFFFF"/>
    </w:rPr>
  </w:style>
  <w:style w:type="paragraph" w:customStyle="1" w:styleId="23">
    <w:name w:val="Основной текст2"/>
    <w:basedOn w:val="a"/>
    <w:link w:val="aff0"/>
    <w:rsid w:val="00562E24"/>
    <w:pPr>
      <w:shd w:val="clear" w:color="auto" w:fill="FFFFFF"/>
      <w:spacing w:after="180" w:line="245" w:lineRule="exact"/>
      <w:jc w:val="both"/>
    </w:pPr>
    <w:rPr>
      <w:rFonts w:ascii="Arial Unicode MS" w:eastAsia="Arial Unicode MS" w:hAnsi="Arial Unicode MS" w:cs="Arial Unicode MS"/>
    </w:rPr>
  </w:style>
  <w:style w:type="character" w:customStyle="1" w:styleId="8pt">
    <w:name w:val="Основной текст + 8 pt"/>
    <w:rsid w:val="00562E24"/>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
    <w:name w:val="Основной текст (6)_"/>
    <w:link w:val="60"/>
    <w:rsid w:val="00562E24"/>
    <w:rPr>
      <w:sz w:val="19"/>
      <w:szCs w:val="19"/>
      <w:shd w:val="clear" w:color="auto" w:fill="FFFFFF"/>
    </w:rPr>
  </w:style>
  <w:style w:type="character" w:customStyle="1" w:styleId="610pt">
    <w:name w:val="Основной текст (6) + 10 pt"/>
    <w:rsid w:val="00562E24"/>
    <w:rPr>
      <w:sz w:val="20"/>
      <w:szCs w:val="20"/>
      <w:shd w:val="clear" w:color="auto" w:fill="FFFFFF"/>
    </w:rPr>
  </w:style>
  <w:style w:type="character" w:customStyle="1" w:styleId="61">
    <w:name w:val="Основной текст (6) + Малые прописные"/>
    <w:rsid w:val="00562E24"/>
    <w:rPr>
      <w:smallCaps/>
      <w:sz w:val="19"/>
      <w:szCs w:val="19"/>
      <w:shd w:val="clear" w:color="auto" w:fill="FFFFFF"/>
    </w:rPr>
  </w:style>
  <w:style w:type="paragraph" w:customStyle="1" w:styleId="32">
    <w:name w:val="Основной текст3"/>
    <w:basedOn w:val="a"/>
    <w:rsid w:val="00562E24"/>
    <w:pPr>
      <w:shd w:val="clear" w:color="auto" w:fill="FFFFFF"/>
      <w:spacing w:after="180" w:line="245" w:lineRule="exact"/>
      <w:jc w:val="both"/>
    </w:pPr>
    <w:rPr>
      <w:rFonts w:ascii="Arial Unicode MS" w:eastAsia="Arial Unicode MS" w:hAnsi="Arial Unicode MS" w:cs="Arial Unicode MS"/>
      <w:color w:val="000000"/>
      <w:sz w:val="20"/>
      <w:szCs w:val="20"/>
      <w:lang w:eastAsia="ru-RU"/>
    </w:rPr>
  </w:style>
  <w:style w:type="paragraph" w:customStyle="1" w:styleId="60">
    <w:name w:val="Основной текст (6)"/>
    <w:basedOn w:val="a"/>
    <w:link w:val="6"/>
    <w:rsid w:val="00562E24"/>
    <w:pPr>
      <w:shd w:val="clear" w:color="auto" w:fill="FFFFFF"/>
      <w:spacing w:after="60" w:line="202" w:lineRule="exact"/>
      <w:jc w:val="both"/>
    </w:pPr>
    <w:rPr>
      <w:sz w:val="19"/>
      <w:szCs w:val="19"/>
    </w:rPr>
  </w:style>
  <w:style w:type="character" w:customStyle="1" w:styleId="95pt">
    <w:name w:val="Основной текст + 9;5 pt"/>
    <w:rsid w:val="00562E24"/>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562E24"/>
    <w:pPr>
      <w:widowControl w:val="0"/>
      <w:autoSpaceDE w:val="0"/>
      <w:autoSpaceDN w:val="0"/>
      <w:adjustRightInd w:val="0"/>
      <w:spacing w:after="0" w:line="240" w:lineRule="auto"/>
      <w:ind w:left="284" w:right="141"/>
      <w:jc w:val="center"/>
    </w:pPr>
    <w:rPr>
      <w:rFonts w:ascii="Times New Roman" w:eastAsia="Times New Roman" w:hAnsi="Times New Roman" w:cs="Times New Roman"/>
      <w:b/>
      <w:sz w:val="36"/>
      <w:szCs w:val="36"/>
    </w:rPr>
  </w:style>
  <w:style w:type="character" w:customStyle="1" w:styleId="75pt">
    <w:name w:val="Основной текст + 7;5 pt"/>
    <w:rsid w:val="00562E24"/>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4">
    <w:name w:val="Основной текст (2)_"/>
    <w:link w:val="25"/>
    <w:rsid w:val="00562E24"/>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562E24"/>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5">
    <w:name w:val="Основной текст (2)"/>
    <w:basedOn w:val="a"/>
    <w:link w:val="24"/>
    <w:rsid w:val="00562E24"/>
    <w:pPr>
      <w:shd w:val="clear" w:color="auto" w:fill="FFFFFF"/>
      <w:spacing w:before="180" w:after="0" w:line="230" w:lineRule="exact"/>
      <w:ind w:firstLine="560"/>
      <w:jc w:val="both"/>
    </w:pPr>
    <w:rPr>
      <w:rFonts w:ascii="Arial Unicode MS" w:eastAsia="Arial Unicode MS" w:hAnsi="Arial Unicode MS" w:cs="Arial Unicode MS"/>
      <w:sz w:val="20"/>
      <w:szCs w:val="20"/>
    </w:rPr>
  </w:style>
  <w:style w:type="paragraph" w:customStyle="1" w:styleId="aff1">
    <w:name w:val="Таблица"/>
    <w:basedOn w:val="a"/>
    <w:next w:val="a"/>
    <w:qFormat/>
    <w:rsid w:val="00562E24"/>
    <w:pPr>
      <w:widowControl w:val="0"/>
      <w:spacing w:after="0" w:line="240" w:lineRule="auto"/>
    </w:pPr>
    <w:rPr>
      <w:rFonts w:ascii="Times New Roman" w:eastAsia="Calibri" w:hAnsi="Times New Roman" w:cs="Times New Roman"/>
      <w:sz w:val="24"/>
    </w:rPr>
  </w:style>
  <w:style w:type="paragraph" w:customStyle="1" w:styleId="1e">
    <w:name w:val="Абзац списка1"/>
    <w:basedOn w:val="a"/>
    <w:rsid w:val="00562E24"/>
    <w:pPr>
      <w:spacing w:after="200" w:line="276" w:lineRule="auto"/>
      <w:ind w:left="720"/>
    </w:pPr>
    <w:rPr>
      <w:rFonts w:ascii="Calibri" w:eastAsia="Times New Roman" w:hAnsi="Calibri" w:cs="Times New Roman"/>
      <w:lang w:eastAsia="ru-RU"/>
    </w:rPr>
  </w:style>
  <w:style w:type="character" w:customStyle="1" w:styleId="apple-converted-space">
    <w:name w:val="apple-converted-space"/>
    <w:basedOn w:val="a0"/>
    <w:rsid w:val="00562E24"/>
  </w:style>
  <w:style w:type="paragraph" w:customStyle="1" w:styleId="u">
    <w:name w:val="u"/>
    <w:basedOn w:val="a"/>
    <w:rsid w:val="00562E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
    <w:name w:val="uni"/>
    <w:basedOn w:val="a"/>
    <w:rsid w:val="00562E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p">
    <w:name w:val="unip"/>
    <w:basedOn w:val="a"/>
    <w:rsid w:val="00562E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0">
    <w:name w:val="Цыганов-style Знак"/>
    <w:link w:val="-style"/>
    <w:rsid w:val="00562E24"/>
    <w:rPr>
      <w:rFonts w:ascii="Times New Roman" w:eastAsia="Times New Roman" w:hAnsi="Times New Roman" w:cs="Times New Roman"/>
      <w:b/>
      <w:sz w:val="36"/>
      <w:szCs w:val="36"/>
    </w:rPr>
  </w:style>
  <w:style w:type="character" w:customStyle="1" w:styleId="aff2">
    <w:name w:val="Гипертекстовая ссылка"/>
    <w:uiPriority w:val="99"/>
    <w:rsid w:val="00562E24"/>
    <w:rPr>
      <w:rFonts w:cs="Times New Roman"/>
      <w:color w:val="008000"/>
    </w:rPr>
  </w:style>
  <w:style w:type="paragraph" w:customStyle="1" w:styleId="aff3">
    <w:name w:val="Нормальный (таблица)"/>
    <w:basedOn w:val="a"/>
    <w:next w:val="a"/>
    <w:uiPriority w:val="99"/>
    <w:rsid w:val="00562E24"/>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f4">
    <w:name w:val="Прижатый влево"/>
    <w:basedOn w:val="a"/>
    <w:next w:val="a"/>
    <w:uiPriority w:val="99"/>
    <w:rsid w:val="00562E24"/>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table" w:customStyle="1" w:styleId="26">
    <w:name w:val="Сетка таблицы2"/>
    <w:basedOn w:val="a1"/>
    <w:next w:val="aa"/>
    <w:rsid w:val="00562E2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562E24"/>
  </w:style>
  <w:style w:type="paragraph" w:styleId="aff5">
    <w:name w:val="Document Map"/>
    <w:basedOn w:val="a"/>
    <w:link w:val="aff6"/>
    <w:uiPriority w:val="99"/>
    <w:semiHidden/>
    <w:unhideWhenUsed/>
    <w:rsid w:val="00562E24"/>
    <w:pPr>
      <w:widowControl w:val="0"/>
      <w:spacing w:after="0" w:line="240" w:lineRule="auto"/>
      <w:ind w:firstLine="709"/>
      <w:jc w:val="both"/>
    </w:pPr>
    <w:rPr>
      <w:rFonts w:ascii="Tahoma" w:eastAsia="Calibri" w:hAnsi="Tahoma" w:cs="Times New Roman"/>
      <w:sz w:val="16"/>
      <w:szCs w:val="16"/>
    </w:rPr>
  </w:style>
  <w:style w:type="character" w:customStyle="1" w:styleId="aff6">
    <w:name w:val="Схема документа Знак"/>
    <w:basedOn w:val="a0"/>
    <w:link w:val="aff5"/>
    <w:uiPriority w:val="99"/>
    <w:semiHidden/>
    <w:rsid w:val="00562E24"/>
    <w:rPr>
      <w:rFonts w:ascii="Tahoma" w:eastAsia="Calibri" w:hAnsi="Tahoma" w:cs="Times New Roman"/>
      <w:sz w:val="16"/>
      <w:szCs w:val="16"/>
    </w:rPr>
  </w:style>
  <w:style w:type="paragraph" w:customStyle="1" w:styleId="aff7">
    <w:name w:val="таблица"/>
    <w:basedOn w:val="a"/>
    <w:qFormat/>
    <w:rsid w:val="00562E24"/>
    <w:pPr>
      <w:keepNext/>
      <w:keepLines/>
      <w:spacing w:after="0" w:line="240" w:lineRule="auto"/>
      <w:jc w:val="center"/>
    </w:pPr>
    <w:rPr>
      <w:rFonts w:ascii="Times New Roman" w:eastAsia="Calibri" w:hAnsi="Times New Roman" w:cs="Times New Roman"/>
      <w:color w:val="000000"/>
      <w:sz w:val="24"/>
      <w:szCs w:val="24"/>
    </w:rPr>
  </w:style>
  <w:style w:type="numbering" w:customStyle="1" w:styleId="33">
    <w:name w:val="Нет списка3"/>
    <w:next w:val="a2"/>
    <w:uiPriority w:val="99"/>
    <w:semiHidden/>
    <w:unhideWhenUsed/>
    <w:rsid w:val="00562E24"/>
  </w:style>
  <w:style w:type="paragraph" w:customStyle="1" w:styleId="ConsPlusTitle">
    <w:name w:val="ConsPlusTitle"/>
    <w:rsid w:val="00562E24"/>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rsid w:val="00562E2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62E24"/>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562E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562E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562E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562E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link w:val="ConsPlusNormal"/>
    <w:rsid w:val="00562E24"/>
    <w:rPr>
      <w:rFonts w:ascii="Arial" w:eastAsia="Times New Roman" w:hAnsi="Arial" w:cs="Times New Roman"/>
      <w:sz w:val="24"/>
      <w:szCs w:val="24"/>
      <w:lang w:eastAsia="ru-RU"/>
    </w:rPr>
  </w:style>
  <w:style w:type="paragraph" w:customStyle="1" w:styleId="aff8">
    <w:name w:val="Основной стиль"/>
    <w:basedOn w:val="a"/>
    <w:link w:val="aff9"/>
    <w:uiPriority w:val="99"/>
    <w:rsid w:val="00562E24"/>
    <w:pPr>
      <w:spacing w:after="0" w:line="240" w:lineRule="auto"/>
      <w:ind w:firstLine="680"/>
      <w:jc w:val="both"/>
    </w:pPr>
    <w:rPr>
      <w:rFonts w:ascii="Arial" w:eastAsia="Times New Roman" w:hAnsi="Arial" w:cs="Times New Roman"/>
      <w:sz w:val="24"/>
      <w:szCs w:val="24"/>
    </w:rPr>
  </w:style>
  <w:style w:type="character" w:customStyle="1" w:styleId="aff9">
    <w:name w:val="Основной стиль Знак"/>
    <w:link w:val="aff8"/>
    <w:uiPriority w:val="99"/>
    <w:locked/>
    <w:rsid w:val="00562E24"/>
    <w:rPr>
      <w:rFonts w:ascii="Arial" w:eastAsia="Times New Roman" w:hAnsi="Arial" w:cs="Times New Roman"/>
      <w:sz w:val="24"/>
      <w:szCs w:val="24"/>
    </w:rPr>
  </w:style>
  <w:style w:type="character" w:customStyle="1" w:styleId="a5">
    <w:name w:val="Абзац списка Знак"/>
    <w:link w:val="a4"/>
    <w:uiPriority w:val="99"/>
    <w:locked/>
    <w:rsid w:val="00562E24"/>
    <w:rPr>
      <w:rFonts w:ascii="Times New Roman" w:eastAsia="Calibri" w:hAnsi="Times New Roman" w:cs="Times New Roman"/>
      <w:sz w:val="24"/>
    </w:rPr>
  </w:style>
  <w:style w:type="paragraph" w:customStyle="1" w:styleId="Standard">
    <w:name w:val="Standard"/>
    <w:rsid w:val="00562E24"/>
    <w:pPr>
      <w:suppressAutoHyphens/>
      <w:autoSpaceDN w:val="0"/>
      <w:spacing w:after="0" w:line="100" w:lineRule="atLeast"/>
      <w:textAlignment w:val="baseline"/>
    </w:pPr>
    <w:rPr>
      <w:rFonts w:ascii="Times New Roman" w:eastAsia="Times New Roman" w:hAnsi="Times New Roman" w:cs="Times New Roman"/>
      <w:kern w:val="3"/>
      <w:sz w:val="20"/>
      <w:szCs w:val="20"/>
      <w:lang w:eastAsia="zh-CN"/>
    </w:rPr>
  </w:style>
  <w:style w:type="paragraph" w:styleId="affa">
    <w:name w:val="TOC Heading"/>
    <w:basedOn w:val="1"/>
    <w:next w:val="a"/>
    <w:uiPriority w:val="39"/>
    <w:unhideWhenUsed/>
    <w:qFormat/>
    <w:rsid w:val="00562E24"/>
    <w:pPr>
      <w:pageBreakBefore w:val="0"/>
      <w:spacing w:before="240" w:after="0" w:line="259" w:lineRule="auto"/>
      <w:jc w:val="left"/>
      <w:outlineLvl w:val="9"/>
    </w:pPr>
    <w:rPr>
      <w:rFonts w:ascii="Calibri Light" w:hAnsi="Calibri Light"/>
      <w:b w:val="0"/>
      <w:bCs w:val="0"/>
      <w:color w:val="2F5496"/>
      <w:szCs w:val="32"/>
      <w:lang w:eastAsia="ru-RU"/>
    </w:rPr>
  </w:style>
  <w:style w:type="paragraph" w:styleId="affb">
    <w:name w:val="Normal (Web)"/>
    <w:basedOn w:val="a"/>
    <w:uiPriority w:val="99"/>
    <w:unhideWhenUsed/>
    <w:rsid w:val="00562E24"/>
    <w:rPr>
      <w:rFonts w:ascii="Times New Roman" w:hAnsi="Times New Roman" w:cs="Times New Roman"/>
      <w:sz w:val="24"/>
      <w:szCs w:val="24"/>
    </w:rPr>
  </w:style>
  <w:style w:type="numbering" w:customStyle="1" w:styleId="42">
    <w:name w:val="Нет списка4"/>
    <w:next w:val="a2"/>
    <w:uiPriority w:val="99"/>
    <w:semiHidden/>
    <w:unhideWhenUsed/>
    <w:rsid w:val="00472994"/>
  </w:style>
  <w:style w:type="paragraph" w:customStyle="1" w:styleId="27">
    <w:name w:val="Название2"/>
    <w:basedOn w:val="a"/>
    <w:rsid w:val="00472994"/>
    <w:pPr>
      <w:spacing w:after="0" w:line="240" w:lineRule="auto"/>
      <w:jc w:val="center"/>
    </w:pPr>
    <w:rPr>
      <w:rFonts w:ascii="Times New Roman" w:eastAsia="Times New Roman" w:hAnsi="Times New Roman" w:cs="Times New Roman"/>
      <w:b/>
      <w:bCs/>
      <w:sz w:val="36"/>
      <w:szCs w:val="24"/>
    </w:rPr>
  </w:style>
  <w:style w:type="numbering" w:customStyle="1" w:styleId="122">
    <w:name w:val="Нет списка12"/>
    <w:next w:val="a2"/>
    <w:uiPriority w:val="99"/>
    <w:semiHidden/>
    <w:unhideWhenUsed/>
    <w:rsid w:val="00472994"/>
  </w:style>
  <w:style w:type="numbering" w:customStyle="1" w:styleId="210">
    <w:name w:val="Нет списка21"/>
    <w:next w:val="a2"/>
    <w:uiPriority w:val="99"/>
    <w:semiHidden/>
    <w:unhideWhenUsed/>
    <w:rsid w:val="00472994"/>
  </w:style>
  <w:style w:type="numbering" w:customStyle="1" w:styleId="310">
    <w:name w:val="Нет списка31"/>
    <w:next w:val="a2"/>
    <w:uiPriority w:val="99"/>
    <w:semiHidden/>
    <w:unhideWhenUsed/>
    <w:rsid w:val="00472994"/>
  </w:style>
  <w:style w:type="numbering" w:customStyle="1" w:styleId="51">
    <w:name w:val="Нет списка5"/>
    <w:next w:val="a2"/>
    <w:uiPriority w:val="99"/>
    <w:semiHidden/>
    <w:unhideWhenUsed/>
    <w:rsid w:val="00E368EE"/>
  </w:style>
  <w:style w:type="table" w:customStyle="1" w:styleId="34">
    <w:name w:val="Сетка таблицы3"/>
    <w:basedOn w:val="a1"/>
    <w:next w:val="aa"/>
    <w:rsid w:val="00E368E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c">
    <w:name w:val="endnote text"/>
    <w:basedOn w:val="a"/>
    <w:link w:val="affd"/>
    <w:rsid w:val="00E368EE"/>
    <w:pPr>
      <w:spacing w:after="0" w:line="240" w:lineRule="auto"/>
    </w:pPr>
    <w:rPr>
      <w:rFonts w:ascii="Times New Roman" w:eastAsia="Times New Roman" w:hAnsi="Times New Roman" w:cs="Times New Roman"/>
      <w:sz w:val="20"/>
      <w:szCs w:val="20"/>
      <w:lang w:eastAsia="ru-RU"/>
    </w:rPr>
  </w:style>
  <w:style w:type="character" w:customStyle="1" w:styleId="affd">
    <w:name w:val="Текст концевой сноски Знак"/>
    <w:basedOn w:val="a0"/>
    <w:link w:val="affc"/>
    <w:rsid w:val="00E368EE"/>
    <w:rPr>
      <w:rFonts w:ascii="Times New Roman" w:eastAsia="Times New Roman" w:hAnsi="Times New Roman" w:cs="Times New Roman"/>
      <w:sz w:val="20"/>
      <w:szCs w:val="20"/>
      <w:lang w:eastAsia="ru-RU"/>
    </w:rPr>
  </w:style>
  <w:style w:type="numbering" w:customStyle="1" w:styleId="62">
    <w:name w:val="Нет списка6"/>
    <w:next w:val="a2"/>
    <w:uiPriority w:val="99"/>
    <w:semiHidden/>
    <w:unhideWhenUsed/>
    <w:rsid w:val="00297E4E"/>
  </w:style>
  <w:style w:type="table" w:customStyle="1" w:styleId="43">
    <w:name w:val="Сетка таблицы4"/>
    <w:basedOn w:val="a1"/>
    <w:next w:val="aa"/>
    <w:rsid w:val="00297E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B5509B"/>
  </w:style>
  <w:style w:type="table" w:customStyle="1" w:styleId="52">
    <w:name w:val="Сетка таблицы5"/>
    <w:basedOn w:val="a1"/>
    <w:next w:val="aa"/>
    <w:rsid w:val="00B5509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
    <w:name w:val="Нет списка8"/>
    <w:next w:val="a2"/>
    <w:uiPriority w:val="99"/>
    <w:semiHidden/>
    <w:unhideWhenUsed/>
    <w:rsid w:val="00FD1990"/>
  </w:style>
  <w:style w:type="table" w:customStyle="1" w:styleId="63">
    <w:name w:val="Сетка таблицы6"/>
    <w:basedOn w:val="a1"/>
    <w:next w:val="aa"/>
    <w:rsid w:val="00FD199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326260">
      <w:bodyDiv w:val="1"/>
      <w:marLeft w:val="0"/>
      <w:marRight w:val="0"/>
      <w:marTop w:val="0"/>
      <w:marBottom w:val="0"/>
      <w:divBdr>
        <w:top w:val="none" w:sz="0" w:space="0" w:color="auto"/>
        <w:left w:val="none" w:sz="0" w:space="0" w:color="auto"/>
        <w:bottom w:val="none" w:sz="0" w:space="0" w:color="auto"/>
        <w:right w:val="none" w:sz="0" w:space="0" w:color="auto"/>
      </w:divBdr>
    </w:div>
    <w:div w:id="1194995773">
      <w:bodyDiv w:val="1"/>
      <w:marLeft w:val="0"/>
      <w:marRight w:val="0"/>
      <w:marTop w:val="0"/>
      <w:marBottom w:val="0"/>
      <w:divBdr>
        <w:top w:val="none" w:sz="0" w:space="0" w:color="auto"/>
        <w:left w:val="none" w:sz="0" w:space="0" w:color="auto"/>
        <w:bottom w:val="none" w:sz="0" w:space="0" w:color="auto"/>
        <w:right w:val="none" w:sz="0" w:space="0" w:color="auto"/>
      </w:divBdr>
    </w:div>
    <w:div w:id="161909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9B8B56-1E8D-4B7A-AA92-F284E173F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47</Pages>
  <Words>17136</Words>
  <Characters>97679</Characters>
  <Application>Microsoft Office Word</Application>
  <DocSecurity>0</DocSecurity>
  <Lines>813</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MingradKriventceva</cp:lastModifiedBy>
  <cp:revision>8</cp:revision>
  <cp:lastPrinted>2024-07-10T13:48:00Z</cp:lastPrinted>
  <dcterms:created xsi:type="dcterms:W3CDTF">2024-07-29T11:28:00Z</dcterms:created>
  <dcterms:modified xsi:type="dcterms:W3CDTF">2024-07-29T12:42:00Z</dcterms:modified>
</cp:coreProperties>
</file>