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5E" w:rsidRDefault="00B53D5E" w:rsidP="00B53D5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Круг заявителей</w:t>
      </w:r>
    </w:p>
    <w:p w:rsidR="00B53D5E" w:rsidRDefault="00B53D5E" w:rsidP="00B53D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60DB4" w:rsidRPr="00D60DB4" w:rsidRDefault="00D60DB4" w:rsidP="00D60D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0" w:name="Par2"/>
      <w:bookmarkStart w:id="1" w:name="_GoBack"/>
      <w:bookmarkEnd w:id="0"/>
      <w:r w:rsidRPr="00D60DB4">
        <w:rPr>
          <w:rFonts w:ascii="Arial" w:hAnsi="Arial" w:cs="Arial"/>
          <w:bCs/>
          <w:sz w:val="20"/>
          <w:szCs w:val="20"/>
        </w:rPr>
        <w:t>1.2. Заявителями при предоставлении государственной услуги являются лица, получившие государственный сертификат на материнский (семейный) капитал, либо лица, уполномоченные на представление их интересов соответствующей доверенностью (далее - заявители) и обратившиеся в Министерство для получения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bookmarkEnd w:id="1"/>
    <w:p w:rsidR="00FE6CED" w:rsidRDefault="00FE6CED" w:rsidP="000326B5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FE6CED" w:rsidSect="00EC7F8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FF"/>
    <w:rsid w:val="000326B5"/>
    <w:rsid w:val="00B53D5E"/>
    <w:rsid w:val="00D60DB4"/>
    <w:rsid w:val="00E326FF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60123-AB88-4480-BA29-C5839BB2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2026-03-11T07:41:00Z</dcterms:created>
  <dcterms:modified xsi:type="dcterms:W3CDTF">2026-03-13T14:09:00Z</dcterms:modified>
</cp:coreProperties>
</file>