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AEC" w:rsidRDefault="00F13AEC" w:rsidP="00F13AE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Исчерпывающий перечень документов, необходимых</w:t>
      </w:r>
    </w:p>
    <w:p w:rsidR="00F13AEC" w:rsidRDefault="00F13AEC" w:rsidP="00F13A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соответствии с законодательными или иными нормативными</w:t>
      </w:r>
    </w:p>
    <w:p w:rsidR="00F13AEC" w:rsidRDefault="00F13AEC" w:rsidP="00F13A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правовыми актами для предоставления государственной услуги,</w:t>
      </w:r>
    </w:p>
    <w:p w:rsidR="00F13AEC" w:rsidRDefault="00F13AEC" w:rsidP="00F13A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 разделением на документы и информацию, которые заявитель</w:t>
      </w:r>
    </w:p>
    <w:p w:rsidR="00F13AEC" w:rsidRDefault="00F13AEC" w:rsidP="00F13A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должен представить самостоятельно, и документы, которые</w:t>
      </w:r>
    </w:p>
    <w:p w:rsidR="00F13AEC" w:rsidRDefault="00F13AEC" w:rsidP="00F13A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заявитель вправе представить по собственной инициативе, так</w:t>
      </w:r>
    </w:p>
    <w:p w:rsidR="00F13AEC" w:rsidRDefault="00F13AEC" w:rsidP="00F13A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как они подлежат представлению в рамках межведомственного</w:t>
      </w:r>
    </w:p>
    <w:p w:rsidR="00F13AEC" w:rsidRDefault="00F13AEC" w:rsidP="00F13A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информационного взаимодействия, способы их представления</w:t>
      </w:r>
    </w:p>
    <w:p w:rsidR="00834AB7" w:rsidRDefault="00834AB7" w:rsidP="00F13A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834AB7" w:rsidRPr="00834AB7" w:rsidRDefault="00834AB7" w:rsidP="00834A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  <w:bookmarkStart w:id="0" w:name="_GoBack"/>
      <w:r w:rsidRPr="00834AB7">
        <w:rPr>
          <w:rFonts w:ascii="Calibri" w:hAnsi="Calibri" w:cs="Calibri"/>
          <w:bCs/>
        </w:rPr>
        <w:t xml:space="preserve">2.6.1. Заявитель (представитель заявителя) может подать </w:t>
      </w:r>
      <w:hyperlink r:id="rId4" w:history="1">
        <w:r w:rsidRPr="00834AB7">
          <w:rPr>
            <w:rFonts w:ascii="Calibri" w:hAnsi="Calibri" w:cs="Calibri"/>
            <w:bCs/>
            <w:color w:val="0000FF"/>
          </w:rPr>
          <w:t>заявление</w:t>
        </w:r>
      </w:hyperlink>
      <w:r w:rsidRPr="00834AB7">
        <w:rPr>
          <w:rFonts w:ascii="Calibri" w:hAnsi="Calibri" w:cs="Calibri"/>
          <w:bCs/>
        </w:rPr>
        <w:t xml:space="preserve"> (Приложение N 1 к настоящему Административному регламенту) и (или) документы, необходимые для предоставления государственной услуги, следующими способами:</w:t>
      </w:r>
    </w:p>
    <w:p w:rsidR="00834AB7" w:rsidRPr="00834AB7" w:rsidRDefault="00834AB7" w:rsidP="00834AB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834AB7">
        <w:rPr>
          <w:rFonts w:ascii="Calibri" w:hAnsi="Calibri" w:cs="Calibri"/>
          <w:bCs/>
        </w:rPr>
        <w:t>а) лично по местонахождению Министерства;</w:t>
      </w:r>
    </w:p>
    <w:p w:rsidR="00834AB7" w:rsidRPr="00834AB7" w:rsidRDefault="00834AB7" w:rsidP="00834AB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834AB7">
        <w:rPr>
          <w:rFonts w:ascii="Calibri" w:hAnsi="Calibri" w:cs="Calibri"/>
          <w:bCs/>
        </w:rPr>
        <w:t>б) посредством почтовой связи по местонахождению Министерства;</w:t>
      </w:r>
    </w:p>
    <w:p w:rsidR="00834AB7" w:rsidRPr="00834AB7" w:rsidRDefault="00834AB7" w:rsidP="00834AB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834AB7">
        <w:rPr>
          <w:rFonts w:ascii="Calibri" w:hAnsi="Calibri" w:cs="Calibri"/>
          <w:bCs/>
        </w:rPr>
        <w:t>в) в форме электронного документа, подписанного простой электронной подписью или усиленной квалифицированной электронной подписью, посредством Регионального портала;</w:t>
      </w:r>
    </w:p>
    <w:p w:rsidR="00834AB7" w:rsidRPr="00834AB7" w:rsidRDefault="00834AB7" w:rsidP="00834AB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834AB7">
        <w:rPr>
          <w:rFonts w:ascii="Calibri" w:hAnsi="Calibri" w:cs="Calibri"/>
          <w:bCs/>
        </w:rPr>
        <w:t>г) на бумажном носителе через МФЦ в соответствии с соглашением о взаимодействии, заключенным между МФЦ и Министерством, предоставляющим государственную услугу, с момента вступления в силу соглашения о взаимодействии.</w:t>
      </w:r>
    </w:p>
    <w:p w:rsidR="00834AB7" w:rsidRPr="00834AB7" w:rsidRDefault="00834AB7" w:rsidP="00834AB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bookmarkStart w:id="1" w:name="Par5"/>
      <w:bookmarkEnd w:id="1"/>
      <w:r w:rsidRPr="00834AB7">
        <w:rPr>
          <w:rFonts w:ascii="Calibri" w:hAnsi="Calibri" w:cs="Calibri"/>
          <w:bCs/>
        </w:rPr>
        <w:t>2.6.2. К заявлению должны быть приложены следующие документы:</w:t>
      </w:r>
    </w:p>
    <w:p w:rsidR="00834AB7" w:rsidRPr="00834AB7" w:rsidRDefault="00834AB7" w:rsidP="00834AB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834AB7">
        <w:rPr>
          <w:rFonts w:ascii="Calibri" w:hAnsi="Calibri" w:cs="Calibri"/>
          <w:bCs/>
        </w:rPr>
        <w:t>1) материалы, содержащиеся в проектной документации искусственного земельного участка:</w:t>
      </w:r>
    </w:p>
    <w:p w:rsidR="00834AB7" w:rsidRPr="00834AB7" w:rsidRDefault="00834AB7" w:rsidP="00834AB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834AB7">
        <w:rPr>
          <w:rFonts w:ascii="Calibri" w:hAnsi="Calibri" w:cs="Calibri"/>
          <w:bCs/>
        </w:rPr>
        <w:t>а) пояснительная записка;</w:t>
      </w:r>
    </w:p>
    <w:p w:rsidR="00834AB7" w:rsidRPr="00834AB7" w:rsidRDefault="00834AB7" w:rsidP="00834AB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834AB7">
        <w:rPr>
          <w:rFonts w:ascii="Calibri" w:hAnsi="Calibri" w:cs="Calibri"/>
          <w:bCs/>
        </w:rPr>
        <w:t>б) проект организации проведения работ по созданию искусственного земельного участка или проект организации строительства искусственного земельного участка;</w:t>
      </w:r>
    </w:p>
    <w:p w:rsidR="00834AB7" w:rsidRPr="00834AB7" w:rsidRDefault="00834AB7" w:rsidP="00834AB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834AB7">
        <w:rPr>
          <w:rFonts w:ascii="Calibri" w:hAnsi="Calibri" w:cs="Calibri"/>
          <w:bCs/>
        </w:rPr>
        <w:t xml:space="preserve">2) разрешение на создание искусственного земельного участка на водном объекте, находящемся в федеральной собственности, или его части в случае невозможности получения такого документа в рамках межведомственного взаимодействия в порядке, предусмотренном Федеральным </w:t>
      </w:r>
      <w:hyperlink r:id="rId5" w:history="1">
        <w:r w:rsidRPr="00834AB7">
          <w:rPr>
            <w:rFonts w:ascii="Calibri" w:hAnsi="Calibri" w:cs="Calibri"/>
            <w:bCs/>
            <w:color w:val="0000FF"/>
          </w:rPr>
          <w:t>законом</w:t>
        </w:r>
      </w:hyperlink>
      <w:r w:rsidRPr="00834AB7">
        <w:rPr>
          <w:rFonts w:ascii="Calibri" w:hAnsi="Calibri" w:cs="Calibri"/>
          <w:bCs/>
        </w:rPr>
        <w:t xml:space="preserve"> от 27 июля 2010 года N 210-ФЗ "Об организации предоставления государственных и муниципальных услуг";</w:t>
      </w:r>
    </w:p>
    <w:p w:rsidR="00834AB7" w:rsidRPr="00834AB7" w:rsidRDefault="00834AB7" w:rsidP="00834AB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834AB7">
        <w:rPr>
          <w:rFonts w:ascii="Calibri" w:hAnsi="Calibri" w:cs="Calibri"/>
          <w:bCs/>
        </w:rPr>
        <w:t xml:space="preserve">3) договор о создании искусственного земельного участка в случае невозможности получения такого документа в рамках межведомственного взаимодействия в порядке, предусмотренном Федеральным </w:t>
      </w:r>
      <w:hyperlink r:id="rId6" w:history="1">
        <w:r w:rsidRPr="00834AB7">
          <w:rPr>
            <w:rFonts w:ascii="Calibri" w:hAnsi="Calibri" w:cs="Calibri"/>
            <w:bCs/>
            <w:color w:val="0000FF"/>
          </w:rPr>
          <w:t>законом</w:t>
        </w:r>
      </w:hyperlink>
      <w:r w:rsidRPr="00834AB7">
        <w:rPr>
          <w:rFonts w:ascii="Calibri" w:hAnsi="Calibri" w:cs="Calibri"/>
          <w:bCs/>
        </w:rPr>
        <w:t xml:space="preserve"> от 27 июля 2010 года N 210-ФЗ "Об организации предоставления государственных и муниципальных услуг";</w:t>
      </w:r>
    </w:p>
    <w:p w:rsidR="00834AB7" w:rsidRPr="00834AB7" w:rsidRDefault="00834AB7" w:rsidP="00834AB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834AB7">
        <w:rPr>
          <w:rFonts w:ascii="Calibri" w:hAnsi="Calibri" w:cs="Calibri"/>
          <w:bCs/>
        </w:rPr>
        <w:t>4) положительное заключение государственной экспертизы проектной документации искусственного земельного участка, положительное заключение государственной экологической экспертизы этой проектной документации.</w:t>
      </w:r>
    </w:p>
    <w:p w:rsidR="00834AB7" w:rsidRPr="00834AB7" w:rsidRDefault="00834AB7" w:rsidP="00834AB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834AB7">
        <w:rPr>
          <w:rFonts w:ascii="Calibri" w:hAnsi="Calibri" w:cs="Calibri"/>
          <w:bCs/>
        </w:rPr>
        <w:t xml:space="preserve">2.6.3. Для получения разрешения на проведение работ по созданию искусственного земельного участка допускается требовать только указанные в </w:t>
      </w:r>
      <w:hyperlink w:anchor="Par5" w:history="1">
        <w:r w:rsidRPr="00834AB7">
          <w:rPr>
            <w:rFonts w:ascii="Calibri" w:hAnsi="Calibri" w:cs="Calibri"/>
            <w:bCs/>
            <w:color w:val="0000FF"/>
          </w:rPr>
          <w:t>подпункте 2.6.2 пункта 2.6</w:t>
        </w:r>
      </w:hyperlink>
      <w:r w:rsidRPr="00834AB7">
        <w:rPr>
          <w:rFonts w:ascii="Calibri" w:hAnsi="Calibri" w:cs="Calibri"/>
          <w:bCs/>
        </w:rPr>
        <w:t xml:space="preserve"> настоящего Административного регламента документы.</w:t>
      </w:r>
    </w:p>
    <w:bookmarkEnd w:id="0"/>
    <w:p w:rsidR="00F13AEC" w:rsidRPr="00834AB7" w:rsidRDefault="00F13AEC" w:rsidP="00F13A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</w:rPr>
      </w:pPr>
    </w:p>
    <w:sectPr w:rsidR="00F13AEC" w:rsidRPr="00834AB7" w:rsidSect="000F68AB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466"/>
    <w:rsid w:val="00174B3A"/>
    <w:rsid w:val="00834AB7"/>
    <w:rsid w:val="00911466"/>
    <w:rsid w:val="00C22B14"/>
    <w:rsid w:val="00CD2CC1"/>
    <w:rsid w:val="00F1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CE2B71-22E6-4B8A-8DB4-5EB9B8ECE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235" TargetMode="External"/><Relationship Id="rId5" Type="http://schemas.openxmlformats.org/officeDocument/2006/relationships/hyperlink" Target="https://login.consultant.ru/link/?req=doc&amp;base=LAW&amp;n=523235" TargetMode="External"/><Relationship Id="rId4" Type="http://schemas.openxmlformats.org/officeDocument/2006/relationships/hyperlink" Target="https://login.consultant.ru/link/?req=doc&amp;base=RLAW021&amp;n=208476&amp;dst=1003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425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5</cp:revision>
  <dcterms:created xsi:type="dcterms:W3CDTF">2026-03-11T07:44:00Z</dcterms:created>
  <dcterms:modified xsi:type="dcterms:W3CDTF">2026-03-12T12:32:00Z</dcterms:modified>
</cp:coreProperties>
</file>