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24BA" w14:textId="77777777" w:rsidR="00E2087D" w:rsidRDefault="00E2087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0419A600" w14:textId="77777777" w:rsidR="00E2087D" w:rsidRDefault="00E2087D">
      <w:pPr>
        <w:pStyle w:val="ConsPlusNormal"/>
        <w:ind w:firstLine="540"/>
        <w:jc w:val="both"/>
        <w:outlineLvl w:val="0"/>
      </w:pPr>
    </w:p>
    <w:p w14:paraId="67020AD7" w14:textId="77777777" w:rsidR="00E2087D" w:rsidRDefault="00E2087D">
      <w:pPr>
        <w:pStyle w:val="ConsPlusTitle"/>
        <w:jc w:val="center"/>
        <w:outlineLvl w:val="0"/>
      </w:pPr>
      <w:r>
        <w:t>ПРАВИТЕЛЬСТВО ПЕНЗЕНСКОЙ ОБЛАСТИ</w:t>
      </w:r>
    </w:p>
    <w:p w14:paraId="5466C6D3" w14:textId="77777777" w:rsidR="00E2087D" w:rsidRDefault="00E2087D">
      <w:pPr>
        <w:pStyle w:val="ConsPlusTitle"/>
        <w:jc w:val="center"/>
      </w:pPr>
    </w:p>
    <w:p w14:paraId="05E67C00" w14:textId="77777777" w:rsidR="00E2087D" w:rsidRDefault="00E2087D">
      <w:pPr>
        <w:pStyle w:val="ConsPlusTitle"/>
        <w:jc w:val="center"/>
      </w:pPr>
      <w:r>
        <w:t>ПОСТАНОВЛЕНИЕ</w:t>
      </w:r>
    </w:p>
    <w:p w14:paraId="762FBC53" w14:textId="77777777" w:rsidR="00E2087D" w:rsidRDefault="00E2087D">
      <w:pPr>
        <w:pStyle w:val="ConsPlusTitle"/>
        <w:jc w:val="center"/>
      </w:pPr>
      <w:r>
        <w:t>от 23 января 2017 г. N 15-пП</w:t>
      </w:r>
    </w:p>
    <w:p w14:paraId="2058C26D" w14:textId="77777777" w:rsidR="00E2087D" w:rsidRDefault="00E2087D">
      <w:pPr>
        <w:pStyle w:val="ConsPlusTitle"/>
        <w:jc w:val="center"/>
      </w:pPr>
    </w:p>
    <w:p w14:paraId="08279642" w14:textId="77777777" w:rsidR="00E2087D" w:rsidRDefault="00E2087D">
      <w:pPr>
        <w:pStyle w:val="ConsPlusTitle"/>
        <w:jc w:val="center"/>
      </w:pPr>
      <w:r>
        <w:t>ОБ УТВЕРЖДЕНИИ ПОЛОЖЕНИЯ О ДЕПАРТАМЕНТЕ</w:t>
      </w:r>
    </w:p>
    <w:p w14:paraId="71BC2077" w14:textId="77777777" w:rsidR="00E2087D" w:rsidRDefault="00E2087D">
      <w:pPr>
        <w:pStyle w:val="ConsPlusTitle"/>
        <w:jc w:val="center"/>
      </w:pPr>
      <w:r>
        <w:t>ГРАДОСТРОИТЕЛЬСТВА И АРХИТЕКТУРЫ ПЕНЗЕНСКОЙ ОБЛАСТИ</w:t>
      </w:r>
    </w:p>
    <w:p w14:paraId="593661CD" w14:textId="77777777" w:rsidR="00E2087D" w:rsidRDefault="00E2087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2087D" w14:paraId="41C63B23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1652D6F5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30D348C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17.05.2017 </w:t>
            </w:r>
            <w:hyperlink r:id="rId5" w:history="1">
              <w:r>
                <w:rPr>
                  <w:color w:val="0000FF"/>
                </w:rPr>
                <w:t>N 235-пП</w:t>
              </w:r>
            </w:hyperlink>
            <w:r>
              <w:rPr>
                <w:color w:val="392C69"/>
              </w:rPr>
              <w:t>,</w:t>
            </w:r>
          </w:p>
          <w:p w14:paraId="2CA59389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31.05.2017 </w:t>
            </w:r>
            <w:hyperlink r:id="rId6" w:history="1">
              <w:r>
                <w:rPr>
                  <w:color w:val="0000FF"/>
                </w:rPr>
                <w:t>N 264-пП</w:t>
              </w:r>
            </w:hyperlink>
            <w:r>
              <w:rPr>
                <w:color w:val="392C69"/>
              </w:rPr>
              <w:t xml:space="preserve">, от 24.07.2017 </w:t>
            </w:r>
            <w:hyperlink r:id="rId7" w:history="1">
              <w:r>
                <w:rPr>
                  <w:color w:val="0000FF"/>
                </w:rPr>
                <w:t>N 358-пП</w:t>
              </w:r>
            </w:hyperlink>
            <w:r>
              <w:rPr>
                <w:color w:val="392C69"/>
              </w:rPr>
              <w:t xml:space="preserve">, от 20.09.2017 </w:t>
            </w:r>
            <w:hyperlink r:id="rId8" w:history="1">
              <w:r>
                <w:rPr>
                  <w:color w:val="0000FF"/>
                </w:rPr>
                <w:t>N 452-пП</w:t>
              </w:r>
            </w:hyperlink>
            <w:r>
              <w:rPr>
                <w:color w:val="392C69"/>
              </w:rPr>
              <w:t>,</w:t>
            </w:r>
          </w:p>
          <w:p w14:paraId="6719BCD8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08.12.2017 </w:t>
            </w:r>
            <w:hyperlink r:id="rId9" w:history="1">
              <w:r>
                <w:rPr>
                  <w:color w:val="0000FF"/>
                </w:rPr>
                <w:t>N 588-пП</w:t>
              </w:r>
            </w:hyperlink>
            <w:r>
              <w:rPr>
                <w:color w:val="392C69"/>
              </w:rPr>
              <w:t xml:space="preserve">, от 27.03.2018 </w:t>
            </w:r>
            <w:hyperlink r:id="rId10" w:history="1">
              <w:r>
                <w:rPr>
                  <w:color w:val="0000FF"/>
                </w:rPr>
                <w:t>N 176-пП</w:t>
              </w:r>
            </w:hyperlink>
            <w:r>
              <w:rPr>
                <w:color w:val="392C69"/>
              </w:rPr>
              <w:t xml:space="preserve">, от 25.04.2018 </w:t>
            </w:r>
            <w:hyperlink r:id="rId11" w:history="1">
              <w:r>
                <w:rPr>
                  <w:color w:val="0000FF"/>
                </w:rPr>
                <w:t>N 231-пП</w:t>
              </w:r>
            </w:hyperlink>
            <w:r>
              <w:rPr>
                <w:color w:val="392C69"/>
              </w:rPr>
              <w:t>,</w:t>
            </w:r>
          </w:p>
          <w:p w14:paraId="616EA5A6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07.05.2018 </w:t>
            </w:r>
            <w:hyperlink r:id="rId12" w:history="1">
              <w:r>
                <w:rPr>
                  <w:color w:val="0000FF"/>
                </w:rPr>
                <w:t>N 261-пП</w:t>
              </w:r>
            </w:hyperlink>
            <w:r>
              <w:rPr>
                <w:color w:val="392C69"/>
              </w:rPr>
              <w:t xml:space="preserve">, от 14.09.2018 </w:t>
            </w:r>
            <w:hyperlink r:id="rId13" w:history="1">
              <w:r>
                <w:rPr>
                  <w:color w:val="0000FF"/>
                </w:rPr>
                <w:t>N 494-пП</w:t>
              </w:r>
            </w:hyperlink>
            <w:r>
              <w:rPr>
                <w:color w:val="392C69"/>
              </w:rPr>
              <w:t xml:space="preserve">, от 08.11.2018 </w:t>
            </w:r>
            <w:hyperlink r:id="rId14" w:history="1">
              <w:r>
                <w:rPr>
                  <w:color w:val="0000FF"/>
                </w:rPr>
                <w:t>N 605-пП</w:t>
              </w:r>
            </w:hyperlink>
            <w:r>
              <w:rPr>
                <w:color w:val="392C69"/>
              </w:rPr>
              <w:t>,</w:t>
            </w:r>
          </w:p>
          <w:p w14:paraId="6CD5C2D2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25.12.2018 </w:t>
            </w:r>
            <w:hyperlink r:id="rId15" w:history="1">
              <w:r>
                <w:rPr>
                  <w:color w:val="0000FF"/>
                </w:rPr>
                <w:t>N 713-пП</w:t>
              </w:r>
            </w:hyperlink>
            <w:r>
              <w:rPr>
                <w:color w:val="392C69"/>
              </w:rPr>
              <w:t xml:space="preserve">, от 28.12.2018 </w:t>
            </w:r>
            <w:hyperlink r:id="rId16" w:history="1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15.05.2019 </w:t>
            </w:r>
            <w:hyperlink r:id="rId17" w:history="1">
              <w:r>
                <w:rPr>
                  <w:color w:val="0000FF"/>
                </w:rPr>
                <w:t>N 277-пП</w:t>
              </w:r>
            </w:hyperlink>
            <w:r>
              <w:rPr>
                <w:color w:val="392C69"/>
              </w:rPr>
              <w:t>,</w:t>
            </w:r>
          </w:p>
          <w:p w14:paraId="5F9FD33F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30.09.2019 </w:t>
            </w:r>
            <w:hyperlink r:id="rId18" w:history="1">
              <w:r>
                <w:rPr>
                  <w:color w:val="0000FF"/>
                </w:rPr>
                <w:t>N 613-пП</w:t>
              </w:r>
            </w:hyperlink>
            <w:r>
              <w:rPr>
                <w:color w:val="392C69"/>
              </w:rPr>
              <w:t xml:space="preserve">, от 25.11.2019 </w:t>
            </w:r>
            <w:hyperlink r:id="rId19" w:history="1">
              <w:r>
                <w:rPr>
                  <w:color w:val="0000FF"/>
                </w:rPr>
                <w:t>N 735-пП</w:t>
              </w:r>
            </w:hyperlink>
            <w:r>
              <w:rPr>
                <w:color w:val="392C69"/>
              </w:rPr>
              <w:t xml:space="preserve">, от 12.12.2019 </w:t>
            </w:r>
            <w:hyperlink r:id="rId20" w:history="1">
              <w:r>
                <w:rPr>
                  <w:color w:val="0000FF"/>
                </w:rPr>
                <w:t>N 786-пП</w:t>
              </w:r>
            </w:hyperlink>
            <w:r>
              <w:rPr>
                <w:color w:val="392C69"/>
              </w:rPr>
              <w:t>,</w:t>
            </w:r>
          </w:p>
          <w:p w14:paraId="1177F387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26.02.2020 </w:t>
            </w:r>
            <w:hyperlink r:id="rId21" w:history="1">
              <w:r>
                <w:rPr>
                  <w:color w:val="0000FF"/>
                </w:rPr>
                <w:t>N 78-пП</w:t>
              </w:r>
            </w:hyperlink>
            <w:r>
              <w:rPr>
                <w:color w:val="392C69"/>
              </w:rPr>
              <w:t xml:space="preserve">, от 08.05.2020 </w:t>
            </w:r>
            <w:hyperlink r:id="rId22" w:history="1">
              <w:r>
                <w:rPr>
                  <w:color w:val="0000FF"/>
                </w:rPr>
                <w:t>N 287-пП</w:t>
              </w:r>
            </w:hyperlink>
            <w:r>
              <w:rPr>
                <w:color w:val="392C69"/>
              </w:rPr>
              <w:t xml:space="preserve">, от 08.06.2020 </w:t>
            </w:r>
            <w:hyperlink r:id="rId23" w:history="1">
              <w:r>
                <w:rPr>
                  <w:color w:val="0000FF"/>
                </w:rPr>
                <w:t>N 377-пП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6CD79749" w14:textId="77777777" w:rsidR="00E2087D" w:rsidRDefault="00E2087D">
      <w:pPr>
        <w:pStyle w:val="ConsPlusNormal"/>
        <w:ind w:firstLine="540"/>
        <w:jc w:val="both"/>
      </w:pPr>
    </w:p>
    <w:p w14:paraId="25D3C91A" w14:textId="77777777" w:rsidR="00E2087D" w:rsidRDefault="00E2087D">
      <w:pPr>
        <w:pStyle w:val="ConsPlusNormal"/>
        <w:ind w:firstLine="540"/>
        <w:jc w:val="both"/>
      </w:pPr>
      <w:r>
        <w:t xml:space="preserve">В соответствии с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24.11.2016 N 579-пП "Отдельные вопросы исполнительных органов государственной власти Пензенской области", </w:t>
      </w:r>
      <w:hyperlink r:id="rId25" w:history="1">
        <w:r>
          <w:rPr>
            <w:color w:val="0000FF"/>
          </w:rPr>
          <w:t>Уставом</w:t>
        </w:r>
      </w:hyperlink>
      <w:r>
        <w:t xml:space="preserve"> Пензенской области, руководствуясь </w:t>
      </w:r>
      <w:hyperlink r:id="rId26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14:paraId="48D6AE68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7" w:history="1">
        <w:r>
          <w:rPr>
            <w:color w:val="0000FF"/>
          </w:rPr>
          <w:t>Положение</w:t>
        </w:r>
      </w:hyperlink>
      <w:r>
        <w:t xml:space="preserve"> о Департаменте градостроительства и архитектуры Пензенской области.</w:t>
      </w:r>
    </w:p>
    <w:p w14:paraId="6EED9BF4" w14:textId="77777777" w:rsidR="00E2087D" w:rsidRDefault="00E2087D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14:paraId="2C84C71E" w14:textId="77777777" w:rsidR="00E2087D" w:rsidRDefault="00E2087D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14:paraId="7CD79DE4" w14:textId="77777777" w:rsidR="00E2087D" w:rsidRDefault="00E2087D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руководителя исполнительного органа государственной власти Пензенской области, уполномоченного в сфере градостроительства и архитектуры Пензенской области.</w:t>
      </w:r>
    </w:p>
    <w:p w14:paraId="76D1256B" w14:textId="77777777" w:rsidR="00E2087D" w:rsidRDefault="00E2087D">
      <w:pPr>
        <w:pStyle w:val="ConsPlusNormal"/>
        <w:jc w:val="both"/>
      </w:pPr>
      <w:r>
        <w:t xml:space="preserve">(п. 4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15.05.2019 N 277-пП)</w:t>
      </w:r>
    </w:p>
    <w:p w14:paraId="509561CC" w14:textId="77777777" w:rsidR="00E2087D" w:rsidRDefault="00E2087D">
      <w:pPr>
        <w:pStyle w:val="ConsPlusNormal"/>
        <w:ind w:firstLine="540"/>
        <w:jc w:val="both"/>
      </w:pPr>
    </w:p>
    <w:p w14:paraId="0DD5A68E" w14:textId="77777777" w:rsidR="00E2087D" w:rsidRDefault="00E2087D">
      <w:pPr>
        <w:pStyle w:val="ConsPlusNormal"/>
        <w:jc w:val="right"/>
      </w:pPr>
      <w:r>
        <w:t>Губернатор</w:t>
      </w:r>
    </w:p>
    <w:p w14:paraId="58634816" w14:textId="77777777" w:rsidR="00E2087D" w:rsidRDefault="00E2087D">
      <w:pPr>
        <w:pStyle w:val="ConsPlusNormal"/>
        <w:jc w:val="right"/>
      </w:pPr>
      <w:r>
        <w:t>Пензенской области</w:t>
      </w:r>
    </w:p>
    <w:p w14:paraId="73D15E2A" w14:textId="77777777" w:rsidR="00E2087D" w:rsidRDefault="00E2087D">
      <w:pPr>
        <w:pStyle w:val="ConsPlusNormal"/>
        <w:jc w:val="right"/>
      </w:pPr>
      <w:r>
        <w:t>И.А.БЕЛОЗЕРЦЕВ</w:t>
      </w:r>
    </w:p>
    <w:p w14:paraId="421659DC" w14:textId="77777777" w:rsidR="00E2087D" w:rsidRDefault="00E2087D">
      <w:pPr>
        <w:pStyle w:val="ConsPlusNormal"/>
        <w:ind w:firstLine="540"/>
        <w:jc w:val="both"/>
      </w:pPr>
    </w:p>
    <w:p w14:paraId="6E821646" w14:textId="77777777" w:rsidR="00E2087D" w:rsidRDefault="00E2087D">
      <w:pPr>
        <w:pStyle w:val="ConsPlusNormal"/>
        <w:ind w:firstLine="540"/>
        <w:jc w:val="both"/>
      </w:pPr>
    </w:p>
    <w:p w14:paraId="0F9D74F7" w14:textId="77777777" w:rsidR="00E2087D" w:rsidRDefault="00E2087D">
      <w:pPr>
        <w:pStyle w:val="ConsPlusNormal"/>
        <w:ind w:firstLine="540"/>
        <w:jc w:val="both"/>
      </w:pPr>
    </w:p>
    <w:p w14:paraId="269CF32F" w14:textId="77777777" w:rsidR="00E2087D" w:rsidRDefault="00E2087D">
      <w:pPr>
        <w:pStyle w:val="ConsPlusNormal"/>
        <w:ind w:firstLine="540"/>
        <w:jc w:val="both"/>
      </w:pPr>
    </w:p>
    <w:p w14:paraId="6E2A288A" w14:textId="77777777" w:rsidR="00E2087D" w:rsidRDefault="00E2087D">
      <w:pPr>
        <w:pStyle w:val="ConsPlusNormal"/>
        <w:ind w:firstLine="540"/>
        <w:jc w:val="both"/>
      </w:pPr>
    </w:p>
    <w:p w14:paraId="6262277F" w14:textId="77777777" w:rsidR="00E2087D" w:rsidRDefault="00E2087D">
      <w:pPr>
        <w:pStyle w:val="ConsPlusNormal"/>
        <w:jc w:val="right"/>
        <w:outlineLvl w:val="0"/>
      </w:pPr>
      <w:r>
        <w:t>Утверждено</w:t>
      </w:r>
    </w:p>
    <w:p w14:paraId="6A922C98" w14:textId="77777777" w:rsidR="00E2087D" w:rsidRDefault="00E2087D">
      <w:pPr>
        <w:pStyle w:val="ConsPlusNormal"/>
        <w:jc w:val="right"/>
      </w:pPr>
      <w:r>
        <w:t>постановлением</w:t>
      </w:r>
    </w:p>
    <w:p w14:paraId="04C5ADEC" w14:textId="77777777" w:rsidR="00E2087D" w:rsidRDefault="00E2087D">
      <w:pPr>
        <w:pStyle w:val="ConsPlusNormal"/>
        <w:jc w:val="right"/>
      </w:pPr>
      <w:r>
        <w:t>Правительства Пензенской области</w:t>
      </w:r>
    </w:p>
    <w:p w14:paraId="2EADDD06" w14:textId="77777777" w:rsidR="00E2087D" w:rsidRDefault="00E2087D">
      <w:pPr>
        <w:pStyle w:val="ConsPlusNormal"/>
        <w:jc w:val="right"/>
      </w:pPr>
      <w:r>
        <w:t>от 23 января 2017 г. N 15-пП</w:t>
      </w:r>
    </w:p>
    <w:p w14:paraId="5F05020C" w14:textId="77777777" w:rsidR="00E2087D" w:rsidRDefault="00E2087D">
      <w:pPr>
        <w:pStyle w:val="ConsPlusNormal"/>
        <w:ind w:firstLine="540"/>
        <w:jc w:val="both"/>
      </w:pPr>
    </w:p>
    <w:p w14:paraId="5E2C8284" w14:textId="77777777" w:rsidR="00E2087D" w:rsidRDefault="00E2087D">
      <w:pPr>
        <w:pStyle w:val="ConsPlusTitle"/>
        <w:jc w:val="center"/>
      </w:pPr>
      <w:bookmarkStart w:id="0" w:name="P37"/>
      <w:bookmarkEnd w:id="0"/>
      <w:r>
        <w:lastRenderedPageBreak/>
        <w:t>ПОЛОЖЕНИЕ</w:t>
      </w:r>
    </w:p>
    <w:p w14:paraId="6C97DAF7" w14:textId="77777777" w:rsidR="00E2087D" w:rsidRDefault="00E2087D">
      <w:pPr>
        <w:pStyle w:val="ConsPlusTitle"/>
        <w:jc w:val="center"/>
      </w:pPr>
      <w:r>
        <w:t>О ДЕПАРТАМЕНТЕ ГРАДОСТРОИТЕЛЬСТВА И АРХИТЕКТУРЫ</w:t>
      </w:r>
    </w:p>
    <w:p w14:paraId="18B82DD8" w14:textId="77777777" w:rsidR="00E2087D" w:rsidRDefault="00E2087D">
      <w:pPr>
        <w:pStyle w:val="ConsPlusTitle"/>
        <w:jc w:val="center"/>
      </w:pPr>
      <w:r>
        <w:t>ПЕНЗЕНСКОЙ ОБЛАСТИ</w:t>
      </w:r>
    </w:p>
    <w:p w14:paraId="6CC37189" w14:textId="77777777" w:rsidR="00E2087D" w:rsidRDefault="00E2087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2087D" w14:paraId="7B696655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20E78C35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DFA9568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17.05.2017 </w:t>
            </w:r>
            <w:hyperlink r:id="rId28" w:history="1">
              <w:r>
                <w:rPr>
                  <w:color w:val="0000FF"/>
                </w:rPr>
                <w:t>N 235-пП</w:t>
              </w:r>
            </w:hyperlink>
            <w:r>
              <w:rPr>
                <w:color w:val="392C69"/>
              </w:rPr>
              <w:t>,</w:t>
            </w:r>
          </w:p>
          <w:p w14:paraId="4142B3E9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31.05.2017 </w:t>
            </w:r>
            <w:hyperlink r:id="rId29" w:history="1">
              <w:r>
                <w:rPr>
                  <w:color w:val="0000FF"/>
                </w:rPr>
                <w:t>N 264-пП</w:t>
              </w:r>
            </w:hyperlink>
            <w:r>
              <w:rPr>
                <w:color w:val="392C69"/>
              </w:rPr>
              <w:t xml:space="preserve">, от 24.07.2017 </w:t>
            </w:r>
            <w:hyperlink r:id="rId30" w:history="1">
              <w:r>
                <w:rPr>
                  <w:color w:val="0000FF"/>
                </w:rPr>
                <w:t>N 358-пП</w:t>
              </w:r>
            </w:hyperlink>
            <w:r>
              <w:rPr>
                <w:color w:val="392C69"/>
              </w:rPr>
              <w:t xml:space="preserve">, от 20.09.2017 </w:t>
            </w:r>
            <w:hyperlink r:id="rId31" w:history="1">
              <w:r>
                <w:rPr>
                  <w:color w:val="0000FF"/>
                </w:rPr>
                <w:t>N 452-пП</w:t>
              </w:r>
            </w:hyperlink>
            <w:r>
              <w:rPr>
                <w:color w:val="392C69"/>
              </w:rPr>
              <w:t>,</w:t>
            </w:r>
          </w:p>
          <w:p w14:paraId="36FCD8AC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08.12.2017 </w:t>
            </w:r>
            <w:hyperlink r:id="rId32" w:history="1">
              <w:r>
                <w:rPr>
                  <w:color w:val="0000FF"/>
                </w:rPr>
                <w:t>N 588-пП</w:t>
              </w:r>
            </w:hyperlink>
            <w:r>
              <w:rPr>
                <w:color w:val="392C69"/>
              </w:rPr>
              <w:t xml:space="preserve">, от 27.03.2018 </w:t>
            </w:r>
            <w:hyperlink r:id="rId33" w:history="1">
              <w:r>
                <w:rPr>
                  <w:color w:val="0000FF"/>
                </w:rPr>
                <w:t>N 176-пП</w:t>
              </w:r>
            </w:hyperlink>
            <w:r>
              <w:rPr>
                <w:color w:val="392C69"/>
              </w:rPr>
              <w:t xml:space="preserve">, от 25.04.2018 </w:t>
            </w:r>
            <w:hyperlink r:id="rId34" w:history="1">
              <w:r>
                <w:rPr>
                  <w:color w:val="0000FF"/>
                </w:rPr>
                <w:t>N 231-пП</w:t>
              </w:r>
            </w:hyperlink>
            <w:r>
              <w:rPr>
                <w:color w:val="392C69"/>
              </w:rPr>
              <w:t>,</w:t>
            </w:r>
          </w:p>
          <w:p w14:paraId="1D110EF6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07.05.2018 </w:t>
            </w:r>
            <w:hyperlink r:id="rId35" w:history="1">
              <w:r>
                <w:rPr>
                  <w:color w:val="0000FF"/>
                </w:rPr>
                <w:t>N 261-пП</w:t>
              </w:r>
            </w:hyperlink>
            <w:r>
              <w:rPr>
                <w:color w:val="392C69"/>
              </w:rPr>
              <w:t xml:space="preserve">, от 14.09.2018 </w:t>
            </w:r>
            <w:hyperlink r:id="rId36" w:history="1">
              <w:r>
                <w:rPr>
                  <w:color w:val="0000FF"/>
                </w:rPr>
                <w:t>N 494-пП</w:t>
              </w:r>
            </w:hyperlink>
            <w:r>
              <w:rPr>
                <w:color w:val="392C69"/>
              </w:rPr>
              <w:t xml:space="preserve">, от 08.11.2018 </w:t>
            </w:r>
            <w:hyperlink r:id="rId37" w:history="1">
              <w:r>
                <w:rPr>
                  <w:color w:val="0000FF"/>
                </w:rPr>
                <w:t>N 605-пП</w:t>
              </w:r>
            </w:hyperlink>
            <w:r>
              <w:rPr>
                <w:color w:val="392C69"/>
              </w:rPr>
              <w:t>,</w:t>
            </w:r>
          </w:p>
          <w:p w14:paraId="3277A9FE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25.12.2018 </w:t>
            </w:r>
            <w:hyperlink r:id="rId38" w:history="1">
              <w:r>
                <w:rPr>
                  <w:color w:val="0000FF"/>
                </w:rPr>
                <w:t>N 713-пП</w:t>
              </w:r>
            </w:hyperlink>
            <w:r>
              <w:rPr>
                <w:color w:val="392C69"/>
              </w:rPr>
              <w:t xml:space="preserve">, от 28.12.2018 </w:t>
            </w:r>
            <w:hyperlink r:id="rId39" w:history="1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15.05.2019 </w:t>
            </w:r>
            <w:hyperlink r:id="rId40" w:history="1">
              <w:r>
                <w:rPr>
                  <w:color w:val="0000FF"/>
                </w:rPr>
                <w:t>N 277-пП</w:t>
              </w:r>
            </w:hyperlink>
            <w:r>
              <w:rPr>
                <w:color w:val="392C69"/>
              </w:rPr>
              <w:t>,</w:t>
            </w:r>
          </w:p>
          <w:p w14:paraId="33C138B6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30.09.2019 </w:t>
            </w:r>
            <w:hyperlink r:id="rId41" w:history="1">
              <w:r>
                <w:rPr>
                  <w:color w:val="0000FF"/>
                </w:rPr>
                <w:t>N 613-пП</w:t>
              </w:r>
            </w:hyperlink>
            <w:r>
              <w:rPr>
                <w:color w:val="392C69"/>
              </w:rPr>
              <w:t xml:space="preserve">, от 25.11.2019 </w:t>
            </w:r>
            <w:hyperlink r:id="rId42" w:history="1">
              <w:r>
                <w:rPr>
                  <w:color w:val="0000FF"/>
                </w:rPr>
                <w:t>N 735-пП</w:t>
              </w:r>
            </w:hyperlink>
            <w:r>
              <w:rPr>
                <w:color w:val="392C69"/>
              </w:rPr>
              <w:t xml:space="preserve">, от 12.12.2019 </w:t>
            </w:r>
            <w:hyperlink r:id="rId43" w:history="1">
              <w:r>
                <w:rPr>
                  <w:color w:val="0000FF"/>
                </w:rPr>
                <w:t>N 786-пП</w:t>
              </w:r>
            </w:hyperlink>
            <w:r>
              <w:rPr>
                <w:color w:val="392C69"/>
              </w:rPr>
              <w:t>,</w:t>
            </w:r>
          </w:p>
          <w:p w14:paraId="16A963E1" w14:textId="77777777" w:rsidR="00E2087D" w:rsidRDefault="00E2087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26.02.2020 </w:t>
            </w:r>
            <w:hyperlink r:id="rId44" w:history="1">
              <w:r>
                <w:rPr>
                  <w:color w:val="0000FF"/>
                </w:rPr>
                <w:t>N 78-пП</w:t>
              </w:r>
            </w:hyperlink>
            <w:r>
              <w:rPr>
                <w:color w:val="392C69"/>
              </w:rPr>
              <w:t xml:space="preserve">, от 08.05.2020 </w:t>
            </w:r>
            <w:hyperlink r:id="rId45" w:history="1">
              <w:r>
                <w:rPr>
                  <w:color w:val="0000FF"/>
                </w:rPr>
                <w:t>N 287-пП</w:t>
              </w:r>
            </w:hyperlink>
            <w:r>
              <w:rPr>
                <w:color w:val="392C69"/>
              </w:rPr>
              <w:t xml:space="preserve">, от 08.06.2020 </w:t>
            </w:r>
            <w:hyperlink r:id="rId46" w:history="1">
              <w:r>
                <w:rPr>
                  <w:color w:val="0000FF"/>
                </w:rPr>
                <w:t>N 377-пП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14:paraId="1587C28B" w14:textId="77777777" w:rsidR="00E2087D" w:rsidRDefault="00E2087D">
      <w:pPr>
        <w:pStyle w:val="ConsPlusNormal"/>
        <w:ind w:firstLine="540"/>
        <w:jc w:val="both"/>
      </w:pPr>
    </w:p>
    <w:p w14:paraId="143F051F" w14:textId="77777777" w:rsidR="00E2087D" w:rsidRDefault="00E2087D">
      <w:pPr>
        <w:pStyle w:val="ConsPlusTitle"/>
        <w:jc w:val="center"/>
        <w:outlineLvl w:val="1"/>
      </w:pPr>
      <w:r>
        <w:t>1. Общие положения</w:t>
      </w:r>
    </w:p>
    <w:p w14:paraId="50B439B2" w14:textId="77777777" w:rsidR="00E2087D" w:rsidRDefault="00E2087D">
      <w:pPr>
        <w:pStyle w:val="ConsPlusNormal"/>
        <w:ind w:firstLine="540"/>
        <w:jc w:val="both"/>
      </w:pPr>
    </w:p>
    <w:p w14:paraId="2D164DC9" w14:textId="77777777" w:rsidR="00E2087D" w:rsidRDefault="00E2087D">
      <w:pPr>
        <w:pStyle w:val="ConsPlusNormal"/>
        <w:ind w:firstLine="540"/>
        <w:jc w:val="both"/>
      </w:pPr>
      <w:r>
        <w:t>1.1. Департамент градостроительства и архитектуры Пензенской области (далее - Департамент) является исполнительным органом государственной власти Пензенской области, обеспечивающим проведение государственной политики в сфере градостроительной деятельности, архитектуры на территории Пензенской области.</w:t>
      </w:r>
    </w:p>
    <w:p w14:paraId="4BB2F5FB" w14:textId="77777777" w:rsidR="00E2087D" w:rsidRDefault="00E2087D">
      <w:pPr>
        <w:pStyle w:val="ConsPlusNormal"/>
        <w:spacing w:before="220"/>
        <w:ind w:firstLine="540"/>
        <w:jc w:val="both"/>
      </w:pPr>
      <w:r>
        <w:t>1.2. Департамент является правопреемником по правам и обязанностям Министерства строительства, архитектуры и дорожного хозяйства Пензенской области, за исключением вопросов, относящихся к сфере строительства и дорожного хозяйства.</w:t>
      </w:r>
    </w:p>
    <w:p w14:paraId="2B936F7B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1.3. Департамент в своей деятельности руководствуется </w:t>
      </w:r>
      <w:hyperlink r:id="rId47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48" w:history="1">
        <w:r>
          <w:rPr>
            <w:color w:val="0000FF"/>
          </w:rPr>
          <w:t>Уставом</w:t>
        </w:r>
      </w:hyperlink>
      <w:r>
        <w:t xml:space="preserve"> Пензенской области, законами Пензенской области, постановлениями и распоряжениями Губернатора Пензенской области и Правительства Пензенской области, иными нормативными правовыми актами Пензенской области, а также настоящим Положением.</w:t>
      </w:r>
    </w:p>
    <w:p w14:paraId="52289E98" w14:textId="77777777" w:rsidR="00E2087D" w:rsidRDefault="00E2087D">
      <w:pPr>
        <w:pStyle w:val="ConsPlusNormal"/>
        <w:spacing w:before="220"/>
        <w:ind w:firstLine="540"/>
        <w:jc w:val="both"/>
      </w:pPr>
      <w:r>
        <w:t>1.4. Департамент осуществляет взаимодействие по указанным направлениям с федеральными органами исполнительной власти, исполнительными органами государственной власти Пензенской области, территориальными органами федеральных органов исполнительной власти по Пензенской области, органами местного самоуправления муниципальных образований Пензенской области, учреждениями и организациями по вопросам, отнесенным к компетенции Департамента.</w:t>
      </w:r>
    </w:p>
    <w:p w14:paraId="7B59100C" w14:textId="77777777" w:rsidR="00E2087D" w:rsidRDefault="00E2087D">
      <w:pPr>
        <w:pStyle w:val="ConsPlusNormal"/>
        <w:spacing w:before="220"/>
        <w:ind w:firstLine="540"/>
        <w:jc w:val="both"/>
      </w:pPr>
      <w:r>
        <w:t>1.5. Департамент является юридическим лицом, имеет самостоятельный баланс, печать с изображением Государственного герба Российской Федерации и со своим наименованием, другие необходимые печати, штампы и бланки установленного образца, лицевые счета в соответствии с действующим законодательством, может от своего имени приобретать и осуществлять имущественные и неимущественные права, нести обязанности, выступать истцом, ответчиком во всех судебных учреждениях.</w:t>
      </w:r>
    </w:p>
    <w:p w14:paraId="22C98C9B" w14:textId="77777777" w:rsidR="00E2087D" w:rsidRDefault="00E2087D">
      <w:pPr>
        <w:pStyle w:val="ConsPlusNormal"/>
        <w:spacing w:before="220"/>
        <w:ind w:firstLine="540"/>
        <w:jc w:val="both"/>
      </w:pPr>
      <w:r>
        <w:t>1.6. Содержание Департамента осуществляется за счет средств бюджета Пензенской области.</w:t>
      </w:r>
    </w:p>
    <w:p w14:paraId="2923CDAF" w14:textId="77777777" w:rsidR="00E2087D" w:rsidRDefault="00E2087D">
      <w:pPr>
        <w:pStyle w:val="ConsPlusNormal"/>
        <w:spacing w:before="220"/>
        <w:ind w:firstLine="540"/>
        <w:jc w:val="both"/>
      </w:pPr>
      <w:r>
        <w:t>1.7. Положение о Департаменте и предельная численность работников Департамента утверждаются Правительством Пензенской области.</w:t>
      </w:r>
    </w:p>
    <w:p w14:paraId="5D966EF7" w14:textId="77777777" w:rsidR="00E2087D" w:rsidRDefault="00E2087D">
      <w:pPr>
        <w:pStyle w:val="ConsPlusNormal"/>
        <w:spacing w:before="220"/>
        <w:ind w:firstLine="540"/>
        <w:jc w:val="both"/>
      </w:pPr>
      <w:r>
        <w:t>1.8. Структура Департамента утверждается Губернатором Пензенской области.</w:t>
      </w:r>
    </w:p>
    <w:p w14:paraId="6F2BE301" w14:textId="77777777" w:rsidR="00E2087D" w:rsidRDefault="00E2087D">
      <w:pPr>
        <w:pStyle w:val="ConsPlusNormal"/>
        <w:jc w:val="both"/>
      </w:pPr>
      <w:r>
        <w:t xml:space="preserve">(п. 1.8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08.06.2020 N 377-пП)</w:t>
      </w:r>
    </w:p>
    <w:p w14:paraId="01B07F13" w14:textId="77777777" w:rsidR="00E2087D" w:rsidRDefault="00E2087D">
      <w:pPr>
        <w:pStyle w:val="ConsPlusNormal"/>
        <w:spacing w:before="220"/>
        <w:ind w:firstLine="540"/>
        <w:jc w:val="both"/>
      </w:pPr>
      <w:r>
        <w:lastRenderedPageBreak/>
        <w:t>1.9. Полное наименование Департамента: Департамент градостроительства и архитектуры Пензенской области.</w:t>
      </w:r>
    </w:p>
    <w:p w14:paraId="6B07A9FB" w14:textId="77777777" w:rsidR="00E2087D" w:rsidRDefault="00E2087D">
      <w:pPr>
        <w:pStyle w:val="ConsPlusNormal"/>
        <w:spacing w:before="220"/>
        <w:ind w:firstLine="540"/>
        <w:jc w:val="both"/>
      </w:pPr>
      <w:r>
        <w:t>1.10. Ликвидация, реорганизация и переименование Департамента производится в установленном законодательством порядке.</w:t>
      </w:r>
    </w:p>
    <w:p w14:paraId="2010F73A" w14:textId="77777777" w:rsidR="00E2087D" w:rsidRDefault="00E2087D">
      <w:pPr>
        <w:pStyle w:val="ConsPlusNormal"/>
        <w:spacing w:before="220"/>
        <w:ind w:firstLine="540"/>
        <w:jc w:val="both"/>
      </w:pPr>
      <w:r>
        <w:t>1.11. Местонахождение (юридический адрес) Департамента: 440008, г. Пенза, ул. Суворова, 156.</w:t>
      </w:r>
    </w:p>
    <w:p w14:paraId="45E92BFC" w14:textId="77777777" w:rsidR="00E2087D" w:rsidRDefault="00E2087D">
      <w:pPr>
        <w:pStyle w:val="ConsPlusNormal"/>
        <w:spacing w:before="220"/>
        <w:ind w:firstLine="540"/>
        <w:jc w:val="both"/>
      </w:pPr>
      <w:r>
        <w:t>1.12. Почтовый адрес Департамента: 440008, г. Пенза, ул. Суворова, 156.</w:t>
      </w:r>
    </w:p>
    <w:p w14:paraId="1D493A11" w14:textId="77777777" w:rsidR="00E2087D" w:rsidRDefault="00E2087D">
      <w:pPr>
        <w:pStyle w:val="ConsPlusNormal"/>
        <w:ind w:firstLine="540"/>
        <w:jc w:val="both"/>
      </w:pPr>
    </w:p>
    <w:p w14:paraId="1D4557A6" w14:textId="77777777" w:rsidR="00E2087D" w:rsidRDefault="00E2087D">
      <w:pPr>
        <w:pStyle w:val="ConsPlusTitle"/>
        <w:jc w:val="center"/>
        <w:outlineLvl w:val="1"/>
      </w:pPr>
      <w:r>
        <w:t>2. Основные задачи Департамента</w:t>
      </w:r>
    </w:p>
    <w:p w14:paraId="08403AFF" w14:textId="77777777" w:rsidR="00E2087D" w:rsidRDefault="00E2087D">
      <w:pPr>
        <w:pStyle w:val="ConsPlusNormal"/>
        <w:ind w:firstLine="540"/>
        <w:jc w:val="both"/>
      </w:pPr>
    </w:p>
    <w:p w14:paraId="23240B40" w14:textId="77777777" w:rsidR="00E2087D" w:rsidRDefault="00E2087D">
      <w:pPr>
        <w:pStyle w:val="ConsPlusNormal"/>
        <w:ind w:firstLine="540"/>
        <w:jc w:val="both"/>
      </w:pPr>
      <w:r>
        <w:t>Основными задачами Департамента являются:</w:t>
      </w:r>
    </w:p>
    <w:p w14:paraId="38D05C15" w14:textId="77777777" w:rsidR="00E2087D" w:rsidRDefault="00E2087D">
      <w:pPr>
        <w:pStyle w:val="ConsPlusNormal"/>
        <w:spacing w:before="220"/>
        <w:ind w:firstLine="540"/>
        <w:jc w:val="both"/>
      </w:pPr>
      <w:r>
        <w:t>2.1. Организация разработки и реализация государственной политики в области архитектуры и градостроительства, координация работы органов архитектуры и градостроительства на территории Пензенской области в соответствии с действующим законодательством.</w:t>
      </w:r>
    </w:p>
    <w:p w14:paraId="2C69768F" w14:textId="77777777" w:rsidR="00E2087D" w:rsidRDefault="00E2087D">
      <w:pPr>
        <w:pStyle w:val="ConsPlusNormal"/>
        <w:spacing w:before="220"/>
        <w:ind w:firstLine="540"/>
        <w:jc w:val="both"/>
      </w:pPr>
      <w:r>
        <w:t>2.2. Организация работы по контролю за соблюдением органами местного самоуправления муниципальных образований Пензенской области законодательства о градостроительной деятельности в соответствии с действующим законодательством.</w:t>
      </w:r>
    </w:p>
    <w:p w14:paraId="64F61920" w14:textId="77777777" w:rsidR="00E2087D" w:rsidRDefault="00E2087D">
      <w:pPr>
        <w:pStyle w:val="ConsPlusNormal"/>
        <w:spacing w:before="220"/>
        <w:ind w:firstLine="540"/>
        <w:jc w:val="both"/>
      </w:pPr>
      <w:r>
        <w:t>2.3. Организация работы по проведению государственной экспертизы проектной документации, государственной экспертизы результатов инженерных изысканий в соответствии с действующим законодательством.</w:t>
      </w:r>
    </w:p>
    <w:p w14:paraId="502EBDE9" w14:textId="77777777" w:rsidR="00E2087D" w:rsidRDefault="00E2087D">
      <w:pPr>
        <w:pStyle w:val="ConsPlusNormal"/>
        <w:spacing w:before="220"/>
        <w:ind w:firstLine="540"/>
        <w:jc w:val="both"/>
      </w:pPr>
      <w:r>
        <w:t>2.4. Проведение работ, связанных с использованием сведений, составляющих государственную тайну, в соответствии с действующим законодательством.</w:t>
      </w:r>
    </w:p>
    <w:p w14:paraId="2C3872F4" w14:textId="77777777" w:rsidR="00E2087D" w:rsidRDefault="00E2087D">
      <w:pPr>
        <w:pStyle w:val="ConsPlusNormal"/>
        <w:ind w:firstLine="540"/>
        <w:jc w:val="both"/>
      </w:pPr>
    </w:p>
    <w:p w14:paraId="0C9ED648" w14:textId="77777777" w:rsidR="00E2087D" w:rsidRDefault="00E2087D">
      <w:pPr>
        <w:pStyle w:val="ConsPlusTitle"/>
        <w:jc w:val="center"/>
        <w:outlineLvl w:val="1"/>
      </w:pPr>
      <w:r>
        <w:t>3. Полномочия Департамента</w:t>
      </w:r>
    </w:p>
    <w:p w14:paraId="448F4140" w14:textId="77777777" w:rsidR="00E2087D" w:rsidRDefault="00E2087D">
      <w:pPr>
        <w:pStyle w:val="ConsPlusNormal"/>
        <w:ind w:firstLine="540"/>
        <w:jc w:val="both"/>
      </w:pPr>
    </w:p>
    <w:p w14:paraId="46C71DD3" w14:textId="77777777" w:rsidR="00E2087D" w:rsidRDefault="00E2087D">
      <w:pPr>
        <w:pStyle w:val="ConsPlusNormal"/>
        <w:ind w:firstLine="540"/>
        <w:jc w:val="both"/>
      </w:pPr>
      <w:r>
        <w:t>Департамент в рамках своей компетенции и в соответствии с возложенными на него задачами осуществляет следующие полномочия:</w:t>
      </w:r>
    </w:p>
    <w:p w14:paraId="5FCFFEDE" w14:textId="77777777" w:rsidR="00E2087D" w:rsidRDefault="00E2087D">
      <w:pPr>
        <w:pStyle w:val="ConsPlusNormal"/>
        <w:spacing w:before="220"/>
        <w:ind w:firstLine="540"/>
        <w:jc w:val="both"/>
      </w:pPr>
      <w:r>
        <w:t>3.1. В области градостроительства и архитектуры:</w:t>
      </w:r>
    </w:p>
    <w:p w14:paraId="497174F9" w14:textId="77777777" w:rsidR="00E2087D" w:rsidRDefault="00E2087D">
      <w:pPr>
        <w:pStyle w:val="ConsPlusNormal"/>
        <w:spacing w:before="220"/>
        <w:ind w:firstLine="540"/>
        <w:jc w:val="both"/>
      </w:pPr>
      <w:r>
        <w:t>3.1.1. Организация разработки и реализация государственной политики в области градостроительства и архитектуры, ценообразования и сметного нормирования на территории Пензенской области.</w:t>
      </w:r>
    </w:p>
    <w:p w14:paraId="20A144A2" w14:textId="77777777" w:rsidR="00E2087D" w:rsidRDefault="00E2087D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15.05.2019 N 277-пП)</w:t>
      </w:r>
    </w:p>
    <w:p w14:paraId="65D2BBF6" w14:textId="77777777" w:rsidR="00E2087D" w:rsidRDefault="00E2087D">
      <w:pPr>
        <w:pStyle w:val="ConsPlusNormal"/>
        <w:spacing w:before="220"/>
        <w:ind w:firstLine="540"/>
        <w:jc w:val="both"/>
      </w:pPr>
      <w:r>
        <w:t>3.1.2. Организация разработки документов территориального планирования Пензенской области.</w:t>
      </w:r>
    </w:p>
    <w:p w14:paraId="6081C6A6" w14:textId="77777777" w:rsidR="00E2087D" w:rsidRDefault="00E2087D">
      <w:pPr>
        <w:pStyle w:val="ConsPlusNormal"/>
        <w:spacing w:before="220"/>
        <w:ind w:firstLine="540"/>
        <w:jc w:val="both"/>
      </w:pPr>
      <w:r>
        <w:t>3.1.3. Осуществление контроля за соблюдением законодательства о градостроительстве в пределах своей компетенции.</w:t>
      </w:r>
    </w:p>
    <w:p w14:paraId="6DAEB8ED" w14:textId="77777777" w:rsidR="00E2087D" w:rsidRDefault="00E2087D">
      <w:pPr>
        <w:pStyle w:val="ConsPlusNormal"/>
        <w:spacing w:before="220"/>
        <w:ind w:firstLine="540"/>
        <w:jc w:val="both"/>
      </w:pPr>
      <w:r>
        <w:t>3.1.4. Организация разработки региональных нормативов градостроительного проектирования.</w:t>
      </w:r>
    </w:p>
    <w:p w14:paraId="62F94824" w14:textId="77777777" w:rsidR="00E2087D" w:rsidRDefault="00E2087D">
      <w:pPr>
        <w:pStyle w:val="ConsPlusNormal"/>
        <w:spacing w:before="220"/>
        <w:ind w:firstLine="540"/>
        <w:jc w:val="both"/>
      </w:pPr>
      <w:r>
        <w:t>3.1.5. Подготовка заданий на разработку схемы территориального планирования Пензенской области и ее частей, документации по планировке территории Пензенской области.</w:t>
      </w:r>
    </w:p>
    <w:p w14:paraId="10518A96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3.1.5.1. Подготовка проекта схемы территориального планирования двух и более субъектов Российской Федерации в случаях и порядке, определенных </w:t>
      </w:r>
      <w:hyperlink r:id="rId51" w:history="1">
        <w:r>
          <w:rPr>
            <w:color w:val="0000FF"/>
          </w:rPr>
          <w:t>статьей 13.2</w:t>
        </w:r>
      </w:hyperlink>
      <w:r>
        <w:t xml:space="preserve"> Градостроительного </w:t>
      </w:r>
      <w:r>
        <w:lastRenderedPageBreak/>
        <w:t>кодекса Российской Федерации.</w:t>
      </w:r>
    </w:p>
    <w:p w14:paraId="233E597C" w14:textId="77777777" w:rsidR="00E2087D" w:rsidRDefault="00E2087D">
      <w:pPr>
        <w:pStyle w:val="ConsPlusNormal"/>
        <w:jc w:val="both"/>
      </w:pPr>
      <w:r>
        <w:t xml:space="preserve">(п. 3.1.5.1 введен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07.05.2018 N 261-пП)</w:t>
      </w:r>
    </w:p>
    <w:p w14:paraId="29FBBE58" w14:textId="77777777" w:rsidR="00E2087D" w:rsidRDefault="00E2087D">
      <w:pPr>
        <w:pStyle w:val="ConsPlusNormal"/>
        <w:spacing w:before="220"/>
        <w:ind w:firstLine="540"/>
        <w:jc w:val="both"/>
      </w:pPr>
      <w:r>
        <w:t>3.1.6. Разработка предложений и участие в работе комиссии по совместной подготовке проектов документов территориального планирования, подготовка заключений по предложениям органов местного самоуправления муниципальных образований Пензенской области.</w:t>
      </w:r>
    </w:p>
    <w:p w14:paraId="39C1F6B5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3.1.7. Осуществляет подготовку и утверждение документации по планировке территории, а также внесение в нее изменений и ее отмену в соответствии с </w:t>
      </w:r>
      <w:hyperlink r:id="rId53" w:history="1">
        <w:r>
          <w:rPr>
            <w:color w:val="0000FF"/>
          </w:rPr>
          <w:t>Порядком</w:t>
        </w:r>
      </w:hyperlink>
      <w:r>
        <w:t>, установленным приложением 1 к Закону Пензенской области от 14.11.2006 N 1164-ЗПО "Градостроительный устав Пензенской области" (с последующими изменениями).</w:t>
      </w:r>
    </w:p>
    <w:p w14:paraId="61225532" w14:textId="77777777" w:rsidR="00E2087D" w:rsidRDefault="00E208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3.1.7 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30.09.2019 N 613-пП)</w:t>
      </w:r>
    </w:p>
    <w:p w14:paraId="7D2B3807" w14:textId="77777777" w:rsidR="00E2087D" w:rsidRDefault="00E2087D">
      <w:pPr>
        <w:pStyle w:val="ConsPlusNormal"/>
        <w:spacing w:before="220"/>
        <w:ind w:firstLine="540"/>
        <w:jc w:val="both"/>
      </w:pPr>
      <w:r>
        <w:t>3.1.7.1. Составляет проект задания на разработку документации по планировке территории, а также определяет достаточность материалов инженерных изысканий, составляет проект задания на выполнение инженерных изысканий, необходимых для подготовки документации по планировке территории, в случае если решение о подготовке документации по планировке территории принимается по инициативе Департамента.</w:t>
      </w:r>
    </w:p>
    <w:p w14:paraId="7E114EB7" w14:textId="77777777" w:rsidR="00E2087D" w:rsidRDefault="00E2087D">
      <w:pPr>
        <w:pStyle w:val="ConsPlusNormal"/>
        <w:jc w:val="both"/>
      </w:pPr>
      <w:r>
        <w:t xml:space="preserve">(п. 3.1.7.1 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08.12.2017 N 588-пП)</w:t>
      </w:r>
    </w:p>
    <w:p w14:paraId="7905AB27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3.1.8. - 3.1.8.1. Утратили силу. - </w:t>
      </w:r>
      <w:hyperlink r:id="rId56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08.12.2017 N 588-пП.</w:t>
      </w:r>
    </w:p>
    <w:p w14:paraId="6983EDED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3.1.9. Направление главам поселений, главам городских округов требований о внесении изменений в правила землепользования и застройки в целях обеспечения размещения объектов регионального значения, а также направление главам местных администраций требований об отображении в правилах землепользования и застройки границ охранных зон газораспределительных сетей в Пензенской области, установлении ограничений использования земельных участков и объектов капитального строительства в границах таких зон в соответствии со </w:t>
      </w:r>
      <w:hyperlink r:id="rId57" w:history="1">
        <w:r>
          <w:rPr>
            <w:color w:val="0000FF"/>
          </w:rPr>
          <w:t>статьей 33</w:t>
        </w:r>
      </w:hyperlink>
      <w:r>
        <w:t xml:space="preserve"> Градостроительного кодекса Российской Федерации.</w:t>
      </w:r>
    </w:p>
    <w:p w14:paraId="054B998F" w14:textId="77777777" w:rsidR="00E2087D" w:rsidRDefault="00E208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3.1.9 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30.09.2019 N 613-пП)</w:t>
      </w:r>
    </w:p>
    <w:p w14:paraId="404EAB1C" w14:textId="77777777" w:rsidR="00E2087D" w:rsidRDefault="00E2087D">
      <w:pPr>
        <w:pStyle w:val="ConsPlusNormal"/>
        <w:spacing w:before="220"/>
        <w:ind w:firstLine="540"/>
        <w:jc w:val="both"/>
      </w:pPr>
      <w:r>
        <w:t>3.1.10. Выдача разрешений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разрешения), в случае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округов).</w:t>
      </w:r>
    </w:p>
    <w:p w14:paraId="250738CD" w14:textId="77777777" w:rsidR="00E2087D" w:rsidRDefault="00E208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3.1.10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08.05.2020 N 287-пП)</w:t>
      </w:r>
    </w:p>
    <w:p w14:paraId="211ACBF8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3.1.11. Утратил силу. - </w:t>
      </w:r>
      <w:hyperlink r:id="rId60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14.09.2018 N 494-пП.</w:t>
      </w:r>
    </w:p>
    <w:p w14:paraId="1C0FA51D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3.1.12. Утратил силу. - </w:t>
      </w:r>
      <w:hyperlink r:id="rId61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08.05.2020 N 287-пП.</w:t>
      </w:r>
    </w:p>
    <w:p w14:paraId="1F3E0FF8" w14:textId="77777777" w:rsidR="00E2087D" w:rsidRDefault="00E2087D">
      <w:pPr>
        <w:pStyle w:val="ConsPlusNormal"/>
        <w:spacing w:before="220"/>
        <w:ind w:firstLine="540"/>
        <w:jc w:val="both"/>
      </w:pPr>
      <w:r>
        <w:t>3.1.13. Выдача разрешений на ввод объектов капитального строительства в эксплуатацию, разрешение на строительство которых выдавалось Департаментом.</w:t>
      </w:r>
    </w:p>
    <w:p w14:paraId="2AF76D0B" w14:textId="77777777" w:rsidR="00E2087D" w:rsidRDefault="00E2087D">
      <w:pPr>
        <w:pStyle w:val="ConsPlusNormal"/>
        <w:spacing w:before="220"/>
        <w:ind w:firstLine="540"/>
        <w:jc w:val="both"/>
      </w:pPr>
      <w:r>
        <w:t>3.1.14. Осуществление следующих полномочий Российской Федерации, переданных для осуществления органам государственной власти субъектов Российской Федерации:</w:t>
      </w:r>
    </w:p>
    <w:p w14:paraId="711F1190" w14:textId="77777777" w:rsidR="00E2087D" w:rsidRDefault="00E2087D">
      <w:pPr>
        <w:pStyle w:val="ConsPlusNormal"/>
        <w:spacing w:before="220"/>
        <w:ind w:firstLine="540"/>
        <w:jc w:val="both"/>
      </w:pPr>
      <w:r>
        <w:t>1) осуществление контроля за соблюдением органами местного самоуправления законодательства о градостроительной деятельности в соответствии с действующим законодательством;</w:t>
      </w:r>
    </w:p>
    <w:p w14:paraId="4FF1C7F5" w14:textId="77777777" w:rsidR="00E2087D" w:rsidRDefault="00E2087D">
      <w:pPr>
        <w:pStyle w:val="ConsPlusNormal"/>
        <w:spacing w:before="220"/>
        <w:ind w:firstLine="540"/>
        <w:jc w:val="both"/>
      </w:pPr>
      <w:r>
        <w:lastRenderedPageBreak/>
        <w:t xml:space="preserve">2) организация и проведение государственной экспертизы проектной документации, государственной экспертизы результатов инженерных изысканий, за исключением указанной в </w:t>
      </w:r>
      <w:hyperlink r:id="rId62" w:history="1">
        <w:r>
          <w:rPr>
            <w:color w:val="0000FF"/>
          </w:rPr>
          <w:t>пункте 5.1 статьи 6</w:t>
        </w:r>
      </w:hyperlink>
      <w:r>
        <w:t xml:space="preserve"> Градостроительного кодекса Российской Федерации, если иное не предусмотрено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29.12.2004 N 191-ФЗ "О введении в действие Градостроительного кодекса Российской Федерации".</w:t>
      </w:r>
    </w:p>
    <w:p w14:paraId="0990EB95" w14:textId="77777777" w:rsidR="00E2087D" w:rsidRDefault="00E2087D">
      <w:pPr>
        <w:pStyle w:val="ConsPlusNormal"/>
        <w:spacing w:before="220"/>
        <w:ind w:firstLine="540"/>
        <w:jc w:val="both"/>
      </w:pPr>
      <w:r>
        <w:t>3.1.15. Организация работы Градостроительного совета при Правительстве Пензенской области в соответствии с нормативными правовыми актами Пензенской области.</w:t>
      </w:r>
    </w:p>
    <w:p w14:paraId="17AA63FC" w14:textId="77777777" w:rsidR="00E2087D" w:rsidRDefault="00E2087D">
      <w:pPr>
        <w:pStyle w:val="ConsPlusNormal"/>
        <w:spacing w:before="220"/>
        <w:ind w:firstLine="540"/>
        <w:jc w:val="both"/>
      </w:pPr>
      <w:r>
        <w:t>3.1.16. Осуществление координации работы органов градостроительства и архитектуры муниципальных образований Пензенской области в пределах предоставленных полномочий.</w:t>
      </w:r>
    </w:p>
    <w:p w14:paraId="7ECA7E81" w14:textId="77777777" w:rsidR="00E2087D" w:rsidRDefault="00E2087D">
      <w:pPr>
        <w:pStyle w:val="ConsPlusNormal"/>
        <w:spacing w:before="220"/>
        <w:ind w:firstLine="540"/>
        <w:jc w:val="both"/>
      </w:pPr>
      <w:r>
        <w:t>3.1.17. Участие в установленном порядке в международном сотрудничестве в области градостроительства и архитектуры.</w:t>
      </w:r>
    </w:p>
    <w:p w14:paraId="39641167" w14:textId="77777777" w:rsidR="00E2087D" w:rsidRDefault="00E2087D">
      <w:pPr>
        <w:pStyle w:val="ConsPlusNormal"/>
        <w:spacing w:before="220"/>
        <w:ind w:firstLine="540"/>
        <w:jc w:val="both"/>
      </w:pPr>
      <w:r>
        <w:t>3.1.18. Обеспечение рассмотрения полученных для согласования проектов документов территориального планирования и подготовка сводных заключений о согласовании (отказе в согласовании) их Правительством Пензенской области в соответствии с действующим законодательством.</w:t>
      </w:r>
    </w:p>
    <w:p w14:paraId="4EFC5DAE" w14:textId="77777777" w:rsidR="00E2087D" w:rsidRDefault="00E2087D">
      <w:pPr>
        <w:pStyle w:val="ConsPlusNormal"/>
        <w:spacing w:before="220"/>
        <w:ind w:firstLine="540"/>
        <w:jc w:val="both"/>
      </w:pPr>
      <w:r>
        <w:t>3.1.19. Обеспечение доступа к проектам документов территориального планирования Пензенской области и материалам по их обоснованию в информационной системе территориального планирования с использованием официального сайта в информационно-телекоммуникационной сети "Интернет", определенного федеральным органом исполнительной власти, уполномоченным на осуществление контроля за соблюдением порядка ведения информационной системы территориального планирования.</w:t>
      </w:r>
    </w:p>
    <w:p w14:paraId="42A2BE11" w14:textId="77777777" w:rsidR="00E2087D" w:rsidRDefault="00E2087D">
      <w:pPr>
        <w:pStyle w:val="ConsPlusNormal"/>
        <w:spacing w:before="220"/>
        <w:ind w:firstLine="540"/>
        <w:jc w:val="both"/>
      </w:pPr>
      <w:r>
        <w:t>3.1.20. Направление в случае принятия решения о выдаче разрешения на ввод объекта капитального строительства в эксплуатацию, разрешение на строительство которого выдавалось Департаментом,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(далее - орган регистрации прав) документа, воспроизводящего содержащиеся в разрешении на ввод объекта капитального строительства в эксплуатацию сведения.</w:t>
      </w:r>
    </w:p>
    <w:p w14:paraId="7862748E" w14:textId="77777777" w:rsidR="00E2087D" w:rsidRDefault="00E2087D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14.09.2018 N 494-пП)</w:t>
      </w:r>
    </w:p>
    <w:p w14:paraId="741E5861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3.1.21. Утратил силу. - </w:t>
      </w:r>
      <w:hyperlink r:id="rId65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15.05.2019 N 277-пП.</w:t>
      </w:r>
    </w:p>
    <w:p w14:paraId="4B31778D" w14:textId="77777777" w:rsidR="00E2087D" w:rsidRDefault="00E2087D">
      <w:pPr>
        <w:pStyle w:val="ConsPlusNormal"/>
        <w:spacing w:before="220"/>
        <w:ind w:firstLine="540"/>
        <w:jc w:val="both"/>
      </w:pPr>
      <w:r>
        <w:t>3.1.22. Осуществление мониторинга разработки и утверждения программ комплексного развития транспортной инфраструктуры поселений, городских округов и программ комплексного развития социальной инфраструктуры поселений, городских округов.</w:t>
      </w:r>
    </w:p>
    <w:p w14:paraId="43C42EDE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3.1.23. Обеспечение подготовки представления Губернатором Пензенской области в Министерство строительства и жилищно-коммунального хозяйства Российской Федерации предложений о внесении изменений в исчерпывающий перечень процедур в сфере строительства объектов электросетевого хозяйства с уровнем напряжения ниже 35 </w:t>
      </w:r>
      <w:proofErr w:type="spellStart"/>
      <w:r>
        <w:t>кВ</w:t>
      </w:r>
      <w:proofErr w:type="spellEnd"/>
      <w:r>
        <w:t xml:space="preserve">, с приложением проектов нормативных правовых актов Пензенской области, предусматривающих изменение количества процедур в сфере строительства объектов электросетевого хозяйства с уровнем напряжения ниже 35 </w:t>
      </w:r>
      <w:proofErr w:type="spellStart"/>
      <w:r>
        <w:t>кВ</w:t>
      </w:r>
      <w:proofErr w:type="spellEnd"/>
      <w:r>
        <w:t xml:space="preserve">, в соответствии с </w:t>
      </w:r>
      <w:hyperlink r:id="rId6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27.12.2016 N 1504 "Об исчерпывающем перечне процедур в сфере строительства объектов электросетевого хозяйства с уровнем напряжения ниже 35 </w:t>
      </w:r>
      <w:proofErr w:type="spellStart"/>
      <w:r>
        <w:t>кВ</w:t>
      </w:r>
      <w:proofErr w:type="spellEnd"/>
      <w:r>
        <w:t xml:space="preserve"> и о правилах ведения реестра описаний указанных процедур";</w:t>
      </w:r>
    </w:p>
    <w:p w14:paraId="5846E1E6" w14:textId="77777777" w:rsidR="00E2087D" w:rsidRDefault="00E208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3.1.23 введен </w:t>
      </w:r>
      <w:hyperlink r:id="rId67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17.05.2017 N 235-пП)</w:t>
      </w:r>
    </w:p>
    <w:p w14:paraId="325519EF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3.1.24. Обеспечение подготовки представления Губернатором Пензенской области в Министерство строительства и жилищно-коммунального хозяйства Российской Федерации </w:t>
      </w:r>
      <w:r>
        <w:lastRenderedPageBreak/>
        <w:t xml:space="preserve">предложений о внесении изменений в исчерпывающие перечни процедур в сфере строительства объектов водоснабжения и водоотведения с приложением проектов нормативных правовых актов Пензенской области, предусматривающих изменение количества процедур в сфере строительства объектов водоснабжения и водоотведения в соответствии с </w:t>
      </w:r>
      <w:hyperlink r:id="rId6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07.11.2016 N 1138 "Об исчерпывающих перечнях процедур в сфере строительства объектов водоснабжения и водоотведения и правилах ведения реестров описаний процедур";</w:t>
      </w:r>
    </w:p>
    <w:p w14:paraId="05D0B673" w14:textId="77777777" w:rsidR="00E2087D" w:rsidRDefault="00E208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3.1.24 введен </w:t>
      </w:r>
      <w:hyperlink r:id="rId69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17.05.2017 N 235-пП)</w:t>
      </w:r>
    </w:p>
    <w:p w14:paraId="32F41E56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3.1.25. Обеспечение подготовки представления Губернатором Пензенской области в Министерство строительства и жилищно-коммунального хозяйства Российской Федерации предложений о внесении изменений в исчерпывающий перечень процедур в сфере жилищного строительства с приложением проектов нормативных правовых актов Пензенской области, предусматривающих изменение количества процедур в сфере жилищного строительства в соответствии с </w:t>
      </w:r>
      <w:hyperlink r:id="rId7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30.04.2014 N 403 "Об исчерпывающем перечне процедур в сфере жилищного строительства".</w:t>
      </w:r>
    </w:p>
    <w:p w14:paraId="5A3CAACC" w14:textId="77777777" w:rsidR="00E2087D" w:rsidRDefault="00E208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3.1.25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17.05.2017 N 235-пП)</w:t>
      </w:r>
    </w:p>
    <w:p w14:paraId="647140FA" w14:textId="77777777" w:rsidR="00E2087D" w:rsidRDefault="00E2087D">
      <w:pPr>
        <w:pStyle w:val="ConsPlusNormal"/>
        <w:spacing w:before="220"/>
        <w:ind w:firstLine="540"/>
        <w:jc w:val="both"/>
      </w:pPr>
      <w:r>
        <w:t>3.1.26. Организация проведения технологического и ценового аудита обоснования инвестиций, осуществляемых в инвестиционные проекты по созданию объектов капитального строительства Пензенской области,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строительства.</w:t>
      </w:r>
    </w:p>
    <w:p w14:paraId="67D6B419" w14:textId="77777777" w:rsidR="00E2087D" w:rsidRDefault="00E208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3.1.26 введен </w:t>
      </w:r>
      <w:hyperlink r:id="rId72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24.07.2017 N 358-пП)</w:t>
      </w:r>
    </w:p>
    <w:p w14:paraId="32C817E5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3.1.27. Рассмотрение совместно с Правительством Пензенской области поступивших на согласование в Правительство Пензенской области проектов решений об установлении </w:t>
      </w:r>
      <w:proofErr w:type="spellStart"/>
      <w:r>
        <w:t>приаэродромной</w:t>
      </w:r>
      <w:proofErr w:type="spellEnd"/>
      <w:r>
        <w:t xml:space="preserve"> территории и карт (схем) в рамках положений, предусмотренных </w:t>
      </w:r>
      <w:hyperlink r:id="rId73" w:history="1">
        <w:r>
          <w:rPr>
            <w:color w:val="0000FF"/>
          </w:rPr>
          <w:t>пунктом 5 статьи 47</w:t>
        </w:r>
      </w:hyperlink>
      <w:r>
        <w:t xml:space="preserve"> Воздушного кодекса Российской Федерации, и положений </w:t>
      </w:r>
      <w:hyperlink r:id="rId74" w:history="1">
        <w:r>
          <w:rPr>
            <w:color w:val="0000FF"/>
          </w:rPr>
          <w:t>статьи 4</w:t>
        </w:r>
      </w:hyperlink>
      <w:r>
        <w:t xml:space="preserve"> Федерального закона от 01.07.2017 N 135-ФЗ "О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t>приаэродромной</w:t>
      </w:r>
      <w:proofErr w:type="spellEnd"/>
      <w:r>
        <w:t xml:space="preserve"> территории и санитарно-защитной зоны".</w:t>
      </w:r>
    </w:p>
    <w:p w14:paraId="41498CD9" w14:textId="77777777" w:rsidR="00E2087D" w:rsidRDefault="00E2087D">
      <w:pPr>
        <w:pStyle w:val="ConsPlusNormal"/>
        <w:jc w:val="both"/>
      </w:pPr>
      <w:r>
        <w:t xml:space="preserve">(п. 3.1.27 введен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20.09.2017 N 452-пП)</w:t>
      </w:r>
    </w:p>
    <w:p w14:paraId="3DAD46CF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3.1.28. Обеспечение подготовки представления Губернатором Пензенской области в Министерство строительства и жилищно-коммунального хозяйства Российской Федерации предложений о внесении изменений в исчерпывающий перечень процедур в сфере строительства сетей теплоснабжения с приложением проектов нормативных правовых актов Пензенской области, предусматривающих изменение количества процедур в сфере строительства сетей теплоснабжения в соответствии с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17.04.2017 N 452 "Об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теплоснабжения".</w:t>
      </w:r>
    </w:p>
    <w:p w14:paraId="3B825535" w14:textId="77777777" w:rsidR="00E2087D" w:rsidRDefault="00E2087D">
      <w:pPr>
        <w:pStyle w:val="ConsPlusNormal"/>
        <w:jc w:val="both"/>
      </w:pPr>
      <w:r>
        <w:t xml:space="preserve">(п. 3.1.28 введен </w:t>
      </w:r>
      <w:hyperlink r:id="rId77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20.09.2017 N 452-пП)</w:t>
      </w:r>
    </w:p>
    <w:p w14:paraId="120B9C36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3.1.29. Утратил силу. - </w:t>
      </w:r>
      <w:hyperlink r:id="rId78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26.02.2020 N 78-пП.</w:t>
      </w:r>
    </w:p>
    <w:p w14:paraId="627481CE" w14:textId="77777777" w:rsidR="00E2087D" w:rsidRDefault="00E2087D">
      <w:pPr>
        <w:pStyle w:val="ConsPlusNormal"/>
        <w:spacing w:before="220"/>
        <w:ind w:firstLine="540"/>
        <w:jc w:val="both"/>
      </w:pPr>
      <w:r>
        <w:t>3.1.30. Размещение в государственной информационной системе обеспечения градостроительной деятельности сведений, документов, материалов в соответствии с действующим законодательством.</w:t>
      </w:r>
    </w:p>
    <w:p w14:paraId="2AA4B2E6" w14:textId="77777777" w:rsidR="00E2087D" w:rsidRDefault="00E208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3.1.30 введен </w:t>
      </w:r>
      <w:hyperlink r:id="rId79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28.12.2018 N 733-пП)</w:t>
      </w:r>
    </w:p>
    <w:p w14:paraId="0B6FED16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3.1.31. Обеспечение представления на рассмотрение в федеральное автономное учреждение "Главное управление государственной экспертизы" расчета среднемесячного размера оплаты труда рабочего первого разряда, занятого в строительной отрасли, для целей определения сметной </w:t>
      </w:r>
      <w:r>
        <w:lastRenderedPageBreak/>
        <w:t>стоимости строительства объектов капитального строительства по Пензенской области за предшествующий календарный год и обосновывающих документов к такому расчету.</w:t>
      </w:r>
    </w:p>
    <w:p w14:paraId="5FE71C10" w14:textId="77777777" w:rsidR="00E2087D" w:rsidRDefault="00E208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3.1.31 введен </w:t>
      </w:r>
      <w:hyperlink r:id="rId80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25.11.2019 N 735-пП)</w:t>
      </w:r>
    </w:p>
    <w:p w14:paraId="402C7F0F" w14:textId="77777777" w:rsidR="00E2087D" w:rsidRDefault="00E2087D">
      <w:pPr>
        <w:pStyle w:val="ConsPlusNormal"/>
        <w:spacing w:before="220"/>
        <w:ind w:firstLine="540"/>
        <w:jc w:val="both"/>
      </w:pPr>
      <w:r>
        <w:t>3.1.32. Установление среднемесячного размера оплаты труда рабочего первого разряда, занятого в строительной отрасли, для целей определения сметной стоимости строительства и представление сведений об установленных среднемесячных размерах оплаты труда рабочего первого разряда, занятого в строительной отрасли, в федеральное автономное учреждение "Главное управление государственной экспертизы".</w:t>
      </w:r>
    </w:p>
    <w:p w14:paraId="061335D9" w14:textId="77777777" w:rsidR="00E2087D" w:rsidRDefault="00E208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3.1.32 введен </w:t>
      </w:r>
      <w:hyperlink r:id="rId81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25.11.2019 N 735-пП)</w:t>
      </w:r>
    </w:p>
    <w:p w14:paraId="2A057FAE" w14:textId="77777777" w:rsidR="00E2087D" w:rsidRDefault="00E2087D">
      <w:pPr>
        <w:pStyle w:val="ConsPlusNormal"/>
        <w:spacing w:before="220"/>
        <w:ind w:firstLine="540"/>
        <w:jc w:val="both"/>
      </w:pPr>
      <w:r>
        <w:t>3.1.33. Содействует в пределах своей компетенции развитию добровольческой (волонтерской) деятельности.</w:t>
      </w:r>
    </w:p>
    <w:p w14:paraId="2FFFF261" w14:textId="77777777" w:rsidR="00E2087D" w:rsidRDefault="00E2087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3.1.33 введен </w:t>
      </w:r>
      <w:hyperlink r:id="rId82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12.12.2019 N 786-пП)</w:t>
      </w:r>
    </w:p>
    <w:p w14:paraId="0902479C" w14:textId="77777777" w:rsidR="00E2087D" w:rsidRDefault="00E2087D">
      <w:pPr>
        <w:pStyle w:val="ConsPlusNormal"/>
        <w:spacing w:before="220"/>
        <w:ind w:firstLine="540"/>
        <w:jc w:val="both"/>
      </w:pPr>
      <w:r>
        <w:t>3.2. Утверждение Положения о структурном подразделении, осуществляющем контроль за соблюдением органами местного самоуправления муниципальных образований Пензенской области законодательства о градостроительной деятельности.</w:t>
      </w:r>
    </w:p>
    <w:p w14:paraId="3781F361" w14:textId="77777777" w:rsidR="00E2087D" w:rsidRDefault="00E2087D">
      <w:pPr>
        <w:pStyle w:val="ConsPlusNormal"/>
        <w:spacing w:before="220"/>
        <w:ind w:firstLine="540"/>
        <w:jc w:val="both"/>
      </w:pPr>
      <w:r>
        <w:t>3.3. Участие в установленном порядке во взаимодействии с органами по земельным ресурсам и землеустройству в подготовке материалов по инвентаризации земель, находящихся в государственной собственности, по передаче земельных участков в муниципальную, частную собственность, в пользование и аренду.</w:t>
      </w:r>
    </w:p>
    <w:p w14:paraId="0F62A390" w14:textId="77777777" w:rsidR="00E2087D" w:rsidRDefault="00E2087D">
      <w:pPr>
        <w:pStyle w:val="ConsPlusNormal"/>
        <w:spacing w:before="220"/>
        <w:ind w:firstLine="540"/>
        <w:jc w:val="both"/>
      </w:pPr>
      <w:r>
        <w:t>3.3.1. Установление формы схемы границ прилегающей территории к зданию, строению, сооружению, земельному участку, требований к ее подготовке, а также требований к точности и методам определения координат характерных точек границ прилегающей территории.</w:t>
      </w:r>
    </w:p>
    <w:p w14:paraId="56297E30" w14:textId="77777777" w:rsidR="00E2087D" w:rsidRDefault="00E2087D">
      <w:pPr>
        <w:pStyle w:val="ConsPlusNormal"/>
        <w:jc w:val="both"/>
      </w:pPr>
      <w:r>
        <w:t xml:space="preserve">(п. 3.3.1 введен </w:t>
      </w:r>
      <w:hyperlink r:id="rId83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08.11.2018 N 605-пП)</w:t>
      </w:r>
    </w:p>
    <w:p w14:paraId="10DADE18" w14:textId="77777777" w:rsidR="00E2087D" w:rsidRDefault="00E2087D">
      <w:pPr>
        <w:pStyle w:val="ConsPlusNormal"/>
        <w:spacing w:before="220"/>
        <w:ind w:firstLine="540"/>
        <w:jc w:val="both"/>
      </w:pPr>
      <w:r>
        <w:t>3.4. Согласование схемы размещения рекламных конструкций и вносимых в нее изменений.</w:t>
      </w:r>
    </w:p>
    <w:p w14:paraId="3786EC5A" w14:textId="77777777" w:rsidR="00E2087D" w:rsidRDefault="00E2087D">
      <w:pPr>
        <w:pStyle w:val="ConsPlusNormal"/>
        <w:spacing w:before="220"/>
        <w:ind w:firstLine="540"/>
        <w:jc w:val="both"/>
      </w:pPr>
      <w:r>
        <w:t>3.5. Установление конкретных сроков договора на установку и эксплуатацию рекламной конструкции на земельном участке, здании или ином недвижимом имуществе, находящихся в собственности Пензенской области, либо на земельном участке, государственная собственность на который не разграничена, в зависимости от типа и вида рекламной конструкции, применяемых технологий демонстрации рекламы в границах соответствующих предельных сроков.</w:t>
      </w:r>
    </w:p>
    <w:p w14:paraId="4E2603EC" w14:textId="77777777" w:rsidR="00E2087D" w:rsidRDefault="00E2087D">
      <w:pPr>
        <w:pStyle w:val="ConsPlusNormal"/>
        <w:spacing w:before="220"/>
        <w:ind w:firstLine="540"/>
        <w:jc w:val="both"/>
      </w:pPr>
      <w:r>
        <w:t>3.6. 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области.</w:t>
      </w:r>
    </w:p>
    <w:p w14:paraId="23715CA9" w14:textId="77777777" w:rsidR="00E2087D" w:rsidRDefault="00E2087D">
      <w:pPr>
        <w:pStyle w:val="ConsPlusNormal"/>
        <w:spacing w:before="220"/>
        <w:ind w:firstLine="540"/>
        <w:jc w:val="both"/>
      </w:pPr>
      <w:r>
        <w:t>3.7. 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области.</w:t>
      </w:r>
    </w:p>
    <w:p w14:paraId="4EFC96C3" w14:textId="77777777" w:rsidR="00E2087D" w:rsidRDefault="00E2087D">
      <w:pPr>
        <w:pStyle w:val="ConsPlusNormal"/>
        <w:spacing w:before="220"/>
        <w:ind w:firstLine="540"/>
        <w:jc w:val="both"/>
      </w:pPr>
      <w:r>
        <w:t>3.8. Утверждение границ охранных зон газораспределительных сетей в Пензенской области и наложение ограничений (обременений) на входящие в них земельные участки.</w:t>
      </w:r>
    </w:p>
    <w:p w14:paraId="4B3088BC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3.8.1. Утратил силу. - </w:t>
      </w:r>
      <w:hyperlink r:id="rId84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14.09.2018 N 494-пП.</w:t>
      </w:r>
    </w:p>
    <w:p w14:paraId="1FFA8298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3.9. Направление в случае принятия решения об установлении или изменении границ охранных зон газораспределительных сетей в Пензенской области в орган регистрации прав документа, воспроизводящего сведения, содержащиеся в решении об установлении или изменении границ таких зон, включая их наименование и содержание ограничений использования объектов недвижимости в их границах, а также сведения, содержащие графическое описание местоположения границ таких зон, перечень координат характерных точек этих границ в системе </w:t>
      </w:r>
      <w:r>
        <w:lastRenderedPageBreak/>
        <w:t>координат, установленной для ведения государственного кадастра недвижимости.</w:t>
      </w:r>
    </w:p>
    <w:p w14:paraId="6870C314" w14:textId="77777777" w:rsidR="00E2087D" w:rsidRDefault="00E2087D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14.09.2018 N 494-пП)</w:t>
      </w:r>
    </w:p>
    <w:p w14:paraId="48F8C981" w14:textId="77777777" w:rsidR="00E2087D" w:rsidRDefault="00E2087D">
      <w:pPr>
        <w:pStyle w:val="ConsPlusNormal"/>
        <w:spacing w:before="220"/>
        <w:ind w:firstLine="540"/>
        <w:jc w:val="both"/>
      </w:pPr>
      <w:r>
        <w:t>3.10. Участие в разработке проектов законов и иных нормативных правовых актов Пензенской области по вопросам, относящимся к курируемым сферам ведения, а также осуществление контроля за исполнением принятых нормативных правовых актов в пределах своей компетенции.</w:t>
      </w:r>
    </w:p>
    <w:p w14:paraId="0B5741A4" w14:textId="77777777" w:rsidR="00E2087D" w:rsidRDefault="00E2087D">
      <w:pPr>
        <w:pStyle w:val="ConsPlusNormal"/>
        <w:spacing w:before="220"/>
        <w:ind w:firstLine="540"/>
        <w:jc w:val="both"/>
      </w:pPr>
      <w:r>
        <w:t>3.11. Оказание гражданам бесплатной юридической помощи в случаях и порядке, предусмотренных федеральными законами, иными нормативными правовыми актами Российской Федерации, законами Пензенской области:</w:t>
      </w:r>
    </w:p>
    <w:p w14:paraId="2D7DFA02" w14:textId="77777777" w:rsidR="00E2087D" w:rsidRDefault="00E2087D">
      <w:pPr>
        <w:pStyle w:val="ConsPlusNormal"/>
        <w:spacing w:before="220"/>
        <w:ind w:firstLine="540"/>
        <w:jc w:val="both"/>
      </w:pPr>
      <w:r>
        <w:t>- в виде правового консультирования в устной и письменной форме по вопросам, относящимся к компетенции Департамента, в порядке, установленном законодательством Российской Федерации для рассмотрения обращений граждан;</w:t>
      </w:r>
    </w:p>
    <w:p w14:paraId="54ECF8DD" w14:textId="77777777" w:rsidR="00E2087D" w:rsidRDefault="00E2087D">
      <w:pPr>
        <w:pStyle w:val="ConsPlusNormal"/>
        <w:spacing w:before="220"/>
        <w:ind w:firstLine="540"/>
        <w:jc w:val="both"/>
      </w:pPr>
      <w:r>
        <w:t>- гражданам, нуждающимся в социальной поддержке и социальной защите, - в виде составления заявлений, жалоб, ходатайств и других документов правового характера и представления интересов гражданина в судах, государственных и муниципальных органах, организациях.</w:t>
      </w:r>
    </w:p>
    <w:p w14:paraId="221423D5" w14:textId="77777777" w:rsidR="00E2087D" w:rsidRDefault="00E2087D">
      <w:pPr>
        <w:pStyle w:val="ConsPlusNormal"/>
        <w:spacing w:before="220"/>
        <w:ind w:firstLine="540"/>
        <w:jc w:val="both"/>
      </w:pPr>
      <w:r>
        <w:t>3.12. Рассмотрение обращений граждан, объединений граждан, в том числе юридических лиц, по вопросам, относящимся к компетенции Департамента.</w:t>
      </w:r>
    </w:p>
    <w:p w14:paraId="79AF6B48" w14:textId="77777777" w:rsidR="00E2087D" w:rsidRDefault="00E2087D">
      <w:pPr>
        <w:pStyle w:val="ConsPlusNormal"/>
        <w:spacing w:before="220"/>
        <w:ind w:firstLine="540"/>
        <w:jc w:val="both"/>
      </w:pPr>
      <w:r>
        <w:t>3.13. Обеспечение ведения секретного делопроизводства, режима секретности и защиты государственной тайны, защиты переданных Департаменту органами государственной власти, организациями сведений, составляющих государственную тайну, а также сведений, засекречиваемых ими.</w:t>
      </w:r>
    </w:p>
    <w:p w14:paraId="59B39F3E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3.14. Реализация положений </w:t>
      </w:r>
      <w:hyperlink r:id="rId86" w:history="1">
        <w:r>
          <w:rPr>
            <w:color w:val="0000FF"/>
          </w:rPr>
          <w:t>статьи 160.2-1</w:t>
        </w:r>
      </w:hyperlink>
      <w:r>
        <w:t xml:space="preserve"> Бюджетного кодекса Российской Федерации.</w:t>
      </w:r>
    </w:p>
    <w:p w14:paraId="5AF0F18D" w14:textId="77777777" w:rsidR="00E2087D" w:rsidRDefault="00E2087D">
      <w:pPr>
        <w:pStyle w:val="ConsPlusNormal"/>
        <w:spacing w:before="220"/>
        <w:ind w:firstLine="540"/>
        <w:jc w:val="both"/>
      </w:pPr>
      <w:r>
        <w:t>3.15. Осуществление полномочий главного администратора доходов бюджета Пензенской области в соответствии с действующим законодательством.</w:t>
      </w:r>
    </w:p>
    <w:p w14:paraId="686F9ADE" w14:textId="77777777" w:rsidR="00E2087D" w:rsidRDefault="00E2087D">
      <w:pPr>
        <w:pStyle w:val="ConsPlusNormal"/>
        <w:spacing w:before="220"/>
        <w:ind w:firstLine="540"/>
        <w:jc w:val="both"/>
      </w:pPr>
      <w:r>
        <w:t>3.16. Осуществление полномочий учредителя для государственного автономного учреждения "Региональный центр государственной экспертизы и ценообразования в строительстве Пензенской области" и государственного бюджетного учреждения Пензенской области "Научно-исследовательский институт территориального планирования и урбанистики".</w:t>
      </w:r>
    </w:p>
    <w:p w14:paraId="1C951F07" w14:textId="77777777" w:rsidR="00E2087D" w:rsidRDefault="00E2087D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15.05.2019 N 277-пП)</w:t>
      </w:r>
    </w:p>
    <w:p w14:paraId="1FD403FF" w14:textId="77777777" w:rsidR="00E2087D" w:rsidRDefault="00E2087D">
      <w:pPr>
        <w:pStyle w:val="ConsPlusNormal"/>
        <w:spacing w:before="220"/>
        <w:ind w:firstLine="540"/>
        <w:jc w:val="both"/>
      </w:pPr>
      <w:r>
        <w:t>3.17. Установление в пределах предоставленных полномочий требований к технологическим, программным и лингвистическим средствам обеспечения пользования официальным сайтом Департамента в информационно-телекоммуникационной сети "Интернет", издание справочно-информационной, методической и другой литературы.</w:t>
      </w:r>
    </w:p>
    <w:p w14:paraId="23AA06CF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3.18. Обеспечение доступа к информации о деятельности Департамента в соответствии с Федеральным </w:t>
      </w:r>
      <w:hyperlink r:id="rId88" w:history="1">
        <w:r>
          <w:rPr>
            <w:color w:val="0000FF"/>
          </w:rPr>
          <w:t>законом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самоуправления" (с последующими изменениями).</w:t>
      </w:r>
    </w:p>
    <w:p w14:paraId="4CD3FD61" w14:textId="77777777" w:rsidR="00E2087D" w:rsidRDefault="00E2087D">
      <w:pPr>
        <w:pStyle w:val="ConsPlusNormal"/>
        <w:spacing w:before="220"/>
        <w:ind w:firstLine="540"/>
        <w:jc w:val="both"/>
      </w:pPr>
      <w:r>
        <w:t>3.19. Осуществление в установленном порядке работы по комплектованию, хранению, учету и использованию архивных документов, образовавшихся в процессе деятельности Департамента.</w:t>
      </w:r>
    </w:p>
    <w:p w14:paraId="7BAC4555" w14:textId="77777777" w:rsidR="00E2087D" w:rsidRDefault="00E2087D">
      <w:pPr>
        <w:pStyle w:val="ConsPlusNormal"/>
        <w:spacing w:before="220"/>
        <w:ind w:firstLine="540"/>
        <w:jc w:val="both"/>
      </w:pPr>
      <w:r>
        <w:t>3.20. Организация осуществления закупок товаров, работ, услуг для обеспечения государственных нужд.</w:t>
      </w:r>
    </w:p>
    <w:p w14:paraId="1AECB894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3.21. Организация и проведение конкурсов по вопросам, находящимся в ведении </w:t>
      </w:r>
      <w:r>
        <w:lastRenderedPageBreak/>
        <w:t>Департамента в соответствии с действующим законодательством.</w:t>
      </w:r>
    </w:p>
    <w:p w14:paraId="0671D26C" w14:textId="77777777" w:rsidR="00E2087D" w:rsidRDefault="00E2087D">
      <w:pPr>
        <w:pStyle w:val="ConsPlusNormal"/>
        <w:spacing w:before="220"/>
        <w:ind w:firstLine="540"/>
        <w:jc w:val="both"/>
      </w:pPr>
      <w:r>
        <w:t>3.22. Осуществление функций главного распорядителя и получателя бюджетных средств, предусмотренных на содержание Департамента и реализацию функций в соответствии с законом Пензенской области о бюджете Пензенской области на текущий год.</w:t>
      </w:r>
    </w:p>
    <w:p w14:paraId="57A225BE" w14:textId="77777777" w:rsidR="00E2087D" w:rsidRDefault="00E2087D">
      <w:pPr>
        <w:pStyle w:val="ConsPlusNormal"/>
        <w:spacing w:before="220"/>
        <w:ind w:firstLine="540"/>
        <w:jc w:val="both"/>
      </w:pPr>
      <w:r>
        <w:t>3.23. обеспечение в пределах предоставленных полномочий приоритета целей и задач по развитию конкуренции на товарных рынках в установленной сфере деятельности.</w:t>
      </w:r>
    </w:p>
    <w:p w14:paraId="028EBFD2" w14:textId="77777777" w:rsidR="00E2087D" w:rsidRDefault="00E2087D">
      <w:pPr>
        <w:pStyle w:val="ConsPlusNormal"/>
        <w:jc w:val="both"/>
      </w:pPr>
      <w:r>
        <w:t xml:space="preserve">(п. 3.23 введен </w:t>
      </w:r>
      <w:hyperlink r:id="rId89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25.12.2018 N 713-пП)</w:t>
      </w:r>
    </w:p>
    <w:p w14:paraId="39618DF1" w14:textId="77777777" w:rsidR="00E2087D" w:rsidRDefault="00E2087D">
      <w:pPr>
        <w:pStyle w:val="ConsPlusNormal"/>
        <w:spacing w:before="220"/>
        <w:ind w:firstLine="540"/>
        <w:jc w:val="both"/>
      </w:pPr>
      <w:hyperlink r:id="rId90" w:history="1">
        <w:r>
          <w:rPr>
            <w:color w:val="0000FF"/>
          </w:rPr>
          <w:t>3.24</w:t>
        </w:r>
      </w:hyperlink>
      <w:r>
        <w:t>. Осуществление других полномочий в соответствии с действующим законодательством.</w:t>
      </w:r>
    </w:p>
    <w:p w14:paraId="6E8F284C" w14:textId="77777777" w:rsidR="00E2087D" w:rsidRDefault="00E2087D">
      <w:pPr>
        <w:pStyle w:val="ConsPlusNormal"/>
        <w:ind w:firstLine="540"/>
        <w:jc w:val="both"/>
      </w:pPr>
    </w:p>
    <w:p w14:paraId="0509E2F9" w14:textId="77777777" w:rsidR="00E2087D" w:rsidRDefault="00E2087D">
      <w:pPr>
        <w:pStyle w:val="ConsPlusTitle"/>
        <w:jc w:val="center"/>
        <w:outlineLvl w:val="1"/>
      </w:pPr>
      <w:r>
        <w:t>4. Права Департамента</w:t>
      </w:r>
    </w:p>
    <w:p w14:paraId="67552B91" w14:textId="77777777" w:rsidR="00E2087D" w:rsidRDefault="00E2087D">
      <w:pPr>
        <w:pStyle w:val="ConsPlusNormal"/>
        <w:ind w:firstLine="540"/>
        <w:jc w:val="both"/>
      </w:pPr>
    </w:p>
    <w:p w14:paraId="497553F5" w14:textId="77777777" w:rsidR="00E2087D" w:rsidRDefault="00E2087D">
      <w:pPr>
        <w:pStyle w:val="ConsPlusNormal"/>
        <w:ind w:firstLine="540"/>
        <w:jc w:val="both"/>
      </w:pPr>
      <w:r>
        <w:t>4.1. Департамент в целях реализации полномочий в установленной сфере деятельности имеет право:</w:t>
      </w:r>
    </w:p>
    <w:p w14:paraId="3522C8A1" w14:textId="77777777" w:rsidR="00E2087D" w:rsidRDefault="00E2087D">
      <w:pPr>
        <w:pStyle w:val="ConsPlusNormal"/>
        <w:spacing w:before="220"/>
        <w:ind w:firstLine="540"/>
        <w:jc w:val="both"/>
      </w:pPr>
      <w:r>
        <w:t>4.1.1. Запрашивать и получать в установленном порядке от органов государственной власти Пензенской области и органов местного самоуправления Пензенской области, учреждений, организаций и предприятий в Пензенской области информацию по вопросам, отнесенным к ведению Департамента.</w:t>
      </w:r>
    </w:p>
    <w:p w14:paraId="12778E2D" w14:textId="77777777" w:rsidR="00E2087D" w:rsidRDefault="00E2087D">
      <w:pPr>
        <w:pStyle w:val="ConsPlusNormal"/>
        <w:spacing w:before="220"/>
        <w:ind w:firstLine="540"/>
        <w:jc w:val="both"/>
      </w:pPr>
      <w:r>
        <w:t>4.1.2. Определять поставщика в порядке, предусмотренном действующим законодательством, на выполнение работ и оказание услуг для государственных нужд.</w:t>
      </w:r>
    </w:p>
    <w:p w14:paraId="0F9604FB" w14:textId="77777777" w:rsidR="00E2087D" w:rsidRDefault="00E2087D">
      <w:pPr>
        <w:pStyle w:val="ConsPlusNormal"/>
        <w:spacing w:before="220"/>
        <w:ind w:firstLine="540"/>
        <w:jc w:val="both"/>
      </w:pPr>
      <w:r>
        <w:t>4.1.3. Издавать приказы по вопросам своей компетенции.</w:t>
      </w:r>
    </w:p>
    <w:p w14:paraId="0949C03E" w14:textId="77777777" w:rsidR="00E2087D" w:rsidRDefault="00E2087D">
      <w:pPr>
        <w:pStyle w:val="ConsPlusNormal"/>
        <w:spacing w:before="220"/>
        <w:ind w:firstLine="540"/>
        <w:jc w:val="both"/>
      </w:pPr>
      <w:r>
        <w:t>4.1.4. Разрабатывать методические материалы и рекомендации по вопросам, входящим в его компетенцию. Осуществлять консультативную и методическую помощь органам местного самоуправления муниципальных образований Пензенской области в соответствующей сфере деятельности, в том числе путем разработки модельных муниципальных нормативных правовых актов.</w:t>
      </w:r>
    </w:p>
    <w:p w14:paraId="6D60C0B2" w14:textId="77777777" w:rsidR="00E2087D" w:rsidRDefault="00E2087D">
      <w:pPr>
        <w:pStyle w:val="ConsPlusNormal"/>
        <w:jc w:val="both"/>
      </w:pPr>
      <w:r>
        <w:t xml:space="preserve">(п. 4.1.4 в ред. </w:t>
      </w:r>
      <w:hyperlink r:id="rId9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31.05.2017 N 264-пП)</w:t>
      </w:r>
    </w:p>
    <w:p w14:paraId="33CD5304" w14:textId="77777777" w:rsidR="00E2087D" w:rsidRDefault="00E2087D">
      <w:pPr>
        <w:pStyle w:val="ConsPlusNormal"/>
        <w:spacing w:before="220"/>
        <w:ind w:firstLine="540"/>
        <w:jc w:val="both"/>
      </w:pPr>
      <w:r>
        <w:t>4.1.5. Участвовать в подготовке и заключении соглашений по вопросам, входящим в компетенцию Департамента, между Правительством Пензенской области и органами государственной власти других субъектов Российской Федерации, а также другими юридическими лицами.</w:t>
      </w:r>
    </w:p>
    <w:p w14:paraId="66F69F16" w14:textId="77777777" w:rsidR="00E2087D" w:rsidRDefault="00E2087D">
      <w:pPr>
        <w:pStyle w:val="ConsPlusNormal"/>
        <w:spacing w:before="220"/>
        <w:ind w:firstLine="540"/>
        <w:jc w:val="both"/>
      </w:pPr>
      <w:r>
        <w:t>4.1.6. Проводить в установленном порядке конференции, совещания, семинары и другие мероприятия по вопросам, входящим в его компетенцию, с привлечением руководителей и специалистов других органов государственной власти, органов местного самоуправления, предприятий, учреждений, организаций, а также по поручению вышестоящих органов.</w:t>
      </w:r>
    </w:p>
    <w:p w14:paraId="1E41F8A5" w14:textId="77777777" w:rsidR="00E2087D" w:rsidRDefault="00E2087D">
      <w:pPr>
        <w:pStyle w:val="ConsPlusNormal"/>
        <w:spacing w:before="220"/>
        <w:ind w:firstLine="540"/>
        <w:jc w:val="both"/>
      </w:pPr>
      <w:r>
        <w:t>4.1.7. Учреждать Почетную грамоту и благодарность Департамента и награждать ими государственных гражданских служащих Департамента, граждан и трудовые коллективы учреждений и организаций всех форм собственности, внесших существенный вклад в развитие сферы градостроительства и архитектуры.</w:t>
      </w:r>
    </w:p>
    <w:p w14:paraId="63EC89C3" w14:textId="77777777" w:rsidR="00E2087D" w:rsidRDefault="00E2087D">
      <w:pPr>
        <w:pStyle w:val="ConsPlusNormal"/>
        <w:spacing w:before="220"/>
        <w:ind w:firstLine="540"/>
        <w:jc w:val="both"/>
      </w:pPr>
      <w:r>
        <w:t>4.1.8. Рассматривать и согласовывать градостроительную и проектную документацию в соответствии с действующим законодательством.</w:t>
      </w:r>
    </w:p>
    <w:p w14:paraId="046DE40C" w14:textId="77777777" w:rsidR="00E2087D" w:rsidRDefault="00E2087D">
      <w:pPr>
        <w:pStyle w:val="ConsPlusNormal"/>
        <w:spacing w:before="220"/>
        <w:ind w:firstLine="540"/>
        <w:jc w:val="both"/>
      </w:pPr>
      <w:r>
        <w:t>4.1.9. Согласовывать и давать заключения по проектам нормативных правовых актов, подготовленных другими исполнительными органами государственной власти Пензенской области, в части вопросов градостроительства и архитектуры.</w:t>
      </w:r>
    </w:p>
    <w:p w14:paraId="06D24A8C" w14:textId="77777777" w:rsidR="00E2087D" w:rsidRDefault="00E2087D">
      <w:pPr>
        <w:pStyle w:val="ConsPlusNormal"/>
        <w:spacing w:before="220"/>
        <w:ind w:firstLine="540"/>
        <w:jc w:val="both"/>
      </w:pPr>
      <w:r>
        <w:lastRenderedPageBreak/>
        <w:t>4.1.10. Участвовать в разработке прогнозов социально-экономического развития Пензенской области и подготовке предложений к проекту бюджета Пензенской области по разделам, относящимся к компетенции Департамента.</w:t>
      </w:r>
    </w:p>
    <w:p w14:paraId="4C829A73" w14:textId="77777777" w:rsidR="00E2087D" w:rsidRDefault="00E2087D">
      <w:pPr>
        <w:pStyle w:val="ConsPlusNormal"/>
        <w:spacing w:before="220"/>
        <w:ind w:firstLine="540"/>
        <w:jc w:val="both"/>
      </w:pPr>
      <w:r>
        <w:t>4.1.11. Создавать в установленном порядке при Департаменте совещательные и экспертные органы (советы, комиссии, группы, коллегии) в установленной сфере деятельности.</w:t>
      </w:r>
    </w:p>
    <w:p w14:paraId="496C1374" w14:textId="77777777" w:rsidR="00E2087D" w:rsidRDefault="00E2087D">
      <w:pPr>
        <w:pStyle w:val="ConsPlusNormal"/>
        <w:spacing w:before="220"/>
        <w:ind w:firstLine="540"/>
        <w:jc w:val="both"/>
      </w:pPr>
      <w:r>
        <w:t>4.1.12. Осуществлять в установленном порядке контроль за исполнением постановлений, распоряжений Губернатора и Правительства Пензенской области по вопросам, входящим в компетенцию Департамента.</w:t>
      </w:r>
    </w:p>
    <w:p w14:paraId="523335A3" w14:textId="77777777" w:rsidR="00E2087D" w:rsidRDefault="00E2087D">
      <w:pPr>
        <w:pStyle w:val="ConsPlusNormal"/>
        <w:spacing w:before="220"/>
        <w:ind w:firstLine="540"/>
        <w:jc w:val="both"/>
      </w:pPr>
      <w:r>
        <w:t>4.1.13. Направлять в суды, органы прокуратуры, органы внутренних дел и иные государственные органы Российской Федерации и Пензенской области материалы о выявленных нарушениях законодательства Российской Федерации и Пензенской области в установленной сфере деятельности.</w:t>
      </w:r>
    </w:p>
    <w:p w14:paraId="119D88A8" w14:textId="77777777" w:rsidR="00E2087D" w:rsidRDefault="00E2087D">
      <w:pPr>
        <w:pStyle w:val="ConsPlusNormal"/>
        <w:spacing w:before="220"/>
        <w:ind w:firstLine="540"/>
        <w:jc w:val="both"/>
      </w:pPr>
      <w:r>
        <w:t>4.1.14. Направлять в соответствующие органы местного самоуправления Пензенской области предписания об устранении выявленных нарушений законодательства о градостроительной деятельности в соответствии с действующим законодательством.</w:t>
      </w:r>
    </w:p>
    <w:p w14:paraId="639051B9" w14:textId="77777777" w:rsidR="00E2087D" w:rsidRDefault="00E2087D">
      <w:pPr>
        <w:pStyle w:val="ConsPlusNormal"/>
        <w:spacing w:before="220"/>
        <w:ind w:firstLine="540"/>
        <w:jc w:val="both"/>
      </w:pPr>
      <w:r>
        <w:t>4.1.15. Выступать в установленном порядке учредителем государственных учреждений Пензенской области, некоммерческих организаций, целью которых является реализация политики в сфере градостроительства и архитектуры, ценообразования и сметного нормирования в области градостроительной деятельности на территории Пензенской области.</w:t>
      </w:r>
    </w:p>
    <w:p w14:paraId="329C04FE" w14:textId="77777777" w:rsidR="00E2087D" w:rsidRDefault="00E2087D">
      <w:pPr>
        <w:pStyle w:val="ConsPlusNormal"/>
        <w:jc w:val="both"/>
      </w:pPr>
      <w:r>
        <w:t xml:space="preserve">(п. 4.1.15 в ред. </w:t>
      </w:r>
      <w:hyperlink r:id="rId9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15.05.2019 N 277-пП)</w:t>
      </w:r>
    </w:p>
    <w:p w14:paraId="2678557F" w14:textId="77777777" w:rsidR="00E2087D" w:rsidRDefault="00E2087D">
      <w:pPr>
        <w:pStyle w:val="ConsPlusNormal"/>
        <w:spacing w:before="220"/>
        <w:ind w:firstLine="540"/>
        <w:jc w:val="both"/>
      </w:pPr>
      <w:r>
        <w:t>4.1.16. Разрабатывать и реализовывать региональные государственные программы в сфере градостроительства, архитектуры в пределах предоставленных полномочий.</w:t>
      </w:r>
    </w:p>
    <w:p w14:paraId="7174BF14" w14:textId="77777777" w:rsidR="00E2087D" w:rsidRDefault="00E2087D">
      <w:pPr>
        <w:pStyle w:val="ConsPlusNormal"/>
        <w:ind w:firstLine="540"/>
        <w:jc w:val="both"/>
      </w:pPr>
    </w:p>
    <w:p w14:paraId="26D34938" w14:textId="77777777" w:rsidR="00E2087D" w:rsidRDefault="00E2087D">
      <w:pPr>
        <w:pStyle w:val="ConsPlusTitle"/>
        <w:jc w:val="center"/>
        <w:outlineLvl w:val="1"/>
      </w:pPr>
      <w:r>
        <w:t>5. Организация деятельности Департамента</w:t>
      </w:r>
    </w:p>
    <w:p w14:paraId="12ACB300" w14:textId="77777777" w:rsidR="00E2087D" w:rsidRDefault="00E2087D">
      <w:pPr>
        <w:pStyle w:val="ConsPlusNormal"/>
        <w:ind w:firstLine="540"/>
        <w:jc w:val="both"/>
      </w:pPr>
    </w:p>
    <w:p w14:paraId="065BCFAF" w14:textId="77777777" w:rsidR="00E2087D" w:rsidRDefault="00E2087D">
      <w:pPr>
        <w:pStyle w:val="ConsPlusNormal"/>
        <w:ind w:firstLine="540"/>
        <w:jc w:val="both"/>
      </w:pPr>
      <w:r>
        <w:t>5.1. Департамент возглавляет начальник Департамента градостроительства и архитектуры Пензенской области - главный архитектор Пензенской области (далее - Начальник), назначаемый на должность и освобождаемый от должности Губернатором Пензенской области в установленном действующим законодательством порядке.</w:t>
      </w:r>
    </w:p>
    <w:p w14:paraId="0B3B2765" w14:textId="77777777" w:rsidR="00E2087D" w:rsidRDefault="00E2087D">
      <w:pPr>
        <w:pStyle w:val="ConsPlusNormal"/>
        <w:spacing w:before="220"/>
        <w:ind w:firstLine="540"/>
        <w:jc w:val="both"/>
      </w:pPr>
      <w:r>
        <w:t>5.1.1. Начальник имеет заместителя, назначаемого на должность и освобождаемого от должности в соответствии с действующим законодательством.</w:t>
      </w:r>
    </w:p>
    <w:p w14:paraId="776317B8" w14:textId="77777777" w:rsidR="00E2087D" w:rsidRDefault="00E2087D">
      <w:pPr>
        <w:pStyle w:val="ConsPlusNormal"/>
        <w:spacing w:before="220"/>
        <w:ind w:firstLine="540"/>
        <w:jc w:val="both"/>
      </w:pPr>
      <w:r>
        <w:t>В отсутствие Начальника его обязанности исполняет заместитель начальника.</w:t>
      </w:r>
    </w:p>
    <w:p w14:paraId="2F91D95E" w14:textId="77777777" w:rsidR="00E2087D" w:rsidRDefault="00E2087D">
      <w:pPr>
        <w:pStyle w:val="ConsPlusNormal"/>
        <w:spacing w:before="220"/>
        <w:ind w:firstLine="540"/>
        <w:jc w:val="both"/>
      </w:pPr>
      <w:r>
        <w:t>5.2. Начальник:</w:t>
      </w:r>
    </w:p>
    <w:p w14:paraId="094CB7CE" w14:textId="77777777" w:rsidR="00E2087D" w:rsidRDefault="00E2087D">
      <w:pPr>
        <w:pStyle w:val="ConsPlusNormal"/>
        <w:spacing w:before="220"/>
        <w:ind w:firstLine="540"/>
        <w:jc w:val="both"/>
      </w:pPr>
      <w:r>
        <w:t>5.2.1. Осуществляет общее руководство деятельностью Департамента на основе единоначалия и несет ответственность за полное и своевременное выполнение возложенных на Департамент функций.</w:t>
      </w:r>
    </w:p>
    <w:p w14:paraId="5F340657" w14:textId="77777777" w:rsidR="00E2087D" w:rsidRDefault="00E2087D">
      <w:pPr>
        <w:pStyle w:val="ConsPlusNormal"/>
        <w:spacing w:before="220"/>
        <w:ind w:firstLine="540"/>
        <w:jc w:val="both"/>
      </w:pPr>
      <w:r>
        <w:t>5.2.2. В установленном порядке назначает на должности и освобождает от должности государственных гражданских служащих Департамента (за исключением государственных гражданских служащих, назначаемых Губернатором Пензенской области), а также определяет их должностные обязанности, представляет в установленном порядке особо отличившихся государственных гражданских служащих к присвоению почетных званий и награждению государственными наградами, применяет меры материального и морального поощрения, привлекает к дисциплинарной ответственности.</w:t>
      </w:r>
    </w:p>
    <w:p w14:paraId="69E433C2" w14:textId="77777777" w:rsidR="00E2087D" w:rsidRDefault="00E2087D">
      <w:pPr>
        <w:pStyle w:val="ConsPlusNormal"/>
        <w:spacing w:before="220"/>
        <w:ind w:firstLine="540"/>
        <w:jc w:val="both"/>
      </w:pPr>
      <w:r>
        <w:t>5.2.3. Издает приказы по вопросам своей компетенции.</w:t>
      </w:r>
    </w:p>
    <w:p w14:paraId="72A298DA" w14:textId="77777777" w:rsidR="00E2087D" w:rsidRDefault="00E2087D">
      <w:pPr>
        <w:pStyle w:val="ConsPlusNormal"/>
        <w:spacing w:before="220"/>
        <w:ind w:firstLine="540"/>
        <w:jc w:val="both"/>
      </w:pPr>
      <w:r>
        <w:lastRenderedPageBreak/>
        <w:t>5.2.4. Действует от имени Департамента без доверенности, представляет его во всех учреждениях и организациях.</w:t>
      </w:r>
    </w:p>
    <w:p w14:paraId="62CEDB4E" w14:textId="77777777" w:rsidR="00E2087D" w:rsidRDefault="00E2087D">
      <w:pPr>
        <w:pStyle w:val="ConsPlusNormal"/>
        <w:spacing w:before="220"/>
        <w:ind w:firstLine="540"/>
        <w:jc w:val="both"/>
      </w:pPr>
      <w:r>
        <w:t>5.2.5. Распоряжается имуществом и средствами, закрепленными за Департаментом, в соответствии с действующим законодательством.</w:t>
      </w:r>
    </w:p>
    <w:p w14:paraId="34C01FC5" w14:textId="77777777" w:rsidR="00E2087D" w:rsidRDefault="00E2087D">
      <w:pPr>
        <w:pStyle w:val="ConsPlusNormal"/>
        <w:spacing w:before="220"/>
        <w:ind w:firstLine="540"/>
        <w:jc w:val="both"/>
      </w:pPr>
      <w:r>
        <w:t>5.2.6. Представляет Губернатору Пензенской области предложения по структуре Департамента.</w:t>
      </w:r>
    </w:p>
    <w:p w14:paraId="498F99A3" w14:textId="77777777" w:rsidR="00E2087D" w:rsidRDefault="00E2087D">
      <w:pPr>
        <w:pStyle w:val="ConsPlusNormal"/>
        <w:spacing w:before="220"/>
        <w:ind w:firstLine="540"/>
        <w:jc w:val="both"/>
      </w:pPr>
      <w:r>
        <w:t>5.2.7. Представляет Правительству Пензенской области предложения по штатной численности Департамента.</w:t>
      </w:r>
    </w:p>
    <w:p w14:paraId="2505F096" w14:textId="77777777" w:rsidR="00E2087D" w:rsidRDefault="00E2087D">
      <w:pPr>
        <w:pStyle w:val="ConsPlusNormal"/>
        <w:spacing w:before="220"/>
        <w:ind w:firstLine="540"/>
        <w:jc w:val="both"/>
      </w:pPr>
      <w:r>
        <w:t>5.2.8. Утверждает положения о структурных подразделениях Департамента и должностные регламенты государственных гражданских служащих.</w:t>
      </w:r>
    </w:p>
    <w:p w14:paraId="6FEB7352" w14:textId="77777777" w:rsidR="00E2087D" w:rsidRDefault="00E2087D">
      <w:pPr>
        <w:pStyle w:val="ConsPlusNormal"/>
        <w:spacing w:before="220"/>
        <w:ind w:firstLine="540"/>
        <w:jc w:val="both"/>
      </w:pPr>
      <w:r>
        <w:t>5.2.9. Участвует в заседаниях Правительства Пензенской области, в формировании и реализации политики Правительства Пензенской области.</w:t>
      </w:r>
    </w:p>
    <w:p w14:paraId="36B3FFE9" w14:textId="77777777" w:rsidR="00E2087D" w:rsidRDefault="00E2087D">
      <w:pPr>
        <w:pStyle w:val="ConsPlusNormal"/>
        <w:spacing w:before="220"/>
        <w:ind w:firstLine="540"/>
        <w:jc w:val="both"/>
      </w:pPr>
      <w:r>
        <w:t>5.2.10. Заключает служебные контракты, договоры, в том числе трудовые, а также выдает доверенности, пользуется правом распоряжения финансовыми средствами, выделенными Департаменту в соответствии с законодательством.</w:t>
      </w:r>
    </w:p>
    <w:p w14:paraId="326D4F82" w14:textId="77777777" w:rsidR="00E2087D" w:rsidRDefault="00E2087D">
      <w:pPr>
        <w:pStyle w:val="ConsPlusNormal"/>
        <w:spacing w:before="220"/>
        <w:ind w:firstLine="540"/>
        <w:jc w:val="both"/>
      </w:pPr>
      <w:r>
        <w:t>5.2.11. Организует профессиональное развитие государственных гражданских служащих Департамента.</w:t>
      </w:r>
    </w:p>
    <w:p w14:paraId="268FFB1B" w14:textId="77777777" w:rsidR="00E2087D" w:rsidRDefault="00E2087D">
      <w:pPr>
        <w:pStyle w:val="ConsPlusNormal"/>
        <w:jc w:val="both"/>
      </w:pPr>
      <w:r>
        <w:t xml:space="preserve">(п. 5.2.11 в ред. </w:t>
      </w:r>
      <w:hyperlink r:id="rId9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27.03.2018 N 176-пП)</w:t>
      </w:r>
    </w:p>
    <w:p w14:paraId="7CA0FC38" w14:textId="77777777" w:rsidR="00E2087D" w:rsidRDefault="00E2087D">
      <w:pPr>
        <w:pStyle w:val="ConsPlusNormal"/>
        <w:spacing w:before="220"/>
        <w:ind w:firstLine="540"/>
        <w:jc w:val="both"/>
      </w:pPr>
      <w:r>
        <w:t>5.2.12. Организует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Департамента.</w:t>
      </w:r>
    </w:p>
    <w:p w14:paraId="46F8E023" w14:textId="77777777" w:rsidR="00E2087D" w:rsidRDefault="00E2087D">
      <w:pPr>
        <w:pStyle w:val="ConsPlusNormal"/>
        <w:spacing w:before="220"/>
        <w:ind w:firstLine="540"/>
        <w:jc w:val="both"/>
      </w:pPr>
      <w:r>
        <w:t>5.2.13. Несет персональную ответственность за организацию работ и создание условий по защите государственной тайны, а также за соблюдение установленных законодательством ограничений по ознакомлению со сведениями, составляющими государственную тайну, за исполнение возложенных на него обязанностей в области мобилизационной подготовки и мобилизации.</w:t>
      </w:r>
    </w:p>
    <w:p w14:paraId="54BB78DA" w14:textId="77777777" w:rsidR="00E2087D" w:rsidRDefault="00E2087D">
      <w:pPr>
        <w:pStyle w:val="ConsPlusNormal"/>
        <w:spacing w:before="220"/>
        <w:ind w:firstLine="540"/>
        <w:jc w:val="both"/>
      </w:pPr>
      <w:r>
        <w:t>5.2.14. Обеспечивает организацию работы по решению задач в области гражданской обороны, мобилизационной подготовки и мобилизации, воинскому учету, бронированию военнообязанных и созданию условий по защите сведений, составляющих государственную тайну.</w:t>
      </w:r>
    </w:p>
    <w:p w14:paraId="371830BE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5.2.15. Несет персональную ответственность за деятельность учреждения, </w:t>
      </w:r>
      <w:proofErr w:type="gramStart"/>
      <w:r>
        <w:t>функции и полномочия учредителя</w:t>
      </w:r>
      <w:proofErr w:type="gramEnd"/>
      <w:r>
        <w:t xml:space="preserve"> в отношении которого осуществляет Департамент.</w:t>
      </w:r>
    </w:p>
    <w:p w14:paraId="3612B1EE" w14:textId="77777777" w:rsidR="00E2087D" w:rsidRDefault="00E2087D">
      <w:pPr>
        <w:pStyle w:val="ConsPlusNormal"/>
        <w:spacing w:before="220"/>
        <w:ind w:firstLine="540"/>
        <w:jc w:val="both"/>
      </w:pPr>
      <w:r>
        <w:t>5.2.16. Несет персональную ответственность за соблюдение требований федерального законодательства, регулирующего отношения, связанные с контрактной системой в сфере закупок товаров, работ, услуг для обеспечения нужд Пензенской области.</w:t>
      </w:r>
    </w:p>
    <w:p w14:paraId="0640C730" w14:textId="77777777" w:rsidR="00E2087D" w:rsidRDefault="00E2087D">
      <w:pPr>
        <w:pStyle w:val="ConsPlusNormal"/>
        <w:spacing w:before="220"/>
        <w:ind w:firstLine="540"/>
        <w:jc w:val="both"/>
      </w:pPr>
      <w:r>
        <w:t>5.2.17. Осуществляет другие функции в соответствии с действующим законодательством.</w:t>
      </w:r>
    </w:p>
    <w:p w14:paraId="7E263A1A" w14:textId="77777777" w:rsidR="00E2087D" w:rsidRDefault="00E2087D">
      <w:pPr>
        <w:pStyle w:val="ConsPlusNormal"/>
        <w:spacing w:before="220"/>
        <w:ind w:firstLine="540"/>
        <w:jc w:val="both"/>
      </w:pPr>
      <w:r>
        <w:t xml:space="preserve">5.3. Заместитель Начальника в соответствии с распределением обязанностей обеспечивает выполнение задач, возложенных на Департамент настоящим Положением, руководит порученным участком работы, координирует деятельность структурных подразделений, учреждения, </w:t>
      </w:r>
      <w:proofErr w:type="gramStart"/>
      <w:r>
        <w:t>функции и полномочия учредителя</w:t>
      </w:r>
      <w:proofErr w:type="gramEnd"/>
      <w:r>
        <w:t xml:space="preserve"> в отношении которого осуществляет Департамент, выполняет другие функции, делегированные Начальником.</w:t>
      </w:r>
    </w:p>
    <w:p w14:paraId="1B8FE418" w14:textId="77777777" w:rsidR="00E2087D" w:rsidRDefault="00E2087D">
      <w:pPr>
        <w:pStyle w:val="ConsPlusNormal"/>
        <w:ind w:firstLine="540"/>
        <w:jc w:val="both"/>
      </w:pPr>
    </w:p>
    <w:p w14:paraId="7A2E2EE1" w14:textId="77777777" w:rsidR="00E2087D" w:rsidRDefault="00E2087D">
      <w:pPr>
        <w:pStyle w:val="ConsPlusNormal"/>
        <w:ind w:firstLine="540"/>
        <w:jc w:val="both"/>
      </w:pPr>
    </w:p>
    <w:p w14:paraId="58C9567D" w14:textId="77777777" w:rsidR="00E2087D" w:rsidRDefault="00E208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DDBB4F5" w14:textId="77777777" w:rsidR="00E2087D" w:rsidRDefault="00E2087D"/>
    <w:sectPr w:rsidR="00E2087D" w:rsidSect="00BF3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87D"/>
    <w:rsid w:val="00E2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6B79"/>
  <w15:chartTrackingRefBased/>
  <w15:docId w15:val="{0F9E3A2F-420C-480F-96A8-85D52BFC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08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08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08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EFE730E9308069AF4935245279262EDE3D78D03A4A71ECAA8B09F389A807B326106AC42585DD319E421B0F30B1C421E799748A29ED62AD960DA5AE762H3J" TargetMode="External"/><Relationship Id="rId18" Type="http://schemas.openxmlformats.org/officeDocument/2006/relationships/hyperlink" Target="consultantplus://offline/ref=FEFE730E9308069AF4935245279262EDE3D78D03A4A01CC9AAB59F389A807B326106AC42585DD319E421B0F30B1C421E799748A29ED62AD960DA5AE762H3J" TargetMode="External"/><Relationship Id="rId26" Type="http://schemas.openxmlformats.org/officeDocument/2006/relationships/hyperlink" Target="consultantplus://offline/ref=FEFE730E9308069AF4935245279262EDE3D78D03A4A017CBA9B89F389A807B326106AC42585DD319E421B0F60F1C421E799748A29ED62AD960DA5AE762H3J" TargetMode="External"/><Relationship Id="rId39" Type="http://schemas.openxmlformats.org/officeDocument/2006/relationships/hyperlink" Target="consultantplus://offline/ref=FEFE730E9308069AF4935245279262EDE3D78D03A4A71ACFA0B19F389A807B326106AC42585DD319E421B0F30B1C421E799748A29ED62AD960DA5AE762H3J" TargetMode="External"/><Relationship Id="rId21" Type="http://schemas.openxmlformats.org/officeDocument/2006/relationships/hyperlink" Target="consultantplus://offline/ref=FEFE730E9308069AF4935245279262EDE3D78D03A4A018C4AEB49F389A807B326106AC42585DD319E421B0F30B1C421E799748A29ED62AD960DA5AE762H3J" TargetMode="External"/><Relationship Id="rId34" Type="http://schemas.openxmlformats.org/officeDocument/2006/relationships/hyperlink" Target="consultantplus://offline/ref=FEFE730E9308069AF4935245279262EDE3D78D03A4A618CBAEB19F389A807B326106AC42585DD319E421B0F30B1C421E799748A29ED62AD960DA5AE762H3J" TargetMode="External"/><Relationship Id="rId42" Type="http://schemas.openxmlformats.org/officeDocument/2006/relationships/hyperlink" Target="consultantplus://offline/ref=FEFE730E9308069AF4935245279262EDE3D78D03A4A01ACFA9B09F389A807B326106AC42585DD319E421B0F30B1C421E799748A29ED62AD960DA5AE762H3J" TargetMode="External"/><Relationship Id="rId47" Type="http://schemas.openxmlformats.org/officeDocument/2006/relationships/hyperlink" Target="consultantplus://offline/ref=FEFE730E9308069AF4934C4831FE3CE2E0D4D40BAEF24299A4B0976ACD802777370FA7110519D906E621B26FH3J" TargetMode="External"/><Relationship Id="rId50" Type="http://schemas.openxmlformats.org/officeDocument/2006/relationships/hyperlink" Target="consultantplus://offline/ref=FEFE730E9308069AF4935245279262EDE3D78D03A4A716C8A0B79F389A807B326106AC42585DD319E421B0F20E1C421E799748A29ED62AD960DA5AE762H3J" TargetMode="External"/><Relationship Id="rId55" Type="http://schemas.openxmlformats.org/officeDocument/2006/relationships/hyperlink" Target="consultantplus://offline/ref=FEFE730E9308069AF4935245279262EDE3D78D03A4A61FC4A1B49F389A807B326106AC42585DD319E421B0F3061C421E799748A29ED62AD960DA5AE762H3J" TargetMode="External"/><Relationship Id="rId63" Type="http://schemas.openxmlformats.org/officeDocument/2006/relationships/hyperlink" Target="consultantplus://offline/ref=FEFE730E9308069AF4934C4831FE3CE2E1D9D70BA7AC159BF5E5996FC5D07D673346F21B1B1EC018E33FB2F30C61H7J" TargetMode="External"/><Relationship Id="rId68" Type="http://schemas.openxmlformats.org/officeDocument/2006/relationships/hyperlink" Target="consultantplus://offline/ref=FEFE730E9308069AF4934C4831FE3CE2E1DFD307A6A3159BF5E5996FC5D07D673346F21B1B1EC018E33FB2F30C61H7J" TargetMode="External"/><Relationship Id="rId76" Type="http://schemas.openxmlformats.org/officeDocument/2006/relationships/hyperlink" Target="consultantplus://offline/ref=FEFE730E9308069AF4934C4831FE3CE2E1DFD307A6A0159BF5E5996FC5D07D673346F21B1B1EC018E33FB2F30C61H7J" TargetMode="External"/><Relationship Id="rId84" Type="http://schemas.openxmlformats.org/officeDocument/2006/relationships/hyperlink" Target="consultantplus://offline/ref=FEFE730E9308069AF4935245279262EDE3D78D03A4A71ECAA8B09F389A807B326106AC42585DD319E421B0F3091C421E799748A29ED62AD960DA5AE762H3J" TargetMode="External"/><Relationship Id="rId89" Type="http://schemas.openxmlformats.org/officeDocument/2006/relationships/hyperlink" Target="consultantplus://offline/ref=FEFE730E9308069AF4935245279262EDE3D78D03A4A71ACCABB69F389A807B326106AC42585DD319E421B0F20E1C421E799748A29ED62AD960DA5AE762H3J" TargetMode="External"/><Relationship Id="rId7" Type="http://schemas.openxmlformats.org/officeDocument/2006/relationships/hyperlink" Target="consultantplus://offline/ref=FEFE730E9308069AF4935245279262EDE3D78D03A4A519CEAFB99F389A807B326106AC42585DD319E421B0F30B1C421E799748A29ED62AD960DA5AE762H3J" TargetMode="External"/><Relationship Id="rId71" Type="http://schemas.openxmlformats.org/officeDocument/2006/relationships/hyperlink" Target="consultantplus://offline/ref=FEFE730E9308069AF4935245279262EDE3D78D03A4A51BCCA0B29F389A807B326106AC42585DD319E421B0F3071C421E799748A29ED62AD960DA5AE762H3J" TargetMode="External"/><Relationship Id="rId92" Type="http://schemas.openxmlformats.org/officeDocument/2006/relationships/hyperlink" Target="consultantplus://offline/ref=FEFE730E9308069AF4935245279262EDE3D78D03A4A716C8A0B79F389A807B326106AC42585DD319E421B0F20D1C421E799748A29ED62AD960DA5AE762H3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EFE730E9308069AF4935245279262EDE3D78D03A4A71ACFA0B19F389A807B326106AC42585DD319E421B0F30B1C421E799748A29ED62AD960DA5AE762H3J" TargetMode="External"/><Relationship Id="rId29" Type="http://schemas.openxmlformats.org/officeDocument/2006/relationships/hyperlink" Target="consultantplus://offline/ref=FEFE730E9308069AF4935245279262EDE3D78D03A4A51BCAA8B89F389A807B326106AC42585DD319E421B0F30B1C421E799748A29ED62AD960DA5AE762H3J" TargetMode="External"/><Relationship Id="rId11" Type="http://schemas.openxmlformats.org/officeDocument/2006/relationships/hyperlink" Target="consultantplus://offline/ref=FEFE730E9308069AF4935245279262EDE3D78D03A4A618CBAEB19F389A807B326106AC42585DD319E421B0F30B1C421E799748A29ED62AD960DA5AE762H3J" TargetMode="External"/><Relationship Id="rId24" Type="http://schemas.openxmlformats.org/officeDocument/2006/relationships/hyperlink" Target="consultantplus://offline/ref=FEFE730E9308069AF4935245279262EDE3D78D03A4A51EC4ACB89F389A807B326106AC42585DD319E421B0F2071C421E799748A29ED62AD960DA5AE762H3J" TargetMode="External"/><Relationship Id="rId32" Type="http://schemas.openxmlformats.org/officeDocument/2006/relationships/hyperlink" Target="consultantplus://offline/ref=FEFE730E9308069AF4935245279262EDE3D78D03A4A61FC4A1B49F389A807B326106AC42585DD319E421B0F30B1C421E799748A29ED62AD960DA5AE762H3J" TargetMode="External"/><Relationship Id="rId37" Type="http://schemas.openxmlformats.org/officeDocument/2006/relationships/hyperlink" Target="consultantplus://offline/ref=FEFE730E9308069AF4935245279262EDE3D78D03A4A71CCFA0B59F389A807B326106AC42585DD319E421B0F30B1C421E799748A29ED62AD960DA5AE762H3J" TargetMode="External"/><Relationship Id="rId40" Type="http://schemas.openxmlformats.org/officeDocument/2006/relationships/hyperlink" Target="consultantplus://offline/ref=FEFE730E9308069AF4935245279262EDE3D78D03A4A716C8A0B79F389A807B326106AC42585DD319E421B0F3061C421E799748A29ED62AD960DA5AE762H3J" TargetMode="External"/><Relationship Id="rId45" Type="http://schemas.openxmlformats.org/officeDocument/2006/relationships/hyperlink" Target="consultantplus://offline/ref=FEFE730E9308069AF4935245279262EDE3D78D03A4A017CCABB89F389A807B326106AC42585DD319E421B0F30B1C421E799748A29ED62AD960DA5AE762H3J" TargetMode="External"/><Relationship Id="rId53" Type="http://schemas.openxmlformats.org/officeDocument/2006/relationships/hyperlink" Target="consultantplus://offline/ref=FEFE730E9308069AF4935245279262EDE3D78D03A4A018CBADB39F389A807B326106AC42585DD319E421B4F30E1C421E799748A29ED62AD960DA5AE762H3J" TargetMode="External"/><Relationship Id="rId58" Type="http://schemas.openxmlformats.org/officeDocument/2006/relationships/hyperlink" Target="consultantplus://offline/ref=FEFE730E9308069AF4935245279262EDE3D78D03A4A01CC9AAB59F389A807B326106AC42585DD319E421B0F3071C421E799748A29ED62AD960DA5AE762H3J" TargetMode="External"/><Relationship Id="rId66" Type="http://schemas.openxmlformats.org/officeDocument/2006/relationships/hyperlink" Target="consultantplus://offline/ref=FEFE730E9308069AF4934C4831FE3CE2E1DFD307A1A2159BF5E5996FC5D07D673346F21B1B1EC018E33FB2F30C61H7J" TargetMode="External"/><Relationship Id="rId74" Type="http://schemas.openxmlformats.org/officeDocument/2006/relationships/hyperlink" Target="consultantplus://offline/ref=FEFE730E9308069AF4934C4831FE3CE2E0DDDA0EA4AD159BF5E5996FC5D07D672146AA171B19DE1FE52AE4A24A421B4F3ADC45A587CA2ADC67HEJ" TargetMode="External"/><Relationship Id="rId79" Type="http://schemas.openxmlformats.org/officeDocument/2006/relationships/hyperlink" Target="consultantplus://offline/ref=FEFE730E9308069AF4935245279262EDE3D78D03A4A71ACFA0B19F389A807B326106AC42585DD319E421B0F30B1C421E799748A29ED62AD960DA5AE762H3J" TargetMode="External"/><Relationship Id="rId87" Type="http://schemas.openxmlformats.org/officeDocument/2006/relationships/hyperlink" Target="consultantplus://offline/ref=FEFE730E9308069AF4935245279262EDE3D78D03A4A716C8A0B79F389A807B326106AC42585DD319E421B0F20C1C421E799748A29ED62AD960DA5AE762H3J" TargetMode="External"/><Relationship Id="rId5" Type="http://schemas.openxmlformats.org/officeDocument/2006/relationships/hyperlink" Target="consultantplus://offline/ref=FEFE730E9308069AF4935245279262EDE3D78D03A4A51BCCA0B29F389A807B326106AC42585DD319E421B0F30B1C421E799748A29ED62AD960DA5AE762H3J" TargetMode="External"/><Relationship Id="rId61" Type="http://schemas.openxmlformats.org/officeDocument/2006/relationships/hyperlink" Target="consultantplus://offline/ref=FEFE730E9308069AF4935245279262EDE3D78D03A4A017CCABB89F389A807B326106AC42585DD319E421B0F3061C421E799748A29ED62AD960DA5AE762H3J" TargetMode="External"/><Relationship Id="rId82" Type="http://schemas.openxmlformats.org/officeDocument/2006/relationships/hyperlink" Target="consultantplus://offline/ref=FEFE730E9308069AF4935245279262EDE3D78D03A4A01ACBA0B59F389A807B326106AC42585DD319E421B0F3081C421E799748A29ED62AD960DA5AE762H3J" TargetMode="External"/><Relationship Id="rId90" Type="http://schemas.openxmlformats.org/officeDocument/2006/relationships/hyperlink" Target="consultantplus://offline/ref=FEFE730E9308069AF4935245279262EDE3D78D03A4A71ACCABB69F389A807B326106AC42585DD319E421B0F3071C421E799748A29ED62AD960DA5AE762H3J" TargetMode="External"/><Relationship Id="rId95" Type="http://schemas.openxmlformats.org/officeDocument/2006/relationships/theme" Target="theme/theme1.xml"/><Relationship Id="rId19" Type="http://schemas.openxmlformats.org/officeDocument/2006/relationships/hyperlink" Target="consultantplus://offline/ref=FEFE730E9308069AF4935245279262EDE3D78D03A4A01ACFA9B09F389A807B326106AC42585DD319E421B0F30B1C421E799748A29ED62AD960DA5AE762H3J" TargetMode="External"/><Relationship Id="rId14" Type="http://schemas.openxmlformats.org/officeDocument/2006/relationships/hyperlink" Target="consultantplus://offline/ref=FEFE730E9308069AF4935245279262EDE3D78D03A4A71CCFA0B59F389A807B326106AC42585DD319E421B0F30B1C421E799748A29ED62AD960DA5AE762H3J" TargetMode="External"/><Relationship Id="rId22" Type="http://schemas.openxmlformats.org/officeDocument/2006/relationships/hyperlink" Target="consultantplus://offline/ref=FEFE730E9308069AF4935245279262EDE3D78D03A4A017CCABB89F389A807B326106AC42585DD319E421B0F30B1C421E799748A29ED62AD960DA5AE762H3J" TargetMode="External"/><Relationship Id="rId27" Type="http://schemas.openxmlformats.org/officeDocument/2006/relationships/hyperlink" Target="consultantplus://offline/ref=FEFE730E9308069AF4935245279262EDE3D78D03A4A716C8A0B79F389A807B326106AC42585DD319E421B0F3081C421E799748A29ED62AD960DA5AE762H3J" TargetMode="External"/><Relationship Id="rId30" Type="http://schemas.openxmlformats.org/officeDocument/2006/relationships/hyperlink" Target="consultantplus://offline/ref=FEFE730E9308069AF4935245279262EDE3D78D03A4A519CEAFB99F389A807B326106AC42585DD319E421B0F30B1C421E799748A29ED62AD960DA5AE762H3J" TargetMode="External"/><Relationship Id="rId35" Type="http://schemas.openxmlformats.org/officeDocument/2006/relationships/hyperlink" Target="consultantplus://offline/ref=FEFE730E9308069AF4935245279262EDE3D78D03A4A618C4AAB59F389A807B326106AC42585DD319E421B0F30B1C421E799748A29ED62AD960DA5AE762H3J" TargetMode="External"/><Relationship Id="rId43" Type="http://schemas.openxmlformats.org/officeDocument/2006/relationships/hyperlink" Target="consultantplus://offline/ref=FEFE730E9308069AF4935245279262EDE3D78D03A4A01ACBA0B59F389A807B326106AC42585DD319E421B0F30B1C421E799748A29ED62AD960DA5AE762H3J" TargetMode="External"/><Relationship Id="rId48" Type="http://schemas.openxmlformats.org/officeDocument/2006/relationships/hyperlink" Target="consultantplus://offline/ref=FEFE730E9308069AF4935245279262EDE3D78D03A4A018CBAAB39F389A807B326106AC424A5D8B15E426AEF30909144F3F6CH2J" TargetMode="External"/><Relationship Id="rId56" Type="http://schemas.openxmlformats.org/officeDocument/2006/relationships/hyperlink" Target="consultantplus://offline/ref=FEFE730E9308069AF4935245279262EDE3D78D03A4A61FC4A1B49F389A807B326106AC42585DD319E421B0F20E1C421E799748A29ED62AD960DA5AE762H3J" TargetMode="External"/><Relationship Id="rId64" Type="http://schemas.openxmlformats.org/officeDocument/2006/relationships/hyperlink" Target="consultantplus://offline/ref=FEFE730E9308069AF4935245279262EDE3D78D03A4A71ECAA8B09F389A807B326106AC42585DD319E421B0F3061C421E799748A29ED62AD960DA5AE762H3J" TargetMode="External"/><Relationship Id="rId69" Type="http://schemas.openxmlformats.org/officeDocument/2006/relationships/hyperlink" Target="consultantplus://offline/ref=FEFE730E9308069AF4935245279262EDE3D78D03A4A51BCCA0B29F389A807B326106AC42585DD319E421B0F3061C421E799748A29ED62AD960DA5AE762H3J" TargetMode="External"/><Relationship Id="rId77" Type="http://schemas.openxmlformats.org/officeDocument/2006/relationships/hyperlink" Target="consultantplus://offline/ref=FEFE730E9308069AF4935245279262EDE3D78D03A4A517CCAEB69F389A807B326106AC42585DD319E421B0F3071C421E799748A29ED62AD960DA5AE762H3J" TargetMode="External"/><Relationship Id="rId8" Type="http://schemas.openxmlformats.org/officeDocument/2006/relationships/hyperlink" Target="consultantplus://offline/ref=FEFE730E9308069AF4935245279262EDE3D78D03A4A517CCAEB69F389A807B326106AC42585DD319E421B0F30B1C421E799748A29ED62AD960DA5AE762H3J" TargetMode="External"/><Relationship Id="rId51" Type="http://schemas.openxmlformats.org/officeDocument/2006/relationships/hyperlink" Target="consultantplus://offline/ref=FEFE730E9308069AF4934C4831FE3CE2E1D9D20CA3AD159BF5E5996FC5D07D672146AA14191CD613B070F4A6031711513DC55BA099CA62HAJ" TargetMode="External"/><Relationship Id="rId72" Type="http://schemas.openxmlformats.org/officeDocument/2006/relationships/hyperlink" Target="consultantplus://offline/ref=FEFE730E9308069AF4935245279262EDE3D78D03A4A519CEAFB99F389A807B326106AC42585DD319E421B0F3081C421E799748A29ED62AD960DA5AE762H3J" TargetMode="External"/><Relationship Id="rId80" Type="http://schemas.openxmlformats.org/officeDocument/2006/relationships/hyperlink" Target="consultantplus://offline/ref=FEFE730E9308069AF4935245279262EDE3D78D03A4A01ACFA9B09F389A807B326106AC42585DD319E421B0F3091C421E799748A29ED62AD960DA5AE762H3J" TargetMode="External"/><Relationship Id="rId85" Type="http://schemas.openxmlformats.org/officeDocument/2006/relationships/hyperlink" Target="consultantplus://offline/ref=FEFE730E9308069AF4935245279262EDE3D78D03A4A71ECAA8B09F389A807B326106AC42585DD319E421B0F3071C421E799748A29ED62AD960DA5AE762H3J" TargetMode="External"/><Relationship Id="rId93" Type="http://schemas.openxmlformats.org/officeDocument/2006/relationships/hyperlink" Target="consultantplus://offline/ref=FEFE730E9308069AF4935245279262EDE3D78D03A4A61BC8AFB69F389A807B326106AC42585DD319E421B0F3081C421E799748A29ED62AD960DA5AE762H3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EFE730E9308069AF4935245279262EDE3D78D03A4A618C4AAB59F389A807B326106AC42585DD319E421B0F30B1C421E799748A29ED62AD960DA5AE762H3J" TargetMode="External"/><Relationship Id="rId17" Type="http://schemas.openxmlformats.org/officeDocument/2006/relationships/hyperlink" Target="consultantplus://offline/ref=FEFE730E9308069AF4935245279262EDE3D78D03A4A716C8A0B79F389A807B326106AC42585DD319E421B0F30B1C421E799748A29ED62AD960DA5AE762H3J" TargetMode="External"/><Relationship Id="rId25" Type="http://schemas.openxmlformats.org/officeDocument/2006/relationships/hyperlink" Target="consultantplus://offline/ref=FEFE730E9308069AF4935245279262EDE3D78D03A4A018CBAAB39F389A807B326106AC42585DD319E421B3F00D1C421E799748A29ED62AD960DA5AE762H3J" TargetMode="External"/><Relationship Id="rId33" Type="http://schemas.openxmlformats.org/officeDocument/2006/relationships/hyperlink" Target="consultantplus://offline/ref=FEFE730E9308069AF4935245279262EDE3D78D03A4A61BC8AFB69F389A807B326106AC42585DD319E421B0F30B1C421E799748A29ED62AD960DA5AE762H3J" TargetMode="External"/><Relationship Id="rId38" Type="http://schemas.openxmlformats.org/officeDocument/2006/relationships/hyperlink" Target="consultantplus://offline/ref=FEFE730E9308069AF4935245279262EDE3D78D03A4A71ACCABB69F389A807B326106AC42585DD319E421B0F30B1C421E799748A29ED62AD960DA5AE762H3J" TargetMode="External"/><Relationship Id="rId46" Type="http://schemas.openxmlformats.org/officeDocument/2006/relationships/hyperlink" Target="consultantplus://offline/ref=FEFE730E9308069AF4935245279262EDE3D78D03A4A017C4AEB99F389A807B326106AC42585DD319E421B0F30B1C421E799748A29ED62AD960DA5AE762H3J" TargetMode="External"/><Relationship Id="rId59" Type="http://schemas.openxmlformats.org/officeDocument/2006/relationships/hyperlink" Target="consultantplus://offline/ref=FEFE730E9308069AF4935245279262EDE3D78D03A4A017CCABB89F389A807B326106AC42585DD319E421B0F3081C421E799748A29ED62AD960DA5AE762H3J" TargetMode="External"/><Relationship Id="rId67" Type="http://schemas.openxmlformats.org/officeDocument/2006/relationships/hyperlink" Target="consultantplus://offline/ref=FEFE730E9308069AF4935245279262EDE3D78D03A4A51BCCA0B29F389A807B326106AC42585DD319E421B0F3081C421E799748A29ED62AD960DA5AE762H3J" TargetMode="External"/><Relationship Id="rId20" Type="http://schemas.openxmlformats.org/officeDocument/2006/relationships/hyperlink" Target="consultantplus://offline/ref=FEFE730E9308069AF4935245279262EDE3D78D03A4A01ACBA0B59F389A807B326106AC42585DD319E421B0F30B1C421E799748A29ED62AD960DA5AE762H3J" TargetMode="External"/><Relationship Id="rId41" Type="http://schemas.openxmlformats.org/officeDocument/2006/relationships/hyperlink" Target="consultantplus://offline/ref=FEFE730E9308069AF4935245279262EDE3D78D03A4A01CC9AAB59F389A807B326106AC42585DD319E421B0F30B1C421E799748A29ED62AD960DA5AE762H3J" TargetMode="External"/><Relationship Id="rId54" Type="http://schemas.openxmlformats.org/officeDocument/2006/relationships/hyperlink" Target="consultantplus://offline/ref=FEFE730E9308069AF4935245279262EDE3D78D03A4A01CC9AAB59F389A807B326106AC42585DD319E421B0F3091C421E799748A29ED62AD960DA5AE762H3J" TargetMode="External"/><Relationship Id="rId62" Type="http://schemas.openxmlformats.org/officeDocument/2006/relationships/hyperlink" Target="consultantplus://offline/ref=FEFE730E9308069AF4934C4831FE3CE2E1D9D20CA3AD159BF5E5996FC5D07D672146AA17191FD913B070F4A6031711513DC55BA099CA62HAJ" TargetMode="External"/><Relationship Id="rId70" Type="http://schemas.openxmlformats.org/officeDocument/2006/relationships/hyperlink" Target="consultantplus://offline/ref=FEFE730E9308069AF4934C4831FE3CE2E1D8D20DA7A7159BF5E5996FC5D07D673346F21B1B1EC018E33FB2F30C61H7J" TargetMode="External"/><Relationship Id="rId75" Type="http://schemas.openxmlformats.org/officeDocument/2006/relationships/hyperlink" Target="consultantplus://offline/ref=FEFE730E9308069AF4935245279262EDE3D78D03A4A517CCAEB69F389A807B326106AC42585DD319E421B0F3091C421E799748A29ED62AD960DA5AE762H3J" TargetMode="External"/><Relationship Id="rId83" Type="http://schemas.openxmlformats.org/officeDocument/2006/relationships/hyperlink" Target="consultantplus://offline/ref=FEFE730E9308069AF4935245279262EDE3D78D03A4A71CCFA0B59F389A807B326106AC42585DD319E421B0F3081C421E799748A29ED62AD960DA5AE762H3J" TargetMode="External"/><Relationship Id="rId88" Type="http://schemas.openxmlformats.org/officeDocument/2006/relationships/hyperlink" Target="consultantplus://offline/ref=FEFE730E9308069AF4934C4831FE3CE2E0D4D50BA4A1159BF5E5996FC5D07D673346F21B1B1EC018E33FB2F30C61H7J" TargetMode="External"/><Relationship Id="rId91" Type="http://schemas.openxmlformats.org/officeDocument/2006/relationships/hyperlink" Target="consultantplus://offline/ref=FEFE730E9308069AF4935245279262EDE3D78D03A4A51BCAA8B89F389A807B326106AC42585DD319E421B0F20E1C421E799748A29ED62AD960DA5AE762H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EFE730E9308069AF4935245279262EDE3D78D03A4A51BCAA8B89F389A807B326106AC42585DD319E421B0F30B1C421E799748A29ED62AD960DA5AE762H3J" TargetMode="External"/><Relationship Id="rId15" Type="http://schemas.openxmlformats.org/officeDocument/2006/relationships/hyperlink" Target="consultantplus://offline/ref=FEFE730E9308069AF4935245279262EDE3D78D03A4A71ACCABB69F389A807B326106AC42585DD319E421B0F30B1C421E799748A29ED62AD960DA5AE762H3J" TargetMode="External"/><Relationship Id="rId23" Type="http://schemas.openxmlformats.org/officeDocument/2006/relationships/hyperlink" Target="consultantplus://offline/ref=FEFE730E9308069AF4935245279262EDE3D78D03A4A017C4AEB99F389A807B326106AC42585DD319E421B0F30B1C421E799748A29ED62AD960DA5AE762H3J" TargetMode="External"/><Relationship Id="rId28" Type="http://schemas.openxmlformats.org/officeDocument/2006/relationships/hyperlink" Target="consultantplus://offline/ref=FEFE730E9308069AF4935245279262EDE3D78D03A4A51BCCA0B29F389A807B326106AC42585DD319E421B0F30B1C421E799748A29ED62AD960DA5AE762H3J" TargetMode="External"/><Relationship Id="rId36" Type="http://schemas.openxmlformats.org/officeDocument/2006/relationships/hyperlink" Target="consultantplus://offline/ref=FEFE730E9308069AF4935245279262EDE3D78D03A4A71ECAA8B09F389A807B326106AC42585DD319E421B0F30B1C421E799748A29ED62AD960DA5AE762H3J" TargetMode="External"/><Relationship Id="rId49" Type="http://schemas.openxmlformats.org/officeDocument/2006/relationships/hyperlink" Target="consultantplus://offline/ref=FEFE730E9308069AF4935245279262EDE3D78D03A4A017C4AEB99F389A807B326106AC42585DD319E421B0F3081C421E799748A29ED62AD960DA5AE762H3J" TargetMode="External"/><Relationship Id="rId57" Type="http://schemas.openxmlformats.org/officeDocument/2006/relationships/hyperlink" Target="consultantplus://offline/ref=FEFE730E9308069AF4934C4831FE3CE2E1D9D20CA3AD159BF5E5996FC5D07D672146AA171B19DB19E22AE4A24A421B4F3ADC45A587CA2ADC67HEJ" TargetMode="External"/><Relationship Id="rId10" Type="http://schemas.openxmlformats.org/officeDocument/2006/relationships/hyperlink" Target="consultantplus://offline/ref=FEFE730E9308069AF4935245279262EDE3D78D03A4A61BC8AFB69F389A807B326106AC42585DD319E421B0F30B1C421E799748A29ED62AD960DA5AE762H3J" TargetMode="External"/><Relationship Id="rId31" Type="http://schemas.openxmlformats.org/officeDocument/2006/relationships/hyperlink" Target="consultantplus://offline/ref=FEFE730E9308069AF4935245279262EDE3D78D03A4A517CCAEB69F389A807B326106AC42585DD319E421B0F30B1C421E799748A29ED62AD960DA5AE762H3J" TargetMode="External"/><Relationship Id="rId44" Type="http://schemas.openxmlformats.org/officeDocument/2006/relationships/hyperlink" Target="consultantplus://offline/ref=FEFE730E9308069AF4935245279262EDE3D78D03A4A018C4AEB49F389A807B326106AC42585DD319E421B0F30B1C421E799748A29ED62AD960DA5AE762H3J" TargetMode="External"/><Relationship Id="rId52" Type="http://schemas.openxmlformats.org/officeDocument/2006/relationships/hyperlink" Target="consultantplus://offline/ref=FEFE730E9308069AF4935245279262EDE3D78D03A4A618C4AAB59F389A807B326106AC42585DD319E421B0F3081C421E799748A29ED62AD960DA5AE762H3J" TargetMode="External"/><Relationship Id="rId60" Type="http://schemas.openxmlformats.org/officeDocument/2006/relationships/hyperlink" Target="consultantplus://offline/ref=FEFE730E9308069AF4935245279262EDE3D78D03A4A71ECAA8B09F389A807B326106AC42585DD319E421B0F3091C421E799748A29ED62AD960DA5AE762H3J" TargetMode="External"/><Relationship Id="rId65" Type="http://schemas.openxmlformats.org/officeDocument/2006/relationships/hyperlink" Target="consultantplus://offline/ref=FEFE730E9308069AF4935245279262EDE3D78D03A4A716C8A0B79F389A807B326106AC42585DD319E421B0F20F1C421E799748A29ED62AD960DA5AE762H3J" TargetMode="External"/><Relationship Id="rId73" Type="http://schemas.openxmlformats.org/officeDocument/2006/relationships/hyperlink" Target="consultantplus://offline/ref=FEFE730E9308069AF4934C4831FE3CE2E1D9D70BA6A2159BF5E5996FC5D07D672146AA121819D54CB565E5FE0E10084F3ADC47A29B6CH8J" TargetMode="External"/><Relationship Id="rId78" Type="http://schemas.openxmlformats.org/officeDocument/2006/relationships/hyperlink" Target="consultantplus://offline/ref=FEFE730E9308069AF4935245279262EDE3D78D03A4A018C4AEB49F389A807B326106AC42585DD319E421B0F30B1C421E799748A29ED62AD960DA5AE762H3J" TargetMode="External"/><Relationship Id="rId81" Type="http://schemas.openxmlformats.org/officeDocument/2006/relationships/hyperlink" Target="consultantplus://offline/ref=FEFE730E9308069AF4935245279262EDE3D78D03A4A01ACFA9B09F389A807B326106AC42585DD319E421B0F3071C421E799748A29ED62AD960DA5AE762H3J" TargetMode="External"/><Relationship Id="rId86" Type="http://schemas.openxmlformats.org/officeDocument/2006/relationships/hyperlink" Target="consultantplus://offline/ref=FEFE730E9308069AF4934C4831FE3CE2E1D8D707ADA3159BF5E5996FC5D07D672146AA151D1AD913B070F4A6031711513DC55BA099CA62HAJ" TargetMode="External"/><Relationship Id="rId94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EFE730E9308069AF4935245279262EDE3D78D03A4A61FC4A1B49F389A807B326106AC42585DD319E421B0F30B1C421E799748A29ED62AD960DA5AE762H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7262</Words>
  <Characters>41395</Characters>
  <Application>Microsoft Office Word</Application>
  <DocSecurity>0</DocSecurity>
  <Lines>344</Lines>
  <Paragraphs>97</Paragraphs>
  <ScaleCrop>false</ScaleCrop>
  <Company/>
  <LinksUpToDate>false</LinksUpToDate>
  <CharactersWithSpaces>48560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2020-07-07T09:07:00Z</dcterms:created>
  <dcterms:modified xsi:type="dcterms:W3CDTF">2020-07-07T09:08:00Z</dcterms:modified>
</cp:coreProperties>
</file>