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770A" w:rsidRPr="002957C8" w:rsidRDefault="00F9770A" w:rsidP="002957C8">
      <w:pPr>
        <w:pStyle w:val="1"/>
        <w:spacing w:before="0" w:after="0"/>
        <w:rPr>
          <w:sz w:val="28"/>
        </w:rPr>
      </w:pPr>
      <w:bookmarkStart w:id="0" w:name="_Toc167438694"/>
      <w:bookmarkStart w:id="1" w:name="_Toc171604860"/>
      <w:bookmarkStart w:id="2" w:name="_Toc173249866"/>
      <w:bookmarkStart w:id="3" w:name="_Toc138760209"/>
      <w:r w:rsidRPr="002957C8">
        <w:rPr>
          <w:sz w:val="28"/>
        </w:rPr>
        <w:t>ЧАСТЬ</w:t>
      </w:r>
      <w:r w:rsidRPr="002C66FA">
        <w:rPr>
          <w:sz w:val="28"/>
        </w:rPr>
        <w:t xml:space="preserve"> </w:t>
      </w:r>
      <w:r w:rsidRPr="002957C8">
        <w:rPr>
          <w:sz w:val="28"/>
        </w:rPr>
        <w:t>III. ГРАДОСТРОИТЕЛЬНЫЙ РЕГЛАМЕНТ</w:t>
      </w:r>
      <w:bookmarkEnd w:id="0"/>
      <w:bookmarkEnd w:id="1"/>
      <w:bookmarkEnd w:id="2"/>
      <w:r w:rsidRPr="002957C8">
        <w:rPr>
          <w:sz w:val="28"/>
        </w:rPr>
        <w:t xml:space="preserve"> </w:t>
      </w:r>
    </w:p>
    <w:p w:rsidR="00F9770A" w:rsidRPr="00165FC1" w:rsidRDefault="00F9770A" w:rsidP="002957C8">
      <w:pPr>
        <w:pStyle w:val="2"/>
        <w:spacing w:after="0"/>
        <w:rPr>
          <w:color w:val="auto"/>
          <w:sz w:val="26"/>
        </w:rPr>
      </w:pPr>
      <w:bookmarkStart w:id="4" w:name="_Toc139265135"/>
      <w:bookmarkStart w:id="5" w:name="_Toc167438695"/>
      <w:bookmarkStart w:id="6" w:name="_Toc171604861"/>
      <w:bookmarkStart w:id="7" w:name="_Toc173249867"/>
      <w:bookmarkEnd w:id="3"/>
      <w:r w:rsidRPr="00165FC1">
        <w:rPr>
          <w:color w:val="auto"/>
          <w:sz w:val="26"/>
        </w:rPr>
        <w:t>Статья 16. Общие положения о градостроительном регламенте</w:t>
      </w:r>
      <w:bookmarkEnd w:id="4"/>
      <w:bookmarkEnd w:id="5"/>
      <w:bookmarkEnd w:id="6"/>
      <w:bookmarkEnd w:id="7"/>
      <w:r w:rsidRPr="00165FC1">
        <w:rPr>
          <w:color w:val="auto"/>
          <w:sz w:val="26"/>
        </w:rPr>
        <w:t xml:space="preserve"> </w:t>
      </w:r>
    </w:p>
    <w:p w:rsidR="00F9770A" w:rsidRPr="00396069" w:rsidRDefault="00F9770A" w:rsidP="00F9770A">
      <w:pPr>
        <w:spacing w:before="240"/>
        <w:ind w:firstLine="567"/>
        <w:rPr>
          <w:rFonts w:eastAsia="Times New Roman"/>
          <w:lang w:eastAsia="ru-RU"/>
        </w:rPr>
      </w:pPr>
      <w:r>
        <w:rPr>
          <w:rFonts w:eastAsia="Times New Roman"/>
          <w:lang w:eastAsia="ru-RU"/>
        </w:rPr>
        <w:t xml:space="preserve">1. </w:t>
      </w:r>
      <w:r w:rsidRPr="00396069">
        <w:rPr>
          <w:rFonts w:eastAsia="Times New Roman"/>
          <w:lang w:eastAsia="ru-RU"/>
        </w:rPr>
        <w:t>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и используется</w:t>
      </w:r>
      <w:r w:rsidR="00167AB6">
        <w:rPr>
          <w:rFonts w:eastAsia="Times New Roman"/>
          <w:lang w:eastAsia="ru-RU"/>
        </w:rPr>
        <w:t xml:space="preserve">                     </w:t>
      </w:r>
      <w:r w:rsidRPr="00396069">
        <w:rPr>
          <w:rFonts w:eastAsia="Times New Roman"/>
          <w:lang w:eastAsia="ru-RU"/>
        </w:rPr>
        <w:t xml:space="preserve"> в процессе их застройки и последующей эксплуатации объектов капитального строительства.</w:t>
      </w:r>
    </w:p>
    <w:p w:rsidR="00F9770A" w:rsidRPr="00396069" w:rsidRDefault="00F9770A" w:rsidP="00F9770A">
      <w:pPr>
        <w:ind w:firstLine="567"/>
        <w:rPr>
          <w:rFonts w:eastAsia="Times New Roman"/>
          <w:lang w:eastAsia="ru-RU"/>
        </w:rPr>
      </w:pPr>
      <w:r>
        <w:rPr>
          <w:rFonts w:eastAsia="Times New Roman"/>
        </w:rPr>
        <w:t xml:space="preserve">2. </w:t>
      </w:r>
      <w:r w:rsidRPr="00396069">
        <w:rPr>
          <w:rFonts w:eastAsia="Times New Roman"/>
        </w:rPr>
        <w:t>В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указываются:</w:t>
      </w:r>
    </w:p>
    <w:p w:rsidR="00F9770A" w:rsidRPr="00396069" w:rsidRDefault="00F9770A" w:rsidP="00F9770A">
      <w:pPr>
        <w:ind w:firstLine="567"/>
        <w:rPr>
          <w:rFonts w:eastAsia="Times New Roman"/>
        </w:rPr>
      </w:pPr>
      <w:r w:rsidRPr="00396069">
        <w:rPr>
          <w:rFonts w:eastAsia="Times New Roman"/>
        </w:rPr>
        <w:t>1) виды разрешенного использования земельных участков и объектов капитального строительства;</w:t>
      </w:r>
    </w:p>
    <w:p w:rsidR="00F9770A" w:rsidRPr="00396069" w:rsidRDefault="00F9770A" w:rsidP="00F9770A">
      <w:pPr>
        <w:ind w:firstLine="567"/>
        <w:rPr>
          <w:rFonts w:eastAsia="Times New Roman"/>
        </w:rPr>
      </w:pPr>
      <w:r w:rsidRPr="00396069">
        <w:rPr>
          <w:rFonts w:eastAsia="Times New Roman"/>
        </w:rPr>
        <w:t xml:space="preserve">2) </w:t>
      </w:r>
      <w:hyperlink r:id="rId8" w:history="1">
        <w:r w:rsidRPr="00396069">
          <w:rPr>
            <w:rFonts w:eastAsia="Times New Roman"/>
          </w:rPr>
          <w:t>предельные</w:t>
        </w:r>
      </w:hyperlink>
      <w:r w:rsidRPr="00396069">
        <w:rPr>
          <w:rFonts w:eastAsia="Times New Roman"/>
        </w:rPr>
        <w:t xml:space="preserve">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F9770A" w:rsidRPr="00396069" w:rsidRDefault="00F9770A" w:rsidP="00F9770A">
      <w:pPr>
        <w:ind w:firstLine="567"/>
        <w:rPr>
          <w:rFonts w:eastAsia="Times New Roman"/>
        </w:rPr>
      </w:pPr>
      <w:r w:rsidRPr="00396069">
        <w:rPr>
          <w:rFonts w:eastAsia="Times New Roman"/>
        </w:rPr>
        <w:t>2.1) требования к архитектурно-градостроительному облику объектов капитального строительства;</w:t>
      </w:r>
    </w:p>
    <w:p w:rsidR="00F9770A" w:rsidRPr="00396069" w:rsidRDefault="00F9770A" w:rsidP="00F9770A">
      <w:pPr>
        <w:ind w:firstLine="567"/>
        <w:rPr>
          <w:rFonts w:eastAsia="Times New Roman"/>
        </w:rPr>
      </w:pPr>
      <w:r w:rsidRPr="00396069">
        <w:rPr>
          <w:rFonts w:eastAsia="Times New Roman"/>
        </w:rPr>
        <w:t xml:space="preserve">3) ограничения использования земельных участков и объектов капитального строительства, устанавливаемые в соответствии с </w:t>
      </w:r>
      <w:hyperlink r:id="rId9" w:history="1">
        <w:r w:rsidRPr="00396069">
          <w:rPr>
            <w:rFonts w:eastAsia="Times New Roman"/>
          </w:rPr>
          <w:t>законодательством</w:t>
        </w:r>
      </w:hyperlink>
      <w:r w:rsidRPr="00396069">
        <w:rPr>
          <w:rFonts w:eastAsia="Times New Roman"/>
        </w:rPr>
        <w:t xml:space="preserve"> Российской Федерации;</w:t>
      </w:r>
    </w:p>
    <w:p w:rsidR="00F9770A" w:rsidRPr="00396069" w:rsidRDefault="00F9770A" w:rsidP="00F9770A">
      <w:pPr>
        <w:ind w:firstLine="567"/>
        <w:rPr>
          <w:rFonts w:eastAsia="Times New Roman"/>
        </w:rPr>
      </w:pPr>
      <w:r w:rsidRPr="00396069">
        <w:rPr>
          <w:rFonts w:eastAsia="Times New Roman"/>
        </w:rPr>
        <w:t>4)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развитию территории.</w:t>
      </w:r>
    </w:p>
    <w:p w:rsidR="00F9770A" w:rsidRPr="00396069" w:rsidRDefault="00F9770A" w:rsidP="00F9770A">
      <w:pPr>
        <w:ind w:firstLine="567"/>
        <w:rPr>
          <w:rFonts w:eastAsia="Times New Roman"/>
          <w:lang w:eastAsia="ru-RU"/>
        </w:rPr>
      </w:pPr>
      <w:r>
        <w:rPr>
          <w:rFonts w:eastAsia="Times New Roman"/>
          <w:lang w:eastAsia="ru-RU"/>
        </w:rPr>
        <w:t xml:space="preserve">3. </w:t>
      </w:r>
      <w:r w:rsidRPr="00396069">
        <w:rPr>
          <w:rFonts w:eastAsia="Times New Roman"/>
          <w:lang w:eastAsia="ru-RU"/>
        </w:rPr>
        <w:t>Градостроительные регламенты устанавливаются с учетом:</w:t>
      </w:r>
    </w:p>
    <w:p w:rsidR="00F9770A" w:rsidRPr="00396069" w:rsidRDefault="00F9770A" w:rsidP="00F9770A">
      <w:pPr>
        <w:ind w:firstLine="567"/>
        <w:rPr>
          <w:rFonts w:eastAsia="Times New Roman"/>
          <w:lang w:eastAsia="ru-RU"/>
        </w:rPr>
      </w:pPr>
      <w:r>
        <w:rPr>
          <w:rFonts w:eastAsia="Times New Roman"/>
          <w:lang w:eastAsia="ru-RU"/>
        </w:rPr>
        <w:t xml:space="preserve">1) </w:t>
      </w:r>
      <w:r w:rsidRPr="00396069">
        <w:rPr>
          <w:rFonts w:eastAsia="Times New Roman"/>
          <w:lang w:eastAsia="ru-RU"/>
        </w:rPr>
        <w:t>фактического использования земельных участков и объектов капитального строительства в границах территориальной зоны;</w:t>
      </w:r>
    </w:p>
    <w:p w:rsidR="00F9770A" w:rsidRPr="00396069" w:rsidRDefault="00F9770A" w:rsidP="00F9770A">
      <w:pPr>
        <w:ind w:firstLine="567"/>
        <w:rPr>
          <w:rFonts w:eastAsia="Times New Roman"/>
          <w:lang w:eastAsia="ru-RU"/>
        </w:rPr>
      </w:pPr>
      <w:r>
        <w:rPr>
          <w:rFonts w:eastAsia="Times New Roman"/>
          <w:lang w:eastAsia="ru-RU"/>
        </w:rPr>
        <w:t xml:space="preserve">2) </w:t>
      </w:r>
      <w:r w:rsidRPr="00396069">
        <w:rPr>
          <w:rFonts w:eastAsia="Times New Roman"/>
          <w:lang w:eastAsia="ru-RU"/>
        </w:rPr>
        <w:t>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rsidR="00F9770A" w:rsidRPr="00396069" w:rsidRDefault="00F9770A" w:rsidP="00F9770A">
      <w:pPr>
        <w:ind w:firstLine="567"/>
        <w:rPr>
          <w:rFonts w:eastAsia="Times New Roman"/>
          <w:lang w:eastAsia="ru-RU"/>
        </w:rPr>
      </w:pPr>
      <w:r>
        <w:rPr>
          <w:rFonts w:eastAsia="Times New Roman"/>
          <w:lang w:eastAsia="ru-RU"/>
        </w:rPr>
        <w:t xml:space="preserve">3) </w:t>
      </w:r>
      <w:r w:rsidRPr="00396069">
        <w:rPr>
          <w:rFonts w:eastAsia="Times New Roman"/>
          <w:lang w:eastAsia="ru-RU"/>
        </w:rPr>
        <w:t>функциональных зон и характеристик их планируемого развития, определенных документами территориального планирования муниципальных образований;</w:t>
      </w:r>
    </w:p>
    <w:p w:rsidR="00F9770A" w:rsidRDefault="00F9770A" w:rsidP="00F9770A">
      <w:pPr>
        <w:ind w:firstLine="567"/>
        <w:rPr>
          <w:rFonts w:eastAsia="Times New Roman"/>
          <w:lang w:eastAsia="ru-RU"/>
        </w:rPr>
      </w:pPr>
      <w:r>
        <w:rPr>
          <w:rFonts w:eastAsia="Times New Roman"/>
          <w:lang w:eastAsia="ru-RU"/>
        </w:rPr>
        <w:t xml:space="preserve">4) </w:t>
      </w:r>
      <w:r w:rsidRPr="00396069">
        <w:rPr>
          <w:rFonts w:eastAsia="Times New Roman"/>
          <w:lang w:eastAsia="ru-RU"/>
        </w:rPr>
        <w:t>видов территориальных зон;</w:t>
      </w:r>
    </w:p>
    <w:p w:rsidR="00F9770A" w:rsidRPr="00DB11D3" w:rsidRDefault="00F9770A" w:rsidP="00F9770A">
      <w:pPr>
        <w:ind w:firstLine="567"/>
        <w:rPr>
          <w:rFonts w:eastAsia="Times New Roman"/>
          <w:lang w:eastAsia="ru-RU"/>
        </w:rPr>
      </w:pPr>
      <w:r>
        <w:rPr>
          <w:rFonts w:eastAsia="Times New Roman"/>
          <w:lang w:eastAsia="ru-RU"/>
        </w:rPr>
        <w:t xml:space="preserve">5) </w:t>
      </w:r>
      <w:r w:rsidRPr="00DB11D3">
        <w:rPr>
          <w:rFonts w:eastAsia="Times New Roman"/>
          <w:lang w:eastAsia="ru-RU"/>
        </w:rPr>
        <w:t>требований охраны объектов культурного наследия, а также особо охраняемых природных территорий, иных природных объектов.</w:t>
      </w:r>
    </w:p>
    <w:p w:rsidR="00F9770A" w:rsidRDefault="00F9770A" w:rsidP="00F9770A">
      <w:pPr>
        <w:ind w:firstLine="567"/>
        <w:rPr>
          <w:rFonts w:eastAsia="Times New Roman"/>
          <w:lang w:eastAsia="ru-RU"/>
        </w:rPr>
      </w:pPr>
      <w:r>
        <w:rPr>
          <w:rFonts w:eastAsia="Times New Roman"/>
          <w:lang w:eastAsia="ru-RU"/>
        </w:rPr>
        <w:t xml:space="preserve">4. </w:t>
      </w:r>
      <w:r w:rsidRPr="00396069">
        <w:rPr>
          <w:rFonts w:eastAsia="Times New Roman"/>
          <w:lang w:eastAsia="ru-RU"/>
        </w:rPr>
        <w:t>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w:t>
      </w:r>
    </w:p>
    <w:p w:rsidR="00F9770A" w:rsidRPr="00396069" w:rsidRDefault="00F9770A" w:rsidP="00F9770A">
      <w:pPr>
        <w:ind w:firstLine="567"/>
        <w:rPr>
          <w:rFonts w:eastAsia="Times New Roman"/>
          <w:lang w:eastAsia="ru-RU"/>
        </w:rPr>
      </w:pPr>
      <w:r>
        <w:rPr>
          <w:rFonts w:eastAsia="Times New Roman"/>
          <w:lang w:eastAsia="ru-RU"/>
        </w:rPr>
        <w:t xml:space="preserve">5. </w:t>
      </w:r>
      <w:r w:rsidRPr="00396069">
        <w:rPr>
          <w:rFonts w:eastAsia="Times New Roman"/>
          <w:lang w:eastAsia="ru-RU"/>
        </w:rPr>
        <w:t>Действие градостроительного регламента не распространяется на земельные участки:</w:t>
      </w:r>
    </w:p>
    <w:p w:rsidR="00F9770A" w:rsidRPr="00396069" w:rsidRDefault="00F9770A" w:rsidP="00F9770A">
      <w:pPr>
        <w:ind w:firstLine="567"/>
        <w:rPr>
          <w:rFonts w:eastAsia="Times New Roman"/>
          <w:lang w:eastAsia="ru-RU"/>
        </w:rPr>
      </w:pPr>
      <w:r>
        <w:rPr>
          <w:rFonts w:eastAsia="Times New Roman"/>
          <w:lang w:eastAsia="ru-RU"/>
        </w:rPr>
        <w:t xml:space="preserve">1) </w:t>
      </w:r>
      <w:r w:rsidRPr="00396069">
        <w:rPr>
          <w:rFonts w:eastAsia="Times New Roman"/>
          <w:lang w:eastAsia="ru-RU"/>
        </w:rPr>
        <w:t xml:space="preserve">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w:t>
      </w:r>
      <w:r w:rsidR="00167AB6">
        <w:rPr>
          <w:rFonts w:eastAsia="Times New Roman"/>
          <w:lang w:eastAsia="ru-RU"/>
        </w:rPr>
        <w:t xml:space="preserve">                       </w:t>
      </w:r>
      <w:r w:rsidRPr="00396069">
        <w:rPr>
          <w:rFonts w:eastAsia="Times New Roman"/>
          <w:lang w:eastAsia="ru-RU"/>
        </w:rPr>
        <w:t>в порядке, установленном законодательством Российской Федерации об охране объектов культурного наследия;</w:t>
      </w:r>
    </w:p>
    <w:p w:rsidR="00F9770A" w:rsidRPr="00396069" w:rsidRDefault="00F9770A" w:rsidP="00F9770A">
      <w:pPr>
        <w:ind w:firstLine="567"/>
        <w:rPr>
          <w:rFonts w:eastAsia="Times New Roman"/>
          <w:lang w:eastAsia="ru-RU"/>
        </w:rPr>
      </w:pPr>
      <w:r>
        <w:rPr>
          <w:rFonts w:eastAsia="Times New Roman"/>
          <w:lang w:eastAsia="ru-RU"/>
        </w:rPr>
        <w:t xml:space="preserve">2) </w:t>
      </w:r>
      <w:r w:rsidRPr="00396069">
        <w:rPr>
          <w:rFonts w:eastAsia="Times New Roman"/>
          <w:lang w:eastAsia="ru-RU"/>
        </w:rPr>
        <w:t>в границах территорий общего пользования;</w:t>
      </w:r>
    </w:p>
    <w:p w:rsidR="00F9770A" w:rsidRPr="00396069" w:rsidRDefault="00F9770A" w:rsidP="00F9770A">
      <w:pPr>
        <w:ind w:firstLine="567"/>
        <w:rPr>
          <w:rFonts w:eastAsia="Times New Roman"/>
          <w:lang w:eastAsia="ru-RU"/>
        </w:rPr>
      </w:pPr>
      <w:r>
        <w:rPr>
          <w:rFonts w:eastAsia="Times New Roman"/>
          <w:lang w:eastAsia="ru-RU"/>
        </w:rPr>
        <w:t xml:space="preserve">3) </w:t>
      </w:r>
      <w:r w:rsidRPr="00396069">
        <w:rPr>
          <w:rFonts w:eastAsia="Times New Roman"/>
          <w:lang w:eastAsia="ru-RU"/>
        </w:rPr>
        <w:t>предназначенные для размещения линейных объектов и (или) занятые линейными объектами;</w:t>
      </w:r>
    </w:p>
    <w:p w:rsidR="00F9770A" w:rsidRPr="00396069" w:rsidRDefault="00F9770A" w:rsidP="00F9770A">
      <w:pPr>
        <w:ind w:firstLine="567"/>
        <w:rPr>
          <w:rFonts w:eastAsia="Times New Roman"/>
          <w:lang w:eastAsia="ru-RU"/>
        </w:rPr>
      </w:pPr>
      <w:r>
        <w:rPr>
          <w:rFonts w:eastAsia="Times New Roman"/>
          <w:lang w:eastAsia="ru-RU"/>
        </w:rPr>
        <w:t xml:space="preserve">4) </w:t>
      </w:r>
      <w:r w:rsidRPr="00396069">
        <w:rPr>
          <w:rFonts w:eastAsia="Times New Roman"/>
          <w:lang w:eastAsia="ru-RU"/>
        </w:rPr>
        <w:t>предоставленные для добычи полезных ископаемых.</w:t>
      </w:r>
    </w:p>
    <w:p w:rsidR="00F9770A" w:rsidRPr="00396069" w:rsidRDefault="00F9770A" w:rsidP="00F9770A">
      <w:pPr>
        <w:ind w:firstLine="567"/>
        <w:rPr>
          <w:rFonts w:eastAsia="Times New Roman"/>
          <w:lang w:eastAsia="ru-RU"/>
        </w:rPr>
      </w:pPr>
      <w:r>
        <w:rPr>
          <w:rFonts w:eastAsia="Times New Roman"/>
          <w:lang w:eastAsia="ru-RU"/>
        </w:rPr>
        <w:t xml:space="preserve">6. </w:t>
      </w:r>
      <w:r w:rsidRPr="00396069">
        <w:rPr>
          <w:rFonts w:eastAsia="Times New Roman"/>
          <w:lang w:eastAsia="ru-RU"/>
        </w:rPr>
        <w:t xml:space="preserve">Применительно к территориям исторических поселений, достопримечательных мест, землям лечебно-оздоровительных местностей и курортов, зонам с особыми условиями </w:t>
      </w:r>
      <w:r w:rsidRPr="00396069">
        <w:rPr>
          <w:rFonts w:eastAsia="Times New Roman"/>
          <w:lang w:eastAsia="ru-RU"/>
        </w:rPr>
        <w:lastRenderedPageBreak/>
        <w:t>использования территорий градостроительные регламенты устанавливаются в соответствии</w:t>
      </w:r>
      <w:r w:rsidR="001D6974">
        <w:rPr>
          <w:rFonts w:eastAsia="Times New Roman"/>
          <w:lang w:eastAsia="ru-RU"/>
        </w:rPr>
        <w:t xml:space="preserve">                     </w:t>
      </w:r>
      <w:r w:rsidRPr="00396069">
        <w:rPr>
          <w:rFonts w:eastAsia="Times New Roman"/>
          <w:lang w:eastAsia="ru-RU"/>
        </w:rPr>
        <w:t xml:space="preserve"> с законодательством Российской Федерации.</w:t>
      </w:r>
    </w:p>
    <w:p w:rsidR="00F9770A" w:rsidRPr="00396069" w:rsidRDefault="00F9770A" w:rsidP="00F9770A">
      <w:pPr>
        <w:widowControl/>
        <w:autoSpaceDE w:val="0"/>
        <w:autoSpaceDN w:val="0"/>
        <w:adjustRightInd w:val="0"/>
        <w:ind w:firstLine="567"/>
        <w:rPr>
          <w:rFonts w:eastAsia="Times New Roman"/>
          <w:lang w:eastAsia="ru-RU"/>
        </w:rPr>
      </w:pPr>
      <w:r>
        <w:rPr>
          <w:szCs w:val="24"/>
          <w:lang w:eastAsia="ru-RU"/>
        </w:rPr>
        <w:t xml:space="preserve">7. </w:t>
      </w:r>
      <w:r w:rsidRPr="00396069">
        <w:rPr>
          <w:szCs w:val="24"/>
          <w:lang w:eastAsia="ru-RU"/>
        </w:rPr>
        <w:t>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 земельных участков, расположенных в границах особых экономических зон и территорий опережающего развития.</w:t>
      </w:r>
    </w:p>
    <w:p w:rsidR="00F9770A" w:rsidRPr="00396069" w:rsidRDefault="00F9770A" w:rsidP="00F9770A">
      <w:pPr>
        <w:ind w:firstLine="567"/>
        <w:rPr>
          <w:rFonts w:eastAsia="Times New Roman"/>
          <w:lang w:eastAsia="ru-RU"/>
        </w:rPr>
      </w:pPr>
      <w:r>
        <w:rPr>
          <w:rFonts w:eastAsia="Times New Roman"/>
        </w:rPr>
        <w:t xml:space="preserve">8. </w:t>
      </w:r>
      <w:r w:rsidRPr="00396069">
        <w:rPr>
          <w:rFonts w:eastAsia="Times New Roman"/>
        </w:rPr>
        <w:t xml:space="preserve">До установления градостроительных регламентов в отношении земельных участков, включенных в границы населенных пунктов из земель лесного фонда (за исключением лесных участков, которые до 1 января 2016 года предоставлены гражданам или юридическим лицам либо на которых расположены объекты недвижимого имущества, права на которые возникли </w:t>
      </w:r>
      <w:r w:rsidR="002166E4">
        <w:rPr>
          <w:rFonts w:eastAsia="Times New Roman"/>
        </w:rPr>
        <w:t xml:space="preserve">                         </w:t>
      </w:r>
      <w:r w:rsidRPr="00396069">
        <w:rPr>
          <w:rFonts w:eastAsia="Times New Roman"/>
        </w:rPr>
        <w:t xml:space="preserve">до 1 января 2016 года, и разрешенное использование либо назначение которых до их включения </w:t>
      </w:r>
      <w:r w:rsidR="002166E4">
        <w:rPr>
          <w:rFonts w:eastAsia="Times New Roman"/>
        </w:rPr>
        <w:t xml:space="preserve">                 </w:t>
      </w:r>
      <w:r w:rsidRPr="00396069">
        <w:rPr>
          <w:rFonts w:eastAsia="Times New Roman"/>
        </w:rPr>
        <w:t xml:space="preserve">в границы населенного пункта не было связано с использованием лесов), такие земельные участки используются с учетом ограничений, установленных при использовании городских лесов </w:t>
      </w:r>
      <w:r w:rsidR="002166E4">
        <w:rPr>
          <w:rFonts w:eastAsia="Times New Roman"/>
        </w:rPr>
        <w:t xml:space="preserve">                            </w:t>
      </w:r>
      <w:r w:rsidRPr="00396069">
        <w:rPr>
          <w:rFonts w:eastAsia="Times New Roman"/>
        </w:rPr>
        <w:t>в соответствии с лесным законодательством.</w:t>
      </w:r>
    </w:p>
    <w:p w:rsidR="00F9770A" w:rsidRPr="00396069" w:rsidRDefault="00F9770A" w:rsidP="00F9770A">
      <w:pPr>
        <w:ind w:firstLine="567"/>
        <w:rPr>
          <w:rFonts w:eastAsia="Times New Roman"/>
          <w:lang w:eastAsia="ru-RU"/>
        </w:rPr>
      </w:pPr>
      <w:r>
        <w:rPr>
          <w:rFonts w:eastAsia="Times New Roman"/>
          <w:lang w:eastAsia="ru-RU"/>
        </w:rPr>
        <w:t xml:space="preserve">9. </w:t>
      </w:r>
      <w:r w:rsidRPr="00396069">
        <w:rPr>
          <w:rFonts w:eastAsia="Times New Roman"/>
          <w:lang w:eastAsia="ru-RU"/>
        </w:rPr>
        <w:t xml:space="preserve">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субъектов Российской Федерации или уполномоченными органами местного самоуправления в соответствии с федеральными законами. Использование земельных участков в границах особых экономических зон определяется органами управления особыми экономическими зонами. Использование земель или земельных участков </w:t>
      </w:r>
      <w:r w:rsidR="002166E4">
        <w:rPr>
          <w:rFonts w:eastAsia="Times New Roman"/>
          <w:lang w:eastAsia="ru-RU"/>
        </w:rPr>
        <w:t xml:space="preserve">                 </w:t>
      </w:r>
      <w:r w:rsidRPr="00396069">
        <w:rPr>
          <w:rFonts w:eastAsia="Times New Roman"/>
          <w:lang w:eastAsia="ru-RU"/>
        </w:rPr>
        <w:t xml:space="preserve">из состава земель лесного фонда, земель или земельных участков, расположенных в границах особо охраняемых природных территорий (за исключением территорий населенных пунктов, включенных в состав особо охраняемых природных территорий), определяется соответственно лесохозяйственным регламентом, положением об особо охраняемой природной территории </w:t>
      </w:r>
      <w:r w:rsidR="002166E4">
        <w:rPr>
          <w:rFonts w:eastAsia="Times New Roman"/>
          <w:lang w:eastAsia="ru-RU"/>
        </w:rPr>
        <w:t xml:space="preserve">                       </w:t>
      </w:r>
      <w:r w:rsidRPr="00396069">
        <w:rPr>
          <w:rFonts w:eastAsia="Times New Roman"/>
          <w:lang w:eastAsia="ru-RU"/>
        </w:rPr>
        <w:t>в соответствии с лесным законодательством, законодательством об особо охраняемых природных территориях.</w:t>
      </w:r>
    </w:p>
    <w:p w:rsidR="00F9770A" w:rsidRPr="00396069" w:rsidRDefault="00F9770A" w:rsidP="00F9770A">
      <w:pPr>
        <w:ind w:firstLine="567"/>
        <w:rPr>
          <w:rFonts w:eastAsia="Times New Roman"/>
          <w:lang w:eastAsia="ru-RU"/>
        </w:rPr>
      </w:pPr>
      <w:r>
        <w:rPr>
          <w:rFonts w:eastAsia="Times New Roman"/>
          <w:lang w:eastAsia="ru-RU"/>
        </w:rPr>
        <w:t xml:space="preserve">10. </w:t>
      </w:r>
      <w:r w:rsidRPr="00396069">
        <w:rPr>
          <w:rFonts w:eastAsia="Times New Roman"/>
          <w:lang w:eastAsia="ru-RU"/>
        </w:rPr>
        <w:t xml:space="preserve">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w:t>
      </w:r>
      <w:r w:rsidR="002166E4">
        <w:rPr>
          <w:rFonts w:eastAsia="Times New Roman"/>
          <w:lang w:eastAsia="ru-RU"/>
        </w:rPr>
        <w:t xml:space="preserve">               </w:t>
      </w:r>
      <w:r w:rsidRPr="00396069">
        <w:rPr>
          <w:rFonts w:eastAsia="Times New Roman"/>
          <w:lang w:eastAsia="ru-RU"/>
        </w:rPr>
        <w:t xml:space="preserve">без установления срока приведения их в соответствие с градостроительным регламентом, </w:t>
      </w:r>
      <w:r w:rsidR="002166E4">
        <w:rPr>
          <w:rFonts w:eastAsia="Times New Roman"/>
          <w:lang w:eastAsia="ru-RU"/>
        </w:rPr>
        <w:t xml:space="preserve">                   </w:t>
      </w:r>
      <w:r w:rsidRPr="00396069">
        <w:rPr>
          <w:rFonts w:eastAsia="Times New Roman"/>
          <w:lang w:eastAsia="ru-RU"/>
        </w:rPr>
        <w:t>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
    <w:p w:rsidR="00F9770A" w:rsidRPr="00396069" w:rsidRDefault="00F9770A" w:rsidP="00F9770A">
      <w:pPr>
        <w:ind w:firstLine="567"/>
        <w:rPr>
          <w:rFonts w:eastAsia="Times New Roman"/>
          <w:lang w:eastAsia="ru-RU"/>
        </w:rPr>
      </w:pPr>
      <w:r>
        <w:rPr>
          <w:rFonts w:eastAsia="Times New Roman"/>
          <w:lang w:eastAsia="ru-RU"/>
        </w:rPr>
        <w:t xml:space="preserve">11. </w:t>
      </w:r>
      <w:r w:rsidRPr="00396069">
        <w:rPr>
          <w:rFonts w:eastAsia="Times New Roman"/>
          <w:lang w:eastAsia="ru-RU"/>
        </w:rPr>
        <w:t xml:space="preserve">Реконструкция указанных </w:t>
      </w:r>
      <w:r w:rsidRPr="00396069">
        <w:rPr>
          <w:rFonts w:eastAsia="Times New Roman"/>
        </w:rPr>
        <w:t>в части 10 настоящей статьи</w:t>
      </w:r>
      <w:r w:rsidRPr="00396069">
        <w:rPr>
          <w:rFonts w:eastAsia="Times New Roman"/>
          <w:lang w:eastAsia="ru-RU"/>
        </w:rPr>
        <w:t xml:space="preserve"> объектов капитального строительства может осуществляться только путем приведения таких объектов в соответствие </w:t>
      </w:r>
      <w:r w:rsidR="002166E4">
        <w:rPr>
          <w:rFonts w:eastAsia="Times New Roman"/>
          <w:lang w:eastAsia="ru-RU"/>
        </w:rPr>
        <w:t xml:space="preserve">                            </w:t>
      </w:r>
      <w:r w:rsidRPr="00396069">
        <w:rPr>
          <w:rFonts w:eastAsia="Times New Roman"/>
          <w:lang w:eastAsia="ru-RU"/>
        </w:rPr>
        <w:t>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rsidR="00F9770A" w:rsidRPr="00396069" w:rsidRDefault="00F9770A" w:rsidP="00F9770A">
      <w:pPr>
        <w:ind w:firstLine="567"/>
        <w:rPr>
          <w:rFonts w:eastAsia="Times New Roman"/>
          <w:lang w:eastAsia="ru-RU"/>
        </w:rPr>
      </w:pPr>
      <w:r>
        <w:rPr>
          <w:rFonts w:eastAsia="Times New Roman"/>
          <w:lang w:eastAsia="ru-RU"/>
        </w:rPr>
        <w:t xml:space="preserve">12. </w:t>
      </w:r>
      <w:r w:rsidRPr="00396069">
        <w:rPr>
          <w:rFonts w:eastAsia="Times New Roman"/>
          <w:lang w:eastAsia="ru-RU"/>
        </w:rPr>
        <w:t xml:space="preserve">В случае, если использование указанных в </w:t>
      </w:r>
      <w:r w:rsidRPr="00396069">
        <w:rPr>
          <w:rFonts w:eastAsia="Times New Roman"/>
        </w:rPr>
        <w:t>части 10 настоящей</w:t>
      </w:r>
      <w:r w:rsidRPr="00396069">
        <w:rPr>
          <w:rFonts w:eastAsia="Times New Roman"/>
          <w:lang w:eastAsia="ru-RU"/>
        </w:rPr>
        <w:t xml:space="preserve"> статьи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w:t>
      </w:r>
      <w:r w:rsidR="002166E4">
        <w:rPr>
          <w:rFonts w:eastAsia="Times New Roman"/>
          <w:lang w:eastAsia="ru-RU"/>
        </w:rPr>
        <w:t xml:space="preserve">                                   </w:t>
      </w:r>
      <w:r w:rsidRPr="00396069">
        <w:rPr>
          <w:rFonts w:eastAsia="Times New Roman"/>
          <w:lang w:eastAsia="ru-RU"/>
        </w:rPr>
        <w:t>с федеральными законами может быть наложен запрет на использование таких земельных участков и объектов.</w:t>
      </w:r>
    </w:p>
    <w:p w:rsidR="00F9770A" w:rsidRDefault="00F9770A" w:rsidP="00F9770A">
      <w:pPr>
        <w:ind w:firstLine="567"/>
        <w:rPr>
          <w:bCs/>
        </w:rPr>
      </w:pPr>
      <w:r w:rsidRPr="00F00E7C">
        <w:rPr>
          <w:bCs/>
        </w:rPr>
        <w:t xml:space="preserve">13. Градостроительные регламенты в части ограничений или запрета использования земельных участков и объектов капитального строительства в зонах с особыми условиями использования территории установлены статьей 31 настоящих Правил в соответствии </w:t>
      </w:r>
      <w:r w:rsidR="002166E4" w:rsidRPr="00F00E7C">
        <w:rPr>
          <w:bCs/>
        </w:rPr>
        <w:t xml:space="preserve">                               </w:t>
      </w:r>
      <w:r w:rsidRPr="00F00E7C">
        <w:rPr>
          <w:bCs/>
        </w:rPr>
        <w:t>с законодательством Российской Федерации.</w:t>
      </w:r>
    </w:p>
    <w:p w:rsidR="00F9770A" w:rsidRPr="00165FC1" w:rsidRDefault="00F9770A" w:rsidP="00F9770A">
      <w:pPr>
        <w:pStyle w:val="2"/>
        <w:keepNext w:val="0"/>
        <w:keepLines w:val="0"/>
        <w:widowControl w:val="0"/>
        <w:rPr>
          <w:color w:val="auto"/>
          <w:sz w:val="26"/>
        </w:rPr>
      </w:pPr>
      <w:bookmarkStart w:id="8" w:name="_Toc167438696"/>
      <w:bookmarkStart w:id="9" w:name="_Toc171604862"/>
      <w:bookmarkStart w:id="10" w:name="_Toc173249868"/>
      <w:bookmarkStart w:id="11" w:name="_Toc138760210"/>
      <w:bookmarkStart w:id="12" w:name="_Toc139265136"/>
      <w:r w:rsidRPr="00165FC1">
        <w:rPr>
          <w:color w:val="auto"/>
          <w:sz w:val="26"/>
        </w:rPr>
        <w:lastRenderedPageBreak/>
        <w:t>Статья 17. Виды разрешенного использования. Классификатор видов разрешенного использования земельных участков</w:t>
      </w:r>
      <w:bookmarkEnd w:id="8"/>
      <w:bookmarkEnd w:id="9"/>
      <w:bookmarkEnd w:id="10"/>
    </w:p>
    <w:p w:rsidR="00F9770A" w:rsidRPr="00396069" w:rsidRDefault="00F9770A" w:rsidP="00F9770A">
      <w:pPr>
        <w:ind w:firstLine="567"/>
      </w:pPr>
      <w:r>
        <w:t xml:space="preserve">1. </w:t>
      </w:r>
      <w:r w:rsidRPr="00396069">
        <w:t xml:space="preserve">Разрешенное использование земельных участков и объектов капитального строительства может быть следующих видов: </w:t>
      </w:r>
    </w:p>
    <w:p w:rsidR="00F9770A" w:rsidRPr="00396069" w:rsidRDefault="00F9770A" w:rsidP="00F9770A">
      <w:pPr>
        <w:ind w:firstLine="567"/>
      </w:pPr>
      <w:r w:rsidRPr="00396069">
        <w:t>- основные виды разрешенного использования;</w:t>
      </w:r>
    </w:p>
    <w:p w:rsidR="00F9770A" w:rsidRPr="00396069" w:rsidRDefault="00F9770A" w:rsidP="00F9770A">
      <w:pPr>
        <w:ind w:firstLine="567"/>
      </w:pPr>
      <w:r w:rsidRPr="00396069">
        <w:t xml:space="preserve">- условно разрешенные виды использования; </w:t>
      </w:r>
    </w:p>
    <w:p w:rsidR="00F9770A" w:rsidRPr="00396069" w:rsidRDefault="00F9770A" w:rsidP="00F9770A">
      <w:pPr>
        <w:ind w:firstLine="567"/>
      </w:pPr>
      <w:r w:rsidRPr="00396069">
        <w:t xml:space="preserve">- вспомогательные </w:t>
      </w:r>
      <w:r w:rsidRPr="00396069">
        <w:tab/>
        <w:t xml:space="preserve">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 </w:t>
      </w:r>
    </w:p>
    <w:p w:rsidR="00F9770A" w:rsidRPr="00396069" w:rsidRDefault="00F9770A" w:rsidP="00F9770A">
      <w:pPr>
        <w:autoSpaceDE w:val="0"/>
        <w:autoSpaceDN w:val="0"/>
        <w:adjustRightInd w:val="0"/>
        <w:ind w:firstLine="567"/>
        <w:rPr>
          <w:lang w:eastAsia="ru-RU"/>
        </w:rPr>
      </w:pPr>
      <w:r>
        <w:t xml:space="preserve">2. </w:t>
      </w:r>
      <w:r w:rsidRPr="00396069">
        <w:t xml:space="preserve">Виды разрешенного использования (далее - ВРИ) земельных участков в настоящих Правилах определяются в соответствии с приказом </w:t>
      </w:r>
      <w:r w:rsidRPr="00396069">
        <w:rPr>
          <w:lang w:eastAsia="ru-RU"/>
        </w:rPr>
        <w:t>Росреестра от 10.11.2020 № П/0412</w:t>
      </w:r>
      <w:r>
        <w:rPr>
          <w:lang w:eastAsia="ru-RU"/>
        </w:rPr>
        <w:t xml:space="preserve">                        </w:t>
      </w:r>
      <w:r w:rsidRPr="00396069">
        <w:rPr>
          <w:lang w:eastAsia="ru-RU"/>
        </w:rPr>
        <w:t>«Об утверждении классификатора видов разрешенного использования земельных участков»</w:t>
      </w:r>
      <w:r>
        <w:rPr>
          <w:lang w:eastAsia="ru-RU"/>
        </w:rPr>
        <w:t xml:space="preserve">                        </w:t>
      </w:r>
      <w:r w:rsidRPr="00396069">
        <w:rPr>
          <w:rFonts w:eastAsia="Times New Roman"/>
          <w:szCs w:val="24"/>
          <w:lang w:eastAsia="ru-RU"/>
        </w:rPr>
        <w:t>(</w:t>
      </w:r>
      <w:r>
        <w:rPr>
          <w:rFonts w:eastAsia="Times New Roman"/>
          <w:szCs w:val="24"/>
          <w:lang w:eastAsia="ru-RU"/>
        </w:rPr>
        <w:t>с последующими изменениями</w:t>
      </w:r>
      <w:r w:rsidRPr="00396069">
        <w:rPr>
          <w:rFonts w:eastAsia="Times New Roman"/>
          <w:szCs w:val="24"/>
          <w:lang w:eastAsia="ru-RU"/>
        </w:rPr>
        <w:t>)</w:t>
      </w:r>
      <w:r w:rsidRPr="00396069">
        <w:rPr>
          <w:lang w:eastAsia="ru-RU"/>
        </w:rPr>
        <w:t>.</w:t>
      </w:r>
    </w:p>
    <w:p w:rsidR="00F9770A" w:rsidRPr="00396069" w:rsidRDefault="00793D72" w:rsidP="00B16E1B">
      <w:pPr>
        <w:spacing w:before="240"/>
        <w:jc w:val="center"/>
        <w:rPr>
          <w:b/>
        </w:rPr>
      </w:pPr>
      <w:r>
        <w:rPr>
          <w:b/>
        </w:rPr>
        <w:t>Классификатор видов разреше</w:t>
      </w:r>
      <w:r w:rsidR="00F9770A" w:rsidRPr="00396069">
        <w:rPr>
          <w:b/>
        </w:rPr>
        <w:t>нного использования, используемых в настоящих Правилах землепользования и застройки</w:t>
      </w: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top w:w="102" w:type="dxa"/>
          <w:left w:w="62" w:type="dxa"/>
          <w:bottom w:w="102" w:type="dxa"/>
          <w:right w:w="62" w:type="dxa"/>
        </w:tblCellMar>
        <w:tblLook w:val="04A0" w:firstRow="1" w:lastRow="0" w:firstColumn="1" w:lastColumn="0" w:noHBand="0" w:noVBand="1"/>
      </w:tblPr>
      <w:tblGrid>
        <w:gridCol w:w="2120"/>
        <w:gridCol w:w="6237"/>
        <w:gridCol w:w="1835"/>
      </w:tblGrid>
      <w:tr w:rsidR="00F9770A" w:rsidRPr="00396069" w:rsidTr="00F9770A">
        <w:trPr>
          <w:jc w:val="center"/>
        </w:trPr>
        <w:tc>
          <w:tcPr>
            <w:tcW w:w="2120" w:type="dxa"/>
            <w:vAlign w:val="center"/>
          </w:tcPr>
          <w:p w:rsidR="00F9770A" w:rsidRPr="00396069" w:rsidRDefault="00F9770A" w:rsidP="00F9770A">
            <w:pPr>
              <w:pStyle w:val="ConsPlusNormal"/>
              <w:ind w:firstLine="0"/>
              <w:jc w:val="center"/>
              <w:rPr>
                <w:rFonts w:ascii="Times New Roman" w:hAnsi="Times New Roman"/>
                <w:b/>
              </w:rPr>
            </w:pPr>
            <w:r w:rsidRPr="00396069">
              <w:rPr>
                <w:rFonts w:ascii="Times New Roman" w:hAnsi="Times New Roman"/>
                <w:b/>
              </w:rPr>
              <w:t>Наименование вида разрешенного использования земельного участка &lt;1&gt;</w:t>
            </w:r>
          </w:p>
        </w:tc>
        <w:tc>
          <w:tcPr>
            <w:tcW w:w="6237" w:type="dxa"/>
            <w:vAlign w:val="center"/>
          </w:tcPr>
          <w:p w:rsidR="00F9770A" w:rsidRPr="00396069" w:rsidRDefault="00F9770A" w:rsidP="00F9770A">
            <w:pPr>
              <w:pStyle w:val="ConsPlusNormal"/>
              <w:ind w:firstLine="0"/>
              <w:jc w:val="center"/>
              <w:rPr>
                <w:rFonts w:ascii="Times New Roman" w:hAnsi="Times New Roman"/>
                <w:b/>
              </w:rPr>
            </w:pPr>
            <w:r w:rsidRPr="00396069">
              <w:rPr>
                <w:rFonts w:ascii="Times New Roman" w:hAnsi="Times New Roman"/>
                <w:b/>
              </w:rPr>
              <w:t>Описание вида разрешенного использования земельного участка &lt;2&gt;</w:t>
            </w:r>
          </w:p>
        </w:tc>
        <w:tc>
          <w:tcPr>
            <w:tcW w:w="1835" w:type="dxa"/>
            <w:vAlign w:val="center"/>
          </w:tcPr>
          <w:p w:rsidR="00F9770A" w:rsidRPr="00396069" w:rsidRDefault="00F9770A" w:rsidP="00F9770A">
            <w:pPr>
              <w:pStyle w:val="ConsPlusNormal"/>
              <w:ind w:firstLine="24"/>
              <w:jc w:val="center"/>
              <w:rPr>
                <w:rFonts w:ascii="Times New Roman" w:hAnsi="Times New Roman"/>
                <w:b/>
              </w:rPr>
            </w:pPr>
            <w:r w:rsidRPr="00396069">
              <w:rPr>
                <w:rFonts w:ascii="Times New Roman" w:hAnsi="Times New Roman"/>
                <w:b/>
              </w:rPr>
              <w:t>Код (числовое обозначение) вида разрешенного использования земельного участка &lt;3&gt;</w:t>
            </w:r>
          </w:p>
        </w:tc>
      </w:tr>
      <w:tr w:rsidR="00F9770A" w:rsidRPr="00396069" w:rsidTr="00F9770A">
        <w:trPr>
          <w:jc w:val="center"/>
        </w:trPr>
        <w:tc>
          <w:tcPr>
            <w:tcW w:w="2120"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1</w:t>
            </w:r>
          </w:p>
        </w:tc>
        <w:tc>
          <w:tcPr>
            <w:tcW w:w="6237"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2</w:t>
            </w:r>
          </w:p>
        </w:tc>
        <w:tc>
          <w:tcPr>
            <w:tcW w:w="1835"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3</w:t>
            </w:r>
          </w:p>
        </w:tc>
      </w:tr>
      <w:tr w:rsidR="00F9770A" w:rsidRPr="00396069" w:rsidTr="00F9770A">
        <w:trPr>
          <w:jc w:val="center"/>
        </w:trPr>
        <w:tc>
          <w:tcPr>
            <w:tcW w:w="2120"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Сельскохозяйственное использование</w:t>
            </w:r>
          </w:p>
        </w:tc>
        <w:tc>
          <w:tcPr>
            <w:tcW w:w="6237"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 xml:space="preserve">Ведение сельского хозяйства. Содержание данного вида разрешенного использования включает в себя содержание видов разрешенного использования с кодами 1.1 - </w:t>
            </w:r>
            <w:hyperlink w:anchor="P126">
              <w:r w:rsidRPr="00396069">
                <w:rPr>
                  <w:rFonts w:ascii="Times New Roman" w:hAnsi="Times New Roman"/>
                </w:rPr>
                <w:t>1.20</w:t>
              </w:r>
            </w:hyperlink>
            <w:r w:rsidRPr="00396069">
              <w:rPr>
                <w:rFonts w:ascii="Times New Roman" w:hAnsi="Times New Roman"/>
              </w:rPr>
              <w:t>, в том числе размещение зданий и сооружений, используемых для хранения и переработки сельскохозяйственной продукции</w:t>
            </w:r>
          </w:p>
        </w:tc>
        <w:tc>
          <w:tcPr>
            <w:tcW w:w="1835"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1.0</w:t>
            </w:r>
          </w:p>
        </w:tc>
      </w:tr>
      <w:tr w:rsidR="00F9770A" w:rsidRPr="00396069" w:rsidTr="00F9770A">
        <w:trPr>
          <w:jc w:val="center"/>
        </w:trPr>
        <w:tc>
          <w:tcPr>
            <w:tcW w:w="2120"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Растениеводство</w:t>
            </w:r>
          </w:p>
        </w:tc>
        <w:tc>
          <w:tcPr>
            <w:tcW w:w="6237"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Осуществление хозяйственной деятельности, связанной с выращиванием сельскохозяйственных культур.</w:t>
            </w:r>
          </w:p>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 xml:space="preserve">Содержание данного вида разрешенного использования включает в себя содержание видов разрешенного использования с кодами 1.2 - </w:t>
            </w:r>
            <w:hyperlink w:anchor="P70">
              <w:r w:rsidRPr="00396069">
                <w:rPr>
                  <w:rFonts w:ascii="Times New Roman" w:hAnsi="Times New Roman"/>
                </w:rPr>
                <w:t>1.6</w:t>
              </w:r>
            </w:hyperlink>
          </w:p>
        </w:tc>
        <w:tc>
          <w:tcPr>
            <w:tcW w:w="1835"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1.1</w:t>
            </w:r>
          </w:p>
        </w:tc>
      </w:tr>
      <w:tr w:rsidR="00F9770A" w:rsidRPr="00396069" w:rsidTr="00F9770A">
        <w:trPr>
          <w:jc w:val="center"/>
        </w:trPr>
        <w:tc>
          <w:tcPr>
            <w:tcW w:w="2120"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Выращивание зерновых и иных сельскохозяйственных культур</w:t>
            </w:r>
          </w:p>
        </w:tc>
        <w:tc>
          <w:tcPr>
            <w:tcW w:w="6237"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Осуществление хозяйственной деятельности на сельскохозяйственных угодьях, связанной с производством зерновых, бобовых, кормовых, технических, масличных, эфиромасличных и иных сельскохозяйственных культур</w:t>
            </w:r>
          </w:p>
        </w:tc>
        <w:tc>
          <w:tcPr>
            <w:tcW w:w="1835"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1.2</w:t>
            </w:r>
          </w:p>
        </w:tc>
      </w:tr>
      <w:tr w:rsidR="00F9770A" w:rsidRPr="00396069" w:rsidTr="00F9770A">
        <w:trPr>
          <w:jc w:val="center"/>
        </w:trPr>
        <w:tc>
          <w:tcPr>
            <w:tcW w:w="2120"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Овощеводство</w:t>
            </w:r>
          </w:p>
        </w:tc>
        <w:tc>
          <w:tcPr>
            <w:tcW w:w="6237"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c>
          <w:tcPr>
            <w:tcW w:w="1835"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1.3</w:t>
            </w:r>
          </w:p>
        </w:tc>
      </w:tr>
      <w:tr w:rsidR="00F9770A" w:rsidRPr="00396069" w:rsidTr="00F9770A">
        <w:trPr>
          <w:jc w:val="center"/>
        </w:trPr>
        <w:tc>
          <w:tcPr>
            <w:tcW w:w="2120"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 xml:space="preserve">Выращивание тонизирующих, </w:t>
            </w:r>
            <w:r w:rsidRPr="00396069">
              <w:rPr>
                <w:rFonts w:ascii="Times New Roman" w:hAnsi="Times New Roman"/>
              </w:rPr>
              <w:lastRenderedPageBreak/>
              <w:t>лекарственных, цветочных культур</w:t>
            </w:r>
          </w:p>
        </w:tc>
        <w:tc>
          <w:tcPr>
            <w:tcW w:w="6237"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lastRenderedPageBreak/>
              <w:t xml:space="preserve">Осуществление хозяйственной деятельности, в том числе на сельскохозяйственных угодьях, связанной с </w:t>
            </w:r>
            <w:r w:rsidRPr="00396069">
              <w:rPr>
                <w:rFonts w:ascii="Times New Roman" w:hAnsi="Times New Roman"/>
              </w:rPr>
              <w:lastRenderedPageBreak/>
              <w:t>производством чая, лекарственных и цветочных культур</w:t>
            </w:r>
          </w:p>
        </w:tc>
        <w:tc>
          <w:tcPr>
            <w:tcW w:w="1835"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lastRenderedPageBreak/>
              <w:t>1.4</w:t>
            </w:r>
          </w:p>
        </w:tc>
      </w:tr>
      <w:tr w:rsidR="00F9770A" w:rsidRPr="00396069" w:rsidTr="00F9770A">
        <w:trPr>
          <w:jc w:val="center"/>
        </w:trPr>
        <w:tc>
          <w:tcPr>
            <w:tcW w:w="2120"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Садоводство</w:t>
            </w:r>
          </w:p>
        </w:tc>
        <w:tc>
          <w:tcPr>
            <w:tcW w:w="6237"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w:t>
            </w:r>
          </w:p>
        </w:tc>
        <w:tc>
          <w:tcPr>
            <w:tcW w:w="1835"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1.5</w:t>
            </w:r>
          </w:p>
        </w:tc>
      </w:tr>
      <w:tr w:rsidR="00F9770A" w:rsidRPr="00396069" w:rsidTr="00F9770A">
        <w:trPr>
          <w:jc w:val="center"/>
        </w:trPr>
        <w:tc>
          <w:tcPr>
            <w:tcW w:w="2120"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Виноградарство</w:t>
            </w:r>
          </w:p>
        </w:tc>
        <w:tc>
          <w:tcPr>
            <w:tcW w:w="6237"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Возделывание винограда на виноградопригодных- землях</w:t>
            </w:r>
          </w:p>
        </w:tc>
        <w:tc>
          <w:tcPr>
            <w:tcW w:w="1835"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1.5.1</w:t>
            </w:r>
          </w:p>
        </w:tc>
      </w:tr>
      <w:tr w:rsidR="00F9770A" w:rsidRPr="00396069" w:rsidTr="00F9770A">
        <w:trPr>
          <w:jc w:val="center"/>
        </w:trPr>
        <w:tc>
          <w:tcPr>
            <w:tcW w:w="2120"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Выращивание льна и конопли</w:t>
            </w:r>
          </w:p>
        </w:tc>
        <w:tc>
          <w:tcPr>
            <w:tcW w:w="6237"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Осуществление хозяйственной деятельности, в том числе на сельскохозяйственных угодьях, связанной с выращиванием льна, конопли</w:t>
            </w:r>
          </w:p>
        </w:tc>
        <w:tc>
          <w:tcPr>
            <w:tcW w:w="1835"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1.6</w:t>
            </w:r>
          </w:p>
        </w:tc>
      </w:tr>
      <w:tr w:rsidR="00F9770A" w:rsidRPr="00396069" w:rsidTr="00F9770A">
        <w:trPr>
          <w:jc w:val="center"/>
        </w:trPr>
        <w:tc>
          <w:tcPr>
            <w:tcW w:w="2120"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Животноводство</w:t>
            </w:r>
          </w:p>
        </w:tc>
        <w:tc>
          <w:tcPr>
            <w:tcW w:w="6237"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Осуществление хозяйственной деятельности, связанной с производством продукции животноводства, в том числе сенокошение, выпас сельскохозяйственных животных, разведение племенных животных, производство и использование племенной продукции (материала), размещение зданий, сооружений, используемых для содержания и разведения сельскохозяйственных животных, производства, хранения и первичной переработки сельскохозяйственной продукции.</w:t>
            </w:r>
          </w:p>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 xml:space="preserve">Содержание данного вида разрешенного использования включает в себя содержание видов разрешенного использования с кодами 1.8 - </w:t>
            </w:r>
            <w:hyperlink w:anchor="P94">
              <w:r w:rsidRPr="00396069">
                <w:rPr>
                  <w:rFonts w:ascii="Times New Roman" w:hAnsi="Times New Roman"/>
                </w:rPr>
                <w:t>1.11</w:t>
              </w:r>
            </w:hyperlink>
            <w:r w:rsidRPr="00396069">
              <w:rPr>
                <w:rFonts w:ascii="Times New Roman" w:hAnsi="Times New Roman"/>
              </w:rPr>
              <w:t>, 1.15, 1.19, 1.20</w:t>
            </w:r>
          </w:p>
        </w:tc>
        <w:tc>
          <w:tcPr>
            <w:tcW w:w="1835"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1.7</w:t>
            </w:r>
          </w:p>
        </w:tc>
      </w:tr>
      <w:tr w:rsidR="00F9770A" w:rsidRPr="00396069" w:rsidTr="00F9770A">
        <w:trPr>
          <w:jc w:val="center"/>
        </w:trPr>
        <w:tc>
          <w:tcPr>
            <w:tcW w:w="2120"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Скотоводство</w:t>
            </w:r>
          </w:p>
        </w:tc>
        <w:tc>
          <w:tcPr>
            <w:tcW w:w="6237"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w:t>
            </w:r>
            <w:r>
              <w:rPr>
                <w:rFonts w:ascii="Times New Roman" w:hAnsi="Times New Roman"/>
              </w:rPr>
              <w:t xml:space="preserve"> </w:t>
            </w:r>
            <w:r w:rsidRPr="00396069">
              <w:rPr>
                <w:rFonts w:ascii="Times New Roman" w:hAnsi="Times New Roman"/>
              </w:rPr>
              <w:t>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w:t>
            </w:r>
            <w:r>
              <w:rPr>
                <w:rFonts w:ascii="Times New Roman" w:hAnsi="Times New Roman"/>
              </w:rPr>
              <w:t xml:space="preserve"> </w:t>
            </w:r>
            <w:r w:rsidRPr="00396069">
              <w:rPr>
                <w:rFonts w:ascii="Times New Roman" w:hAnsi="Times New Roman"/>
              </w:rPr>
              <w:t>разведение племенных животных, производство и использование племенной продукции (материала)</w:t>
            </w:r>
          </w:p>
        </w:tc>
        <w:tc>
          <w:tcPr>
            <w:tcW w:w="1835"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1.8</w:t>
            </w:r>
          </w:p>
        </w:tc>
      </w:tr>
      <w:tr w:rsidR="00F9770A" w:rsidRPr="00396069" w:rsidTr="00F9770A">
        <w:trPr>
          <w:jc w:val="center"/>
        </w:trPr>
        <w:tc>
          <w:tcPr>
            <w:tcW w:w="2120"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Звероводство</w:t>
            </w:r>
          </w:p>
        </w:tc>
        <w:tc>
          <w:tcPr>
            <w:tcW w:w="6237"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Осуществление хозяйственной деятельности, связанной с разведением в неволе ценных пушных зверей;</w:t>
            </w:r>
            <w:r>
              <w:rPr>
                <w:rFonts w:ascii="Times New Roman" w:hAnsi="Times New Roman"/>
              </w:rPr>
              <w:t xml:space="preserve"> </w:t>
            </w:r>
            <w:r w:rsidRPr="00396069">
              <w:rPr>
                <w:rFonts w:ascii="Times New Roman" w:hAnsi="Times New Roman"/>
              </w:rPr>
              <w:t>размещение зданий, сооружений, используемых для содержания и разведения животных, производства, хранения и первичной переработки продукции;</w:t>
            </w:r>
            <w:r>
              <w:rPr>
                <w:rFonts w:ascii="Times New Roman" w:hAnsi="Times New Roman"/>
              </w:rPr>
              <w:t xml:space="preserve"> </w:t>
            </w:r>
            <w:r w:rsidRPr="00396069">
              <w:rPr>
                <w:rFonts w:ascii="Times New Roman" w:hAnsi="Times New Roman"/>
              </w:rPr>
              <w:t>разведение племенных животных, производство и использование племенной продукции (материала)</w:t>
            </w:r>
          </w:p>
        </w:tc>
        <w:tc>
          <w:tcPr>
            <w:tcW w:w="1835"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1.9</w:t>
            </w:r>
          </w:p>
        </w:tc>
      </w:tr>
      <w:tr w:rsidR="00F9770A" w:rsidRPr="00396069" w:rsidTr="00F9770A">
        <w:trPr>
          <w:jc w:val="center"/>
        </w:trPr>
        <w:tc>
          <w:tcPr>
            <w:tcW w:w="2120"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Птицеводство</w:t>
            </w:r>
          </w:p>
        </w:tc>
        <w:tc>
          <w:tcPr>
            <w:tcW w:w="6237"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Осуществление хозяйственной деятельности, связанной с разведением домашних пород птиц, в том числе водоплавающих;</w:t>
            </w:r>
            <w:r>
              <w:rPr>
                <w:rFonts w:ascii="Times New Roman" w:hAnsi="Times New Roman"/>
              </w:rPr>
              <w:t xml:space="preserve"> </w:t>
            </w:r>
            <w:r w:rsidRPr="00396069">
              <w:rPr>
                <w:rFonts w:ascii="Times New Roman" w:hAnsi="Times New Roman"/>
              </w:rPr>
              <w:t>размещение зданий, сооружений, используемых для содержания и разведения животных, производства, хранения и первичной переработки продукции птицеводства;</w:t>
            </w:r>
            <w:r>
              <w:rPr>
                <w:rFonts w:ascii="Times New Roman" w:hAnsi="Times New Roman"/>
              </w:rPr>
              <w:t xml:space="preserve"> </w:t>
            </w:r>
            <w:r w:rsidRPr="00396069">
              <w:rPr>
                <w:rFonts w:ascii="Times New Roman" w:hAnsi="Times New Roman"/>
              </w:rPr>
              <w:t>разведение племенных животных, производство и использование племенной продукции (материала)</w:t>
            </w:r>
          </w:p>
        </w:tc>
        <w:tc>
          <w:tcPr>
            <w:tcW w:w="1835"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1.10</w:t>
            </w:r>
          </w:p>
        </w:tc>
      </w:tr>
      <w:tr w:rsidR="00F9770A" w:rsidRPr="00396069" w:rsidTr="00F9770A">
        <w:trPr>
          <w:jc w:val="center"/>
        </w:trPr>
        <w:tc>
          <w:tcPr>
            <w:tcW w:w="2120"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lastRenderedPageBreak/>
              <w:t>Свиноводство</w:t>
            </w:r>
          </w:p>
        </w:tc>
        <w:tc>
          <w:tcPr>
            <w:tcW w:w="6237"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Осуществление хозяйственной деятельности, связанной с разведением свиней;</w:t>
            </w:r>
            <w:r>
              <w:rPr>
                <w:rFonts w:ascii="Times New Roman" w:hAnsi="Times New Roman"/>
              </w:rPr>
              <w:t xml:space="preserve"> </w:t>
            </w:r>
            <w:r w:rsidRPr="00396069">
              <w:rPr>
                <w:rFonts w:ascii="Times New Roman" w:hAnsi="Times New Roman"/>
              </w:rPr>
              <w:t>размещение зданий, сооружений, используемых для содержания и разведения животных, производства, хранения и первичной переработки продукции;</w:t>
            </w:r>
            <w:r>
              <w:rPr>
                <w:rFonts w:ascii="Times New Roman" w:hAnsi="Times New Roman"/>
              </w:rPr>
              <w:t xml:space="preserve"> </w:t>
            </w:r>
            <w:r w:rsidRPr="00396069">
              <w:rPr>
                <w:rFonts w:ascii="Times New Roman" w:hAnsi="Times New Roman"/>
              </w:rPr>
              <w:t>разведение племенных животных, производство и использование племенной продукции (материала)</w:t>
            </w:r>
          </w:p>
        </w:tc>
        <w:tc>
          <w:tcPr>
            <w:tcW w:w="1835"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1.11</w:t>
            </w:r>
          </w:p>
        </w:tc>
      </w:tr>
      <w:tr w:rsidR="00F9770A" w:rsidRPr="00396069" w:rsidTr="00F9770A">
        <w:trPr>
          <w:jc w:val="center"/>
        </w:trPr>
        <w:tc>
          <w:tcPr>
            <w:tcW w:w="2120"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Пчеловодство</w:t>
            </w:r>
          </w:p>
        </w:tc>
        <w:tc>
          <w:tcPr>
            <w:tcW w:w="6237"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w:t>
            </w:r>
            <w:r>
              <w:rPr>
                <w:rFonts w:ascii="Times New Roman" w:hAnsi="Times New Roman"/>
              </w:rPr>
              <w:t xml:space="preserve"> </w:t>
            </w:r>
            <w:r w:rsidRPr="00396069">
              <w:rPr>
                <w:rFonts w:ascii="Times New Roman" w:hAnsi="Times New Roman"/>
              </w:rPr>
              <w:t>размещение ульев, иных объектов и оборудования, необходимого для пчеловодства и разведениях иных полезных насекомых;</w:t>
            </w:r>
            <w:r>
              <w:rPr>
                <w:rFonts w:ascii="Times New Roman" w:hAnsi="Times New Roman"/>
              </w:rPr>
              <w:t xml:space="preserve"> </w:t>
            </w:r>
            <w:r w:rsidRPr="00396069">
              <w:rPr>
                <w:rFonts w:ascii="Times New Roman" w:hAnsi="Times New Roman"/>
              </w:rPr>
              <w:t>размещение сооружений, используемых для хранения и первичной переработки продукции пчеловодства</w:t>
            </w:r>
          </w:p>
        </w:tc>
        <w:tc>
          <w:tcPr>
            <w:tcW w:w="1835"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1.12</w:t>
            </w:r>
          </w:p>
        </w:tc>
      </w:tr>
      <w:tr w:rsidR="00F9770A" w:rsidRPr="00396069" w:rsidTr="00F9770A">
        <w:trPr>
          <w:jc w:val="center"/>
        </w:trPr>
        <w:tc>
          <w:tcPr>
            <w:tcW w:w="2120"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Рыбоводство</w:t>
            </w:r>
          </w:p>
        </w:tc>
        <w:tc>
          <w:tcPr>
            <w:tcW w:w="6237"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Осуществление хозяйственной деятельности, связанной с разведением и (или) содержанием, выращиванием объектов рыбоводства (аквакультуры);</w:t>
            </w:r>
            <w:r>
              <w:rPr>
                <w:rFonts w:ascii="Times New Roman" w:hAnsi="Times New Roman"/>
              </w:rPr>
              <w:t xml:space="preserve"> </w:t>
            </w:r>
            <w:r w:rsidRPr="00396069">
              <w:rPr>
                <w:rFonts w:ascii="Times New Roman" w:hAnsi="Times New Roman"/>
              </w:rPr>
              <w:t>размещение зданий, сооружений, оборудования, необходимых для осуществления рыбоводства (аквакультуры)</w:t>
            </w:r>
          </w:p>
        </w:tc>
        <w:tc>
          <w:tcPr>
            <w:tcW w:w="1835"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1.13</w:t>
            </w:r>
          </w:p>
        </w:tc>
      </w:tr>
      <w:tr w:rsidR="00F9770A" w:rsidRPr="00396069" w:rsidTr="00F9770A">
        <w:trPr>
          <w:jc w:val="center"/>
        </w:trPr>
        <w:tc>
          <w:tcPr>
            <w:tcW w:w="2120"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Научное обеспечение сельского хозяйства</w:t>
            </w:r>
          </w:p>
        </w:tc>
        <w:tc>
          <w:tcPr>
            <w:tcW w:w="6237"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Осуществление научной и селекционной работы, ведения сельского хозяйства для получения ценных с научной точки зрения образцов растительного и животного мира;</w:t>
            </w:r>
            <w:r>
              <w:rPr>
                <w:rFonts w:ascii="Times New Roman" w:hAnsi="Times New Roman"/>
              </w:rPr>
              <w:t xml:space="preserve"> </w:t>
            </w:r>
            <w:r w:rsidRPr="00396069">
              <w:rPr>
                <w:rFonts w:ascii="Times New Roman" w:hAnsi="Times New Roman"/>
              </w:rPr>
              <w:t>размещение коллекций генетических ресурсов растений</w:t>
            </w:r>
          </w:p>
        </w:tc>
        <w:tc>
          <w:tcPr>
            <w:tcW w:w="1835"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1.14</w:t>
            </w:r>
          </w:p>
        </w:tc>
      </w:tr>
      <w:tr w:rsidR="00F9770A" w:rsidRPr="00396069" w:rsidTr="00F9770A">
        <w:trPr>
          <w:jc w:val="center"/>
        </w:trPr>
        <w:tc>
          <w:tcPr>
            <w:tcW w:w="2120"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Хранение и переработка сельскохозяйственной продукции</w:t>
            </w:r>
          </w:p>
        </w:tc>
        <w:tc>
          <w:tcPr>
            <w:tcW w:w="6237"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1835"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1.15</w:t>
            </w:r>
          </w:p>
        </w:tc>
      </w:tr>
      <w:tr w:rsidR="00F9770A" w:rsidRPr="00396069" w:rsidTr="00F9770A">
        <w:trPr>
          <w:jc w:val="center"/>
        </w:trPr>
        <w:tc>
          <w:tcPr>
            <w:tcW w:w="2120"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Ведение личного подсобного хозяйства на полевых участках</w:t>
            </w:r>
          </w:p>
        </w:tc>
        <w:tc>
          <w:tcPr>
            <w:tcW w:w="6237"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Производство сельскохозяйственной продукции без права возведения объектов капитального строительства</w:t>
            </w:r>
          </w:p>
        </w:tc>
        <w:tc>
          <w:tcPr>
            <w:tcW w:w="1835"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1.16</w:t>
            </w:r>
          </w:p>
        </w:tc>
      </w:tr>
      <w:tr w:rsidR="00F9770A" w:rsidRPr="00396069" w:rsidTr="00F9770A">
        <w:trPr>
          <w:jc w:val="center"/>
        </w:trPr>
        <w:tc>
          <w:tcPr>
            <w:tcW w:w="2120"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Питомники</w:t>
            </w:r>
          </w:p>
        </w:tc>
        <w:tc>
          <w:tcPr>
            <w:tcW w:w="6237"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w:t>
            </w:r>
            <w:r>
              <w:rPr>
                <w:rFonts w:ascii="Times New Roman" w:hAnsi="Times New Roman"/>
              </w:rPr>
              <w:t xml:space="preserve"> </w:t>
            </w:r>
            <w:r w:rsidRPr="00396069">
              <w:rPr>
                <w:rFonts w:ascii="Times New Roman" w:hAnsi="Times New Roman"/>
              </w:rPr>
              <w:t>размещение сооружений, необходимых для указанных видов сельскохозяйственного производства</w:t>
            </w:r>
          </w:p>
        </w:tc>
        <w:tc>
          <w:tcPr>
            <w:tcW w:w="1835"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1.17</w:t>
            </w:r>
          </w:p>
        </w:tc>
      </w:tr>
      <w:tr w:rsidR="00F9770A" w:rsidRPr="00396069" w:rsidTr="00F9770A">
        <w:trPr>
          <w:jc w:val="center"/>
        </w:trPr>
        <w:tc>
          <w:tcPr>
            <w:tcW w:w="2120"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Обеспечение сельскохозяйственного производства</w:t>
            </w:r>
          </w:p>
        </w:tc>
        <w:tc>
          <w:tcPr>
            <w:tcW w:w="6237"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c>
          <w:tcPr>
            <w:tcW w:w="1835"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1.18</w:t>
            </w:r>
          </w:p>
        </w:tc>
      </w:tr>
      <w:tr w:rsidR="00F9770A" w:rsidRPr="00396069" w:rsidTr="00F9770A">
        <w:trPr>
          <w:jc w:val="center"/>
        </w:trPr>
        <w:tc>
          <w:tcPr>
            <w:tcW w:w="2120"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Сенокошение</w:t>
            </w:r>
          </w:p>
        </w:tc>
        <w:tc>
          <w:tcPr>
            <w:tcW w:w="6237"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Кошение трав, сбор и заготовка сена</w:t>
            </w:r>
          </w:p>
        </w:tc>
        <w:tc>
          <w:tcPr>
            <w:tcW w:w="1835"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1.19</w:t>
            </w:r>
          </w:p>
        </w:tc>
      </w:tr>
      <w:tr w:rsidR="00F9770A" w:rsidRPr="00396069" w:rsidTr="00F9770A">
        <w:trPr>
          <w:jc w:val="center"/>
        </w:trPr>
        <w:tc>
          <w:tcPr>
            <w:tcW w:w="2120"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Выпас сельскохозяйствен</w:t>
            </w:r>
            <w:r w:rsidRPr="00396069">
              <w:rPr>
                <w:rFonts w:ascii="Times New Roman" w:hAnsi="Times New Roman"/>
              </w:rPr>
              <w:lastRenderedPageBreak/>
              <w:t>ных животных</w:t>
            </w:r>
          </w:p>
        </w:tc>
        <w:tc>
          <w:tcPr>
            <w:tcW w:w="6237"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lastRenderedPageBreak/>
              <w:t>Выпас сельскохозяйственных животных</w:t>
            </w:r>
          </w:p>
        </w:tc>
        <w:tc>
          <w:tcPr>
            <w:tcW w:w="1835"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1.20</w:t>
            </w:r>
          </w:p>
        </w:tc>
      </w:tr>
      <w:tr w:rsidR="00F9770A" w:rsidRPr="00396069" w:rsidTr="00F9770A">
        <w:trPr>
          <w:jc w:val="center"/>
        </w:trPr>
        <w:tc>
          <w:tcPr>
            <w:tcW w:w="2120"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Жилая застройка</w:t>
            </w:r>
          </w:p>
        </w:tc>
        <w:tc>
          <w:tcPr>
            <w:tcW w:w="6237"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Размещение жилых домов различного вида.</w:t>
            </w:r>
          </w:p>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Содержание данного вида разрешенного использования включает в себя содержание видов разрешенного использования с кодами 2.1 - 2.3, 2.5 - 2.7.1</w:t>
            </w:r>
          </w:p>
        </w:tc>
        <w:tc>
          <w:tcPr>
            <w:tcW w:w="1835"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2.0</w:t>
            </w:r>
          </w:p>
        </w:tc>
      </w:tr>
      <w:tr w:rsidR="00F9770A" w:rsidRPr="00396069" w:rsidTr="00F9770A">
        <w:trPr>
          <w:jc w:val="center"/>
        </w:trPr>
        <w:tc>
          <w:tcPr>
            <w:tcW w:w="2120"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Для индивидуального жилищного строительства</w:t>
            </w:r>
          </w:p>
        </w:tc>
        <w:tc>
          <w:tcPr>
            <w:tcW w:w="6237"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w:t>
            </w:r>
            <w:r>
              <w:rPr>
                <w:rFonts w:ascii="Times New Roman" w:hAnsi="Times New Roman"/>
              </w:rPr>
              <w:t xml:space="preserve"> </w:t>
            </w:r>
            <w:r w:rsidRPr="00396069">
              <w:rPr>
                <w:rFonts w:ascii="Times New Roman" w:hAnsi="Times New Roman"/>
              </w:rPr>
              <w:t>выращивание сельскохозяйственных культур;</w:t>
            </w:r>
            <w:r>
              <w:rPr>
                <w:rFonts w:ascii="Times New Roman" w:hAnsi="Times New Roman"/>
              </w:rPr>
              <w:t xml:space="preserve"> </w:t>
            </w:r>
            <w:r w:rsidRPr="00396069">
              <w:rPr>
                <w:rFonts w:ascii="Times New Roman" w:hAnsi="Times New Roman"/>
              </w:rPr>
              <w:t>размещение гаражей для собственных нужд и хозяйственных построек</w:t>
            </w:r>
          </w:p>
        </w:tc>
        <w:tc>
          <w:tcPr>
            <w:tcW w:w="1835"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2.1</w:t>
            </w:r>
          </w:p>
        </w:tc>
      </w:tr>
      <w:tr w:rsidR="00F9770A" w:rsidRPr="00396069" w:rsidTr="00F9770A">
        <w:trPr>
          <w:jc w:val="center"/>
        </w:trPr>
        <w:tc>
          <w:tcPr>
            <w:tcW w:w="2120"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Малоэтажная многоквартирная жилая застройка</w:t>
            </w:r>
          </w:p>
        </w:tc>
        <w:tc>
          <w:tcPr>
            <w:tcW w:w="6237"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Размещение малоэтажных многоквартирных домов (многоквартирные дома высотой до 4 этажей, включая мансардный);</w:t>
            </w:r>
            <w:r>
              <w:rPr>
                <w:rFonts w:ascii="Times New Roman" w:hAnsi="Times New Roman"/>
              </w:rPr>
              <w:t xml:space="preserve"> </w:t>
            </w:r>
            <w:r w:rsidRPr="00396069">
              <w:rPr>
                <w:rFonts w:ascii="Times New Roman" w:hAnsi="Times New Roman"/>
              </w:rPr>
              <w:t>обустройство спортивных и детских площадок, площадок для отдыха;</w:t>
            </w:r>
            <w:r>
              <w:rPr>
                <w:rFonts w:ascii="Times New Roman" w:hAnsi="Times New Roman"/>
              </w:rPr>
              <w:t xml:space="preserve"> </w:t>
            </w:r>
            <w:r w:rsidRPr="00396069">
              <w:rPr>
                <w:rFonts w:ascii="Times New Roman" w:hAnsi="Times New Roman"/>
              </w:rPr>
              <w:t>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c>
          <w:tcPr>
            <w:tcW w:w="1835"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2.1.1</w:t>
            </w:r>
          </w:p>
        </w:tc>
      </w:tr>
      <w:tr w:rsidR="00F9770A" w:rsidRPr="00396069" w:rsidTr="00F9770A">
        <w:trPr>
          <w:jc w:val="center"/>
        </w:trPr>
        <w:tc>
          <w:tcPr>
            <w:tcW w:w="2120"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Для ведения личного подсобного хозяйства (приусадебный земельный участок)</w:t>
            </w:r>
          </w:p>
        </w:tc>
        <w:tc>
          <w:tcPr>
            <w:tcW w:w="6237"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Размещение жилого дома, указанного в описании вида разрешенного использования с кодом 2.1;</w:t>
            </w:r>
            <w:r>
              <w:rPr>
                <w:rFonts w:ascii="Times New Roman" w:hAnsi="Times New Roman"/>
              </w:rPr>
              <w:t xml:space="preserve"> </w:t>
            </w:r>
            <w:r w:rsidRPr="00396069">
              <w:rPr>
                <w:rFonts w:ascii="Times New Roman" w:hAnsi="Times New Roman"/>
              </w:rPr>
              <w:t>производство сельскохозяйственной продукции;</w:t>
            </w:r>
            <w:r>
              <w:rPr>
                <w:rFonts w:ascii="Times New Roman" w:hAnsi="Times New Roman"/>
              </w:rPr>
              <w:t xml:space="preserve"> </w:t>
            </w:r>
            <w:r w:rsidRPr="00396069">
              <w:rPr>
                <w:rFonts w:ascii="Times New Roman" w:hAnsi="Times New Roman"/>
              </w:rPr>
              <w:t>размещение гаража и иных вспомогательных сооружений;</w:t>
            </w:r>
            <w:r>
              <w:rPr>
                <w:rFonts w:ascii="Times New Roman" w:hAnsi="Times New Roman"/>
              </w:rPr>
              <w:t xml:space="preserve"> </w:t>
            </w:r>
            <w:r w:rsidRPr="00396069">
              <w:rPr>
                <w:rFonts w:ascii="Times New Roman" w:hAnsi="Times New Roman"/>
              </w:rPr>
              <w:t>содержание сельскохозяйственных животных</w:t>
            </w:r>
          </w:p>
        </w:tc>
        <w:tc>
          <w:tcPr>
            <w:tcW w:w="1835"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2.2</w:t>
            </w:r>
          </w:p>
        </w:tc>
      </w:tr>
      <w:tr w:rsidR="00F9770A" w:rsidRPr="00396069" w:rsidTr="00F9770A">
        <w:trPr>
          <w:jc w:val="center"/>
        </w:trPr>
        <w:tc>
          <w:tcPr>
            <w:tcW w:w="2120"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Блокированная жилая застройка</w:t>
            </w:r>
          </w:p>
        </w:tc>
        <w:tc>
          <w:tcPr>
            <w:tcW w:w="6237"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Размещение жилого дома, блокированного с другим жилым домом (другими жилыми домами) в одном ряду общей боковой стеной (общими боковыми стенами) без проемов и имеющего отдельный выход на земельный участок; разведение декоративных и плодовых деревьев, овощных и ягодных культур; размещение гаражей для собственных нужд и иных вспомогательных сооружений; обустройство спортивных и детских площадок, площадок для отдыха</w:t>
            </w:r>
          </w:p>
        </w:tc>
        <w:tc>
          <w:tcPr>
            <w:tcW w:w="1835"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2.3</w:t>
            </w:r>
          </w:p>
        </w:tc>
      </w:tr>
      <w:tr w:rsidR="00F9770A" w:rsidRPr="00396069" w:rsidTr="00F9770A">
        <w:trPr>
          <w:jc w:val="center"/>
        </w:trPr>
        <w:tc>
          <w:tcPr>
            <w:tcW w:w="2120"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Передвижное жилье</w:t>
            </w:r>
          </w:p>
        </w:tc>
        <w:tc>
          <w:tcPr>
            <w:tcW w:w="6237"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Размещение сооружений, пригодных к использованию в качестве жилья (палаточные городки, кемпинги, жилые вагончики, жилые прицепы), в том числе с возможностью подключения названных объектов к инженерным сетям, находящимся на земельном участке или на земельных участках, имеющих инженерные сооружения, предназначенных для общего пользования</w:t>
            </w:r>
          </w:p>
        </w:tc>
        <w:tc>
          <w:tcPr>
            <w:tcW w:w="1835"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2.4</w:t>
            </w:r>
          </w:p>
        </w:tc>
      </w:tr>
      <w:tr w:rsidR="00F9770A" w:rsidRPr="00396069" w:rsidTr="00F9770A">
        <w:trPr>
          <w:jc w:val="center"/>
        </w:trPr>
        <w:tc>
          <w:tcPr>
            <w:tcW w:w="2120"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lastRenderedPageBreak/>
              <w:t>Среднеэтажная жилая застройка</w:t>
            </w:r>
          </w:p>
        </w:tc>
        <w:tc>
          <w:tcPr>
            <w:tcW w:w="6237"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Размещение многоквартирных домов этажностью не выше восьми этажей;</w:t>
            </w:r>
            <w:r>
              <w:rPr>
                <w:rFonts w:ascii="Times New Roman" w:hAnsi="Times New Roman"/>
              </w:rPr>
              <w:t xml:space="preserve"> </w:t>
            </w:r>
            <w:r w:rsidRPr="00396069">
              <w:rPr>
                <w:rFonts w:ascii="Times New Roman" w:hAnsi="Times New Roman"/>
              </w:rPr>
              <w:t>благоустройство и озеленение;</w:t>
            </w:r>
            <w:r>
              <w:rPr>
                <w:rFonts w:ascii="Times New Roman" w:hAnsi="Times New Roman"/>
              </w:rPr>
              <w:t xml:space="preserve"> </w:t>
            </w:r>
            <w:r w:rsidRPr="00396069">
              <w:rPr>
                <w:rFonts w:ascii="Times New Roman" w:hAnsi="Times New Roman"/>
              </w:rPr>
              <w:t>размещение подземных гаражей и автостоянок;</w:t>
            </w:r>
            <w:r>
              <w:rPr>
                <w:rFonts w:ascii="Times New Roman" w:hAnsi="Times New Roman"/>
              </w:rPr>
              <w:t xml:space="preserve"> </w:t>
            </w:r>
            <w:r w:rsidRPr="00396069">
              <w:rPr>
                <w:rFonts w:ascii="Times New Roman" w:hAnsi="Times New Roman"/>
              </w:rPr>
              <w:t>обустройство спортивных и детских площадок, площадок для отдыха;</w:t>
            </w:r>
            <w:r>
              <w:rPr>
                <w:rFonts w:ascii="Times New Roman" w:hAnsi="Times New Roman"/>
              </w:rPr>
              <w:t xml:space="preserve"> </w:t>
            </w:r>
            <w:r w:rsidRPr="00396069">
              <w:rPr>
                <w:rFonts w:ascii="Times New Roman" w:hAnsi="Times New Roman"/>
              </w:rPr>
              <w:t>размещение объектов обслуживания жилой застройки во встроенных, пристроенных и встроенно-пристроенных помещениях многоквартирного дома, если общая площадь таких помещений в многоквартирном доме не составляет более 20% общей площади помещений дома</w:t>
            </w:r>
          </w:p>
        </w:tc>
        <w:tc>
          <w:tcPr>
            <w:tcW w:w="1835"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2.5</w:t>
            </w:r>
          </w:p>
        </w:tc>
      </w:tr>
      <w:tr w:rsidR="00F9770A" w:rsidRPr="00396069" w:rsidTr="00F9770A">
        <w:trPr>
          <w:jc w:val="center"/>
        </w:trPr>
        <w:tc>
          <w:tcPr>
            <w:tcW w:w="2120"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Многоэтажная жилая застройка (высотная застройка)</w:t>
            </w:r>
          </w:p>
        </w:tc>
        <w:tc>
          <w:tcPr>
            <w:tcW w:w="6237"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Размещение многоквартирных домов этажностью девять этажей и выше;</w:t>
            </w:r>
            <w:r>
              <w:rPr>
                <w:rFonts w:ascii="Times New Roman" w:hAnsi="Times New Roman"/>
              </w:rPr>
              <w:t xml:space="preserve"> </w:t>
            </w:r>
            <w:r w:rsidRPr="00396069">
              <w:rPr>
                <w:rFonts w:ascii="Times New Roman" w:hAnsi="Times New Roman"/>
              </w:rPr>
              <w:t>благоустройство и озеленение придомовых территорий;</w:t>
            </w:r>
            <w:r>
              <w:rPr>
                <w:rFonts w:ascii="Times New Roman" w:hAnsi="Times New Roman"/>
              </w:rPr>
              <w:t xml:space="preserve"> </w:t>
            </w:r>
            <w:r w:rsidRPr="00396069">
              <w:rPr>
                <w:rFonts w:ascii="Times New Roman" w:hAnsi="Times New Roman"/>
              </w:rPr>
              <w:t>обустройство спортивных и детских площадок, хозяйственных площадок и площадок для отдыха;</w:t>
            </w:r>
            <w:r>
              <w:rPr>
                <w:rFonts w:ascii="Times New Roman" w:hAnsi="Times New Roman"/>
              </w:rPr>
              <w:t xml:space="preserve"> </w:t>
            </w:r>
            <w:r w:rsidRPr="00396069">
              <w:rPr>
                <w:rFonts w:ascii="Times New Roman" w:hAnsi="Times New Roman"/>
              </w:rPr>
              <w:t>размещение подземных гаражей и автостоянок;</w:t>
            </w:r>
            <w:r>
              <w:rPr>
                <w:rFonts w:ascii="Times New Roman" w:hAnsi="Times New Roman"/>
              </w:rPr>
              <w:t xml:space="preserve"> </w:t>
            </w:r>
            <w:r w:rsidRPr="00396069">
              <w:rPr>
                <w:rFonts w:ascii="Times New Roman" w:hAnsi="Times New Roman"/>
              </w:rPr>
              <w:t>размещение объектов обслуживания жилой застройки во встроенных, пристроенных и встроенно-пристроенных помещениях многоквартирного дома в отдельных помещениях дома, если площадь таких помещений в многоквартирном доме не составляет более 15% от общей площади дома</w:t>
            </w:r>
          </w:p>
        </w:tc>
        <w:tc>
          <w:tcPr>
            <w:tcW w:w="1835"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2.6</w:t>
            </w:r>
          </w:p>
        </w:tc>
      </w:tr>
      <w:tr w:rsidR="00F9770A" w:rsidRPr="00396069" w:rsidTr="00F9770A">
        <w:trPr>
          <w:jc w:val="center"/>
        </w:trPr>
        <w:tc>
          <w:tcPr>
            <w:tcW w:w="2120"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Обслуживание жилой застройки</w:t>
            </w:r>
          </w:p>
        </w:tc>
        <w:tc>
          <w:tcPr>
            <w:tcW w:w="6237"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Размещение объектов капитального строительства, размещение которых предусмотрено видами разрешенного использования с кодами 3.1, 3.2, 3.3, 3.4, 3.4.1, 3.5.1, 3.6, 3.7, 3.10.1, 4.1, 4.3, 4.4, 4.6, 5.1.2, 5.1.3, если их размещение необходимо для обслуживания жилой застройки, а также связано с проживанием граждан, не причиняет вреда окружающей среде и санитарному благополучию, не нарушает права жителей, не требует установления санитарной зоны</w:t>
            </w:r>
          </w:p>
        </w:tc>
        <w:tc>
          <w:tcPr>
            <w:tcW w:w="1835"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2.7</w:t>
            </w:r>
          </w:p>
        </w:tc>
      </w:tr>
      <w:tr w:rsidR="00F9770A" w:rsidRPr="00396069" w:rsidTr="00F9770A">
        <w:trPr>
          <w:jc w:val="center"/>
        </w:trPr>
        <w:tc>
          <w:tcPr>
            <w:tcW w:w="2120"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Хранение автотранспорта</w:t>
            </w:r>
          </w:p>
        </w:tc>
        <w:tc>
          <w:tcPr>
            <w:tcW w:w="6237"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видов разрешенного использования с кодами 2.7.2, 4.9</w:t>
            </w:r>
          </w:p>
        </w:tc>
        <w:tc>
          <w:tcPr>
            <w:tcW w:w="1835"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2.7.1</w:t>
            </w:r>
          </w:p>
        </w:tc>
      </w:tr>
      <w:tr w:rsidR="00F9770A" w:rsidRPr="00396069" w:rsidTr="00F9770A">
        <w:trPr>
          <w:jc w:val="center"/>
        </w:trPr>
        <w:tc>
          <w:tcPr>
            <w:tcW w:w="2120"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Размещение гаражей для собственных нужд</w:t>
            </w:r>
          </w:p>
        </w:tc>
        <w:tc>
          <w:tcPr>
            <w:tcW w:w="6237"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Размещение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коммуникации</w:t>
            </w:r>
          </w:p>
        </w:tc>
        <w:tc>
          <w:tcPr>
            <w:tcW w:w="1835"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2.7.2</w:t>
            </w:r>
          </w:p>
        </w:tc>
      </w:tr>
      <w:tr w:rsidR="00F9770A" w:rsidRPr="00396069" w:rsidTr="00F9770A">
        <w:trPr>
          <w:jc w:val="center"/>
        </w:trPr>
        <w:tc>
          <w:tcPr>
            <w:tcW w:w="2120"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Общественное использование объектов капитального строительства</w:t>
            </w:r>
          </w:p>
        </w:tc>
        <w:tc>
          <w:tcPr>
            <w:tcW w:w="6237"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Размещение объектов капитального строительства в целях обеспечения удовлетворения бытовых, социальных и духовных потребностей человека.</w:t>
            </w:r>
          </w:p>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Содержание данного вида разрешенного использования включает в себя содержание видов разрешенного использования с кодами 3.1 - 3.10.2</w:t>
            </w:r>
          </w:p>
        </w:tc>
        <w:tc>
          <w:tcPr>
            <w:tcW w:w="1835"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3.0</w:t>
            </w:r>
          </w:p>
        </w:tc>
      </w:tr>
      <w:tr w:rsidR="00F9770A" w:rsidRPr="00396069" w:rsidTr="00F9770A">
        <w:trPr>
          <w:jc w:val="center"/>
        </w:trPr>
        <w:tc>
          <w:tcPr>
            <w:tcW w:w="2120"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Коммунальное обслуживание</w:t>
            </w:r>
          </w:p>
        </w:tc>
        <w:tc>
          <w:tcPr>
            <w:tcW w:w="6237"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w:t>
            </w:r>
            <w:r w:rsidRPr="00396069">
              <w:rPr>
                <w:rFonts w:ascii="Times New Roman" w:hAnsi="Times New Roman"/>
              </w:rPr>
              <w:lastRenderedPageBreak/>
              <w:t>включает в себя содержание видов разрешенного использования с кодами 3.1.1 - 3.1.2</w:t>
            </w:r>
          </w:p>
        </w:tc>
        <w:tc>
          <w:tcPr>
            <w:tcW w:w="1835"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lastRenderedPageBreak/>
              <w:t>3.1</w:t>
            </w:r>
          </w:p>
        </w:tc>
      </w:tr>
      <w:tr w:rsidR="00F9770A" w:rsidRPr="00396069" w:rsidTr="00F9770A">
        <w:trPr>
          <w:jc w:val="center"/>
        </w:trPr>
        <w:tc>
          <w:tcPr>
            <w:tcW w:w="2120"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Предоставление коммунальных услуг</w:t>
            </w:r>
          </w:p>
        </w:tc>
        <w:tc>
          <w:tcPr>
            <w:tcW w:w="6237"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835"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3.1.1</w:t>
            </w:r>
          </w:p>
        </w:tc>
      </w:tr>
      <w:tr w:rsidR="00F9770A" w:rsidRPr="00396069" w:rsidTr="00F9770A">
        <w:trPr>
          <w:jc w:val="center"/>
        </w:trPr>
        <w:tc>
          <w:tcPr>
            <w:tcW w:w="2120"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Административные здания организаций, обеспечивающих предоставление коммунальных услуг</w:t>
            </w:r>
          </w:p>
        </w:tc>
        <w:tc>
          <w:tcPr>
            <w:tcW w:w="6237"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Размещение зданий, предназначенных для приема физических и юридических лиц в связи с предоставлением им коммунальных услуг</w:t>
            </w:r>
          </w:p>
        </w:tc>
        <w:tc>
          <w:tcPr>
            <w:tcW w:w="1835"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3.1.2</w:t>
            </w:r>
          </w:p>
        </w:tc>
      </w:tr>
      <w:tr w:rsidR="00F9770A" w:rsidRPr="00396069" w:rsidTr="00F9770A">
        <w:trPr>
          <w:jc w:val="center"/>
        </w:trPr>
        <w:tc>
          <w:tcPr>
            <w:tcW w:w="2120"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Социальное обслуживание</w:t>
            </w:r>
          </w:p>
        </w:tc>
        <w:tc>
          <w:tcPr>
            <w:tcW w:w="6237"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кодами 3.2.1 - 3.2.4</w:t>
            </w:r>
          </w:p>
        </w:tc>
        <w:tc>
          <w:tcPr>
            <w:tcW w:w="1835"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3.2</w:t>
            </w:r>
          </w:p>
        </w:tc>
      </w:tr>
      <w:tr w:rsidR="00F9770A" w:rsidRPr="00396069" w:rsidTr="00F9770A">
        <w:trPr>
          <w:jc w:val="center"/>
        </w:trPr>
        <w:tc>
          <w:tcPr>
            <w:tcW w:w="2120"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Дома социального обслуживания</w:t>
            </w:r>
          </w:p>
        </w:tc>
        <w:tc>
          <w:tcPr>
            <w:tcW w:w="6237"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Размещение зданий, предназначенных для размещения домов престарелых, домов ребенка, детских домов, пунктов ночлега для бездомных граждан;</w:t>
            </w:r>
            <w:r>
              <w:rPr>
                <w:rFonts w:ascii="Times New Roman" w:hAnsi="Times New Roman"/>
              </w:rPr>
              <w:t xml:space="preserve"> </w:t>
            </w:r>
            <w:r w:rsidRPr="00396069">
              <w:rPr>
                <w:rFonts w:ascii="Times New Roman" w:hAnsi="Times New Roman"/>
              </w:rPr>
              <w:t>размещение объектов капитального строительства для временного размещения вынужденных переселенцев, лиц, признанных беженцами</w:t>
            </w:r>
          </w:p>
        </w:tc>
        <w:tc>
          <w:tcPr>
            <w:tcW w:w="1835"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3.2.1</w:t>
            </w:r>
          </w:p>
        </w:tc>
      </w:tr>
      <w:tr w:rsidR="00F9770A" w:rsidRPr="00396069" w:rsidTr="00F9770A">
        <w:trPr>
          <w:jc w:val="center"/>
        </w:trPr>
        <w:tc>
          <w:tcPr>
            <w:tcW w:w="2120"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Оказание социальной помощи населению</w:t>
            </w:r>
          </w:p>
        </w:tc>
        <w:tc>
          <w:tcPr>
            <w:tcW w:w="6237"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Размещение зданий, предназначенных для служб психологической и бесплатной юридической помощи, социальных, пенсионных и иных служб (службы занятости населения, пункты питания малоимущих граждан), в которых осуществляется прием граждан по вопросам оказания социальной помощи и назначения социальных или пенсионных выплат, а также для размещения общественных некоммерческих организаций:</w:t>
            </w:r>
            <w:r>
              <w:rPr>
                <w:rFonts w:ascii="Times New Roman" w:hAnsi="Times New Roman"/>
              </w:rPr>
              <w:t xml:space="preserve"> </w:t>
            </w:r>
            <w:r w:rsidRPr="00396069">
              <w:rPr>
                <w:rFonts w:ascii="Times New Roman" w:hAnsi="Times New Roman"/>
              </w:rPr>
              <w:t>некоммерческих фондов, благотворительных организаций, клубов по интересам</w:t>
            </w:r>
          </w:p>
        </w:tc>
        <w:tc>
          <w:tcPr>
            <w:tcW w:w="1835"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3.2.2</w:t>
            </w:r>
          </w:p>
        </w:tc>
      </w:tr>
      <w:tr w:rsidR="00F9770A" w:rsidRPr="00396069" w:rsidTr="00F9770A">
        <w:trPr>
          <w:jc w:val="center"/>
        </w:trPr>
        <w:tc>
          <w:tcPr>
            <w:tcW w:w="2120"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Оказание услуг связи</w:t>
            </w:r>
          </w:p>
        </w:tc>
        <w:tc>
          <w:tcPr>
            <w:tcW w:w="6237"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c>
          <w:tcPr>
            <w:tcW w:w="1835"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3.2.3</w:t>
            </w:r>
          </w:p>
        </w:tc>
      </w:tr>
      <w:tr w:rsidR="00F9770A" w:rsidRPr="00396069" w:rsidTr="00F9770A">
        <w:trPr>
          <w:jc w:val="center"/>
        </w:trPr>
        <w:tc>
          <w:tcPr>
            <w:tcW w:w="2120"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Общежития</w:t>
            </w:r>
          </w:p>
        </w:tc>
        <w:tc>
          <w:tcPr>
            <w:tcW w:w="6237"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Размещение зданий, предназначенных для размещения общежитий, предназначенных для проживания граждан на время их работы, службы или обучения, за исключением зданий, размещение которых предусмотрено содержанием вида разрешенного использования с кодом 4.7</w:t>
            </w:r>
          </w:p>
        </w:tc>
        <w:tc>
          <w:tcPr>
            <w:tcW w:w="1835"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3.2.4</w:t>
            </w:r>
          </w:p>
        </w:tc>
      </w:tr>
      <w:tr w:rsidR="00F9770A" w:rsidRPr="00396069" w:rsidTr="00F9770A">
        <w:trPr>
          <w:jc w:val="center"/>
        </w:trPr>
        <w:tc>
          <w:tcPr>
            <w:tcW w:w="2120"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lastRenderedPageBreak/>
              <w:t>Бытовое обслуживание</w:t>
            </w:r>
          </w:p>
        </w:tc>
        <w:tc>
          <w:tcPr>
            <w:tcW w:w="6237"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1835"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3.3</w:t>
            </w:r>
          </w:p>
        </w:tc>
      </w:tr>
      <w:tr w:rsidR="00F9770A" w:rsidRPr="00396069" w:rsidTr="00F9770A">
        <w:trPr>
          <w:jc w:val="center"/>
        </w:trPr>
        <w:tc>
          <w:tcPr>
            <w:tcW w:w="2120"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Здравоохранение</w:t>
            </w:r>
          </w:p>
        </w:tc>
        <w:tc>
          <w:tcPr>
            <w:tcW w:w="6237"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Размещение объектов капитального строительства, предназначенных для оказания гражданам медицинской помощи. Содержание данного вида разрешенного использования включает в себя содержание видов разрешенного использования с кодами 3.4.1 - 3.4.2</w:t>
            </w:r>
          </w:p>
        </w:tc>
        <w:tc>
          <w:tcPr>
            <w:tcW w:w="1835"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3.4</w:t>
            </w:r>
          </w:p>
        </w:tc>
      </w:tr>
      <w:tr w:rsidR="00F9770A" w:rsidRPr="00396069" w:rsidTr="00F9770A">
        <w:trPr>
          <w:jc w:val="center"/>
        </w:trPr>
        <w:tc>
          <w:tcPr>
            <w:tcW w:w="2120"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Амбулаторно-поликлиническое обслуживание</w:t>
            </w:r>
          </w:p>
        </w:tc>
        <w:tc>
          <w:tcPr>
            <w:tcW w:w="6237"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1835"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3.4.1</w:t>
            </w:r>
          </w:p>
        </w:tc>
      </w:tr>
      <w:tr w:rsidR="00F9770A" w:rsidRPr="00396069" w:rsidTr="00F9770A">
        <w:trPr>
          <w:jc w:val="center"/>
        </w:trPr>
        <w:tc>
          <w:tcPr>
            <w:tcW w:w="2120"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Стационарное медицинское обслуживание</w:t>
            </w:r>
          </w:p>
        </w:tc>
        <w:tc>
          <w:tcPr>
            <w:tcW w:w="6237"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w:t>
            </w:r>
            <w:r>
              <w:rPr>
                <w:rFonts w:ascii="Times New Roman" w:hAnsi="Times New Roman"/>
              </w:rPr>
              <w:t xml:space="preserve"> </w:t>
            </w:r>
            <w:r w:rsidRPr="00396069">
              <w:rPr>
                <w:rFonts w:ascii="Times New Roman" w:hAnsi="Times New Roman"/>
              </w:rPr>
              <w:t>размещение станций скорой помощи;</w:t>
            </w:r>
            <w:r>
              <w:rPr>
                <w:rFonts w:ascii="Times New Roman" w:hAnsi="Times New Roman"/>
              </w:rPr>
              <w:t xml:space="preserve"> </w:t>
            </w:r>
            <w:r w:rsidRPr="00396069">
              <w:rPr>
                <w:rFonts w:ascii="Times New Roman" w:hAnsi="Times New Roman"/>
              </w:rPr>
              <w:t>размещение площадок санитарной авиации</w:t>
            </w:r>
          </w:p>
        </w:tc>
        <w:tc>
          <w:tcPr>
            <w:tcW w:w="1835"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3.4.2</w:t>
            </w:r>
          </w:p>
        </w:tc>
      </w:tr>
      <w:tr w:rsidR="00F9770A" w:rsidRPr="00396069" w:rsidTr="00F9770A">
        <w:trPr>
          <w:jc w:val="center"/>
        </w:trPr>
        <w:tc>
          <w:tcPr>
            <w:tcW w:w="2120"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Медицинские организации особого назначения</w:t>
            </w:r>
          </w:p>
        </w:tc>
        <w:tc>
          <w:tcPr>
            <w:tcW w:w="6237"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Размещение объектов капитального строительства для размещения медицинских организаций, осуществляющих проведение судебно-медицинской и патолого-анатомической экспертизы (морги)</w:t>
            </w:r>
          </w:p>
        </w:tc>
        <w:tc>
          <w:tcPr>
            <w:tcW w:w="1835"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3.4.3</w:t>
            </w:r>
          </w:p>
        </w:tc>
      </w:tr>
      <w:tr w:rsidR="00F9770A" w:rsidRPr="00396069" w:rsidTr="00F9770A">
        <w:trPr>
          <w:jc w:val="center"/>
        </w:trPr>
        <w:tc>
          <w:tcPr>
            <w:tcW w:w="2120"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Образование и просвещение</w:t>
            </w:r>
          </w:p>
        </w:tc>
        <w:tc>
          <w:tcPr>
            <w:tcW w:w="6237"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Размещение объектов капитального строительства, предназначенных для воспитания, образования и просвещения. Содержание данного вида разрешенного использования включает в себя содержание видов разрешенного использования с кодами 3.5.1 - 3.5.2</w:t>
            </w:r>
          </w:p>
        </w:tc>
        <w:tc>
          <w:tcPr>
            <w:tcW w:w="1835"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3.5</w:t>
            </w:r>
          </w:p>
        </w:tc>
      </w:tr>
      <w:tr w:rsidR="00F9770A" w:rsidRPr="00396069" w:rsidTr="00F9770A">
        <w:trPr>
          <w:jc w:val="center"/>
        </w:trPr>
        <w:tc>
          <w:tcPr>
            <w:tcW w:w="2120"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Дошкольное, начальное и среднее общее образование</w:t>
            </w:r>
          </w:p>
        </w:tc>
        <w:tc>
          <w:tcPr>
            <w:tcW w:w="6237"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1835"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3.5.1</w:t>
            </w:r>
          </w:p>
        </w:tc>
      </w:tr>
      <w:tr w:rsidR="00F9770A" w:rsidRPr="00396069" w:rsidTr="00F9770A">
        <w:trPr>
          <w:jc w:val="center"/>
        </w:trPr>
        <w:tc>
          <w:tcPr>
            <w:tcW w:w="2120"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Среднее и высшее профессиональное образование</w:t>
            </w:r>
          </w:p>
        </w:tc>
        <w:tc>
          <w:tcPr>
            <w:tcW w:w="6237"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 xml:space="preserve">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w:t>
            </w:r>
            <w:r w:rsidRPr="00396069">
              <w:rPr>
                <w:rFonts w:ascii="Times New Roman" w:hAnsi="Times New Roman"/>
              </w:rPr>
              <w:lastRenderedPageBreak/>
              <w:t>по переподготовке и повышению квалификации специалистов и иные организации, осуществляющие деятельность по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1835"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lastRenderedPageBreak/>
              <w:t>3.5.2</w:t>
            </w:r>
          </w:p>
        </w:tc>
      </w:tr>
      <w:tr w:rsidR="00F9770A" w:rsidRPr="00396069" w:rsidTr="00F9770A">
        <w:trPr>
          <w:jc w:val="center"/>
        </w:trPr>
        <w:tc>
          <w:tcPr>
            <w:tcW w:w="2120"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Культурное развитие</w:t>
            </w:r>
          </w:p>
        </w:tc>
        <w:tc>
          <w:tcPr>
            <w:tcW w:w="6237"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Размещение зданий и сооружений, предназначенных для размещения объектов культуры. Содержание данного вида разрешенного использования включает в себя содержание видов разрешенного использования с кодами 3.6.1 - 3.6.3</w:t>
            </w:r>
          </w:p>
        </w:tc>
        <w:tc>
          <w:tcPr>
            <w:tcW w:w="1835"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3.6</w:t>
            </w:r>
          </w:p>
        </w:tc>
      </w:tr>
      <w:tr w:rsidR="00F9770A" w:rsidRPr="00396069" w:rsidTr="00F9770A">
        <w:trPr>
          <w:jc w:val="center"/>
        </w:trPr>
        <w:tc>
          <w:tcPr>
            <w:tcW w:w="2120"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Объекты культурно-досуговой деятельности</w:t>
            </w:r>
          </w:p>
        </w:tc>
        <w:tc>
          <w:tcPr>
            <w:tcW w:w="6237"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c>
          <w:tcPr>
            <w:tcW w:w="1835"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3.6.1</w:t>
            </w:r>
          </w:p>
        </w:tc>
      </w:tr>
      <w:tr w:rsidR="00F9770A" w:rsidRPr="00396069" w:rsidTr="00F9770A">
        <w:trPr>
          <w:jc w:val="center"/>
        </w:trPr>
        <w:tc>
          <w:tcPr>
            <w:tcW w:w="2120"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Парки культуры и отдыха</w:t>
            </w:r>
          </w:p>
        </w:tc>
        <w:tc>
          <w:tcPr>
            <w:tcW w:w="6237"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Размещение парков культуры и отдыха</w:t>
            </w:r>
          </w:p>
        </w:tc>
        <w:tc>
          <w:tcPr>
            <w:tcW w:w="1835"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3.6.2</w:t>
            </w:r>
          </w:p>
        </w:tc>
      </w:tr>
      <w:tr w:rsidR="00F9770A" w:rsidRPr="00396069" w:rsidTr="00F9770A">
        <w:trPr>
          <w:jc w:val="center"/>
        </w:trPr>
        <w:tc>
          <w:tcPr>
            <w:tcW w:w="2120"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Цирки и зверинцы</w:t>
            </w:r>
          </w:p>
        </w:tc>
        <w:tc>
          <w:tcPr>
            <w:tcW w:w="6237"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Размещение зданий и сооружений для размещения цирков, зверинцев, зоопарков, зоосадов, океанариумов и осуществления сопутствующих видов деятельности по содержанию диких животных в неволе</w:t>
            </w:r>
          </w:p>
        </w:tc>
        <w:tc>
          <w:tcPr>
            <w:tcW w:w="1835"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3.6.3</w:t>
            </w:r>
          </w:p>
        </w:tc>
      </w:tr>
      <w:tr w:rsidR="00F9770A" w:rsidRPr="00396069" w:rsidTr="00F9770A">
        <w:trPr>
          <w:jc w:val="center"/>
        </w:trPr>
        <w:tc>
          <w:tcPr>
            <w:tcW w:w="2120"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Религиозное использование</w:t>
            </w:r>
          </w:p>
        </w:tc>
        <w:tc>
          <w:tcPr>
            <w:tcW w:w="6237"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кодами 3.7.1 - 3.7.2</w:t>
            </w:r>
          </w:p>
        </w:tc>
        <w:tc>
          <w:tcPr>
            <w:tcW w:w="1835"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3.7</w:t>
            </w:r>
          </w:p>
        </w:tc>
      </w:tr>
      <w:tr w:rsidR="00F9770A" w:rsidRPr="00396069" w:rsidTr="00F9770A">
        <w:trPr>
          <w:jc w:val="center"/>
        </w:trPr>
        <w:tc>
          <w:tcPr>
            <w:tcW w:w="2120"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Осуществление религиозных обрядов</w:t>
            </w:r>
          </w:p>
        </w:tc>
        <w:tc>
          <w:tcPr>
            <w:tcW w:w="6237"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1835"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3.7.1</w:t>
            </w:r>
          </w:p>
        </w:tc>
      </w:tr>
      <w:tr w:rsidR="00F9770A" w:rsidRPr="00396069" w:rsidTr="00F9770A">
        <w:trPr>
          <w:jc w:val="center"/>
        </w:trPr>
        <w:tc>
          <w:tcPr>
            <w:tcW w:w="2120"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Религиозное управление и образование</w:t>
            </w:r>
          </w:p>
        </w:tc>
        <w:tc>
          <w:tcPr>
            <w:tcW w:w="6237"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Размещение зданий,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дома священнослужителей, воскресные и религиозные школы, семинарии, духовные училища)</w:t>
            </w:r>
          </w:p>
        </w:tc>
        <w:tc>
          <w:tcPr>
            <w:tcW w:w="1835"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3.7.2</w:t>
            </w:r>
          </w:p>
        </w:tc>
      </w:tr>
      <w:tr w:rsidR="00F9770A" w:rsidRPr="00396069" w:rsidTr="00F9770A">
        <w:trPr>
          <w:jc w:val="center"/>
        </w:trPr>
        <w:tc>
          <w:tcPr>
            <w:tcW w:w="2120"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Общественное управление</w:t>
            </w:r>
          </w:p>
        </w:tc>
        <w:tc>
          <w:tcPr>
            <w:tcW w:w="6237"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Размещение зданий, предназначенных для размещения органов и организаций общественного управления. Содержание данного вида разрешенного использования включает в себя содержание видов разрешенного использования с кодами 3.8.1 - 3.8.2</w:t>
            </w:r>
          </w:p>
        </w:tc>
        <w:tc>
          <w:tcPr>
            <w:tcW w:w="1835"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3.8</w:t>
            </w:r>
          </w:p>
        </w:tc>
      </w:tr>
      <w:tr w:rsidR="00F9770A" w:rsidRPr="00396069" w:rsidTr="00F9770A">
        <w:trPr>
          <w:jc w:val="center"/>
        </w:trPr>
        <w:tc>
          <w:tcPr>
            <w:tcW w:w="2120"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Государственное управление</w:t>
            </w:r>
          </w:p>
        </w:tc>
        <w:tc>
          <w:tcPr>
            <w:tcW w:w="6237"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 xml:space="preserve">Размещение зданий, предназначенных для размещения государственных органов, </w:t>
            </w:r>
            <w:r>
              <w:rPr>
                <w:rFonts w:ascii="Times New Roman" w:hAnsi="Times New Roman"/>
              </w:rPr>
              <w:t>Фонда пенсионного и социального страхования Российской Федерации,</w:t>
            </w:r>
            <w:r w:rsidRPr="00396069">
              <w:rPr>
                <w:rFonts w:ascii="Times New Roman" w:hAnsi="Times New Roman"/>
              </w:rPr>
              <w:t xml:space="preserve">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w:t>
            </w:r>
            <w:r w:rsidRPr="00396069">
              <w:rPr>
                <w:rFonts w:ascii="Times New Roman" w:hAnsi="Times New Roman"/>
              </w:rPr>
              <w:lastRenderedPageBreak/>
              <w:t>услуги</w:t>
            </w:r>
          </w:p>
        </w:tc>
        <w:tc>
          <w:tcPr>
            <w:tcW w:w="1835"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lastRenderedPageBreak/>
              <w:t>3.8.1</w:t>
            </w:r>
          </w:p>
        </w:tc>
      </w:tr>
      <w:tr w:rsidR="00F9770A" w:rsidRPr="00396069" w:rsidTr="00F9770A">
        <w:trPr>
          <w:jc w:val="center"/>
        </w:trPr>
        <w:tc>
          <w:tcPr>
            <w:tcW w:w="2120"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Представительская деятельность</w:t>
            </w:r>
          </w:p>
        </w:tc>
        <w:tc>
          <w:tcPr>
            <w:tcW w:w="6237"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Размещение зданий, предназначенных для дипломатических представительств иностранных государств и субъектов Российской Федерации, консульских учреждений в Российской Федерации</w:t>
            </w:r>
          </w:p>
        </w:tc>
        <w:tc>
          <w:tcPr>
            <w:tcW w:w="1835"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3.8.2</w:t>
            </w:r>
          </w:p>
        </w:tc>
      </w:tr>
      <w:tr w:rsidR="00F9770A" w:rsidRPr="00396069" w:rsidTr="00F9770A">
        <w:trPr>
          <w:jc w:val="center"/>
        </w:trPr>
        <w:tc>
          <w:tcPr>
            <w:tcW w:w="2120"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Обеспечение научной деятельности</w:t>
            </w:r>
          </w:p>
        </w:tc>
        <w:tc>
          <w:tcPr>
            <w:tcW w:w="6237"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Размещение зданий и сооружений для обеспечения научной деятельности. Содержание данного вида разрешенного использования включает в себя содержание видов разрешенного использования с кодами 3.9.1 - 3.9.3</w:t>
            </w:r>
          </w:p>
        </w:tc>
        <w:tc>
          <w:tcPr>
            <w:tcW w:w="1835"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3.9</w:t>
            </w:r>
          </w:p>
        </w:tc>
      </w:tr>
      <w:tr w:rsidR="00F9770A" w:rsidRPr="00396069" w:rsidTr="00F9770A">
        <w:trPr>
          <w:jc w:val="center"/>
        </w:trPr>
        <w:tc>
          <w:tcPr>
            <w:tcW w:w="2120"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Обеспечение деятельности в области гидрометеорологии и смежных с ней областях</w:t>
            </w:r>
          </w:p>
        </w:tc>
        <w:tc>
          <w:tcPr>
            <w:tcW w:w="6237"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c>
          <w:tcPr>
            <w:tcW w:w="1835"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3.9.1</w:t>
            </w:r>
          </w:p>
        </w:tc>
      </w:tr>
      <w:tr w:rsidR="00F9770A" w:rsidRPr="00396069" w:rsidTr="00F9770A">
        <w:trPr>
          <w:jc w:val="center"/>
        </w:trPr>
        <w:tc>
          <w:tcPr>
            <w:tcW w:w="2120"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Проведение научных исследований</w:t>
            </w:r>
          </w:p>
        </w:tc>
        <w:tc>
          <w:tcPr>
            <w:tcW w:w="6237"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Размещение зданий и сооружений, предназначенных для проведения научных изысканий, исследований и разработок (научно-исследовательские и проектные институты, научные центры, инновационные центры, государственные академии наук, опытно-конструкторские центры, в том числе отраслевые)</w:t>
            </w:r>
          </w:p>
        </w:tc>
        <w:tc>
          <w:tcPr>
            <w:tcW w:w="1835"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3.9.2</w:t>
            </w:r>
          </w:p>
        </w:tc>
      </w:tr>
      <w:tr w:rsidR="00F9770A" w:rsidRPr="00396069" w:rsidTr="00F9770A">
        <w:trPr>
          <w:jc w:val="center"/>
        </w:trPr>
        <w:tc>
          <w:tcPr>
            <w:tcW w:w="2120"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Проведение научных испытаний</w:t>
            </w:r>
          </w:p>
        </w:tc>
        <w:tc>
          <w:tcPr>
            <w:tcW w:w="6237"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Размещение зданий и сооружений для проведения изысканий, испытаний опытных промышленных образцов, для размещения организаций, осуществляющих научные изыскания, исследования и разработки, научные и селекционные работы, ведение сельского и лесного хозяйства для получения ценных с научной точки зрения образцов растительного и животного мира</w:t>
            </w:r>
          </w:p>
        </w:tc>
        <w:tc>
          <w:tcPr>
            <w:tcW w:w="1835"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3.9.3</w:t>
            </w:r>
          </w:p>
        </w:tc>
      </w:tr>
      <w:tr w:rsidR="00F9770A" w:rsidRPr="00396069" w:rsidTr="00F9770A">
        <w:trPr>
          <w:jc w:val="center"/>
        </w:trPr>
        <w:tc>
          <w:tcPr>
            <w:tcW w:w="2120"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Ветеринарное обслуживание</w:t>
            </w:r>
          </w:p>
        </w:tc>
        <w:tc>
          <w:tcPr>
            <w:tcW w:w="6237"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Размещение объектов капитального строительства, предназначенных для оказания ветеринарных услуг, содержания или разведения животных, не являющихся сельскохозяйственными, под надзором человека. Содержание данного вида разрешенного использования включает в себя содержание видов разрешенного использования с кодами 3.10.1 - 3.10.2</w:t>
            </w:r>
          </w:p>
        </w:tc>
        <w:tc>
          <w:tcPr>
            <w:tcW w:w="1835"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3.10</w:t>
            </w:r>
          </w:p>
        </w:tc>
      </w:tr>
      <w:tr w:rsidR="00F9770A" w:rsidRPr="00396069" w:rsidTr="00F9770A">
        <w:trPr>
          <w:jc w:val="center"/>
        </w:trPr>
        <w:tc>
          <w:tcPr>
            <w:tcW w:w="2120"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Амбулаторное ветеринарное обслуживание</w:t>
            </w:r>
          </w:p>
        </w:tc>
        <w:tc>
          <w:tcPr>
            <w:tcW w:w="6237"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Размещение объектов капитального строительства, предназначенных для оказания ветеринарных услуг без содержания животных</w:t>
            </w:r>
          </w:p>
        </w:tc>
        <w:tc>
          <w:tcPr>
            <w:tcW w:w="1835"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3.10.1</w:t>
            </w:r>
          </w:p>
        </w:tc>
      </w:tr>
      <w:tr w:rsidR="00F9770A" w:rsidRPr="00396069" w:rsidTr="00F9770A">
        <w:trPr>
          <w:jc w:val="center"/>
        </w:trPr>
        <w:tc>
          <w:tcPr>
            <w:tcW w:w="2120"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Приюты для животных</w:t>
            </w:r>
          </w:p>
        </w:tc>
        <w:tc>
          <w:tcPr>
            <w:tcW w:w="6237"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 xml:space="preserve">Размещение объектов капитального строительства, предназначенных для оказания ветеринарных услуг в </w:t>
            </w:r>
            <w:r w:rsidRPr="00396069">
              <w:rPr>
                <w:rFonts w:ascii="Times New Roman" w:hAnsi="Times New Roman"/>
              </w:rPr>
              <w:lastRenderedPageBreak/>
              <w:t>стационаре;</w:t>
            </w:r>
            <w:r>
              <w:rPr>
                <w:rFonts w:ascii="Times New Roman" w:hAnsi="Times New Roman"/>
              </w:rPr>
              <w:t xml:space="preserve"> </w:t>
            </w:r>
            <w:r w:rsidRPr="00396069">
              <w:rPr>
                <w:rFonts w:ascii="Times New Roman" w:hAnsi="Times New Roman"/>
              </w:rPr>
              <w:t>размещение объектов капитального строительства, предназначенных для содержания, разведения животных, не являющихся сельскохозяйственными, под надзором человека, оказания услуг по содержанию и лечению бездомных животных;</w:t>
            </w:r>
            <w:r>
              <w:rPr>
                <w:rFonts w:ascii="Times New Roman" w:hAnsi="Times New Roman"/>
              </w:rPr>
              <w:t xml:space="preserve"> </w:t>
            </w:r>
            <w:r w:rsidRPr="00396069">
              <w:rPr>
                <w:rFonts w:ascii="Times New Roman" w:hAnsi="Times New Roman"/>
              </w:rPr>
              <w:t>размещение объектов капитального строительства, предназначенных для организации гостиниц для животных</w:t>
            </w:r>
          </w:p>
        </w:tc>
        <w:tc>
          <w:tcPr>
            <w:tcW w:w="1835"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lastRenderedPageBreak/>
              <w:t>3.10.2</w:t>
            </w:r>
          </w:p>
        </w:tc>
      </w:tr>
      <w:tr w:rsidR="00F9770A" w:rsidRPr="00396069" w:rsidTr="00F9770A">
        <w:trPr>
          <w:jc w:val="center"/>
        </w:trPr>
        <w:tc>
          <w:tcPr>
            <w:tcW w:w="2120"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Предпринимательство</w:t>
            </w:r>
          </w:p>
        </w:tc>
        <w:tc>
          <w:tcPr>
            <w:tcW w:w="6237"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Размещение объектов капитального строительства в целях извлечения прибыли на основании торговой, банковской и иной предпринимательской деятельности. Содержание данного вида разрешенного использования включает в себя содержание видов разрешенного использования, предусмотренных кодами 4.1 - 4.10</w:t>
            </w:r>
          </w:p>
        </w:tc>
        <w:tc>
          <w:tcPr>
            <w:tcW w:w="1835"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4.0</w:t>
            </w:r>
          </w:p>
        </w:tc>
      </w:tr>
      <w:tr w:rsidR="00F9770A" w:rsidRPr="00396069" w:rsidTr="00F9770A">
        <w:trPr>
          <w:jc w:val="center"/>
        </w:trPr>
        <w:tc>
          <w:tcPr>
            <w:tcW w:w="2120"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Деловое управление</w:t>
            </w:r>
          </w:p>
        </w:tc>
        <w:tc>
          <w:tcPr>
            <w:tcW w:w="6237"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835"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4.1</w:t>
            </w:r>
          </w:p>
        </w:tc>
      </w:tr>
      <w:tr w:rsidR="00F9770A" w:rsidRPr="00396069" w:rsidTr="00F9770A">
        <w:trPr>
          <w:jc w:val="center"/>
        </w:trPr>
        <w:tc>
          <w:tcPr>
            <w:tcW w:w="2120"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Объекты торговли (торговые центры, торгово-развлекательные центры (комплексы)</w:t>
            </w:r>
          </w:p>
        </w:tc>
        <w:tc>
          <w:tcPr>
            <w:tcW w:w="6237"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Размещение объектов капитального строительства, общей площадью свыше 5000 кв. м с целью размещения одной или нескольких организаций, осуществляющих продажу товаров, и (или) оказание услуг в соответствии с содержанием видов разрешенного использования с кодами 4.5, 4.6, 4.8 - 4.8.2; размещение гаражей и (или) стоянок для автомобилей сотрудников и посетителей торгового центра</w:t>
            </w:r>
          </w:p>
        </w:tc>
        <w:tc>
          <w:tcPr>
            <w:tcW w:w="1835"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4.2</w:t>
            </w:r>
          </w:p>
        </w:tc>
      </w:tr>
      <w:tr w:rsidR="00F9770A" w:rsidRPr="00396069" w:rsidTr="00F9770A">
        <w:trPr>
          <w:jc w:val="center"/>
        </w:trPr>
        <w:tc>
          <w:tcPr>
            <w:tcW w:w="2120"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Рынки</w:t>
            </w:r>
          </w:p>
        </w:tc>
        <w:tc>
          <w:tcPr>
            <w:tcW w:w="6237"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w:t>
            </w:r>
            <w:r>
              <w:rPr>
                <w:rFonts w:ascii="Times New Roman" w:hAnsi="Times New Roman"/>
              </w:rPr>
              <w:t xml:space="preserve"> </w:t>
            </w:r>
            <w:r w:rsidRPr="00396069">
              <w:rPr>
                <w:rFonts w:ascii="Times New Roman" w:hAnsi="Times New Roman"/>
              </w:rPr>
              <w:t>размещение гаражей и (или) стоянок для автомобилей сотрудников и посетителей рынка</w:t>
            </w:r>
          </w:p>
        </w:tc>
        <w:tc>
          <w:tcPr>
            <w:tcW w:w="1835"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4.3</w:t>
            </w:r>
          </w:p>
        </w:tc>
      </w:tr>
      <w:tr w:rsidR="00F9770A" w:rsidRPr="00396069" w:rsidTr="00F9770A">
        <w:trPr>
          <w:jc w:val="center"/>
        </w:trPr>
        <w:tc>
          <w:tcPr>
            <w:tcW w:w="2120"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Магазины</w:t>
            </w:r>
          </w:p>
        </w:tc>
        <w:tc>
          <w:tcPr>
            <w:tcW w:w="6237"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1835"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4.4</w:t>
            </w:r>
          </w:p>
        </w:tc>
      </w:tr>
      <w:tr w:rsidR="00F9770A" w:rsidRPr="00396069" w:rsidTr="00F9770A">
        <w:trPr>
          <w:jc w:val="center"/>
        </w:trPr>
        <w:tc>
          <w:tcPr>
            <w:tcW w:w="2120"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Банковская и страховая деятельность</w:t>
            </w:r>
          </w:p>
        </w:tc>
        <w:tc>
          <w:tcPr>
            <w:tcW w:w="6237"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1835"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4.5</w:t>
            </w:r>
          </w:p>
        </w:tc>
      </w:tr>
      <w:tr w:rsidR="00F9770A" w:rsidRPr="00396069" w:rsidTr="00F9770A">
        <w:trPr>
          <w:jc w:val="center"/>
        </w:trPr>
        <w:tc>
          <w:tcPr>
            <w:tcW w:w="2120"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Общественное питание</w:t>
            </w:r>
          </w:p>
        </w:tc>
        <w:tc>
          <w:tcPr>
            <w:tcW w:w="6237"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835"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4.6</w:t>
            </w:r>
          </w:p>
        </w:tc>
      </w:tr>
      <w:tr w:rsidR="00F9770A" w:rsidRPr="00396069" w:rsidTr="00F9770A">
        <w:trPr>
          <w:jc w:val="center"/>
        </w:trPr>
        <w:tc>
          <w:tcPr>
            <w:tcW w:w="2120"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 xml:space="preserve">Гостиничное </w:t>
            </w:r>
            <w:r w:rsidRPr="00396069">
              <w:rPr>
                <w:rFonts w:ascii="Times New Roman" w:hAnsi="Times New Roman"/>
              </w:rPr>
              <w:lastRenderedPageBreak/>
              <w:t>обслуживание</w:t>
            </w:r>
          </w:p>
        </w:tc>
        <w:tc>
          <w:tcPr>
            <w:tcW w:w="6237"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lastRenderedPageBreak/>
              <w:t>Размещение гостиниц</w:t>
            </w:r>
          </w:p>
        </w:tc>
        <w:tc>
          <w:tcPr>
            <w:tcW w:w="1835"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4.7</w:t>
            </w:r>
          </w:p>
        </w:tc>
      </w:tr>
      <w:tr w:rsidR="00F9770A" w:rsidRPr="00396069" w:rsidTr="00F9770A">
        <w:trPr>
          <w:jc w:val="center"/>
        </w:trPr>
        <w:tc>
          <w:tcPr>
            <w:tcW w:w="2120"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Развлечение</w:t>
            </w:r>
          </w:p>
        </w:tc>
        <w:tc>
          <w:tcPr>
            <w:tcW w:w="6237"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Размещение зданий и сооружений, предназначенных для развлечения. Содержание данного вида разрешенного использования включает в себя содержание видов разрешенного использования с кодами 4.8.1 - 4.8.3</w:t>
            </w:r>
          </w:p>
        </w:tc>
        <w:tc>
          <w:tcPr>
            <w:tcW w:w="1835"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4.8</w:t>
            </w:r>
          </w:p>
        </w:tc>
      </w:tr>
      <w:tr w:rsidR="00F9770A" w:rsidRPr="00396069" w:rsidTr="00F9770A">
        <w:trPr>
          <w:jc w:val="center"/>
        </w:trPr>
        <w:tc>
          <w:tcPr>
            <w:tcW w:w="2120"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Развлекательные мероприятия</w:t>
            </w:r>
          </w:p>
        </w:tc>
        <w:tc>
          <w:tcPr>
            <w:tcW w:w="6237"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Размещение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аквапарков, боулинга, аттракционов и т.п., игровых автоматов (кроме игрового оборудования, используемого для проведения азартных игр), игровых площадок</w:t>
            </w:r>
          </w:p>
        </w:tc>
        <w:tc>
          <w:tcPr>
            <w:tcW w:w="1835"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4.8.1</w:t>
            </w:r>
          </w:p>
        </w:tc>
      </w:tr>
      <w:tr w:rsidR="00F9770A" w:rsidRPr="00396069" w:rsidTr="00F9770A">
        <w:trPr>
          <w:jc w:val="center"/>
        </w:trPr>
        <w:tc>
          <w:tcPr>
            <w:tcW w:w="2120"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Проведение азартных игр</w:t>
            </w:r>
          </w:p>
        </w:tc>
        <w:tc>
          <w:tcPr>
            <w:tcW w:w="6237"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Размещение зданий и сооружений, предназначенных для размещения букмекерских контор, тотализаторов, их пунктов приема ставок вне игорных зон</w:t>
            </w:r>
          </w:p>
        </w:tc>
        <w:tc>
          <w:tcPr>
            <w:tcW w:w="1835"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4.8.2</w:t>
            </w:r>
          </w:p>
        </w:tc>
      </w:tr>
      <w:tr w:rsidR="00F9770A" w:rsidRPr="00396069" w:rsidTr="00F9770A">
        <w:trPr>
          <w:jc w:val="center"/>
        </w:trPr>
        <w:tc>
          <w:tcPr>
            <w:tcW w:w="2120"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Проведение азартных игр в игорных зонах</w:t>
            </w:r>
          </w:p>
        </w:tc>
        <w:tc>
          <w:tcPr>
            <w:tcW w:w="6237"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Размещение зданий и сооружений в игорных зонах, где допускается размещение игорных заведений, залов игровых автоматов, используемых для проведения азартных игр и игровых столов, а также размещение гостиниц и заведений общественного питания для посетителей игорных зон</w:t>
            </w:r>
          </w:p>
        </w:tc>
        <w:tc>
          <w:tcPr>
            <w:tcW w:w="1835"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4.8.3</w:t>
            </w:r>
          </w:p>
        </w:tc>
      </w:tr>
      <w:tr w:rsidR="00F9770A" w:rsidRPr="00396069" w:rsidTr="00F9770A">
        <w:trPr>
          <w:jc w:val="center"/>
        </w:trPr>
        <w:tc>
          <w:tcPr>
            <w:tcW w:w="2120"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Служебные гаражи</w:t>
            </w:r>
          </w:p>
        </w:tc>
        <w:tc>
          <w:tcPr>
            <w:tcW w:w="6237"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835"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4.9</w:t>
            </w:r>
          </w:p>
        </w:tc>
      </w:tr>
      <w:tr w:rsidR="00F9770A" w:rsidRPr="00396069" w:rsidTr="00F9770A">
        <w:trPr>
          <w:jc w:val="center"/>
        </w:trPr>
        <w:tc>
          <w:tcPr>
            <w:tcW w:w="2120"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Объекты дорожного сервиса</w:t>
            </w:r>
          </w:p>
        </w:tc>
        <w:tc>
          <w:tcPr>
            <w:tcW w:w="6237"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кодами 4.9.1.1 - 4.9.1.4</w:t>
            </w:r>
          </w:p>
        </w:tc>
        <w:tc>
          <w:tcPr>
            <w:tcW w:w="1835"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4.9.1</w:t>
            </w:r>
          </w:p>
        </w:tc>
      </w:tr>
      <w:tr w:rsidR="00F9770A" w:rsidRPr="00396069" w:rsidTr="00F9770A">
        <w:trPr>
          <w:jc w:val="center"/>
        </w:trPr>
        <w:tc>
          <w:tcPr>
            <w:tcW w:w="2120"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Заправка транспортных средств</w:t>
            </w:r>
          </w:p>
        </w:tc>
        <w:tc>
          <w:tcPr>
            <w:tcW w:w="6237"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c>
          <w:tcPr>
            <w:tcW w:w="1835"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4.9.1.1</w:t>
            </w:r>
          </w:p>
        </w:tc>
      </w:tr>
      <w:tr w:rsidR="00F9770A" w:rsidRPr="00396069" w:rsidTr="00F9770A">
        <w:trPr>
          <w:jc w:val="center"/>
        </w:trPr>
        <w:tc>
          <w:tcPr>
            <w:tcW w:w="2120"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Обеспечение дорожного отдыха</w:t>
            </w:r>
          </w:p>
        </w:tc>
        <w:tc>
          <w:tcPr>
            <w:tcW w:w="6237"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c>
          <w:tcPr>
            <w:tcW w:w="1835"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4.9.1.2</w:t>
            </w:r>
          </w:p>
        </w:tc>
      </w:tr>
      <w:tr w:rsidR="00F9770A" w:rsidRPr="00396069" w:rsidTr="00F9770A">
        <w:trPr>
          <w:jc w:val="center"/>
        </w:trPr>
        <w:tc>
          <w:tcPr>
            <w:tcW w:w="2120"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Автомобильные мойки</w:t>
            </w:r>
          </w:p>
        </w:tc>
        <w:tc>
          <w:tcPr>
            <w:tcW w:w="6237"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Размещение автомобильных моек, а также размещение магазинов сопутствующей торговли</w:t>
            </w:r>
          </w:p>
        </w:tc>
        <w:tc>
          <w:tcPr>
            <w:tcW w:w="1835"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4.9.1.3</w:t>
            </w:r>
          </w:p>
        </w:tc>
      </w:tr>
      <w:tr w:rsidR="00F9770A" w:rsidRPr="00396069" w:rsidTr="00F9770A">
        <w:trPr>
          <w:jc w:val="center"/>
        </w:trPr>
        <w:tc>
          <w:tcPr>
            <w:tcW w:w="2120"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Ремонт автомобилей</w:t>
            </w:r>
          </w:p>
        </w:tc>
        <w:tc>
          <w:tcPr>
            <w:tcW w:w="6237"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 xml:space="preserve">Размещение мастерских, предназначенных для ремонта и обслуживания автомобилей, и прочих объектов дорожного </w:t>
            </w:r>
            <w:r w:rsidRPr="00396069">
              <w:rPr>
                <w:rFonts w:ascii="Times New Roman" w:hAnsi="Times New Roman"/>
              </w:rPr>
              <w:lastRenderedPageBreak/>
              <w:t>сервиса, а также размещение магазинов сопутствующей торговли</w:t>
            </w:r>
          </w:p>
        </w:tc>
        <w:tc>
          <w:tcPr>
            <w:tcW w:w="1835"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lastRenderedPageBreak/>
              <w:t>4.9.1.4</w:t>
            </w:r>
          </w:p>
        </w:tc>
      </w:tr>
      <w:tr w:rsidR="00F9770A" w:rsidRPr="00396069" w:rsidTr="00F9770A">
        <w:trPr>
          <w:jc w:val="center"/>
        </w:trPr>
        <w:tc>
          <w:tcPr>
            <w:tcW w:w="2120"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Стоянка транспортных средств</w:t>
            </w:r>
          </w:p>
        </w:tc>
        <w:tc>
          <w:tcPr>
            <w:tcW w:w="6237"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Размещение стоянок (парковок) легковых автомобилей и других мототранспортных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c>
          <w:tcPr>
            <w:tcW w:w="1835"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4.9.2</w:t>
            </w:r>
          </w:p>
        </w:tc>
      </w:tr>
      <w:tr w:rsidR="00F9770A" w:rsidRPr="00396069" w:rsidTr="00F9770A">
        <w:trPr>
          <w:jc w:val="center"/>
        </w:trPr>
        <w:tc>
          <w:tcPr>
            <w:tcW w:w="2120"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Выставочно-ярмарочная деятельность</w:t>
            </w:r>
          </w:p>
        </w:tc>
        <w:tc>
          <w:tcPr>
            <w:tcW w:w="6237"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Размещение объектов капитального строительства, сооружений, предназначенных для осуществления выставочно-ярмарочной и конгрессной деятельности, включая деятельность, необходимую для обслуживания указанных мероприятий (застройка экспозиционной площади, организация питания участников мероприятий)</w:t>
            </w:r>
          </w:p>
        </w:tc>
        <w:tc>
          <w:tcPr>
            <w:tcW w:w="1835"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4.10</w:t>
            </w:r>
          </w:p>
        </w:tc>
      </w:tr>
      <w:tr w:rsidR="00F9770A" w:rsidRPr="00396069" w:rsidTr="00F9770A">
        <w:trPr>
          <w:jc w:val="center"/>
        </w:trPr>
        <w:tc>
          <w:tcPr>
            <w:tcW w:w="2120"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Отдых (рекреация)</w:t>
            </w:r>
          </w:p>
        </w:tc>
        <w:tc>
          <w:tcPr>
            <w:tcW w:w="6237"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Обустройство мест для занятия спортом, физической культурой, пешими или верховыми прогулками, отдыха и туризма, наблюдения за природой, пикников, охоты, рыбалки и иной деятельности; создание и уход за городскими лесами, скверами, прудами, озерами, водохранилищами, пляжами, а также обустройство мест отдыха в них. Содержание данного вида разрешенного использования включает в себя содержание видов разрешенного использования с кодами 5.1 - 5.5</w:t>
            </w:r>
          </w:p>
        </w:tc>
        <w:tc>
          <w:tcPr>
            <w:tcW w:w="1835"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5.0</w:t>
            </w:r>
          </w:p>
        </w:tc>
      </w:tr>
      <w:tr w:rsidR="00F9770A" w:rsidRPr="00396069" w:rsidTr="00F9770A">
        <w:trPr>
          <w:jc w:val="center"/>
        </w:trPr>
        <w:tc>
          <w:tcPr>
            <w:tcW w:w="2120"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Спорт</w:t>
            </w:r>
          </w:p>
        </w:tc>
        <w:tc>
          <w:tcPr>
            <w:tcW w:w="6237"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кодами 5.1.1 - 5.1.7</w:t>
            </w:r>
          </w:p>
        </w:tc>
        <w:tc>
          <w:tcPr>
            <w:tcW w:w="1835"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5.1</w:t>
            </w:r>
          </w:p>
        </w:tc>
      </w:tr>
      <w:tr w:rsidR="00F9770A" w:rsidRPr="00396069" w:rsidTr="00F9770A">
        <w:trPr>
          <w:jc w:val="center"/>
        </w:trPr>
        <w:tc>
          <w:tcPr>
            <w:tcW w:w="2120"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Обеспечение спортивно-зрелищных мероприятий</w:t>
            </w:r>
          </w:p>
        </w:tc>
        <w:tc>
          <w:tcPr>
            <w:tcW w:w="6237"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Размещение спортивно-зрелищных зданий и сооружений, имеющих специальные места для зрителей от 500 мест (стадионов, дворцов спорта, ледовых дворцов, ипподромов)</w:t>
            </w:r>
          </w:p>
        </w:tc>
        <w:tc>
          <w:tcPr>
            <w:tcW w:w="1835"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5.1.1</w:t>
            </w:r>
          </w:p>
        </w:tc>
      </w:tr>
      <w:tr w:rsidR="00F9770A" w:rsidRPr="00396069" w:rsidTr="00F9770A">
        <w:trPr>
          <w:jc w:val="center"/>
        </w:trPr>
        <w:tc>
          <w:tcPr>
            <w:tcW w:w="2120"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Обеспечение занятий спортом в помещениях</w:t>
            </w:r>
          </w:p>
        </w:tc>
        <w:tc>
          <w:tcPr>
            <w:tcW w:w="6237"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Размещение спортивных клубов, спортивных залов, бассейнов, физкультурно-оздоровительных комплексов в зданиях и сооружениях</w:t>
            </w:r>
          </w:p>
        </w:tc>
        <w:tc>
          <w:tcPr>
            <w:tcW w:w="1835"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5.1.2</w:t>
            </w:r>
          </w:p>
        </w:tc>
      </w:tr>
      <w:tr w:rsidR="00F9770A" w:rsidRPr="00396069" w:rsidTr="00F9770A">
        <w:trPr>
          <w:jc w:val="center"/>
        </w:trPr>
        <w:tc>
          <w:tcPr>
            <w:tcW w:w="2120"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Площадки для занятий спортом</w:t>
            </w:r>
          </w:p>
        </w:tc>
        <w:tc>
          <w:tcPr>
            <w:tcW w:w="6237"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835"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5.1.3</w:t>
            </w:r>
          </w:p>
        </w:tc>
      </w:tr>
      <w:tr w:rsidR="00F9770A" w:rsidRPr="00396069" w:rsidTr="00F9770A">
        <w:trPr>
          <w:jc w:val="center"/>
        </w:trPr>
        <w:tc>
          <w:tcPr>
            <w:tcW w:w="2120"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Оборудованные площадки для занятий спортом</w:t>
            </w:r>
          </w:p>
        </w:tc>
        <w:tc>
          <w:tcPr>
            <w:tcW w:w="6237"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c>
          <w:tcPr>
            <w:tcW w:w="1835"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5.1.4</w:t>
            </w:r>
          </w:p>
        </w:tc>
      </w:tr>
      <w:tr w:rsidR="00F9770A" w:rsidRPr="00396069" w:rsidTr="00F9770A">
        <w:trPr>
          <w:jc w:val="center"/>
        </w:trPr>
        <w:tc>
          <w:tcPr>
            <w:tcW w:w="2120"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Водный спорт</w:t>
            </w:r>
          </w:p>
        </w:tc>
        <w:tc>
          <w:tcPr>
            <w:tcW w:w="6237"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Размещение спортивных сооружений для занятия водными видами спорта (причалы и сооружения, необходимые для организации водных видов спорта и хранения соответствующего инвентаря)</w:t>
            </w:r>
          </w:p>
        </w:tc>
        <w:tc>
          <w:tcPr>
            <w:tcW w:w="1835"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5.1.5</w:t>
            </w:r>
          </w:p>
        </w:tc>
      </w:tr>
      <w:tr w:rsidR="00F9770A" w:rsidRPr="00396069" w:rsidTr="00F9770A">
        <w:trPr>
          <w:jc w:val="center"/>
        </w:trPr>
        <w:tc>
          <w:tcPr>
            <w:tcW w:w="2120"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 xml:space="preserve">Авиационный </w:t>
            </w:r>
            <w:r w:rsidRPr="00396069">
              <w:rPr>
                <w:rFonts w:ascii="Times New Roman" w:hAnsi="Times New Roman"/>
              </w:rPr>
              <w:lastRenderedPageBreak/>
              <w:t>спорт</w:t>
            </w:r>
          </w:p>
        </w:tc>
        <w:tc>
          <w:tcPr>
            <w:tcW w:w="6237"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lastRenderedPageBreak/>
              <w:t xml:space="preserve">Размещение спортивных сооружений для занятия </w:t>
            </w:r>
            <w:r w:rsidRPr="00396069">
              <w:rPr>
                <w:rFonts w:ascii="Times New Roman" w:hAnsi="Times New Roman"/>
              </w:rPr>
              <w:lastRenderedPageBreak/>
              <w:t>авиационными видами спорта (ангары, взлетно-посадочные площадки и иные сооружения, необходимые для организации авиационных видов спорта и хранения соответствующего инвентаря)</w:t>
            </w:r>
          </w:p>
        </w:tc>
        <w:tc>
          <w:tcPr>
            <w:tcW w:w="1835"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lastRenderedPageBreak/>
              <w:t>5.1.6</w:t>
            </w:r>
          </w:p>
        </w:tc>
      </w:tr>
      <w:tr w:rsidR="00F9770A" w:rsidRPr="00396069" w:rsidTr="00F9770A">
        <w:trPr>
          <w:jc w:val="center"/>
        </w:trPr>
        <w:tc>
          <w:tcPr>
            <w:tcW w:w="2120"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Спортивные базы</w:t>
            </w:r>
          </w:p>
        </w:tc>
        <w:tc>
          <w:tcPr>
            <w:tcW w:w="6237"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Размещение спортивных баз и лагерей, в которых осуществляется спортивная подготовка длительно проживающих в них лиц</w:t>
            </w:r>
          </w:p>
        </w:tc>
        <w:tc>
          <w:tcPr>
            <w:tcW w:w="1835"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5.1.7</w:t>
            </w:r>
          </w:p>
        </w:tc>
      </w:tr>
      <w:tr w:rsidR="00F9770A" w:rsidRPr="00396069" w:rsidTr="00F9770A">
        <w:trPr>
          <w:jc w:val="center"/>
        </w:trPr>
        <w:tc>
          <w:tcPr>
            <w:tcW w:w="2120"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Природно-познавательный туризм</w:t>
            </w:r>
          </w:p>
        </w:tc>
        <w:tc>
          <w:tcPr>
            <w:tcW w:w="6237"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 осуществление необходимых природоохранных и природовосстановительных мероприятий</w:t>
            </w:r>
          </w:p>
        </w:tc>
        <w:tc>
          <w:tcPr>
            <w:tcW w:w="1835"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5.2</w:t>
            </w:r>
          </w:p>
        </w:tc>
      </w:tr>
      <w:tr w:rsidR="00F9770A" w:rsidRPr="00396069" w:rsidTr="00F9770A">
        <w:trPr>
          <w:jc w:val="center"/>
        </w:trPr>
        <w:tc>
          <w:tcPr>
            <w:tcW w:w="2120"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Туристическое обслуживание</w:t>
            </w:r>
          </w:p>
        </w:tc>
        <w:tc>
          <w:tcPr>
            <w:tcW w:w="6237"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Размещение пансионатов, гостиниц, кемпингов, домов отдыха, не оказывающих услуги по лечению;</w:t>
            </w:r>
            <w:r>
              <w:rPr>
                <w:rFonts w:ascii="Times New Roman" w:hAnsi="Times New Roman"/>
              </w:rPr>
              <w:t xml:space="preserve"> </w:t>
            </w:r>
            <w:r w:rsidRPr="00396069">
              <w:rPr>
                <w:rFonts w:ascii="Times New Roman" w:hAnsi="Times New Roman"/>
              </w:rPr>
              <w:t>размещение детских лагерей</w:t>
            </w:r>
          </w:p>
        </w:tc>
        <w:tc>
          <w:tcPr>
            <w:tcW w:w="1835"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5.2.1</w:t>
            </w:r>
          </w:p>
        </w:tc>
      </w:tr>
      <w:tr w:rsidR="00F9770A" w:rsidRPr="00396069" w:rsidTr="00F9770A">
        <w:trPr>
          <w:jc w:val="center"/>
        </w:trPr>
        <w:tc>
          <w:tcPr>
            <w:tcW w:w="2120"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Охота и рыбалка</w:t>
            </w:r>
          </w:p>
        </w:tc>
        <w:tc>
          <w:tcPr>
            <w:tcW w:w="6237"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рыбы</w:t>
            </w:r>
          </w:p>
        </w:tc>
        <w:tc>
          <w:tcPr>
            <w:tcW w:w="1835"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5.3</w:t>
            </w:r>
          </w:p>
        </w:tc>
      </w:tr>
      <w:tr w:rsidR="00F9770A" w:rsidRPr="00396069" w:rsidTr="00F9770A">
        <w:trPr>
          <w:jc w:val="center"/>
        </w:trPr>
        <w:tc>
          <w:tcPr>
            <w:tcW w:w="2120"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Причалы для маломерных судов</w:t>
            </w:r>
          </w:p>
        </w:tc>
        <w:tc>
          <w:tcPr>
            <w:tcW w:w="6237"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Размещение сооружений, предназначенных для причаливания, хранения и обслуживания яхт, катеров, лодок и других маломерных судов</w:t>
            </w:r>
          </w:p>
        </w:tc>
        <w:tc>
          <w:tcPr>
            <w:tcW w:w="1835"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5.4</w:t>
            </w:r>
          </w:p>
        </w:tc>
      </w:tr>
      <w:tr w:rsidR="00F9770A" w:rsidRPr="00396069" w:rsidTr="00F9770A">
        <w:trPr>
          <w:jc w:val="center"/>
        </w:trPr>
        <w:tc>
          <w:tcPr>
            <w:tcW w:w="2120"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Поля для гольфа или конных прогулок</w:t>
            </w:r>
          </w:p>
        </w:tc>
        <w:tc>
          <w:tcPr>
            <w:tcW w:w="6237"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Обустройство мест для игры в гольф или осуществления конных прогулок, в том числе осуществление необходимых земляных работ и размещения вспомогательных сооружений;</w:t>
            </w:r>
            <w:r>
              <w:rPr>
                <w:rFonts w:ascii="Times New Roman" w:hAnsi="Times New Roman"/>
              </w:rPr>
              <w:t xml:space="preserve"> </w:t>
            </w:r>
            <w:r w:rsidRPr="00396069">
              <w:rPr>
                <w:rFonts w:ascii="Times New Roman" w:hAnsi="Times New Roman"/>
              </w:rPr>
              <w:t>размещение конноспортивных манежей, не предусматривающих устройство трибун</w:t>
            </w:r>
          </w:p>
        </w:tc>
        <w:tc>
          <w:tcPr>
            <w:tcW w:w="1835"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5.5</w:t>
            </w:r>
          </w:p>
        </w:tc>
      </w:tr>
      <w:tr w:rsidR="00F9770A" w:rsidRPr="00396069" w:rsidTr="00F9770A">
        <w:trPr>
          <w:jc w:val="center"/>
        </w:trPr>
        <w:tc>
          <w:tcPr>
            <w:tcW w:w="2120"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Производственная деятельность</w:t>
            </w:r>
          </w:p>
        </w:tc>
        <w:tc>
          <w:tcPr>
            <w:tcW w:w="6237"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Размещение объектов капитального строительства в целях добычи полезных ископаемых, их переработки, изготовления вещей промышленным способом.</w:t>
            </w:r>
          </w:p>
        </w:tc>
        <w:tc>
          <w:tcPr>
            <w:tcW w:w="1835"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6.0</w:t>
            </w:r>
          </w:p>
        </w:tc>
      </w:tr>
      <w:tr w:rsidR="00F9770A" w:rsidRPr="00396069" w:rsidTr="00F9770A">
        <w:trPr>
          <w:jc w:val="center"/>
        </w:trPr>
        <w:tc>
          <w:tcPr>
            <w:tcW w:w="2120"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Недропользование</w:t>
            </w:r>
          </w:p>
        </w:tc>
        <w:tc>
          <w:tcPr>
            <w:tcW w:w="6237"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Осуществление геологических изысканий; добыча полезных ископаемых открытым (карьеры, отвалы) и закрытым (шахты, скважины) способами; размещение объектов капитального строительства, в том числе подземных, в целях добычи полезных ископаемых;</w:t>
            </w:r>
            <w:r>
              <w:rPr>
                <w:rFonts w:ascii="Times New Roman" w:hAnsi="Times New Roman"/>
              </w:rPr>
              <w:t xml:space="preserve"> </w:t>
            </w:r>
            <w:r w:rsidRPr="00396069">
              <w:rPr>
                <w:rFonts w:ascii="Times New Roman" w:hAnsi="Times New Roman"/>
              </w:rPr>
              <w:t>размещение объектов капитального строительства, необходимых для подготовки сырья к транспортировке и (или) промышленной переработке;</w:t>
            </w:r>
            <w:r>
              <w:rPr>
                <w:rFonts w:ascii="Times New Roman" w:hAnsi="Times New Roman"/>
              </w:rPr>
              <w:t xml:space="preserve"> </w:t>
            </w:r>
            <w:r w:rsidRPr="00396069">
              <w:rPr>
                <w:rFonts w:ascii="Times New Roman" w:hAnsi="Times New Roman"/>
              </w:rPr>
              <w:t>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недропользования, если добыча полезных ископаемых происходит на межселенной территории</w:t>
            </w:r>
          </w:p>
        </w:tc>
        <w:tc>
          <w:tcPr>
            <w:tcW w:w="1835"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6.1</w:t>
            </w:r>
          </w:p>
        </w:tc>
      </w:tr>
      <w:tr w:rsidR="00F9770A" w:rsidRPr="00396069" w:rsidTr="00F9770A">
        <w:trPr>
          <w:jc w:val="center"/>
        </w:trPr>
        <w:tc>
          <w:tcPr>
            <w:tcW w:w="2120"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lastRenderedPageBreak/>
              <w:t>Тяжелая промышленность</w:t>
            </w:r>
          </w:p>
        </w:tc>
        <w:tc>
          <w:tcPr>
            <w:tcW w:w="6237"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Размещение объектов капитального строительства горно-обогатительной и горно-перерабатывающей, металлургической, машиностроительной промышленности, а также изготовления и ремонта продукции судостроения, авиастроения, вагоностроения, машиностроения, станкостроения, а также другие подобные промышленные предприятия, для эксплуатации которых предусматривается установление охранных или санитарно-защитных зон, за исключением случаев, когда объект промышленности отнесен к иному виду разрешенного использования</w:t>
            </w:r>
          </w:p>
        </w:tc>
        <w:tc>
          <w:tcPr>
            <w:tcW w:w="1835"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6.2</w:t>
            </w:r>
          </w:p>
        </w:tc>
      </w:tr>
      <w:tr w:rsidR="00F9770A" w:rsidRPr="00396069" w:rsidTr="00F9770A">
        <w:trPr>
          <w:jc w:val="center"/>
        </w:trPr>
        <w:tc>
          <w:tcPr>
            <w:tcW w:w="2120"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Автомобилестроительная промышленность</w:t>
            </w:r>
          </w:p>
        </w:tc>
        <w:tc>
          <w:tcPr>
            <w:tcW w:w="6237"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Размещение объектов капитального строительства, предназначенных для производства транспортных средств и оборудования, производства автомобилей, производства автомобильных кузовов, производства прицепов, полуприцепов и контейнеров, предназначенных для перевозки одним или несколькими видами транспорта, производства частей и принадлежностей автомобилей и их двигателей</w:t>
            </w:r>
          </w:p>
        </w:tc>
        <w:tc>
          <w:tcPr>
            <w:tcW w:w="1835"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6.2.1</w:t>
            </w:r>
          </w:p>
        </w:tc>
      </w:tr>
      <w:tr w:rsidR="00F9770A" w:rsidRPr="00396069" w:rsidTr="00F9770A">
        <w:trPr>
          <w:jc w:val="center"/>
        </w:trPr>
        <w:tc>
          <w:tcPr>
            <w:tcW w:w="2120"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Легкая промышленность</w:t>
            </w:r>
          </w:p>
        </w:tc>
        <w:tc>
          <w:tcPr>
            <w:tcW w:w="6237"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Размещение объектов капитального строительства, предназначенных для производства продукции легкой промышленности (производство текстильных изделий, производство одежды, производство кожи и изделий из кожи и иной продукции легкой промышленности)</w:t>
            </w:r>
          </w:p>
        </w:tc>
        <w:tc>
          <w:tcPr>
            <w:tcW w:w="1835"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6.3</w:t>
            </w:r>
          </w:p>
        </w:tc>
      </w:tr>
      <w:tr w:rsidR="00F9770A" w:rsidRPr="00396069" w:rsidTr="00F9770A">
        <w:trPr>
          <w:jc w:val="center"/>
        </w:trPr>
        <w:tc>
          <w:tcPr>
            <w:tcW w:w="2120"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Фармацевтическая промышленность</w:t>
            </w:r>
          </w:p>
        </w:tc>
        <w:tc>
          <w:tcPr>
            <w:tcW w:w="6237"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Размещение объектов капитального строительства, предназначенных для фармацевтического производства, в том числе объектов, в отношении которых предусматривается установление охранных или санитарно-защитных зон</w:t>
            </w:r>
          </w:p>
        </w:tc>
        <w:tc>
          <w:tcPr>
            <w:tcW w:w="1835"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6.3.1</w:t>
            </w:r>
          </w:p>
        </w:tc>
      </w:tr>
      <w:tr w:rsidR="00F9770A" w:rsidRPr="00396069" w:rsidTr="00F9770A">
        <w:trPr>
          <w:jc w:val="center"/>
        </w:trPr>
        <w:tc>
          <w:tcPr>
            <w:tcW w:w="2120"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Фарфоро-фаянсовая промышленность</w:t>
            </w:r>
          </w:p>
        </w:tc>
        <w:tc>
          <w:tcPr>
            <w:tcW w:w="6237"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Размещение объектов капитального строительства, предназначенных для производства продукции фарфоро-фаянсовой промышленности</w:t>
            </w:r>
          </w:p>
        </w:tc>
        <w:tc>
          <w:tcPr>
            <w:tcW w:w="1835"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6.3.2</w:t>
            </w:r>
          </w:p>
        </w:tc>
      </w:tr>
      <w:tr w:rsidR="00F9770A" w:rsidRPr="00396069" w:rsidTr="00F9770A">
        <w:trPr>
          <w:jc w:val="center"/>
        </w:trPr>
        <w:tc>
          <w:tcPr>
            <w:tcW w:w="2120"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Электронная промышленность</w:t>
            </w:r>
          </w:p>
        </w:tc>
        <w:tc>
          <w:tcPr>
            <w:tcW w:w="6237"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Размещение объектов капитального строительства, предназначенных для производства продукции электронной промышленности</w:t>
            </w:r>
          </w:p>
        </w:tc>
        <w:tc>
          <w:tcPr>
            <w:tcW w:w="1835"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6.3.3</w:t>
            </w:r>
          </w:p>
        </w:tc>
      </w:tr>
      <w:tr w:rsidR="00F9770A" w:rsidRPr="00396069" w:rsidTr="00F9770A">
        <w:trPr>
          <w:jc w:val="center"/>
        </w:trPr>
        <w:tc>
          <w:tcPr>
            <w:tcW w:w="2120"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Ювелирная промышленность</w:t>
            </w:r>
          </w:p>
        </w:tc>
        <w:tc>
          <w:tcPr>
            <w:tcW w:w="6237"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Размещение объектов капитального строительства, предназначенных для производства продукции ювелирной промышленности</w:t>
            </w:r>
          </w:p>
        </w:tc>
        <w:tc>
          <w:tcPr>
            <w:tcW w:w="1835"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6.3.4</w:t>
            </w:r>
          </w:p>
        </w:tc>
      </w:tr>
      <w:tr w:rsidR="00F9770A" w:rsidRPr="00396069" w:rsidTr="00F9770A">
        <w:trPr>
          <w:jc w:val="center"/>
        </w:trPr>
        <w:tc>
          <w:tcPr>
            <w:tcW w:w="2120"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Пищевая промышленность</w:t>
            </w:r>
          </w:p>
        </w:tc>
        <w:tc>
          <w:tcPr>
            <w:tcW w:w="6237"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c>
          <w:tcPr>
            <w:tcW w:w="1835"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6.4</w:t>
            </w:r>
          </w:p>
        </w:tc>
      </w:tr>
      <w:tr w:rsidR="00F9770A" w:rsidRPr="00396069" w:rsidTr="00F9770A">
        <w:trPr>
          <w:jc w:val="center"/>
        </w:trPr>
        <w:tc>
          <w:tcPr>
            <w:tcW w:w="2120"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Нефтехимическая промышленность</w:t>
            </w:r>
          </w:p>
        </w:tc>
        <w:tc>
          <w:tcPr>
            <w:tcW w:w="6237"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 xml:space="preserve">Размещение объектов капитального строительства, предназначенных для переработки углеводородного сырья, </w:t>
            </w:r>
            <w:r w:rsidRPr="00396069">
              <w:rPr>
                <w:rFonts w:ascii="Times New Roman" w:hAnsi="Times New Roman"/>
              </w:rPr>
              <w:lastRenderedPageBreak/>
              <w:t>изготовления удобрений, полимеров, химической продукции бытового назначения и подобной продукции, а также другие подобные промышленные предприятия</w:t>
            </w:r>
          </w:p>
        </w:tc>
        <w:tc>
          <w:tcPr>
            <w:tcW w:w="1835"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lastRenderedPageBreak/>
              <w:t>6.5</w:t>
            </w:r>
          </w:p>
        </w:tc>
      </w:tr>
      <w:tr w:rsidR="00F9770A" w:rsidRPr="00396069" w:rsidTr="00F9770A">
        <w:trPr>
          <w:jc w:val="center"/>
        </w:trPr>
        <w:tc>
          <w:tcPr>
            <w:tcW w:w="2120"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Строительная промышленность</w:t>
            </w:r>
          </w:p>
        </w:tc>
        <w:tc>
          <w:tcPr>
            <w:tcW w:w="6237"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c>
          <w:tcPr>
            <w:tcW w:w="1835"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6.6</w:t>
            </w:r>
          </w:p>
        </w:tc>
      </w:tr>
      <w:tr w:rsidR="00F9770A" w:rsidRPr="00396069" w:rsidTr="00F9770A">
        <w:trPr>
          <w:jc w:val="center"/>
        </w:trPr>
        <w:tc>
          <w:tcPr>
            <w:tcW w:w="2120"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Энергетика</w:t>
            </w:r>
          </w:p>
        </w:tc>
        <w:tc>
          <w:tcPr>
            <w:tcW w:w="6237"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w:t>
            </w:r>
          </w:p>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кодом 3.1</w:t>
            </w:r>
          </w:p>
        </w:tc>
        <w:tc>
          <w:tcPr>
            <w:tcW w:w="1835"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6.7</w:t>
            </w:r>
          </w:p>
        </w:tc>
      </w:tr>
      <w:tr w:rsidR="00F9770A" w:rsidRPr="00396069" w:rsidTr="00F9770A">
        <w:trPr>
          <w:jc w:val="center"/>
        </w:trPr>
        <w:tc>
          <w:tcPr>
            <w:tcW w:w="2120"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Атомная энергетика</w:t>
            </w:r>
          </w:p>
        </w:tc>
        <w:tc>
          <w:tcPr>
            <w:tcW w:w="6237"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Размещение объектов использования атомной энергии, в том числе атомных станций, ядерных установок (за исключением создаваемых в научных целях), пунктов хранения ядерных материалов и радиоактивных веществ размещение обслуживающих и вспомогательных для электростанций сооружений; размещение объектов электросетевого хозяйства, обслуживающих атомные электростанции</w:t>
            </w:r>
          </w:p>
        </w:tc>
        <w:tc>
          <w:tcPr>
            <w:tcW w:w="1835"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6.7.1</w:t>
            </w:r>
          </w:p>
        </w:tc>
      </w:tr>
      <w:tr w:rsidR="00F9770A" w:rsidRPr="00396069" w:rsidTr="00F9770A">
        <w:trPr>
          <w:jc w:val="center"/>
        </w:trPr>
        <w:tc>
          <w:tcPr>
            <w:tcW w:w="2120"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Связь</w:t>
            </w:r>
          </w:p>
        </w:tc>
        <w:tc>
          <w:tcPr>
            <w:tcW w:w="6237"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c>
          <w:tcPr>
            <w:tcW w:w="1835"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6.8</w:t>
            </w:r>
          </w:p>
        </w:tc>
      </w:tr>
      <w:tr w:rsidR="00F9770A" w:rsidRPr="00396069" w:rsidTr="00F9770A">
        <w:trPr>
          <w:jc w:val="center"/>
        </w:trPr>
        <w:tc>
          <w:tcPr>
            <w:tcW w:w="2120"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Склад</w:t>
            </w:r>
          </w:p>
        </w:tc>
        <w:tc>
          <w:tcPr>
            <w:tcW w:w="6237"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1835"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6.9</w:t>
            </w:r>
          </w:p>
        </w:tc>
      </w:tr>
      <w:tr w:rsidR="00F9770A" w:rsidRPr="00396069" w:rsidTr="00F9770A">
        <w:trPr>
          <w:jc w:val="center"/>
        </w:trPr>
        <w:tc>
          <w:tcPr>
            <w:tcW w:w="2120"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Складские площадки</w:t>
            </w:r>
          </w:p>
        </w:tc>
        <w:tc>
          <w:tcPr>
            <w:tcW w:w="6237"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Временное хранение, распределение и перевалка грузов (за исключением хранения стратегических запасов) на открытом воздухе</w:t>
            </w:r>
          </w:p>
        </w:tc>
        <w:tc>
          <w:tcPr>
            <w:tcW w:w="1835"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6.9.1</w:t>
            </w:r>
          </w:p>
        </w:tc>
      </w:tr>
      <w:tr w:rsidR="00F9770A" w:rsidRPr="00396069" w:rsidTr="00F9770A">
        <w:trPr>
          <w:jc w:val="center"/>
        </w:trPr>
        <w:tc>
          <w:tcPr>
            <w:tcW w:w="2120"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lastRenderedPageBreak/>
              <w:t>Обеспечение космической деятельности</w:t>
            </w:r>
          </w:p>
        </w:tc>
        <w:tc>
          <w:tcPr>
            <w:tcW w:w="6237"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Размещение космодромов, стартовых комплексов и пусковых установок, командно-измерительных комплексов, центров и пунктов управления полетами космических объектов, пунктов приема, хранения и переработки информации, баз хранения космической техники, полигонов приземления космических объектов, объектов экспериментальной базы для отработки космической техники, центров и оборудования для подготовки космонавтов, других сооружений, используемых при осуществлении космической деятельности</w:t>
            </w:r>
          </w:p>
        </w:tc>
        <w:tc>
          <w:tcPr>
            <w:tcW w:w="1835"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6.10</w:t>
            </w:r>
          </w:p>
        </w:tc>
      </w:tr>
      <w:tr w:rsidR="00F9770A" w:rsidRPr="00396069" w:rsidTr="00F9770A">
        <w:trPr>
          <w:jc w:val="center"/>
        </w:trPr>
        <w:tc>
          <w:tcPr>
            <w:tcW w:w="2120"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Целлюлозно-бумажная промышленность</w:t>
            </w:r>
          </w:p>
        </w:tc>
        <w:tc>
          <w:tcPr>
            <w:tcW w:w="6237"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Размещение объектов капитального строительства, предназначенных для целлюлозно-бумажного производства, производства целлюлозы, древесной массы, бумаги, картона и изделий из них, издательской и полиграфической деятельности, тиражирования записанных носителей информации</w:t>
            </w:r>
          </w:p>
        </w:tc>
        <w:tc>
          <w:tcPr>
            <w:tcW w:w="1835"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6.11</w:t>
            </w:r>
          </w:p>
        </w:tc>
      </w:tr>
      <w:tr w:rsidR="00F9770A" w:rsidRPr="00396069" w:rsidTr="00F9770A">
        <w:trPr>
          <w:jc w:val="center"/>
        </w:trPr>
        <w:tc>
          <w:tcPr>
            <w:tcW w:w="2120"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Научно-производственная деятельность</w:t>
            </w:r>
          </w:p>
        </w:tc>
        <w:tc>
          <w:tcPr>
            <w:tcW w:w="6237"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Размещение технологических, промышленных, агропромышленных парков, бизнес-инкубаторов</w:t>
            </w:r>
          </w:p>
        </w:tc>
        <w:tc>
          <w:tcPr>
            <w:tcW w:w="1835"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6.12</w:t>
            </w:r>
          </w:p>
        </w:tc>
      </w:tr>
      <w:tr w:rsidR="00F9770A" w:rsidRPr="00396069" w:rsidTr="00F9770A">
        <w:trPr>
          <w:jc w:val="center"/>
        </w:trPr>
        <w:tc>
          <w:tcPr>
            <w:tcW w:w="2120"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Транспорт</w:t>
            </w:r>
          </w:p>
        </w:tc>
        <w:tc>
          <w:tcPr>
            <w:tcW w:w="6237"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Размещение различного рода путей сообщения и сооружений, используемых для перевозки людей или грузов либо передачи веществ. Содержание данного вида разрешенного использования включает в себя содержание видов разрешенного использования с кодами 7.1 - 7.5</w:t>
            </w:r>
          </w:p>
        </w:tc>
        <w:tc>
          <w:tcPr>
            <w:tcW w:w="1835"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7.0</w:t>
            </w:r>
          </w:p>
        </w:tc>
      </w:tr>
      <w:tr w:rsidR="00F9770A" w:rsidRPr="00396069" w:rsidTr="00F9770A">
        <w:trPr>
          <w:jc w:val="center"/>
        </w:trPr>
        <w:tc>
          <w:tcPr>
            <w:tcW w:w="2120"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Железнодорожный транспорт</w:t>
            </w:r>
          </w:p>
        </w:tc>
        <w:tc>
          <w:tcPr>
            <w:tcW w:w="6237"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Размещение объектов капитального строительства железнодорожного транспорта. Содержание данного вида разрешенного использования включает в себя содержание видов разрешенного использования с кодами 7.1.1 - 7.1.2</w:t>
            </w:r>
          </w:p>
        </w:tc>
        <w:tc>
          <w:tcPr>
            <w:tcW w:w="1835"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7.1</w:t>
            </w:r>
          </w:p>
        </w:tc>
      </w:tr>
      <w:tr w:rsidR="00F9770A" w:rsidRPr="00396069" w:rsidTr="00F9770A">
        <w:trPr>
          <w:jc w:val="center"/>
        </w:trPr>
        <w:tc>
          <w:tcPr>
            <w:tcW w:w="2120"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Железнодорожные пути</w:t>
            </w:r>
          </w:p>
        </w:tc>
        <w:tc>
          <w:tcPr>
            <w:tcW w:w="6237"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Размещение железнодорожных путей</w:t>
            </w:r>
          </w:p>
        </w:tc>
        <w:tc>
          <w:tcPr>
            <w:tcW w:w="1835"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7.1.1</w:t>
            </w:r>
          </w:p>
        </w:tc>
      </w:tr>
      <w:tr w:rsidR="00F9770A" w:rsidRPr="00396069" w:rsidTr="00F9770A">
        <w:trPr>
          <w:jc w:val="center"/>
        </w:trPr>
        <w:tc>
          <w:tcPr>
            <w:tcW w:w="2120"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Обслуживание железнодорожных перевозок</w:t>
            </w:r>
          </w:p>
        </w:tc>
        <w:tc>
          <w:tcPr>
            <w:tcW w:w="6237"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Размещение зданий и сооружений, в том числе железнодорожных вокзалов и станций, а также устройств и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железнодорожного транспорта;</w:t>
            </w:r>
          </w:p>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размещение погрузочно-разгрузочных площадок, прирельсовых складов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 не предназначенных непосредственно для обеспечения железнодорожных перевозок) и иных объектов при условии соблюдения требований безопасности движения, установленных федеральными законами</w:t>
            </w:r>
          </w:p>
        </w:tc>
        <w:tc>
          <w:tcPr>
            <w:tcW w:w="1835"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7.1.2</w:t>
            </w:r>
          </w:p>
        </w:tc>
      </w:tr>
      <w:tr w:rsidR="00F9770A" w:rsidRPr="00396069" w:rsidTr="00F9770A">
        <w:trPr>
          <w:jc w:val="center"/>
        </w:trPr>
        <w:tc>
          <w:tcPr>
            <w:tcW w:w="2120"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 xml:space="preserve">Автомобильный </w:t>
            </w:r>
            <w:r w:rsidRPr="00396069">
              <w:rPr>
                <w:rFonts w:ascii="Times New Roman" w:hAnsi="Times New Roman"/>
              </w:rPr>
              <w:lastRenderedPageBreak/>
              <w:t>транспорт</w:t>
            </w:r>
          </w:p>
        </w:tc>
        <w:tc>
          <w:tcPr>
            <w:tcW w:w="6237"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lastRenderedPageBreak/>
              <w:t xml:space="preserve">Размещение зданий и сооружений автомобильного </w:t>
            </w:r>
            <w:r w:rsidRPr="00396069">
              <w:rPr>
                <w:rFonts w:ascii="Times New Roman" w:hAnsi="Times New Roman"/>
              </w:rPr>
              <w:lastRenderedPageBreak/>
              <w:t>транспорта. Содержание данного вида разрешенного использования включает в себя содержание видов разрешенного использования с кодами 7.2.1 - 7.2.3</w:t>
            </w:r>
          </w:p>
        </w:tc>
        <w:tc>
          <w:tcPr>
            <w:tcW w:w="1835"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lastRenderedPageBreak/>
              <w:t>7.2</w:t>
            </w:r>
          </w:p>
        </w:tc>
      </w:tr>
      <w:tr w:rsidR="00F9770A" w:rsidRPr="00396069" w:rsidTr="00F9770A">
        <w:trPr>
          <w:jc w:val="center"/>
        </w:trPr>
        <w:tc>
          <w:tcPr>
            <w:tcW w:w="2120"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Размещение автомобильных дорог</w:t>
            </w:r>
          </w:p>
        </w:tc>
        <w:tc>
          <w:tcPr>
            <w:tcW w:w="6237"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 xml:space="preserve">Размещение автомобильных дорог за пределами населенных пунктов и технически связанных с ними сооружений,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P177">
              <w:r w:rsidRPr="00396069">
                <w:rPr>
                  <w:rFonts w:ascii="Times New Roman" w:hAnsi="Times New Roman"/>
                </w:rPr>
                <w:t>кодами 2.7.1</w:t>
              </w:r>
            </w:hyperlink>
            <w:r w:rsidRPr="00396069">
              <w:rPr>
                <w:rFonts w:ascii="Times New Roman" w:hAnsi="Times New Roman"/>
              </w:rPr>
              <w:t>, 4.9, 7.2.3, а также некапитальных сооружений, предназначенных для охраны транспортных средств; размещение объектов, предназначенных для размещения постов органов внутренних дел, ответственных за безопасность дорожного движения</w:t>
            </w:r>
          </w:p>
        </w:tc>
        <w:tc>
          <w:tcPr>
            <w:tcW w:w="1835"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7.2.1</w:t>
            </w:r>
          </w:p>
        </w:tc>
      </w:tr>
      <w:tr w:rsidR="00F9770A" w:rsidRPr="00396069" w:rsidTr="00F9770A">
        <w:trPr>
          <w:jc w:val="center"/>
        </w:trPr>
        <w:tc>
          <w:tcPr>
            <w:tcW w:w="2120"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Обслуживание перевозок пассажиров</w:t>
            </w:r>
          </w:p>
        </w:tc>
        <w:tc>
          <w:tcPr>
            <w:tcW w:w="6237"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Размещение зданий и сооружений, предназначенных для обслуживания пассажиров, за исключением объектов капитального строительства, размещение которых предусмотрено содержанием вида разрешенного использования с кодом 7.6</w:t>
            </w:r>
          </w:p>
        </w:tc>
        <w:tc>
          <w:tcPr>
            <w:tcW w:w="1835"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7.2.2</w:t>
            </w:r>
          </w:p>
        </w:tc>
      </w:tr>
      <w:tr w:rsidR="00F9770A" w:rsidRPr="00396069" w:rsidTr="00F9770A">
        <w:trPr>
          <w:jc w:val="center"/>
        </w:trPr>
        <w:tc>
          <w:tcPr>
            <w:tcW w:w="2120"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Стоянки транспорта общего пользования</w:t>
            </w:r>
          </w:p>
        </w:tc>
        <w:tc>
          <w:tcPr>
            <w:tcW w:w="6237"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Размещение стоянок транспортных средств, осуществляющих перевозки людей по установленному маршруту</w:t>
            </w:r>
          </w:p>
        </w:tc>
        <w:tc>
          <w:tcPr>
            <w:tcW w:w="1835"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7.2.3</w:t>
            </w:r>
          </w:p>
        </w:tc>
      </w:tr>
      <w:tr w:rsidR="00F9770A" w:rsidRPr="00396069" w:rsidTr="00F9770A">
        <w:trPr>
          <w:jc w:val="center"/>
        </w:trPr>
        <w:tc>
          <w:tcPr>
            <w:tcW w:w="2120"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Водный транспорт</w:t>
            </w:r>
          </w:p>
        </w:tc>
        <w:tc>
          <w:tcPr>
            <w:tcW w:w="6237"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Размещение искусственно созданных для судоходства внутренних водных путей, размещение объектов капитального строительства внутренних водных путей, размещение объектов капитального строительства морских портов, размещение объектов капитального строительства, в том числе морских и речных портов, причалов, пристаней, гидротехнических сооружений, навигационного оборудования и других объектов, необходимых для обеспечения судоходства и водных перевозок, заправки водного транспорта</w:t>
            </w:r>
          </w:p>
        </w:tc>
        <w:tc>
          <w:tcPr>
            <w:tcW w:w="1835"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7.3</w:t>
            </w:r>
          </w:p>
        </w:tc>
      </w:tr>
      <w:tr w:rsidR="00F9770A" w:rsidRPr="00396069" w:rsidTr="00F9770A">
        <w:trPr>
          <w:jc w:val="center"/>
        </w:trPr>
        <w:tc>
          <w:tcPr>
            <w:tcW w:w="2120"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Воздушный транспорт</w:t>
            </w:r>
          </w:p>
        </w:tc>
        <w:tc>
          <w:tcPr>
            <w:tcW w:w="6237"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Размещение аэродромов, вертолетных площадок (вертодромов), обустройство мест для приводнения и причаливания гидросамолетов, размещение радиотехнического обеспечения полетов и прочих объектов, необходимых для взлета и приземления (приводнения) воздушных судов, размещение аэропортов (аэровокзалов) и иных объектов, необходимых для посадки и высадки пассажиров и их сопутствующего обслуживания и обеспечения их безопасности, а также размещение объектов, необходимых для погрузки, разгрузки и хранения грузов, перемещаемых воздушным путем; размещение объектов, предназначенных для технического обслуживания и ремонта воздушных судов</w:t>
            </w:r>
          </w:p>
        </w:tc>
        <w:tc>
          <w:tcPr>
            <w:tcW w:w="1835"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7.4</w:t>
            </w:r>
          </w:p>
        </w:tc>
      </w:tr>
      <w:tr w:rsidR="00F9770A" w:rsidRPr="00396069" w:rsidTr="00F9770A">
        <w:trPr>
          <w:jc w:val="center"/>
        </w:trPr>
        <w:tc>
          <w:tcPr>
            <w:tcW w:w="2120"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Трубопроводный транспорт</w:t>
            </w:r>
          </w:p>
        </w:tc>
        <w:tc>
          <w:tcPr>
            <w:tcW w:w="6237"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1835"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7.5</w:t>
            </w:r>
          </w:p>
        </w:tc>
      </w:tr>
      <w:tr w:rsidR="00F9770A" w:rsidRPr="00396069" w:rsidTr="00F9770A">
        <w:trPr>
          <w:jc w:val="center"/>
        </w:trPr>
        <w:tc>
          <w:tcPr>
            <w:tcW w:w="2120"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lastRenderedPageBreak/>
              <w:t>Внеуличный транспорт</w:t>
            </w:r>
          </w:p>
        </w:tc>
        <w:tc>
          <w:tcPr>
            <w:tcW w:w="6237"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Размещение сооружений, необходимых для эксплуатации метрополитена, в том числе наземных путей метрополитена, посадочных станций, межстанционных переходов для пассажиров, электродепо, вентиляционных шахт; размещение наземных сооружений иных видов внеуличного транспорта (монорельсового транспорта, подвесных канатных дорог, фуникулеров)</w:t>
            </w:r>
          </w:p>
        </w:tc>
        <w:tc>
          <w:tcPr>
            <w:tcW w:w="1835"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7.6</w:t>
            </w:r>
          </w:p>
        </w:tc>
      </w:tr>
      <w:tr w:rsidR="00F9770A" w:rsidRPr="00396069" w:rsidTr="00F9770A">
        <w:trPr>
          <w:jc w:val="center"/>
        </w:trPr>
        <w:tc>
          <w:tcPr>
            <w:tcW w:w="2120"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Обеспечение обороны и безопасности</w:t>
            </w:r>
          </w:p>
        </w:tc>
        <w:tc>
          <w:tcPr>
            <w:tcW w:w="6237"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Размещение объектов капитального строительства, необходимых для подготовки и поддержания в боевой готовности Вооруженных Сил Российской Федерации, других войск, воинских формирований и органов управлений ими (размещение военных организаций, внутренних войск, учреждений и других объектов, дислокация войск и сил флота), проведение воинских учений и других мероприятий, направленных на обеспечение боевой готовности воинских частей;</w:t>
            </w:r>
          </w:p>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размещение зданий военных училищ, военных институтов, военных университетов, военных академий;</w:t>
            </w:r>
          </w:p>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размещение объектов, обеспечивающих осуществление таможенной деятельности</w:t>
            </w:r>
          </w:p>
        </w:tc>
        <w:tc>
          <w:tcPr>
            <w:tcW w:w="1835"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8.0</w:t>
            </w:r>
          </w:p>
        </w:tc>
      </w:tr>
      <w:tr w:rsidR="00F9770A" w:rsidRPr="00396069" w:rsidTr="00F9770A">
        <w:trPr>
          <w:jc w:val="center"/>
        </w:trPr>
        <w:tc>
          <w:tcPr>
            <w:tcW w:w="2120"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Обеспечение вооруженных сил</w:t>
            </w:r>
          </w:p>
        </w:tc>
        <w:tc>
          <w:tcPr>
            <w:tcW w:w="6237"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Размещение объектов капитального строительства, предназначенных для разработки, испытания, производства ремонта или уничтожения вооружения, техники военного назначения и боеприпасов;</w:t>
            </w:r>
          </w:p>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обустройство земельных участков в качестве испытательных полигонов, мест уничтожения вооружения и захоронения отходов, возникающих в связи с использованием, производством, ремонтом или уничтожением вооружений или боеприпасов; размещение объектов капитального строительства, необходимых для создания и хранения запасов материальных ценностей в государственном и мобилизационном резервах (хранилища, склады и другие объекты);</w:t>
            </w:r>
          </w:p>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размещение объектов, для обеспечения безопасности которых были созданы закрытые административно-территориальные образования</w:t>
            </w:r>
          </w:p>
        </w:tc>
        <w:tc>
          <w:tcPr>
            <w:tcW w:w="1835"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8.1</w:t>
            </w:r>
          </w:p>
        </w:tc>
      </w:tr>
      <w:tr w:rsidR="00F9770A" w:rsidRPr="00396069" w:rsidTr="00F9770A">
        <w:trPr>
          <w:jc w:val="center"/>
        </w:trPr>
        <w:tc>
          <w:tcPr>
            <w:tcW w:w="2120"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Охрана Государственной границы Российской Федерации</w:t>
            </w:r>
          </w:p>
        </w:tc>
        <w:tc>
          <w:tcPr>
            <w:tcW w:w="6237"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Размещение инженерных сооружений и заграждений, пограничных знаков, коммуникаций и других объектов, необходимых для обеспечения защиты и охраны Государственной границы Российской Федерации, устройство пограничных просек и контрольных полос, размещение зданий для размещения пограничных воинских частей и органов управления ими, а также для размещения пунктов пропуска через Государственную границу Российской Федерации</w:t>
            </w:r>
          </w:p>
        </w:tc>
        <w:tc>
          <w:tcPr>
            <w:tcW w:w="1835"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8.2</w:t>
            </w:r>
          </w:p>
        </w:tc>
      </w:tr>
      <w:tr w:rsidR="00F9770A" w:rsidRPr="00396069" w:rsidTr="00F9770A">
        <w:trPr>
          <w:jc w:val="center"/>
        </w:trPr>
        <w:tc>
          <w:tcPr>
            <w:tcW w:w="2120"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Обеспечение внутреннего правопорядка</w:t>
            </w:r>
          </w:p>
        </w:tc>
        <w:tc>
          <w:tcPr>
            <w:tcW w:w="6237"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 xml:space="preserve">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 размещение объектов гражданской обороны, за </w:t>
            </w:r>
            <w:r w:rsidRPr="00396069">
              <w:rPr>
                <w:rFonts w:ascii="Times New Roman" w:hAnsi="Times New Roman"/>
              </w:rPr>
              <w:lastRenderedPageBreak/>
              <w:t>исключением объектов гражданской обороны, являющихся частями производственных зданий</w:t>
            </w:r>
          </w:p>
        </w:tc>
        <w:tc>
          <w:tcPr>
            <w:tcW w:w="1835"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lastRenderedPageBreak/>
              <w:t>8.3</w:t>
            </w:r>
          </w:p>
        </w:tc>
      </w:tr>
      <w:tr w:rsidR="00F9770A" w:rsidRPr="00396069" w:rsidTr="00F9770A">
        <w:trPr>
          <w:jc w:val="center"/>
        </w:trPr>
        <w:tc>
          <w:tcPr>
            <w:tcW w:w="2120" w:type="dxa"/>
            <w:vAlign w:val="center"/>
          </w:tcPr>
          <w:p w:rsidR="00F9770A" w:rsidRPr="00396069" w:rsidRDefault="00F9770A" w:rsidP="00F9770A">
            <w:pPr>
              <w:pStyle w:val="ConsPlusNormal"/>
              <w:jc w:val="center"/>
              <w:rPr>
                <w:rFonts w:ascii="Times New Roman" w:hAnsi="Times New Roman"/>
              </w:rPr>
            </w:pPr>
            <w:r w:rsidRPr="00396069">
              <w:rPr>
                <w:rFonts w:ascii="Times New Roman" w:hAnsi="Times New Roman"/>
              </w:rPr>
              <w:t>Обеспечение деятельности по исполнению наказаний</w:t>
            </w:r>
          </w:p>
        </w:tc>
        <w:tc>
          <w:tcPr>
            <w:tcW w:w="6237"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Размещение объектов капитального строительства для создания мест лишения свободы (следственные изоляторы, тюрьмы, поселения)</w:t>
            </w:r>
          </w:p>
        </w:tc>
        <w:tc>
          <w:tcPr>
            <w:tcW w:w="1835"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8.4</w:t>
            </w:r>
          </w:p>
        </w:tc>
      </w:tr>
      <w:tr w:rsidR="00F9770A" w:rsidRPr="00396069" w:rsidTr="00F9770A">
        <w:trPr>
          <w:jc w:val="center"/>
        </w:trPr>
        <w:tc>
          <w:tcPr>
            <w:tcW w:w="2120"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Деятельность по особой охране и изучению природы</w:t>
            </w:r>
          </w:p>
        </w:tc>
        <w:tc>
          <w:tcPr>
            <w:tcW w:w="6237"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Сохранение и изучение растительного и животного мира путем создания особо охраняемых природных территорий, в границах которых хозяйственная деятельность, кроме деятельности, связанной с охраной и изучением природы, не допускается (государственные природные заповедники, национальные и природные парки, памятники природы, дендрологические парки, ботанические сады, оранжереи)</w:t>
            </w:r>
          </w:p>
        </w:tc>
        <w:tc>
          <w:tcPr>
            <w:tcW w:w="1835"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9.0</w:t>
            </w:r>
          </w:p>
        </w:tc>
      </w:tr>
      <w:tr w:rsidR="00F9770A" w:rsidRPr="00396069" w:rsidTr="00F9770A">
        <w:trPr>
          <w:jc w:val="center"/>
        </w:trPr>
        <w:tc>
          <w:tcPr>
            <w:tcW w:w="2120"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Охрана природных территорий</w:t>
            </w:r>
          </w:p>
        </w:tc>
        <w:tc>
          <w:tcPr>
            <w:tcW w:w="6237"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Сохранение отдельных естественных качеств окружающей природной среды путем ограничения хозяйственной деятельности в данной зоне, в частности:</w:t>
            </w:r>
            <w:r>
              <w:rPr>
                <w:rFonts w:ascii="Times New Roman" w:hAnsi="Times New Roman"/>
              </w:rPr>
              <w:t xml:space="preserve"> </w:t>
            </w:r>
            <w:r w:rsidRPr="00396069">
              <w:rPr>
                <w:rFonts w:ascii="Times New Roman" w:hAnsi="Times New Roman"/>
              </w:rPr>
              <w:t>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являющихся особо ценными</w:t>
            </w:r>
          </w:p>
        </w:tc>
        <w:tc>
          <w:tcPr>
            <w:tcW w:w="1835"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9.1</w:t>
            </w:r>
          </w:p>
        </w:tc>
      </w:tr>
      <w:tr w:rsidR="00F9770A" w:rsidRPr="00396069" w:rsidTr="00F9770A">
        <w:trPr>
          <w:jc w:val="center"/>
        </w:trPr>
        <w:tc>
          <w:tcPr>
            <w:tcW w:w="2120"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Сохранение и репродукция редких и (или) находящихся под угрозой исчезновения видов животных</w:t>
            </w:r>
          </w:p>
        </w:tc>
        <w:tc>
          <w:tcPr>
            <w:tcW w:w="6237"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Осуществление хозяйственной деятельности, связанной с сохранением и репродукцией редких и (или) находящихся под угрозой исчезновения видов животных; размещение зданий, сооружений, используемых для содержания и (или) репродукции редких и (или) находящихся под угрозой исчезновения видов животных</w:t>
            </w:r>
          </w:p>
        </w:tc>
        <w:tc>
          <w:tcPr>
            <w:tcW w:w="1835"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9.1.1</w:t>
            </w:r>
          </w:p>
        </w:tc>
      </w:tr>
      <w:tr w:rsidR="00F9770A" w:rsidRPr="00396069" w:rsidTr="00F9770A">
        <w:trPr>
          <w:jc w:val="center"/>
        </w:trPr>
        <w:tc>
          <w:tcPr>
            <w:tcW w:w="2120"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Курортная деятельность</w:t>
            </w:r>
          </w:p>
        </w:tc>
        <w:tc>
          <w:tcPr>
            <w:tcW w:w="6237"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Использование, в том числе с их извлечением, для лечения и оздоровления человека природных лечебных ресурсов (месторождения минеральных вод, лечебные грязи, рапой лиманов и озер, особый климат и иные природные факторы и условия, которые используются или могут использоваться для профилактики и лечения заболеваний человека), а также охрана лечебных ресурсов от истощения и уничтожения в границах первой зоны округа горно-санитарной или санитарной охраны лечебно-оздоровительных местностей и курорта</w:t>
            </w:r>
          </w:p>
        </w:tc>
        <w:tc>
          <w:tcPr>
            <w:tcW w:w="1835"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9.2</w:t>
            </w:r>
          </w:p>
        </w:tc>
      </w:tr>
      <w:tr w:rsidR="00F9770A" w:rsidRPr="00396069" w:rsidTr="00F9770A">
        <w:trPr>
          <w:jc w:val="center"/>
        </w:trPr>
        <w:tc>
          <w:tcPr>
            <w:tcW w:w="2120"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Санаторная деятельность</w:t>
            </w:r>
          </w:p>
        </w:tc>
        <w:tc>
          <w:tcPr>
            <w:tcW w:w="6237"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Размещение санаториев, профилакториев, бальнеологических лечебниц, грязелечебниц, обеспечивающих оказание услуги по лечению и оздоровлению населения;</w:t>
            </w:r>
          </w:p>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обустройство лечебно-оздоровительных местностей (пляжи, бюветы, места добычи целебной грязи);</w:t>
            </w:r>
          </w:p>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размещение лечебно-оздоровительных лагерей</w:t>
            </w:r>
          </w:p>
        </w:tc>
        <w:tc>
          <w:tcPr>
            <w:tcW w:w="1835"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9.2.1</w:t>
            </w:r>
          </w:p>
        </w:tc>
      </w:tr>
      <w:tr w:rsidR="00F9770A" w:rsidRPr="00396069" w:rsidTr="00F9770A">
        <w:trPr>
          <w:jc w:val="center"/>
        </w:trPr>
        <w:tc>
          <w:tcPr>
            <w:tcW w:w="2120"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Историко-</w:t>
            </w:r>
            <w:r w:rsidRPr="00396069">
              <w:rPr>
                <w:rFonts w:ascii="Times New Roman" w:hAnsi="Times New Roman"/>
              </w:rPr>
              <w:lastRenderedPageBreak/>
              <w:t>культурная деятельность</w:t>
            </w:r>
          </w:p>
        </w:tc>
        <w:tc>
          <w:tcPr>
            <w:tcW w:w="6237"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lastRenderedPageBreak/>
              <w:t xml:space="preserve">Сохранение и изучение объектов культурного наследия </w:t>
            </w:r>
            <w:r w:rsidRPr="00396069">
              <w:rPr>
                <w:rFonts w:ascii="Times New Roman" w:hAnsi="Times New Roman"/>
              </w:rPr>
              <w:lastRenderedPageBreak/>
              <w:t>народов Российской Федерации (памятников истории и культуры), в том числе:</w:t>
            </w:r>
            <w:r>
              <w:rPr>
                <w:rFonts w:ascii="Times New Roman" w:hAnsi="Times New Roman"/>
              </w:rPr>
              <w:t xml:space="preserve"> </w:t>
            </w:r>
            <w:r w:rsidRPr="00396069">
              <w:rPr>
                <w:rFonts w:ascii="Times New Roman" w:hAnsi="Times New Roman"/>
              </w:rPr>
              <w:t>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1835"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lastRenderedPageBreak/>
              <w:t>9.3</w:t>
            </w:r>
          </w:p>
        </w:tc>
      </w:tr>
      <w:tr w:rsidR="00F9770A" w:rsidRPr="00396069" w:rsidTr="00F9770A">
        <w:trPr>
          <w:jc w:val="center"/>
        </w:trPr>
        <w:tc>
          <w:tcPr>
            <w:tcW w:w="2120"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Использование лесов</w:t>
            </w:r>
          </w:p>
        </w:tc>
        <w:tc>
          <w:tcPr>
            <w:tcW w:w="6237"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Деятельность по заготовке, первичной обработке и вывозу древесины и недревесных лесных ресурсов, охрана и восстановление лесов и иные цели. Содержание данного вида разрешенного использования включает в себя содержание видов разрешенного использования с кодами 10.1 - 10.4</w:t>
            </w:r>
          </w:p>
        </w:tc>
        <w:tc>
          <w:tcPr>
            <w:tcW w:w="1835"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10.0</w:t>
            </w:r>
          </w:p>
        </w:tc>
      </w:tr>
      <w:tr w:rsidR="00F9770A" w:rsidRPr="00396069" w:rsidTr="00F9770A">
        <w:trPr>
          <w:jc w:val="center"/>
        </w:trPr>
        <w:tc>
          <w:tcPr>
            <w:tcW w:w="2120"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Заготовка древесины</w:t>
            </w:r>
          </w:p>
        </w:tc>
        <w:tc>
          <w:tcPr>
            <w:tcW w:w="6237"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Рубка лесных насаждений, выросших в природных условиях, в том числе гражданами для собственных нужд, частичная переработка, хранение и вывоз древесины, создание лесных дорог, размещение сооружений, необходимых для обработки и хранения древесины (лесных складов, лесопилен), охрана и восстановление лесов</w:t>
            </w:r>
          </w:p>
        </w:tc>
        <w:tc>
          <w:tcPr>
            <w:tcW w:w="1835"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10.1</w:t>
            </w:r>
          </w:p>
        </w:tc>
      </w:tr>
      <w:tr w:rsidR="00F9770A" w:rsidRPr="00396069" w:rsidTr="00F9770A">
        <w:trPr>
          <w:jc w:val="center"/>
        </w:trPr>
        <w:tc>
          <w:tcPr>
            <w:tcW w:w="2120"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Лесные плантации</w:t>
            </w:r>
          </w:p>
        </w:tc>
        <w:tc>
          <w:tcPr>
            <w:tcW w:w="6237"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Выращивание и рубка лесных насаждений, выращенных трудом человека, частичная переработка, хранение и вывоз древесины, создание дорог, размещение сооружений, необходимых для обработки и хранения древесины (лесных складов, лесопилен), охрана лесов</w:t>
            </w:r>
          </w:p>
        </w:tc>
        <w:tc>
          <w:tcPr>
            <w:tcW w:w="1835"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10.2</w:t>
            </w:r>
          </w:p>
        </w:tc>
      </w:tr>
      <w:tr w:rsidR="00F9770A" w:rsidRPr="00396069" w:rsidTr="00F9770A">
        <w:trPr>
          <w:jc w:val="center"/>
        </w:trPr>
        <w:tc>
          <w:tcPr>
            <w:tcW w:w="2120"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Заготовка лесных ресурсов</w:t>
            </w:r>
          </w:p>
        </w:tc>
        <w:tc>
          <w:tcPr>
            <w:tcW w:w="6237"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Заготовка живицы, сбор недревесных лесных ресурсов, в том числе гражданами для собственных нужд, заготовка пищевых лесных ресурсов и дикорастущих растений, хранение, неглубокая переработка и вывоз добытых лесных ресурсов, размещение временных сооружений, необходимых для хранения и неглубокой переработки лесных ресурсов (сушилки, грибоварни, склады), охрана лесов</w:t>
            </w:r>
          </w:p>
        </w:tc>
        <w:tc>
          <w:tcPr>
            <w:tcW w:w="1835"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10.3</w:t>
            </w:r>
          </w:p>
        </w:tc>
      </w:tr>
      <w:tr w:rsidR="00F9770A" w:rsidRPr="00396069" w:rsidTr="00F9770A">
        <w:trPr>
          <w:jc w:val="center"/>
        </w:trPr>
        <w:tc>
          <w:tcPr>
            <w:tcW w:w="2120"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Резервные леса</w:t>
            </w:r>
          </w:p>
        </w:tc>
        <w:tc>
          <w:tcPr>
            <w:tcW w:w="6237"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Деятельность, связанная с охраной лесов</w:t>
            </w:r>
          </w:p>
        </w:tc>
        <w:tc>
          <w:tcPr>
            <w:tcW w:w="1835"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10.4</w:t>
            </w:r>
          </w:p>
        </w:tc>
      </w:tr>
      <w:tr w:rsidR="00F9770A" w:rsidRPr="00396069" w:rsidTr="00F9770A">
        <w:trPr>
          <w:jc w:val="center"/>
        </w:trPr>
        <w:tc>
          <w:tcPr>
            <w:tcW w:w="2120"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Водные объекты</w:t>
            </w:r>
          </w:p>
        </w:tc>
        <w:tc>
          <w:tcPr>
            <w:tcW w:w="6237"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Ледники, снежники, ручьи, реки, озера, болота, территориальные моря и другие поверхностные водные объекты</w:t>
            </w:r>
          </w:p>
        </w:tc>
        <w:tc>
          <w:tcPr>
            <w:tcW w:w="1835"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11.0</w:t>
            </w:r>
          </w:p>
        </w:tc>
      </w:tr>
      <w:tr w:rsidR="00F9770A" w:rsidRPr="00396069" w:rsidTr="00F9770A">
        <w:trPr>
          <w:jc w:val="center"/>
        </w:trPr>
        <w:tc>
          <w:tcPr>
            <w:tcW w:w="2120"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Общее пользование водными объектами</w:t>
            </w:r>
          </w:p>
        </w:tc>
        <w:tc>
          <w:tcPr>
            <w:tcW w:w="6237"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 xml:space="preserve">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w:t>
            </w:r>
            <w:r w:rsidRPr="00396069">
              <w:rPr>
                <w:rFonts w:ascii="Times New Roman" w:hAnsi="Times New Roman"/>
              </w:rPr>
              <w:lastRenderedPageBreak/>
              <w:t>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1835"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lastRenderedPageBreak/>
              <w:t>11.1</w:t>
            </w:r>
          </w:p>
        </w:tc>
      </w:tr>
      <w:tr w:rsidR="00F9770A" w:rsidRPr="00396069" w:rsidTr="00F9770A">
        <w:trPr>
          <w:jc w:val="center"/>
        </w:trPr>
        <w:tc>
          <w:tcPr>
            <w:tcW w:w="2120"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Специальное пользование водными объектами</w:t>
            </w:r>
          </w:p>
        </w:tc>
        <w:tc>
          <w:tcPr>
            <w:tcW w:w="6237"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c>
          <w:tcPr>
            <w:tcW w:w="1835"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11.2</w:t>
            </w:r>
          </w:p>
        </w:tc>
      </w:tr>
      <w:tr w:rsidR="00F9770A" w:rsidRPr="00396069" w:rsidTr="00F9770A">
        <w:trPr>
          <w:jc w:val="center"/>
        </w:trPr>
        <w:tc>
          <w:tcPr>
            <w:tcW w:w="2120"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Гидротехнические сооружения</w:t>
            </w:r>
          </w:p>
        </w:tc>
        <w:tc>
          <w:tcPr>
            <w:tcW w:w="6237"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c>
          <w:tcPr>
            <w:tcW w:w="1835"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11.3</w:t>
            </w:r>
          </w:p>
        </w:tc>
      </w:tr>
      <w:tr w:rsidR="00F9770A" w:rsidRPr="00396069" w:rsidTr="00F9770A">
        <w:trPr>
          <w:jc w:val="center"/>
        </w:trPr>
        <w:tc>
          <w:tcPr>
            <w:tcW w:w="2120"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Земельные участки (территории) общего пользования</w:t>
            </w:r>
          </w:p>
        </w:tc>
        <w:tc>
          <w:tcPr>
            <w:tcW w:w="6237"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835"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12.0</w:t>
            </w:r>
          </w:p>
        </w:tc>
      </w:tr>
      <w:tr w:rsidR="00F9770A" w:rsidRPr="00396069" w:rsidTr="00F9770A">
        <w:trPr>
          <w:jc w:val="center"/>
        </w:trPr>
        <w:tc>
          <w:tcPr>
            <w:tcW w:w="2120"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Улично-дорожная сеть</w:t>
            </w:r>
          </w:p>
        </w:tc>
        <w:tc>
          <w:tcPr>
            <w:tcW w:w="6237"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1835"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12.0.1</w:t>
            </w:r>
          </w:p>
        </w:tc>
      </w:tr>
      <w:tr w:rsidR="00F9770A" w:rsidRPr="00396069" w:rsidTr="00F9770A">
        <w:trPr>
          <w:jc w:val="center"/>
        </w:trPr>
        <w:tc>
          <w:tcPr>
            <w:tcW w:w="2120"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Благоустройство территории</w:t>
            </w:r>
          </w:p>
        </w:tc>
        <w:tc>
          <w:tcPr>
            <w:tcW w:w="6237"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835"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12.0.2</w:t>
            </w:r>
          </w:p>
        </w:tc>
      </w:tr>
      <w:tr w:rsidR="00F9770A" w:rsidRPr="00396069" w:rsidTr="00F9770A">
        <w:trPr>
          <w:jc w:val="center"/>
        </w:trPr>
        <w:tc>
          <w:tcPr>
            <w:tcW w:w="2120"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Ритуальная деятельность</w:t>
            </w:r>
          </w:p>
        </w:tc>
        <w:tc>
          <w:tcPr>
            <w:tcW w:w="6237"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Размещение кладбищ, крематориев и мест захоронения;</w:t>
            </w:r>
            <w:r>
              <w:rPr>
                <w:rFonts w:ascii="Times New Roman" w:hAnsi="Times New Roman"/>
              </w:rPr>
              <w:t xml:space="preserve"> </w:t>
            </w:r>
            <w:r w:rsidRPr="00396069">
              <w:rPr>
                <w:rFonts w:ascii="Times New Roman" w:hAnsi="Times New Roman"/>
              </w:rPr>
              <w:t>размещение соответствующих культовых сооружений;</w:t>
            </w:r>
            <w:r>
              <w:rPr>
                <w:rFonts w:ascii="Times New Roman" w:hAnsi="Times New Roman"/>
              </w:rPr>
              <w:t xml:space="preserve"> </w:t>
            </w:r>
            <w:r w:rsidRPr="00396069">
              <w:rPr>
                <w:rFonts w:ascii="Times New Roman" w:hAnsi="Times New Roman"/>
              </w:rPr>
              <w:t>осуществление деятельности по производству продукции ритуально-обрядового назначения</w:t>
            </w:r>
          </w:p>
        </w:tc>
        <w:tc>
          <w:tcPr>
            <w:tcW w:w="1835"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12.1</w:t>
            </w:r>
          </w:p>
        </w:tc>
      </w:tr>
      <w:tr w:rsidR="00F9770A" w:rsidRPr="00396069" w:rsidTr="00F9770A">
        <w:trPr>
          <w:jc w:val="center"/>
        </w:trPr>
        <w:tc>
          <w:tcPr>
            <w:tcW w:w="2120"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Специальная деятельность</w:t>
            </w:r>
          </w:p>
        </w:tc>
        <w:tc>
          <w:tcPr>
            <w:tcW w:w="6237" w:type="dxa"/>
            <w:vAlign w:val="center"/>
          </w:tcPr>
          <w:p w:rsidR="00F9770A" w:rsidRPr="00396069" w:rsidRDefault="00F9770A" w:rsidP="00167AB6">
            <w:pPr>
              <w:pStyle w:val="ConsPlusNormal"/>
              <w:ind w:firstLine="0"/>
              <w:jc w:val="center"/>
              <w:rPr>
                <w:rFonts w:ascii="Times New Roman" w:hAnsi="Times New Roman"/>
              </w:rPr>
            </w:pPr>
            <w:r w:rsidRPr="00396069">
              <w:rPr>
                <w:rFonts w:ascii="Times New Roman" w:hAnsi="Times New Roman"/>
              </w:rPr>
              <w:t xml:space="preserve">Размещение, хранение, захоронение, утилизация, накопление, обработка, обезвреживание отходов производства и потребления, медицинских отходов, </w:t>
            </w:r>
            <w:r w:rsidRPr="00396069">
              <w:rPr>
                <w:rFonts w:ascii="Times New Roman" w:hAnsi="Times New Roman"/>
              </w:rPr>
              <w:lastRenderedPageBreak/>
              <w:t>биологических отходов, радиоактивных отходов, веществ, разрушающих озоновый слой, а также размещение объектов размещения отходов, захоронения, хранения, обезвреживания таких отходов (</w:t>
            </w:r>
            <w:r w:rsidR="00167AB6">
              <w:rPr>
                <w:rFonts w:ascii="Times New Roman" w:hAnsi="Times New Roman"/>
              </w:rPr>
              <w:t>объектов уничтожения биологических отходов</w:t>
            </w:r>
            <w:r w:rsidRPr="00396069">
              <w:rPr>
                <w:rFonts w:ascii="Times New Roman" w:hAnsi="Times New Roman"/>
              </w:rPr>
              <w:t>, мусоросжигательных и мусороперерабатывающих заводов, полигонов по захоронению и сортировке бытового мусора и отходов, мест сбора вещей для их вторичной переработки)</w:t>
            </w:r>
          </w:p>
        </w:tc>
        <w:tc>
          <w:tcPr>
            <w:tcW w:w="1835"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lastRenderedPageBreak/>
              <w:t>12.2</w:t>
            </w:r>
          </w:p>
        </w:tc>
      </w:tr>
      <w:tr w:rsidR="00F9770A" w:rsidRPr="00396069" w:rsidTr="00F9770A">
        <w:trPr>
          <w:jc w:val="center"/>
        </w:trPr>
        <w:tc>
          <w:tcPr>
            <w:tcW w:w="2120"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Запас</w:t>
            </w:r>
          </w:p>
        </w:tc>
        <w:tc>
          <w:tcPr>
            <w:tcW w:w="6237"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Отсутствие хозяйственной деятельности</w:t>
            </w:r>
          </w:p>
        </w:tc>
        <w:tc>
          <w:tcPr>
            <w:tcW w:w="1835"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12.3</w:t>
            </w:r>
          </w:p>
        </w:tc>
      </w:tr>
      <w:tr w:rsidR="00F9770A" w:rsidRPr="00396069" w:rsidTr="00F9770A">
        <w:trPr>
          <w:jc w:val="center"/>
        </w:trPr>
        <w:tc>
          <w:tcPr>
            <w:tcW w:w="2120"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Земельные участки общего назначения</w:t>
            </w:r>
          </w:p>
        </w:tc>
        <w:tc>
          <w:tcPr>
            <w:tcW w:w="6237"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Земельные участки, являющиеся имуществом общего пользования и предназначенные для общего использования правообладателями земельных участков, расположенных в границах территории ведения гражданами садоводства или огородничества для собственных нужд, и (или) для размещения объектов капитального строительства, относящихся к имуществу общего пользования</w:t>
            </w:r>
          </w:p>
        </w:tc>
        <w:tc>
          <w:tcPr>
            <w:tcW w:w="1835"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13.0</w:t>
            </w:r>
          </w:p>
        </w:tc>
      </w:tr>
      <w:tr w:rsidR="00F9770A" w:rsidRPr="00396069" w:rsidTr="00F9770A">
        <w:trPr>
          <w:jc w:val="center"/>
        </w:trPr>
        <w:tc>
          <w:tcPr>
            <w:tcW w:w="2120"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Ведение огородничества</w:t>
            </w:r>
          </w:p>
        </w:tc>
        <w:tc>
          <w:tcPr>
            <w:tcW w:w="6237"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Осуществление отдыха и (или) выращивания гражданами для собственных нужд сельскохозяйственных культур;</w:t>
            </w:r>
            <w:r>
              <w:rPr>
                <w:rFonts w:ascii="Times New Roman" w:hAnsi="Times New Roman"/>
              </w:rPr>
              <w:t xml:space="preserve"> </w:t>
            </w:r>
            <w:r w:rsidRPr="00396069">
              <w:rPr>
                <w:rFonts w:ascii="Times New Roman" w:hAnsi="Times New Roman"/>
              </w:rPr>
              <w:t>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c>
          <w:tcPr>
            <w:tcW w:w="1835"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13.1</w:t>
            </w:r>
          </w:p>
        </w:tc>
      </w:tr>
      <w:tr w:rsidR="00F9770A" w:rsidRPr="00396069" w:rsidTr="00F9770A">
        <w:trPr>
          <w:jc w:val="center"/>
        </w:trPr>
        <w:tc>
          <w:tcPr>
            <w:tcW w:w="2120"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Ведение садоводства</w:t>
            </w:r>
          </w:p>
        </w:tc>
        <w:tc>
          <w:tcPr>
            <w:tcW w:w="6237"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Осуществление отдыха и (или) выращивания гражданами для собственных нужд сельскохозяйственных культур;</w:t>
            </w:r>
            <w:r>
              <w:rPr>
                <w:rFonts w:ascii="Times New Roman" w:hAnsi="Times New Roman"/>
              </w:rPr>
              <w:t xml:space="preserve"> </w:t>
            </w:r>
            <w:r w:rsidRPr="00396069">
              <w:rPr>
                <w:rFonts w:ascii="Times New Roman" w:hAnsi="Times New Roman"/>
              </w:rPr>
              <w:t>размещение для собственных нужд садового дома, жилого дома, указанного в описании вида разрешенного использования с кодом 2.1, хозяйственных построек и гаражей для собственных нужд</w:t>
            </w:r>
          </w:p>
        </w:tc>
        <w:tc>
          <w:tcPr>
            <w:tcW w:w="1835"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13.2</w:t>
            </w:r>
          </w:p>
        </w:tc>
      </w:tr>
      <w:tr w:rsidR="00F9770A" w:rsidRPr="00396069" w:rsidTr="00F9770A">
        <w:trPr>
          <w:jc w:val="center"/>
        </w:trPr>
        <w:tc>
          <w:tcPr>
            <w:tcW w:w="2120"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Земельные участки, входящие в состав общего имущества собственников индивидуальных жилых домов в малоэтажном жилом комплексе</w:t>
            </w:r>
          </w:p>
        </w:tc>
        <w:tc>
          <w:tcPr>
            <w:tcW w:w="6237"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Земельные участки, относящиеся к общему имуществу собственников индивидуальных жилых домов в малоэтажном жилом комплексе и предназначенные для удовлетворения потребностей собственников индивидуальных жилых домов в малоэтажном жилом комплексе и (или) для размещения объектов капитального строительства, иного имущества, относящегося к общему имуществу собственников индивидуальных жилых домов в малоэтажном жилом комплексе</w:t>
            </w:r>
          </w:p>
        </w:tc>
        <w:tc>
          <w:tcPr>
            <w:tcW w:w="1835" w:type="dxa"/>
            <w:vAlign w:val="center"/>
          </w:tcPr>
          <w:p w:rsidR="00F9770A" w:rsidRPr="00396069" w:rsidRDefault="00F9770A" w:rsidP="00F9770A">
            <w:pPr>
              <w:pStyle w:val="ConsPlusNormal"/>
              <w:ind w:firstLine="0"/>
              <w:jc w:val="center"/>
              <w:rPr>
                <w:rFonts w:ascii="Times New Roman" w:hAnsi="Times New Roman"/>
              </w:rPr>
            </w:pPr>
            <w:r w:rsidRPr="00396069">
              <w:rPr>
                <w:rFonts w:ascii="Times New Roman" w:hAnsi="Times New Roman"/>
              </w:rPr>
              <w:t>14.0</w:t>
            </w:r>
          </w:p>
        </w:tc>
      </w:tr>
      <w:tr w:rsidR="00F9770A" w:rsidRPr="00396069" w:rsidTr="00F9770A">
        <w:trPr>
          <w:jc w:val="center"/>
        </w:trPr>
        <w:tc>
          <w:tcPr>
            <w:tcW w:w="10192" w:type="dxa"/>
            <w:gridSpan w:val="3"/>
            <w:vAlign w:val="center"/>
          </w:tcPr>
          <w:p w:rsidR="00F9770A" w:rsidRDefault="00F9770A" w:rsidP="00B16E1B">
            <w:pPr>
              <w:widowControl/>
              <w:autoSpaceDE w:val="0"/>
              <w:autoSpaceDN w:val="0"/>
              <w:adjustRightInd w:val="0"/>
              <w:ind w:firstLine="540"/>
              <w:rPr>
                <w:szCs w:val="24"/>
                <w:lang w:eastAsia="ru-RU"/>
              </w:rPr>
            </w:pPr>
            <w:r>
              <w:rPr>
                <w:szCs w:val="24"/>
                <w:lang w:eastAsia="ru-RU"/>
              </w:rPr>
              <w:t>&lt;1&gt; В скобках указаны иные равнозначные наименования.</w:t>
            </w:r>
          </w:p>
          <w:p w:rsidR="00F9770A" w:rsidRDefault="00F9770A" w:rsidP="00B16E1B">
            <w:pPr>
              <w:widowControl/>
              <w:autoSpaceDE w:val="0"/>
              <w:autoSpaceDN w:val="0"/>
              <w:adjustRightInd w:val="0"/>
              <w:ind w:firstLine="540"/>
              <w:rPr>
                <w:szCs w:val="24"/>
                <w:lang w:eastAsia="ru-RU"/>
              </w:rPr>
            </w:pPr>
            <w:r>
              <w:rPr>
                <w:szCs w:val="24"/>
                <w:lang w:eastAsia="ru-RU"/>
              </w:rPr>
              <w:t>&lt;2&gt; Содержание видов разрешенного использования, перечисленных в настоящем классификаторе, допускает без отдельного указания в классификаторе размещение и эксплуатацию линейного объекта (кроме железных дорог общего пользования и автомобильных дорог общего пользования федерального и регионального значения), размещение защитных сооружений (насаждений), объектов мелиорации, антенно-мачтовых сооружений, информационных и геодезических знаков, элементов благоустройства, если федеральным законом не установлено иное.</w:t>
            </w:r>
          </w:p>
          <w:p w:rsidR="00F9770A" w:rsidRPr="00396069" w:rsidRDefault="00F9770A" w:rsidP="00B16E1B">
            <w:pPr>
              <w:widowControl/>
              <w:autoSpaceDE w:val="0"/>
              <w:autoSpaceDN w:val="0"/>
              <w:adjustRightInd w:val="0"/>
              <w:ind w:firstLine="540"/>
            </w:pPr>
            <w:r>
              <w:rPr>
                <w:szCs w:val="24"/>
                <w:lang w:eastAsia="ru-RU"/>
              </w:rPr>
              <w:t xml:space="preserve"> &lt;3&gt; Текстовое наименование вида разрешенного использования земельного участка и его код (числовое обозначение) являются равнозначными.</w:t>
            </w:r>
          </w:p>
        </w:tc>
      </w:tr>
    </w:tbl>
    <w:p w:rsidR="00F9770A" w:rsidRDefault="00F9770A" w:rsidP="00D46722">
      <w:pPr>
        <w:widowControl/>
        <w:ind w:firstLine="0"/>
        <w:jc w:val="center"/>
        <w:rPr>
          <w:rFonts w:eastAsia="Times New Roman"/>
          <w:b/>
          <w:bCs/>
          <w:sz w:val="28"/>
          <w:szCs w:val="26"/>
        </w:rPr>
      </w:pPr>
      <w:bookmarkStart w:id="13" w:name="_Toc138760208"/>
      <w:bookmarkStart w:id="14" w:name="_Toc167438697"/>
      <w:bookmarkEnd w:id="11"/>
      <w:bookmarkEnd w:id="12"/>
      <w:r>
        <w:br w:type="page"/>
      </w:r>
    </w:p>
    <w:p w:rsidR="00F9770A" w:rsidRPr="00165FC1" w:rsidRDefault="00F9770A" w:rsidP="00276DD9">
      <w:pPr>
        <w:pStyle w:val="2"/>
        <w:spacing w:before="0"/>
        <w:rPr>
          <w:color w:val="auto"/>
          <w:sz w:val="26"/>
        </w:rPr>
      </w:pPr>
      <w:bookmarkStart w:id="15" w:name="_Toc171604863"/>
      <w:bookmarkStart w:id="16" w:name="_Toc173249869"/>
      <w:r w:rsidRPr="00165FC1">
        <w:rPr>
          <w:color w:val="auto"/>
          <w:sz w:val="26"/>
        </w:rPr>
        <w:lastRenderedPageBreak/>
        <w:t>Статья 18. Виды территориальных зон</w:t>
      </w:r>
      <w:bookmarkEnd w:id="13"/>
      <w:r w:rsidRPr="00165FC1">
        <w:rPr>
          <w:color w:val="auto"/>
          <w:sz w:val="26"/>
        </w:rPr>
        <w:t>, устанавливаемые в Правилах землепользования и застройки Засечного сельсовета Пензенского района Пензенской области</w:t>
      </w:r>
      <w:bookmarkEnd w:id="14"/>
      <w:bookmarkEnd w:id="15"/>
      <w:bookmarkEnd w:id="1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
        <w:gridCol w:w="1708"/>
        <w:gridCol w:w="7591"/>
      </w:tblGrid>
      <w:tr w:rsidR="00F9770A" w:rsidRPr="00396069" w:rsidTr="00F9770A">
        <w:tc>
          <w:tcPr>
            <w:tcW w:w="897" w:type="dxa"/>
            <w:shd w:val="clear" w:color="auto" w:fill="auto"/>
            <w:vAlign w:val="center"/>
          </w:tcPr>
          <w:p w:rsidR="00F9770A" w:rsidRPr="00396069" w:rsidRDefault="00F9770A" w:rsidP="00F9770A">
            <w:pPr>
              <w:ind w:firstLine="0"/>
              <w:jc w:val="center"/>
              <w:rPr>
                <w:b/>
              </w:rPr>
            </w:pPr>
            <w:r w:rsidRPr="00396069">
              <w:rPr>
                <w:b/>
              </w:rPr>
              <w:t>№ п/п</w:t>
            </w:r>
          </w:p>
        </w:tc>
        <w:tc>
          <w:tcPr>
            <w:tcW w:w="1708" w:type="dxa"/>
            <w:shd w:val="clear" w:color="auto" w:fill="auto"/>
          </w:tcPr>
          <w:p w:rsidR="00F9770A" w:rsidRPr="00396069" w:rsidRDefault="00F9770A" w:rsidP="00F9770A">
            <w:pPr>
              <w:ind w:firstLine="0"/>
              <w:jc w:val="center"/>
              <w:rPr>
                <w:rFonts w:eastAsia="MS Mincho"/>
                <w:b/>
              </w:rPr>
            </w:pPr>
            <w:r w:rsidRPr="00396069">
              <w:rPr>
                <w:b/>
              </w:rPr>
              <w:t xml:space="preserve">Индекс зоны </w:t>
            </w:r>
          </w:p>
        </w:tc>
        <w:tc>
          <w:tcPr>
            <w:tcW w:w="7591" w:type="dxa"/>
            <w:shd w:val="clear" w:color="auto" w:fill="auto"/>
          </w:tcPr>
          <w:p w:rsidR="00F9770A" w:rsidRPr="00396069" w:rsidRDefault="00F9770A" w:rsidP="00F9770A">
            <w:pPr>
              <w:ind w:firstLine="0"/>
              <w:jc w:val="center"/>
              <w:rPr>
                <w:rFonts w:eastAsia="MS Mincho"/>
                <w:b/>
              </w:rPr>
            </w:pPr>
            <w:r w:rsidRPr="00396069">
              <w:rPr>
                <w:b/>
              </w:rPr>
              <w:t>Наименование территориальной зоны</w:t>
            </w:r>
          </w:p>
        </w:tc>
      </w:tr>
      <w:tr w:rsidR="00F9770A" w:rsidRPr="00396069" w:rsidTr="00F9770A">
        <w:tc>
          <w:tcPr>
            <w:tcW w:w="897" w:type="dxa"/>
            <w:shd w:val="clear" w:color="auto" w:fill="auto"/>
            <w:vAlign w:val="center"/>
          </w:tcPr>
          <w:p w:rsidR="00F9770A" w:rsidRPr="00396069" w:rsidRDefault="00F9770A" w:rsidP="00F9770A">
            <w:pPr>
              <w:ind w:firstLine="0"/>
              <w:jc w:val="center"/>
              <w:rPr>
                <w:b/>
              </w:rPr>
            </w:pPr>
          </w:p>
        </w:tc>
        <w:tc>
          <w:tcPr>
            <w:tcW w:w="1708" w:type="dxa"/>
            <w:shd w:val="clear" w:color="auto" w:fill="auto"/>
            <w:vAlign w:val="center"/>
          </w:tcPr>
          <w:p w:rsidR="00F9770A" w:rsidRPr="00396069" w:rsidRDefault="00F9770A" w:rsidP="00F9770A">
            <w:pPr>
              <w:ind w:firstLine="0"/>
              <w:jc w:val="center"/>
              <w:rPr>
                <w:b/>
              </w:rPr>
            </w:pPr>
          </w:p>
        </w:tc>
        <w:tc>
          <w:tcPr>
            <w:tcW w:w="7591" w:type="dxa"/>
            <w:shd w:val="clear" w:color="auto" w:fill="auto"/>
            <w:vAlign w:val="center"/>
          </w:tcPr>
          <w:p w:rsidR="00F9770A" w:rsidRPr="00396069" w:rsidRDefault="00F9770A" w:rsidP="00F9770A">
            <w:pPr>
              <w:ind w:firstLine="0"/>
              <w:jc w:val="center"/>
              <w:rPr>
                <w:b/>
              </w:rPr>
            </w:pPr>
            <w:r w:rsidRPr="00396069">
              <w:rPr>
                <w:b/>
              </w:rPr>
              <w:t>ЖИЛ</w:t>
            </w:r>
            <w:r>
              <w:rPr>
                <w:b/>
              </w:rPr>
              <w:t>АЯ</w:t>
            </w:r>
            <w:r w:rsidRPr="00396069">
              <w:rPr>
                <w:b/>
              </w:rPr>
              <w:t xml:space="preserve"> ЗОН</w:t>
            </w:r>
            <w:r>
              <w:rPr>
                <w:b/>
              </w:rPr>
              <w:t>А</w:t>
            </w:r>
          </w:p>
        </w:tc>
      </w:tr>
      <w:tr w:rsidR="00F9770A" w:rsidRPr="00396069" w:rsidTr="00F9770A">
        <w:tc>
          <w:tcPr>
            <w:tcW w:w="897" w:type="dxa"/>
            <w:shd w:val="clear" w:color="auto" w:fill="auto"/>
            <w:vAlign w:val="center"/>
          </w:tcPr>
          <w:p w:rsidR="00F9770A" w:rsidRPr="00ED05CD" w:rsidRDefault="00F9770A" w:rsidP="00F9770A">
            <w:pPr>
              <w:ind w:firstLine="0"/>
              <w:jc w:val="center"/>
            </w:pPr>
            <w:r w:rsidRPr="00ED05CD">
              <w:t>1</w:t>
            </w:r>
          </w:p>
        </w:tc>
        <w:tc>
          <w:tcPr>
            <w:tcW w:w="1708" w:type="dxa"/>
            <w:shd w:val="clear" w:color="auto" w:fill="auto"/>
            <w:vAlign w:val="center"/>
          </w:tcPr>
          <w:p w:rsidR="00F9770A" w:rsidRPr="00396069" w:rsidRDefault="00F9770A" w:rsidP="00F9770A">
            <w:pPr>
              <w:ind w:firstLine="0"/>
              <w:jc w:val="center"/>
              <w:rPr>
                <w:rFonts w:eastAsia="MS Mincho"/>
              </w:rPr>
            </w:pPr>
            <w:r w:rsidRPr="00396069">
              <w:t>Ж</w:t>
            </w:r>
            <w:r>
              <w:t>-1</w:t>
            </w:r>
          </w:p>
        </w:tc>
        <w:tc>
          <w:tcPr>
            <w:tcW w:w="7591" w:type="dxa"/>
            <w:shd w:val="clear" w:color="auto" w:fill="auto"/>
          </w:tcPr>
          <w:p w:rsidR="00F9770A" w:rsidRPr="00396069" w:rsidRDefault="00F9770A" w:rsidP="00F9770A">
            <w:pPr>
              <w:widowControl/>
              <w:autoSpaceDE w:val="0"/>
              <w:autoSpaceDN w:val="0"/>
              <w:adjustRightInd w:val="0"/>
              <w:ind w:firstLine="0"/>
              <w:jc w:val="left"/>
            </w:pPr>
            <w:r>
              <w:rPr>
                <w:szCs w:val="24"/>
                <w:lang w:eastAsia="ru-RU"/>
              </w:rPr>
              <w:t>Зона застройки индивидуальными жилыми домами</w:t>
            </w:r>
          </w:p>
        </w:tc>
      </w:tr>
      <w:tr w:rsidR="00F9770A" w:rsidRPr="00396069" w:rsidTr="00F9770A">
        <w:tc>
          <w:tcPr>
            <w:tcW w:w="897" w:type="dxa"/>
            <w:shd w:val="clear" w:color="auto" w:fill="auto"/>
            <w:vAlign w:val="center"/>
          </w:tcPr>
          <w:p w:rsidR="00F9770A" w:rsidRPr="00ED05CD" w:rsidRDefault="00F9770A" w:rsidP="00F9770A">
            <w:pPr>
              <w:ind w:firstLine="0"/>
              <w:jc w:val="center"/>
            </w:pPr>
            <w:r w:rsidRPr="00ED05CD">
              <w:t>2</w:t>
            </w:r>
          </w:p>
        </w:tc>
        <w:tc>
          <w:tcPr>
            <w:tcW w:w="1708" w:type="dxa"/>
            <w:shd w:val="clear" w:color="auto" w:fill="auto"/>
            <w:vAlign w:val="center"/>
          </w:tcPr>
          <w:p w:rsidR="00F9770A" w:rsidRPr="00396069" w:rsidRDefault="00F9770A" w:rsidP="00F9770A">
            <w:pPr>
              <w:ind w:firstLine="0"/>
              <w:jc w:val="center"/>
            </w:pPr>
            <w:r>
              <w:t>Ж-2</w:t>
            </w:r>
          </w:p>
        </w:tc>
        <w:tc>
          <w:tcPr>
            <w:tcW w:w="7591" w:type="dxa"/>
            <w:shd w:val="clear" w:color="auto" w:fill="auto"/>
          </w:tcPr>
          <w:p w:rsidR="00F9770A" w:rsidRDefault="00F9770A" w:rsidP="00F9770A">
            <w:pPr>
              <w:widowControl/>
              <w:autoSpaceDE w:val="0"/>
              <w:autoSpaceDN w:val="0"/>
              <w:adjustRightInd w:val="0"/>
              <w:ind w:firstLine="0"/>
              <w:jc w:val="left"/>
            </w:pPr>
            <w:r>
              <w:rPr>
                <w:szCs w:val="24"/>
                <w:lang w:eastAsia="ru-RU"/>
              </w:rPr>
              <w:t>Зона застройки малоэтажными жилыми домами (до 4 этажей, включая мансардный)</w:t>
            </w:r>
          </w:p>
        </w:tc>
      </w:tr>
      <w:tr w:rsidR="00F9770A" w:rsidRPr="00396069" w:rsidTr="00F9770A">
        <w:tc>
          <w:tcPr>
            <w:tcW w:w="897" w:type="dxa"/>
            <w:shd w:val="clear" w:color="auto" w:fill="auto"/>
            <w:vAlign w:val="center"/>
          </w:tcPr>
          <w:p w:rsidR="00F9770A" w:rsidRPr="00ED05CD" w:rsidRDefault="00F9770A" w:rsidP="00F9770A">
            <w:pPr>
              <w:ind w:firstLine="0"/>
              <w:jc w:val="center"/>
            </w:pPr>
            <w:r w:rsidRPr="00ED05CD">
              <w:t>3</w:t>
            </w:r>
          </w:p>
        </w:tc>
        <w:tc>
          <w:tcPr>
            <w:tcW w:w="1708" w:type="dxa"/>
            <w:shd w:val="clear" w:color="auto" w:fill="auto"/>
            <w:vAlign w:val="center"/>
          </w:tcPr>
          <w:p w:rsidR="00F9770A" w:rsidRPr="00396069" w:rsidRDefault="00F9770A" w:rsidP="00F9770A">
            <w:pPr>
              <w:ind w:firstLine="0"/>
              <w:jc w:val="center"/>
            </w:pPr>
            <w:r>
              <w:t>Ж-3</w:t>
            </w:r>
          </w:p>
        </w:tc>
        <w:tc>
          <w:tcPr>
            <w:tcW w:w="7591" w:type="dxa"/>
            <w:shd w:val="clear" w:color="auto" w:fill="auto"/>
          </w:tcPr>
          <w:p w:rsidR="00F9770A" w:rsidRDefault="00F9770A" w:rsidP="00F9770A">
            <w:pPr>
              <w:widowControl/>
              <w:autoSpaceDE w:val="0"/>
              <w:autoSpaceDN w:val="0"/>
              <w:adjustRightInd w:val="0"/>
              <w:ind w:firstLine="0"/>
              <w:jc w:val="left"/>
            </w:pPr>
            <w:r>
              <w:rPr>
                <w:szCs w:val="24"/>
                <w:lang w:eastAsia="ru-RU"/>
              </w:rPr>
              <w:t>Зона застройки среднеэтажными жилыми домами (от 5 до 8 этажей, включая мансардный)</w:t>
            </w:r>
          </w:p>
        </w:tc>
      </w:tr>
      <w:tr w:rsidR="00F9770A" w:rsidRPr="00396069" w:rsidTr="00F9770A">
        <w:tc>
          <w:tcPr>
            <w:tcW w:w="897" w:type="dxa"/>
            <w:shd w:val="clear" w:color="auto" w:fill="auto"/>
            <w:vAlign w:val="center"/>
          </w:tcPr>
          <w:p w:rsidR="00F9770A" w:rsidRPr="00ED05CD" w:rsidRDefault="00F9770A" w:rsidP="00F9770A">
            <w:pPr>
              <w:ind w:firstLine="0"/>
              <w:jc w:val="center"/>
            </w:pPr>
            <w:r w:rsidRPr="00ED05CD">
              <w:t>4</w:t>
            </w:r>
          </w:p>
        </w:tc>
        <w:tc>
          <w:tcPr>
            <w:tcW w:w="1708" w:type="dxa"/>
            <w:shd w:val="clear" w:color="auto" w:fill="auto"/>
            <w:vAlign w:val="center"/>
          </w:tcPr>
          <w:p w:rsidR="00F9770A" w:rsidRPr="00396069" w:rsidRDefault="00F9770A" w:rsidP="00F9770A">
            <w:pPr>
              <w:ind w:firstLine="0"/>
              <w:jc w:val="center"/>
            </w:pPr>
            <w:r>
              <w:t>Ж-4</w:t>
            </w:r>
          </w:p>
        </w:tc>
        <w:tc>
          <w:tcPr>
            <w:tcW w:w="7591" w:type="dxa"/>
            <w:shd w:val="clear" w:color="auto" w:fill="auto"/>
          </w:tcPr>
          <w:p w:rsidR="00F9770A" w:rsidRDefault="00F9770A" w:rsidP="00F9770A">
            <w:pPr>
              <w:widowControl/>
              <w:autoSpaceDE w:val="0"/>
              <w:autoSpaceDN w:val="0"/>
              <w:adjustRightInd w:val="0"/>
              <w:ind w:firstLine="0"/>
              <w:jc w:val="left"/>
            </w:pPr>
            <w:r>
              <w:rPr>
                <w:szCs w:val="24"/>
                <w:lang w:eastAsia="ru-RU"/>
              </w:rPr>
              <w:t>Зона застройки многоэтажными жилыми домами (9 этажей и более)</w:t>
            </w:r>
          </w:p>
        </w:tc>
      </w:tr>
      <w:tr w:rsidR="00F9770A" w:rsidRPr="00396069" w:rsidTr="00F9770A">
        <w:tc>
          <w:tcPr>
            <w:tcW w:w="897" w:type="dxa"/>
            <w:shd w:val="clear" w:color="auto" w:fill="auto"/>
            <w:vAlign w:val="center"/>
          </w:tcPr>
          <w:p w:rsidR="00F9770A" w:rsidRPr="00ED05CD" w:rsidRDefault="00F9770A" w:rsidP="00F9770A">
            <w:pPr>
              <w:ind w:firstLine="0"/>
              <w:jc w:val="center"/>
            </w:pPr>
          </w:p>
        </w:tc>
        <w:tc>
          <w:tcPr>
            <w:tcW w:w="1708" w:type="dxa"/>
            <w:shd w:val="clear" w:color="auto" w:fill="auto"/>
            <w:vAlign w:val="center"/>
          </w:tcPr>
          <w:p w:rsidR="00F9770A" w:rsidRPr="00232678" w:rsidRDefault="00F9770A" w:rsidP="00F9770A">
            <w:pPr>
              <w:ind w:firstLine="6"/>
              <w:jc w:val="center"/>
              <w:rPr>
                <w:b/>
              </w:rPr>
            </w:pPr>
          </w:p>
        </w:tc>
        <w:tc>
          <w:tcPr>
            <w:tcW w:w="7591" w:type="dxa"/>
            <w:shd w:val="clear" w:color="auto" w:fill="auto"/>
            <w:vAlign w:val="center"/>
          </w:tcPr>
          <w:p w:rsidR="00F9770A" w:rsidRPr="00232678" w:rsidRDefault="00F9770A" w:rsidP="00F9770A">
            <w:pPr>
              <w:ind w:firstLine="6"/>
              <w:jc w:val="center"/>
              <w:rPr>
                <w:b/>
              </w:rPr>
            </w:pPr>
            <w:r w:rsidRPr="00232678">
              <w:rPr>
                <w:b/>
              </w:rPr>
              <w:t>ОБЩЕСТВЕННО-ДЕЛОВАЯ ЗОНА</w:t>
            </w:r>
          </w:p>
        </w:tc>
      </w:tr>
      <w:tr w:rsidR="00F9770A" w:rsidRPr="00396069" w:rsidTr="00F9770A">
        <w:tc>
          <w:tcPr>
            <w:tcW w:w="897" w:type="dxa"/>
            <w:shd w:val="clear" w:color="auto" w:fill="auto"/>
            <w:vAlign w:val="center"/>
          </w:tcPr>
          <w:p w:rsidR="00F9770A" w:rsidRPr="00ED05CD" w:rsidRDefault="00F9770A" w:rsidP="00F9770A">
            <w:pPr>
              <w:ind w:firstLine="0"/>
              <w:jc w:val="center"/>
            </w:pPr>
            <w:r w:rsidRPr="00ED05CD">
              <w:t>5</w:t>
            </w:r>
          </w:p>
        </w:tc>
        <w:tc>
          <w:tcPr>
            <w:tcW w:w="1708" w:type="dxa"/>
            <w:shd w:val="clear" w:color="auto" w:fill="auto"/>
            <w:vAlign w:val="center"/>
          </w:tcPr>
          <w:p w:rsidR="00F9770A" w:rsidRPr="00232678" w:rsidRDefault="00F9770A" w:rsidP="00F9770A">
            <w:pPr>
              <w:ind w:firstLine="0"/>
              <w:jc w:val="center"/>
              <w:rPr>
                <w:rFonts w:eastAsia="MS Mincho"/>
              </w:rPr>
            </w:pPr>
            <w:r w:rsidRPr="00232678">
              <w:t>ОД</w:t>
            </w:r>
            <w:r>
              <w:t>-1</w:t>
            </w:r>
          </w:p>
        </w:tc>
        <w:tc>
          <w:tcPr>
            <w:tcW w:w="7591" w:type="dxa"/>
            <w:shd w:val="clear" w:color="auto" w:fill="auto"/>
          </w:tcPr>
          <w:p w:rsidR="00F9770A" w:rsidRPr="00232678" w:rsidRDefault="00F9770A" w:rsidP="00F9770A">
            <w:pPr>
              <w:widowControl/>
              <w:autoSpaceDE w:val="0"/>
              <w:autoSpaceDN w:val="0"/>
              <w:adjustRightInd w:val="0"/>
              <w:ind w:firstLine="0"/>
              <w:jc w:val="left"/>
              <w:rPr>
                <w:szCs w:val="24"/>
              </w:rPr>
            </w:pPr>
            <w:r w:rsidRPr="00ED05CD">
              <w:rPr>
                <w:szCs w:val="24"/>
                <w:lang w:eastAsia="ru-RU"/>
              </w:rPr>
              <w:t>Многофункциональная общественно-деловая зона</w:t>
            </w:r>
          </w:p>
        </w:tc>
      </w:tr>
      <w:tr w:rsidR="00F9770A" w:rsidRPr="00396069" w:rsidTr="00F9770A">
        <w:tc>
          <w:tcPr>
            <w:tcW w:w="897" w:type="dxa"/>
            <w:shd w:val="clear" w:color="auto" w:fill="auto"/>
            <w:vAlign w:val="center"/>
          </w:tcPr>
          <w:p w:rsidR="00F9770A" w:rsidRPr="00ED05CD" w:rsidRDefault="00F9770A" w:rsidP="00F9770A">
            <w:pPr>
              <w:ind w:firstLine="0"/>
              <w:jc w:val="center"/>
            </w:pPr>
          </w:p>
        </w:tc>
        <w:tc>
          <w:tcPr>
            <w:tcW w:w="1708" w:type="dxa"/>
            <w:shd w:val="clear" w:color="auto" w:fill="auto"/>
            <w:vAlign w:val="center"/>
          </w:tcPr>
          <w:p w:rsidR="00F9770A" w:rsidRPr="006831EB" w:rsidRDefault="00F9770A" w:rsidP="00F9770A">
            <w:pPr>
              <w:ind w:firstLine="6"/>
              <w:jc w:val="center"/>
              <w:rPr>
                <w:b/>
                <w:highlight w:val="yellow"/>
              </w:rPr>
            </w:pPr>
          </w:p>
        </w:tc>
        <w:tc>
          <w:tcPr>
            <w:tcW w:w="7591" w:type="dxa"/>
            <w:shd w:val="clear" w:color="auto" w:fill="auto"/>
            <w:vAlign w:val="center"/>
          </w:tcPr>
          <w:p w:rsidR="00F9770A" w:rsidRPr="006831EB" w:rsidRDefault="00F9770A" w:rsidP="00F9770A">
            <w:pPr>
              <w:ind w:firstLine="6"/>
              <w:jc w:val="center"/>
              <w:rPr>
                <w:b/>
                <w:highlight w:val="yellow"/>
              </w:rPr>
            </w:pPr>
            <w:r w:rsidRPr="00232678">
              <w:rPr>
                <w:b/>
              </w:rPr>
              <w:t>ПРОИЗВОДСТВЕННАЯ ЗОНА, ЗОНА ИНЖЕНЕРНОЙ И ТРАНСПОРТНОЙ ИНФРАСТРУКТУР</w:t>
            </w:r>
          </w:p>
        </w:tc>
      </w:tr>
      <w:tr w:rsidR="00F9770A" w:rsidRPr="00396069" w:rsidTr="00F9770A">
        <w:tc>
          <w:tcPr>
            <w:tcW w:w="897" w:type="dxa"/>
            <w:shd w:val="clear" w:color="auto" w:fill="auto"/>
            <w:vAlign w:val="center"/>
          </w:tcPr>
          <w:p w:rsidR="00F9770A" w:rsidRPr="00ED05CD" w:rsidRDefault="00F9770A" w:rsidP="00F9770A">
            <w:pPr>
              <w:ind w:firstLine="0"/>
              <w:jc w:val="center"/>
            </w:pPr>
            <w:r w:rsidRPr="00ED05CD">
              <w:t>6</w:t>
            </w:r>
          </w:p>
        </w:tc>
        <w:tc>
          <w:tcPr>
            <w:tcW w:w="1708" w:type="dxa"/>
            <w:shd w:val="clear" w:color="auto" w:fill="auto"/>
            <w:vAlign w:val="center"/>
          </w:tcPr>
          <w:p w:rsidR="00F9770A" w:rsidRPr="00232678" w:rsidRDefault="00F9770A" w:rsidP="00F9770A">
            <w:pPr>
              <w:ind w:firstLine="0"/>
              <w:jc w:val="center"/>
              <w:rPr>
                <w:rFonts w:eastAsia="MS Mincho"/>
              </w:rPr>
            </w:pPr>
            <w:r w:rsidRPr="00232678">
              <w:t>П-1</w:t>
            </w:r>
          </w:p>
        </w:tc>
        <w:tc>
          <w:tcPr>
            <w:tcW w:w="7591" w:type="dxa"/>
            <w:shd w:val="clear" w:color="auto" w:fill="auto"/>
          </w:tcPr>
          <w:p w:rsidR="00F9770A" w:rsidRPr="00232678" w:rsidRDefault="00F9770A" w:rsidP="00F9770A">
            <w:pPr>
              <w:ind w:firstLine="6"/>
            </w:pPr>
            <w:r w:rsidRPr="00232678">
              <w:t xml:space="preserve">Производственная зона </w:t>
            </w:r>
          </w:p>
        </w:tc>
      </w:tr>
      <w:tr w:rsidR="00F9770A" w:rsidRPr="00396069" w:rsidTr="00F9770A">
        <w:tc>
          <w:tcPr>
            <w:tcW w:w="897" w:type="dxa"/>
            <w:shd w:val="clear" w:color="auto" w:fill="auto"/>
            <w:vAlign w:val="center"/>
          </w:tcPr>
          <w:p w:rsidR="00F9770A" w:rsidRPr="00ED05CD" w:rsidRDefault="00F9770A" w:rsidP="00F9770A">
            <w:pPr>
              <w:ind w:firstLine="0"/>
              <w:jc w:val="center"/>
            </w:pPr>
            <w:r w:rsidRPr="00ED05CD">
              <w:t>7</w:t>
            </w:r>
          </w:p>
        </w:tc>
        <w:tc>
          <w:tcPr>
            <w:tcW w:w="1708" w:type="dxa"/>
            <w:shd w:val="clear" w:color="auto" w:fill="auto"/>
            <w:vAlign w:val="center"/>
          </w:tcPr>
          <w:p w:rsidR="00F9770A" w:rsidRPr="00232678" w:rsidRDefault="00F9770A" w:rsidP="00F9770A">
            <w:pPr>
              <w:ind w:firstLine="0"/>
              <w:jc w:val="center"/>
            </w:pPr>
            <w:r w:rsidRPr="00232678">
              <w:t>П-5</w:t>
            </w:r>
          </w:p>
        </w:tc>
        <w:tc>
          <w:tcPr>
            <w:tcW w:w="7591" w:type="dxa"/>
            <w:shd w:val="clear" w:color="auto" w:fill="auto"/>
          </w:tcPr>
          <w:p w:rsidR="00F9770A" w:rsidRPr="00232678" w:rsidRDefault="00F9770A" w:rsidP="00F9770A">
            <w:pPr>
              <w:ind w:firstLine="6"/>
            </w:pPr>
            <w:r w:rsidRPr="00232678">
              <w:t>Зона транспортной инфраструктуры</w:t>
            </w:r>
          </w:p>
        </w:tc>
      </w:tr>
      <w:tr w:rsidR="00F9770A" w:rsidRPr="00396069" w:rsidTr="00F9770A">
        <w:tc>
          <w:tcPr>
            <w:tcW w:w="897" w:type="dxa"/>
            <w:shd w:val="clear" w:color="auto" w:fill="auto"/>
            <w:vAlign w:val="center"/>
          </w:tcPr>
          <w:p w:rsidR="00F9770A" w:rsidRPr="00ED05CD" w:rsidRDefault="00F9770A" w:rsidP="00F9770A">
            <w:pPr>
              <w:ind w:firstLine="0"/>
              <w:jc w:val="center"/>
            </w:pPr>
          </w:p>
        </w:tc>
        <w:tc>
          <w:tcPr>
            <w:tcW w:w="1708" w:type="dxa"/>
            <w:shd w:val="clear" w:color="auto" w:fill="auto"/>
            <w:vAlign w:val="center"/>
          </w:tcPr>
          <w:p w:rsidR="00F9770A" w:rsidRPr="006831EB" w:rsidRDefault="00F9770A" w:rsidP="00F9770A">
            <w:pPr>
              <w:ind w:firstLine="6"/>
              <w:jc w:val="center"/>
              <w:rPr>
                <w:b/>
                <w:highlight w:val="yellow"/>
              </w:rPr>
            </w:pPr>
          </w:p>
        </w:tc>
        <w:tc>
          <w:tcPr>
            <w:tcW w:w="7591" w:type="dxa"/>
            <w:shd w:val="clear" w:color="auto" w:fill="auto"/>
            <w:vAlign w:val="center"/>
          </w:tcPr>
          <w:p w:rsidR="00F9770A" w:rsidRPr="00316583" w:rsidRDefault="00F9770A" w:rsidP="00F9770A">
            <w:pPr>
              <w:ind w:firstLine="6"/>
              <w:jc w:val="center"/>
              <w:rPr>
                <w:b/>
              </w:rPr>
            </w:pPr>
            <w:r w:rsidRPr="00316583">
              <w:rPr>
                <w:b/>
              </w:rPr>
              <w:t>ЗОНА СЕЛЬСКОХОЗЯЙСТВЕННОГО ИСПОЛЬЗОВАНИЯ</w:t>
            </w:r>
          </w:p>
        </w:tc>
      </w:tr>
      <w:tr w:rsidR="00F9770A" w:rsidRPr="00396069" w:rsidTr="00F9770A">
        <w:tc>
          <w:tcPr>
            <w:tcW w:w="897" w:type="dxa"/>
            <w:shd w:val="clear" w:color="auto" w:fill="auto"/>
            <w:vAlign w:val="center"/>
          </w:tcPr>
          <w:p w:rsidR="00F9770A" w:rsidRPr="00ED05CD" w:rsidRDefault="00F9770A" w:rsidP="00F9770A">
            <w:pPr>
              <w:ind w:firstLine="0"/>
              <w:jc w:val="center"/>
            </w:pPr>
            <w:r w:rsidRPr="00ED05CD">
              <w:t>8</w:t>
            </w:r>
          </w:p>
        </w:tc>
        <w:tc>
          <w:tcPr>
            <w:tcW w:w="1708" w:type="dxa"/>
            <w:shd w:val="clear" w:color="auto" w:fill="auto"/>
            <w:vAlign w:val="center"/>
          </w:tcPr>
          <w:p w:rsidR="00F9770A" w:rsidRPr="00316583" w:rsidRDefault="00F9770A" w:rsidP="00F9770A">
            <w:pPr>
              <w:ind w:firstLine="0"/>
              <w:jc w:val="center"/>
            </w:pPr>
            <w:r w:rsidRPr="00090301">
              <w:t>СХ-2</w:t>
            </w:r>
          </w:p>
        </w:tc>
        <w:tc>
          <w:tcPr>
            <w:tcW w:w="7591" w:type="dxa"/>
            <w:shd w:val="clear" w:color="auto" w:fill="auto"/>
          </w:tcPr>
          <w:p w:rsidR="00F9770A" w:rsidRPr="00090301" w:rsidRDefault="00F9770A" w:rsidP="00F9770A">
            <w:pPr>
              <w:ind w:firstLine="6"/>
            </w:pPr>
            <w:r w:rsidRPr="00090301">
              <w:t>Зона садоводства, огородничества</w:t>
            </w:r>
          </w:p>
        </w:tc>
      </w:tr>
      <w:tr w:rsidR="00F9770A" w:rsidRPr="00396069" w:rsidTr="00F9770A">
        <w:tc>
          <w:tcPr>
            <w:tcW w:w="897" w:type="dxa"/>
            <w:shd w:val="clear" w:color="auto" w:fill="auto"/>
            <w:vAlign w:val="center"/>
          </w:tcPr>
          <w:p w:rsidR="00F9770A" w:rsidRPr="00ED05CD" w:rsidRDefault="00F9770A" w:rsidP="00F9770A">
            <w:pPr>
              <w:ind w:firstLine="0"/>
              <w:jc w:val="center"/>
            </w:pPr>
            <w:r w:rsidRPr="00ED05CD">
              <w:t>9</w:t>
            </w:r>
          </w:p>
        </w:tc>
        <w:tc>
          <w:tcPr>
            <w:tcW w:w="1708" w:type="dxa"/>
            <w:shd w:val="clear" w:color="auto" w:fill="auto"/>
            <w:vAlign w:val="center"/>
          </w:tcPr>
          <w:p w:rsidR="00F9770A" w:rsidRPr="00316583" w:rsidRDefault="00F9770A" w:rsidP="00F9770A">
            <w:pPr>
              <w:ind w:firstLine="0"/>
              <w:jc w:val="center"/>
            </w:pPr>
            <w:r w:rsidRPr="00090301">
              <w:t>СХ-3</w:t>
            </w:r>
          </w:p>
        </w:tc>
        <w:tc>
          <w:tcPr>
            <w:tcW w:w="7591" w:type="dxa"/>
            <w:shd w:val="clear" w:color="auto" w:fill="auto"/>
          </w:tcPr>
          <w:p w:rsidR="00F9770A" w:rsidRPr="00090301" w:rsidRDefault="00F9770A" w:rsidP="00F9770A">
            <w:pPr>
              <w:ind w:firstLine="6"/>
            </w:pPr>
            <w:r w:rsidRPr="00090301">
              <w:t>Производственная зона сельскохозяйственных предприятий</w:t>
            </w:r>
          </w:p>
        </w:tc>
      </w:tr>
      <w:tr w:rsidR="00F9770A" w:rsidRPr="00396069" w:rsidTr="00F9770A">
        <w:tc>
          <w:tcPr>
            <w:tcW w:w="897" w:type="dxa"/>
            <w:shd w:val="clear" w:color="auto" w:fill="auto"/>
            <w:vAlign w:val="center"/>
          </w:tcPr>
          <w:p w:rsidR="00F9770A" w:rsidRPr="00ED05CD" w:rsidRDefault="00F9770A" w:rsidP="00F9770A">
            <w:pPr>
              <w:ind w:firstLine="0"/>
              <w:jc w:val="center"/>
            </w:pPr>
          </w:p>
        </w:tc>
        <w:tc>
          <w:tcPr>
            <w:tcW w:w="1708" w:type="dxa"/>
            <w:shd w:val="clear" w:color="auto" w:fill="auto"/>
            <w:vAlign w:val="center"/>
          </w:tcPr>
          <w:p w:rsidR="00F9770A" w:rsidRPr="003A172F" w:rsidRDefault="00F9770A" w:rsidP="00F9770A">
            <w:pPr>
              <w:ind w:firstLine="6"/>
              <w:jc w:val="center"/>
              <w:rPr>
                <w:b/>
              </w:rPr>
            </w:pPr>
          </w:p>
        </w:tc>
        <w:tc>
          <w:tcPr>
            <w:tcW w:w="7591" w:type="dxa"/>
            <w:shd w:val="clear" w:color="auto" w:fill="auto"/>
            <w:vAlign w:val="center"/>
          </w:tcPr>
          <w:p w:rsidR="00F9770A" w:rsidRPr="003A172F" w:rsidRDefault="00F9770A" w:rsidP="00F9770A">
            <w:pPr>
              <w:ind w:firstLine="6"/>
              <w:jc w:val="center"/>
              <w:rPr>
                <w:b/>
              </w:rPr>
            </w:pPr>
            <w:r w:rsidRPr="003A172F">
              <w:rPr>
                <w:b/>
              </w:rPr>
              <w:t>ЗОНА РЕКРЕАЦИОННОГО НАЗНАЧЕНИЯ</w:t>
            </w:r>
          </w:p>
        </w:tc>
      </w:tr>
      <w:tr w:rsidR="00F9770A" w:rsidRPr="00396069" w:rsidTr="00F9770A">
        <w:tc>
          <w:tcPr>
            <w:tcW w:w="897" w:type="dxa"/>
            <w:shd w:val="clear" w:color="auto" w:fill="auto"/>
            <w:vAlign w:val="center"/>
          </w:tcPr>
          <w:p w:rsidR="00F9770A" w:rsidRPr="00ED05CD" w:rsidRDefault="00F9770A" w:rsidP="00F9770A">
            <w:pPr>
              <w:ind w:firstLine="0"/>
              <w:jc w:val="center"/>
            </w:pPr>
            <w:r w:rsidRPr="00ED05CD">
              <w:t>10</w:t>
            </w:r>
          </w:p>
        </w:tc>
        <w:tc>
          <w:tcPr>
            <w:tcW w:w="1708" w:type="dxa"/>
            <w:shd w:val="clear" w:color="auto" w:fill="auto"/>
            <w:vAlign w:val="center"/>
          </w:tcPr>
          <w:p w:rsidR="00F9770A" w:rsidRPr="003A172F" w:rsidRDefault="00F9770A" w:rsidP="00F9770A">
            <w:pPr>
              <w:ind w:firstLine="0"/>
              <w:jc w:val="center"/>
            </w:pPr>
            <w:r w:rsidRPr="003A172F">
              <w:t>Р</w:t>
            </w:r>
            <w:r>
              <w:t>-2</w:t>
            </w:r>
          </w:p>
        </w:tc>
        <w:tc>
          <w:tcPr>
            <w:tcW w:w="7591" w:type="dxa"/>
            <w:shd w:val="clear" w:color="auto" w:fill="auto"/>
          </w:tcPr>
          <w:p w:rsidR="00F9770A" w:rsidRPr="003A172F" w:rsidRDefault="00F9770A" w:rsidP="00F9770A">
            <w:pPr>
              <w:ind w:firstLine="6"/>
            </w:pPr>
            <w:r w:rsidRPr="003A172F">
              <w:t xml:space="preserve">Зона </w:t>
            </w:r>
            <w:r>
              <w:t>отдыха</w:t>
            </w:r>
          </w:p>
        </w:tc>
      </w:tr>
      <w:tr w:rsidR="00F9770A" w:rsidRPr="00396069" w:rsidTr="00F9770A">
        <w:tc>
          <w:tcPr>
            <w:tcW w:w="897" w:type="dxa"/>
            <w:shd w:val="clear" w:color="auto" w:fill="auto"/>
            <w:vAlign w:val="center"/>
          </w:tcPr>
          <w:p w:rsidR="00F9770A" w:rsidRPr="00ED05CD" w:rsidRDefault="00F9770A" w:rsidP="00F9770A">
            <w:pPr>
              <w:ind w:firstLine="0"/>
              <w:jc w:val="center"/>
            </w:pPr>
          </w:p>
        </w:tc>
        <w:tc>
          <w:tcPr>
            <w:tcW w:w="1708" w:type="dxa"/>
            <w:shd w:val="clear" w:color="auto" w:fill="auto"/>
            <w:vAlign w:val="center"/>
          </w:tcPr>
          <w:p w:rsidR="00F9770A" w:rsidRPr="003A172F" w:rsidRDefault="00F9770A" w:rsidP="00F9770A">
            <w:pPr>
              <w:shd w:val="clear" w:color="auto" w:fill="FFFFFF"/>
              <w:ind w:firstLine="6"/>
              <w:jc w:val="center"/>
              <w:rPr>
                <w:b/>
              </w:rPr>
            </w:pPr>
          </w:p>
        </w:tc>
        <w:tc>
          <w:tcPr>
            <w:tcW w:w="7591" w:type="dxa"/>
            <w:shd w:val="clear" w:color="auto" w:fill="auto"/>
            <w:vAlign w:val="center"/>
          </w:tcPr>
          <w:p w:rsidR="00F9770A" w:rsidRPr="003A172F" w:rsidRDefault="00F9770A" w:rsidP="00F9770A">
            <w:pPr>
              <w:shd w:val="clear" w:color="auto" w:fill="FFFFFF"/>
              <w:ind w:firstLine="6"/>
              <w:jc w:val="center"/>
              <w:rPr>
                <w:b/>
              </w:rPr>
            </w:pPr>
            <w:r w:rsidRPr="003A172F">
              <w:rPr>
                <w:b/>
              </w:rPr>
              <w:t>ЗОНА СПЕЦИАЛЬНОГО НАЗНАЧЕНИЯ</w:t>
            </w:r>
          </w:p>
        </w:tc>
      </w:tr>
      <w:tr w:rsidR="00F9770A" w:rsidRPr="00396069" w:rsidTr="00F9770A">
        <w:tc>
          <w:tcPr>
            <w:tcW w:w="897" w:type="dxa"/>
            <w:shd w:val="clear" w:color="auto" w:fill="auto"/>
            <w:vAlign w:val="center"/>
          </w:tcPr>
          <w:p w:rsidR="00F9770A" w:rsidRPr="00ED05CD" w:rsidRDefault="00F9770A" w:rsidP="00F9770A">
            <w:pPr>
              <w:ind w:firstLine="0"/>
              <w:jc w:val="center"/>
            </w:pPr>
            <w:r w:rsidRPr="00ED05CD">
              <w:t>11</w:t>
            </w:r>
          </w:p>
        </w:tc>
        <w:tc>
          <w:tcPr>
            <w:tcW w:w="1708" w:type="dxa"/>
            <w:shd w:val="clear" w:color="auto" w:fill="auto"/>
            <w:vAlign w:val="center"/>
          </w:tcPr>
          <w:p w:rsidR="00F9770A" w:rsidRPr="003A172F" w:rsidRDefault="00F9770A" w:rsidP="00F9770A">
            <w:pPr>
              <w:ind w:firstLine="0"/>
              <w:jc w:val="center"/>
              <w:rPr>
                <w:rFonts w:eastAsia="MS Mincho"/>
              </w:rPr>
            </w:pPr>
            <w:r w:rsidRPr="003A172F">
              <w:t>СН-1</w:t>
            </w:r>
          </w:p>
        </w:tc>
        <w:tc>
          <w:tcPr>
            <w:tcW w:w="7591" w:type="dxa"/>
            <w:shd w:val="clear" w:color="auto" w:fill="auto"/>
          </w:tcPr>
          <w:p w:rsidR="00F9770A" w:rsidRPr="003A172F" w:rsidRDefault="00F9770A" w:rsidP="00F9770A">
            <w:pPr>
              <w:ind w:firstLine="6"/>
            </w:pPr>
            <w:r w:rsidRPr="003A172F">
              <w:t>Зона кладбищ</w:t>
            </w:r>
          </w:p>
        </w:tc>
      </w:tr>
      <w:tr w:rsidR="00F9770A" w:rsidRPr="00396069" w:rsidTr="00F9770A">
        <w:tc>
          <w:tcPr>
            <w:tcW w:w="897" w:type="dxa"/>
            <w:shd w:val="clear" w:color="auto" w:fill="auto"/>
            <w:vAlign w:val="center"/>
          </w:tcPr>
          <w:p w:rsidR="00F9770A" w:rsidRPr="00ED05CD" w:rsidRDefault="00F9770A" w:rsidP="00F9770A">
            <w:pPr>
              <w:ind w:firstLine="0"/>
              <w:jc w:val="center"/>
            </w:pPr>
            <w:r w:rsidRPr="00ED05CD">
              <w:t>12</w:t>
            </w:r>
          </w:p>
        </w:tc>
        <w:tc>
          <w:tcPr>
            <w:tcW w:w="1708" w:type="dxa"/>
            <w:shd w:val="clear" w:color="auto" w:fill="auto"/>
            <w:vAlign w:val="center"/>
          </w:tcPr>
          <w:p w:rsidR="00F9770A" w:rsidRPr="003A172F" w:rsidRDefault="00F9770A" w:rsidP="00F9770A">
            <w:pPr>
              <w:ind w:firstLine="0"/>
              <w:jc w:val="center"/>
              <w:rPr>
                <w:rFonts w:eastAsia="MS Mincho"/>
              </w:rPr>
            </w:pPr>
            <w:r>
              <w:t>РТ</w:t>
            </w:r>
          </w:p>
        </w:tc>
        <w:tc>
          <w:tcPr>
            <w:tcW w:w="7591" w:type="dxa"/>
            <w:shd w:val="clear" w:color="auto" w:fill="auto"/>
          </w:tcPr>
          <w:p w:rsidR="00F9770A" w:rsidRPr="003A172F" w:rsidRDefault="00F9770A" w:rsidP="00F9770A">
            <w:pPr>
              <w:widowControl/>
              <w:autoSpaceDE w:val="0"/>
              <w:autoSpaceDN w:val="0"/>
              <w:adjustRightInd w:val="0"/>
              <w:ind w:firstLine="0"/>
              <w:jc w:val="left"/>
            </w:pPr>
            <w:r>
              <w:rPr>
                <w:szCs w:val="24"/>
                <w:lang w:eastAsia="ru-RU"/>
              </w:rPr>
              <w:t>Зона режимных территорий</w:t>
            </w:r>
          </w:p>
        </w:tc>
      </w:tr>
    </w:tbl>
    <w:p w:rsidR="00F9770A" w:rsidRPr="00396069" w:rsidRDefault="00F9770A" w:rsidP="00F9770A">
      <w:pPr>
        <w:widowControl/>
        <w:autoSpaceDE w:val="0"/>
        <w:autoSpaceDN w:val="0"/>
        <w:adjustRightInd w:val="0"/>
        <w:ind w:firstLine="567"/>
        <w:rPr>
          <w:rFonts w:eastAsia="Times New Roman"/>
          <w:kern w:val="3"/>
          <w:szCs w:val="24"/>
          <w:lang w:eastAsia="zh-CN"/>
        </w:rPr>
      </w:pPr>
      <w:r w:rsidRPr="00396069">
        <w:t xml:space="preserve">Сведения о границах территориальных зон, содержащие графическое описание местоположения границ территориальных зон, перечень координат характерных точек границ </w:t>
      </w:r>
      <w:r w:rsidRPr="00396069">
        <w:rPr>
          <w:szCs w:val="24"/>
          <w:lang w:eastAsia="ru-RU"/>
        </w:rPr>
        <w:t>в системе координат</w:t>
      </w:r>
      <w:r w:rsidRPr="00396069">
        <w:t>, используемой для ведения Единого государственного реестра недвижимости приведен</w:t>
      </w:r>
      <w:r w:rsidRPr="001D6974">
        <w:t xml:space="preserve">ы в </w:t>
      </w:r>
      <w:r w:rsidR="001D6974" w:rsidRPr="001D6974">
        <w:t>п</w:t>
      </w:r>
      <w:r w:rsidRPr="001D6974">
        <w:t>риложении к настоящим Правилам.</w:t>
      </w:r>
    </w:p>
    <w:p w:rsidR="00F9770A" w:rsidRPr="0071690E" w:rsidRDefault="00F9770A" w:rsidP="00F9770A">
      <w:pPr>
        <w:rPr>
          <w:rFonts w:eastAsia="Times New Roman"/>
          <w:szCs w:val="24"/>
          <w:lang w:eastAsia="zh-CN"/>
        </w:rPr>
        <w:sectPr w:rsidR="00F9770A" w:rsidRPr="0071690E" w:rsidSect="00F9770A">
          <w:headerReference w:type="default" r:id="rId10"/>
          <w:footerReference w:type="default" r:id="rId11"/>
          <w:headerReference w:type="first" r:id="rId12"/>
          <w:footerReference w:type="first" r:id="rId13"/>
          <w:pgSz w:w="11907" w:h="16840" w:code="9"/>
          <w:pgMar w:top="425" w:right="567" w:bottom="425" w:left="1134" w:header="454" w:footer="454" w:gutter="0"/>
          <w:cols w:space="708"/>
          <w:docGrid w:linePitch="360"/>
        </w:sectPr>
      </w:pPr>
    </w:p>
    <w:p w:rsidR="00F9770A" w:rsidRDefault="00F9770A" w:rsidP="002166E4">
      <w:pPr>
        <w:pStyle w:val="2"/>
        <w:spacing w:before="0" w:after="100"/>
        <w:ind w:left="567" w:right="539"/>
        <w:rPr>
          <w:color w:val="auto"/>
        </w:rPr>
      </w:pPr>
      <w:bookmarkStart w:id="17" w:name="_Toc138760211"/>
      <w:bookmarkStart w:id="18" w:name="_Toc139265137"/>
      <w:bookmarkStart w:id="19" w:name="_Toc156572908"/>
      <w:bookmarkStart w:id="20" w:name="_Toc171604864"/>
      <w:bookmarkStart w:id="21" w:name="_Toc173249870"/>
      <w:r w:rsidRPr="00A55EA3">
        <w:rPr>
          <w:color w:val="auto"/>
        </w:rPr>
        <w:lastRenderedPageBreak/>
        <w:t>Статья 1</w:t>
      </w:r>
      <w:r>
        <w:rPr>
          <w:color w:val="auto"/>
        </w:rPr>
        <w:t>9</w:t>
      </w:r>
      <w:r w:rsidRPr="00A55EA3">
        <w:rPr>
          <w:color w:val="auto"/>
        </w:rPr>
        <w:t>. Градостроительный регламент</w:t>
      </w:r>
      <w:bookmarkEnd w:id="17"/>
      <w:bookmarkEnd w:id="18"/>
      <w:r w:rsidRPr="00A55EA3">
        <w:rPr>
          <w:color w:val="auto"/>
        </w:rPr>
        <w:t>. Ж</w:t>
      </w:r>
      <w:r>
        <w:rPr>
          <w:color w:val="auto"/>
        </w:rPr>
        <w:t>-1</w:t>
      </w:r>
      <w:r w:rsidRPr="00A55EA3">
        <w:rPr>
          <w:color w:val="auto"/>
        </w:rPr>
        <w:t xml:space="preserve"> «</w:t>
      </w:r>
      <w:r>
        <w:rPr>
          <w:szCs w:val="24"/>
          <w:lang w:eastAsia="ru-RU"/>
        </w:rPr>
        <w:t>Зона застройки индивидуальными жилыми домами</w:t>
      </w:r>
      <w:r w:rsidRPr="00396069">
        <w:rPr>
          <w:color w:val="auto"/>
        </w:rPr>
        <w:t>»</w:t>
      </w:r>
      <w:bookmarkEnd w:id="19"/>
      <w:bookmarkEnd w:id="20"/>
      <w:bookmarkEnd w:id="21"/>
    </w:p>
    <w:tbl>
      <w:tblPr>
        <w:tblW w:w="4967"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6"/>
        <w:gridCol w:w="3596"/>
        <w:gridCol w:w="1700"/>
        <w:gridCol w:w="1558"/>
        <w:gridCol w:w="1700"/>
        <w:gridCol w:w="1700"/>
        <w:gridCol w:w="1703"/>
        <w:gridCol w:w="1700"/>
        <w:gridCol w:w="1584"/>
      </w:tblGrid>
      <w:tr w:rsidR="00F9770A" w:rsidRPr="009A377D" w:rsidTr="00F9770A">
        <w:trPr>
          <w:trHeight w:val="70"/>
          <w:jc w:val="center"/>
        </w:trPr>
        <w:tc>
          <w:tcPr>
            <w:tcW w:w="5000" w:type="pct"/>
            <w:gridSpan w:val="9"/>
            <w:tcBorders>
              <w:top w:val="single" w:sz="4" w:space="0" w:color="000000"/>
            </w:tcBorders>
          </w:tcPr>
          <w:p w:rsidR="00F9770A" w:rsidRPr="009A377D" w:rsidRDefault="00F9770A" w:rsidP="00F9770A">
            <w:pPr>
              <w:ind w:firstLine="0"/>
              <w:jc w:val="right"/>
              <w:outlineLvl w:val="3"/>
              <w:rPr>
                <w:rFonts w:eastAsia="Times New Roman"/>
                <w:b/>
                <w:bCs/>
                <w:sz w:val="22"/>
              </w:rPr>
            </w:pPr>
            <w:r w:rsidRPr="009A377D">
              <w:rPr>
                <w:rFonts w:eastAsia="Times New Roman"/>
                <w:b/>
                <w:bCs/>
                <w:sz w:val="22"/>
              </w:rPr>
              <w:t xml:space="preserve">Таблица 1 </w:t>
            </w:r>
          </w:p>
        </w:tc>
      </w:tr>
      <w:tr w:rsidR="00F9770A" w:rsidRPr="009A377D" w:rsidTr="00F9770A">
        <w:trPr>
          <w:trHeight w:val="1701"/>
          <w:jc w:val="center"/>
        </w:trPr>
        <w:tc>
          <w:tcPr>
            <w:tcW w:w="266" w:type="pct"/>
            <w:vMerge w:val="restart"/>
            <w:tcBorders>
              <w:top w:val="single" w:sz="4" w:space="0" w:color="000000"/>
            </w:tcBorders>
            <w:vAlign w:val="center"/>
          </w:tcPr>
          <w:p w:rsidR="00F9770A" w:rsidRPr="009A377D" w:rsidRDefault="00F9770A" w:rsidP="00F9770A">
            <w:pPr>
              <w:ind w:firstLine="0"/>
              <w:jc w:val="center"/>
              <w:rPr>
                <w:sz w:val="22"/>
              </w:rPr>
            </w:pPr>
            <w:r w:rsidRPr="009A377D">
              <w:rPr>
                <w:sz w:val="22"/>
              </w:rPr>
              <w:t>Код</w:t>
            </w:r>
          </w:p>
        </w:tc>
        <w:tc>
          <w:tcPr>
            <w:tcW w:w="1117" w:type="pct"/>
            <w:vMerge w:val="restart"/>
            <w:tcBorders>
              <w:top w:val="single" w:sz="4" w:space="0" w:color="000000"/>
              <w:right w:val="single" w:sz="4" w:space="0" w:color="auto"/>
            </w:tcBorders>
            <w:vAlign w:val="center"/>
          </w:tcPr>
          <w:p w:rsidR="00F9770A" w:rsidRPr="009A377D" w:rsidRDefault="00F9770A" w:rsidP="00F9770A">
            <w:pPr>
              <w:ind w:firstLine="0"/>
              <w:jc w:val="center"/>
              <w:rPr>
                <w:sz w:val="22"/>
              </w:rPr>
            </w:pPr>
            <w:r w:rsidRPr="009A377D">
              <w:rPr>
                <w:sz w:val="22"/>
              </w:rPr>
              <w:t>Виды разрешенного использования земельных участков</w:t>
            </w:r>
          </w:p>
        </w:tc>
        <w:tc>
          <w:tcPr>
            <w:tcW w:w="1540" w:type="pct"/>
            <w:gridSpan w:val="3"/>
            <w:tcBorders>
              <w:top w:val="single" w:sz="4" w:space="0" w:color="000000"/>
            </w:tcBorders>
            <w:vAlign w:val="center"/>
          </w:tcPr>
          <w:p w:rsidR="00F9770A" w:rsidRPr="009A377D" w:rsidRDefault="00F9770A" w:rsidP="00F9770A">
            <w:pPr>
              <w:ind w:firstLine="5"/>
              <w:jc w:val="center"/>
              <w:rPr>
                <w:sz w:val="22"/>
              </w:rPr>
            </w:pPr>
            <w:r w:rsidRPr="009A377D">
              <w:rPr>
                <w:sz w:val="22"/>
              </w:rPr>
              <w:t>Предельные (минимальные и (или) максимальные) размеры земельных участков, в том числе их площадь</w:t>
            </w:r>
          </w:p>
        </w:tc>
        <w:tc>
          <w:tcPr>
            <w:tcW w:w="1057" w:type="pct"/>
            <w:gridSpan w:val="2"/>
            <w:tcBorders>
              <w:top w:val="single" w:sz="4" w:space="0" w:color="000000"/>
            </w:tcBorders>
            <w:vAlign w:val="center"/>
          </w:tcPr>
          <w:p w:rsidR="00F9770A" w:rsidRPr="009A377D" w:rsidRDefault="00F9770A" w:rsidP="00F9770A">
            <w:pPr>
              <w:ind w:firstLine="0"/>
              <w:jc w:val="center"/>
              <w:rPr>
                <w:sz w:val="22"/>
              </w:rPr>
            </w:pPr>
            <w:r w:rsidRPr="009A377D">
              <w:rPr>
                <w:sz w:val="22"/>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528" w:type="pct"/>
            <w:vMerge w:val="restart"/>
            <w:tcBorders>
              <w:top w:val="single" w:sz="4" w:space="0" w:color="000000"/>
            </w:tcBorders>
            <w:vAlign w:val="center"/>
          </w:tcPr>
          <w:p w:rsidR="00F9770A" w:rsidRPr="009A377D" w:rsidRDefault="00F9770A" w:rsidP="00F9770A">
            <w:pPr>
              <w:ind w:firstLine="0"/>
              <w:jc w:val="center"/>
              <w:rPr>
                <w:sz w:val="22"/>
              </w:rPr>
            </w:pPr>
            <w:r w:rsidRPr="009A377D">
              <w:rPr>
                <w:sz w:val="22"/>
              </w:rPr>
              <w:t>Предельное количество этажей и/или предельная высота, этаж/м</w:t>
            </w:r>
          </w:p>
        </w:tc>
        <w:tc>
          <w:tcPr>
            <w:tcW w:w="492" w:type="pct"/>
            <w:vMerge w:val="restart"/>
            <w:tcBorders>
              <w:top w:val="single" w:sz="4" w:space="0" w:color="000000"/>
            </w:tcBorders>
            <w:vAlign w:val="center"/>
          </w:tcPr>
          <w:p w:rsidR="00F9770A" w:rsidRPr="009A377D" w:rsidRDefault="00F9770A" w:rsidP="00F9770A">
            <w:pPr>
              <w:ind w:firstLine="0"/>
              <w:jc w:val="center"/>
              <w:rPr>
                <w:sz w:val="22"/>
              </w:rPr>
            </w:pPr>
            <w:r w:rsidRPr="009A377D">
              <w:rPr>
                <w:sz w:val="22"/>
                <w:lang w:eastAsia="ru-RU"/>
              </w:rPr>
              <w:t>Максимальный процент застройки в границах земельного участка, %</w:t>
            </w:r>
          </w:p>
        </w:tc>
      </w:tr>
      <w:tr w:rsidR="00F9770A" w:rsidRPr="009A377D" w:rsidTr="00F9770A">
        <w:trPr>
          <w:trHeight w:val="567"/>
          <w:jc w:val="center"/>
        </w:trPr>
        <w:tc>
          <w:tcPr>
            <w:tcW w:w="266" w:type="pct"/>
            <w:vMerge/>
            <w:vAlign w:val="center"/>
          </w:tcPr>
          <w:p w:rsidR="00F9770A" w:rsidRPr="009A377D" w:rsidRDefault="00F9770A" w:rsidP="00F9770A">
            <w:pPr>
              <w:jc w:val="center"/>
              <w:rPr>
                <w:sz w:val="22"/>
              </w:rPr>
            </w:pPr>
          </w:p>
        </w:tc>
        <w:tc>
          <w:tcPr>
            <w:tcW w:w="1117" w:type="pct"/>
            <w:vMerge/>
            <w:tcBorders>
              <w:right w:val="single" w:sz="4" w:space="0" w:color="auto"/>
            </w:tcBorders>
            <w:vAlign w:val="center"/>
          </w:tcPr>
          <w:p w:rsidR="00F9770A" w:rsidRPr="009A377D" w:rsidRDefault="00F9770A" w:rsidP="00F9770A">
            <w:pPr>
              <w:jc w:val="center"/>
              <w:rPr>
                <w:sz w:val="22"/>
              </w:rPr>
            </w:pPr>
          </w:p>
        </w:tc>
        <w:tc>
          <w:tcPr>
            <w:tcW w:w="528" w:type="pct"/>
            <w:tcBorders>
              <w:right w:val="single" w:sz="4" w:space="0" w:color="auto"/>
            </w:tcBorders>
            <w:vAlign w:val="center"/>
          </w:tcPr>
          <w:p w:rsidR="00F9770A" w:rsidRPr="009A377D" w:rsidRDefault="00F9770A" w:rsidP="00F9770A">
            <w:pPr>
              <w:ind w:firstLine="0"/>
              <w:jc w:val="center"/>
              <w:rPr>
                <w:sz w:val="22"/>
              </w:rPr>
            </w:pPr>
            <w:r w:rsidRPr="009A377D">
              <w:rPr>
                <w:sz w:val="22"/>
              </w:rPr>
              <w:t>размеры земельных участков</w:t>
            </w:r>
          </w:p>
        </w:tc>
        <w:tc>
          <w:tcPr>
            <w:tcW w:w="484" w:type="pct"/>
            <w:tcBorders>
              <w:left w:val="single" w:sz="4" w:space="0" w:color="auto"/>
            </w:tcBorders>
            <w:vAlign w:val="center"/>
          </w:tcPr>
          <w:p w:rsidR="00F9770A" w:rsidRPr="009A377D" w:rsidRDefault="00F9770A" w:rsidP="00F9770A">
            <w:pPr>
              <w:ind w:firstLine="0"/>
              <w:jc w:val="center"/>
              <w:rPr>
                <w:sz w:val="22"/>
              </w:rPr>
            </w:pPr>
            <w:r w:rsidRPr="009A377D">
              <w:rPr>
                <w:sz w:val="22"/>
              </w:rPr>
              <w:t>минимальная площадь земельных участков, м²</w:t>
            </w:r>
          </w:p>
        </w:tc>
        <w:tc>
          <w:tcPr>
            <w:tcW w:w="528" w:type="pct"/>
            <w:vAlign w:val="center"/>
          </w:tcPr>
          <w:p w:rsidR="00F9770A" w:rsidRPr="009A377D" w:rsidRDefault="00F9770A" w:rsidP="00F9770A">
            <w:pPr>
              <w:ind w:firstLine="0"/>
              <w:jc w:val="center"/>
              <w:rPr>
                <w:sz w:val="22"/>
              </w:rPr>
            </w:pPr>
            <w:r w:rsidRPr="009A377D">
              <w:rPr>
                <w:sz w:val="22"/>
              </w:rPr>
              <w:t>максимальная площадь земельных участков, м²</w:t>
            </w:r>
          </w:p>
        </w:tc>
        <w:tc>
          <w:tcPr>
            <w:tcW w:w="528" w:type="pct"/>
            <w:vAlign w:val="center"/>
          </w:tcPr>
          <w:p w:rsidR="00F9770A" w:rsidRPr="009A377D" w:rsidRDefault="00F9770A" w:rsidP="00F9770A">
            <w:pPr>
              <w:ind w:firstLine="0"/>
              <w:jc w:val="center"/>
              <w:rPr>
                <w:sz w:val="22"/>
              </w:rPr>
            </w:pPr>
            <w:r w:rsidRPr="009A377D">
              <w:rPr>
                <w:sz w:val="22"/>
              </w:rPr>
              <w:t>размещенных вдоль красных линий, улиц, проездов и дорог, м</w:t>
            </w:r>
          </w:p>
        </w:tc>
        <w:tc>
          <w:tcPr>
            <w:tcW w:w="529" w:type="pct"/>
            <w:vAlign w:val="center"/>
          </w:tcPr>
          <w:p w:rsidR="00F9770A" w:rsidRPr="009A377D" w:rsidRDefault="00F9770A" w:rsidP="00F9770A">
            <w:pPr>
              <w:ind w:firstLine="0"/>
              <w:jc w:val="center"/>
              <w:rPr>
                <w:sz w:val="22"/>
              </w:rPr>
            </w:pPr>
            <w:r w:rsidRPr="009A377D">
              <w:rPr>
                <w:sz w:val="22"/>
              </w:rPr>
              <w:t>размещенных вдоль других сторон земельного участка, м</w:t>
            </w:r>
          </w:p>
        </w:tc>
        <w:tc>
          <w:tcPr>
            <w:tcW w:w="528" w:type="pct"/>
            <w:vMerge/>
            <w:vAlign w:val="center"/>
          </w:tcPr>
          <w:p w:rsidR="00F9770A" w:rsidRPr="009A377D" w:rsidRDefault="00F9770A" w:rsidP="00F9770A">
            <w:pPr>
              <w:jc w:val="center"/>
              <w:rPr>
                <w:sz w:val="22"/>
              </w:rPr>
            </w:pPr>
          </w:p>
        </w:tc>
        <w:tc>
          <w:tcPr>
            <w:tcW w:w="492" w:type="pct"/>
            <w:vMerge/>
            <w:vAlign w:val="center"/>
          </w:tcPr>
          <w:p w:rsidR="00F9770A" w:rsidRPr="009A377D" w:rsidRDefault="00F9770A" w:rsidP="00F9770A">
            <w:pPr>
              <w:jc w:val="center"/>
              <w:rPr>
                <w:sz w:val="22"/>
              </w:rPr>
            </w:pPr>
          </w:p>
        </w:tc>
      </w:tr>
      <w:tr w:rsidR="00F9770A" w:rsidRPr="009A377D" w:rsidTr="00F9770A">
        <w:trPr>
          <w:trHeight w:val="259"/>
          <w:jc w:val="center"/>
        </w:trPr>
        <w:tc>
          <w:tcPr>
            <w:tcW w:w="266" w:type="pct"/>
            <w:vAlign w:val="center"/>
          </w:tcPr>
          <w:p w:rsidR="00F9770A" w:rsidRPr="009A377D" w:rsidRDefault="00F9770A" w:rsidP="00F9770A">
            <w:pPr>
              <w:ind w:left="6" w:firstLine="0"/>
              <w:jc w:val="center"/>
              <w:rPr>
                <w:sz w:val="22"/>
              </w:rPr>
            </w:pPr>
            <w:r w:rsidRPr="009A377D">
              <w:rPr>
                <w:sz w:val="22"/>
              </w:rPr>
              <w:t>1</w:t>
            </w:r>
          </w:p>
        </w:tc>
        <w:tc>
          <w:tcPr>
            <w:tcW w:w="1117" w:type="pct"/>
            <w:tcBorders>
              <w:right w:val="single" w:sz="4" w:space="0" w:color="auto"/>
            </w:tcBorders>
            <w:vAlign w:val="center"/>
          </w:tcPr>
          <w:p w:rsidR="00F9770A" w:rsidRPr="009A377D" w:rsidRDefault="00F9770A" w:rsidP="00F9770A">
            <w:pPr>
              <w:ind w:left="6" w:firstLine="0"/>
              <w:jc w:val="center"/>
              <w:rPr>
                <w:sz w:val="22"/>
              </w:rPr>
            </w:pPr>
            <w:r w:rsidRPr="009A377D">
              <w:rPr>
                <w:sz w:val="22"/>
              </w:rPr>
              <w:t>2</w:t>
            </w:r>
          </w:p>
        </w:tc>
        <w:tc>
          <w:tcPr>
            <w:tcW w:w="528" w:type="pct"/>
            <w:tcBorders>
              <w:right w:val="single" w:sz="4" w:space="0" w:color="auto"/>
            </w:tcBorders>
            <w:vAlign w:val="center"/>
          </w:tcPr>
          <w:p w:rsidR="00F9770A" w:rsidRPr="009A377D" w:rsidRDefault="00F9770A" w:rsidP="00F9770A">
            <w:pPr>
              <w:ind w:left="6" w:firstLine="0"/>
              <w:jc w:val="center"/>
              <w:rPr>
                <w:sz w:val="22"/>
              </w:rPr>
            </w:pPr>
            <w:r w:rsidRPr="009A377D">
              <w:rPr>
                <w:sz w:val="22"/>
              </w:rPr>
              <w:t>3</w:t>
            </w:r>
          </w:p>
        </w:tc>
        <w:tc>
          <w:tcPr>
            <w:tcW w:w="484" w:type="pct"/>
            <w:tcBorders>
              <w:left w:val="single" w:sz="4" w:space="0" w:color="auto"/>
            </w:tcBorders>
            <w:vAlign w:val="center"/>
          </w:tcPr>
          <w:p w:rsidR="00F9770A" w:rsidRPr="009A377D" w:rsidRDefault="00F9770A" w:rsidP="00F9770A">
            <w:pPr>
              <w:ind w:left="6" w:firstLine="0"/>
              <w:jc w:val="center"/>
              <w:rPr>
                <w:sz w:val="22"/>
              </w:rPr>
            </w:pPr>
            <w:r w:rsidRPr="009A377D">
              <w:rPr>
                <w:sz w:val="22"/>
              </w:rPr>
              <w:t>4</w:t>
            </w:r>
          </w:p>
        </w:tc>
        <w:tc>
          <w:tcPr>
            <w:tcW w:w="528" w:type="pct"/>
            <w:vAlign w:val="center"/>
          </w:tcPr>
          <w:p w:rsidR="00F9770A" w:rsidRPr="009A377D" w:rsidRDefault="00F9770A" w:rsidP="00F9770A">
            <w:pPr>
              <w:ind w:left="6" w:firstLine="0"/>
              <w:jc w:val="center"/>
              <w:rPr>
                <w:sz w:val="22"/>
              </w:rPr>
            </w:pPr>
            <w:r w:rsidRPr="009A377D">
              <w:rPr>
                <w:sz w:val="22"/>
              </w:rPr>
              <w:t>5</w:t>
            </w:r>
          </w:p>
        </w:tc>
        <w:tc>
          <w:tcPr>
            <w:tcW w:w="528" w:type="pct"/>
            <w:vAlign w:val="center"/>
          </w:tcPr>
          <w:p w:rsidR="00F9770A" w:rsidRPr="009A377D" w:rsidRDefault="00F9770A" w:rsidP="00F9770A">
            <w:pPr>
              <w:ind w:left="6" w:firstLine="0"/>
              <w:jc w:val="center"/>
              <w:rPr>
                <w:sz w:val="22"/>
              </w:rPr>
            </w:pPr>
            <w:r w:rsidRPr="009A377D">
              <w:rPr>
                <w:sz w:val="22"/>
              </w:rPr>
              <w:t>6</w:t>
            </w:r>
          </w:p>
        </w:tc>
        <w:tc>
          <w:tcPr>
            <w:tcW w:w="529" w:type="pct"/>
            <w:vAlign w:val="center"/>
          </w:tcPr>
          <w:p w:rsidR="00F9770A" w:rsidRPr="009A377D" w:rsidRDefault="00F9770A" w:rsidP="00F9770A">
            <w:pPr>
              <w:ind w:left="6" w:firstLine="0"/>
              <w:jc w:val="center"/>
              <w:rPr>
                <w:sz w:val="22"/>
              </w:rPr>
            </w:pPr>
            <w:r w:rsidRPr="009A377D">
              <w:rPr>
                <w:sz w:val="22"/>
              </w:rPr>
              <w:t>7</w:t>
            </w:r>
          </w:p>
        </w:tc>
        <w:tc>
          <w:tcPr>
            <w:tcW w:w="528" w:type="pct"/>
            <w:vAlign w:val="center"/>
          </w:tcPr>
          <w:p w:rsidR="00F9770A" w:rsidRPr="009A377D" w:rsidRDefault="00F9770A" w:rsidP="00F9770A">
            <w:pPr>
              <w:ind w:left="6" w:firstLine="0"/>
              <w:jc w:val="center"/>
              <w:rPr>
                <w:sz w:val="22"/>
              </w:rPr>
            </w:pPr>
            <w:r w:rsidRPr="009A377D">
              <w:rPr>
                <w:sz w:val="22"/>
              </w:rPr>
              <w:t>8</w:t>
            </w:r>
          </w:p>
        </w:tc>
        <w:tc>
          <w:tcPr>
            <w:tcW w:w="492" w:type="pct"/>
            <w:vAlign w:val="center"/>
          </w:tcPr>
          <w:p w:rsidR="00F9770A" w:rsidRPr="009A377D" w:rsidRDefault="00F9770A" w:rsidP="00F9770A">
            <w:pPr>
              <w:ind w:left="6" w:firstLine="0"/>
              <w:jc w:val="center"/>
              <w:rPr>
                <w:sz w:val="22"/>
              </w:rPr>
            </w:pPr>
            <w:r w:rsidRPr="009A377D">
              <w:rPr>
                <w:sz w:val="22"/>
              </w:rPr>
              <w:t>9</w:t>
            </w:r>
          </w:p>
        </w:tc>
      </w:tr>
      <w:tr w:rsidR="00F9770A" w:rsidRPr="009A377D" w:rsidTr="00F9770A">
        <w:trPr>
          <w:trHeight w:val="510"/>
          <w:jc w:val="center"/>
        </w:trPr>
        <w:tc>
          <w:tcPr>
            <w:tcW w:w="5000" w:type="pct"/>
            <w:gridSpan w:val="9"/>
            <w:vAlign w:val="center"/>
          </w:tcPr>
          <w:p w:rsidR="00F9770A" w:rsidRPr="009A377D" w:rsidRDefault="00F9770A" w:rsidP="00F9770A">
            <w:pPr>
              <w:jc w:val="center"/>
              <w:rPr>
                <w:b/>
                <w:sz w:val="22"/>
              </w:rPr>
            </w:pPr>
            <w:r w:rsidRPr="009A377D">
              <w:rPr>
                <w:b/>
                <w:sz w:val="22"/>
              </w:rPr>
              <w:t>ОСНОВНЫЕ ВИДЫ РАЗРЕШЕННОГО ИСПОЛЬЗОВАНИЯ ЗЕМЕЛЬНЫХ УЧАСТКОВ</w:t>
            </w:r>
            <w:r>
              <w:rPr>
                <w:b/>
                <w:sz w:val="22"/>
              </w:rPr>
              <w:t xml:space="preserve"> </w:t>
            </w:r>
            <w:r w:rsidRPr="006A3368">
              <w:rPr>
                <w:b/>
                <w:sz w:val="22"/>
              </w:rPr>
              <w:t>И ОБЪЕКТОВ КАПИТАЛЬНОГО СТРОИТЕЛЬСТВА</w:t>
            </w:r>
          </w:p>
        </w:tc>
      </w:tr>
      <w:tr w:rsidR="00F9770A" w:rsidRPr="009A377D" w:rsidTr="00F9770A">
        <w:trPr>
          <w:trHeight w:val="283"/>
          <w:jc w:val="center"/>
        </w:trPr>
        <w:tc>
          <w:tcPr>
            <w:tcW w:w="266" w:type="pct"/>
            <w:vMerge w:val="restart"/>
            <w:vAlign w:val="center"/>
          </w:tcPr>
          <w:p w:rsidR="00F9770A" w:rsidRPr="009A377D" w:rsidRDefault="00F9770A" w:rsidP="00F9770A">
            <w:pPr>
              <w:ind w:firstLine="0"/>
              <w:jc w:val="center"/>
              <w:rPr>
                <w:sz w:val="22"/>
              </w:rPr>
            </w:pPr>
            <w:r w:rsidRPr="009A377D">
              <w:rPr>
                <w:sz w:val="22"/>
              </w:rPr>
              <w:t>2.1</w:t>
            </w:r>
          </w:p>
        </w:tc>
        <w:tc>
          <w:tcPr>
            <w:tcW w:w="1117" w:type="pct"/>
            <w:vMerge w:val="restart"/>
            <w:tcBorders>
              <w:right w:val="single" w:sz="4" w:space="0" w:color="auto"/>
            </w:tcBorders>
            <w:vAlign w:val="center"/>
          </w:tcPr>
          <w:p w:rsidR="00F9770A" w:rsidRPr="009A377D" w:rsidRDefault="00F9770A" w:rsidP="00F9770A">
            <w:pPr>
              <w:ind w:firstLine="0"/>
              <w:jc w:val="left"/>
              <w:rPr>
                <w:b/>
                <w:sz w:val="22"/>
              </w:rPr>
            </w:pPr>
            <w:r w:rsidRPr="009A377D">
              <w:rPr>
                <w:b/>
                <w:sz w:val="22"/>
              </w:rPr>
              <w:t>Для индивидуального жилищного строительства</w:t>
            </w:r>
          </w:p>
        </w:tc>
        <w:tc>
          <w:tcPr>
            <w:tcW w:w="528" w:type="pct"/>
            <w:tcBorders>
              <w:right w:val="single" w:sz="4" w:space="0" w:color="auto"/>
            </w:tcBorders>
            <w:vAlign w:val="center"/>
          </w:tcPr>
          <w:p w:rsidR="00F9770A" w:rsidRPr="009A377D" w:rsidRDefault="00F9770A" w:rsidP="00F9770A">
            <w:pPr>
              <w:ind w:firstLine="0"/>
              <w:jc w:val="center"/>
              <w:rPr>
                <w:sz w:val="22"/>
              </w:rPr>
            </w:pPr>
            <w:r w:rsidRPr="009A377D">
              <w:rPr>
                <w:sz w:val="22"/>
              </w:rPr>
              <w:t>не подлежат установлению</w:t>
            </w:r>
          </w:p>
        </w:tc>
        <w:tc>
          <w:tcPr>
            <w:tcW w:w="484" w:type="pct"/>
            <w:tcBorders>
              <w:left w:val="single" w:sz="4" w:space="0" w:color="auto"/>
            </w:tcBorders>
            <w:vAlign w:val="center"/>
          </w:tcPr>
          <w:p w:rsidR="00F9770A" w:rsidRPr="009A377D" w:rsidRDefault="00F9770A" w:rsidP="00F9770A">
            <w:pPr>
              <w:ind w:firstLine="0"/>
              <w:jc w:val="center"/>
              <w:rPr>
                <w:sz w:val="22"/>
              </w:rPr>
            </w:pPr>
            <w:r w:rsidRPr="009A377D">
              <w:rPr>
                <w:sz w:val="22"/>
              </w:rPr>
              <w:t>800</w:t>
            </w:r>
            <w:r w:rsidRPr="009A377D">
              <w:rPr>
                <w:rFonts w:eastAsia="Times New Roman"/>
                <w:sz w:val="22"/>
                <w:lang w:eastAsia="ru-RU"/>
              </w:rPr>
              <w:t>*</w:t>
            </w:r>
          </w:p>
        </w:tc>
        <w:tc>
          <w:tcPr>
            <w:tcW w:w="528" w:type="pct"/>
            <w:vAlign w:val="center"/>
          </w:tcPr>
          <w:p w:rsidR="00F9770A" w:rsidRPr="009A377D" w:rsidRDefault="00F9770A" w:rsidP="00F9770A">
            <w:pPr>
              <w:ind w:firstLine="0"/>
              <w:jc w:val="center"/>
              <w:rPr>
                <w:sz w:val="22"/>
              </w:rPr>
            </w:pPr>
            <w:r>
              <w:rPr>
                <w:sz w:val="22"/>
              </w:rPr>
              <w:t>15</w:t>
            </w:r>
            <w:r w:rsidRPr="00771D95">
              <w:rPr>
                <w:sz w:val="22"/>
              </w:rPr>
              <w:t>00</w:t>
            </w:r>
            <w:r w:rsidRPr="00771D95">
              <w:rPr>
                <w:sz w:val="22"/>
                <w:vertAlign w:val="superscript"/>
              </w:rPr>
              <w:t xml:space="preserve"> </w:t>
            </w:r>
            <w:r w:rsidRPr="00771D95">
              <w:rPr>
                <w:rFonts w:eastAsia="Times New Roman"/>
                <w:sz w:val="22"/>
                <w:lang w:eastAsia="ru-RU"/>
              </w:rPr>
              <w:t>*</w:t>
            </w:r>
          </w:p>
        </w:tc>
        <w:tc>
          <w:tcPr>
            <w:tcW w:w="528" w:type="pct"/>
            <w:vAlign w:val="center"/>
          </w:tcPr>
          <w:p w:rsidR="00F9770A" w:rsidRPr="009A377D" w:rsidRDefault="00F9770A" w:rsidP="00F9770A">
            <w:pPr>
              <w:ind w:firstLine="0"/>
              <w:jc w:val="center"/>
              <w:rPr>
                <w:sz w:val="22"/>
              </w:rPr>
            </w:pPr>
            <w:r w:rsidRPr="009A377D">
              <w:rPr>
                <w:sz w:val="22"/>
              </w:rPr>
              <w:t>5</w:t>
            </w:r>
          </w:p>
        </w:tc>
        <w:tc>
          <w:tcPr>
            <w:tcW w:w="529" w:type="pct"/>
            <w:vAlign w:val="center"/>
          </w:tcPr>
          <w:p w:rsidR="00F9770A" w:rsidRPr="009A377D" w:rsidRDefault="00F9770A" w:rsidP="00F9770A">
            <w:pPr>
              <w:ind w:firstLine="0"/>
              <w:jc w:val="center"/>
              <w:rPr>
                <w:sz w:val="22"/>
              </w:rPr>
            </w:pPr>
            <w:r w:rsidRPr="009A377D">
              <w:rPr>
                <w:sz w:val="22"/>
              </w:rPr>
              <w:t>3</w:t>
            </w:r>
          </w:p>
        </w:tc>
        <w:tc>
          <w:tcPr>
            <w:tcW w:w="528" w:type="pct"/>
            <w:vAlign w:val="center"/>
          </w:tcPr>
          <w:p w:rsidR="00F9770A" w:rsidRPr="009A377D" w:rsidRDefault="00F9770A" w:rsidP="00F9770A">
            <w:pPr>
              <w:ind w:firstLine="0"/>
              <w:jc w:val="center"/>
              <w:rPr>
                <w:sz w:val="22"/>
              </w:rPr>
            </w:pPr>
            <w:r w:rsidRPr="009A377D">
              <w:rPr>
                <w:sz w:val="22"/>
              </w:rPr>
              <w:t>3 этажа/20м</w:t>
            </w:r>
          </w:p>
        </w:tc>
        <w:tc>
          <w:tcPr>
            <w:tcW w:w="492" w:type="pct"/>
            <w:vAlign w:val="center"/>
          </w:tcPr>
          <w:p w:rsidR="00F9770A" w:rsidRPr="009A377D" w:rsidRDefault="00F9770A" w:rsidP="00F9770A">
            <w:pPr>
              <w:ind w:firstLine="0"/>
              <w:jc w:val="center"/>
              <w:rPr>
                <w:sz w:val="22"/>
              </w:rPr>
            </w:pPr>
            <w:r w:rsidRPr="009A377D">
              <w:rPr>
                <w:sz w:val="22"/>
              </w:rPr>
              <w:t>60</w:t>
            </w:r>
          </w:p>
        </w:tc>
      </w:tr>
      <w:tr w:rsidR="00F9770A" w:rsidRPr="009A377D" w:rsidTr="00F9770A">
        <w:trPr>
          <w:jc w:val="center"/>
        </w:trPr>
        <w:tc>
          <w:tcPr>
            <w:tcW w:w="266" w:type="pct"/>
            <w:vMerge/>
            <w:vAlign w:val="center"/>
          </w:tcPr>
          <w:p w:rsidR="00F9770A" w:rsidRPr="009A377D" w:rsidRDefault="00F9770A" w:rsidP="00F9770A">
            <w:pPr>
              <w:ind w:firstLine="0"/>
              <w:jc w:val="center"/>
              <w:rPr>
                <w:sz w:val="22"/>
              </w:rPr>
            </w:pPr>
          </w:p>
        </w:tc>
        <w:tc>
          <w:tcPr>
            <w:tcW w:w="1117" w:type="pct"/>
            <w:vMerge/>
            <w:tcBorders>
              <w:right w:val="single" w:sz="4" w:space="0" w:color="auto"/>
            </w:tcBorders>
            <w:vAlign w:val="center"/>
          </w:tcPr>
          <w:p w:rsidR="00F9770A" w:rsidRPr="009A377D" w:rsidRDefault="00F9770A" w:rsidP="00F9770A">
            <w:pPr>
              <w:ind w:firstLine="0"/>
              <w:jc w:val="left"/>
              <w:rPr>
                <w:b/>
                <w:sz w:val="22"/>
              </w:rPr>
            </w:pPr>
          </w:p>
        </w:tc>
        <w:tc>
          <w:tcPr>
            <w:tcW w:w="3617" w:type="pct"/>
            <w:gridSpan w:val="7"/>
            <w:vAlign w:val="center"/>
          </w:tcPr>
          <w:p w:rsidR="00F9770A" w:rsidRPr="009A377D" w:rsidRDefault="00F9770A" w:rsidP="00F9770A">
            <w:pPr>
              <w:ind w:firstLine="0"/>
              <w:rPr>
                <w:bCs/>
                <w:sz w:val="22"/>
                <w:lang w:eastAsia="ru-RU"/>
              </w:rPr>
            </w:pPr>
            <w:r w:rsidRPr="009A377D">
              <w:rPr>
                <w:rFonts w:eastAsia="Times New Roman"/>
                <w:sz w:val="22"/>
                <w:lang w:eastAsia="ru-RU"/>
              </w:rPr>
              <w:t>*</w:t>
            </w:r>
            <w:r w:rsidRPr="009A377D">
              <w:rPr>
                <w:bCs/>
                <w:sz w:val="22"/>
                <w:lang w:eastAsia="ru-RU"/>
              </w:rPr>
              <w:t>Минимальная и максимальная площадь не подлежит установлению для:</w:t>
            </w:r>
          </w:p>
          <w:p w:rsidR="00F9770A" w:rsidRPr="009A377D" w:rsidRDefault="00F9770A" w:rsidP="00F9770A">
            <w:pPr>
              <w:ind w:firstLine="0"/>
              <w:rPr>
                <w:sz w:val="22"/>
              </w:rPr>
            </w:pPr>
            <w:r w:rsidRPr="009A377D">
              <w:rPr>
                <w:bCs/>
                <w:sz w:val="22"/>
                <w:lang w:eastAsia="ru-RU"/>
              </w:rPr>
              <w:t>- земельных участков</w:t>
            </w:r>
            <w:r w:rsidRPr="00977D38">
              <w:rPr>
                <w:bCs/>
                <w:sz w:val="22"/>
                <w:lang w:eastAsia="ru-RU"/>
              </w:rPr>
              <w:t>, прав</w:t>
            </w:r>
            <w:r>
              <w:rPr>
                <w:bCs/>
                <w:sz w:val="22"/>
                <w:lang w:eastAsia="ru-RU"/>
              </w:rPr>
              <w:t xml:space="preserve">а </w:t>
            </w:r>
            <w:r w:rsidRPr="00977D38">
              <w:rPr>
                <w:bCs/>
                <w:sz w:val="22"/>
                <w:lang w:eastAsia="ru-RU"/>
              </w:rPr>
              <w:t>на которые возникл</w:t>
            </w:r>
            <w:r>
              <w:rPr>
                <w:bCs/>
                <w:sz w:val="22"/>
                <w:lang w:eastAsia="ru-RU"/>
              </w:rPr>
              <w:t>и</w:t>
            </w:r>
            <w:r w:rsidRPr="00977D38">
              <w:rPr>
                <w:bCs/>
                <w:sz w:val="22"/>
                <w:lang w:eastAsia="ru-RU"/>
              </w:rPr>
              <w:t xml:space="preserve"> до утверждения настоящих Правил и в отношении которых осуществлен кадастровый учет до утверждения настоящих Правил</w:t>
            </w:r>
            <w:r>
              <w:rPr>
                <w:bCs/>
                <w:sz w:val="22"/>
                <w:lang w:eastAsia="ru-RU"/>
              </w:rPr>
              <w:t>.</w:t>
            </w:r>
          </w:p>
        </w:tc>
      </w:tr>
      <w:tr w:rsidR="00F9770A" w:rsidRPr="009A377D" w:rsidTr="00F9770A">
        <w:trPr>
          <w:trHeight w:val="283"/>
          <w:jc w:val="center"/>
        </w:trPr>
        <w:tc>
          <w:tcPr>
            <w:tcW w:w="266" w:type="pct"/>
            <w:vMerge w:val="restart"/>
            <w:vAlign w:val="center"/>
          </w:tcPr>
          <w:p w:rsidR="00F9770A" w:rsidRPr="009A377D" w:rsidRDefault="00F9770A" w:rsidP="00F9770A">
            <w:pPr>
              <w:ind w:firstLine="0"/>
              <w:jc w:val="center"/>
              <w:rPr>
                <w:sz w:val="22"/>
              </w:rPr>
            </w:pPr>
            <w:r w:rsidRPr="009A377D">
              <w:rPr>
                <w:sz w:val="22"/>
              </w:rPr>
              <w:t>2.2</w:t>
            </w:r>
          </w:p>
        </w:tc>
        <w:tc>
          <w:tcPr>
            <w:tcW w:w="1117" w:type="pct"/>
            <w:vMerge w:val="restart"/>
            <w:vAlign w:val="center"/>
          </w:tcPr>
          <w:p w:rsidR="00F9770A" w:rsidRPr="009A377D" w:rsidRDefault="00F9770A" w:rsidP="00F9770A">
            <w:pPr>
              <w:ind w:firstLine="0"/>
              <w:jc w:val="left"/>
              <w:rPr>
                <w:b/>
                <w:sz w:val="22"/>
              </w:rPr>
            </w:pPr>
            <w:r w:rsidRPr="009A377D">
              <w:rPr>
                <w:b/>
                <w:sz w:val="22"/>
              </w:rPr>
              <w:t>Для ведения личного подсобного хозяйства (приусадебный земельный участок)</w:t>
            </w:r>
          </w:p>
        </w:tc>
        <w:tc>
          <w:tcPr>
            <w:tcW w:w="528" w:type="pct"/>
            <w:tcBorders>
              <w:bottom w:val="single" w:sz="4" w:space="0" w:color="auto"/>
            </w:tcBorders>
            <w:vAlign w:val="center"/>
          </w:tcPr>
          <w:p w:rsidR="00F9770A" w:rsidRPr="009A377D" w:rsidRDefault="00F9770A" w:rsidP="00F9770A">
            <w:pPr>
              <w:ind w:firstLine="0"/>
              <w:jc w:val="center"/>
              <w:rPr>
                <w:sz w:val="22"/>
              </w:rPr>
            </w:pPr>
            <w:r w:rsidRPr="009A377D">
              <w:rPr>
                <w:sz w:val="22"/>
              </w:rPr>
              <w:t>не подлежат установлению</w:t>
            </w:r>
          </w:p>
        </w:tc>
        <w:tc>
          <w:tcPr>
            <w:tcW w:w="484" w:type="pct"/>
            <w:tcBorders>
              <w:bottom w:val="single" w:sz="4" w:space="0" w:color="auto"/>
            </w:tcBorders>
            <w:vAlign w:val="center"/>
          </w:tcPr>
          <w:p w:rsidR="00F9770A" w:rsidRPr="009A377D" w:rsidRDefault="00F9770A" w:rsidP="00F9770A">
            <w:pPr>
              <w:ind w:firstLine="0"/>
              <w:jc w:val="center"/>
              <w:rPr>
                <w:sz w:val="22"/>
              </w:rPr>
            </w:pPr>
            <w:r w:rsidRPr="009A377D">
              <w:rPr>
                <w:sz w:val="22"/>
              </w:rPr>
              <w:t>800</w:t>
            </w:r>
            <w:r w:rsidRPr="009A377D">
              <w:rPr>
                <w:rFonts w:eastAsia="Times New Roman"/>
                <w:sz w:val="22"/>
                <w:lang w:eastAsia="ru-RU"/>
              </w:rPr>
              <w:t>*</w:t>
            </w:r>
          </w:p>
        </w:tc>
        <w:tc>
          <w:tcPr>
            <w:tcW w:w="528" w:type="pct"/>
            <w:tcBorders>
              <w:bottom w:val="single" w:sz="4" w:space="0" w:color="auto"/>
            </w:tcBorders>
            <w:vAlign w:val="center"/>
          </w:tcPr>
          <w:p w:rsidR="00F9770A" w:rsidRPr="009A377D" w:rsidRDefault="00F9770A" w:rsidP="00F9770A">
            <w:pPr>
              <w:ind w:firstLine="0"/>
              <w:jc w:val="center"/>
              <w:rPr>
                <w:sz w:val="22"/>
              </w:rPr>
            </w:pPr>
            <w:r>
              <w:rPr>
                <w:sz w:val="22"/>
              </w:rPr>
              <w:t>15</w:t>
            </w:r>
            <w:r w:rsidRPr="00771D95">
              <w:rPr>
                <w:sz w:val="22"/>
              </w:rPr>
              <w:t>00</w:t>
            </w:r>
            <w:r w:rsidRPr="00771D95">
              <w:rPr>
                <w:sz w:val="22"/>
                <w:vertAlign w:val="superscript"/>
              </w:rPr>
              <w:t xml:space="preserve"> </w:t>
            </w:r>
            <w:r w:rsidRPr="00771D95">
              <w:rPr>
                <w:rFonts w:eastAsia="Times New Roman"/>
                <w:sz w:val="22"/>
                <w:lang w:eastAsia="ru-RU"/>
              </w:rPr>
              <w:t>*</w:t>
            </w:r>
          </w:p>
        </w:tc>
        <w:tc>
          <w:tcPr>
            <w:tcW w:w="528" w:type="pct"/>
            <w:tcBorders>
              <w:bottom w:val="single" w:sz="4" w:space="0" w:color="auto"/>
            </w:tcBorders>
            <w:vAlign w:val="center"/>
          </w:tcPr>
          <w:p w:rsidR="00F9770A" w:rsidRPr="009A377D" w:rsidRDefault="00F9770A" w:rsidP="00F9770A">
            <w:pPr>
              <w:ind w:firstLine="0"/>
              <w:jc w:val="center"/>
              <w:rPr>
                <w:sz w:val="22"/>
              </w:rPr>
            </w:pPr>
            <w:r w:rsidRPr="009A377D">
              <w:rPr>
                <w:sz w:val="22"/>
              </w:rPr>
              <w:t>5</w:t>
            </w:r>
          </w:p>
        </w:tc>
        <w:tc>
          <w:tcPr>
            <w:tcW w:w="529" w:type="pct"/>
            <w:tcBorders>
              <w:bottom w:val="single" w:sz="4" w:space="0" w:color="auto"/>
            </w:tcBorders>
            <w:vAlign w:val="center"/>
          </w:tcPr>
          <w:p w:rsidR="00F9770A" w:rsidRPr="009A377D" w:rsidRDefault="00F9770A" w:rsidP="00F9770A">
            <w:pPr>
              <w:ind w:firstLine="0"/>
              <w:jc w:val="center"/>
              <w:rPr>
                <w:sz w:val="22"/>
              </w:rPr>
            </w:pPr>
            <w:r w:rsidRPr="009A377D">
              <w:rPr>
                <w:sz w:val="22"/>
              </w:rPr>
              <w:t>3</w:t>
            </w:r>
          </w:p>
        </w:tc>
        <w:tc>
          <w:tcPr>
            <w:tcW w:w="528" w:type="pct"/>
            <w:tcBorders>
              <w:bottom w:val="single" w:sz="4" w:space="0" w:color="auto"/>
            </w:tcBorders>
            <w:vAlign w:val="center"/>
          </w:tcPr>
          <w:p w:rsidR="00F9770A" w:rsidRPr="009A377D" w:rsidRDefault="00F9770A" w:rsidP="00F9770A">
            <w:pPr>
              <w:ind w:firstLine="0"/>
              <w:jc w:val="center"/>
              <w:rPr>
                <w:sz w:val="22"/>
              </w:rPr>
            </w:pPr>
            <w:r w:rsidRPr="009A377D">
              <w:rPr>
                <w:sz w:val="22"/>
              </w:rPr>
              <w:t>3 этажа/20м</w:t>
            </w:r>
          </w:p>
        </w:tc>
        <w:tc>
          <w:tcPr>
            <w:tcW w:w="492" w:type="pct"/>
            <w:tcBorders>
              <w:bottom w:val="single" w:sz="4" w:space="0" w:color="auto"/>
            </w:tcBorders>
            <w:vAlign w:val="center"/>
          </w:tcPr>
          <w:p w:rsidR="00F9770A" w:rsidRPr="009A377D" w:rsidRDefault="00F9770A" w:rsidP="00F9770A">
            <w:pPr>
              <w:ind w:firstLine="0"/>
              <w:jc w:val="center"/>
              <w:rPr>
                <w:sz w:val="22"/>
              </w:rPr>
            </w:pPr>
            <w:r w:rsidRPr="009A377D">
              <w:rPr>
                <w:sz w:val="22"/>
              </w:rPr>
              <w:t>60</w:t>
            </w:r>
          </w:p>
        </w:tc>
      </w:tr>
      <w:tr w:rsidR="00F9770A" w:rsidRPr="009A377D" w:rsidTr="00F9770A">
        <w:trPr>
          <w:trHeight w:val="850"/>
          <w:jc w:val="center"/>
        </w:trPr>
        <w:tc>
          <w:tcPr>
            <w:tcW w:w="266" w:type="pct"/>
            <w:vMerge/>
            <w:tcBorders>
              <w:bottom w:val="single" w:sz="4" w:space="0" w:color="auto"/>
            </w:tcBorders>
            <w:vAlign w:val="center"/>
          </w:tcPr>
          <w:p w:rsidR="00F9770A" w:rsidRPr="009A377D" w:rsidRDefault="00F9770A" w:rsidP="00F9770A">
            <w:pPr>
              <w:ind w:firstLine="0"/>
              <w:jc w:val="center"/>
              <w:rPr>
                <w:sz w:val="22"/>
              </w:rPr>
            </w:pPr>
          </w:p>
        </w:tc>
        <w:tc>
          <w:tcPr>
            <w:tcW w:w="1117" w:type="pct"/>
            <w:vMerge/>
            <w:tcBorders>
              <w:bottom w:val="single" w:sz="4" w:space="0" w:color="auto"/>
            </w:tcBorders>
            <w:vAlign w:val="center"/>
          </w:tcPr>
          <w:p w:rsidR="00F9770A" w:rsidRPr="009A377D" w:rsidRDefault="00F9770A" w:rsidP="00F9770A">
            <w:pPr>
              <w:ind w:firstLine="0"/>
              <w:jc w:val="left"/>
              <w:rPr>
                <w:b/>
                <w:sz w:val="22"/>
              </w:rPr>
            </w:pPr>
          </w:p>
        </w:tc>
        <w:tc>
          <w:tcPr>
            <w:tcW w:w="3617" w:type="pct"/>
            <w:gridSpan w:val="7"/>
            <w:tcBorders>
              <w:bottom w:val="single" w:sz="4" w:space="0" w:color="auto"/>
            </w:tcBorders>
            <w:vAlign w:val="center"/>
          </w:tcPr>
          <w:p w:rsidR="00F9770A" w:rsidRPr="006B3A6B" w:rsidRDefault="00F9770A" w:rsidP="00F9770A">
            <w:pPr>
              <w:ind w:firstLine="0"/>
              <w:rPr>
                <w:rFonts w:eastAsia="Times New Roman"/>
                <w:sz w:val="22"/>
                <w:lang w:eastAsia="ru-RU"/>
              </w:rPr>
            </w:pPr>
            <w:r w:rsidRPr="006B3A6B">
              <w:rPr>
                <w:rFonts w:eastAsia="Times New Roman"/>
                <w:sz w:val="22"/>
                <w:lang w:eastAsia="ru-RU"/>
              </w:rPr>
              <w:t>*Минимальная и максимальная площадь не подлежит установлению для:</w:t>
            </w:r>
          </w:p>
          <w:p w:rsidR="00F9770A" w:rsidRPr="00E540DF" w:rsidRDefault="00F9770A" w:rsidP="00F9770A">
            <w:pPr>
              <w:ind w:firstLine="0"/>
              <w:rPr>
                <w:sz w:val="22"/>
              </w:rPr>
            </w:pPr>
            <w:r w:rsidRPr="006B3A6B">
              <w:rPr>
                <w:rFonts w:eastAsia="Times New Roman"/>
                <w:sz w:val="22"/>
                <w:lang w:eastAsia="ru-RU"/>
              </w:rPr>
              <w:t>- земельных участков, право собственности на которые возникло до утверждения настоящих Правил и в отношении которых осуществлен кадастровый учет до утверждения настоящих Правил</w:t>
            </w:r>
            <w:r>
              <w:rPr>
                <w:rFonts w:eastAsia="Times New Roman"/>
                <w:sz w:val="22"/>
                <w:lang w:eastAsia="ru-RU"/>
              </w:rPr>
              <w:t>.</w:t>
            </w:r>
          </w:p>
        </w:tc>
      </w:tr>
      <w:tr w:rsidR="00F9770A" w:rsidRPr="009A377D" w:rsidTr="00F9770A">
        <w:trPr>
          <w:trHeight w:val="567"/>
          <w:jc w:val="center"/>
        </w:trPr>
        <w:tc>
          <w:tcPr>
            <w:tcW w:w="266" w:type="pct"/>
            <w:vMerge w:val="restart"/>
            <w:vAlign w:val="center"/>
          </w:tcPr>
          <w:p w:rsidR="00F9770A" w:rsidRPr="009A377D" w:rsidRDefault="00F9770A" w:rsidP="00F9770A">
            <w:pPr>
              <w:ind w:firstLine="0"/>
              <w:jc w:val="center"/>
              <w:rPr>
                <w:b/>
                <w:sz w:val="22"/>
              </w:rPr>
            </w:pPr>
            <w:r w:rsidRPr="009A377D">
              <w:rPr>
                <w:sz w:val="22"/>
              </w:rPr>
              <w:t>2.3</w:t>
            </w:r>
          </w:p>
        </w:tc>
        <w:tc>
          <w:tcPr>
            <w:tcW w:w="1117" w:type="pct"/>
            <w:vMerge w:val="restart"/>
            <w:vAlign w:val="center"/>
          </w:tcPr>
          <w:p w:rsidR="00F9770A" w:rsidRPr="009A377D" w:rsidRDefault="00F9770A" w:rsidP="00F9770A">
            <w:pPr>
              <w:ind w:firstLine="0"/>
              <w:jc w:val="left"/>
              <w:rPr>
                <w:b/>
                <w:sz w:val="22"/>
              </w:rPr>
            </w:pPr>
            <w:r w:rsidRPr="009A377D">
              <w:rPr>
                <w:b/>
                <w:sz w:val="22"/>
              </w:rPr>
              <w:t>Блокированная жилая застройка</w:t>
            </w:r>
          </w:p>
        </w:tc>
        <w:tc>
          <w:tcPr>
            <w:tcW w:w="528" w:type="pct"/>
            <w:tcBorders>
              <w:bottom w:val="single" w:sz="4" w:space="0" w:color="auto"/>
            </w:tcBorders>
            <w:vAlign w:val="center"/>
          </w:tcPr>
          <w:p w:rsidR="00F9770A" w:rsidRPr="003F210A" w:rsidRDefault="00F9770A" w:rsidP="00F9770A">
            <w:pPr>
              <w:ind w:firstLine="0"/>
              <w:jc w:val="center"/>
              <w:rPr>
                <w:sz w:val="22"/>
              </w:rPr>
            </w:pPr>
            <w:r w:rsidRPr="003F210A">
              <w:rPr>
                <w:sz w:val="22"/>
              </w:rPr>
              <w:t>не подлежат установлению</w:t>
            </w:r>
          </w:p>
        </w:tc>
        <w:tc>
          <w:tcPr>
            <w:tcW w:w="484" w:type="pct"/>
            <w:tcBorders>
              <w:bottom w:val="single" w:sz="4" w:space="0" w:color="auto"/>
            </w:tcBorders>
            <w:vAlign w:val="center"/>
          </w:tcPr>
          <w:p w:rsidR="00F9770A" w:rsidRPr="003F210A" w:rsidRDefault="00F9770A" w:rsidP="00F9770A">
            <w:pPr>
              <w:ind w:firstLine="0"/>
              <w:jc w:val="center"/>
              <w:rPr>
                <w:sz w:val="22"/>
              </w:rPr>
            </w:pPr>
            <w:r w:rsidRPr="003F210A">
              <w:rPr>
                <w:sz w:val="22"/>
              </w:rPr>
              <w:t>200</w:t>
            </w:r>
          </w:p>
        </w:tc>
        <w:tc>
          <w:tcPr>
            <w:tcW w:w="528" w:type="pct"/>
            <w:tcBorders>
              <w:bottom w:val="single" w:sz="4" w:space="0" w:color="auto"/>
            </w:tcBorders>
            <w:vAlign w:val="center"/>
          </w:tcPr>
          <w:p w:rsidR="00F9770A" w:rsidRPr="003F210A" w:rsidRDefault="00F9770A" w:rsidP="00F9770A">
            <w:pPr>
              <w:ind w:firstLine="0"/>
              <w:jc w:val="center"/>
              <w:rPr>
                <w:sz w:val="22"/>
              </w:rPr>
            </w:pPr>
            <w:r w:rsidRPr="003F210A">
              <w:rPr>
                <w:sz w:val="22"/>
              </w:rPr>
              <w:t>1500</w:t>
            </w:r>
          </w:p>
        </w:tc>
        <w:tc>
          <w:tcPr>
            <w:tcW w:w="528" w:type="pct"/>
            <w:tcBorders>
              <w:bottom w:val="single" w:sz="4" w:space="0" w:color="auto"/>
            </w:tcBorders>
            <w:vAlign w:val="center"/>
          </w:tcPr>
          <w:p w:rsidR="00F9770A" w:rsidRPr="003F210A" w:rsidRDefault="00F9770A" w:rsidP="00F9770A">
            <w:pPr>
              <w:ind w:firstLine="0"/>
              <w:jc w:val="center"/>
              <w:rPr>
                <w:sz w:val="22"/>
              </w:rPr>
            </w:pPr>
            <w:r w:rsidRPr="003F210A">
              <w:rPr>
                <w:sz w:val="22"/>
              </w:rPr>
              <w:t>5</w:t>
            </w:r>
          </w:p>
        </w:tc>
        <w:tc>
          <w:tcPr>
            <w:tcW w:w="529" w:type="pct"/>
            <w:tcBorders>
              <w:bottom w:val="single" w:sz="4" w:space="0" w:color="auto"/>
            </w:tcBorders>
            <w:vAlign w:val="center"/>
          </w:tcPr>
          <w:p w:rsidR="00F9770A" w:rsidRPr="003F210A" w:rsidRDefault="00F9770A" w:rsidP="00F9770A">
            <w:pPr>
              <w:ind w:firstLine="0"/>
              <w:jc w:val="center"/>
              <w:rPr>
                <w:sz w:val="22"/>
              </w:rPr>
            </w:pPr>
            <w:r w:rsidRPr="003F210A">
              <w:rPr>
                <w:sz w:val="22"/>
              </w:rPr>
              <w:t>3</w:t>
            </w:r>
            <w:r w:rsidRPr="003F210A">
              <w:rPr>
                <w:rFonts w:eastAsia="Times New Roman"/>
                <w:sz w:val="22"/>
                <w:lang w:eastAsia="ru-RU"/>
              </w:rPr>
              <w:t>*</w:t>
            </w:r>
          </w:p>
        </w:tc>
        <w:tc>
          <w:tcPr>
            <w:tcW w:w="528" w:type="pct"/>
            <w:tcBorders>
              <w:bottom w:val="single" w:sz="4" w:space="0" w:color="auto"/>
            </w:tcBorders>
            <w:vAlign w:val="center"/>
          </w:tcPr>
          <w:p w:rsidR="00F9770A" w:rsidRPr="003F210A" w:rsidRDefault="00F9770A" w:rsidP="00F9770A">
            <w:pPr>
              <w:ind w:firstLine="0"/>
              <w:jc w:val="center"/>
              <w:rPr>
                <w:sz w:val="22"/>
              </w:rPr>
            </w:pPr>
            <w:r w:rsidRPr="003F210A">
              <w:rPr>
                <w:sz w:val="22"/>
              </w:rPr>
              <w:t>3 этажа/20м</w:t>
            </w:r>
          </w:p>
        </w:tc>
        <w:tc>
          <w:tcPr>
            <w:tcW w:w="492" w:type="pct"/>
            <w:tcBorders>
              <w:bottom w:val="single" w:sz="4" w:space="0" w:color="auto"/>
            </w:tcBorders>
            <w:vAlign w:val="center"/>
          </w:tcPr>
          <w:p w:rsidR="00F9770A" w:rsidRPr="003F210A" w:rsidRDefault="00F9770A" w:rsidP="00F9770A">
            <w:pPr>
              <w:ind w:firstLine="0"/>
              <w:jc w:val="center"/>
              <w:rPr>
                <w:sz w:val="22"/>
              </w:rPr>
            </w:pPr>
            <w:r w:rsidRPr="003F210A">
              <w:rPr>
                <w:sz w:val="22"/>
              </w:rPr>
              <w:t>80</w:t>
            </w:r>
          </w:p>
        </w:tc>
      </w:tr>
      <w:tr w:rsidR="00F9770A" w:rsidRPr="009A377D" w:rsidTr="00F9770A">
        <w:trPr>
          <w:trHeight w:val="170"/>
          <w:jc w:val="center"/>
        </w:trPr>
        <w:tc>
          <w:tcPr>
            <w:tcW w:w="266" w:type="pct"/>
            <w:vMerge/>
            <w:tcBorders>
              <w:bottom w:val="single" w:sz="4" w:space="0" w:color="auto"/>
            </w:tcBorders>
            <w:vAlign w:val="center"/>
          </w:tcPr>
          <w:p w:rsidR="00F9770A" w:rsidRPr="009A377D" w:rsidRDefault="00F9770A" w:rsidP="00F9770A">
            <w:pPr>
              <w:ind w:firstLine="0"/>
              <w:jc w:val="center"/>
              <w:rPr>
                <w:sz w:val="22"/>
              </w:rPr>
            </w:pPr>
          </w:p>
        </w:tc>
        <w:tc>
          <w:tcPr>
            <w:tcW w:w="1117" w:type="pct"/>
            <w:vMerge/>
            <w:tcBorders>
              <w:bottom w:val="single" w:sz="4" w:space="0" w:color="auto"/>
            </w:tcBorders>
            <w:vAlign w:val="center"/>
          </w:tcPr>
          <w:p w:rsidR="00F9770A" w:rsidRPr="009A377D" w:rsidRDefault="00F9770A" w:rsidP="00F9770A">
            <w:pPr>
              <w:ind w:firstLine="0"/>
              <w:jc w:val="left"/>
              <w:rPr>
                <w:b/>
                <w:sz w:val="22"/>
              </w:rPr>
            </w:pPr>
          </w:p>
        </w:tc>
        <w:tc>
          <w:tcPr>
            <w:tcW w:w="3617" w:type="pct"/>
            <w:gridSpan w:val="7"/>
            <w:tcBorders>
              <w:bottom w:val="single" w:sz="4" w:space="0" w:color="auto"/>
            </w:tcBorders>
          </w:tcPr>
          <w:p w:rsidR="00F9770A" w:rsidRPr="009A377D" w:rsidRDefault="00F9770A" w:rsidP="00F9770A">
            <w:pPr>
              <w:pStyle w:val="aff7"/>
              <w:jc w:val="both"/>
              <w:rPr>
                <w:color w:val="auto"/>
                <w:sz w:val="22"/>
                <w:szCs w:val="22"/>
              </w:rPr>
            </w:pPr>
            <w:r w:rsidRPr="009A377D">
              <w:rPr>
                <w:rFonts w:eastAsia="Times New Roman"/>
                <w:color w:val="auto"/>
                <w:sz w:val="22"/>
                <w:szCs w:val="22"/>
                <w:lang w:eastAsia="ru-RU"/>
              </w:rPr>
              <w:t>*О</w:t>
            </w:r>
            <w:r w:rsidRPr="009A377D">
              <w:rPr>
                <w:color w:val="auto"/>
                <w:sz w:val="22"/>
                <w:szCs w:val="22"/>
                <w:lang w:eastAsia="ru-RU"/>
              </w:rPr>
              <w:t xml:space="preserve">тступы </w:t>
            </w:r>
            <w:r w:rsidRPr="009A377D">
              <w:rPr>
                <w:color w:val="auto"/>
                <w:sz w:val="22"/>
                <w:szCs w:val="22"/>
              </w:rPr>
              <w:t>по сторонам земельного участка, вдоль которых проходят общие стены с соседними дом</w:t>
            </w:r>
            <w:r w:rsidRPr="009A377D">
              <w:rPr>
                <w:rFonts w:eastAsia="Times New Roman"/>
                <w:bCs/>
                <w:color w:val="auto"/>
                <w:sz w:val="22"/>
                <w:szCs w:val="22"/>
              </w:rPr>
              <w:t>ами</w:t>
            </w:r>
            <w:r w:rsidRPr="009A377D">
              <w:rPr>
                <w:color w:val="auto"/>
                <w:sz w:val="22"/>
                <w:szCs w:val="22"/>
              </w:rPr>
              <w:t xml:space="preserve"> блокированной застройки (смежный блок)</w:t>
            </w:r>
            <w:r w:rsidRPr="009A377D">
              <w:rPr>
                <w:color w:val="auto"/>
                <w:sz w:val="22"/>
                <w:szCs w:val="22"/>
                <w:lang w:eastAsia="ru-RU"/>
              </w:rPr>
              <w:t xml:space="preserve"> – 0 м.</w:t>
            </w:r>
          </w:p>
        </w:tc>
      </w:tr>
      <w:tr w:rsidR="00F9770A" w:rsidRPr="009A377D" w:rsidTr="00F9770A">
        <w:trPr>
          <w:trHeight w:val="20"/>
          <w:jc w:val="center"/>
        </w:trPr>
        <w:tc>
          <w:tcPr>
            <w:tcW w:w="266" w:type="pct"/>
            <w:vMerge w:val="restart"/>
            <w:vAlign w:val="center"/>
          </w:tcPr>
          <w:p w:rsidR="00F9770A" w:rsidRPr="009A377D" w:rsidRDefault="00F9770A" w:rsidP="00F9770A">
            <w:pPr>
              <w:ind w:firstLine="0"/>
              <w:jc w:val="center"/>
              <w:rPr>
                <w:rFonts w:eastAsia="Times New Roman"/>
                <w:sz w:val="22"/>
                <w:lang w:eastAsia="ru-RU"/>
              </w:rPr>
            </w:pPr>
            <w:r w:rsidRPr="009A377D">
              <w:rPr>
                <w:rFonts w:eastAsia="Times New Roman"/>
                <w:sz w:val="22"/>
                <w:lang w:eastAsia="ru-RU"/>
              </w:rPr>
              <w:t>3.1.1</w:t>
            </w:r>
          </w:p>
        </w:tc>
        <w:tc>
          <w:tcPr>
            <w:tcW w:w="1117" w:type="pct"/>
            <w:vMerge w:val="restart"/>
            <w:tcBorders>
              <w:right w:val="single" w:sz="4" w:space="0" w:color="auto"/>
            </w:tcBorders>
            <w:vAlign w:val="center"/>
          </w:tcPr>
          <w:p w:rsidR="00F9770A" w:rsidRPr="009A377D" w:rsidRDefault="00F9770A" w:rsidP="00F9770A">
            <w:pPr>
              <w:ind w:firstLine="0"/>
              <w:jc w:val="left"/>
              <w:rPr>
                <w:rFonts w:eastAsia="Times New Roman"/>
                <w:b/>
                <w:bCs/>
                <w:sz w:val="22"/>
                <w:lang w:eastAsia="ru-RU"/>
              </w:rPr>
            </w:pPr>
            <w:r w:rsidRPr="009A377D">
              <w:rPr>
                <w:rFonts w:eastAsia="Times New Roman"/>
                <w:b/>
                <w:bCs/>
                <w:sz w:val="22"/>
                <w:lang w:eastAsia="ru-RU"/>
              </w:rPr>
              <w:t>Предоставление коммунальных услуг</w:t>
            </w:r>
          </w:p>
        </w:tc>
        <w:tc>
          <w:tcPr>
            <w:tcW w:w="2597" w:type="pct"/>
            <w:gridSpan w:val="5"/>
            <w:vAlign w:val="center"/>
          </w:tcPr>
          <w:p w:rsidR="00F9770A" w:rsidRPr="009A377D" w:rsidRDefault="00F9770A" w:rsidP="00F9770A">
            <w:pPr>
              <w:pStyle w:val="aff7"/>
              <w:widowControl w:val="0"/>
              <w:rPr>
                <w:rFonts w:eastAsia="Times New Roman"/>
                <w:color w:val="auto"/>
                <w:sz w:val="22"/>
                <w:szCs w:val="22"/>
                <w:lang w:eastAsia="ru-RU"/>
              </w:rPr>
            </w:pPr>
            <w:r w:rsidRPr="009A377D">
              <w:rPr>
                <w:color w:val="auto"/>
                <w:sz w:val="22"/>
                <w:szCs w:val="22"/>
              </w:rPr>
              <w:t>не подлежат установлению</w:t>
            </w:r>
          </w:p>
        </w:tc>
        <w:tc>
          <w:tcPr>
            <w:tcW w:w="528" w:type="pct"/>
            <w:vAlign w:val="center"/>
          </w:tcPr>
          <w:p w:rsidR="00F9770A" w:rsidRPr="009A377D" w:rsidRDefault="00F9770A" w:rsidP="00F9770A">
            <w:pPr>
              <w:ind w:firstLine="0"/>
              <w:jc w:val="center"/>
              <w:rPr>
                <w:rFonts w:eastAsia="Times New Roman"/>
                <w:sz w:val="22"/>
                <w:lang w:eastAsia="ru-RU"/>
              </w:rPr>
            </w:pPr>
            <w:r w:rsidRPr="009A377D">
              <w:rPr>
                <w:sz w:val="22"/>
              </w:rPr>
              <w:t>не подлежат установлению</w:t>
            </w:r>
            <w:r w:rsidRPr="009A377D">
              <w:rPr>
                <w:rFonts w:eastAsia="Times New Roman"/>
                <w:sz w:val="22"/>
                <w:lang w:eastAsia="ru-RU"/>
              </w:rPr>
              <w:t>/</w:t>
            </w:r>
          </w:p>
          <w:p w:rsidR="00F9770A" w:rsidRPr="009A377D" w:rsidRDefault="00F9770A" w:rsidP="00F9770A">
            <w:pPr>
              <w:ind w:firstLine="0"/>
              <w:jc w:val="center"/>
              <w:rPr>
                <w:rFonts w:eastAsia="Times New Roman"/>
                <w:sz w:val="22"/>
                <w:lang w:eastAsia="ru-RU"/>
              </w:rPr>
            </w:pPr>
            <w:r w:rsidRPr="009A377D">
              <w:rPr>
                <w:rFonts w:eastAsia="Times New Roman"/>
                <w:sz w:val="22"/>
                <w:lang w:eastAsia="ru-RU"/>
              </w:rPr>
              <w:t>40 м</w:t>
            </w:r>
          </w:p>
        </w:tc>
        <w:tc>
          <w:tcPr>
            <w:tcW w:w="492" w:type="pct"/>
            <w:vAlign w:val="center"/>
          </w:tcPr>
          <w:p w:rsidR="00F9770A" w:rsidRPr="009A377D" w:rsidRDefault="00F9770A" w:rsidP="00F9770A">
            <w:pPr>
              <w:ind w:firstLine="0"/>
              <w:jc w:val="center"/>
              <w:rPr>
                <w:rFonts w:eastAsia="Times New Roman"/>
                <w:sz w:val="22"/>
                <w:lang w:eastAsia="ru-RU"/>
              </w:rPr>
            </w:pPr>
            <w:r w:rsidRPr="009A377D">
              <w:rPr>
                <w:rFonts w:eastAsia="Times New Roman"/>
                <w:sz w:val="22"/>
                <w:lang w:eastAsia="ru-RU"/>
              </w:rPr>
              <w:t>100</w:t>
            </w:r>
          </w:p>
        </w:tc>
      </w:tr>
      <w:tr w:rsidR="00F9770A" w:rsidRPr="009A377D" w:rsidTr="00F9770A">
        <w:trPr>
          <w:trHeight w:val="20"/>
          <w:jc w:val="center"/>
        </w:trPr>
        <w:tc>
          <w:tcPr>
            <w:tcW w:w="266" w:type="pct"/>
            <w:vMerge/>
            <w:vAlign w:val="center"/>
          </w:tcPr>
          <w:p w:rsidR="00F9770A" w:rsidRPr="009A377D" w:rsidRDefault="00F9770A" w:rsidP="00F9770A">
            <w:pPr>
              <w:ind w:firstLine="0"/>
              <w:jc w:val="center"/>
              <w:rPr>
                <w:rFonts w:eastAsia="Times New Roman"/>
                <w:sz w:val="22"/>
                <w:lang w:eastAsia="ru-RU"/>
              </w:rPr>
            </w:pPr>
          </w:p>
        </w:tc>
        <w:tc>
          <w:tcPr>
            <w:tcW w:w="1117" w:type="pct"/>
            <w:vMerge/>
            <w:tcBorders>
              <w:right w:val="single" w:sz="4" w:space="0" w:color="auto"/>
            </w:tcBorders>
            <w:vAlign w:val="center"/>
          </w:tcPr>
          <w:p w:rsidR="00F9770A" w:rsidRPr="009A377D" w:rsidRDefault="00F9770A" w:rsidP="00F9770A">
            <w:pPr>
              <w:ind w:firstLine="0"/>
              <w:jc w:val="left"/>
              <w:rPr>
                <w:rFonts w:eastAsia="Times New Roman"/>
                <w:b/>
                <w:bCs/>
                <w:sz w:val="22"/>
                <w:lang w:eastAsia="ru-RU"/>
              </w:rPr>
            </w:pPr>
          </w:p>
        </w:tc>
        <w:tc>
          <w:tcPr>
            <w:tcW w:w="3617" w:type="pct"/>
            <w:gridSpan w:val="7"/>
            <w:vAlign w:val="center"/>
          </w:tcPr>
          <w:p w:rsidR="00F9770A" w:rsidRPr="009A377D" w:rsidRDefault="00F9770A" w:rsidP="00F9770A">
            <w:pPr>
              <w:autoSpaceDE w:val="0"/>
              <w:autoSpaceDN w:val="0"/>
              <w:adjustRightInd w:val="0"/>
              <w:ind w:firstLine="0"/>
              <w:rPr>
                <w:sz w:val="22"/>
              </w:rPr>
            </w:pPr>
            <w:r w:rsidRPr="009A377D">
              <w:rPr>
                <w:sz w:val="22"/>
              </w:rPr>
              <w:t>Действие</w:t>
            </w:r>
            <w:r w:rsidRPr="009A377D">
              <w:rPr>
                <w:spacing w:val="1"/>
                <w:sz w:val="22"/>
              </w:rPr>
              <w:t xml:space="preserve"> </w:t>
            </w:r>
            <w:r w:rsidRPr="009A377D">
              <w:rPr>
                <w:sz w:val="22"/>
              </w:rPr>
              <w:t>градостроительного</w:t>
            </w:r>
            <w:r w:rsidRPr="009A377D">
              <w:rPr>
                <w:spacing w:val="1"/>
                <w:sz w:val="22"/>
              </w:rPr>
              <w:t xml:space="preserve"> </w:t>
            </w:r>
            <w:r w:rsidRPr="009A377D">
              <w:rPr>
                <w:sz w:val="22"/>
              </w:rPr>
              <w:t>регламента</w:t>
            </w:r>
            <w:r w:rsidRPr="009A377D">
              <w:rPr>
                <w:spacing w:val="1"/>
                <w:sz w:val="22"/>
              </w:rPr>
              <w:t xml:space="preserve"> </w:t>
            </w:r>
            <w:r w:rsidRPr="009A377D">
              <w:rPr>
                <w:sz w:val="22"/>
              </w:rPr>
              <w:t>не</w:t>
            </w:r>
            <w:r w:rsidRPr="009A377D">
              <w:rPr>
                <w:spacing w:val="1"/>
                <w:sz w:val="22"/>
              </w:rPr>
              <w:t xml:space="preserve"> </w:t>
            </w:r>
            <w:r w:rsidRPr="009A377D">
              <w:rPr>
                <w:sz w:val="22"/>
              </w:rPr>
              <w:t>распространяется</w:t>
            </w:r>
            <w:r w:rsidRPr="009A377D">
              <w:rPr>
                <w:spacing w:val="1"/>
                <w:sz w:val="22"/>
              </w:rPr>
              <w:t xml:space="preserve"> </w:t>
            </w:r>
            <w:r w:rsidRPr="009A377D">
              <w:rPr>
                <w:sz w:val="22"/>
              </w:rPr>
              <w:t>на</w:t>
            </w:r>
            <w:r w:rsidRPr="009A377D">
              <w:rPr>
                <w:spacing w:val="1"/>
                <w:sz w:val="22"/>
              </w:rPr>
              <w:t xml:space="preserve"> </w:t>
            </w:r>
            <w:r w:rsidRPr="009A377D">
              <w:rPr>
                <w:sz w:val="22"/>
              </w:rPr>
              <w:t>земельные</w:t>
            </w:r>
            <w:r w:rsidRPr="009A377D">
              <w:rPr>
                <w:spacing w:val="1"/>
                <w:sz w:val="22"/>
              </w:rPr>
              <w:t xml:space="preserve"> </w:t>
            </w:r>
            <w:r w:rsidRPr="009A377D">
              <w:rPr>
                <w:sz w:val="22"/>
              </w:rPr>
              <w:t>участки,</w:t>
            </w:r>
            <w:r w:rsidRPr="009A377D">
              <w:rPr>
                <w:spacing w:val="1"/>
                <w:sz w:val="22"/>
              </w:rPr>
              <w:t xml:space="preserve"> </w:t>
            </w:r>
            <w:r w:rsidRPr="009A377D">
              <w:rPr>
                <w:sz w:val="22"/>
              </w:rPr>
              <w:t>предназначенные</w:t>
            </w:r>
            <w:r w:rsidRPr="009A377D">
              <w:rPr>
                <w:spacing w:val="1"/>
                <w:sz w:val="22"/>
              </w:rPr>
              <w:t xml:space="preserve"> </w:t>
            </w:r>
            <w:r w:rsidRPr="009A377D">
              <w:rPr>
                <w:sz w:val="22"/>
              </w:rPr>
              <w:t>для</w:t>
            </w:r>
            <w:r w:rsidRPr="009A377D">
              <w:rPr>
                <w:spacing w:val="1"/>
                <w:sz w:val="22"/>
              </w:rPr>
              <w:t xml:space="preserve"> </w:t>
            </w:r>
            <w:r w:rsidRPr="009A377D">
              <w:rPr>
                <w:sz w:val="22"/>
              </w:rPr>
              <w:t>размещения</w:t>
            </w:r>
            <w:r w:rsidRPr="009A377D">
              <w:rPr>
                <w:spacing w:val="1"/>
                <w:sz w:val="22"/>
              </w:rPr>
              <w:t xml:space="preserve"> </w:t>
            </w:r>
            <w:r w:rsidRPr="009A377D">
              <w:rPr>
                <w:sz w:val="22"/>
              </w:rPr>
              <w:t>линейных</w:t>
            </w:r>
            <w:r w:rsidRPr="009A377D">
              <w:rPr>
                <w:spacing w:val="1"/>
                <w:sz w:val="22"/>
              </w:rPr>
              <w:t xml:space="preserve"> </w:t>
            </w:r>
            <w:r w:rsidRPr="009A377D">
              <w:rPr>
                <w:sz w:val="22"/>
              </w:rPr>
              <w:t>и</w:t>
            </w:r>
            <w:r w:rsidRPr="009A377D">
              <w:rPr>
                <w:spacing w:val="1"/>
                <w:sz w:val="22"/>
              </w:rPr>
              <w:t xml:space="preserve"> </w:t>
            </w:r>
            <w:r w:rsidRPr="009A377D">
              <w:rPr>
                <w:sz w:val="22"/>
              </w:rPr>
              <w:t>(или)</w:t>
            </w:r>
            <w:r w:rsidRPr="009A377D">
              <w:rPr>
                <w:spacing w:val="1"/>
                <w:sz w:val="22"/>
              </w:rPr>
              <w:t xml:space="preserve"> </w:t>
            </w:r>
            <w:r w:rsidRPr="009A377D">
              <w:rPr>
                <w:sz w:val="22"/>
              </w:rPr>
              <w:t>занятые</w:t>
            </w:r>
            <w:r w:rsidRPr="009A377D">
              <w:rPr>
                <w:spacing w:val="1"/>
                <w:sz w:val="22"/>
              </w:rPr>
              <w:t xml:space="preserve"> </w:t>
            </w:r>
            <w:r w:rsidRPr="009A377D">
              <w:rPr>
                <w:sz w:val="22"/>
              </w:rPr>
              <w:t>линейными</w:t>
            </w:r>
            <w:r w:rsidRPr="009A377D">
              <w:rPr>
                <w:spacing w:val="1"/>
                <w:sz w:val="22"/>
              </w:rPr>
              <w:t xml:space="preserve"> </w:t>
            </w:r>
            <w:r w:rsidRPr="009A377D">
              <w:rPr>
                <w:sz w:val="22"/>
              </w:rPr>
              <w:t>объектами</w:t>
            </w:r>
            <w:r w:rsidRPr="009A377D">
              <w:rPr>
                <w:spacing w:val="1"/>
                <w:sz w:val="22"/>
              </w:rPr>
              <w:t xml:space="preserve"> </w:t>
            </w:r>
            <w:r w:rsidRPr="009A377D">
              <w:rPr>
                <w:sz w:val="22"/>
              </w:rPr>
              <w:t xml:space="preserve">(согласно ч.4 ст. </w:t>
            </w:r>
            <w:r w:rsidR="00167AB6">
              <w:rPr>
                <w:sz w:val="22"/>
              </w:rPr>
              <w:t xml:space="preserve">36 Градостроительного кодекса </w:t>
            </w:r>
            <w:r w:rsidR="00167AB6" w:rsidRPr="00167AB6">
              <w:rPr>
                <w:sz w:val="22"/>
              </w:rPr>
              <w:t>Российской Федерации</w:t>
            </w:r>
            <w:r w:rsidRPr="009A377D">
              <w:rPr>
                <w:sz w:val="22"/>
              </w:rPr>
              <w:t>).</w:t>
            </w:r>
          </w:p>
        </w:tc>
      </w:tr>
      <w:tr w:rsidR="00F9770A" w:rsidRPr="009A377D" w:rsidTr="00F9770A">
        <w:trPr>
          <w:trHeight w:val="20"/>
          <w:jc w:val="center"/>
        </w:trPr>
        <w:tc>
          <w:tcPr>
            <w:tcW w:w="266" w:type="pct"/>
            <w:vAlign w:val="center"/>
          </w:tcPr>
          <w:p w:rsidR="00F9770A" w:rsidRPr="009A377D" w:rsidRDefault="00F9770A" w:rsidP="00F9770A">
            <w:pPr>
              <w:ind w:firstLine="0"/>
              <w:jc w:val="center"/>
              <w:rPr>
                <w:rFonts w:eastAsia="Times New Roman"/>
                <w:sz w:val="22"/>
                <w:lang w:eastAsia="ru-RU"/>
              </w:rPr>
            </w:pPr>
            <w:r w:rsidRPr="009A377D">
              <w:rPr>
                <w:rFonts w:eastAsia="Times New Roman"/>
                <w:sz w:val="22"/>
                <w:lang w:eastAsia="ru-RU"/>
              </w:rPr>
              <w:lastRenderedPageBreak/>
              <w:t>3.1.2</w:t>
            </w:r>
          </w:p>
        </w:tc>
        <w:tc>
          <w:tcPr>
            <w:tcW w:w="1117" w:type="pct"/>
            <w:tcBorders>
              <w:right w:val="single" w:sz="4" w:space="0" w:color="auto"/>
            </w:tcBorders>
            <w:vAlign w:val="center"/>
          </w:tcPr>
          <w:p w:rsidR="00F9770A" w:rsidRPr="009A377D" w:rsidRDefault="00F9770A" w:rsidP="00F9770A">
            <w:pPr>
              <w:ind w:firstLine="0"/>
              <w:jc w:val="left"/>
              <w:rPr>
                <w:rFonts w:eastAsia="Times New Roman"/>
                <w:b/>
                <w:bCs/>
                <w:sz w:val="22"/>
                <w:lang w:eastAsia="ru-RU"/>
              </w:rPr>
            </w:pPr>
            <w:r w:rsidRPr="009A377D">
              <w:rPr>
                <w:rFonts w:eastAsia="Times New Roman"/>
                <w:b/>
                <w:bCs/>
                <w:sz w:val="22"/>
                <w:lang w:eastAsia="ru-RU"/>
              </w:rPr>
              <w:t>Административные здания организаций, обеспечивающих предоставление коммунальных услуг</w:t>
            </w:r>
          </w:p>
        </w:tc>
        <w:tc>
          <w:tcPr>
            <w:tcW w:w="528" w:type="pct"/>
            <w:vAlign w:val="center"/>
          </w:tcPr>
          <w:p w:rsidR="00F9770A" w:rsidRPr="009A377D" w:rsidRDefault="00F9770A" w:rsidP="00F9770A">
            <w:pPr>
              <w:keepNext/>
              <w:keepLines/>
              <w:widowControl/>
              <w:ind w:firstLine="0"/>
              <w:jc w:val="center"/>
              <w:rPr>
                <w:rFonts w:eastAsia="Times New Roman"/>
                <w:sz w:val="22"/>
                <w:lang w:eastAsia="ru-RU"/>
              </w:rPr>
            </w:pPr>
            <w:r w:rsidRPr="009A377D">
              <w:rPr>
                <w:sz w:val="22"/>
              </w:rPr>
              <w:t>не подлежат установлению</w:t>
            </w:r>
          </w:p>
        </w:tc>
        <w:tc>
          <w:tcPr>
            <w:tcW w:w="484" w:type="pct"/>
            <w:vAlign w:val="center"/>
          </w:tcPr>
          <w:p w:rsidR="00F9770A" w:rsidRPr="009A377D" w:rsidRDefault="00F9770A" w:rsidP="00F9770A">
            <w:pPr>
              <w:keepNext/>
              <w:keepLines/>
              <w:widowControl/>
              <w:ind w:firstLine="0"/>
              <w:jc w:val="center"/>
              <w:rPr>
                <w:sz w:val="22"/>
              </w:rPr>
            </w:pPr>
            <w:r w:rsidRPr="009A377D">
              <w:rPr>
                <w:sz w:val="22"/>
              </w:rPr>
              <w:t>200</w:t>
            </w:r>
          </w:p>
        </w:tc>
        <w:tc>
          <w:tcPr>
            <w:tcW w:w="528" w:type="pct"/>
            <w:vAlign w:val="center"/>
          </w:tcPr>
          <w:p w:rsidR="00F9770A" w:rsidRPr="009A377D" w:rsidRDefault="00F9770A" w:rsidP="00F9770A">
            <w:pPr>
              <w:keepNext/>
              <w:keepLines/>
              <w:widowControl/>
              <w:ind w:firstLine="0"/>
              <w:jc w:val="center"/>
              <w:rPr>
                <w:sz w:val="22"/>
              </w:rPr>
            </w:pPr>
            <w:r>
              <w:rPr>
                <w:sz w:val="22"/>
              </w:rPr>
              <w:t>15</w:t>
            </w:r>
            <w:r w:rsidRPr="009A377D">
              <w:rPr>
                <w:sz w:val="22"/>
              </w:rPr>
              <w:t>00</w:t>
            </w:r>
          </w:p>
        </w:tc>
        <w:tc>
          <w:tcPr>
            <w:tcW w:w="528" w:type="pct"/>
            <w:vAlign w:val="center"/>
          </w:tcPr>
          <w:p w:rsidR="00F9770A" w:rsidRPr="009A377D" w:rsidRDefault="00F9770A" w:rsidP="00F9770A">
            <w:pPr>
              <w:ind w:firstLine="0"/>
              <w:jc w:val="center"/>
              <w:rPr>
                <w:rFonts w:eastAsia="Times New Roman"/>
                <w:sz w:val="22"/>
                <w:lang w:eastAsia="ru-RU"/>
              </w:rPr>
            </w:pPr>
            <w:r w:rsidRPr="009A377D">
              <w:rPr>
                <w:rFonts w:eastAsia="Times New Roman"/>
                <w:sz w:val="22"/>
                <w:lang w:eastAsia="ru-RU"/>
              </w:rPr>
              <w:t>5</w:t>
            </w:r>
          </w:p>
        </w:tc>
        <w:tc>
          <w:tcPr>
            <w:tcW w:w="529" w:type="pct"/>
            <w:vAlign w:val="center"/>
          </w:tcPr>
          <w:p w:rsidR="00F9770A" w:rsidRPr="009A377D" w:rsidRDefault="00F9770A" w:rsidP="00F9770A">
            <w:pPr>
              <w:ind w:firstLine="0"/>
              <w:jc w:val="center"/>
              <w:rPr>
                <w:rFonts w:eastAsia="Times New Roman"/>
                <w:sz w:val="22"/>
                <w:lang w:eastAsia="ru-RU"/>
              </w:rPr>
            </w:pPr>
            <w:r w:rsidRPr="009A377D">
              <w:rPr>
                <w:rFonts w:eastAsia="Times New Roman"/>
                <w:sz w:val="22"/>
                <w:lang w:eastAsia="ru-RU"/>
              </w:rPr>
              <w:t>3</w:t>
            </w:r>
          </w:p>
        </w:tc>
        <w:tc>
          <w:tcPr>
            <w:tcW w:w="528" w:type="pct"/>
            <w:vAlign w:val="center"/>
          </w:tcPr>
          <w:p w:rsidR="00F9770A" w:rsidRPr="009A377D" w:rsidRDefault="00F9770A" w:rsidP="00F9770A">
            <w:pPr>
              <w:ind w:firstLine="0"/>
              <w:jc w:val="center"/>
              <w:rPr>
                <w:rFonts w:eastAsia="Times New Roman"/>
                <w:sz w:val="22"/>
                <w:lang w:eastAsia="ru-RU"/>
              </w:rPr>
            </w:pPr>
            <w:r w:rsidRPr="009A377D">
              <w:rPr>
                <w:rFonts w:eastAsia="Times New Roman"/>
                <w:sz w:val="22"/>
                <w:lang w:eastAsia="ru-RU"/>
              </w:rPr>
              <w:t>3 этажа/20 м</w:t>
            </w:r>
          </w:p>
        </w:tc>
        <w:tc>
          <w:tcPr>
            <w:tcW w:w="492" w:type="pct"/>
            <w:vAlign w:val="center"/>
          </w:tcPr>
          <w:p w:rsidR="00F9770A" w:rsidRPr="009A377D" w:rsidRDefault="00F9770A" w:rsidP="00F9770A">
            <w:pPr>
              <w:ind w:firstLine="0"/>
              <w:jc w:val="center"/>
              <w:rPr>
                <w:rFonts w:eastAsia="Times New Roman"/>
                <w:sz w:val="22"/>
                <w:lang w:eastAsia="ru-RU"/>
              </w:rPr>
            </w:pPr>
            <w:r w:rsidRPr="009A377D">
              <w:rPr>
                <w:rFonts w:eastAsia="Times New Roman"/>
                <w:sz w:val="22"/>
                <w:lang w:eastAsia="ru-RU"/>
              </w:rPr>
              <w:t>70</w:t>
            </w:r>
          </w:p>
        </w:tc>
      </w:tr>
      <w:tr w:rsidR="00F9770A" w:rsidRPr="009A377D" w:rsidTr="00F9770A">
        <w:trPr>
          <w:trHeight w:val="20"/>
          <w:jc w:val="center"/>
        </w:trPr>
        <w:tc>
          <w:tcPr>
            <w:tcW w:w="266" w:type="pct"/>
            <w:vAlign w:val="center"/>
          </w:tcPr>
          <w:p w:rsidR="00F9770A" w:rsidRPr="009A377D" w:rsidRDefault="00F9770A" w:rsidP="00F9770A">
            <w:pPr>
              <w:ind w:firstLine="0"/>
              <w:jc w:val="center"/>
              <w:rPr>
                <w:sz w:val="22"/>
              </w:rPr>
            </w:pPr>
            <w:r w:rsidRPr="009A377D">
              <w:rPr>
                <w:sz w:val="22"/>
              </w:rPr>
              <w:t>3.2</w:t>
            </w:r>
            <w:r>
              <w:rPr>
                <w:sz w:val="22"/>
              </w:rPr>
              <w:t>.2</w:t>
            </w:r>
          </w:p>
        </w:tc>
        <w:tc>
          <w:tcPr>
            <w:tcW w:w="1117" w:type="pct"/>
            <w:tcBorders>
              <w:right w:val="single" w:sz="4" w:space="0" w:color="auto"/>
            </w:tcBorders>
            <w:vAlign w:val="center"/>
          </w:tcPr>
          <w:p w:rsidR="00F9770A" w:rsidRPr="009A377D" w:rsidRDefault="00F9770A" w:rsidP="00F9770A">
            <w:pPr>
              <w:ind w:firstLine="0"/>
              <w:jc w:val="left"/>
              <w:rPr>
                <w:b/>
                <w:bCs/>
                <w:sz w:val="22"/>
              </w:rPr>
            </w:pPr>
            <w:r w:rsidRPr="00F916EE">
              <w:rPr>
                <w:b/>
                <w:bCs/>
                <w:sz w:val="22"/>
              </w:rPr>
              <w:t>Оказание социальной помощи населению</w:t>
            </w:r>
          </w:p>
        </w:tc>
        <w:tc>
          <w:tcPr>
            <w:tcW w:w="528" w:type="pct"/>
            <w:vAlign w:val="center"/>
          </w:tcPr>
          <w:p w:rsidR="00F9770A" w:rsidRPr="009A377D" w:rsidRDefault="00F9770A" w:rsidP="00F9770A">
            <w:pPr>
              <w:ind w:firstLine="0"/>
              <w:jc w:val="center"/>
              <w:rPr>
                <w:sz w:val="22"/>
              </w:rPr>
            </w:pPr>
            <w:r w:rsidRPr="009A377D">
              <w:rPr>
                <w:sz w:val="22"/>
              </w:rPr>
              <w:t>не подлежат установлению</w:t>
            </w:r>
          </w:p>
        </w:tc>
        <w:tc>
          <w:tcPr>
            <w:tcW w:w="484" w:type="pct"/>
            <w:vAlign w:val="center"/>
          </w:tcPr>
          <w:p w:rsidR="00F9770A" w:rsidRPr="009A377D" w:rsidRDefault="00F9770A" w:rsidP="00F9770A">
            <w:pPr>
              <w:ind w:firstLine="0"/>
              <w:jc w:val="center"/>
              <w:rPr>
                <w:sz w:val="22"/>
              </w:rPr>
            </w:pPr>
            <w:r>
              <w:rPr>
                <w:sz w:val="22"/>
              </w:rPr>
              <w:t>2</w:t>
            </w:r>
            <w:r w:rsidRPr="009A377D">
              <w:rPr>
                <w:sz w:val="22"/>
              </w:rPr>
              <w:t>00</w:t>
            </w:r>
          </w:p>
        </w:tc>
        <w:tc>
          <w:tcPr>
            <w:tcW w:w="528" w:type="pct"/>
            <w:vAlign w:val="center"/>
          </w:tcPr>
          <w:p w:rsidR="00F9770A" w:rsidRPr="009A377D" w:rsidRDefault="00F9770A" w:rsidP="00F9770A">
            <w:pPr>
              <w:keepNext/>
              <w:keepLines/>
              <w:widowControl/>
              <w:ind w:firstLine="0"/>
              <w:jc w:val="center"/>
              <w:rPr>
                <w:strike/>
                <w:sz w:val="22"/>
              </w:rPr>
            </w:pPr>
            <w:r>
              <w:rPr>
                <w:sz w:val="22"/>
              </w:rPr>
              <w:t>15</w:t>
            </w:r>
            <w:r w:rsidRPr="009A377D">
              <w:rPr>
                <w:sz w:val="22"/>
              </w:rPr>
              <w:t>00</w:t>
            </w:r>
          </w:p>
        </w:tc>
        <w:tc>
          <w:tcPr>
            <w:tcW w:w="528" w:type="pct"/>
            <w:vAlign w:val="center"/>
          </w:tcPr>
          <w:p w:rsidR="00F9770A" w:rsidRPr="009A377D" w:rsidRDefault="00F9770A" w:rsidP="00F9770A">
            <w:pPr>
              <w:ind w:firstLine="0"/>
              <w:jc w:val="center"/>
              <w:rPr>
                <w:sz w:val="22"/>
              </w:rPr>
            </w:pPr>
            <w:r w:rsidRPr="009A377D">
              <w:rPr>
                <w:sz w:val="22"/>
              </w:rPr>
              <w:t>5</w:t>
            </w:r>
          </w:p>
        </w:tc>
        <w:tc>
          <w:tcPr>
            <w:tcW w:w="529" w:type="pct"/>
            <w:vAlign w:val="center"/>
          </w:tcPr>
          <w:p w:rsidR="00F9770A" w:rsidRPr="009A377D" w:rsidRDefault="00F9770A" w:rsidP="00F9770A">
            <w:pPr>
              <w:ind w:firstLine="0"/>
              <w:jc w:val="center"/>
              <w:rPr>
                <w:sz w:val="22"/>
              </w:rPr>
            </w:pPr>
            <w:r w:rsidRPr="009A377D">
              <w:rPr>
                <w:sz w:val="22"/>
              </w:rPr>
              <w:t>3</w:t>
            </w:r>
          </w:p>
        </w:tc>
        <w:tc>
          <w:tcPr>
            <w:tcW w:w="528" w:type="pct"/>
            <w:vAlign w:val="center"/>
          </w:tcPr>
          <w:p w:rsidR="00F9770A" w:rsidRPr="009A377D" w:rsidRDefault="00F9770A" w:rsidP="00F9770A">
            <w:pPr>
              <w:ind w:firstLine="0"/>
              <w:jc w:val="center"/>
              <w:rPr>
                <w:sz w:val="22"/>
              </w:rPr>
            </w:pPr>
            <w:r w:rsidRPr="009A377D">
              <w:rPr>
                <w:rFonts w:eastAsia="Times New Roman"/>
                <w:sz w:val="22"/>
                <w:lang w:eastAsia="ru-RU"/>
              </w:rPr>
              <w:t>3 этажа/20 м</w:t>
            </w:r>
          </w:p>
        </w:tc>
        <w:tc>
          <w:tcPr>
            <w:tcW w:w="492" w:type="pct"/>
            <w:vAlign w:val="center"/>
          </w:tcPr>
          <w:p w:rsidR="00F9770A" w:rsidRPr="009A377D" w:rsidRDefault="00F9770A" w:rsidP="00F9770A">
            <w:pPr>
              <w:ind w:firstLine="0"/>
              <w:jc w:val="center"/>
              <w:rPr>
                <w:sz w:val="22"/>
              </w:rPr>
            </w:pPr>
            <w:r>
              <w:rPr>
                <w:sz w:val="22"/>
              </w:rPr>
              <w:t>7</w:t>
            </w:r>
            <w:r w:rsidRPr="009A377D">
              <w:rPr>
                <w:sz w:val="22"/>
              </w:rPr>
              <w:t>0</w:t>
            </w:r>
          </w:p>
        </w:tc>
      </w:tr>
      <w:tr w:rsidR="00F9770A" w:rsidRPr="009A377D" w:rsidTr="00F9770A">
        <w:trPr>
          <w:trHeight w:val="20"/>
          <w:jc w:val="center"/>
        </w:trPr>
        <w:tc>
          <w:tcPr>
            <w:tcW w:w="266" w:type="pct"/>
            <w:vAlign w:val="center"/>
          </w:tcPr>
          <w:p w:rsidR="00F9770A" w:rsidRPr="009A377D" w:rsidRDefault="00F9770A" w:rsidP="00F9770A">
            <w:pPr>
              <w:ind w:firstLine="0"/>
              <w:jc w:val="center"/>
              <w:rPr>
                <w:rFonts w:eastAsia="Times New Roman"/>
                <w:sz w:val="22"/>
                <w:lang w:eastAsia="ru-RU"/>
              </w:rPr>
            </w:pPr>
            <w:r w:rsidRPr="009A377D">
              <w:rPr>
                <w:rFonts w:eastAsia="Times New Roman"/>
                <w:sz w:val="22"/>
                <w:lang w:eastAsia="ru-RU"/>
              </w:rPr>
              <w:t>3.4.1</w:t>
            </w:r>
          </w:p>
        </w:tc>
        <w:tc>
          <w:tcPr>
            <w:tcW w:w="1117" w:type="pct"/>
            <w:tcBorders>
              <w:right w:val="single" w:sz="4" w:space="0" w:color="auto"/>
            </w:tcBorders>
            <w:vAlign w:val="center"/>
          </w:tcPr>
          <w:p w:rsidR="00F9770A" w:rsidRPr="009A377D" w:rsidRDefault="00F9770A" w:rsidP="00F9770A">
            <w:pPr>
              <w:ind w:firstLine="0"/>
              <w:jc w:val="left"/>
              <w:rPr>
                <w:rFonts w:eastAsia="Times New Roman"/>
                <w:b/>
                <w:bCs/>
                <w:sz w:val="22"/>
                <w:lang w:eastAsia="ru-RU"/>
              </w:rPr>
            </w:pPr>
            <w:r w:rsidRPr="009A377D">
              <w:rPr>
                <w:rFonts w:eastAsia="Times New Roman"/>
                <w:b/>
                <w:bCs/>
                <w:sz w:val="22"/>
                <w:lang w:eastAsia="ru-RU"/>
              </w:rPr>
              <w:t>Амбулаторно-поликлиническое обслуживание</w:t>
            </w:r>
          </w:p>
        </w:tc>
        <w:tc>
          <w:tcPr>
            <w:tcW w:w="528" w:type="pct"/>
            <w:vAlign w:val="center"/>
          </w:tcPr>
          <w:p w:rsidR="00F9770A" w:rsidRPr="009A377D" w:rsidRDefault="00F9770A" w:rsidP="00F9770A">
            <w:pPr>
              <w:keepNext/>
              <w:keepLines/>
              <w:widowControl/>
              <w:ind w:firstLine="0"/>
              <w:jc w:val="center"/>
              <w:rPr>
                <w:rFonts w:eastAsia="Times New Roman"/>
                <w:sz w:val="22"/>
                <w:lang w:eastAsia="ru-RU"/>
              </w:rPr>
            </w:pPr>
            <w:r w:rsidRPr="009A377D">
              <w:rPr>
                <w:sz w:val="22"/>
              </w:rPr>
              <w:t>не подлежат установлению</w:t>
            </w:r>
          </w:p>
        </w:tc>
        <w:tc>
          <w:tcPr>
            <w:tcW w:w="484" w:type="pct"/>
            <w:vAlign w:val="center"/>
          </w:tcPr>
          <w:p w:rsidR="00F9770A" w:rsidRPr="009A377D" w:rsidRDefault="00F9770A" w:rsidP="00F9770A">
            <w:pPr>
              <w:keepNext/>
              <w:keepLines/>
              <w:widowControl/>
              <w:ind w:firstLine="0"/>
              <w:jc w:val="center"/>
              <w:rPr>
                <w:sz w:val="22"/>
              </w:rPr>
            </w:pPr>
            <w:r>
              <w:rPr>
                <w:sz w:val="22"/>
              </w:rPr>
              <w:t>4</w:t>
            </w:r>
            <w:r w:rsidRPr="009A377D">
              <w:rPr>
                <w:sz w:val="22"/>
              </w:rPr>
              <w:t>00</w:t>
            </w:r>
          </w:p>
        </w:tc>
        <w:tc>
          <w:tcPr>
            <w:tcW w:w="528" w:type="pct"/>
            <w:vAlign w:val="center"/>
          </w:tcPr>
          <w:p w:rsidR="00F9770A" w:rsidRPr="009A377D" w:rsidRDefault="00F9770A" w:rsidP="00F9770A">
            <w:pPr>
              <w:keepNext/>
              <w:keepLines/>
              <w:widowControl/>
              <w:ind w:firstLine="0"/>
              <w:jc w:val="center"/>
              <w:rPr>
                <w:strike/>
                <w:sz w:val="22"/>
              </w:rPr>
            </w:pPr>
            <w:r>
              <w:rPr>
                <w:sz w:val="22"/>
              </w:rPr>
              <w:t>2</w:t>
            </w:r>
            <w:r w:rsidRPr="009A377D">
              <w:rPr>
                <w:sz w:val="22"/>
              </w:rPr>
              <w:t>000</w:t>
            </w:r>
          </w:p>
        </w:tc>
        <w:tc>
          <w:tcPr>
            <w:tcW w:w="528" w:type="pct"/>
            <w:vAlign w:val="center"/>
          </w:tcPr>
          <w:p w:rsidR="00F9770A" w:rsidRPr="009A377D" w:rsidRDefault="00F9770A" w:rsidP="00F9770A">
            <w:pPr>
              <w:ind w:firstLine="0"/>
              <w:jc w:val="center"/>
              <w:rPr>
                <w:sz w:val="22"/>
              </w:rPr>
            </w:pPr>
            <w:r w:rsidRPr="009A377D">
              <w:rPr>
                <w:sz w:val="22"/>
              </w:rPr>
              <w:t>5</w:t>
            </w:r>
          </w:p>
        </w:tc>
        <w:tc>
          <w:tcPr>
            <w:tcW w:w="529" w:type="pct"/>
            <w:vAlign w:val="center"/>
          </w:tcPr>
          <w:p w:rsidR="00F9770A" w:rsidRPr="009A377D" w:rsidRDefault="00F9770A" w:rsidP="00F9770A">
            <w:pPr>
              <w:ind w:firstLine="0"/>
              <w:jc w:val="center"/>
              <w:rPr>
                <w:sz w:val="22"/>
              </w:rPr>
            </w:pPr>
            <w:r w:rsidRPr="009A377D">
              <w:rPr>
                <w:sz w:val="22"/>
              </w:rPr>
              <w:t>3</w:t>
            </w:r>
          </w:p>
        </w:tc>
        <w:tc>
          <w:tcPr>
            <w:tcW w:w="528" w:type="pct"/>
            <w:vAlign w:val="center"/>
          </w:tcPr>
          <w:p w:rsidR="00F9770A" w:rsidRPr="009A377D" w:rsidRDefault="00F9770A" w:rsidP="00F9770A">
            <w:pPr>
              <w:ind w:firstLine="0"/>
              <w:jc w:val="center"/>
              <w:rPr>
                <w:sz w:val="22"/>
              </w:rPr>
            </w:pPr>
            <w:r w:rsidRPr="009A377D">
              <w:rPr>
                <w:rFonts w:eastAsia="Times New Roman"/>
                <w:sz w:val="22"/>
                <w:lang w:eastAsia="ru-RU"/>
              </w:rPr>
              <w:t>3 этажа/20 м</w:t>
            </w:r>
          </w:p>
        </w:tc>
        <w:tc>
          <w:tcPr>
            <w:tcW w:w="492" w:type="pct"/>
            <w:vAlign w:val="center"/>
          </w:tcPr>
          <w:p w:rsidR="00F9770A" w:rsidRPr="009A377D" w:rsidRDefault="00F9770A" w:rsidP="00F9770A">
            <w:pPr>
              <w:ind w:firstLine="0"/>
              <w:jc w:val="center"/>
              <w:rPr>
                <w:sz w:val="22"/>
              </w:rPr>
            </w:pPr>
            <w:r>
              <w:rPr>
                <w:sz w:val="22"/>
              </w:rPr>
              <w:t>7</w:t>
            </w:r>
            <w:r w:rsidRPr="009A377D">
              <w:rPr>
                <w:sz w:val="22"/>
              </w:rPr>
              <w:t>0</w:t>
            </w:r>
          </w:p>
        </w:tc>
      </w:tr>
      <w:tr w:rsidR="00F9770A" w:rsidRPr="009A377D" w:rsidTr="00F9770A">
        <w:trPr>
          <w:trHeight w:val="20"/>
          <w:jc w:val="center"/>
        </w:trPr>
        <w:tc>
          <w:tcPr>
            <w:tcW w:w="266" w:type="pct"/>
            <w:vAlign w:val="center"/>
          </w:tcPr>
          <w:p w:rsidR="00F9770A" w:rsidRPr="009A377D" w:rsidRDefault="00F9770A" w:rsidP="00F9770A">
            <w:pPr>
              <w:ind w:firstLine="0"/>
              <w:jc w:val="center"/>
              <w:rPr>
                <w:sz w:val="22"/>
              </w:rPr>
            </w:pPr>
            <w:r w:rsidRPr="009A377D">
              <w:rPr>
                <w:sz w:val="22"/>
              </w:rPr>
              <w:t>3.5.1</w:t>
            </w:r>
          </w:p>
        </w:tc>
        <w:tc>
          <w:tcPr>
            <w:tcW w:w="1117" w:type="pct"/>
            <w:tcBorders>
              <w:right w:val="single" w:sz="4" w:space="0" w:color="auto"/>
            </w:tcBorders>
            <w:vAlign w:val="center"/>
          </w:tcPr>
          <w:p w:rsidR="00F9770A" w:rsidRPr="009A377D" w:rsidRDefault="00F9770A" w:rsidP="00F9770A">
            <w:pPr>
              <w:ind w:firstLine="0"/>
              <w:jc w:val="left"/>
              <w:rPr>
                <w:b/>
                <w:bCs/>
                <w:sz w:val="22"/>
              </w:rPr>
            </w:pPr>
            <w:r w:rsidRPr="009A377D">
              <w:rPr>
                <w:b/>
                <w:bCs/>
                <w:sz w:val="22"/>
              </w:rPr>
              <w:t>Дошкольное, начальное и среднее общее образование</w:t>
            </w:r>
          </w:p>
        </w:tc>
        <w:tc>
          <w:tcPr>
            <w:tcW w:w="528" w:type="pct"/>
            <w:vAlign w:val="center"/>
          </w:tcPr>
          <w:p w:rsidR="00F9770A" w:rsidRPr="009A377D" w:rsidRDefault="00F9770A" w:rsidP="00F9770A">
            <w:pPr>
              <w:keepNext/>
              <w:keepLines/>
              <w:widowControl/>
              <w:ind w:firstLine="0"/>
              <w:jc w:val="center"/>
              <w:rPr>
                <w:rFonts w:eastAsia="Times New Roman"/>
                <w:sz w:val="22"/>
                <w:lang w:eastAsia="ru-RU"/>
              </w:rPr>
            </w:pPr>
            <w:r w:rsidRPr="009A377D">
              <w:rPr>
                <w:sz w:val="22"/>
              </w:rPr>
              <w:t>не подлежат установлению</w:t>
            </w:r>
          </w:p>
        </w:tc>
        <w:tc>
          <w:tcPr>
            <w:tcW w:w="484" w:type="pct"/>
            <w:vAlign w:val="center"/>
          </w:tcPr>
          <w:p w:rsidR="00F9770A" w:rsidRPr="009A377D" w:rsidRDefault="00F9770A" w:rsidP="00F9770A">
            <w:pPr>
              <w:keepNext/>
              <w:keepLines/>
              <w:widowControl/>
              <w:ind w:firstLine="0"/>
              <w:jc w:val="center"/>
              <w:rPr>
                <w:sz w:val="22"/>
              </w:rPr>
            </w:pPr>
            <w:r>
              <w:rPr>
                <w:sz w:val="22"/>
              </w:rPr>
              <w:t>2000</w:t>
            </w:r>
          </w:p>
        </w:tc>
        <w:tc>
          <w:tcPr>
            <w:tcW w:w="528" w:type="pct"/>
            <w:vAlign w:val="center"/>
          </w:tcPr>
          <w:p w:rsidR="00F9770A" w:rsidRPr="009A377D" w:rsidRDefault="00F9770A" w:rsidP="00F9770A">
            <w:pPr>
              <w:keepNext/>
              <w:keepLines/>
              <w:widowControl/>
              <w:ind w:firstLine="0"/>
              <w:jc w:val="center"/>
              <w:rPr>
                <w:sz w:val="22"/>
              </w:rPr>
            </w:pPr>
            <w:r w:rsidRPr="00F916EE">
              <w:rPr>
                <w:sz w:val="22"/>
              </w:rPr>
              <w:t>не подлежат установлению</w:t>
            </w:r>
          </w:p>
        </w:tc>
        <w:tc>
          <w:tcPr>
            <w:tcW w:w="528" w:type="pct"/>
            <w:vAlign w:val="center"/>
          </w:tcPr>
          <w:p w:rsidR="00F9770A" w:rsidRPr="00977D38" w:rsidRDefault="00F9770A" w:rsidP="00F9770A">
            <w:pPr>
              <w:ind w:firstLine="0"/>
              <w:jc w:val="center"/>
              <w:rPr>
                <w:rFonts w:eastAsia="Times New Roman"/>
                <w:sz w:val="22"/>
                <w:lang w:eastAsia="ru-RU"/>
              </w:rPr>
            </w:pPr>
            <w:r w:rsidRPr="00977D38">
              <w:rPr>
                <w:rFonts w:eastAsia="Times New Roman"/>
                <w:sz w:val="22"/>
                <w:lang w:eastAsia="ru-RU"/>
              </w:rPr>
              <w:t>10</w:t>
            </w:r>
          </w:p>
        </w:tc>
        <w:tc>
          <w:tcPr>
            <w:tcW w:w="529" w:type="pct"/>
            <w:vAlign w:val="center"/>
          </w:tcPr>
          <w:p w:rsidR="00F9770A" w:rsidRPr="00977D38" w:rsidRDefault="00F9770A" w:rsidP="00F9770A">
            <w:pPr>
              <w:ind w:firstLine="0"/>
              <w:jc w:val="center"/>
              <w:rPr>
                <w:rFonts w:eastAsia="Times New Roman"/>
                <w:sz w:val="22"/>
                <w:lang w:eastAsia="ru-RU"/>
              </w:rPr>
            </w:pPr>
            <w:r w:rsidRPr="00977D38">
              <w:rPr>
                <w:rFonts w:eastAsia="Times New Roman"/>
                <w:sz w:val="22"/>
                <w:lang w:eastAsia="ru-RU"/>
              </w:rPr>
              <w:t>10</w:t>
            </w:r>
          </w:p>
        </w:tc>
        <w:tc>
          <w:tcPr>
            <w:tcW w:w="528" w:type="pct"/>
            <w:vAlign w:val="center"/>
          </w:tcPr>
          <w:p w:rsidR="00F9770A" w:rsidRPr="00977D38" w:rsidRDefault="00F9770A" w:rsidP="00F9770A">
            <w:pPr>
              <w:ind w:firstLine="0"/>
              <w:jc w:val="center"/>
              <w:rPr>
                <w:sz w:val="22"/>
              </w:rPr>
            </w:pPr>
            <w:r w:rsidRPr="00977D38">
              <w:rPr>
                <w:rFonts w:eastAsia="Times New Roman"/>
                <w:sz w:val="22"/>
                <w:lang w:eastAsia="ru-RU"/>
              </w:rPr>
              <w:t>3 этажа/20 м</w:t>
            </w:r>
          </w:p>
        </w:tc>
        <w:tc>
          <w:tcPr>
            <w:tcW w:w="492" w:type="pct"/>
            <w:vAlign w:val="center"/>
          </w:tcPr>
          <w:p w:rsidR="00F9770A" w:rsidRPr="00977D38" w:rsidRDefault="00F9770A" w:rsidP="00F9770A">
            <w:pPr>
              <w:ind w:firstLine="0"/>
              <w:jc w:val="center"/>
              <w:rPr>
                <w:rFonts w:eastAsia="Times New Roman"/>
                <w:sz w:val="22"/>
                <w:lang w:eastAsia="ru-RU"/>
              </w:rPr>
            </w:pPr>
            <w:r w:rsidRPr="00977D38">
              <w:rPr>
                <w:rFonts w:eastAsia="Times New Roman"/>
                <w:sz w:val="22"/>
                <w:lang w:eastAsia="ru-RU"/>
              </w:rPr>
              <w:t>60</w:t>
            </w:r>
          </w:p>
        </w:tc>
      </w:tr>
      <w:tr w:rsidR="00F9770A" w:rsidRPr="009A377D" w:rsidTr="00F9770A">
        <w:trPr>
          <w:trHeight w:val="20"/>
          <w:jc w:val="center"/>
        </w:trPr>
        <w:tc>
          <w:tcPr>
            <w:tcW w:w="266" w:type="pct"/>
            <w:vAlign w:val="center"/>
          </w:tcPr>
          <w:p w:rsidR="00F9770A" w:rsidRPr="009A377D" w:rsidRDefault="00F9770A" w:rsidP="00F9770A">
            <w:pPr>
              <w:ind w:firstLine="0"/>
              <w:jc w:val="center"/>
              <w:rPr>
                <w:sz w:val="22"/>
              </w:rPr>
            </w:pPr>
            <w:r w:rsidRPr="009A377D">
              <w:rPr>
                <w:sz w:val="22"/>
              </w:rPr>
              <w:t>3.6</w:t>
            </w:r>
            <w:r>
              <w:rPr>
                <w:sz w:val="22"/>
              </w:rPr>
              <w:t>.1</w:t>
            </w:r>
          </w:p>
        </w:tc>
        <w:tc>
          <w:tcPr>
            <w:tcW w:w="1117" w:type="pct"/>
            <w:tcBorders>
              <w:right w:val="single" w:sz="4" w:space="0" w:color="auto"/>
            </w:tcBorders>
            <w:vAlign w:val="center"/>
          </w:tcPr>
          <w:p w:rsidR="00F9770A" w:rsidRPr="009A377D" w:rsidRDefault="00F9770A" w:rsidP="00F9770A">
            <w:pPr>
              <w:ind w:firstLine="0"/>
              <w:jc w:val="left"/>
              <w:rPr>
                <w:b/>
                <w:bCs/>
                <w:sz w:val="22"/>
              </w:rPr>
            </w:pPr>
            <w:r w:rsidRPr="00F916EE">
              <w:rPr>
                <w:b/>
                <w:bCs/>
                <w:sz w:val="22"/>
              </w:rPr>
              <w:t>Объекты культурно-досуговой деятельности</w:t>
            </w:r>
          </w:p>
        </w:tc>
        <w:tc>
          <w:tcPr>
            <w:tcW w:w="528" w:type="pct"/>
            <w:vAlign w:val="center"/>
          </w:tcPr>
          <w:p w:rsidR="00F9770A" w:rsidRPr="009A377D" w:rsidRDefault="00F9770A" w:rsidP="00F9770A">
            <w:pPr>
              <w:ind w:firstLine="0"/>
              <w:jc w:val="center"/>
              <w:rPr>
                <w:rFonts w:eastAsia="Times New Roman"/>
                <w:sz w:val="22"/>
                <w:lang w:eastAsia="ru-RU"/>
              </w:rPr>
            </w:pPr>
            <w:r w:rsidRPr="009A377D">
              <w:rPr>
                <w:rFonts w:eastAsia="Times New Roman"/>
                <w:sz w:val="22"/>
                <w:lang w:eastAsia="ru-RU"/>
              </w:rPr>
              <w:t>не подлежат установлению</w:t>
            </w:r>
          </w:p>
        </w:tc>
        <w:tc>
          <w:tcPr>
            <w:tcW w:w="484" w:type="pct"/>
            <w:vAlign w:val="center"/>
          </w:tcPr>
          <w:p w:rsidR="00F9770A" w:rsidRPr="009A377D" w:rsidRDefault="00F9770A" w:rsidP="00F9770A">
            <w:pPr>
              <w:ind w:firstLine="0"/>
              <w:jc w:val="center"/>
              <w:rPr>
                <w:rFonts w:eastAsia="Times New Roman"/>
                <w:sz w:val="22"/>
                <w:lang w:eastAsia="ru-RU"/>
              </w:rPr>
            </w:pPr>
            <w:r>
              <w:rPr>
                <w:rFonts w:eastAsia="Times New Roman"/>
                <w:sz w:val="22"/>
                <w:lang w:eastAsia="ru-RU"/>
              </w:rPr>
              <w:t>4</w:t>
            </w:r>
            <w:r w:rsidRPr="009A377D">
              <w:rPr>
                <w:rFonts w:eastAsia="Times New Roman"/>
                <w:sz w:val="22"/>
                <w:lang w:eastAsia="ru-RU"/>
              </w:rPr>
              <w:t>00</w:t>
            </w:r>
          </w:p>
        </w:tc>
        <w:tc>
          <w:tcPr>
            <w:tcW w:w="528" w:type="pct"/>
            <w:vAlign w:val="center"/>
          </w:tcPr>
          <w:p w:rsidR="00F9770A" w:rsidRPr="009A377D" w:rsidRDefault="00F9770A" w:rsidP="00F9770A">
            <w:pPr>
              <w:ind w:firstLine="0"/>
              <w:jc w:val="center"/>
              <w:rPr>
                <w:rFonts w:eastAsia="Times New Roman"/>
                <w:sz w:val="22"/>
                <w:lang w:eastAsia="ru-RU"/>
              </w:rPr>
            </w:pPr>
            <w:r w:rsidRPr="00F916EE">
              <w:rPr>
                <w:rFonts w:eastAsia="Times New Roman"/>
                <w:sz w:val="22"/>
                <w:lang w:eastAsia="ru-RU"/>
              </w:rPr>
              <w:t>не подлежат установлению</w:t>
            </w:r>
          </w:p>
        </w:tc>
        <w:tc>
          <w:tcPr>
            <w:tcW w:w="528" w:type="pct"/>
            <w:vAlign w:val="center"/>
          </w:tcPr>
          <w:p w:rsidR="00F9770A" w:rsidRPr="00977D38" w:rsidRDefault="00F9770A" w:rsidP="00F9770A">
            <w:pPr>
              <w:ind w:firstLine="0"/>
              <w:jc w:val="center"/>
              <w:rPr>
                <w:rFonts w:eastAsia="Times New Roman"/>
                <w:sz w:val="22"/>
                <w:lang w:eastAsia="ru-RU"/>
              </w:rPr>
            </w:pPr>
            <w:r w:rsidRPr="00977D38">
              <w:rPr>
                <w:rFonts w:eastAsia="Times New Roman"/>
                <w:sz w:val="22"/>
                <w:lang w:eastAsia="ru-RU"/>
              </w:rPr>
              <w:t>5</w:t>
            </w:r>
          </w:p>
        </w:tc>
        <w:tc>
          <w:tcPr>
            <w:tcW w:w="529" w:type="pct"/>
            <w:vAlign w:val="center"/>
          </w:tcPr>
          <w:p w:rsidR="00F9770A" w:rsidRPr="00977D38" w:rsidRDefault="00F9770A" w:rsidP="00F9770A">
            <w:pPr>
              <w:ind w:firstLine="0"/>
              <w:jc w:val="center"/>
              <w:rPr>
                <w:rFonts w:eastAsia="Times New Roman"/>
                <w:sz w:val="22"/>
                <w:lang w:eastAsia="ru-RU"/>
              </w:rPr>
            </w:pPr>
            <w:r w:rsidRPr="00977D38">
              <w:rPr>
                <w:rFonts w:eastAsia="Times New Roman"/>
                <w:sz w:val="22"/>
                <w:lang w:eastAsia="ru-RU"/>
              </w:rPr>
              <w:t>3</w:t>
            </w:r>
          </w:p>
        </w:tc>
        <w:tc>
          <w:tcPr>
            <w:tcW w:w="528" w:type="pct"/>
            <w:vAlign w:val="center"/>
          </w:tcPr>
          <w:p w:rsidR="00F9770A" w:rsidRPr="00977D38" w:rsidRDefault="00F9770A" w:rsidP="00F9770A">
            <w:pPr>
              <w:ind w:firstLine="0"/>
              <w:jc w:val="center"/>
              <w:rPr>
                <w:rFonts w:eastAsia="Times New Roman"/>
                <w:sz w:val="22"/>
                <w:lang w:eastAsia="ru-RU"/>
              </w:rPr>
            </w:pPr>
            <w:r w:rsidRPr="00977D38">
              <w:rPr>
                <w:rFonts w:eastAsia="Times New Roman"/>
                <w:sz w:val="22"/>
                <w:lang w:eastAsia="ru-RU"/>
              </w:rPr>
              <w:t>3 этажа/20 м</w:t>
            </w:r>
          </w:p>
        </w:tc>
        <w:tc>
          <w:tcPr>
            <w:tcW w:w="492" w:type="pct"/>
            <w:vAlign w:val="center"/>
          </w:tcPr>
          <w:p w:rsidR="00F9770A" w:rsidRPr="00977D38" w:rsidRDefault="00F9770A" w:rsidP="00F9770A">
            <w:pPr>
              <w:ind w:firstLine="0"/>
              <w:jc w:val="center"/>
              <w:rPr>
                <w:rFonts w:eastAsia="Times New Roman"/>
                <w:sz w:val="22"/>
                <w:lang w:eastAsia="ru-RU"/>
              </w:rPr>
            </w:pPr>
            <w:r w:rsidRPr="00977D38">
              <w:rPr>
                <w:rFonts w:eastAsia="Times New Roman"/>
                <w:sz w:val="22"/>
                <w:lang w:eastAsia="ru-RU"/>
              </w:rPr>
              <w:t>70</w:t>
            </w:r>
          </w:p>
        </w:tc>
      </w:tr>
      <w:tr w:rsidR="00F9770A" w:rsidRPr="009A377D" w:rsidTr="00F9770A">
        <w:trPr>
          <w:trHeight w:val="20"/>
          <w:jc w:val="center"/>
        </w:trPr>
        <w:tc>
          <w:tcPr>
            <w:tcW w:w="266" w:type="pct"/>
            <w:vMerge w:val="restart"/>
            <w:vAlign w:val="center"/>
          </w:tcPr>
          <w:p w:rsidR="00F9770A" w:rsidRPr="009A377D" w:rsidRDefault="00F9770A" w:rsidP="00F9770A">
            <w:pPr>
              <w:ind w:firstLine="0"/>
              <w:jc w:val="center"/>
              <w:rPr>
                <w:sz w:val="22"/>
              </w:rPr>
            </w:pPr>
            <w:r w:rsidRPr="009A377D">
              <w:rPr>
                <w:sz w:val="22"/>
              </w:rPr>
              <w:t>5.1.3</w:t>
            </w:r>
          </w:p>
        </w:tc>
        <w:tc>
          <w:tcPr>
            <w:tcW w:w="1117" w:type="pct"/>
            <w:vMerge w:val="restart"/>
            <w:tcBorders>
              <w:right w:val="single" w:sz="4" w:space="0" w:color="auto"/>
            </w:tcBorders>
            <w:vAlign w:val="center"/>
          </w:tcPr>
          <w:p w:rsidR="00F9770A" w:rsidRPr="009A377D" w:rsidRDefault="00F9770A" w:rsidP="00F9770A">
            <w:pPr>
              <w:ind w:hanging="3"/>
              <w:jc w:val="left"/>
              <w:rPr>
                <w:b/>
                <w:bCs/>
                <w:sz w:val="22"/>
              </w:rPr>
            </w:pPr>
            <w:r w:rsidRPr="009A377D">
              <w:rPr>
                <w:b/>
                <w:bCs/>
                <w:sz w:val="22"/>
              </w:rPr>
              <w:t>Площадки для занятия спортом</w:t>
            </w:r>
          </w:p>
        </w:tc>
        <w:tc>
          <w:tcPr>
            <w:tcW w:w="528" w:type="pct"/>
          </w:tcPr>
          <w:p w:rsidR="00F9770A" w:rsidRPr="009A377D" w:rsidRDefault="00F9770A" w:rsidP="00F9770A">
            <w:pPr>
              <w:ind w:firstLine="0"/>
              <w:jc w:val="center"/>
              <w:rPr>
                <w:bCs/>
                <w:sz w:val="22"/>
              </w:rPr>
            </w:pPr>
            <w:r w:rsidRPr="009A377D">
              <w:rPr>
                <w:sz w:val="22"/>
              </w:rPr>
              <w:t>не подлежат установлению</w:t>
            </w:r>
          </w:p>
        </w:tc>
        <w:tc>
          <w:tcPr>
            <w:tcW w:w="484" w:type="pct"/>
            <w:vAlign w:val="center"/>
          </w:tcPr>
          <w:p w:rsidR="00F9770A" w:rsidRPr="009A377D" w:rsidRDefault="00F9770A" w:rsidP="00F9770A">
            <w:pPr>
              <w:ind w:firstLine="0"/>
              <w:jc w:val="center"/>
              <w:rPr>
                <w:bCs/>
                <w:sz w:val="22"/>
              </w:rPr>
            </w:pPr>
            <w:r>
              <w:rPr>
                <w:bCs/>
                <w:sz w:val="22"/>
              </w:rPr>
              <w:t>2</w:t>
            </w:r>
            <w:r w:rsidRPr="009A377D">
              <w:rPr>
                <w:bCs/>
                <w:sz w:val="22"/>
              </w:rPr>
              <w:t>00</w:t>
            </w:r>
          </w:p>
        </w:tc>
        <w:tc>
          <w:tcPr>
            <w:tcW w:w="528" w:type="pct"/>
            <w:vAlign w:val="center"/>
          </w:tcPr>
          <w:p w:rsidR="00F9770A" w:rsidRPr="009A377D" w:rsidRDefault="00F9770A" w:rsidP="00F9770A">
            <w:pPr>
              <w:ind w:firstLine="0"/>
              <w:jc w:val="center"/>
              <w:rPr>
                <w:sz w:val="22"/>
              </w:rPr>
            </w:pPr>
            <w:r w:rsidRPr="009A611D">
              <w:rPr>
                <w:sz w:val="22"/>
              </w:rPr>
              <w:t>не подлежат установлению</w:t>
            </w:r>
          </w:p>
        </w:tc>
        <w:tc>
          <w:tcPr>
            <w:tcW w:w="2077" w:type="pct"/>
            <w:gridSpan w:val="4"/>
            <w:vAlign w:val="center"/>
          </w:tcPr>
          <w:p w:rsidR="00F9770A" w:rsidRPr="009A377D" w:rsidRDefault="00F9770A" w:rsidP="00F9770A">
            <w:pPr>
              <w:ind w:firstLine="0"/>
              <w:jc w:val="center"/>
              <w:rPr>
                <w:sz w:val="22"/>
              </w:rPr>
            </w:pPr>
            <w:r w:rsidRPr="009A377D">
              <w:rPr>
                <w:sz w:val="22"/>
              </w:rPr>
              <w:t>не подлежат установлению</w:t>
            </w:r>
            <w:r w:rsidRPr="009A377D">
              <w:rPr>
                <w:rFonts w:eastAsia="Times New Roman"/>
                <w:sz w:val="22"/>
                <w:lang w:eastAsia="ru-RU"/>
              </w:rPr>
              <w:t>*</w:t>
            </w:r>
          </w:p>
        </w:tc>
      </w:tr>
      <w:tr w:rsidR="00F9770A" w:rsidRPr="009A377D" w:rsidTr="00F9770A">
        <w:trPr>
          <w:trHeight w:val="113"/>
          <w:jc w:val="center"/>
        </w:trPr>
        <w:tc>
          <w:tcPr>
            <w:tcW w:w="266" w:type="pct"/>
            <w:vMerge/>
            <w:vAlign w:val="center"/>
          </w:tcPr>
          <w:p w:rsidR="00F9770A" w:rsidRPr="009A377D" w:rsidRDefault="00F9770A" w:rsidP="00F9770A">
            <w:pPr>
              <w:ind w:firstLine="0"/>
              <w:jc w:val="center"/>
              <w:rPr>
                <w:sz w:val="22"/>
              </w:rPr>
            </w:pPr>
          </w:p>
        </w:tc>
        <w:tc>
          <w:tcPr>
            <w:tcW w:w="1117" w:type="pct"/>
            <w:vMerge/>
            <w:tcBorders>
              <w:right w:val="single" w:sz="4" w:space="0" w:color="auto"/>
            </w:tcBorders>
            <w:vAlign w:val="center"/>
          </w:tcPr>
          <w:p w:rsidR="00F9770A" w:rsidRPr="009A377D" w:rsidRDefault="00F9770A" w:rsidP="00F9770A">
            <w:pPr>
              <w:ind w:firstLine="0"/>
              <w:jc w:val="left"/>
              <w:rPr>
                <w:b/>
                <w:sz w:val="22"/>
              </w:rPr>
            </w:pPr>
          </w:p>
        </w:tc>
        <w:tc>
          <w:tcPr>
            <w:tcW w:w="3617" w:type="pct"/>
            <w:gridSpan w:val="7"/>
            <w:vAlign w:val="center"/>
          </w:tcPr>
          <w:p w:rsidR="00F9770A" w:rsidRPr="009A377D" w:rsidRDefault="00F9770A" w:rsidP="00F9770A">
            <w:pPr>
              <w:ind w:firstLine="0"/>
              <w:rPr>
                <w:sz w:val="22"/>
              </w:rPr>
            </w:pPr>
            <w:r w:rsidRPr="009A377D">
              <w:rPr>
                <w:rFonts w:eastAsia="Times New Roman"/>
                <w:sz w:val="22"/>
                <w:lang w:eastAsia="ru-RU"/>
              </w:rPr>
              <w:t>*Данный вид использования не предполагает наличия объектов капитального строительства</w:t>
            </w:r>
          </w:p>
        </w:tc>
      </w:tr>
      <w:tr w:rsidR="00F9770A" w:rsidRPr="009A377D" w:rsidTr="00F9770A">
        <w:trPr>
          <w:trHeight w:val="20"/>
          <w:jc w:val="center"/>
        </w:trPr>
        <w:tc>
          <w:tcPr>
            <w:tcW w:w="266" w:type="pct"/>
            <w:vAlign w:val="center"/>
          </w:tcPr>
          <w:p w:rsidR="00F9770A" w:rsidRPr="009A377D" w:rsidRDefault="00F9770A" w:rsidP="00F9770A">
            <w:pPr>
              <w:ind w:firstLine="0"/>
              <w:jc w:val="center"/>
              <w:rPr>
                <w:sz w:val="22"/>
              </w:rPr>
            </w:pPr>
            <w:r>
              <w:rPr>
                <w:sz w:val="22"/>
              </w:rPr>
              <w:t>8.3</w:t>
            </w:r>
          </w:p>
        </w:tc>
        <w:tc>
          <w:tcPr>
            <w:tcW w:w="1117" w:type="pct"/>
            <w:tcBorders>
              <w:right w:val="single" w:sz="4" w:space="0" w:color="auto"/>
            </w:tcBorders>
            <w:vAlign w:val="center"/>
          </w:tcPr>
          <w:p w:rsidR="00F9770A" w:rsidRPr="009A377D" w:rsidRDefault="00F9770A" w:rsidP="00F9770A">
            <w:pPr>
              <w:ind w:firstLine="0"/>
              <w:jc w:val="left"/>
              <w:rPr>
                <w:b/>
                <w:bCs/>
                <w:sz w:val="22"/>
              </w:rPr>
            </w:pPr>
            <w:r w:rsidRPr="009A611D">
              <w:rPr>
                <w:b/>
                <w:bCs/>
                <w:sz w:val="22"/>
              </w:rPr>
              <w:t>Обеспечение внутреннего правопорядка</w:t>
            </w:r>
          </w:p>
        </w:tc>
        <w:tc>
          <w:tcPr>
            <w:tcW w:w="528" w:type="pct"/>
            <w:vAlign w:val="center"/>
          </w:tcPr>
          <w:p w:rsidR="00F9770A" w:rsidRPr="009A377D" w:rsidRDefault="00F9770A" w:rsidP="00F9770A">
            <w:pPr>
              <w:ind w:firstLine="0"/>
              <w:jc w:val="center"/>
              <w:rPr>
                <w:rFonts w:eastAsia="Times New Roman"/>
                <w:sz w:val="22"/>
                <w:lang w:eastAsia="ru-RU"/>
              </w:rPr>
            </w:pPr>
            <w:r w:rsidRPr="009A377D">
              <w:rPr>
                <w:rFonts w:eastAsia="Times New Roman"/>
                <w:sz w:val="22"/>
                <w:lang w:eastAsia="ru-RU"/>
              </w:rPr>
              <w:t>не подлежат установлению</w:t>
            </w:r>
          </w:p>
        </w:tc>
        <w:tc>
          <w:tcPr>
            <w:tcW w:w="484" w:type="pct"/>
            <w:vAlign w:val="center"/>
          </w:tcPr>
          <w:p w:rsidR="00F9770A" w:rsidRPr="009A377D" w:rsidRDefault="00F9770A" w:rsidP="00F9770A">
            <w:pPr>
              <w:ind w:firstLine="0"/>
              <w:jc w:val="center"/>
              <w:rPr>
                <w:rFonts w:eastAsia="Times New Roman"/>
                <w:sz w:val="22"/>
                <w:lang w:eastAsia="ru-RU"/>
              </w:rPr>
            </w:pPr>
            <w:r>
              <w:rPr>
                <w:rFonts w:eastAsia="Times New Roman"/>
                <w:sz w:val="22"/>
                <w:lang w:eastAsia="ru-RU"/>
              </w:rPr>
              <w:t>4</w:t>
            </w:r>
            <w:r w:rsidRPr="009A377D">
              <w:rPr>
                <w:rFonts w:eastAsia="Times New Roman"/>
                <w:sz w:val="22"/>
                <w:lang w:eastAsia="ru-RU"/>
              </w:rPr>
              <w:t>00</w:t>
            </w:r>
          </w:p>
        </w:tc>
        <w:tc>
          <w:tcPr>
            <w:tcW w:w="528" w:type="pct"/>
            <w:vAlign w:val="center"/>
          </w:tcPr>
          <w:p w:rsidR="00F9770A" w:rsidRPr="009A377D" w:rsidRDefault="00F9770A" w:rsidP="00F9770A">
            <w:pPr>
              <w:ind w:firstLine="0"/>
              <w:jc w:val="center"/>
              <w:rPr>
                <w:rFonts w:eastAsia="Times New Roman"/>
                <w:sz w:val="22"/>
                <w:lang w:eastAsia="ru-RU"/>
              </w:rPr>
            </w:pPr>
            <w:r>
              <w:rPr>
                <w:rFonts w:eastAsia="Times New Roman"/>
                <w:sz w:val="22"/>
                <w:lang w:eastAsia="ru-RU"/>
              </w:rPr>
              <w:t>2000</w:t>
            </w:r>
          </w:p>
        </w:tc>
        <w:tc>
          <w:tcPr>
            <w:tcW w:w="528" w:type="pct"/>
            <w:vAlign w:val="center"/>
          </w:tcPr>
          <w:p w:rsidR="00F9770A" w:rsidRPr="009A611D" w:rsidRDefault="00F9770A" w:rsidP="00F9770A">
            <w:pPr>
              <w:ind w:firstLine="0"/>
              <w:jc w:val="center"/>
              <w:rPr>
                <w:rFonts w:eastAsia="Times New Roman"/>
                <w:sz w:val="22"/>
                <w:lang w:eastAsia="ru-RU"/>
              </w:rPr>
            </w:pPr>
            <w:r w:rsidRPr="009A611D">
              <w:rPr>
                <w:rFonts w:eastAsia="Times New Roman"/>
                <w:sz w:val="22"/>
                <w:lang w:eastAsia="ru-RU"/>
              </w:rPr>
              <w:t>5</w:t>
            </w:r>
          </w:p>
        </w:tc>
        <w:tc>
          <w:tcPr>
            <w:tcW w:w="529" w:type="pct"/>
            <w:vAlign w:val="center"/>
          </w:tcPr>
          <w:p w:rsidR="00F9770A" w:rsidRPr="009A611D" w:rsidRDefault="00F9770A" w:rsidP="00F9770A">
            <w:pPr>
              <w:ind w:firstLine="0"/>
              <w:jc w:val="center"/>
              <w:rPr>
                <w:rFonts w:eastAsia="Times New Roman"/>
                <w:sz w:val="22"/>
                <w:lang w:eastAsia="ru-RU"/>
              </w:rPr>
            </w:pPr>
            <w:r w:rsidRPr="009A611D">
              <w:rPr>
                <w:rFonts w:eastAsia="Times New Roman"/>
                <w:sz w:val="22"/>
                <w:lang w:eastAsia="ru-RU"/>
              </w:rPr>
              <w:t>3</w:t>
            </w:r>
          </w:p>
        </w:tc>
        <w:tc>
          <w:tcPr>
            <w:tcW w:w="528" w:type="pct"/>
            <w:vAlign w:val="center"/>
          </w:tcPr>
          <w:p w:rsidR="00F9770A" w:rsidRPr="009A611D" w:rsidRDefault="00F9770A" w:rsidP="00F9770A">
            <w:pPr>
              <w:ind w:firstLine="0"/>
              <w:jc w:val="center"/>
              <w:rPr>
                <w:rFonts w:eastAsia="Times New Roman"/>
                <w:sz w:val="22"/>
                <w:lang w:eastAsia="ru-RU"/>
              </w:rPr>
            </w:pPr>
            <w:r w:rsidRPr="009A611D">
              <w:rPr>
                <w:rFonts w:eastAsia="Times New Roman"/>
                <w:sz w:val="22"/>
                <w:lang w:eastAsia="ru-RU"/>
              </w:rPr>
              <w:t>3 этажа/20 м</w:t>
            </w:r>
          </w:p>
        </w:tc>
        <w:tc>
          <w:tcPr>
            <w:tcW w:w="492" w:type="pct"/>
            <w:vAlign w:val="center"/>
          </w:tcPr>
          <w:p w:rsidR="00F9770A" w:rsidRPr="009A611D" w:rsidRDefault="00F9770A" w:rsidP="00F9770A">
            <w:pPr>
              <w:ind w:firstLine="0"/>
              <w:jc w:val="center"/>
              <w:rPr>
                <w:rFonts w:eastAsia="Times New Roman"/>
                <w:sz w:val="22"/>
                <w:lang w:eastAsia="ru-RU"/>
              </w:rPr>
            </w:pPr>
            <w:r w:rsidRPr="009A611D">
              <w:rPr>
                <w:rFonts w:eastAsia="Times New Roman"/>
                <w:sz w:val="22"/>
                <w:lang w:eastAsia="ru-RU"/>
              </w:rPr>
              <w:t>70</w:t>
            </w:r>
          </w:p>
        </w:tc>
      </w:tr>
      <w:tr w:rsidR="00F9770A" w:rsidRPr="009A377D" w:rsidTr="00F9770A">
        <w:trPr>
          <w:jc w:val="center"/>
        </w:trPr>
        <w:tc>
          <w:tcPr>
            <w:tcW w:w="266" w:type="pct"/>
            <w:vAlign w:val="center"/>
          </w:tcPr>
          <w:p w:rsidR="00F9770A" w:rsidRPr="009A377D" w:rsidRDefault="00F9770A" w:rsidP="00F9770A">
            <w:pPr>
              <w:ind w:firstLine="0"/>
              <w:jc w:val="center"/>
              <w:rPr>
                <w:sz w:val="22"/>
              </w:rPr>
            </w:pPr>
            <w:r w:rsidRPr="009A377D">
              <w:rPr>
                <w:sz w:val="22"/>
              </w:rPr>
              <w:t>12.0</w:t>
            </w:r>
          </w:p>
        </w:tc>
        <w:tc>
          <w:tcPr>
            <w:tcW w:w="1117" w:type="pct"/>
            <w:tcBorders>
              <w:right w:val="single" w:sz="4" w:space="0" w:color="auto"/>
            </w:tcBorders>
            <w:vAlign w:val="center"/>
          </w:tcPr>
          <w:p w:rsidR="00F9770A" w:rsidRPr="009A377D" w:rsidRDefault="00F9770A" w:rsidP="00F9770A">
            <w:pPr>
              <w:ind w:firstLine="0"/>
              <w:jc w:val="left"/>
              <w:rPr>
                <w:b/>
                <w:sz w:val="22"/>
              </w:rPr>
            </w:pPr>
            <w:r w:rsidRPr="009A377D">
              <w:rPr>
                <w:b/>
                <w:sz w:val="22"/>
              </w:rPr>
              <w:t>Земельные участки (территории) общего пользования</w:t>
            </w:r>
          </w:p>
        </w:tc>
        <w:tc>
          <w:tcPr>
            <w:tcW w:w="3617" w:type="pct"/>
            <w:gridSpan w:val="7"/>
            <w:vAlign w:val="center"/>
          </w:tcPr>
          <w:p w:rsidR="00F9770A" w:rsidRPr="009A377D" w:rsidRDefault="00F9770A" w:rsidP="00F9770A">
            <w:pPr>
              <w:pStyle w:val="aff7"/>
              <w:keepNext w:val="0"/>
              <w:keepLines w:val="0"/>
              <w:widowControl w:val="0"/>
              <w:jc w:val="both"/>
              <w:rPr>
                <w:color w:val="auto"/>
                <w:sz w:val="22"/>
                <w:szCs w:val="22"/>
              </w:rPr>
            </w:pPr>
            <w:r w:rsidRPr="009A377D">
              <w:rPr>
                <w:color w:val="auto"/>
                <w:sz w:val="22"/>
                <w:szCs w:val="22"/>
              </w:rPr>
              <w:t xml:space="preserve">Градостроительные регламенты не распространяются в границах территории общего пользования согласно ч.4 ст. </w:t>
            </w:r>
            <w:r w:rsidR="00167AB6">
              <w:rPr>
                <w:color w:val="auto"/>
                <w:sz w:val="22"/>
                <w:szCs w:val="22"/>
              </w:rPr>
              <w:t xml:space="preserve">36 Градостроительного кодекса </w:t>
            </w:r>
            <w:r w:rsidR="00167AB6" w:rsidRPr="00167AB6">
              <w:rPr>
                <w:sz w:val="22"/>
              </w:rPr>
              <w:t>Российской Федерации</w:t>
            </w:r>
            <w:r w:rsidRPr="009A377D">
              <w:rPr>
                <w:color w:val="auto"/>
                <w:sz w:val="22"/>
                <w:szCs w:val="22"/>
              </w:rPr>
              <w:t>.</w:t>
            </w:r>
          </w:p>
        </w:tc>
      </w:tr>
      <w:tr w:rsidR="00F9770A" w:rsidRPr="009A377D" w:rsidTr="00F9770A">
        <w:trPr>
          <w:jc w:val="center"/>
        </w:trPr>
        <w:tc>
          <w:tcPr>
            <w:tcW w:w="5000" w:type="pct"/>
            <w:gridSpan w:val="9"/>
          </w:tcPr>
          <w:p w:rsidR="00F9770A" w:rsidRPr="009A377D" w:rsidRDefault="00F9770A" w:rsidP="00F9770A">
            <w:pPr>
              <w:ind w:firstLine="0"/>
              <w:jc w:val="center"/>
              <w:rPr>
                <w:b/>
                <w:sz w:val="22"/>
              </w:rPr>
            </w:pPr>
            <w:r w:rsidRPr="009A377D">
              <w:rPr>
                <w:b/>
                <w:iCs/>
                <w:sz w:val="22"/>
              </w:rPr>
              <w:t xml:space="preserve">ВСПОМОГАТЕЛЬНЫЕ ВИДЫ РАЗРЕШЕННОГО ИСПОЛЬЗОВАНИЯ </w:t>
            </w:r>
            <w:r w:rsidRPr="009A377D">
              <w:rPr>
                <w:b/>
                <w:sz w:val="22"/>
              </w:rPr>
              <w:t>ЗЕМЕЛЬНЫХ УЧАСТКОВ</w:t>
            </w:r>
            <w:r>
              <w:rPr>
                <w:b/>
                <w:sz w:val="22"/>
              </w:rPr>
              <w:t xml:space="preserve"> </w:t>
            </w:r>
            <w:r w:rsidRPr="006A3368">
              <w:rPr>
                <w:b/>
                <w:sz w:val="22"/>
              </w:rPr>
              <w:t>И ОБЪЕКТОВ КАПИТАЛЬНОГО СТРОИТЕЛЬСТВА</w:t>
            </w:r>
            <w:r w:rsidRPr="009A377D">
              <w:rPr>
                <w:b/>
                <w:sz w:val="22"/>
              </w:rPr>
              <w:t xml:space="preserve"> </w:t>
            </w:r>
          </w:p>
        </w:tc>
      </w:tr>
      <w:tr w:rsidR="00F9770A" w:rsidRPr="009A377D" w:rsidTr="00F9770A">
        <w:trPr>
          <w:jc w:val="center"/>
        </w:trPr>
        <w:tc>
          <w:tcPr>
            <w:tcW w:w="5000" w:type="pct"/>
            <w:gridSpan w:val="9"/>
            <w:vAlign w:val="center"/>
          </w:tcPr>
          <w:p w:rsidR="00F9770A" w:rsidRPr="009A377D" w:rsidRDefault="00F9770A" w:rsidP="00F9770A">
            <w:pPr>
              <w:ind w:firstLine="0"/>
              <w:jc w:val="center"/>
              <w:rPr>
                <w:sz w:val="22"/>
              </w:rPr>
            </w:pPr>
            <w:r w:rsidRPr="009A377D">
              <w:rPr>
                <w:sz w:val="22"/>
              </w:rPr>
              <w:t>Виды разрешенного использования не установлены</w:t>
            </w:r>
          </w:p>
        </w:tc>
      </w:tr>
      <w:tr w:rsidR="00F9770A" w:rsidRPr="009A377D" w:rsidTr="00F9770A">
        <w:trPr>
          <w:jc w:val="center"/>
        </w:trPr>
        <w:tc>
          <w:tcPr>
            <w:tcW w:w="5000" w:type="pct"/>
            <w:gridSpan w:val="9"/>
          </w:tcPr>
          <w:p w:rsidR="00F9770A" w:rsidRPr="009A377D" w:rsidRDefault="00F9770A" w:rsidP="00F9770A">
            <w:pPr>
              <w:ind w:firstLine="0"/>
              <w:jc w:val="center"/>
              <w:rPr>
                <w:b/>
                <w:sz w:val="22"/>
              </w:rPr>
            </w:pPr>
            <w:r w:rsidRPr="009A377D">
              <w:rPr>
                <w:b/>
                <w:sz w:val="22"/>
              </w:rPr>
              <w:t xml:space="preserve">УСЛОВНО РАЗРЕШЕННЫЕ ВИДЫ ИСПОЛЬЗОВАНИЯ ЗЕМЕЛЬНЫХ УЧАСТКОВ </w:t>
            </w:r>
            <w:r w:rsidRPr="006A3368">
              <w:rPr>
                <w:b/>
                <w:sz w:val="22"/>
              </w:rPr>
              <w:t>И ОБЪЕКТОВ КАПИТАЛЬНОГО СТРОИТЕЛЬСТВА</w:t>
            </w:r>
          </w:p>
        </w:tc>
      </w:tr>
      <w:tr w:rsidR="00F9770A" w:rsidRPr="009A377D" w:rsidTr="00F9770A">
        <w:trPr>
          <w:trHeight w:val="340"/>
          <w:jc w:val="center"/>
        </w:trPr>
        <w:tc>
          <w:tcPr>
            <w:tcW w:w="266" w:type="pct"/>
            <w:vAlign w:val="center"/>
          </w:tcPr>
          <w:p w:rsidR="00F9770A" w:rsidRPr="009A377D" w:rsidRDefault="00F9770A" w:rsidP="00F9770A">
            <w:pPr>
              <w:ind w:firstLine="0"/>
              <w:jc w:val="center"/>
              <w:rPr>
                <w:sz w:val="22"/>
              </w:rPr>
            </w:pPr>
            <w:r w:rsidRPr="009A377D">
              <w:rPr>
                <w:sz w:val="22"/>
              </w:rPr>
              <w:t>2.1.1</w:t>
            </w:r>
          </w:p>
        </w:tc>
        <w:tc>
          <w:tcPr>
            <w:tcW w:w="1117" w:type="pct"/>
            <w:tcBorders>
              <w:right w:val="single" w:sz="4" w:space="0" w:color="auto"/>
            </w:tcBorders>
            <w:vAlign w:val="center"/>
          </w:tcPr>
          <w:p w:rsidR="00F9770A" w:rsidRPr="009A377D" w:rsidRDefault="00F9770A" w:rsidP="00F9770A">
            <w:pPr>
              <w:ind w:firstLine="0"/>
              <w:jc w:val="left"/>
              <w:rPr>
                <w:b/>
                <w:sz w:val="22"/>
              </w:rPr>
            </w:pPr>
            <w:r w:rsidRPr="009A377D">
              <w:rPr>
                <w:b/>
                <w:sz w:val="22"/>
              </w:rPr>
              <w:t>Малоэтажная многоквартирная жилая застройка</w:t>
            </w:r>
          </w:p>
        </w:tc>
        <w:tc>
          <w:tcPr>
            <w:tcW w:w="528" w:type="pct"/>
            <w:tcBorders>
              <w:right w:val="single" w:sz="4" w:space="0" w:color="auto"/>
            </w:tcBorders>
            <w:vAlign w:val="center"/>
          </w:tcPr>
          <w:p w:rsidR="00F9770A" w:rsidRPr="009A377D" w:rsidRDefault="00F9770A" w:rsidP="00F9770A">
            <w:pPr>
              <w:ind w:firstLine="0"/>
              <w:jc w:val="center"/>
              <w:rPr>
                <w:sz w:val="22"/>
              </w:rPr>
            </w:pPr>
            <w:r w:rsidRPr="009A377D">
              <w:rPr>
                <w:sz w:val="22"/>
              </w:rPr>
              <w:t>не подлежат установлению</w:t>
            </w:r>
          </w:p>
        </w:tc>
        <w:tc>
          <w:tcPr>
            <w:tcW w:w="484" w:type="pct"/>
            <w:tcBorders>
              <w:left w:val="single" w:sz="4" w:space="0" w:color="auto"/>
            </w:tcBorders>
            <w:vAlign w:val="center"/>
          </w:tcPr>
          <w:p w:rsidR="00F9770A" w:rsidRPr="009A377D" w:rsidRDefault="00F9770A" w:rsidP="00F9770A">
            <w:pPr>
              <w:ind w:firstLine="0"/>
              <w:jc w:val="center"/>
              <w:rPr>
                <w:sz w:val="22"/>
              </w:rPr>
            </w:pPr>
            <w:r>
              <w:rPr>
                <w:sz w:val="22"/>
              </w:rPr>
              <w:t>60</w:t>
            </w:r>
            <w:r w:rsidRPr="009A377D">
              <w:rPr>
                <w:sz w:val="22"/>
              </w:rPr>
              <w:t>0</w:t>
            </w:r>
          </w:p>
        </w:tc>
        <w:tc>
          <w:tcPr>
            <w:tcW w:w="528" w:type="pct"/>
            <w:vAlign w:val="center"/>
          </w:tcPr>
          <w:p w:rsidR="00F9770A" w:rsidRPr="009A377D" w:rsidRDefault="00F9770A" w:rsidP="00F9770A">
            <w:pPr>
              <w:ind w:firstLine="0"/>
              <w:jc w:val="center"/>
              <w:rPr>
                <w:sz w:val="22"/>
              </w:rPr>
            </w:pPr>
            <w:r>
              <w:rPr>
                <w:sz w:val="22"/>
              </w:rPr>
              <w:t>5</w:t>
            </w:r>
            <w:r w:rsidRPr="009A377D">
              <w:rPr>
                <w:sz w:val="22"/>
              </w:rPr>
              <w:t>000</w:t>
            </w:r>
          </w:p>
        </w:tc>
        <w:tc>
          <w:tcPr>
            <w:tcW w:w="528" w:type="pct"/>
            <w:vAlign w:val="center"/>
          </w:tcPr>
          <w:p w:rsidR="00F9770A" w:rsidRPr="009A377D" w:rsidRDefault="00F9770A" w:rsidP="00F9770A">
            <w:pPr>
              <w:ind w:firstLine="0"/>
              <w:jc w:val="center"/>
              <w:rPr>
                <w:sz w:val="22"/>
              </w:rPr>
            </w:pPr>
            <w:r w:rsidRPr="009A377D">
              <w:rPr>
                <w:sz w:val="22"/>
              </w:rPr>
              <w:t>5</w:t>
            </w:r>
          </w:p>
        </w:tc>
        <w:tc>
          <w:tcPr>
            <w:tcW w:w="529" w:type="pct"/>
            <w:vAlign w:val="center"/>
          </w:tcPr>
          <w:p w:rsidR="00F9770A" w:rsidRPr="009A377D" w:rsidRDefault="00F9770A" w:rsidP="00F9770A">
            <w:pPr>
              <w:ind w:firstLine="0"/>
              <w:jc w:val="center"/>
              <w:rPr>
                <w:sz w:val="22"/>
              </w:rPr>
            </w:pPr>
            <w:r w:rsidRPr="009A377D">
              <w:rPr>
                <w:sz w:val="22"/>
              </w:rPr>
              <w:t>3</w:t>
            </w:r>
          </w:p>
        </w:tc>
        <w:tc>
          <w:tcPr>
            <w:tcW w:w="528" w:type="pct"/>
            <w:vAlign w:val="center"/>
          </w:tcPr>
          <w:p w:rsidR="00F9770A" w:rsidRPr="009A377D" w:rsidRDefault="00F9770A" w:rsidP="00F9770A">
            <w:pPr>
              <w:ind w:firstLine="0"/>
              <w:jc w:val="center"/>
              <w:rPr>
                <w:sz w:val="22"/>
              </w:rPr>
            </w:pPr>
            <w:r w:rsidRPr="009A377D">
              <w:rPr>
                <w:sz w:val="22"/>
              </w:rPr>
              <w:t>4 этажа (включая мансардный)</w:t>
            </w:r>
          </w:p>
        </w:tc>
        <w:tc>
          <w:tcPr>
            <w:tcW w:w="492" w:type="pct"/>
            <w:vAlign w:val="center"/>
          </w:tcPr>
          <w:p w:rsidR="00F9770A" w:rsidRPr="009A377D" w:rsidRDefault="00F9770A" w:rsidP="00F9770A">
            <w:pPr>
              <w:ind w:firstLine="0"/>
              <w:jc w:val="center"/>
              <w:rPr>
                <w:sz w:val="22"/>
              </w:rPr>
            </w:pPr>
            <w:r w:rsidRPr="009A377D">
              <w:rPr>
                <w:sz w:val="22"/>
              </w:rPr>
              <w:t>60</w:t>
            </w:r>
          </w:p>
        </w:tc>
      </w:tr>
      <w:tr w:rsidR="00F9770A" w:rsidRPr="009A377D" w:rsidTr="00F9770A">
        <w:trPr>
          <w:trHeight w:val="340"/>
          <w:jc w:val="center"/>
        </w:trPr>
        <w:tc>
          <w:tcPr>
            <w:tcW w:w="266" w:type="pct"/>
            <w:vAlign w:val="center"/>
          </w:tcPr>
          <w:p w:rsidR="00F9770A" w:rsidRPr="009A377D" w:rsidRDefault="00F9770A" w:rsidP="00F9770A">
            <w:pPr>
              <w:ind w:firstLine="0"/>
              <w:jc w:val="center"/>
              <w:rPr>
                <w:sz w:val="22"/>
              </w:rPr>
            </w:pPr>
            <w:r>
              <w:rPr>
                <w:sz w:val="22"/>
              </w:rPr>
              <w:t>3.2.3</w:t>
            </w:r>
          </w:p>
        </w:tc>
        <w:tc>
          <w:tcPr>
            <w:tcW w:w="1117" w:type="pct"/>
            <w:tcBorders>
              <w:right w:val="single" w:sz="4" w:space="0" w:color="auto"/>
            </w:tcBorders>
            <w:vAlign w:val="center"/>
          </w:tcPr>
          <w:p w:rsidR="00F9770A" w:rsidRPr="009A377D" w:rsidRDefault="00F9770A" w:rsidP="00F9770A">
            <w:pPr>
              <w:ind w:firstLine="0"/>
              <w:jc w:val="left"/>
              <w:rPr>
                <w:b/>
                <w:sz w:val="22"/>
              </w:rPr>
            </w:pPr>
            <w:r w:rsidRPr="00A05D23">
              <w:rPr>
                <w:b/>
                <w:sz w:val="22"/>
              </w:rPr>
              <w:t>Оказание услуг связи</w:t>
            </w:r>
          </w:p>
        </w:tc>
        <w:tc>
          <w:tcPr>
            <w:tcW w:w="528" w:type="pct"/>
            <w:tcBorders>
              <w:right w:val="single" w:sz="4" w:space="0" w:color="auto"/>
            </w:tcBorders>
            <w:vAlign w:val="center"/>
          </w:tcPr>
          <w:p w:rsidR="00F9770A" w:rsidRPr="009A377D" w:rsidRDefault="00F9770A" w:rsidP="00F9770A">
            <w:pPr>
              <w:ind w:firstLine="0"/>
              <w:jc w:val="center"/>
              <w:rPr>
                <w:sz w:val="22"/>
              </w:rPr>
            </w:pPr>
            <w:r w:rsidRPr="009A377D">
              <w:rPr>
                <w:sz w:val="22"/>
              </w:rPr>
              <w:t>не подлежат установлению</w:t>
            </w:r>
          </w:p>
        </w:tc>
        <w:tc>
          <w:tcPr>
            <w:tcW w:w="484" w:type="pct"/>
            <w:tcBorders>
              <w:left w:val="single" w:sz="4" w:space="0" w:color="auto"/>
            </w:tcBorders>
            <w:vAlign w:val="center"/>
          </w:tcPr>
          <w:p w:rsidR="00F9770A" w:rsidRPr="00F659E8" w:rsidRDefault="00F9770A" w:rsidP="00F9770A">
            <w:pPr>
              <w:keepNext/>
              <w:keepLines/>
              <w:widowControl/>
              <w:ind w:firstLine="0"/>
              <w:jc w:val="center"/>
              <w:rPr>
                <w:strike/>
                <w:color w:val="FF0000"/>
                <w:sz w:val="22"/>
                <w:highlight w:val="yellow"/>
              </w:rPr>
            </w:pPr>
            <w:r>
              <w:rPr>
                <w:rFonts w:eastAsia="Times New Roman"/>
                <w:sz w:val="22"/>
                <w:lang w:eastAsia="ru-RU"/>
              </w:rPr>
              <w:t>2</w:t>
            </w:r>
            <w:r w:rsidRPr="00F659E8">
              <w:rPr>
                <w:rFonts w:eastAsia="Times New Roman"/>
                <w:sz w:val="22"/>
                <w:lang w:eastAsia="ru-RU"/>
              </w:rPr>
              <w:t>00</w:t>
            </w:r>
          </w:p>
        </w:tc>
        <w:tc>
          <w:tcPr>
            <w:tcW w:w="528" w:type="pct"/>
            <w:vAlign w:val="center"/>
          </w:tcPr>
          <w:p w:rsidR="00F9770A" w:rsidRPr="009A377D" w:rsidRDefault="00F9770A" w:rsidP="00F9770A">
            <w:pPr>
              <w:ind w:firstLine="0"/>
              <w:jc w:val="center"/>
              <w:rPr>
                <w:sz w:val="22"/>
              </w:rPr>
            </w:pPr>
            <w:r>
              <w:rPr>
                <w:sz w:val="22"/>
              </w:rPr>
              <w:t>15</w:t>
            </w:r>
            <w:r w:rsidRPr="009A377D">
              <w:rPr>
                <w:sz w:val="22"/>
              </w:rPr>
              <w:t>00</w:t>
            </w:r>
          </w:p>
        </w:tc>
        <w:tc>
          <w:tcPr>
            <w:tcW w:w="528" w:type="pct"/>
            <w:vAlign w:val="center"/>
          </w:tcPr>
          <w:p w:rsidR="00F9770A" w:rsidRPr="009A377D" w:rsidRDefault="00F9770A" w:rsidP="00F9770A">
            <w:pPr>
              <w:ind w:firstLine="0"/>
              <w:jc w:val="center"/>
              <w:rPr>
                <w:sz w:val="22"/>
              </w:rPr>
            </w:pPr>
            <w:r w:rsidRPr="009A377D">
              <w:rPr>
                <w:sz w:val="22"/>
              </w:rPr>
              <w:t>5</w:t>
            </w:r>
          </w:p>
        </w:tc>
        <w:tc>
          <w:tcPr>
            <w:tcW w:w="529" w:type="pct"/>
            <w:vAlign w:val="center"/>
          </w:tcPr>
          <w:p w:rsidR="00F9770A" w:rsidRPr="009A377D" w:rsidRDefault="00F9770A" w:rsidP="00F9770A">
            <w:pPr>
              <w:ind w:firstLine="0"/>
              <w:jc w:val="center"/>
              <w:rPr>
                <w:sz w:val="22"/>
              </w:rPr>
            </w:pPr>
            <w:r w:rsidRPr="009A377D">
              <w:rPr>
                <w:sz w:val="22"/>
              </w:rPr>
              <w:t>3</w:t>
            </w:r>
          </w:p>
        </w:tc>
        <w:tc>
          <w:tcPr>
            <w:tcW w:w="528" w:type="pct"/>
            <w:vAlign w:val="center"/>
          </w:tcPr>
          <w:p w:rsidR="00F9770A" w:rsidRPr="00A05D23" w:rsidRDefault="00F9770A" w:rsidP="00F9770A">
            <w:pPr>
              <w:ind w:firstLine="0"/>
              <w:jc w:val="center"/>
              <w:rPr>
                <w:rFonts w:eastAsia="Times New Roman"/>
                <w:sz w:val="22"/>
                <w:lang w:eastAsia="ru-RU"/>
              </w:rPr>
            </w:pPr>
            <w:r w:rsidRPr="00A05D23">
              <w:rPr>
                <w:rFonts w:eastAsia="Times New Roman"/>
                <w:sz w:val="22"/>
                <w:lang w:eastAsia="ru-RU"/>
              </w:rPr>
              <w:t>3 этажа/20 м</w:t>
            </w:r>
          </w:p>
        </w:tc>
        <w:tc>
          <w:tcPr>
            <w:tcW w:w="492" w:type="pct"/>
            <w:vAlign w:val="center"/>
          </w:tcPr>
          <w:p w:rsidR="00F9770A" w:rsidRPr="00A05D23" w:rsidRDefault="00F9770A" w:rsidP="00F9770A">
            <w:pPr>
              <w:ind w:firstLine="0"/>
              <w:jc w:val="center"/>
              <w:rPr>
                <w:rFonts w:eastAsia="Times New Roman"/>
                <w:sz w:val="22"/>
                <w:lang w:eastAsia="ru-RU"/>
              </w:rPr>
            </w:pPr>
            <w:r w:rsidRPr="00A05D23">
              <w:rPr>
                <w:rFonts w:eastAsia="Times New Roman"/>
                <w:sz w:val="22"/>
                <w:lang w:eastAsia="ru-RU"/>
              </w:rPr>
              <w:t>70</w:t>
            </w:r>
          </w:p>
        </w:tc>
      </w:tr>
      <w:tr w:rsidR="00F9770A" w:rsidRPr="009A377D" w:rsidTr="00F9770A">
        <w:trPr>
          <w:trHeight w:val="340"/>
          <w:jc w:val="center"/>
        </w:trPr>
        <w:tc>
          <w:tcPr>
            <w:tcW w:w="266" w:type="pct"/>
            <w:vAlign w:val="center"/>
          </w:tcPr>
          <w:p w:rsidR="00F9770A" w:rsidRPr="009A377D" w:rsidRDefault="00F9770A" w:rsidP="00F9770A">
            <w:pPr>
              <w:ind w:firstLine="0"/>
              <w:jc w:val="center"/>
              <w:rPr>
                <w:sz w:val="22"/>
              </w:rPr>
            </w:pPr>
            <w:r>
              <w:rPr>
                <w:sz w:val="22"/>
              </w:rPr>
              <w:t>3.3</w:t>
            </w:r>
          </w:p>
        </w:tc>
        <w:tc>
          <w:tcPr>
            <w:tcW w:w="1117" w:type="pct"/>
            <w:tcBorders>
              <w:right w:val="single" w:sz="4" w:space="0" w:color="auto"/>
            </w:tcBorders>
            <w:vAlign w:val="center"/>
          </w:tcPr>
          <w:p w:rsidR="00F9770A" w:rsidRPr="009A377D" w:rsidRDefault="00F9770A" w:rsidP="00F9770A">
            <w:pPr>
              <w:ind w:firstLine="0"/>
              <w:jc w:val="left"/>
              <w:rPr>
                <w:b/>
                <w:sz w:val="22"/>
              </w:rPr>
            </w:pPr>
            <w:r w:rsidRPr="00252A65">
              <w:rPr>
                <w:b/>
                <w:sz w:val="22"/>
              </w:rPr>
              <w:t>Бытовое обслуживание</w:t>
            </w:r>
          </w:p>
        </w:tc>
        <w:tc>
          <w:tcPr>
            <w:tcW w:w="528" w:type="pct"/>
            <w:tcBorders>
              <w:right w:val="single" w:sz="4" w:space="0" w:color="auto"/>
            </w:tcBorders>
            <w:vAlign w:val="center"/>
          </w:tcPr>
          <w:p w:rsidR="00F9770A" w:rsidRPr="009A377D" w:rsidRDefault="00F9770A" w:rsidP="00F9770A">
            <w:pPr>
              <w:ind w:firstLine="0"/>
              <w:jc w:val="center"/>
              <w:rPr>
                <w:sz w:val="22"/>
              </w:rPr>
            </w:pPr>
            <w:r w:rsidRPr="009A377D">
              <w:rPr>
                <w:sz w:val="22"/>
              </w:rPr>
              <w:t>не подлежат установлению</w:t>
            </w:r>
          </w:p>
        </w:tc>
        <w:tc>
          <w:tcPr>
            <w:tcW w:w="484" w:type="pct"/>
            <w:tcBorders>
              <w:left w:val="single" w:sz="4" w:space="0" w:color="auto"/>
            </w:tcBorders>
            <w:vAlign w:val="center"/>
          </w:tcPr>
          <w:p w:rsidR="00F9770A" w:rsidRPr="001670B8" w:rsidRDefault="00F9770A" w:rsidP="00F9770A">
            <w:pPr>
              <w:keepNext/>
              <w:keepLines/>
              <w:widowControl/>
              <w:ind w:firstLine="0"/>
              <w:jc w:val="center"/>
              <w:rPr>
                <w:rFonts w:eastAsia="Times New Roman"/>
                <w:sz w:val="22"/>
                <w:lang w:eastAsia="ru-RU"/>
              </w:rPr>
            </w:pPr>
            <w:r w:rsidRPr="001670B8">
              <w:rPr>
                <w:rFonts w:eastAsia="Times New Roman"/>
                <w:sz w:val="22"/>
                <w:lang w:eastAsia="ru-RU"/>
              </w:rPr>
              <w:t>400</w:t>
            </w:r>
          </w:p>
        </w:tc>
        <w:tc>
          <w:tcPr>
            <w:tcW w:w="528" w:type="pct"/>
            <w:vAlign w:val="center"/>
          </w:tcPr>
          <w:p w:rsidR="00F9770A" w:rsidRPr="009A377D" w:rsidRDefault="00F9770A" w:rsidP="00F9770A">
            <w:pPr>
              <w:ind w:firstLine="0"/>
              <w:jc w:val="center"/>
              <w:rPr>
                <w:sz w:val="22"/>
              </w:rPr>
            </w:pPr>
            <w:r>
              <w:rPr>
                <w:sz w:val="22"/>
              </w:rPr>
              <w:t>20</w:t>
            </w:r>
            <w:r w:rsidRPr="009A377D">
              <w:rPr>
                <w:sz w:val="22"/>
              </w:rPr>
              <w:t>00</w:t>
            </w:r>
          </w:p>
        </w:tc>
        <w:tc>
          <w:tcPr>
            <w:tcW w:w="528" w:type="pct"/>
            <w:vAlign w:val="center"/>
          </w:tcPr>
          <w:p w:rsidR="00F9770A" w:rsidRPr="009A377D" w:rsidRDefault="00F9770A" w:rsidP="00F9770A">
            <w:pPr>
              <w:ind w:firstLine="0"/>
              <w:jc w:val="center"/>
              <w:rPr>
                <w:sz w:val="22"/>
              </w:rPr>
            </w:pPr>
            <w:r w:rsidRPr="009A377D">
              <w:rPr>
                <w:sz w:val="22"/>
              </w:rPr>
              <w:t>5</w:t>
            </w:r>
          </w:p>
        </w:tc>
        <w:tc>
          <w:tcPr>
            <w:tcW w:w="529" w:type="pct"/>
            <w:vAlign w:val="center"/>
          </w:tcPr>
          <w:p w:rsidR="00F9770A" w:rsidRPr="009A377D" w:rsidRDefault="00F9770A" w:rsidP="00F9770A">
            <w:pPr>
              <w:ind w:firstLine="0"/>
              <w:jc w:val="center"/>
              <w:rPr>
                <w:sz w:val="22"/>
              </w:rPr>
            </w:pPr>
            <w:r w:rsidRPr="009A377D">
              <w:rPr>
                <w:sz w:val="22"/>
              </w:rPr>
              <w:t>3</w:t>
            </w:r>
          </w:p>
        </w:tc>
        <w:tc>
          <w:tcPr>
            <w:tcW w:w="528" w:type="pct"/>
            <w:vAlign w:val="center"/>
          </w:tcPr>
          <w:p w:rsidR="00F9770A" w:rsidRPr="00A05D23" w:rsidRDefault="00F9770A" w:rsidP="00F9770A">
            <w:pPr>
              <w:ind w:firstLine="0"/>
              <w:jc w:val="center"/>
              <w:rPr>
                <w:rFonts w:eastAsia="Times New Roman"/>
                <w:sz w:val="22"/>
                <w:lang w:eastAsia="ru-RU"/>
              </w:rPr>
            </w:pPr>
            <w:r w:rsidRPr="00A05D23">
              <w:rPr>
                <w:rFonts w:eastAsia="Times New Roman"/>
                <w:sz w:val="22"/>
                <w:lang w:eastAsia="ru-RU"/>
              </w:rPr>
              <w:t>3 этажа/20 м</w:t>
            </w:r>
          </w:p>
        </w:tc>
        <w:tc>
          <w:tcPr>
            <w:tcW w:w="492" w:type="pct"/>
            <w:vAlign w:val="center"/>
          </w:tcPr>
          <w:p w:rsidR="00F9770A" w:rsidRPr="00A05D23" w:rsidRDefault="00F9770A" w:rsidP="00F9770A">
            <w:pPr>
              <w:ind w:firstLine="0"/>
              <w:jc w:val="center"/>
              <w:rPr>
                <w:rFonts w:eastAsia="Times New Roman"/>
                <w:sz w:val="22"/>
                <w:lang w:eastAsia="ru-RU"/>
              </w:rPr>
            </w:pPr>
            <w:r w:rsidRPr="00A05D23">
              <w:rPr>
                <w:rFonts w:eastAsia="Times New Roman"/>
                <w:sz w:val="22"/>
                <w:lang w:eastAsia="ru-RU"/>
              </w:rPr>
              <w:t>70</w:t>
            </w:r>
          </w:p>
        </w:tc>
      </w:tr>
      <w:tr w:rsidR="00F9770A" w:rsidRPr="0089664D" w:rsidTr="00F9770A">
        <w:trPr>
          <w:jc w:val="center"/>
        </w:trPr>
        <w:tc>
          <w:tcPr>
            <w:tcW w:w="266" w:type="pct"/>
            <w:vMerge w:val="restart"/>
            <w:vAlign w:val="center"/>
          </w:tcPr>
          <w:p w:rsidR="00F9770A" w:rsidRPr="0089664D" w:rsidRDefault="00F9770A" w:rsidP="00F9770A">
            <w:pPr>
              <w:ind w:firstLine="0"/>
              <w:jc w:val="center"/>
              <w:rPr>
                <w:rFonts w:eastAsia="Times New Roman"/>
                <w:sz w:val="22"/>
                <w:lang w:eastAsia="ru-RU"/>
              </w:rPr>
            </w:pPr>
            <w:r w:rsidRPr="0089664D">
              <w:rPr>
                <w:rFonts w:eastAsia="Times New Roman"/>
                <w:sz w:val="22"/>
                <w:lang w:eastAsia="ru-RU"/>
              </w:rPr>
              <w:t>3.7.1</w:t>
            </w:r>
          </w:p>
        </w:tc>
        <w:tc>
          <w:tcPr>
            <w:tcW w:w="1117" w:type="pct"/>
            <w:vMerge w:val="restart"/>
            <w:vAlign w:val="center"/>
          </w:tcPr>
          <w:p w:rsidR="00F9770A" w:rsidRPr="0089664D" w:rsidRDefault="00F9770A" w:rsidP="00F9770A">
            <w:pPr>
              <w:ind w:firstLine="0"/>
              <w:jc w:val="left"/>
              <w:rPr>
                <w:rFonts w:eastAsia="Times New Roman"/>
                <w:b/>
                <w:bCs/>
                <w:i/>
                <w:iCs/>
                <w:sz w:val="22"/>
                <w:lang w:eastAsia="ru-RU"/>
              </w:rPr>
            </w:pPr>
            <w:r w:rsidRPr="0089664D">
              <w:rPr>
                <w:rFonts w:eastAsia="Times New Roman"/>
                <w:b/>
                <w:sz w:val="22"/>
                <w:lang w:eastAsia="ru-RU"/>
              </w:rPr>
              <w:t>Осуществление религиозных обрядов</w:t>
            </w:r>
          </w:p>
        </w:tc>
        <w:tc>
          <w:tcPr>
            <w:tcW w:w="528" w:type="pct"/>
            <w:vAlign w:val="center"/>
          </w:tcPr>
          <w:p w:rsidR="00F9770A" w:rsidRPr="0089664D" w:rsidRDefault="00F9770A" w:rsidP="00F9770A">
            <w:pPr>
              <w:keepNext/>
              <w:keepLines/>
              <w:widowControl/>
              <w:ind w:firstLine="0"/>
              <w:jc w:val="center"/>
              <w:rPr>
                <w:rFonts w:eastAsia="Times New Roman"/>
                <w:sz w:val="22"/>
                <w:lang w:eastAsia="ru-RU"/>
              </w:rPr>
            </w:pPr>
            <w:r w:rsidRPr="0089664D">
              <w:rPr>
                <w:sz w:val="22"/>
              </w:rPr>
              <w:t>не подлежат установлению</w:t>
            </w:r>
          </w:p>
        </w:tc>
        <w:tc>
          <w:tcPr>
            <w:tcW w:w="484" w:type="pct"/>
            <w:vAlign w:val="center"/>
          </w:tcPr>
          <w:p w:rsidR="00F9770A" w:rsidRPr="0089664D" w:rsidRDefault="00F9770A" w:rsidP="00F9770A">
            <w:pPr>
              <w:keepNext/>
              <w:keepLines/>
              <w:widowControl/>
              <w:ind w:firstLine="0"/>
              <w:jc w:val="center"/>
              <w:rPr>
                <w:rFonts w:eastAsia="Times New Roman"/>
                <w:sz w:val="22"/>
                <w:lang w:val="en-US" w:eastAsia="ru-RU"/>
              </w:rPr>
            </w:pPr>
            <w:r w:rsidRPr="0089664D">
              <w:rPr>
                <w:rFonts w:eastAsia="Times New Roman"/>
                <w:sz w:val="22"/>
                <w:lang w:eastAsia="ru-RU"/>
              </w:rPr>
              <w:t>4</w:t>
            </w:r>
            <w:r w:rsidRPr="0089664D">
              <w:rPr>
                <w:rFonts w:eastAsia="Times New Roman"/>
                <w:sz w:val="22"/>
                <w:lang w:val="en-US" w:eastAsia="ru-RU"/>
              </w:rPr>
              <w:t>00</w:t>
            </w:r>
          </w:p>
        </w:tc>
        <w:tc>
          <w:tcPr>
            <w:tcW w:w="528" w:type="pct"/>
            <w:vAlign w:val="center"/>
          </w:tcPr>
          <w:p w:rsidR="00F9770A" w:rsidRPr="0089664D" w:rsidRDefault="00F9770A" w:rsidP="00F9770A">
            <w:pPr>
              <w:keepNext/>
              <w:keepLines/>
              <w:widowControl/>
              <w:ind w:firstLine="0"/>
              <w:jc w:val="center"/>
              <w:rPr>
                <w:sz w:val="22"/>
                <w:lang w:val="en-US"/>
              </w:rPr>
            </w:pPr>
            <w:r w:rsidRPr="003F210A">
              <w:rPr>
                <w:sz w:val="22"/>
              </w:rPr>
              <w:t>не подлежат установлению</w:t>
            </w:r>
          </w:p>
        </w:tc>
        <w:tc>
          <w:tcPr>
            <w:tcW w:w="528" w:type="pct"/>
            <w:vAlign w:val="center"/>
          </w:tcPr>
          <w:p w:rsidR="00F9770A" w:rsidRPr="0089664D" w:rsidRDefault="00F9770A" w:rsidP="00F9770A">
            <w:pPr>
              <w:ind w:firstLine="0"/>
              <w:jc w:val="center"/>
              <w:rPr>
                <w:rFonts w:eastAsia="Times New Roman"/>
                <w:sz w:val="22"/>
                <w:lang w:eastAsia="ru-RU"/>
              </w:rPr>
            </w:pPr>
            <w:r w:rsidRPr="0089664D">
              <w:rPr>
                <w:rFonts w:eastAsia="Times New Roman"/>
                <w:sz w:val="22"/>
                <w:lang w:eastAsia="ru-RU"/>
              </w:rPr>
              <w:t>5</w:t>
            </w:r>
          </w:p>
        </w:tc>
        <w:tc>
          <w:tcPr>
            <w:tcW w:w="529" w:type="pct"/>
            <w:vAlign w:val="center"/>
          </w:tcPr>
          <w:p w:rsidR="00F9770A" w:rsidRPr="0089664D" w:rsidRDefault="00F9770A" w:rsidP="00F9770A">
            <w:pPr>
              <w:ind w:firstLine="0"/>
              <w:jc w:val="center"/>
              <w:rPr>
                <w:rFonts w:eastAsia="Times New Roman"/>
                <w:sz w:val="22"/>
                <w:lang w:eastAsia="ru-RU"/>
              </w:rPr>
            </w:pPr>
            <w:r w:rsidRPr="0089664D">
              <w:rPr>
                <w:rFonts w:eastAsia="Times New Roman"/>
                <w:sz w:val="22"/>
                <w:lang w:eastAsia="ru-RU"/>
              </w:rPr>
              <w:t>3</w:t>
            </w:r>
          </w:p>
        </w:tc>
        <w:tc>
          <w:tcPr>
            <w:tcW w:w="528" w:type="pct"/>
            <w:vAlign w:val="center"/>
          </w:tcPr>
          <w:p w:rsidR="00F9770A" w:rsidRPr="0089664D" w:rsidRDefault="00F9770A" w:rsidP="00F9770A">
            <w:pPr>
              <w:ind w:firstLine="0"/>
              <w:jc w:val="center"/>
              <w:rPr>
                <w:rFonts w:eastAsia="Times New Roman"/>
                <w:sz w:val="22"/>
                <w:lang w:eastAsia="ru-RU"/>
              </w:rPr>
            </w:pPr>
            <w:r w:rsidRPr="0089664D">
              <w:rPr>
                <w:rFonts w:eastAsia="Times New Roman"/>
                <w:sz w:val="22"/>
                <w:lang w:eastAsia="ru-RU"/>
              </w:rPr>
              <w:t>3 этажа/20м*</w:t>
            </w:r>
          </w:p>
        </w:tc>
        <w:tc>
          <w:tcPr>
            <w:tcW w:w="492" w:type="pct"/>
            <w:vAlign w:val="center"/>
          </w:tcPr>
          <w:p w:rsidR="00F9770A" w:rsidRPr="0089664D" w:rsidRDefault="00F9770A" w:rsidP="00F9770A">
            <w:pPr>
              <w:ind w:firstLine="0"/>
              <w:jc w:val="center"/>
              <w:rPr>
                <w:rFonts w:eastAsia="Times New Roman"/>
                <w:sz w:val="22"/>
                <w:lang w:eastAsia="ru-RU"/>
              </w:rPr>
            </w:pPr>
            <w:r w:rsidRPr="0089664D">
              <w:rPr>
                <w:rFonts w:eastAsia="Times New Roman"/>
                <w:sz w:val="22"/>
                <w:lang w:eastAsia="ru-RU"/>
              </w:rPr>
              <w:t>60</w:t>
            </w:r>
          </w:p>
        </w:tc>
      </w:tr>
      <w:tr w:rsidR="00F9770A" w:rsidRPr="0089664D" w:rsidTr="00F9770A">
        <w:trPr>
          <w:jc w:val="center"/>
        </w:trPr>
        <w:tc>
          <w:tcPr>
            <w:tcW w:w="266" w:type="pct"/>
            <w:vMerge/>
            <w:vAlign w:val="center"/>
          </w:tcPr>
          <w:p w:rsidR="00F9770A" w:rsidRPr="0089664D" w:rsidRDefault="00F9770A" w:rsidP="00F9770A">
            <w:pPr>
              <w:ind w:firstLine="0"/>
              <w:jc w:val="center"/>
              <w:rPr>
                <w:rFonts w:eastAsia="Times New Roman"/>
                <w:sz w:val="22"/>
                <w:lang w:eastAsia="ru-RU"/>
              </w:rPr>
            </w:pPr>
          </w:p>
        </w:tc>
        <w:tc>
          <w:tcPr>
            <w:tcW w:w="1117" w:type="pct"/>
            <w:vMerge/>
            <w:vAlign w:val="center"/>
          </w:tcPr>
          <w:p w:rsidR="00F9770A" w:rsidRPr="0089664D" w:rsidRDefault="00F9770A" w:rsidP="00F9770A">
            <w:pPr>
              <w:ind w:firstLine="0"/>
              <w:jc w:val="left"/>
              <w:rPr>
                <w:rFonts w:eastAsia="Times New Roman"/>
                <w:b/>
                <w:sz w:val="22"/>
                <w:lang w:eastAsia="ru-RU"/>
              </w:rPr>
            </w:pPr>
          </w:p>
        </w:tc>
        <w:tc>
          <w:tcPr>
            <w:tcW w:w="3617" w:type="pct"/>
            <w:gridSpan w:val="7"/>
            <w:vAlign w:val="center"/>
          </w:tcPr>
          <w:p w:rsidR="00F9770A" w:rsidRPr="0089664D" w:rsidRDefault="00F9770A" w:rsidP="00F9770A">
            <w:pPr>
              <w:ind w:firstLine="0"/>
              <w:rPr>
                <w:rFonts w:eastAsia="Times New Roman"/>
                <w:sz w:val="22"/>
                <w:lang w:eastAsia="ru-RU"/>
              </w:rPr>
            </w:pPr>
            <w:r w:rsidRPr="0089664D">
              <w:rPr>
                <w:rFonts w:eastAsia="Times New Roman"/>
                <w:sz w:val="22"/>
                <w:lang w:eastAsia="ru-RU"/>
              </w:rPr>
              <w:t>*Для церквей, соборов, храмов, часовен, мечетей, синагог –предельное количество этажей или предельная высота не подлежит установлению</w:t>
            </w:r>
          </w:p>
        </w:tc>
      </w:tr>
      <w:tr w:rsidR="00F9770A" w:rsidRPr="0089664D" w:rsidTr="00F9770A">
        <w:trPr>
          <w:trHeight w:val="340"/>
          <w:jc w:val="center"/>
        </w:trPr>
        <w:tc>
          <w:tcPr>
            <w:tcW w:w="266" w:type="pct"/>
            <w:vAlign w:val="center"/>
          </w:tcPr>
          <w:p w:rsidR="00F9770A" w:rsidRPr="0089664D" w:rsidRDefault="00F9770A" w:rsidP="00F9770A">
            <w:pPr>
              <w:ind w:firstLine="0"/>
              <w:jc w:val="center"/>
              <w:rPr>
                <w:sz w:val="22"/>
              </w:rPr>
            </w:pPr>
            <w:r w:rsidRPr="0089664D">
              <w:rPr>
                <w:sz w:val="22"/>
              </w:rPr>
              <w:t>3.7.2</w:t>
            </w:r>
          </w:p>
        </w:tc>
        <w:tc>
          <w:tcPr>
            <w:tcW w:w="1117" w:type="pct"/>
            <w:tcBorders>
              <w:right w:val="single" w:sz="4" w:space="0" w:color="auto"/>
            </w:tcBorders>
            <w:vAlign w:val="center"/>
          </w:tcPr>
          <w:p w:rsidR="00F9770A" w:rsidRPr="0089664D" w:rsidRDefault="00F9770A" w:rsidP="00F9770A">
            <w:pPr>
              <w:ind w:firstLine="0"/>
              <w:jc w:val="left"/>
              <w:rPr>
                <w:b/>
                <w:sz w:val="22"/>
              </w:rPr>
            </w:pPr>
            <w:r w:rsidRPr="0089664D">
              <w:rPr>
                <w:rFonts w:eastAsia="Times New Roman"/>
                <w:b/>
                <w:sz w:val="22"/>
                <w:lang w:eastAsia="ru-RU"/>
              </w:rPr>
              <w:t>Религиозное управление и образование</w:t>
            </w:r>
          </w:p>
        </w:tc>
        <w:tc>
          <w:tcPr>
            <w:tcW w:w="528" w:type="pct"/>
            <w:tcBorders>
              <w:right w:val="single" w:sz="4" w:space="0" w:color="auto"/>
            </w:tcBorders>
            <w:vAlign w:val="center"/>
          </w:tcPr>
          <w:p w:rsidR="00F9770A" w:rsidRPr="0089664D" w:rsidRDefault="00F9770A" w:rsidP="00F9770A">
            <w:pPr>
              <w:ind w:firstLine="0"/>
              <w:jc w:val="center"/>
              <w:rPr>
                <w:sz w:val="22"/>
              </w:rPr>
            </w:pPr>
            <w:r w:rsidRPr="0089664D">
              <w:rPr>
                <w:sz w:val="22"/>
              </w:rPr>
              <w:t>не подлежат установлению</w:t>
            </w:r>
          </w:p>
        </w:tc>
        <w:tc>
          <w:tcPr>
            <w:tcW w:w="484" w:type="pct"/>
            <w:tcBorders>
              <w:left w:val="single" w:sz="4" w:space="0" w:color="auto"/>
            </w:tcBorders>
            <w:vAlign w:val="center"/>
          </w:tcPr>
          <w:p w:rsidR="00F9770A" w:rsidRPr="0089664D" w:rsidRDefault="00F9770A" w:rsidP="00F9770A">
            <w:pPr>
              <w:ind w:firstLine="0"/>
              <w:jc w:val="center"/>
              <w:rPr>
                <w:sz w:val="22"/>
              </w:rPr>
            </w:pPr>
            <w:r w:rsidRPr="0089664D">
              <w:rPr>
                <w:sz w:val="22"/>
              </w:rPr>
              <w:t>1000</w:t>
            </w:r>
          </w:p>
        </w:tc>
        <w:tc>
          <w:tcPr>
            <w:tcW w:w="528" w:type="pct"/>
            <w:vAlign w:val="center"/>
          </w:tcPr>
          <w:p w:rsidR="00F9770A" w:rsidRPr="0089664D" w:rsidRDefault="00F9770A" w:rsidP="00F9770A">
            <w:pPr>
              <w:ind w:firstLine="0"/>
              <w:jc w:val="center"/>
              <w:rPr>
                <w:sz w:val="22"/>
              </w:rPr>
            </w:pPr>
            <w:r w:rsidRPr="0089664D">
              <w:rPr>
                <w:sz w:val="22"/>
              </w:rPr>
              <w:t>2500</w:t>
            </w:r>
          </w:p>
        </w:tc>
        <w:tc>
          <w:tcPr>
            <w:tcW w:w="528" w:type="pct"/>
            <w:vAlign w:val="center"/>
          </w:tcPr>
          <w:p w:rsidR="00F9770A" w:rsidRPr="0089664D" w:rsidRDefault="00F9770A" w:rsidP="00F9770A">
            <w:pPr>
              <w:ind w:firstLine="0"/>
              <w:jc w:val="center"/>
              <w:rPr>
                <w:sz w:val="22"/>
              </w:rPr>
            </w:pPr>
            <w:r w:rsidRPr="0089664D">
              <w:rPr>
                <w:sz w:val="22"/>
              </w:rPr>
              <w:t>5</w:t>
            </w:r>
          </w:p>
        </w:tc>
        <w:tc>
          <w:tcPr>
            <w:tcW w:w="529" w:type="pct"/>
            <w:vAlign w:val="center"/>
          </w:tcPr>
          <w:p w:rsidR="00F9770A" w:rsidRPr="0089664D" w:rsidRDefault="00F9770A" w:rsidP="00F9770A">
            <w:pPr>
              <w:ind w:firstLine="0"/>
              <w:jc w:val="center"/>
              <w:rPr>
                <w:sz w:val="22"/>
              </w:rPr>
            </w:pPr>
            <w:r w:rsidRPr="0089664D">
              <w:rPr>
                <w:sz w:val="22"/>
              </w:rPr>
              <w:t>3</w:t>
            </w:r>
          </w:p>
        </w:tc>
        <w:tc>
          <w:tcPr>
            <w:tcW w:w="528" w:type="pct"/>
            <w:vAlign w:val="center"/>
          </w:tcPr>
          <w:p w:rsidR="00F9770A" w:rsidRPr="0089664D" w:rsidRDefault="00F9770A" w:rsidP="00F9770A">
            <w:pPr>
              <w:ind w:firstLine="0"/>
              <w:jc w:val="center"/>
              <w:rPr>
                <w:rFonts w:eastAsia="Times New Roman"/>
                <w:sz w:val="22"/>
                <w:lang w:eastAsia="ru-RU"/>
              </w:rPr>
            </w:pPr>
            <w:r w:rsidRPr="0089664D">
              <w:rPr>
                <w:rFonts w:eastAsia="Times New Roman"/>
                <w:sz w:val="22"/>
                <w:lang w:eastAsia="ru-RU"/>
              </w:rPr>
              <w:t>3 этажа/20 м</w:t>
            </w:r>
          </w:p>
        </w:tc>
        <w:tc>
          <w:tcPr>
            <w:tcW w:w="492" w:type="pct"/>
            <w:vAlign w:val="center"/>
          </w:tcPr>
          <w:p w:rsidR="00F9770A" w:rsidRPr="0089664D" w:rsidRDefault="00F9770A" w:rsidP="00F9770A">
            <w:pPr>
              <w:ind w:firstLine="0"/>
              <w:jc w:val="center"/>
              <w:rPr>
                <w:rFonts w:eastAsia="Times New Roman"/>
                <w:sz w:val="22"/>
                <w:lang w:eastAsia="ru-RU"/>
              </w:rPr>
            </w:pPr>
            <w:r w:rsidRPr="0089664D">
              <w:rPr>
                <w:rFonts w:eastAsia="Times New Roman"/>
                <w:sz w:val="22"/>
                <w:lang w:eastAsia="ru-RU"/>
              </w:rPr>
              <w:t>70</w:t>
            </w:r>
          </w:p>
        </w:tc>
      </w:tr>
      <w:tr w:rsidR="00F9770A" w:rsidRPr="0089664D" w:rsidTr="00F9770A">
        <w:trPr>
          <w:trHeight w:val="340"/>
          <w:jc w:val="center"/>
        </w:trPr>
        <w:tc>
          <w:tcPr>
            <w:tcW w:w="266" w:type="pct"/>
            <w:vAlign w:val="center"/>
          </w:tcPr>
          <w:p w:rsidR="00F9770A" w:rsidRPr="0089664D" w:rsidRDefault="00F9770A" w:rsidP="00F9770A">
            <w:pPr>
              <w:ind w:firstLine="0"/>
              <w:jc w:val="center"/>
              <w:rPr>
                <w:sz w:val="22"/>
              </w:rPr>
            </w:pPr>
            <w:r w:rsidRPr="0089664D">
              <w:rPr>
                <w:sz w:val="22"/>
              </w:rPr>
              <w:t>3.8.1</w:t>
            </w:r>
          </w:p>
        </w:tc>
        <w:tc>
          <w:tcPr>
            <w:tcW w:w="1117" w:type="pct"/>
            <w:tcBorders>
              <w:right w:val="single" w:sz="4" w:space="0" w:color="auto"/>
            </w:tcBorders>
            <w:vAlign w:val="center"/>
          </w:tcPr>
          <w:p w:rsidR="00F9770A" w:rsidRPr="0089664D" w:rsidRDefault="00F9770A" w:rsidP="00F9770A">
            <w:pPr>
              <w:ind w:firstLine="0"/>
              <w:jc w:val="left"/>
              <w:rPr>
                <w:b/>
                <w:sz w:val="22"/>
              </w:rPr>
            </w:pPr>
            <w:r w:rsidRPr="0089664D">
              <w:rPr>
                <w:rFonts w:eastAsia="Times New Roman"/>
                <w:b/>
                <w:sz w:val="22"/>
                <w:lang w:eastAsia="ru-RU"/>
              </w:rPr>
              <w:t>Государственное управление</w:t>
            </w:r>
          </w:p>
        </w:tc>
        <w:tc>
          <w:tcPr>
            <w:tcW w:w="528" w:type="pct"/>
            <w:tcBorders>
              <w:right w:val="single" w:sz="4" w:space="0" w:color="auto"/>
            </w:tcBorders>
            <w:vAlign w:val="center"/>
          </w:tcPr>
          <w:p w:rsidR="00F9770A" w:rsidRPr="0089664D" w:rsidRDefault="00F9770A" w:rsidP="00F9770A">
            <w:pPr>
              <w:ind w:firstLine="0"/>
              <w:jc w:val="center"/>
              <w:rPr>
                <w:sz w:val="22"/>
              </w:rPr>
            </w:pPr>
            <w:r w:rsidRPr="0089664D">
              <w:rPr>
                <w:sz w:val="22"/>
              </w:rPr>
              <w:t>не подлежат установлению</w:t>
            </w:r>
          </w:p>
        </w:tc>
        <w:tc>
          <w:tcPr>
            <w:tcW w:w="484" w:type="pct"/>
            <w:tcBorders>
              <w:left w:val="single" w:sz="4" w:space="0" w:color="auto"/>
            </w:tcBorders>
            <w:vAlign w:val="center"/>
          </w:tcPr>
          <w:p w:rsidR="00F9770A" w:rsidRPr="0089664D" w:rsidRDefault="00F9770A" w:rsidP="00F9770A">
            <w:pPr>
              <w:ind w:firstLine="0"/>
              <w:jc w:val="center"/>
              <w:rPr>
                <w:sz w:val="22"/>
              </w:rPr>
            </w:pPr>
            <w:r w:rsidRPr="0089664D">
              <w:rPr>
                <w:sz w:val="22"/>
              </w:rPr>
              <w:t>600</w:t>
            </w:r>
          </w:p>
        </w:tc>
        <w:tc>
          <w:tcPr>
            <w:tcW w:w="528" w:type="pct"/>
            <w:vAlign w:val="center"/>
          </w:tcPr>
          <w:p w:rsidR="00F9770A" w:rsidRPr="0089664D" w:rsidRDefault="00F9770A" w:rsidP="00F9770A">
            <w:pPr>
              <w:ind w:firstLine="0"/>
              <w:jc w:val="center"/>
              <w:rPr>
                <w:sz w:val="22"/>
              </w:rPr>
            </w:pPr>
            <w:r w:rsidRPr="0089664D">
              <w:rPr>
                <w:sz w:val="22"/>
              </w:rPr>
              <w:t>1500</w:t>
            </w:r>
          </w:p>
        </w:tc>
        <w:tc>
          <w:tcPr>
            <w:tcW w:w="528" w:type="pct"/>
            <w:vAlign w:val="center"/>
          </w:tcPr>
          <w:p w:rsidR="00F9770A" w:rsidRPr="0089664D" w:rsidRDefault="00F9770A" w:rsidP="00F9770A">
            <w:pPr>
              <w:ind w:firstLine="0"/>
              <w:jc w:val="center"/>
              <w:rPr>
                <w:sz w:val="22"/>
              </w:rPr>
            </w:pPr>
            <w:r w:rsidRPr="0089664D">
              <w:rPr>
                <w:sz w:val="22"/>
              </w:rPr>
              <w:t>5</w:t>
            </w:r>
          </w:p>
        </w:tc>
        <w:tc>
          <w:tcPr>
            <w:tcW w:w="529" w:type="pct"/>
            <w:vAlign w:val="center"/>
          </w:tcPr>
          <w:p w:rsidR="00F9770A" w:rsidRPr="0089664D" w:rsidRDefault="00F9770A" w:rsidP="00F9770A">
            <w:pPr>
              <w:ind w:firstLine="0"/>
              <w:jc w:val="center"/>
              <w:rPr>
                <w:sz w:val="22"/>
              </w:rPr>
            </w:pPr>
            <w:r w:rsidRPr="0089664D">
              <w:rPr>
                <w:sz w:val="22"/>
              </w:rPr>
              <w:t>3</w:t>
            </w:r>
          </w:p>
        </w:tc>
        <w:tc>
          <w:tcPr>
            <w:tcW w:w="528" w:type="pct"/>
            <w:vAlign w:val="center"/>
          </w:tcPr>
          <w:p w:rsidR="00F9770A" w:rsidRPr="0089664D" w:rsidRDefault="00F9770A" w:rsidP="00F9770A">
            <w:pPr>
              <w:ind w:firstLine="0"/>
              <w:jc w:val="center"/>
              <w:rPr>
                <w:rFonts w:eastAsia="Times New Roman"/>
                <w:sz w:val="22"/>
                <w:lang w:eastAsia="ru-RU"/>
              </w:rPr>
            </w:pPr>
            <w:r w:rsidRPr="0089664D">
              <w:rPr>
                <w:rFonts w:eastAsia="Times New Roman"/>
                <w:sz w:val="22"/>
                <w:lang w:eastAsia="ru-RU"/>
              </w:rPr>
              <w:t>3 этажа/20 м</w:t>
            </w:r>
          </w:p>
        </w:tc>
        <w:tc>
          <w:tcPr>
            <w:tcW w:w="492" w:type="pct"/>
            <w:vAlign w:val="center"/>
          </w:tcPr>
          <w:p w:rsidR="00F9770A" w:rsidRPr="0089664D" w:rsidRDefault="00F9770A" w:rsidP="00F9770A">
            <w:pPr>
              <w:ind w:firstLine="0"/>
              <w:jc w:val="center"/>
              <w:rPr>
                <w:rFonts w:eastAsia="Times New Roman"/>
                <w:sz w:val="22"/>
                <w:lang w:eastAsia="ru-RU"/>
              </w:rPr>
            </w:pPr>
            <w:r w:rsidRPr="0089664D">
              <w:rPr>
                <w:rFonts w:eastAsia="Times New Roman"/>
                <w:sz w:val="22"/>
                <w:lang w:eastAsia="ru-RU"/>
              </w:rPr>
              <w:t>70</w:t>
            </w:r>
          </w:p>
        </w:tc>
      </w:tr>
      <w:tr w:rsidR="00F9770A" w:rsidRPr="0089664D" w:rsidTr="00F9770A">
        <w:trPr>
          <w:trHeight w:val="20"/>
          <w:jc w:val="center"/>
        </w:trPr>
        <w:tc>
          <w:tcPr>
            <w:tcW w:w="266" w:type="pct"/>
            <w:vAlign w:val="center"/>
          </w:tcPr>
          <w:p w:rsidR="00F9770A" w:rsidRPr="0089664D" w:rsidRDefault="00F9770A" w:rsidP="00F9770A">
            <w:pPr>
              <w:ind w:firstLine="0"/>
              <w:jc w:val="center"/>
              <w:rPr>
                <w:rFonts w:eastAsia="Times New Roman"/>
                <w:sz w:val="22"/>
                <w:lang w:eastAsia="ru-RU"/>
              </w:rPr>
            </w:pPr>
            <w:r w:rsidRPr="0089664D">
              <w:rPr>
                <w:rFonts w:eastAsia="Times New Roman"/>
                <w:sz w:val="22"/>
                <w:lang w:eastAsia="ru-RU"/>
              </w:rPr>
              <w:t>3.10.1</w:t>
            </w:r>
          </w:p>
        </w:tc>
        <w:tc>
          <w:tcPr>
            <w:tcW w:w="1117" w:type="pct"/>
            <w:tcBorders>
              <w:right w:val="single" w:sz="4" w:space="0" w:color="auto"/>
            </w:tcBorders>
            <w:vAlign w:val="center"/>
          </w:tcPr>
          <w:p w:rsidR="00F9770A" w:rsidRPr="0089664D" w:rsidRDefault="00F9770A" w:rsidP="00F9770A">
            <w:pPr>
              <w:ind w:firstLine="0"/>
              <w:jc w:val="left"/>
              <w:rPr>
                <w:rFonts w:eastAsia="Times New Roman"/>
                <w:b/>
                <w:bCs/>
                <w:sz w:val="22"/>
                <w:lang w:eastAsia="ru-RU"/>
              </w:rPr>
            </w:pPr>
            <w:r w:rsidRPr="0089664D">
              <w:rPr>
                <w:rFonts w:eastAsia="Times New Roman"/>
                <w:b/>
                <w:bCs/>
                <w:sz w:val="22"/>
                <w:lang w:eastAsia="ru-RU"/>
              </w:rPr>
              <w:t xml:space="preserve">Амбулаторное ветеринарное обслуживание </w:t>
            </w:r>
          </w:p>
        </w:tc>
        <w:tc>
          <w:tcPr>
            <w:tcW w:w="528" w:type="pct"/>
            <w:vAlign w:val="center"/>
          </w:tcPr>
          <w:p w:rsidR="00F9770A" w:rsidRPr="0089664D" w:rsidRDefault="00F9770A" w:rsidP="00F9770A">
            <w:pPr>
              <w:keepNext/>
              <w:keepLines/>
              <w:widowControl/>
              <w:ind w:firstLine="0"/>
              <w:jc w:val="center"/>
              <w:rPr>
                <w:rFonts w:eastAsia="Times New Roman"/>
                <w:sz w:val="22"/>
                <w:lang w:eastAsia="ru-RU"/>
              </w:rPr>
            </w:pPr>
            <w:r w:rsidRPr="0089664D">
              <w:rPr>
                <w:sz w:val="22"/>
              </w:rPr>
              <w:t>не подлежат установлению</w:t>
            </w:r>
          </w:p>
        </w:tc>
        <w:tc>
          <w:tcPr>
            <w:tcW w:w="484" w:type="pct"/>
            <w:vAlign w:val="center"/>
          </w:tcPr>
          <w:p w:rsidR="00F9770A" w:rsidRPr="0089664D" w:rsidRDefault="00F9770A" w:rsidP="00F9770A">
            <w:pPr>
              <w:keepNext/>
              <w:keepLines/>
              <w:widowControl/>
              <w:ind w:firstLine="0"/>
              <w:jc w:val="center"/>
              <w:rPr>
                <w:sz w:val="22"/>
              </w:rPr>
            </w:pPr>
            <w:r w:rsidRPr="0089664D">
              <w:rPr>
                <w:sz w:val="22"/>
              </w:rPr>
              <w:t>200</w:t>
            </w:r>
          </w:p>
        </w:tc>
        <w:tc>
          <w:tcPr>
            <w:tcW w:w="528" w:type="pct"/>
            <w:vAlign w:val="center"/>
          </w:tcPr>
          <w:p w:rsidR="00F9770A" w:rsidRPr="0089664D" w:rsidRDefault="00F9770A" w:rsidP="00F9770A">
            <w:pPr>
              <w:keepNext/>
              <w:keepLines/>
              <w:widowControl/>
              <w:ind w:firstLine="0"/>
              <w:jc w:val="center"/>
              <w:rPr>
                <w:strike/>
                <w:sz w:val="22"/>
              </w:rPr>
            </w:pPr>
            <w:r w:rsidRPr="0089664D">
              <w:rPr>
                <w:sz w:val="22"/>
              </w:rPr>
              <w:t>1500</w:t>
            </w:r>
          </w:p>
        </w:tc>
        <w:tc>
          <w:tcPr>
            <w:tcW w:w="528" w:type="pct"/>
            <w:vAlign w:val="center"/>
          </w:tcPr>
          <w:p w:rsidR="00F9770A" w:rsidRPr="0089664D" w:rsidRDefault="00F9770A" w:rsidP="00F9770A">
            <w:pPr>
              <w:ind w:firstLine="0"/>
              <w:jc w:val="center"/>
              <w:rPr>
                <w:sz w:val="22"/>
              </w:rPr>
            </w:pPr>
            <w:r w:rsidRPr="0089664D">
              <w:rPr>
                <w:sz w:val="22"/>
              </w:rPr>
              <w:t>5</w:t>
            </w:r>
          </w:p>
        </w:tc>
        <w:tc>
          <w:tcPr>
            <w:tcW w:w="529" w:type="pct"/>
            <w:vAlign w:val="center"/>
          </w:tcPr>
          <w:p w:rsidR="00F9770A" w:rsidRPr="0089664D" w:rsidRDefault="00F9770A" w:rsidP="00F9770A">
            <w:pPr>
              <w:ind w:firstLine="0"/>
              <w:jc w:val="center"/>
              <w:rPr>
                <w:sz w:val="22"/>
              </w:rPr>
            </w:pPr>
            <w:r w:rsidRPr="0089664D">
              <w:rPr>
                <w:sz w:val="22"/>
              </w:rPr>
              <w:t>3</w:t>
            </w:r>
          </w:p>
        </w:tc>
        <w:tc>
          <w:tcPr>
            <w:tcW w:w="528" w:type="pct"/>
            <w:vAlign w:val="center"/>
          </w:tcPr>
          <w:p w:rsidR="00F9770A" w:rsidRPr="0089664D" w:rsidRDefault="00F9770A" w:rsidP="00F9770A">
            <w:pPr>
              <w:ind w:firstLine="0"/>
              <w:jc w:val="center"/>
              <w:rPr>
                <w:sz w:val="22"/>
              </w:rPr>
            </w:pPr>
            <w:r w:rsidRPr="0089664D">
              <w:rPr>
                <w:sz w:val="22"/>
              </w:rPr>
              <w:t>3 этажа/20м</w:t>
            </w:r>
          </w:p>
        </w:tc>
        <w:tc>
          <w:tcPr>
            <w:tcW w:w="492" w:type="pct"/>
            <w:vAlign w:val="center"/>
          </w:tcPr>
          <w:p w:rsidR="00F9770A" w:rsidRPr="0089664D" w:rsidRDefault="00F9770A" w:rsidP="00F9770A">
            <w:pPr>
              <w:ind w:firstLine="0"/>
              <w:jc w:val="center"/>
              <w:rPr>
                <w:rFonts w:eastAsia="Times New Roman"/>
                <w:sz w:val="22"/>
                <w:lang w:eastAsia="ru-RU"/>
              </w:rPr>
            </w:pPr>
            <w:r w:rsidRPr="0089664D">
              <w:rPr>
                <w:rFonts w:eastAsia="Times New Roman"/>
                <w:sz w:val="22"/>
                <w:lang w:eastAsia="ru-RU"/>
              </w:rPr>
              <w:t>70</w:t>
            </w:r>
          </w:p>
        </w:tc>
      </w:tr>
      <w:tr w:rsidR="00F9770A" w:rsidRPr="0089664D" w:rsidTr="00F9770A">
        <w:trPr>
          <w:trHeight w:val="20"/>
          <w:jc w:val="center"/>
        </w:trPr>
        <w:tc>
          <w:tcPr>
            <w:tcW w:w="266" w:type="pct"/>
            <w:vAlign w:val="center"/>
          </w:tcPr>
          <w:p w:rsidR="00F9770A" w:rsidRPr="0089664D" w:rsidRDefault="00F9770A" w:rsidP="00F9770A">
            <w:pPr>
              <w:ind w:firstLine="0"/>
              <w:jc w:val="center"/>
              <w:rPr>
                <w:rFonts w:eastAsia="Times New Roman"/>
                <w:sz w:val="22"/>
                <w:lang w:eastAsia="ru-RU"/>
              </w:rPr>
            </w:pPr>
            <w:r w:rsidRPr="0089664D">
              <w:rPr>
                <w:rFonts w:eastAsia="Times New Roman"/>
                <w:sz w:val="22"/>
                <w:lang w:eastAsia="ru-RU"/>
              </w:rPr>
              <w:lastRenderedPageBreak/>
              <w:t>4.1</w:t>
            </w:r>
          </w:p>
        </w:tc>
        <w:tc>
          <w:tcPr>
            <w:tcW w:w="1117" w:type="pct"/>
            <w:tcBorders>
              <w:right w:val="single" w:sz="4" w:space="0" w:color="auto"/>
            </w:tcBorders>
            <w:vAlign w:val="center"/>
          </w:tcPr>
          <w:p w:rsidR="00F9770A" w:rsidRPr="0089664D" w:rsidRDefault="00F9770A" w:rsidP="00F9770A">
            <w:pPr>
              <w:ind w:firstLine="0"/>
              <w:jc w:val="left"/>
              <w:rPr>
                <w:rFonts w:eastAsia="Times New Roman"/>
                <w:b/>
                <w:bCs/>
                <w:sz w:val="22"/>
                <w:lang w:eastAsia="ru-RU"/>
              </w:rPr>
            </w:pPr>
            <w:r w:rsidRPr="0089664D">
              <w:rPr>
                <w:rFonts w:eastAsia="Times New Roman"/>
                <w:b/>
                <w:bCs/>
                <w:sz w:val="22"/>
                <w:lang w:eastAsia="ru-RU"/>
              </w:rPr>
              <w:t>Деловое управление</w:t>
            </w:r>
          </w:p>
        </w:tc>
        <w:tc>
          <w:tcPr>
            <w:tcW w:w="528" w:type="pct"/>
            <w:vAlign w:val="center"/>
          </w:tcPr>
          <w:p w:rsidR="00F9770A" w:rsidRPr="0089664D" w:rsidRDefault="00F9770A" w:rsidP="00F9770A">
            <w:pPr>
              <w:ind w:firstLine="0"/>
              <w:jc w:val="center"/>
              <w:rPr>
                <w:rFonts w:eastAsia="Times New Roman"/>
                <w:sz w:val="22"/>
                <w:lang w:eastAsia="ru-RU"/>
              </w:rPr>
            </w:pPr>
            <w:r w:rsidRPr="0089664D">
              <w:rPr>
                <w:sz w:val="22"/>
              </w:rPr>
              <w:t>не подлежат установлению</w:t>
            </w:r>
          </w:p>
        </w:tc>
        <w:tc>
          <w:tcPr>
            <w:tcW w:w="484" w:type="pct"/>
            <w:vAlign w:val="center"/>
          </w:tcPr>
          <w:p w:rsidR="00F9770A" w:rsidRPr="0089664D" w:rsidRDefault="00F9770A" w:rsidP="00F9770A">
            <w:pPr>
              <w:ind w:firstLine="0"/>
              <w:jc w:val="center"/>
              <w:rPr>
                <w:rFonts w:eastAsia="Times New Roman"/>
                <w:sz w:val="22"/>
                <w:lang w:eastAsia="ru-RU"/>
              </w:rPr>
            </w:pPr>
            <w:r w:rsidRPr="0089664D">
              <w:rPr>
                <w:rFonts w:eastAsia="Times New Roman"/>
                <w:sz w:val="22"/>
                <w:lang w:eastAsia="ru-RU"/>
              </w:rPr>
              <w:t>200</w:t>
            </w:r>
          </w:p>
        </w:tc>
        <w:tc>
          <w:tcPr>
            <w:tcW w:w="528" w:type="pct"/>
            <w:vAlign w:val="center"/>
          </w:tcPr>
          <w:p w:rsidR="00F9770A" w:rsidRPr="0089664D" w:rsidRDefault="00F9770A" w:rsidP="00F9770A">
            <w:pPr>
              <w:ind w:firstLine="0"/>
              <w:jc w:val="center"/>
              <w:rPr>
                <w:rFonts w:eastAsia="Times New Roman"/>
                <w:sz w:val="22"/>
                <w:lang w:eastAsia="ru-RU"/>
              </w:rPr>
            </w:pPr>
            <w:r w:rsidRPr="0089664D">
              <w:rPr>
                <w:rFonts w:eastAsia="Times New Roman"/>
                <w:sz w:val="22"/>
                <w:lang w:eastAsia="ru-RU"/>
              </w:rPr>
              <w:t>1500</w:t>
            </w:r>
          </w:p>
        </w:tc>
        <w:tc>
          <w:tcPr>
            <w:tcW w:w="528" w:type="pct"/>
            <w:vAlign w:val="center"/>
          </w:tcPr>
          <w:p w:rsidR="00F9770A" w:rsidRPr="0089664D" w:rsidRDefault="00F9770A" w:rsidP="00F9770A">
            <w:pPr>
              <w:ind w:firstLine="0"/>
              <w:jc w:val="center"/>
              <w:rPr>
                <w:rFonts w:eastAsia="Times New Roman"/>
                <w:sz w:val="22"/>
                <w:lang w:eastAsia="ru-RU"/>
              </w:rPr>
            </w:pPr>
            <w:r w:rsidRPr="0089664D">
              <w:rPr>
                <w:rFonts w:eastAsia="Times New Roman"/>
                <w:sz w:val="22"/>
                <w:lang w:eastAsia="ru-RU"/>
              </w:rPr>
              <w:t>5</w:t>
            </w:r>
          </w:p>
        </w:tc>
        <w:tc>
          <w:tcPr>
            <w:tcW w:w="529" w:type="pct"/>
            <w:vAlign w:val="center"/>
          </w:tcPr>
          <w:p w:rsidR="00F9770A" w:rsidRPr="0089664D" w:rsidRDefault="00F9770A" w:rsidP="00F9770A">
            <w:pPr>
              <w:ind w:firstLine="0"/>
              <w:jc w:val="center"/>
              <w:rPr>
                <w:rFonts w:eastAsia="Times New Roman"/>
                <w:sz w:val="22"/>
                <w:lang w:eastAsia="ru-RU"/>
              </w:rPr>
            </w:pPr>
            <w:r w:rsidRPr="0089664D">
              <w:rPr>
                <w:rFonts w:eastAsia="Times New Roman"/>
                <w:sz w:val="22"/>
                <w:lang w:eastAsia="ru-RU"/>
              </w:rPr>
              <w:t>3</w:t>
            </w:r>
          </w:p>
        </w:tc>
        <w:tc>
          <w:tcPr>
            <w:tcW w:w="528" w:type="pct"/>
            <w:vAlign w:val="center"/>
          </w:tcPr>
          <w:p w:rsidR="00F9770A" w:rsidRPr="0089664D" w:rsidRDefault="00F9770A" w:rsidP="00F9770A">
            <w:pPr>
              <w:ind w:firstLine="0"/>
              <w:jc w:val="center"/>
              <w:rPr>
                <w:sz w:val="22"/>
              </w:rPr>
            </w:pPr>
            <w:r w:rsidRPr="0089664D">
              <w:rPr>
                <w:sz w:val="22"/>
              </w:rPr>
              <w:t>3 этажа/20м</w:t>
            </w:r>
          </w:p>
        </w:tc>
        <w:tc>
          <w:tcPr>
            <w:tcW w:w="492" w:type="pct"/>
            <w:vAlign w:val="center"/>
          </w:tcPr>
          <w:p w:rsidR="00F9770A" w:rsidRPr="0089664D" w:rsidRDefault="00F9770A" w:rsidP="00F9770A">
            <w:pPr>
              <w:ind w:firstLine="0"/>
              <w:jc w:val="center"/>
              <w:rPr>
                <w:rFonts w:eastAsia="Times New Roman"/>
                <w:sz w:val="22"/>
                <w:lang w:eastAsia="ru-RU"/>
              </w:rPr>
            </w:pPr>
            <w:r w:rsidRPr="0089664D">
              <w:rPr>
                <w:rFonts w:eastAsia="Times New Roman"/>
                <w:sz w:val="22"/>
                <w:lang w:eastAsia="ru-RU"/>
              </w:rPr>
              <w:t>70</w:t>
            </w:r>
          </w:p>
        </w:tc>
      </w:tr>
      <w:tr w:rsidR="00F9770A" w:rsidRPr="0089664D" w:rsidTr="00F9770A">
        <w:trPr>
          <w:trHeight w:val="20"/>
          <w:jc w:val="center"/>
        </w:trPr>
        <w:tc>
          <w:tcPr>
            <w:tcW w:w="266" w:type="pct"/>
            <w:vAlign w:val="center"/>
          </w:tcPr>
          <w:p w:rsidR="00F9770A" w:rsidRPr="0089664D" w:rsidRDefault="00F9770A" w:rsidP="00F9770A">
            <w:pPr>
              <w:ind w:firstLine="0"/>
              <w:jc w:val="center"/>
              <w:rPr>
                <w:rFonts w:eastAsia="Times New Roman"/>
                <w:sz w:val="22"/>
                <w:lang w:eastAsia="ru-RU"/>
              </w:rPr>
            </w:pPr>
            <w:r w:rsidRPr="0089664D">
              <w:rPr>
                <w:rFonts w:eastAsia="Times New Roman"/>
                <w:sz w:val="22"/>
                <w:lang w:eastAsia="ru-RU"/>
              </w:rPr>
              <w:t>4.3</w:t>
            </w:r>
          </w:p>
        </w:tc>
        <w:tc>
          <w:tcPr>
            <w:tcW w:w="1117" w:type="pct"/>
            <w:tcBorders>
              <w:right w:val="single" w:sz="4" w:space="0" w:color="auto"/>
            </w:tcBorders>
            <w:vAlign w:val="center"/>
          </w:tcPr>
          <w:p w:rsidR="00F9770A" w:rsidRPr="0089664D" w:rsidRDefault="00F9770A" w:rsidP="00F9770A">
            <w:pPr>
              <w:ind w:firstLine="0"/>
              <w:jc w:val="left"/>
              <w:rPr>
                <w:rFonts w:eastAsia="Times New Roman"/>
                <w:b/>
                <w:bCs/>
                <w:sz w:val="22"/>
                <w:lang w:eastAsia="ru-RU"/>
              </w:rPr>
            </w:pPr>
            <w:r w:rsidRPr="0089664D">
              <w:rPr>
                <w:rFonts w:eastAsia="Times New Roman"/>
                <w:b/>
                <w:bCs/>
                <w:sz w:val="22"/>
                <w:lang w:eastAsia="ru-RU"/>
              </w:rPr>
              <w:t>Рынки</w:t>
            </w:r>
          </w:p>
        </w:tc>
        <w:tc>
          <w:tcPr>
            <w:tcW w:w="528" w:type="pct"/>
            <w:vAlign w:val="center"/>
          </w:tcPr>
          <w:p w:rsidR="00F9770A" w:rsidRPr="0089664D" w:rsidRDefault="00F9770A" w:rsidP="00F9770A">
            <w:pPr>
              <w:ind w:firstLine="0"/>
              <w:jc w:val="center"/>
              <w:rPr>
                <w:rFonts w:eastAsia="Times New Roman"/>
                <w:sz w:val="22"/>
                <w:lang w:eastAsia="ru-RU"/>
              </w:rPr>
            </w:pPr>
            <w:r w:rsidRPr="0089664D">
              <w:rPr>
                <w:sz w:val="22"/>
              </w:rPr>
              <w:t>не подлежат установлению</w:t>
            </w:r>
          </w:p>
        </w:tc>
        <w:tc>
          <w:tcPr>
            <w:tcW w:w="484" w:type="pct"/>
            <w:vAlign w:val="center"/>
          </w:tcPr>
          <w:p w:rsidR="00F9770A" w:rsidRPr="0089664D" w:rsidRDefault="00F9770A" w:rsidP="00F9770A">
            <w:pPr>
              <w:ind w:firstLine="0"/>
              <w:jc w:val="center"/>
              <w:rPr>
                <w:rFonts w:eastAsia="Times New Roman"/>
                <w:sz w:val="22"/>
                <w:lang w:eastAsia="ru-RU"/>
              </w:rPr>
            </w:pPr>
            <w:r w:rsidRPr="0089664D">
              <w:rPr>
                <w:rFonts w:eastAsia="Times New Roman"/>
                <w:sz w:val="22"/>
                <w:lang w:eastAsia="ru-RU"/>
              </w:rPr>
              <w:t>600</w:t>
            </w:r>
          </w:p>
        </w:tc>
        <w:tc>
          <w:tcPr>
            <w:tcW w:w="528" w:type="pct"/>
            <w:vAlign w:val="center"/>
          </w:tcPr>
          <w:p w:rsidR="00F9770A" w:rsidRPr="0089664D" w:rsidRDefault="00F9770A" w:rsidP="00F9770A">
            <w:pPr>
              <w:ind w:firstLine="0"/>
              <w:jc w:val="center"/>
              <w:rPr>
                <w:rFonts w:eastAsia="Times New Roman"/>
                <w:sz w:val="22"/>
                <w:lang w:eastAsia="ru-RU"/>
              </w:rPr>
            </w:pPr>
            <w:r w:rsidRPr="0089664D">
              <w:rPr>
                <w:rFonts w:eastAsia="Times New Roman"/>
                <w:sz w:val="22"/>
                <w:lang w:eastAsia="ru-RU"/>
              </w:rPr>
              <w:t>2500</w:t>
            </w:r>
          </w:p>
        </w:tc>
        <w:tc>
          <w:tcPr>
            <w:tcW w:w="528" w:type="pct"/>
            <w:vAlign w:val="center"/>
          </w:tcPr>
          <w:p w:rsidR="00F9770A" w:rsidRPr="0089664D" w:rsidRDefault="00F9770A" w:rsidP="00F9770A">
            <w:pPr>
              <w:ind w:firstLine="0"/>
              <w:jc w:val="center"/>
              <w:rPr>
                <w:rFonts w:eastAsia="Times New Roman"/>
                <w:sz w:val="22"/>
                <w:lang w:eastAsia="ru-RU"/>
              </w:rPr>
            </w:pPr>
            <w:r w:rsidRPr="0089664D">
              <w:rPr>
                <w:rFonts w:eastAsia="Times New Roman"/>
                <w:sz w:val="22"/>
                <w:lang w:eastAsia="ru-RU"/>
              </w:rPr>
              <w:t>5</w:t>
            </w:r>
          </w:p>
        </w:tc>
        <w:tc>
          <w:tcPr>
            <w:tcW w:w="529" w:type="pct"/>
            <w:vAlign w:val="center"/>
          </w:tcPr>
          <w:p w:rsidR="00F9770A" w:rsidRPr="0089664D" w:rsidRDefault="00F9770A" w:rsidP="00F9770A">
            <w:pPr>
              <w:ind w:firstLine="0"/>
              <w:jc w:val="center"/>
              <w:rPr>
                <w:rFonts w:eastAsia="Times New Roman"/>
                <w:sz w:val="22"/>
                <w:lang w:eastAsia="ru-RU"/>
              </w:rPr>
            </w:pPr>
            <w:r w:rsidRPr="0089664D">
              <w:rPr>
                <w:rFonts w:eastAsia="Times New Roman"/>
                <w:sz w:val="22"/>
                <w:lang w:eastAsia="ru-RU"/>
              </w:rPr>
              <w:t>3</w:t>
            </w:r>
          </w:p>
        </w:tc>
        <w:tc>
          <w:tcPr>
            <w:tcW w:w="528" w:type="pct"/>
            <w:vAlign w:val="center"/>
          </w:tcPr>
          <w:p w:rsidR="00F9770A" w:rsidRPr="0089664D" w:rsidRDefault="00F9770A" w:rsidP="00F9770A">
            <w:pPr>
              <w:ind w:firstLine="0"/>
              <w:jc w:val="center"/>
              <w:rPr>
                <w:sz w:val="22"/>
              </w:rPr>
            </w:pPr>
            <w:r w:rsidRPr="0089664D">
              <w:rPr>
                <w:sz w:val="22"/>
              </w:rPr>
              <w:t>3 этажа/20м</w:t>
            </w:r>
          </w:p>
        </w:tc>
        <w:tc>
          <w:tcPr>
            <w:tcW w:w="492" w:type="pct"/>
            <w:vAlign w:val="center"/>
          </w:tcPr>
          <w:p w:rsidR="00F9770A" w:rsidRPr="0089664D" w:rsidRDefault="00F9770A" w:rsidP="00F9770A">
            <w:pPr>
              <w:ind w:firstLine="0"/>
              <w:jc w:val="center"/>
              <w:rPr>
                <w:rFonts w:eastAsia="Times New Roman"/>
                <w:sz w:val="22"/>
                <w:lang w:eastAsia="ru-RU"/>
              </w:rPr>
            </w:pPr>
            <w:r w:rsidRPr="0089664D">
              <w:rPr>
                <w:rFonts w:eastAsia="Times New Roman"/>
                <w:sz w:val="22"/>
                <w:lang w:eastAsia="ru-RU"/>
              </w:rPr>
              <w:t>70</w:t>
            </w:r>
          </w:p>
        </w:tc>
      </w:tr>
      <w:tr w:rsidR="00F9770A" w:rsidRPr="0089664D" w:rsidTr="00F9770A">
        <w:trPr>
          <w:jc w:val="center"/>
        </w:trPr>
        <w:tc>
          <w:tcPr>
            <w:tcW w:w="266" w:type="pct"/>
            <w:vAlign w:val="center"/>
          </w:tcPr>
          <w:p w:rsidR="00F9770A" w:rsidRPr="0089664D" w:rsidRDefault="00F9770A" w:rsidP="00F9770A">
            <w:pPr>
              <w:ind w:firstLine="0"/>
              <w:jc w:val="center"/>
              <w:rPr>
                <w:rFonts w:eastAsia="Times New Roman"/>
                <w:sz w:val="22"/>
                <w:lang w:eastAsia="ru-RU"/>
              </w:rPr>
            </w:pPr>
            <w:r w:rsidRPr="0089664D">
              <w:rPr>
                <w:rFonts w:eastAsia="Times New Roman"/>
                <w:sz w:val="22"/>
                <w:lang w:eastAsia="ru-RU"/>
              </w:rPr>
              <w:t>4.4</w:t>
            </w:r>
          </w:p>
        </w:tc>
        <w:tc>
          <w:tcPr>
            <w:tcW w:w="1117" w:type="pct"/>
            <w:tcBorders>
              <w:right w:val="single" w:sz="4" w:space="0" w:color="auto"/>
            </w:tcBorders>
            <w:vAlign w:val="center"/>
          </w:tcPr>
          <w:p w:rsidR="00F9770A" w:rsidRPr="0089664D" w:rsidRDefault="00F9770A" w:rsidP="00F9770A">
            <w:pPr>
              <w:ind w:firstLine="0"/>
              <w:jc w:val="left"/>
              <w:rPr>
                <w:b/>
                <w:sz w:val="22"/>
              </w:rPr>
            </w:pPr>
            <w:r w:rsidRPr="0089664D">
              <w:rPr>
                <w:b/>
                <w:sz w:val="22"/>
              </w:rPr>
              <w:t>Магазины</w:t>
            </w:r>
          </w:p>
        </w:tc>
        <w:tc>
          <w:tcPr>
            <w:tcW w:w="528" w:type="pct"/>
            <w:tcBorders>
              <w:right w:val="single" w:sz="4" w:space="0" w:color="auto"/>
            </w:tcBorders>
            <w:vAlign w:val="center"/>
          </w:tcPr>
          <w:p w:rsidR="00F9770A" w:rsidRPr="0089664D" w:rsidRDefault="00F9770A" w:rsidP="00F9770A">
            <w:pPr>
              <w:ind w:firstLine="0"/>
              <w:jc w:val="center"/>
              <w:rPr>
                <w:rFonts w:eastAsia="Times New Roman"/>
                <w:sz w:val="22"/>
                <w:lang w:eastAsia="ru-RU"/>
              </w:rPr>
            </w:pPr>
            <w:r w:rsidRPr="0089664D">
              <w:rPr>
                <w:sz w:val="22"/>
              </w:rPr>
              <w:t>не подлежат установлению</w:t>
            </w:r>
          </w:p>
        </w:tc>
        <w:tc>
          <w:tcPr>
            <w:tcW w:w="484" w:type="pct"/>
            <w:tcBorders>
              <w:left w:val="single" w:sz="4" w:space="0" w:color="auto"/>
            </w:tcBorders>
            <w:vAlign w:val="center"/>
          </w:tcPr>
          <w:p w:rsidR="00F9770A" w:rsidRPr="0089664D" w:rsidRDefault="00F9770A" w:rsidP="00F9770A">
            <w:pPr>
              <w:ind w:firstLine="0"/>
              <w:jc w:val="center"/>
              <w:rPr>
                <w:rFonts w:eastAsia="Times New Roman"/>
                <w:sz w:val="22"/>
                <w:lang w:eastAsia="ru-RU"/>
              </w:rPr>
            </w:pPr>
            <w:r w:rsidRPr="0089664D">
              <w:rPr>
                <w:rFonts w:eastAsia="Times New Roman"/>
                <w:sz w:val="22"/>
                <w:lang w:eastAsia="ru-RU"/>
              </w:rPr>
              <w:t>400</w:t>
            </w:r>
          </w:p>
        </w:tc>
        <w:tc>
          <w:tcPr>
            <w:tcW w:w="528" w:type="pct"/>
            <w:vAlign w:val="center"/>
          </w:tcPr>
          <w:p w:rsidR="00F9770A" w:rsidRPr="0089664D" w:rsidRDefault="00F9770A" w:rsidP="00F9770A">
            <w:pPr>
              <w:ind w:firstLine="0"/>
              <w:jc w:val="center"/>
              <w:rPr>
                <w:rFonts w:eastAsia="Times New Roman"/>
                <w:sz w:val="22"/>
                <w:lang w:eastAsia="ru-RU"/>
              </w:rPr>
            </w:pPr>
            <w:r w:rsidRPr="0089664D">
              <w:rPr>
                <w:rFonts w:eastAsia="Times New Roman"/>
                <w:sz w:val="22"/>
                <w:lang w:eastAsia="ru-RU"/>
              </w:rPr>
              <w:t>1500</w:t>
            </w:r>
          </w:p>
        </w:tc>
        <w:tc>
          <w:tcPr>
            <w:tcW w:w="528" w:type="pct"/>
            <w:vAlign w:val="center"/>
          </w:tcPr>
          <w:p w:rsidR="00F9770A" w:rsidRPr="0089664D" w:rsidRDefault="00F9770A" w:rsidP="00F9770A">
            <w:pPr>
              <w:ind w:firstLine="0"/>
              <w:jc w:val="center"/>
              <w:rPr>
                <w:rFonts w:eastAsia="Times New Roman"/>
                <w:sz w:val="22"/>
                <w:lang w:eastAsia="ru-RU"/>
              </w:rPr>
            </w:pPr>
            <w:r w:rsidRPr="0089664D">
              <w:rPr>
                <w:rFonts w:eastAsia="Times New Roman"/>
                <w:sz w:val="22"/>
                <w:lang w:eastAsia="ru-RU"/>
              </w:rPr>
              <w:t>5</w:t>
            </w:r>
          </w:p>
        </w:tc>
        <w:tc>
          <w:tcPr>
            <w:tcW w:w="529" w:type="pct"/>
            <w:vAlign w:val="center"/>
          </w:tcPr>
          <w:p w:rsidR="00F9770A" w:rsidRPr="0089664D" w:rsidRDefault="00F9770A" w:rsidP="00F9770A">
            <w:pPr>
              <w:ind w:firstLine="0"/>
              <w:jc w:val="center"/>
              <w:rPr>
                <w:rFonts w:eastAsia="Times New Roman"/>
                <w:sz w:val="22"/>
                <w:lang w:eastAsia="ru-RU"/>
              </w:rPr>
            </w:pPr>
            <w:r w:rsidRPr="0089664D">
              <w:rPr>
                <w:rFonts w:eastAsia="Times New Roman"/>
                <w:sz w:val="22"/>
                <w:lang w:eastAsia="ru-RU"/>
              </w:rPr>
              <w:t>3</w:t>
            </w:r>
          </w:p>
        </w:tc>
        <w:tc>
          <w:tcPr>
            <w:tcW w:w="528" w:type="pct"/>
            <w:vAlign w:val="center"/>
          </w:tcPr>
          <w:p w:rsidR="00F9770A" w:rsidRPr="0089664D" w:rsidRDefault="00F9770A" w:rsidP="00F9770A">
            <w:pPr>
              <w:ind w:firstLine="0"/>
              <w:jc w:val="center"/>
              <w:rPr>
                <w:sz w:val="22"/>
              </w:rPr>
            </w:pPr>
            <w:r w:rsidRPr="0089664D">
              <w:rPr>
                <w:sz w:val="22"/>
              </w:rPr>
              <w:t>3 этажа/20м</w:t>
            </w:r>
          </w:p>
        </w:tc>
        <w:tc>
          <w:tcPr>
            <w:tcW w:w="492" w:type="pct"/>
            <w:vAlign w:val="center"/>
          </w:tcPr>
          <w:p w:rsidR="00F9770A" w:rsidRPr="0089664D" w:rsidRDefault="00F9770A" w:rsidP="00F9770A">
            <w:pPr>
              <w:ind w:firstLine="0"/>
              <w:jc w:val="center"/>
              <w:rPr>
                <w:rFonts w:eastAsia="Times New Roman"/>
                <w:sz w:val="22"/>
                <w:lang w:eastAsia="ru-RU"/>
              </w:rPr>
            </w:pPr>
            <w:r w:rsidRPr="0089664D">
              <w:rPr>
                <w:rFonts w:eastAsia="Times New Roman"/>
                <w:sz w:val="22"/>
                <w:lang w:eastAsia="ru-RU"/>
              </w:rPr>
              <w:t>70</w:t>
            </w:r>
          </w:p>
        </w:tc>
      </w:tr>
      <w:tr w:rsidR="00F9770A" w:rsidRPr="0089664D" w:rsidTr="00F9770A">
        <w:trPr>
          <w:trHeight w:val="20"/>
          <w:jc w:val="center"/>
        </w:trPr>
        <w:tc>
          <w:tcPr>
            <w:tcW w:w="266" w:type="pct"/>
            <w:vAlign w:val="center"/>
          </w:tcPr>
          <w:p w:rsidR="00F9770A" w:rsidRPr="0089664D" w:rsidRDefault="00F9770A" w:rsidP="00F9770A">
            <w:pPr>
              <w:ind w:firstLine="0"/>
              <w:jc w:val="center"/>
              <w:rPr>
                <w:rFonts w:eastAsia="Times New Roman"/>
                <w:sz w:val="22"/>
                <w:lang w:eastAsia="ru-RU"/>
              </w:rPr>
            </w:pPr>
            <w:r w:rsidRPr="0089664D">
              <w:rPr>
                <w:rFonts w:eastAsia="Times New Roman"/>
                <w:sz w:val="22"/>
                <w:lang w:eastAsia="ru-RU"/>
              </w:rPr>
              <w:t>4.6</w:t>
            </w:r>
          </w:p>
        </w:tc>
        <w:tc>
          <w:tcPr>
            <w:tcW w:w="1117" w:type="pct"/>
            <w:tcBorders>
              <w:right w:val="single" w:sz="4" w:space="0" w:color="auto"/>
            </w:tcBorders>
            <w:vAlign w:val="center"/>
          </w:tcPr>
          <w:p w:rsidR="00F9770A" w:rsidRPr="0089664D" w:rsidRDefault="00F9770A" w:rsidP="00F9770A">
            <w:pPr>
              <w:ind w:firstLine="0"/>
              <w:jc w:val="left"/>
              <w:rPr>
                <w:b/>
                <w:bCs/>
                <w:sz w:val="22"/>
              </w:rPr>
            </w:pPr>
            <w:r w:rsidRPr="0089664D">
              <w:rPr>
                <w:b/>
                <w:bCs/>
                <w:sz w:val="22"/>
              </w:rPr>
              <w:t>Общественное питание</w:t>
            </w:r>
          </w:p>
        </w:tc>
        <w:tc>
          <w:tcPr>
            <w:tcW w:w="528" w:type="pct"/>
            <w:vAlign w:val="center"/>
          </w:tcPr>
          <w:p w:rsidR="00F9770A" w:rsidRPr="0089664D" w:rsidRDefault="00F9770A" w:rsidP="00F9770A">
            <w:pPr>
              <w:keepNext/>
              <w:keepLines/>
              <w:widowControl/>
              <w:ind w:firstLine="0"/>
              <w:jc w:val="center"/>
              <w:rPr>
                <w:rFonts w:eastAsia="Times New Roman"/>
                <w:sz w:val="22"/>
                <w:lang w:eastAsia="ru-RU"/>
              </w:rPr>
            </w:pPr>
            <w:r w:rsidRPr="0089664D">
              <w:rPr>
                <w:sz w:val="22"/>
              </w:rPr>
              <w:t>не подлежат установлению</w:t>
            </w:r>
          </w:p>
        </w:tc>
        <w:tc>
          <w:tcPr>
            <w:tcW w:w="484" w:type="pct"/>
            <w:vAlign w:val="center"/>
          </w:tcPr>
          <w:p w:rsidR="00F9770A" w:rsidRPr="0089664D" w:rsidRDefault="00F9770A" w:rsidP="00F9770A">
            <w:pPr>
              <w:keepNext/>
              <w:keepLines/>
              <w:widowControl/>
              <w:ind w:firstLine="0"/>
              <w:jc w:val="center"/>
              <w:rPr>
                <w:rFonts w:eastAsia="Times New Roman"/>
                <w:sz w:val="22"/>
                <w:lang w:eastAsia="ru-RU"/>
              </w:rPr>
            </w:pPr>
            <w:r w:rsidRPr="0089664D">
              <w:rPr>
                <w:rFonts w:eastAsia="Times New Roman"/>
                <w:sz w:val="22"/>
                <w:lang w:eastAsia="ru-RU"/>
              </w:rPr>
              <w:t>200</w:t>
            </w:r>
          </w:p>
        </w:tc>
        <w:tc>
          <w:tcPr>
            <w:tcW w:w="528" w:type="pct"/>
            <w:vAlign w:val="center"/>
          </w:tcPr>
          <w:p w:rsidR="00F9770A" w:rsidRPr="0089664D" w:rsidRDefault="00F9770A" w:rsidP="00F9770A">
            <w:pPr>
              <w:keepNext/>
              <w:keepLines/>
              <w:widowControl/>
              <w:ind w:firstLine="0"/>
              <w:jc w:val="center"/>
              <w:rPr>
                <w:sz w:val="22"/>
              </w:rPr>
            </w:pPr>
            <w:r w:rsidRPr="0089664D">
              <w:rPr>
                <w:sz w:val="22"/>
              </w:rPr>
              <w:t>1500</w:t>
            </w:r>
          </w:p>
        </w:tc>
        <w:tc>
          <w:tcPr>
            <w:tcW w:w="528" w:type="pct"/>
            <w:vAlign w:val="center"/>
          </w:tcPr>
          <w:p w:rsidR="00F9770A" w:rsidRPr="0089664D" w:rsidRDefault="00F9770A" w:rsidP="00F9770A">
            <w:pPr>
              <w:ind w:firstLine="0"/>
              <w:jc w:val="center"/>
              <w:rPr>
                <w:rFonts w:eastAsia="Times New Roman"/>
                <w:sz w:val="22"/>
                <w:lang w:eastAsia="ru-RU"/>
              </w:rPr>
            </w:pPr>
            <w:r w:rsidRPr="0089664D">
              <w:rPr>
                <w:rFonts w:eastAsia="Times New Roman"/>
                <w:sz w:val="22"/>
                <w:lang w:eastAsia="ru-RU"/>
              </w:rPr>
              <w:t>5</w:t>
            </w:r>
          </w:p>
        </w:tc>
        <w:tc>
          <w:tcPr>
            <w:tcW w:w="529" w:type="pct"/>
            <w:vAlign w:val="center"/>
          </w:tcPr>
          <w:p w:rsidR="00F9770A" w:rsidRPr="0089664D" w:rsidRDefault="00F9770A" w:rsidP="00F9770A">
            <w:pPr>
              <w:ind w:firstLine="0"/>
              <w:jc w:val="center"/>
              <w:rPr>
                <w:rFonts w:eastAsia="Times New Roman"/>
                <w:sz w:val="22"/>
                <w:lang w:eastAsia="ru-RU"/>
              </w:rPr>
            </w:pPr>
            <w:r w:rsidRPr="0089664D">
              <w:rPr>
                <w:rFonts w:eastAsia="Times New Roman"/>
                <w:sz w:val="22"/>
                <w:lang w:eastAsia="ru-RU"/>
              </w:rPr>
              <w:t>3</w:t>
            </w:r>
          </w:p>
        </w:tc>
        <w:tc>
          <w:tcPr>
            <w:tcW w:w="528" w:type="pct"/>
            <w:vAlign w:val="center"/>
          </w:tcPr>
          <w:p w:rsidR="00F9770A" w:rsidRPr="0089664D" w:rsidRDefault="00F9770A" w:rsidP="00F9770A">
            <w:pPr>
              <w:ind w:firstLine="0"/>
              <w:jc w:val="center"/>
              <w:rPr>
                <w:sz w:val="22"/>
              </w:rPr>
            </w:pPr>
            <w:r w:rsidRPr="0089664D">
              <w:rPr>
                <w:sz w:val="22"/>
              </w:rPr>
              <w:t>3 этажа/20м</w:t>
            </w:r>
          </w:p>
        </w:tc>
        <w:tc>
          <w:tcPr>
            <w:tcW w:w="492" w:type="pct"/>
            <w:vAlign w:val="center"/>
          </w:tcPr>
          <w:p w:rsidR="00F9770A" w:rsidRPr="0089664D" w:rsidRDefault="00F9770A" w:rsidP="00F9770A">
            <w:pPr>
              <w:ind w:firstLine="0"/>
              <w:jc w:val="center"/>
              <w:rPr>
                <w:rFonts w:eastAsia="Times New Roman"/>
                <w:sz w:val="22"/>
                <w:lang w:eastAsia="ru-RU"/>
              </w:rPr>
            </w:pPr>
            <w:r w:rsidRPr="0089664D">
              <w:rPr>
                <w:rFonts w:eastAsia="Times New Roman"/>
                <w:sz w:val="22"/>
                <w:lang w:eastAsia="ru-RU"/>
              </w:rPr>
              <w:t>70</w:t>
            </w:r>
          </w:p>
        </w:tc>
      </w:tr>
      <w:tr w:rsidR="00F9770A" w:rsidRPr="009A377D" w:rsidTr="00F9770A">
        <w:trPr>
          <w:trHeight w:val="20"/>
          <w:jc w:val="center"/>
        </w:trPr>
        <w:tc>
          <w:tcPr>
            <w:tcW w:w="266" w:type="pct"/>
            <w:vAlign w:val="center"/>
          </w:tcPr>
          <w:p w:rsidR="00F9770A" w:rsidRPr="0089664D" w:rsidRDefault="00F9770A" w:rsidP="00F9770A">
            <w:pPr>
              <w:ind w:firstLine="0"/>
              <w:jc w:val="center"/>
              <w:rPr>
                <w:sz w:val="22"/>
              </w:rPr>
            </w:pPr>
            <w:r w:rsidRPr="0089664D">
              <w:rPr>
                <w:sz w:val="22"/>
              </w:rPr>
              <w:t>4.7</w:t>
            </w:r>
          </w:p>
        </w:tc>
        <w:tc>
          <w:tcPr>
            <w:tcW w:w="1117" w:type="pct"/>
            <w:tcBorders>
              <w:right w:val="single" w:sz="4" w:space="0" w:color="auto"/>
            </w:tcBorders>
            <w:vAlign w:val="center"/>
          </w:tcPr>
          <w:p w:rsidR="00F9770A" w:rsidRPr="0089664D" w:rsidRDefault="00F9770A" w:rsidP="00F9770A">
            <w:pPr>
              <w:ind w:firstLine="0"/>
              <w:jc w:val="left"/>
              <w:rPr>
                <w:b/>
                <w:bCs/>
                <w:sz w:val="22"/>
              </w:rPr>
            </w:pPr>
            <w:r w:rsidRPr="0089664D">
              <w:rPr>
                <w:b/>
                <w:bCs/>
                <w:sz w:val="22"/>
              </w:rPr>
              <w:t>Гостиничное обслуживание</w:t>
            </w:r>
          </w:p>
        </w:tc>
        <w:tc>
          <w:tcPr>
            <w:tcW w:w="528" w:type="pct"/>
            <w:vAlign w:val="center"/>
          </w:tcPr>
          <w:p w:rsidR="00F9770A" w:rsidRPr="0089664D" w:rsidRDefault="00F9770A" w:rsidP="00F9770A">
            <w:pPr>
              <w:keepNext/>
              <w:keepLines/>
              <w:widowControl/>
              <w:ind w:firstLine="0"/>
              <w:jc w:val="center"/>
              <w:rPr>
                <w:rFonts w:eastAsia="Times New Roman"/>
                <w:sz w:val="22"/>
                <w:lang w:eastAsia="ru-RU"/>
              </w:rPr>
            </w:pPr>
            <w:r w:rsidRPr="0089664D">
              <w:rPr>
                <w:sz w:val="22"/>
              </w:rPr>
              <w:t>не подлежат установлению</w:t>
            </w:r>
          </w:p>
        </w:tc>
        <w:tc>
          <w:tcPr>
            <w:tcW w:w="484" w:type="pct"/>
            <w:vAlign w:val="center"/>
          </w:tcPr>
          <w:p w:rsidR="00F9770A" w:rsidRPr="0089664D" w:rsidRDefault="00F9770A" w:rsidP="00F9770A">
            <w:pPr>
              <w:keepNext/>
              <w:keepLines/>
              <w:widowControl/>
              <w:ind w:firstLine="0"/>
              <w:jc w:val="center"/>
              <w:rPr>
                <w:rFonts w:eastAsia="Times New Roman"/>
                <w:sz w:val="22"/>
                <w:lang w:eastAsia="ru-RU"/>
              </w:rPr>
            </w:pPr>
            <w:r w:rsidRPr="0089664D">
              <w:rPr>
                <w:rFonts w:eastAsia="Times New Roman"/>
                <w:sz w:val="22"/>
                <w:lang w:eastAsia="ru-RU"/>
              </w:rPr>
              <w:t>600</w:t>
            </w:r>
          </w:p>
        </w:tc>
        <w:tc>
          <w:tcPr>
            <w:tcW w:w="528" w:type="pct"/>
            <w:vAlign w:val="center"/>
          </w:tcPr>
          <w:p w:rsidR="00F9770A" w:rsidRPr="0089664D" w:rsidRDefault="00F9770A" w:rsidP="00F9770A">
            <w:pPr>
              <w:keepNext/>
              <w:keepLines/>
              <w:widowControl/>
              <w:ind w:firstLine="0"/>
              <w:jc w:val="center"/>
              <w:rPr>
                <w:sz w:val="22"/>
              </w:rPr>
            </w:pPr>
            <w:r w:rsidRPr="0089664D">
              <w:rPr>
                <w:sz w:val="22"/>
              </w:rPr>
              <w:t>1500</w:t>
            </w:r>
          </w:p>
        </w:tc>
        <w:tc>
          <w:tcPr>
            <w:tcW w:w="528" w:type="pct"/>
            <w:vAlign w:val="center"/>
          </w:tcPr>
          <w:p w:rsidR="00F9770A" w:rsidRPr="0089664D" w:rsidRDefault="00F9770A" w:rsidP="00F9770A">
            <w:pPr>
              <w:ind w:firstLine="0"/>
              <w:jc w:val="center"/>
              <w:rPr>
                <w:rFonts w:eastAsia="Times New Roman"/>
                <w:sz w:val="22"/>
                <w:lang w:eastAsia="ru-RU"/>
              </w:rPr>
            </w:pPr>
            <w:r w:rsidRPr="0089664D">
              <w:rPr>
                <w:rFonts w:eastAsia="Times New Roman"/>
                <w:sz w:val="22"/>
                <w:lang w:eastAsia="ru-RU"/>
              </w:rPr>
              <w:t>5</w:t>
            </w:r>
          </w:p>
        </w:tc>
        <w:tc>
          <w:tcPr>
            <w:tcW w:w="529" w:type="pct"/>
            <w:vAlign w:val="center"/>
          </w:tcPr>
          <w:p w:rsidR="00F9770A" w:rsidRPr="0089664D" w:rsidRDefault="00F9770A" w:rsidP="00F9770A">
            <w:pPr>
              <w:ind w:firstLine="0"/>
              <w:jc w:val="center"/>
              <w:rPr>
                <w:rFonts w:eastAsia="Times New Roman"/>
                <w:sz w:val="22"/>
                <w:lang w:eastAsia="ru-RU"/>
              </w:rPr>
            </w:pPr>
            <w:r w:rsidRPr="0089664D">
              <w:rPr>
                <w:rFonts w:eastAsia="Times New Roman"/>
                <w:sz w:val="22"/>
                <w:lang w:eastAsia="ru-RU"/>
              </w:rPr>
              <w:t>3</w:t>
            </w:r>
          </w:p>
        </w:tc>
        <w:tc>
          <w:tcPr>
            <w:tcW w:w="528" w:type="pct"/>
            <w:vAlign w:val="center"/>
          </w:tcPr>
          <w:p w:rsidR="00F9770A" w:rsidRPr="0089664D" w:rsidRDefault="00F9770A" w:rsidP="00F9770A">
            <w:pPr>
              <w:ind w:firstLine="0"/>
              <w:jc w:val="center"/>
              <w:rPr>
                <w:sz w:val="22"/>
              </w:rPr>
            </w:pPr>
            <w:r w:rsidRPr="0089664D">
              <w:rPr>
                <w:sz w:val="22"/>
              </w:rPr>
              <w:t>3 этажа/20м</w:t>
            </w:r>
          </w:p>
        </w:tc>
        <w:tc>
          <w:tcPr>
            <w:tcW w:w="492" w:type="pct"/>
            <w:vAlign w:val="center"/>
          </w:tcPr>
          <w:p w:rsidR="00F9770A" w:rsidRPr="00A05D23" w:rsidRDefault="00F9770A" w:rsidP="00F9770A">
            <w:pPr>
              <w:ind w:firstLine="0"/>
              <w:jc w:val="center"/>
              <w:rPr>
                <w:rFonts w:eastAsia="Times New Roman"/>
                <w:sz w:val="22"/>
                <w:lang w:eastAsia="ru-RU"/>
              </w:rPr>
            </w:pPr>
            <w:r w:rsidRPr="0089664D">
              <w:rPr>
                <w:rFonts w:eastAsia="Times New Roman"/>
                <w:sz w:val="22"/>
                <w:lang w:eastAsia="ru-RU"/>
              </w:rPr>
              <w:t>70</w:t>
            </w:r>
          </w:p>
        </w:tc>
      </w:tr>
      <w:tr w:rsidR="00F9770A" w:rsidRPr="009A377D" w:rsidTr="00F9770A">
        <w:trPr>
          <w:trHeight w:val="20"/>
          <w:jc w:val="center"/>
        </w:trPr>
        <w:tc>
          <w:tcPr>
            <w:tcW w:w="266" w:type="pct"/>
            <w:vMerge w:val="restart"/>
            <w:vAlign w:val="center"/>
          </w:tcPr>
          <w:p w:rsidR="00F9770A" w:rsidRPr="009A377D" w:rsidRDefault="00F9770A" w:rsidP="00F9770A">
            <w:pPr>
              <w:ind w:firstLine="0"/>
              <w:jc w:val="center"/>
              <w:rPr>
                <w:rFonts w:eastAsia="Times New Roman"/>
                <w:sz w:val="22"/>
                <w:lang w:eastAsia="ru-RU"/>
              </w:rPr>
            </w:pPr>
            <w:bookmarkStart w:id="22" w:name="_Hlk168556867"/>
            <w:r w:rsidRPr="009A377D">
              <w:rPr>
                <w:rFonts w:eastAsia="Times New Roman"/>
                <w:sz w:val="22"/>
                <w:lang w:eastAsia="ru-RU"/>
              </w:rPr>
              <w:t>4.9</w:t>
            </w:r>
          </w:p>
        </w:tc>
        <w:tc>
          <w:tcPr>
            <w:tcW w:w="1117" w:type="pct"/>
            <w:vMerge w:val="restart"/>
            <w:tcBorders>
              <w:right w:val="single" w:sz="4" w:space="0" w:color="auto"/>
            </w:tcBorders>
            <w:vAlign w:val="center"/>
          </w:tcPr>
          <w:p w:rsidR="00F9770A" w:rsidRPr="009A377D" w:rsidRDefault="00F9770A" w:rsidP="00F9770A">
            <w:pPr>
              <w:pStyle w:val="aff7"/>
              <w:jc w:val="left"/>
              <w:rPr>
                <w:b/>
                <w:color w:val="auto"/>
                <w:sz w:val="22"/>
                <w:szCs w:val="22"/>
              </w:rPr>
            </w:pPr>
            <w:r w:rsidRPr="009A377D">
              <w:rPr>
                <w:b/>
                <w:color w:val="auto"/>
                <w:sz w:val="22"/>
                <w:szCs w:val="22"/>
              </w:rPr>
              <w:t>Служебные гаражи</w:t>
            </w:r>
          </w:p>
        </w:tc>
        <w:tc>
          <w:tcPr>
            <w:tcW w:w="528" w:type="pct"/>
            <w:vAlign w:val="center"/>
          </w:tcPr>
          <w:p w:rsidR="00F9770A" w:rsidRPr="009A377D" w:rsidRDefault="00F9770A" w:rsidP="00F9770A">
            <w:pPr>
              <w:keepNext/>
              <w:keepLines/>
              <w:widowControl/>
              <w:ind w:firstLine="0"/>
              <w:jc w:val="center"/>
              <w:rPr>
                <w:sz w:val="22"/>
              </w:rPr>
            </w:pPr>
            <w:r w:rsidRPr="009A377D">
              <w:rPr>
                <w:sz w:val="22"/>
              </w:rPr>
              <w:t>не подлежат установлению</w:t>
            </w:r>
          </w:p>
        </w:tc>
        <w:tc>
          <w:tcPr>
            <w:tcW w:w="484" w:type="pct"/>
            <w:vAlign w:val="center"/>
          </w:tcPr>
          <w:p w:rsidR="00F9770A" w:rsidRPr="002E56BD" w:rsidRDefault="00F9770A" w:rsidP="00F9770A">
            <w:pPr>
              <w:keepNext/>
              <w:keepLines/>
              <w:widowControl/>
              <w:ind w:firstLine="0"/>
              <w:jc w:val="center"/>
              <w:rPr>
                <w:strike/>
                <w:color w:val="FF0000"/>
                <w:sz w:val="22"/>
              </w:rPr>
            </w:pPr>
            <w:r>
              <w:rPr>
                <w:sz w:val="22"/>
              </w:rPr>
              <w:t>200</w:t>
            </w:r>
          </w:p>
        </w:tc>
        <w:tc>
          <w:tcPr>
            <w:tcW w:w="528" w:type="pct"/>
            <w:vAlign w:val="center"/>
          </w:tcPr>
          <w:p w:rsidR="00F9770A" w:rsidRPr="009A377D" w:rsidRDefault="00F9770A" w:rsidP="00F9770A">
            <w:pPr>
              <w:keepNext/>
              <w:keepLines/>
              <w:widowControl/>
              <w:ind w:firstLine="0"/>
              <w:jc w:val="center"/>
              <w:rPr>
                <w:sz w:val="22"/>
              </w:rPr>
            </w:pPr>
            <w:r w:rsidRPr="009A377D">
              <w:rPr>
                <w:sz w:val="22"/>
              </w:rPr>
              <w:t>не подлежат установлению*</w:t>
            </w:r>
          </w:p>
        </w:tc>
        <w:tc>
          <w:tcPr>
            <w:tcW w:w="528" w:type="pct"/>
            <w:vAlign w:val="center"/>
          </w:tcPr>
          <w:p w:rsidR="00F9770A" w:rsidRPr="009A377D" w:rsidRDefault="00F9770A" w:rsidP="00F9770A">
            <w:pPr>
              <w:ind w:firstLine="0"/>
              <w:jc w:val="center"/>
              <w:rPr>
                <w:rFonts w:eastAsia="Times New Roman"/>
                <w:sz w:val="22"/>
                <w:lang w:eastAsia="ru-RU"/>
              </w:rPr>
            </w:pPr>
            <w:r>
              <w:rPr>
                <w:rFonts w:eastAsia="Times New Roman"/>
                <w:sz w:val="22"/>
                <w:lang w:eastAsia="ru-RU"/>
              </w:rPr>
              <w:t>5</w:t>
            </w:r>
          </w:p>
        </w:tc>
        <w:tc>
          <w:tcPr>
            <w:tcW w:w="529" w:type="pct"/>
            <w:vAlign w:val="center"/>
          </w:tcPr>
          <w:p w:rsidR="00F9770A" w:rsidRPr="009A377D" w:rsidRDefault="00F9770A" w:rsidP="00F9770A">
            <w:pPr>
              <w:ind w:firstLine="0"/>
              <w:jc w:val="center"/>
              <w:rPr>
                <w:rFonts w:eastAsia="Times New Roman"/>
                <w:sz w:val="22"/>
                <w:lang w:eastAsia="ru-RU"/>
              </w:rPr>
            </w:pPr>
            <w:r w:rsidRPr="009A377D">
              <w:rPr>
                <w:rFonts w:eastAsia="Times New Roman"/>
                <w:sz w:val="22"/>
                <w:lang w:eastAsia="ru-RU"/>
              </w:rPr>
              <w:t>3</w:t>
            </w:r>
          </w:p>
        </w:tc>
        <w:tc>
          <w:tcPr>
            <w:tcW w:w="528" w:type="pct"/>
            <w:vAlign w:val="center"/>
          </w:tcPr>
          <w:p w:rsidR="00F9770A" w:rsidRPr="009A377D" w:rsidRDefault="00F9770A" w:rsidP="00F9770A">
            <w:pPr>
              <w:ind w:firstLine="0"/>
              <w:jc w:val="center"/>
              <w:rPr>
                <w:rFonts w:eastAsia="Times New Roman"/>
                <w:sz w:val="22"/>
                <w:lang w:eastAsia="ru-RU"/>
              </w:rPr>
            </w:pPr>
            <w:r>
              <w:rPr>
                <w:rFonts w:eastAsia="Times New Roman"/>
                <w:sz w:val="22"/>
                <w:lang w:eastAsia="ru-RU"/>
              </w:rPr>
              <w:t>1</w:t>
            </w:r>
            <w:r w:rsidRPr="009A377D">
              <w:rPr>
                <w:rFonts w:eastAsia="Times New Roman"/>
                <w:sz w:val="22"/>
                <w:lang w:eastAsia="ru-RU"/>
              </w:rPr>
              <w:t xml:space="preserve"> этажа/</w:t>
            </w:r>
            <w:r>
              <w:rPr>
                <w:rFonts w:eastAsia="Times New Roman"/>
                <w:sz w:val="22"/>
                <w:lang w:eastAsia="ru-RU"/>
              </w:rPr>
              <w:t>6</w:t>
            </w:r>
            <w:r w:rsidRPr="009A377D">
              <w:rPr>
                <w:rFonts w:eastAsia="Times New Roman"/>
                <w:sz w:val="22"/>
                <w:lang w:eastAsia="ru-RU"/>
              </w:rPr>
              <w:t xml:space="preserve"> м</w:t>
            </w:r>
          </w:p>
        </w:tc>
        <w:tc>
          <w:tcPr>
            <w:tcW w:w="492" w:type="pct"/>
            <w:vAlign w:val="center"/>
          </w:tcPr>
          <w:p w:rsidR="00F9770A" w:rsidRPr="009A377D" w:rsidRDefault="00F9770A" w:rsidP="00F9770A">
            <w:pPr>
              <w:ind w:firstLine="0"/>
              <w:jc w:val="center"/>
              <w:rPr>
                <w:rFonts w:eastAsia="Times New Roman"/>
                <w:sz w:val="22"/>
                <w:lang w:eastAsia="ru-RU"/>
              </w:rPr>
            </w:pPr>
            <w:r>
              <w:rPr>
                <w:rFonts w:eastAsia="Times New Roman"/>
                <w:sz w:val="22"/>
                <w:lang w:eastAsia="ru-RU"/>
              </w:rPr>
              <w:t>8</w:t>
            </w:r>
            <w:r w:rsidRPr="009A377D">
              <w:rPr>
                <w:rFonts w:eastAsia="Times New Roman"/>
                <w:sz w:val="22"/>
                <w:lang w:eastAsia="ru-RU"/>
              </w:rPr>
              <w:t>0</w:t>
            </w:r>
          </w:p>
        </w:tc>
      </w:tr>
      <w:tr w:rsidR="00F9770A" w:rsidRPr="009A377D" w:rsidTr="00F9770A">
        <w:trPr>
          <w:trHeight w:val="20"/>
          <w:jc w:val="center"/>
        </w:trPr>
        <w:tc>
          <w:tcPr>
            <w:tcW w:w="266" w:type="pct"/>
            <w:vMerge/>
            <w:vAlign w:val="center"/>
          </w:tcPr>
          <w:p w:rsidR="00F9770A" w:rsidRPr="009A377D" w:rsidRDefault="00F9770A" w:rsidP="00F9770A">
            <w:pPr>
              <w:ind w:firstLine="0"/>
              <w:jc w:val="center"/>
              <w:rPr>
                <w:rFonts w:eastAsia="Times New Roman"/>
                <w:sz w:val="22"/>
                <w:lang w:eastAsia="ru-RU"/>
              </w:rPr>
            </w:pPr>
          </w:p>
        </w:tc>
        <w:tc>
          <w:tcPr>
            <w:tcW w:w="1117" w:type="pct"/>
            <w:vMerge/>
            <w:tcBorders>
              <w:right w:val="single" w:sz="4" w:space="0" w:color="auto"/>
            </w:tcBorders>
            <w:vAlign w:val="center"/>
          </w:tcPr>
          <w:p w:rsidR="00F9770A" w:rsidRPr="009A377D" w:rsidRDefault="00F9770A" w:rsidP="00F9770A">
            <w:pPr>
              <w:pStyle w:val="aff7"/>
              <w:jc w:val="left"/>
              <w:rPr>
                <w:b/>
                <w:color w:val="auto"/>
                <w:sz w:val="22"/>
                <w:szCs w:val="22"/>
              </w:rPr>
            </w:pPr>
          </w:p>
        </w:tc>
        <w:tc>
          <w:tcPr>
            <w:tcW w:w="3617" w:type="pct"/>
            <w:gridSpan w:val="7"/>
            <w:vAlign w:val="center"/>
          </w:tcPr>
          <w:p w:rsidR="00F9770A" w:rsidRPr="009A377D" w:rsidRDefault="00F9770A" w:rsidP="00F9770A">
            <w:pPr>
              <w:ind w:firstLine="0"/>
              <w:rPr>
                <w:rFonts w:eastAsia="Times New Roman"/>
                <w:sz w:val="22"/>
                <w:lang w:eastAsia="ru-RU"/>
              </w:rPr>
            </w:pPr>
            <w:r w:rsidRPr="009A377D">
              <w:rPr>
                <w:sz w:val="22"/>
              </w:rPr>
              <w:t>*Требуемая площадь определяется в зависимости от количества автотранспорта и его габаритов, и требований технических регламентов</w:t>
            </w:r>
          </w:p>
        </w:tc>
      </w:tr>
      <w:bookmarkEnd w:id="22"/>
      <w:tr w:rsidR="00F9770A" w:rsidRPr="009A377D" w:rsidTr="00F9770A">
        <w:trPr>
          <w:trHeight w:val="340"/>
          <w:jc w:val="center"/>
        </w:trPr>
        <w:tc>
          <w:tcPr>
            <w:tcW w:w="266" w:type="pct"/>
            <w:vAlign w:val="center"/>
          </w:tcPr>
          <w:p w:rsidR="00F9770A" w:rsidRPr="009A377D" w:rsidRDefault="00F9770A" w:rsidP="00F9770A">
            <w:pPr>
              <w:ind w:firstLine="0"/>
              <w:jc w:val="center"/>
              <w:rPr>
                <w:sz w:val="22"/>
              </w:rPr>
            </w:pPr>
            <w:r>
              <w:rPr>
                <w:sz w:val="22"/>
              </w:rPr>
              <w:t>5.1.2</w:t>
            </w:r>
          </w:p>
        </w:tc>
        <w:tc>
          <w:tcPr>
            <w:tcW w:w="1117" w:type="pct"/>
            <w:tcBorders>
              <w:right w:val="single" w:sz="4" w:space="0" w:color="auto"/>
            </w:tcBorders>
            <w:vAlign w:val="center"/>
          </w:tcPr>
          <w:p w:rsidR="00F9770A" w:rsidRPr="001670B8" w:rsidRDefault="00F9770A" w:rsidP="00F9770A">
            <w:pPr>
              <w:ind w:firstLine="0"/>
              <w:jc w:val="left"/>
              <w:rPr>
                <w:rFonts w:eastAsia="Times New Roman"/>
                <w:b/>
                <w:sz w:val="22"/>
                <w:lang w:eastAsia="ru-RU"/>
              </w:rPr>
            </w:pPr>
            <w:r w:rsidRPr="001670B8">
              <w:rPr>
                <w:rFonts w:eastAsia="Times New Roman"/>
                <w:b/>
                <w:sz w:val="22"/>
                <w:lang w:eastAsia="ru-RU"/>
              </w:rPr>
              <w:t>Обеспечение занятий спортом в помещениях</w:t>
            </w:r>
          </w:p>
        </w:tc>
        <w:tc>
          <w:tcPr>
            <w:tcW w:w="528" w:type="pct"/>
            <w:tcBorders>
              <w:right w:val="single" w:sz="4" w:space="0" w:color="auto"/>
            </w:tcBorders>
            <w:vAlign w:val="center"/>
          </w:tcPr>
          <w:p w:rsidR="00F9770A" w:rsidRPr="009A377D" w:rsidRDefault="00F9770A" w:rsidP="00F9770A">
            <w:pPr>
              <w:ind w:firstLine="0"/>
              <w:jc w:val="center"/>
              <w:rPr>
                <w:sz w:val="22"/>
              </w:rPr>
            </w:pPr>
            <w:r w:rsidRPr="009A377D">
              <w:rPr>
                <w:sz w:val="22"/>
              </w:rPr>
              <w:t>не подлежат установлению</w:t>
            </w:r>
          </w:p>
        </w:tc>
        <w:tc>
          <w:tcPr>
            <w:tcW w:w="484" w:type="pct"/>
            <w:tcBorders>
              <w:left w:val="single" w:sz="4" w:space="0" w:color="auto"/>
            </w:tcBorders>
            <w:vAlign w:val="center"/>
          </w:tcPr>
          <w:p w:rsidR="00F9770A" w:rsidRPr="009A377D" w:rsidRDefault="00F9770A" w:rsidP="00F9770A">
            <w:pPr>
              <w:ind w:firstLine="0"/>
              <w:jc w:val="center"/>
              <w:rPr>
                <w:sz w:val="22"/>
              </w:rPr>
            </w:pPr>
            <w:r>
              <w:rPr>
                <w:sz w:val="22"/>
              </w:rPr>
              <w:t>600</w:t>
            </w:r>
          </w:p>
        </w:tc>
        <w:tc>
          <w:tcPr>
            <w:tcW w:w="528" w:type="pct"/>
            <w:vAlign w:val="center"/>
          </w:tcPr>
          <w:p w:rsidR="00F9770A" w:rsidRPr="009A377D" w:rsidRDefault="00F9770A" w:rsidP="00F9770A">
            <w:pPr>
              <w:ind w:firstLine="0"/>
              <w:jc w:val="center"/>
              <w:rPr>
                <w:sz w:val="22"/>
              </w:rPr>
            </w:pPr>
            <w:r>
              <w:rPr>
                <w:sz w:val="22"/>
              </w:rPr>
              <w:t>25</w:t>
            </w:r>
            <w:r w:rsidRPr="009A377D">
              <w:rPr>
                <w:sz w:val="22"/>
              </w:rPr>
              <w:t>00</w:t>
            </w:r>
          </w:p>
        </w:tc>
        <w:tc>
          <w:tcPr>
            <w:tcW w:w="528" w:type="pct"/>
            <w:vAlign w:val="center"/>
          </w:tcPr>
          <w:p w:rsidR="00F9770A" w:rsidRPr="009A377D" w:rsidRDefault="00F9770A" w:rsidP="00F9770A">
            <w:pPr>
              <w:ind w:firstLine="0"/>
              <w:jc w:val="center"/>
              <w:rPr>
                <w:sz w:val="22"/>
              </w:rPr>
            </w:pPr>
            <w:r w:rsidRPr="009A377D">
              <w:rPr>
                <w:sz w:val="22"/>
              </w:rPr>
              <w:t>5</w:t>
            </w:r>
          </w:p>
        </w:tc>
        <w:tc>
          <w:tcPr>
            <w:tcW w:w="529" w:type="pct"/>
            <w:vAlign w:val="center"/>
          </w:tcPr>
          <w:p w:rsidR="00F9770A" w:rsidRPr="009A377D" w:rsidRDefault="00F9770A" w:rsidP="00F9770A">
            <w:pPr>
              <w:ind w:firstLine="0"/>
              <w:jc w:val="center"/>
              <w:rPr>
                <w:sz w:val="22"/>
              </w:rPr>
            </w:pPr>
            <w:r w:rsidRPr="009A377D">
              <w:rPr>
                <w:sz w:val="22"/>
              </w:rPr>
              <w:t>3</w:t>
            </w:r>
          </w:p>
        </w:tc>
        <w:tc>
          <w:tcPr>
            <w:tcW w:w="528" w:type="pct"/>
            <w:vAlign w:val="center"/>
          </w:tcPr>
          <w:p w:rsidR="00F9770A" w:rsidRPr="00A05D23" w:rsidRDefault="00F9770A" w:rsidP="00F9770A">
            <w:pPr>
              <w:ind w:firstLine="0"/>
              <w:jc w:val="center"/>
              <w:rPr>
                <w:rFonts w:eastAsia="Times New Roman"/>
                <w:sz w:val="22"/>
                <w:lang w:eastAsia="ru-RU"/>
              </w:rPr>
            </w:pPr>
            <w:r w:rsidRPr="00A05D23">
              <w:rPr>
                <w:rFonts w:eastAsia="Times New Roman"/>
                <w:sz w:val="22"/>
                <w:lang w:eastAsia="ru-RU"/>
              </w:rPr>
              <w:t>3 этажа/20 м</w:t>
            </w:r>
          </w:p>
        </w:tc>
        <w:tc>
          <w:tcPr>
            <w:tcW w:w="492" w:type="pct"/>
            <w:vAlign w:val="center"/>
          </w:tcPr>
          <w:p w:rsidR="00F9770A" w:rsidRPr="00A05D23" w:rsidRDefault="00F9770A" w:rsidP="00F9770A">
            <w:pPr>
              <w:ind w:firstLine="0"/>
              <w:jc w:val="center"/>
              <w:rPr>
                <w:rFonts w:eastAsia="Times New Roman"/>
                <w:sz w:val="22"/>
                <w:lang w:eastAsia="ru-RU"/>
              </w:rPr>
            </w:pPr>
            <w:r w:rsidRPr="00A05D23">
              <w:rPr>
                <w:rFonts w:eastAsia="Times New Roman"/>
                <w:sz w:val="22"/>
                <w:lang w:eastAsia="ru-RU"/>
              </w:rPr>
              <w:t>70</w:t>
            </w:r>
          </w:p>
        </w:tc>
      </w:tr>
      <w:tr w:rsidR="00F9770A" w:rsidRPr="009A377D" w:rsidTr="00F9770A">
        <w:trPr>
          <w:jc w:val="center"/>
        </w:trPr>
        <w:tc>
          <w:tcPr>
            <w:tcW w:w="5000" w:type="pct"/>
            <w:gridSpan w:val="9"/>
            <w:tcBorders>
              <w:top w:val="single" w:sz="4" w:space="0" w:color="000000"/>
              <w:left w:val="single" w:sz="4" w:space="0" w:color="000000"/>
              <w:bottom w:val="single" w:sz="4" w:space="0" w:color="000000"/>
              <w:right w:val="single" w:sz="4" w:space="0" w:color="000000"/>
            </w:tcBorders>
          </w:tcPr>
          <w:p w:rsidR="00F9770A" w:rsidRPr="009A377D" w:rsidRDefault="00F9770A" w:rsidP="00F9770A">
            <w:pPr>
              <w:ind w:firstLine="0"/>
              <w:rPr>
                <w:b/>
                <w:sz w:val="22"/>
              </w:rPr>
            </w:pPr>
            <w:r w:rsidRPr="0004601D">
              <w:rPr>
                <w:b/>
                <w:sz w:val="22"/>
              </w:rPr>
              <w:t xml:space="preserve">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охранные зоны электроэнергетики; охранные зоны газопровода; </w:t>
            </w:r>
            <w:r w:rsidRPr="00195BDC">
              <w:rPr>
                <w:b/>
                <w:sz w:val="22"/>
              </w:rPr>
              <w:t>зона линий и сооружений связи;</w:t>
            </w:r>
            <w:r>
              <w:rPr>
                <w:b/>
                <w:sz w:val="22"/>
              </w:rPr>
              <w:t xml:space="preserve"> </w:t>
            </w:r>
            <w:r w:rsidRPr="0004601D">
              <w:rPr>
                <w:b/>
                <w:sz w:val="22"/>
              </w:rPr>
              <w:t xml:space="preserve">приаэродромная территория; водоохранные зоны, прибрежные защитные полосы, береговые полосы; </w:t>
            </w:r>
            <w:r>
              <w:rPr>
                <w:b/>
                <w:sz w:val="22"/>
              </w:rPr>
              <w:t xml:space="preserve">зоны затопления и подтопления; </w:t>
            </w:r>
            <w:r w:rsidRPr="0010451D">
              <w:rPr>
                <w:b/>
                <w:sz w:val="22"/>
              </w:rPr>
              <w:t>зона санитарной охраны источников питьевого и хозяйственно-бытового водоснабжения;</w:t>
            </w:r>
            <w:r w:rsidRPr="0010451D">
              <w:rPr>
                <w:rFonts w:eastAsia="Times New Roman"/>
                <w:b/>
                <w:bCs/>
                <w:sz w:val="22"/>
                <w:lang w:eastAsia="ru-RU"/>
              </w:rPr>
              <w:t xml:space="preserve"> санитарно-защитные зоны.</w:t>
            </w:r>
            <w:r w:rsidRPr="009A377D">
              <w:rPr>
                <w:b/>
                <w:sz w:val="22"/>
              </w:rPr>
              <w:t xml:space="preserve"> </w:t>
            </w:r>
          </w:p>
        </w:tc>
      </w:tr>
    </w:tbl>
    <w:p w:rsidR="00F9770A" w:rsidRPr="009D5D3F" w:rsidRDefault="00F9770A" w:rsidP="00F9770A">
      <w:pPr>
        <w:tabs>
          <w:tab w:val="left" w:pos="709"/>
          <w:tab w:val="left" w:pos="993"/>
          <w:tab w:val="left" w:pos="1848"/>
        </w:tabs>
        <w:autoSpaceDE w:val="0"/>
        <w:autoSpaceDN w:val="0"/>
        <w:spacing w:line="100" w:lineRule="atLeast"/>
        <w:textAlignment w:val="baseline"/>
        <w:rPr>
          <w:rFonts w:eastAsia="Times New Roman"/>
          <w:kern w:val="3"/>
          <w:szCs w:val="24"/>
          <w:lang w:eastAsia="zh-CN"/>
        </w:rPr>
        <w:sectPr w:rsidR="00F9770A" w:rsidRPr="009D5D3F" w:rsidSect="00F9770A">
          <w:footerReference w:type="first" r:id="rId14"/>
          <w:pgSz w:w="16840" w:h="11907" w:orient="landscape" w:code="9"/>
          <w:pgMar w:top="851" w:right="426" w:bottom="567" w:left="426" w:header="340" w:footer="340" w:gutter="0"/>
          <w:cols w:space="708"/>
          <w:docGrid w:linePitch="360"/>
        </w:sectPr>
      </w:pPr>
    </w:p>
    <w:p w:rsidR="00F9770A" w:rsidRDefault="00F9770A" w:rsidP="002166E4">
      <w:pPr>
        <w:pStyle w:val="2"/>
        <w:spacing w:after="100"/>
        <w:ind w:left="567" w:right="539"/>
        <w:rPr>
          <w:color w:val="auto"/>
        </w:rPr>
      </w:pPr>
      <w:bookmarkStart w:id="23" w:name="_Toc171604865"/>
      <w:bookmarkStart w:id="24" w:name="_Toc173249871"/>
      <w:bookmarkStart w:id="25" w:name="_Toc138760212"/>
      <w:bookmarkStart w:id="26" w:name="_Toc139265138"/>
      <w:bookmarkStart w:id="27" w:name="_Toc156572911"/>
      <w:r w:rsidRPr="00A55EA3">
        <w:rPr>
          <w:color w:val="auto"/>
        </w:rPr>
        <w:lastRenderedPageBreak/>
        <w:t xml:space="preserve">Статья </w:t>
      </w:r>
      <w:r>
        <w:rPr>
          <w:color w:val="auto"/>
        </w:rPr>
        <w:t>20</w:t>
      </w:r>
      <w:r w:rsidRPr="00A55EA3">
        <w:rPr>
          <w:color w:val="auto"/>
        </w:rPr>
        <w:t>. Градостроительный регламент. Ж</w:t>
      </w:r>
      <w:r>
        <w:rPr>
          <w:color w:val="auto"/>
        </w:rPr>
        <w:t>-2</w:t>
      </w:r>
      <w:r w:rsidRPr="00A55EA3">
        <w:rPr>
          <w:color w:val="auto"/>
        </w:rPr>
        <w:t xml:space="preserve"> «</w:t>
      </w:r>
      <w:r>
        <w:rPr>
          <w:szCs w:val="24"/>
          <w:lang w:eastAsia="ru-RU"/>
        </w:rPr>
        <w:t>Зона застройки малоэтажными жилыми домами (до 4 этажей, включая мансардный)</w:t>
      </w:r>
      <w:r w:rsidRPr="00396069">
        <w:rPr>
          <w:color w:val="auto"/>
        </w:rPr>
        <w:t>»</w:t>
      </w:r>
      <w:bookmarkEnd w:id="23"/>
      <w:bookmarkEnd w:id="24"/>
    </w:p>
    <w:tbl>
      <w:tblPr>
        <w:tblW w:w="4874"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72"/>
        <w:gridCol w:w="3659"/>
        <w:gridCol w:w="1729"/>
        <w:gridCol w:w="1585"/>
        <w:gridCol w:w="1729"/>
        <w:gridCol w:w="1729"/>
        <w:gridCol w:w="1736"/>
        <w:gridCol w:w="1729"/>
        <w:gridCol w:w="1305"/>
      </w:tblGrid>
      <w:tr w:rsidR="00F9770A" w:rsidRPr="00273382" w:rsidTr="00F9770A">
        <w:trPr>
          <w:trHeight w:val="70"/>
          <w:jc w:val="center"/>
        </w:trPr>
        <w:tc>
          <w:tcPr>
            <w:tcW w:w="5000" w:type="pct"/>
            <w:gridSpan w:val="9"/>
            <w:tcBorders>
              <w:top w:val="single" w:sz="4" w:space="0" w:color="000000"/>
            </w:tcBorders>
          </w:tcPr>
          <w:p w:rsidR="00F9770A" w:rsidRPr="00273382" w:rsidRDefault="00F9770A" w:rsidP="00F9770A">
            <w:pPr>
              <w:ind w:firstLine="0"/>
              <w:jc w:val="right"/>
              <w:outlineLvl w:val="3"/>
              <w:rPr>
                <w:rFonts w:eastAsia="Times New Roman"/>
                <w:b/>
                <w:bCs/>
                <w:sz w:val="22"/>
              </w:rPr>
            </w:pPr>
            <w:r w:rsidRPr="00273382">
              <w:rPr>
                <w:rFonts w:eastAsia="Times New Roman"/>
                <w:b/>
                <w:bCs/>
                <w:sz w:val="22"/>
              </w:rPr>
              <w:t xml:space="preserve">Таблица </w:t>
            </w:r>
            <w:r>
              <w:rPr>
                <w:rFonts w:eastAsia="Times New Roman"/>
                <w:b/>
                <w:bCs/>
                <w:sz w:val="22"/>
              </w:rPr>
              <w:t>2</w:t>
            </w:r>
            <w:r w:rsidRPr="00273382">
              <w:rPr>
                <w:rFonts w:eastAsia="Times New Roman"/>
                <w:b/>
                <w:bCs/>
                <w:sz w:val="22"/>
              </w:rPr>
              <w:t xml:space="preserve"> </w:t>
            </w:r>
          </w:p>
        </w:tc>
      </w:tr>
      <w:tr w:rsidR="00F9770A" w:rsidRPr="00273382" w:rsidTr="00F9770A">
        <w:trPr>
          <w:trHeight w:val="1701"/>
          <w:jc w:val="center"/>
        </w:trPr>
        <w:tc>
          <w:tcPr>
            <w:tcW w:w="271" w:type="pct"/>
            <w:vMerge w:val="restart"/>
            <w:tcBorders>
              <w:top w:val="single" w:sz="4" w:space="0" w:color="000000"/>
            </w:tcBorders>
            <w:vAlign w:val="center"/>
          </w:tcPr>
          <w:p w:rsidR="00F9770A" w:rsidRPr="00273382" w:rsidRDefault="00F9770A" w:rsidP="00F9770A">
            <w:pPr>
              <w:ind w:firstLine="0"/>
              <w:jc w:val="center"/>
              <w:rPr>
                <w:sz w:val="22"/>
              </w:rPr>
            </w:pPr>
            <w:r w:rsidRPr="00273382">
              <w:rPr>
                <w:sz w:val="22"/>
              </w:rPr>
              <w:t>Код</w:t>
            </w:r>
          </w:p>
        </w:tc>
        <w:tc>
          <w:tcPr>
            <w:tcW w:w="1138" w:type="pct"/>
            <w:vMerge w:val="restart"/>
            <w:tcBorders>
              <w:top w:val="single" w:sz="4" w:space="0" w:color="000000"/>
              <w:right w:val="single" w:sz="4" w:space="0" w:color="auto"/>
            </w:tcBorders>
            <w:vAlign w:val="center"/>
          </w:tcPr>
          <w:p w:rsidR="00F9770A" w:rsidRPr="00273382" w:rsidRDefault="00F9770A" w:rsidP="00F9770A">
            <w:pPr>
              <w:ind w:firstLine="0"/>
              <w:jc w:val="center"/>
              <w:rPr>
                <w:sz w:val="22"/>
              </w:rPr>
            </w:pPr>
            <w:r w:rsidRPr="00273382">
              <w:rPr>
                <w:sz w:val="22"/>
              </w:rPr>
              <w:t>Виды разрешенного использования земельных участков</w:t>
            </w:r>
          </w:p>
        </w:tc>
        <w:tc>
          <w:tcPr>
            <w:tcW w:w="1569" w:type="pct"/>
            <w:gridSpan w:val="3"/>
            <w:tcBorders>
              <w:top w:val="single" w:sz="4" w:space="0" w:color="000000"/>
            </w:tcBorders>
            <w:vAlign w:val="center"/>
          </w:tcPr>
          <w:p w:rsidR="00F9770A" w:rsidRPr="00273382" w:rsidRDefault="00F9770A" w:rsidP="00F9770A">
            <w:pPr>
              <w:ind w:firstLine="5"/>
              <w:jc w:val="center"/>
              <w:rPr>
                <w:sz w:val="22"/>
              </w:rPr>
            </w:pPr>
            <w:r w:rsidRPr="00273382">
              <w:rPr>
                <w:sz w:val="22"/>
              </w:rPr>
              <w:t>Предельные (минимальные и (или) максимальные) размеры земельных участков, в том числе их площадь</w:t>
            </w:r>
          </w:p>
        </w:tc>
        <w:tc>
          <w:tcPr>
            <w:tcW w:w="1078" w:type="pct"/>
            <w:gridSpan w:val="2"/>
            <w:tcBorders>
              <w:top w:val="single" w:sz="4" w:space="0" w:color="000000"/>
            </w:tcBorders>
            <w:vAlign w:val="center"/>
          </w:tcPr>
          <w:p w:rsidR="00F9770A" w:rsidRPr="00273382" w:rsidRDefault="00F9770A" w:rsidP="00F9770A">
            <w:pPr>
              <w:ind w:firstLine="0"/>
              <w:jc w:val="center"/>
              <w:rPr>
                <w:sz w:val="22"/>
              </w:rPr>
            </w:pPr>
            <w:r w:rsidRPr="00273382">
              <w:rPr>
                <w:sz w:val="22"/>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538" w:type="pct"/>
            <w:vMerge w:val="restart"/>
            <w:tcBorders>
              <w:top w:val="single" w:sz="4" w:space="0" w:color="000000"/>
            </w:tcBorders>
            <w:vAlign w:val="center"/>
          </w:tcPr>
          <w:p w:rsidR="00F9770A" w:rsidRPr="00273382" w:rsidRDefault="00F9770A" w:rsidP="00F9770A">
            <w:pPr>
              <w:ind w:firstLine="0"/>
              <w:jc w:val="center"/>
              <w:rPr>
                <w:sz w:val="22"/>
              </w:rPr>
            </w:pPr>
            <w:r w:rsidRPr="00273382">
              <w:rPr>
                <w:sz w:val="22"/>
              </w:rPr>
              <w:t>Предельное количество этажей и/или предельная высота, этаж/м</w:t>
            </w:r>
          </w:p>
        </w:tc>
        <w:tc>
          <w:tcPr>
            <w:tcW w:w="406" w:type="pct"/>
            <w:vMerge w:val="restart"/>
            <w:tcBorders>
              <w:top w:val="single" w:sz="4" w:space="0" w:color="000000"/>
            </w:tcBorders>
            <w:vAlign w:val="center"/>
          </w:tcPr>
          <w:p w:rsidR="00F9770A" w:rsidRPr="00273382" w:rsidRDefault="00F9770A" w:rsidP="00F9770A">
            <w:pPr>
              <w:ind w:firstLine="0"/>
              <w:jc w:val="center"/>
              <w:rPr>
                <w:sz w:val="22"/>
              </w:rPr>
            </w:pPr>
            <w:r w:rsidRPr="00273382">
              <w:rPr>
                <w:sz w:val="22"/>
                <w:lang w:eastAsia="ru-RU"/>
              </w:rPr>
              <w:t>Максимальный процент застройки в границах земельного участка, %</w:t>
            </w:r>
          </w:p>
        </w:tc>
      </w:tr>
      <w:tr w:rsidR="00F9770A" w:rsidRPr="00273382" w:rsidTr="00F9770A">
        <w:trPr>
          <w:trHeight w:val="567"/>
          <w:jc w:val="center"/>
        </w:trPr>
        <w:tc>
          <w:tcPr>
            <w:tcW w:w="271" w:type="pct"/>
            <w:vMerge/>
            <w:vAlign w:val="center"/>
          </w:tcPr>
          <w:p w:rsidR="00F9770A" w:rsidRPr="00273382" w:rsidRDefault="00F9770A" w:rsidP="00F9770A">
            <w:pPr>
              <w:jc w:val="center"/>
              <w:rPr>
                <w:sz w:val="22"/>
              </w:rPr>
            </w:pPr>
          </w:p>
        </w:tc>
        <w:tc>
          <w:tcPr>
            <w:tcW w:w="1138" w:type="pct"/>
            <w:vMerge/>
            <w:tcBorders>
              <w:right w:val="single" w:sz="4" w:space="0" w:color="auto"/>
            </w:tcBorders>
            <w:vAlign w:val="center"/>
          </w:tcPr>
          <w:p w:rsidR="00F9770A" w:rsidRPr="00273382" w:rsidRDefault="00F9770A" w:rsidP="00F9770A">
            <w:pPr>
              <w:jc w:val="center"/>
              <w:rPr>
                <w:sz w:val="22"/>
              </w:rPr>
            </w:pPr>
          </w:p>
        </w:tc>
        <w:tc>
          <w:tcPr>
            <w:tcW w:w="538" w:type="pct"/>
            <w:tcBorders>
              <w:right w:val="single" w:sz="4" w:space="0" w:color="auto"/>
            </w:tcBorders>
            <w:vAlign w:val="center"/>
          </w:tcPr>
          <w:p w:rsidR="00F9770A" w:rsidRPr="00273382" w:rsidRDefault="00F9770A" w:rsidP="00F9770A">
            <w:pPr>
              <w:ind w:firstLine="0"/>
              <w:jc w:val="center"/>
              <w:rPr>
                <w:sz w:val="22"/>
              </w:rPr>
            </w:pPr>
            <w:r w:rsidRPr="00273382">
              <w:rPr>
                <w:sz w:val="22"/>
              </w:rPr>
              <w:t>размеры земельных участков</w:t>
            </w:r>
          </w:p>
        </w:tc>
        <w:tc>
          <w:tcPr>
            <w:tcW w:w="493" w:type="pct"/>
            <w:tcBorders>
              <w:left w:val="single" w:sz="4" w:space="0" w:color="auto"/>
            </w:tcBorders>
            <w:vAlign w:val="center"/>
          </w:tcPr>
          <w:p w:rsidR="00F9770A" w:rsidRPr="00273382" w:rsidRDefault="00F9770A" w:rsidP="00F9770A">
            <w:pPr>
              <w:ind w:firstLine="0"/>
              <w:jc w:val="center"/>
              <w:rPr>
                <w:sz w:val="22"/>
              </w:rPr>
            </w:pPr>
            <w:r w:rsidRPr="00273382">
              <w:rPr>
                <w:sz w:val="22"/>
              </w:rPr>
              <w:t>минимальная площадь земельных участков, м²</w:t>
            </w:r>
          </w:p>
        </w:tc>
        <w:tc>
          <w:tcPr>
            <w:tcW w:w="538" w:type="pct"/>
            <w:vAlign w:val="center"/>
          </w:tcPr>
          <w:p w:rsidR="00F9770A" w:rsidRPr="00273382" w:rsidRDefault="00F9770A" w:rsidP="00F9770A">
            <w:pPr>
              <w:ind w:firstLine="0"/>
              <w:jc w:val="center"/>
              <w:rPr>
                <w:sz w:val="22"/>
              </w:rPr>
            </w:pPr>
            <w:r w:rsidRPr="00273382">
              <w:rPr>
                <w:sz w:val="22"/>
              </w:rPr>
              <w:t>максимальная площадь земельных участков, м²</w:t>
            </w:r>
          </w:p>
        </w:tc>
        <w:tc>
          <w:tcPr>
            <w:tcW w:w="538" w:type="pct"/>
            <w:vAlign w:val="center"/>
          </w:tcPr>
          <w:p w:rsidR="00F9770A" w:rsidRPr="00273382" w:rsidRDefault="00F9770A" w:rsidP="00F9770A">
            <w:pPr>
              <w:ind w:firstLine="0"/>
              <w:jc w:val="center"/>
              <w:rPr>
                <w:sz w:val="22"/>
              </w:rPr>
            </w:pPr>
            <w:r w:rsidRPr="00273382">
              <w:rPr>
                <w:sz w:val="22"/>
              </w:rPr>
              <w:t>размещенных вдоль красных линий, улиц, проездов и дорог, м</w:t>
            </w:r>
          </w:p>
        </w:tc>
        <w:tc>
          <w:tcPr>
            <w:tcW w:w="540" w:type="pct"/>
            <w:vAlign w:val="center"/>
          </w:tcPr>
          <w:p w:rsidR="00F9770A" w:rsidRPr="00273382" w:rsidRDefault="00F9770A" w:rsidP="00F9770A">
            <w:pPr>
              <w:ind w:firstLine="0"/>
              <w:jc w:val="center"/>
              <w:rPr>
                <w:sz w:val="22"/>
              </w:rPr>
            </w:pPr>
            <w:r w:rsidRPr="00273382">
              <w:rPr>
                <w:sz w:val="22"/>
              </w:rPr>
              <w:t>размещенных вдоль других сторон земельного участка, м</w:t>
            </w:r>
          </w:p>
        </w:tc>
        <w:tc>
          <w:tcPr>
            <w:tcW w:w="538" w:type="pct"/>
            <w:vMerge/>
            <w:vAlign w:val="center"/>
          </w:tcPr>
          <w:p w:rsidR="00F9770A" w:rsidRPr="00273382" w:rsidRDefault="00F9770A" w:rsidP="00F9770A">
            <w:pPr>
              <w:jc w:val="center"/>
              <w:rPr>
                <w:sz w:val="22"/>
              </w:rPr>
            </w:pPr>
          </w:p>
        </w:tc>
        <w:tc>
          <w:tcPr>
            <w:tcW w:w="406" w:type="pct"/>
            <w:vMerge/>
            <w:vAlign w:val="center"/>
          </w:tcPr>
          <w:p w:rsidR="00F9770A" w:rsidRPr="00273382" w:rsidRDefault="00F9770A" w:rsidP="00F9770A">
            <w:pPr>
              <w:jc w:val="center"/>
              <w:rPr>
                <w:sz w:val="22"/>
              </w:rPr>
            </w:pPr>
          </w:p>
        </w:tc>
      </w:tr>
      <w:tr w:rsidR="00F9770A" w:rsidRPr="00273382" w:rsidTr="00F9770A">
        <w:trPr>
          <w:trHeight w:val="259"/>
          <w:jc w:val="center"/>
        </w:trPr>
        <w:tc>
          <w:tcPr>
            <w:tcW w:w="271" w:type="pct"/>
            <w:vAlign w:val="center"/>
          </w:tcPr>
          <w:p w:rsidR="00F9770A" w:rsidRPr="00273382" w:rsidRDefault="00F9770A" w:rsidP="00F9770A">
            <w:pPr>
              <w:ind w:left="6" w:firstLine="0"/>
              <w:jc w:val="center"/>
              <w:rPr>
                <w:sz w:val="22"/>
              </w:rPr>
            </w:pPr>
            <w:r w:rsidRPr="00273382">
              <w:rPr>
                <w:sz w:val="22"/>
              </w:rPr>
              <w:t>1</w:t>
            </w:r>
          </w:p>
        </w:tc>
        <w:tc>
          <w:tcPr>
            <w:tcW w:w="1138" w:type="pct"/>
            <w:tcBorders>
              <w:right w:val="single" w:sz="4" w:space="0" w:color="auto"/>
            </w:tcBorders>
            <w:vAlign w:val="center"/>
          </w:tcPr>
          <w:p w:rsidR="00F9770A" w:rsidRPr="00273382" w:rsidRDefault="00F9770A" w:rsidP="00F9770A">
            <w:pPr>
              <w:ind w:left="6" w:firstLine="0"/>
              <w:jc w:val="center"/>
              <w:rPr>
                <w:sz w:val="22"/>
              </w:rPr>
            </w:pPr>
            <w:r w:rsidRPr="00273382">
              <w:rPr>
                <w:sz w:val="22"/>
              </w:rPr>
              <w:t>2</w:t>
            </w:r>
          </w:p>
        </w:tc>
        <w:tc>
          <w:tcPr>
            <w:tcW w:w="538" w:type="pct"/>
            <w:tcBorders>
              <w:right w:val="single" w:sz="4" w:space="0" w:color="auto"/>
            </w:tcBorders>
            <w:vAlign w:val="center"/>
          </w:tcPr>
          <w:p w:rsidR="00F9770A" w:rsidRPr="00273382" w:rsidRDefault="00F9770A" w:rsidP="00F9770A">
            <w:pPr>
              <w:ind w:left="6" w:firstLine="0"/>
              <w:jc w:val="center"/>
              <w:rPr>
                <w:sz w:val="22"/>
              </w:rPr>
            </w:pPr>
            <w:r w:rsidRPr="00273382">
              <w:rPr>
                <w:sz w:val="22"/>
              </w:rPr>
              <w:t>3</w:t>
            </w:r>
          </w:p>
        </w:tc>
        <w:tc>
          <w:tcPr>
            <w:tcW w:w="493" w:type="pct"/>
            <w:tcBorders>
              <w:left w:val="single" w:sz="4" w:space="0" w:color="auto"/>
            </w:tcBorders>
            <w:vAlign w:val="center"/>
          </w:tcPr>
          <w:p w:rsidR="00F9770A" w:rsidRPr="00273382" w:rsidRDefault="00F9770A" w:rsidP="00F9770A">
            <w:pPr>
              <w:ind w:left="6" w:firstLine="0"/>
              <w:jc w:val="center"/>
              <w:rPr>
                <w:sz w:val="22"/>
              </w:rPr>
            </w:pPr>
            <w:r w:rsidRPr="00273382">
              <w:rPr>
                <w:sz w:val="22"/>
              </w:rPr>
              <w:t>4</w:t>
            </w:r>
          </w:p>
        </w:tc>
        <w:tc>
          <w:tcPr>
            <w:tcW w:w="538" w:type="pct"/>
            <w:vAlign w:val="center"/>
          </w:tcPr>
          <w:p w:rsidR="00F9770A" w:rsidRPr="00273382" w:rsidRDefault="00F9770A" w:rsidP="00F9770A">
            <w:pPr>
              <w:ind w:left="6" w:firstLine="0"/>
              <w:jc w:val="center"/>
              <w:rPr>
                <w:sz w:val="22"/>
              </w:rPr>
            </w:pPr>
            <w:r w:rsidRPr="00273382">
              <w:rPr>
                <w:sz w:val="22"/>
              </w:rPr>
              <w:t>5</w:t>
            </w:r>
          </w:p>
        </w:tc>
        <w:tc>
          <w:tcPr>
            <w:tcW w:w="538" w:type="pct"/>
            <w:vAlign w:val="center"/>
          </w:tcPr>
          <w:p w:rsidR="00F9770A" w:rsidRPr="00273382" w:rsidRDefault="00F9770A" w:rsidP="00F9770A">
            <w:pPr>
              <w:ind w:left="6" w:firstLine="0"/>
              <w:jc w:val="center"/>
              <w:rPr>
                <w:sz w:val="22"/>
              </w:rPr>
            </w:pPr>
            <w:r w:rsidRPr="00273382">
              <w:rPr>
                <w:sz w:val="22"/>
              </w:rPr>
              <w:t>6</w:t>
            </w:r>
          </w:p>
        </w:tc>
        <w:tc>
          <w:tcPr>
            <w:tcW w:w="540" w:type="pct"/>
            <w:vAlign w:val="center"/>
          </w:tcPr>
          <w:p w:rsidR="00F9770A" w:rsidRPr="00273382" w:rsidRDefault="00F9770A" w:rsidP="00F9770A">
            <w:pPr>
              <w:ind w:left="6" w:firstLine="0"/>
              <w:jc w:val="center"/>
              <w:rPr>
                <w:sz w:val="22"/>
              </w:rPr>
            </w:pPr>
            <w:r w:rsidRPr="00273382">
              <w:rPr>
                <w:sz w:val="22"/>
              </w:rPr>
              <w:t>7</w:t>
            </w:r>
          </w:p>
        </w:tc>
        <w:tc>
          <w:tcPr>
            <w:tcW w:w="538" w:type="pct"/>
            <w:vAlign w:val="center"/>
          </w:tcPr>
          <w:p w:rsidR="00F9770A" w:rsidRPr="00273382" w:rsidRDefault="00F9770A" w:rsidP="00F9770A">
            <w:pPr>
              <w:ind w:left="6" w:firstLine="0"/>
              <w:jc w:val="center"/>
              <w:rPr>
                <w:sz w:val="22"/>
              </w:rPr>
            </w:pPr>
            <w:r w:rsidRPr="00273382">
              <w:rPr>
                <w:sz w:val="22"/>
              </w:rPr>
              <w:t>8</w:t>
            </w:r>
          </w:p>
        </w:tc>
        <w:tc>
          <w:tcPr>
            <w:tcW w:w="406" w:type="pct"/>
            <w:vAlign w:val="center"/>
          </w:tcPr>
          <w:p w:rsidR="00F9770A" w:rsidRPr="00273382" w:rsidRDefault="00F9770A" w:rsidP="00F9770A">
            <w:pPr>
              <w:ind w:left="6" w:firstLine="0"/>
              <w:jc w:val="center"/>
              <w:rPr>
                <w:sz w:val="22"/>
              </w:rPr>
            </w:pPr>
            <w:r w:rsidRPr="00273382">
              <w:rPr>
                <w:sz w:val="22"/>
              </w:rPr>
              <w:t>9</w:t>
            </w:r>
          </w:p>
        </w:tc>
      </w:tr>
      <w:tr w:rsidR="00F9770A" w:rsidRPr="00273382" w:rsidTr="00F9770A">
        <w:trPr>
          <w:trHeight w:val="454"/>
          <w:jc w:val="center"/>
        </w:trPr>
        <w:tc>
          <w:tcPr>
            <w:tcW w:w="5000" w:type="pct"/>
            <w:gridSpan w:val="9"/>
            <w:vAlign w:val="center"/>
          </w:tcPr>
          <w:p w:rsidR="00F9770A" w:rsidRPr="00273382" w:rsidRDefault="00F9770A" w:rsidP="00F9770A">
            <w:pPr>
              <w:jc w:val="center"/>
              <w:rPr>
                <w:b/>
                <w:sz w:val="22"/>
              </w:rPr>
            </w:pPr>
            <w:r w:rsidRPr="00273382">
              <w:rPr>
                <w:b/>
                <w:sz w:val="22"/>
              </w:rPr>
              <w:t>ОСНОВНЫЕ ВИДЫ РАЗРЕШЕННОГО ИСПОЛЬЗОВАНИЯ ЗЕМЕЛЬНЫХ УЧАСТКОВ</w:t>
            </w:r>
            <w:r w:rsidRPr="006A3368">
              <w:rPr>
                <w:b/>
                <w:sz w:val="22"/>
              </w:rPr>
              <w:t xml:space="preserve"> И ОБЪЕКТОВ КАПИТАЛЬНОГО СТРОИТЕЛЬСТВА</w:t>
            </w:r>
          </w:p>
        </w:tc>
      </w:tr>
      <w:tr w:rsidR="00F9770A" w:rsidRPr="00273382" w:rsidTr="00F9770A">
        <w:trPr>
          <w:trHeight w:val="340"/>
          <w:jc w:val="center"/>
        </w:trPr>
        <w:tc>
          <w:tcPr>
            <w:tcW w:w="271" w:type="pct"/>
            <w:vAlign w:val="center"/>
          </w:tcPr>
          <w:p w:rsidR="00F9770A" w:rsidRPr="00273382" w:rsidRDefault="00F9770A" w:rsidP="00F9770A">
            <w:pPr>
              <w:ind w:firstLine="0"/>
              <w:jc w:val="center"/>
              <w:rPr>
                <w:sz w:val="22"/>
              </w:rPr>
            </w:pPr>
            <w:r w:rsidRPr="00273382">
              <w:rPr>
                <w:sz w:val="22"/>
              </w:rPr>
              <w:t>2.1.1</w:t>
            </w:r>
          </w:p>
        </w:tc>
        <w:tc>
          <w:tcPr>
            <w:tcW w:w="1138" w:type="pct"/>
            <w:tcBorders>
              <w:right w:val="single" w:sz="4" w:space="0" w:color="auto"/>
            </w:tcBorders>
            <w:vAlign w:val="center"/>
          </w:tcPr>
          <w:p w:rsidR="00F9770A" w:rsidRPr="00273382" w:rsidRDefault="00F9770A" w:rsidP="00F9770A">
            <w:pPr>
              <w:ind w:firstLine="0"/>
              <w:jc w:val="left"/>
              <w:rPr>
                <w:b/>
                <w:sz w:val="22"/>
              </w:rPr>
            </w:pPr>
            <w:r w:rsidRPr="00273382">
              <w:rPr>
                <w:b/>
                <w:sz w:val="22"/>
              </w:rPr>
              <w:t>Малоэтажная многоквартирная жилая застройка</w:t>
            </w:r>
          </w:p>
        </w:tc>
        <w:tc>
          <w:tcPr>
            <w:tcW w:w="538" w:type="pct"/>
            <w:tcBorders>
              <w:right w:val="single" w:sz="4" w:space="0" w:color="auto"/>
            </w:tcBorders>
            <w:vAlign w:val="center"/>
          </w:tcPr>
          <w:p w:rsidR="00F9770A" w:rsidRPr="00273382" w:rsidRDefault="00F9770A" w:rsidP="00F9770A">
            <w:pPr>
              <w:ind w:firstLine="0"/>
              <w:jc w:val="center"/>
              <w:rPr>
                <w:sz w:val="22"/>
              </w:rPr>
            </w:pPr>
            <w:r w:rsidRPr="00273382">
              <w:rPr>
                <w:sz w:val="22"/>
              </w:rPr>
              <w:t>не подлежат установлению</w:t>
            </w:r>
          </w:p>
        </w:tc>
        <w:tc>
          <w:tcPr>
            <w:tcW w:w="493" w:type="pct"/>
            <w:tcBorders>
              <w:left w:val="single" w:sz="4" w:space="0" w:color="auto"/>
            </w:tcBorders>
            <w:vAlign w:val="center"/>
          </w:tcPr>
          <w:p w:rsidR="00F9770A" w:rsidRPr="00273382" w:rsidRDefault="00F9770A" w:rsidP="00F9770A">
            <w:pPr>
              <w:ind w:firstLine="0"/>
              <w:jc w:val="center"/>
              <w:rPr>
                <w:sz w:val="22"/>
              </w:rPr>
            </w:pPr>
            <w:r>
              <w:rPr>
                <w:sz w:val="22"/>
              </w:rPr>
              <w:t>4</w:t>
            </w:r>
            <w:r w:rsidRPr="00273382">
              <w:rPr>
                <w:sz w:val="22"/>
              </w:rPr>
              <w:t>00</w:t>
            </w:r>
          </w:p>
        </w:tc>
        <w:tc>
          <w:tcPr>
            <w:tcW w:w="538" w:type="pct"/>
            <w:vAlign w:val="center"/>
          </w:tcPr>
          <w:p w:rsidR="00F9770A" w:rsidRPr="00273382" w:rsidRDefault="00F9770A" w:rsidP="00F9770A">
            <w:pPr>
              <w:ind w:firstLine="0"/>
              <w:jc w:val="center"/>
              <w:rPr>
                <w:sz w:val="22"/>
              </w:rPr>
            </w:pPr>
            <w:r w:rsidRPr="00273382">
              <w:rPr>
                <w:sz w:val="22"/>
              </w:rPr>
              <w:t>5000</w:t>
            </w:r>
          </w:p>
        </w:tc>
        <w:tc>
          <w:tcPr>
            <w:tcW w:w="538" w:type="pct"/>
            <w:vAlign w:val="center"/>
          </w:tcPr>
          <w:p w:rsidR="00F9770A" w:rsidRPr="00273382" w:rsidRDefault="00F9770A" w:rsidP="00F9770A">
            <w:pPr>
              <w:ind w:firstLine="0"/>
              <w:jc w:val="center"/>
              <w:rPr>
                <w:sz w:val="22"/>
              </w:rPr>
            </w:pPr>
            <w:r w:rsidRPr="00273382">
              <w:rPr>
                <w:sz w:val="22"/>
              </w:rPr>
              <w:t>5</w:t>
            </w:r>
          </w:p>
        </w:tc>
        <w:tc>
          <w:tcPr>
            <w:tcW w:w="540" w:type="pct"/>
            <w:vAlign w:val="center"/>
          </w:tcPr>
          <w:p w:rsidR="00F9770A" w:rsidRPr="00273382" w:rsidRDefault="00F9770A" w:rsidP="00F9770A">
            <w:pPr>
              <w:ind w:firstLine="0"/>
              <w:jc w:val="center"/>
              <w:rPr>
                <w:sz w:val="22"/>
              </w:rPr>
            </w:pPr>
            <w:r w:rsidRPr="00273382">
              <w:rPr>
                <w:sz w:val="22"/>
              </w:rPr>
              <w:t>3</w:t>
            </w:r>
          </w:p>
        </w:tc>
        <w:tc>
          <w:tcPr>
            <w:tcW w:w="538" w:type="pct"/>
            <w:vAlign w:val="center"/>
          </w:tcPr>
          <w:p w:rsidR="00F9770A" w:rsidRPr="00273382" w:rsidRDefault="00F9770A" w:rsidP="00F9770A">
            <w:pPr>
              <w:ind w:firstLine="0"/>
              <w:jc w:val="center"/>
              <w:rPr>
                <w:sz w:val="22"/>
              </w:rPr>
            </w:pPr>
            <w:r w:rsidRPr="00273382">
              <w:rPr>
                <w:sz w:val="22"/>
              </w:rPr>
              <w:t>4 этажа (включая мансардный)</w:t>
            </w:r>
          </w:p>
        </w:tc>
        <w:tc>
          <w:tcPr>
            <w:tcW w:w="406" w:type="pct"/>
            <w:vAlign w:val="center"/>
          </w:tcPr>
          <w:p w:rsidR="00F9770A" w:rsidRPr="00273382" w:rsidRDefault="00F9770A" w:rsidP="00F9770A">
            <w:pPr>
              <w:ind w:firstLine="0"/>
              <w:jc w:val="center"/>
              <w:rPr>
                <w:sz w:val="22"/>
              </w:rPr>
            </w:pPr>
            <w:r w:rsidRPr="00273382">
              <w:rPr>
                <w:sz w:val="22"/>
              </w:rPr>
              <w:t>60</w:t>
            </w:r>
          </w:p>
        </w:tc>
      </w:tr>
      <w:tr w:rsidR="00F9770A" w:rsidRPr="00273382" w:rsidTr="00F9770A">
        <w:trPr>
          <w:trHeight w:val="567"/>
          <w:jc w:val="center"/>
        </w:trPr>
        <w:tc>
          <w:tcPr>
            <w:tcW w:w="271" w:type="pct"/>
            <w:vMerge w:val="restart"/>
            <w:vAlign w:val="center"/>
          </w:tcPr>
          <w:p w:rsidR="00F9770A" w:rsidRPr="00273382" w:rsidRDefault="00F9770A" w:rsidP="00F9770A">
            <w:pPr>
              <w:ind w:firstLine="0"/>
              <w:jc w:val="center"/>
              <w:rPr>
                <w:b/>
                <w:sz w:val="22"/>
              </w:rPr>
            </w:pPr>
            <w:r w:rsidRPr="00273382">
              <w:rPr>
                <w:sz w:val="22"/>
              </w:rPr>
              <w:t>2.3</w:t>
            </w:r>
          </w:p>
        </w:tc>
        <w:tc>
          <w:tcPr>
            <w:tcW w:w="1138" w:type="pct"/>
            <w:vMerge w:val="restart"/>
            <w:vAlign w:val="center"/>
          </w:tcPr>
          <w:p w:rsidR="00F9770A" w:rsidRPr="00273382" w:rsidRDefault="00F9770A" w:rsidP="00F9770A">
            <w:pPr>
              <w:ind w:firstLine="0"/>
              <w:jc w:val="left"/>
              <w:rPr>
                <w:b/>
                <w:sz w:val="22"/>
              </w:rPr>
            </w:pPr>
            <w:r w:rsidRPr="00273382">
              <w:rPr>
                <w:b/>
                <w:sz w:val="22"/>
              </w:rPr>
              <w:t>Блокированная жилая застройка</w:t>
            </w:r>
          </w:p>
        </w:tc>
        <w:tc>
          <w:tcPr>
            <w:tcW w:w="538" w:type="pct"/>
            <w:tcBorders>
              <w:bottom w:val="single" w:sz="4" w:space="0" w:color="auto"/>
            </w:tcBorders>
            <w:vAlign w:val="center"/>
          </w:tcPr>
          <w:p w:rsidR="00F9770A" w:rsidRPr="00273382" w:rsidRDefault="00F9770A" w:rsidP="00F9770A">
            <w:pPr>
              <w:ind w:firstLine="0"/>
              <w:jc w:val="center"/>
              <w:rPr>
                <w:sz w:val="22"/>
              </w:rPr>
            </w:pPr>
            <w:r w:rsidRPr="00273382">
              <w:rPr>
                <w:sz w:val="22"/>
              </w:rPr>
              <w:t>не подлежат установлению</w:t>
            </w:r>
          </w:p>
        </w:tc>
        <w:tc>
          <w:tcPr>
            <w:tcW w:w="493" w:type="pct"/>
            <w:tcBorders>
              <w:bottom w:val="single" w:sz="4" w:space="0" w:color="auto"/>
            </w:tcBorders>
            <w:vAlign w:val="center"/>
          </w:tcPr>
          <w:p w:rsidR="00F9770A" w:rsidRPr="00435108" w:rsidRDefault="00F9770A" w:rsidP="00F9770A">
            <w:pPr>
              <w:ind w:firstLine="0"/>
              <w:jc w:val="center"/>
              <w:rPr>
                <w:sz w:val="22"/>
              </w:rPr>
            </w:pPr>
            <w:r w:rsidRPr="00435108">
              <w:rPr>
                <w:sz w:val="22"/>
              </w:rPr>
              <w:t>200</w:t>
            </w:r>
          </w:p>
        </w:tc>
        <w:tc>
          <w:tcPr>
            <w:tcW w:w="538" w:type="pct"/>
            <w:tcBorders>
              <w:bottom w:val="single" w:sz="4" w:space="0" w:color="auto"/>
            </w:tcBorders>
            <w:vAlign w:val="center"/>
          </w:tcPr>
          <w:p w:rsidR="00F9770A" w:rsidRPr="00435108" w:rsidRDefault="00F9770A" w:rsidP="00F9770A">
            <w:pPr>
              <w:ind w:firstLine="0"/>
              <w:jc w:val="center"/>
              <w:rPr>
                <w:sz w:val="22"/>
              </w:rPr>
            </w:pPr>
            <w:r w:rsidRPr="00435108">
              <w:rPr>
                <w:sz w:val="22"/>
              </w:rPr>
              <w:t>1500</w:t>
            </w:r>
          </w:p>
        </w:tc>
        <w:tc>
          <w:tcPr>
            <w:tcW w:w="538" w:type="pct"/>
            <w:tcBorders>
              <w:bottom w:val="single" w:sz="4" w:space="0" w:color="auto"/>
            </w:tcBorders>
            <w:vAlign w:val="center"/>
          </w:tcPr>
          <w:p w:rsidR="00F9770A" w:rsidRPr="00273382" w:rsidRDefault="00F9770A" w:rsidP="00F9770A">
            <w:pPr>
              <w:ind w:firstLine="0"/>
              <w:jc w:val="center"/>
              <w:rPr>
                <w:sz w:val="22"/>
              </w:rPr>
            </w:pPr>
            <w:r w:rsidRPr="00273382">
              <w:rPr>
                <w:sz w:val="22"/>
              </w:rPr>
              <w:t>5</w:t>
            </w:r>
          </w:p>
        </w:tc>
        <w:tc>
          <w:tcPr>
            <w:tcW w:w="540" w:type="pct"/>
            <w:tcBorders>
              <w:bottom w:val="single" w:sz="4" w:space="0" w:color="auto"/>
            </w:tcBorders>
            <w:vAlign w:val="center"/>
          </w:tcPr>
          <w:p w:rsidR="00F9770A" w:rsidRPr="00273382" w:rsidRDefault="00F9770A" w:rsidP="00F9770A">
            <w:pPr>
              <w:ind w:firstLine="0"/>
              <w:jc w:val="center"/>
              <w:rPr>
                <w:sz w:val="22"/>
              </w:rPr>
            </w:pPr>
            <w:r w:rsidRPr="00273382">
              <w:rPr>
                <w:sz w:val="22"/>
              </w:rPr>
              <w:t>3</w:t>
            </w:r>
            <w:r w:rsidRPr="00273382">
              <w:rPr>
                <w:rFonts w:eastAsia="Times New Roman"/>
                <w:sz w:val="22"/>
                <w:lang w:eastAsia="ru-RU"/>
              </w:rPr>
              <w:t>*</w:t>
            </w:r>
          </w:p>
        </w:tc>
        <w:tc>
          <w:tcPr>
            <w:tcW w:w="538" w:type="pct"/>
            <w:tcBorders>
              <w:bottom w:val="single" w:sz="4" w:space="0" w:color="auto"/>
            </w:tcBorders>
            <w:vAlign w:val="center"/>
          </w:tcPr>
          <w:p w:rsidR="00F9770A" w:rsidRPr="00273382" w:rsidRDefault="00F9770A" w:rsidP="00F9770A">
            <w:pPr>
              <w:ind w:firstLine="0"/>
              <w:jc w:val="center"/>
              <w:rPr>
                <w:sz w:val="22"/>
              </w:rPr>
            </w:pPr>
            <w:r w:rsidRPr="00273382">
              <w:rPr>
                <w:sz w:val="22"/>
              </w:rPr>
              <w:t>3 этажа/20м</w:t>
            </w:r>
          </w:p>
        </w:tc>
        <w:tc>
          <w:tcPr>
            <w:tcW w:w="406" w:type="pct"/>
            <w:tcBorders>
              <w:bottom w:val="single" w:sz="4" w:space="0" w:color="auto"/>
            </w:tcBorders>
            <w:vAlign w:val="center"/>
          </w:tcPr>
          <w:p w:rsidR="00F9770A" w:rsidRPr="00273382" w:rsidRDefault="00F9770A" w:rsidP="00F9770A">
            <w:pPr>
              <w:ind w:firstLine="0"/>
              <w:jc w:val="center"/>
              <w:rPr>
                <w:sz w:val="22"/>
              </w:rPr>
            </w:pPr>
            <w:r w:rsidRPr="00273382">
              <w:rPr>
                <w:sz w:val="22"/>
              </w:rPr>
              <w:t>80</w:t>
            </w:r>
          </w:p>
        </w:tc>
      </w:tr>
      <w:tr w:rsidR="00F9770A" w:rsidRPr="00273382" w:rsidTr="00F9770A">
        <w:trPr>
          <w:trHeight w:val="170"/>
          <w:jc w:val="center"/>
        </w:trPr>
        <w:tc>
          <w:tcPr>
            <w:tcW w:w="271" w:type="pct"/>
            <w:vMerge/>
            <w:tcBorders>
              <w:bottom w:val="single" w:sz="4" w:space="0" w:color="auto"/>
            </w:tcBorders>
            <w:vAlign w:val="center"/>
          </w:tcPr>
          <w:p w:rsidR="00F9770A" w:rsidRPr="00273382" w:rsidRDefault="00F9770A" w:rsidP="00F9770A">
            <w:pPr>
              <w:ind w:firstLine="0"/>
              <w:jc w:val="center"/>
              <w:rPr>
                <w:sz w:val="22"/>
              </w:rPr>
            </w:pPr>
          </w:p>
        </w:tc>
        <w:tc>
          <w:tcPr>
            <w:tcW w:w="1138" w:type="pct"/>
            <w:vMerge/>
            <w:tcBorders>
              <w:bottom w:val="single" w:sz="4" w:space="0" w:color="auto"/>
            </w:tcBorders>
            <w:vAlign w:val="center"/>
          </w:tcPr>
          <w:p w:rsidR="00F9770A" w:rsidRPr="00273382" w:rsidRDefault="00F9770A" w:rsidP="00F9770A">
            <w:pPr>
              <w:ind w:firstLine="0"/>
              <w:jc w:val="left"/>
              <w:rPr>
                <w:b/>
                <w:sz w:val="22"/>
              </w:rPr>
            </w:pPr>
          </w:p>
        </w:tc>
        <w:tc>
          <w:tcPr>
            <w:tcW w:w="3590" w:type="pct"/>
            <w:gridSpan w:val="7"/>
            <w:tcBorders>
              <w:bottom w:val="single" w:sz="4" w:space="0" w:color="auto"/>
            </w:tcBorders>
          </w:tcPr>
          <w:p w:rsidR="00F9770A" w:rsidRPr="00273382" w:rsidRDefault="00F9770A" w:rsidP="00F9770A">
            <w:pPr>
              <w:pStyle w:val="aff7"/>
              <w:jc w:val="both"/>
              <w:rPr>
                <w:color w:val="auto"/>
                <w:sz w:val="22"/>
                <w:szCs w:val="22"/>
              </w:rPr>
            </w:pPr>
            <w:r w:rsidRPr="00273382">
              <w:rPr>
                <w:rFonts w:eastAsia="Times New Roman"/>
                <w:color w:val="auto"/>
                <w:sz w:val="22"/>
                <w:szCs w:val="22"/>
                <w:lang w:eastAsia="ru-RU"/>
              </w:rPr>
              <w:t>*О</w:t>
            </w:r>
            <w:r w:rsidRPr="00273382">
              <w:rPr>
                <w:color w:val="auto"/>
                <w:sz w:val="22"/>
                <w:szCs w:val="22"/>
                <w:lang w:eastAsia="ru-RU"/>
              </w:rPr>
              <w:t xml:space="preserve">тступы </w:t>
            </w:r>
            <w:r w:rsidRPr="00273382">
              <w:rPr>
                <w:color w:val="auto"/>
                <w:sz w:val="22"/>
                <w:szCs w:val="22"/>
              </w:rPr>
              <w:t>по сторонам земельного участка, вдоль которых проходят общие стены с соседними дом</w:t>
            </w:r>
            <w:r w:rsidRPr="00273382">
              <w:rPr>
                <w:rFonts w:eastAsia="Times New Roman"/>
                <w:bCs/>
                <w:color w:val="auto"/>
                <w:sz w:val="22"/>
                <w:szCs w:val="22"/>
              </w:rPr>
              <w:t>ами</w:t>
            </w:r>
            <w:r w:rsidRPr="00273382">
              <w:rPr>
                <w:color w:val="auto"/>
                <w:sz w:val="22"/>
                <w:szCs w:val="22"/>
              </w:rPr>
              <w:t xml:space="preserve"> блокированной застройки (смежный блок)</w:t>
            </w:r>
            <w:r w:rsidRPr="00273382">
              <w:rPr>
                <w:color w:val="auto"/>
                <w:sz w:val="22"/>
                <w:szCs w:val="22"/>
                <w:lang w:eastAsia="ru-RU"/>
              </w:rPr>
              <w:t xml:space="preserve"> – 0 м.</w:t>
            </w:r>
          </w:p>
        </w:tc>
      </w:tr>
      <w:tr w:rsidR="00F9770A" w:rsidRPr="00273382" w:rsidTr="00F9770A">
        <w:trPr>
          <w:trHeight w:val="567"/>
          <w:jc w:val="center"/>
        </w:trPr>
        <w:tc>
          <w:tcPr>
            <w:tcW w:w="271" w:type="pct"/>
            <w:vAlign w:val="center"/>
          </w:tcPr>
          <w:p w:rsidR="00F9770A" w:rsidRPr="00273382" w:rsidRDefault="00F9770A" w:rsidP="00F9770A">
            <w:pPr>
              <w:ind w:firstLine="0"/>
              <w:jc w:val="center"/>
              <w:rPr>
                <w:sz w:val="22"/>
              </w:rPr>
            </w:pPr>
            <w:r w:rsidRPr="00273382">
              <w:rPr>
                <w:sz w:val="22"/>
              </w:rPr>
              <w:t>2.7.1</w:t>
            </w:r>
          </w:p>
        </w:tc>
        <w:tc>
          <w:tcPr>
            <w:tcW w:w="1138" w:type="pct"/>
            <w:tcBorders>
              <w:right w:val="single" w:sz="4" w:space="0" w:color="auto"/>
            </w:tcBorders>
            <w:vAlign w:val="center"/>
          </w:tcPr>
          <w:p w:rsidR="00F9770A" w:rsidRPr="00273382" w:rsidRDefault="00F9770A" w:rsidP="00F9770A">
            <w:pPr>
              <w:ind w:firstLine="0"/>
              <w:jc w:val="left"/>
              <w:rPr>
                <w:b/>
                <w:sz w:val="22"/>
              </w:rPr>
            </w:pPr>
            <w:r w:rsidRPr="00273382">
              <w:rPr>
                <w:b/>
                <w:sz w:val="22"/>
              </w:rPr>
              <w:t>Хранение автотранспорта</w:t>
            </w:r>
          </w:p>
        </w:tc>
        <w:tc>
          <w:tcPr>
            <w:tcW w:w="538" w:type="pct"/>
            <w:tcBorders>
              <w:right w:val="single" w:sz="4" w:space="0" w:color="auto"/>
            </w:tcBorders>
            <w:vAlign w:val="center"/>
          </w:tcPr>
          <w:p w:rsidR="00F9770A" w:rsidRPr="00273382" w:rsidRDefault="00F9770A" w:rsidP="00F9770A">
            <w:pPr>
              <w:ind w:firstLine="0"/>
              <w:jc w:val="center"/>
              <w:rPr>
                <w:sz w:val="22"/>
              </w:rPr>
            </w:pPr>
            <w:r w:rsidRPr="00273382">
              <w:rPr>
                <w:sz w:val="22"/>
              </w:rPr>
              <w:t>не подлежат установлению</w:t>
            </w:r>
          </w:p>
        </w:tc>
        <w:tc>
          <w:tcPr>
            <w:tcW w:w="493" w:type="pct"/>
            <w:tcBorders>
              <w:left w:val="single" w:sz="4" w:space="0" w:color="auto"/>
            </w:tcBorders>
            <w:vAlign w:val="center"/>
          </w:tcPr>
          <w:p w:rsidR="00F9770A" w:rsidRPr="00273382" w:rsidRDefault="00F9770A" w:rsidP="00F9770A">
            <w:pPr>
              <w:ind w:firstLine="0"/>
              <w:jc w:val="center"/>
              <w:rPr>
                <w:sz w:val="22"/>
              </w:rPr>
            </w:pPr>
            <w:r w:rsidRPr="00273382">
              <w:rPr>
                <w:sz w:val="22"/>
              </w:rPr>
              <w:t>20</w:t>
            </w:r>
          </w:p>
        </w:tc>
        <w:tc>
          <w:tcPr>
            <w:tcW w:w="538" w:type="pct"/>
            <w:vAlign w:val="center"/>
          </w:tcPr>
          <w:p w:rsidR="00F9770A" w:rsidRPr="00273382" w:rsidRDefault="00F9770A" w:rsidP="00F9770A">
            <w:pPr>
              <w:ind w:firstLine="0"/>
              <w:jc w:val="center"/>
              <w:rPr>
                <w:sz w:val="22"/>
              </w:rPr>
            </w:pPr>
            <w:r w:rsidRPr="00273382">
              <w:rPr>
                <w:sz w:val="22"/>
              </w:rPr>
              <w:t>550</w:t>
            </w:r>
          </w:p>
        </w:tc>
        <w:tc>
          <w:tcPr>
            <w:tcW w:w="538" w:type="pct"/>
            <w:vAlign w:val="center"/>
          </w:tcPr>
          <w:p w:rsidR="00F9770A" w:rsidRPr="00273382" w:rsidRDefault="00F9770A" w:rsidP="00F9770A">
            <w:pPr>
              <w:ind w:firstLine="0"/>
              <w:jc w:val="center"/>
              <w:rPr>
                <w:sz w:val="22"/>
              </w:rPr>
            </w:pPr>
            <w:r w:rsidRPr="00273382">
              <w:rPr>
                <w:sz w:val="22"/>
              </w:rPr>
              <w:t>1</w:t>
            </w:r>
          </w:p>
        </w:tc>
        <w:tc>
          <w:tcPr>
            <w:tcW w:w="540" w:type="pct"/>
            <w:vAlign w:val="center"/>
          </w:tcPr>
          <w:p w:rsidR="00F9770A" w:rsidRPr="00273382" w:rsidRDefault="00F9770A" w:rsidP="00F9770A">
            <w:pPr>
              <w:ind w:firstLine="0"/>
              <w:jc w:val="center"/>
              <w:rPr>
                <w:sz w:val="22"/>
              </w:rPr>
            </w:pPr>
            <w:r w:rsidRPr="00273382">
              <w:rPr>
                <w:sz w:val="22"/>
              </w:rPr>
              <w:t>1</w:t>
            </w:r>
          </w:p>
        </w:tc>
        <w:tc>
          <w:tcPr>
            <w:tcW w:w="538" w:type="pct"/>
            <w:vAlign w:val="center"/>
          </w:tcPr>
          <w:p w:rsidR="00F9770A" w:rsidRPr="00273382" w:rsidRDefault="00F9770A" w:rsidP="00F9770A">
            <w:pPr>
              <w:ind w:firstLine="0"/>
              <w:jc w:val="center"/>
              <w:rPr>
                <w:sz w:val="22"/>
              </w:rPr>
            </w:pPr>
            <w:r w:rsidRPr="00273382">
              <w:rPr>
                <w:sz w:val="22"/>
              </w:rPr>
              <w:t>2 этаж/10м</w:t>
            </w:r>
          </w:p>
        </w:tc>
        <w:tc>
          <w:tcPr>
            <w:tcW w:w="406" w:type="pct"/>
            <w:vAlign w:val="center"/>
          </w:tcPr>
          <w:p w:rsidR="00F9770A" w:rsidRPr="00273382" w:rsidRDefault="00F9770A" w:rsidP="00F9770A">
            <w:pPr>
              <w:ind w:firstLine="0"/>
              <w:jc w:val="center"/>
              <w:rPr>
                <w:sz w:val="22"/>
              </w:rPr>
            </w:pPr>
            <w:r w:rsidRPr="00273382">
              <w:rPr>
                <w:sz w:val="22"/>
              </w:rPr>
              <w:t>80</w:t>
            </w:r>
          </w:p>
        </w:tc>
      </w:tr>
      <w:tr w:rsidR="00F9770A" w:rsidRPr="00273382" w:rsidTr="00F9770A">
        <w:trPr>
          <w:trHeight w:val="20"/>
          <w:jc w:val="center"/>
        </w:trPr>
        <w:tc>
          <w:tcPr>
            <w:tcW w:w="271" w:type="pct"/>
            <w:vMerge w:val="restart"/>
            <w:vAlign w:val="center"/>
          </w:tcPr>
          <w:p w:rsidR="00F9770A" w:rsidRPr="00273382" w:rsidRDefault="00F9770A" w:rsidP="00F9770A">
            <w:pPr>
              <w:ind w:firstLine="0"/>
              <w:jc w:val="center"/>
              <w:rPr>
                <w:rFonts w:eastAsia="Times New Roman"/>
                <w:sz w:val="22"/>
                <w:lang w:eastAsia="ru-RU"/>
              </w:rPr>
            </w:pPr>
            <w:r w:rsidRPr="00273382">
              <w:rPr>
                <w:rFonts w:eastAsia="Times New Roman"/>
                <w:sz w:val="22"/>
                <w:lang w:eastAsia="ru-RU"/>
              </w:rPr>
              <w:t>3.1.1</w:t>
            </w:r>
          </w:p>
        </w:tc>
        <w:tc>
          <w:tcPr>
            <w:tcW w:w="1138" w:type="pct"/>
            <w:vMerge w:val="restart"/>
            <w:tcBorders>
              <w:right w:val="single" w:sz="4" w:space="0" w:color="auto"/>
            </w:tcBorders>
            <w:vAlign w:val="center"/>
          </w:tcPr>
          <w:p w:rsidR="00F9770A" w:rsidRPr="00273382" w:rsidRDefault="00F9770A" w:rsidP="00F9770A">
            <w:pPr>
              <w:ind w:firstLine="0"/>
              <w:jc w:val="left"/>
              <w:rPr>
                <w:rFonts w:eastAsia="Times New Roman"/>
                <w:b/>
                <w:bCs/>
                <w:sz w:val="22"/>
                <w:lang w:eastAsia="ru-RU"/>
              </w:rPr>
            </w:pPr>
            <w:r w:rsidRPr="00273382">
              <w:rPr>
                <w:rFonts w:eastAsia="Times New Roman"/>
                <w:b/>
                <w:bCs/>
                <w:sz w:val="22"/>
                <w:lang w:eastAsia="ru-RU"/>
              </w:rPr>
              <w:t>Предоставление коммунальных услуг</w:t>
            </w:r>
          </w:p>
        </w:tc>
        <w:tc>
          <w:tcPr>
            <w:tcW w:w="2647" w:type="pct"/>
            <w:gridSpan w:val="5"/>
            <w:vAlign w:val="center"/>
          </w:tcPr>
          <w:p w:rsidR="00F9770A" w:rsidRPr="00273382" w:rsidRDefault="00F9770A" w:rsidP="00F9770A">
            <w:pPr>
              <w:pStyle w:val="aff7"/>
              <w:widowControl w:val="0"/>
              <w:rPr>
                <w:rFonts w:eastAsia="Times New Roman"/>
                <w:color w:val="auto"/>
                <w:sz w:val="22"/>
                <w:szCs w:val="22"/>
                <w:lang w:eastAsia="ru-RU"/>
              </w:rPr>
            </w:pPr>
            <w:r w:rsidRPr="00273382">
              <w:rPr>
                <w:color w:val="auto"/>
                <w:sz w:val="22"/>
                <w:szCs w:val="22"/>
              </w:rPr>
              <w:t>не подлежат установлению</w:t>
            </w:r>
          </w:p>
        </w:tc>
        <w:tc>
          <w:tcPr>
            <w:tcW w:w="538" w:type="pct"/>
            <w:vAlign w:val="center"/>
          </w:tcPr>
          <w:p w:rsidR="00F9770A" w:rsidRPr="00273382" w:rsidRDefault="00F9770A" w:rsidP="00F9770A">
            <w:pPr>
              <w:ind w:firstLine="0"/>
              <w:jc w:val="center"/>
              <w:rPr>
                <w:rFonts w:eastAsia="Times New Roman"/>
                <w:sz w:val="22"/>
                <w:lang w:eastAsia="ru-RU"/>
              </w:rPr>
            </w:pPr>
            <w:r w:rsidRPr="00273382">
              <w:rPr>
                <w:sz w:val="22"/>
              </w:rPr>
              <w:t>не подлежат установлению</w:t>
            </w:r>
            <w:r w:rsidRPr="00273382">
              <w:rPr>
                <w:rFonts w:eastAsia="Times New Roman"/>
                <w:sz w:val="22"/>
                <w:lang w:eastAsia="ru-RU"/>
              </w:rPr>
              <w:t>/</w:t>
            </w:r>
          </w:p>
          <w:p w:rsidR="00F9770A" w:rsidRPr="00273382" w:rsidRDefault="00F9770A" w:rsidP="00F9770A">
            <w:pPr>
              <w:ind w:firstLine="0"/>
              <w:jc w:val="center"/>
              <w:rPr>
                <w:rFonts w:eastAsia="Times New Roman"/>
                <w:sz w:val="22"/>
                <w:lang w:eastAsia="ru-RU"/>
              </w:rPr>
            </w:pPr>
            <w:r w:rsidRPr="00273382">
              <w:rPr>
                <w:rFonts w:eastAsia="Times New Roman"/>
                <w:sz w:val="22"/>
                <w:lang w:eastAsia="ru-RU"/>
              </w:rPr>
              <w:t>40 м</w:t>
            </w:r>
          </w:p>
        </w:tc>
        <w:tc>
          <w:tcPr>
            <w:tcW w:w="406" w:type="pct"/>
            <w:vAlign w:val="center"/>
          </w:tcPr>
          <w:p w:rsidR="00F9770A" w:rsidRPr="00273382" w:rsidRDefault="00F9770A" w:rsidP="00F9770A">
            <w:pPr>
              <w:ind w:firstLine="0"/>
              <w:jc w:val="center"/>
              <w:rPr>
                <w:rFonts w:eastAsia="Times New Roman"/>
                <w:sz w:val="22"/>
                <w:lang w:eastAsia="ru-RU"/>
              </w:rPr>
            </w:pPr>
            <w:r w:rsidRPr="00273382">
              <w:rPr>
                <w:rFonts w:eastAsia="Times New Roman"/>
                <w:sz w:val="22"/>
                <w:lang w:eastAsia="ru-RU"/>
              </w:rPr>
              <w:t>100</w:t>
            </w:r>
          </w:p>
        </w:tc>
      </w:tr>
      <w:tr w:rsidR="00F9770A" w:rsidRPr="00273382" w:rsidTr="00F9770A">
        <w:trPr>
          <w:trHeight w:val="20"/>
          <w:jc w:val="center"/>
        </w:trPr>
        <w:tc>
          <w:tcPr>
            <w:tcW w:w="271" w:type="pct"/>
            <w:vMerge/>
            <w:vAlign w:val="center"/>
          </w:tcPr>
          <w:p w:rsidR="00F9770A" w:rsidRPr="00273382" w:rsidRDefault="00F9770A" w:rsidP="00F9770A">
            <w:pPr>
              <w:ind w:firstLine="0"/>
              <w:jc w:val="center"/>
              <w:rPr>
                <w:rFonts w:eastAsia="Times New Roman"/>
                <w:sz w:val="22"/>
                <w:lang w:eastAsia="ru-RU"/>
              </w:rPr>
            </w:pPr>
          </w:p>
        </w:tc>
        <w:tc>
          <w:tcPr>
            <w:tcW w:w="1138" w:type="pct"/>
            <w:vMerge/>
            <w:tcBorders>
              <w:right w:val="single" w:sz="4" w:space="0" w:color="auto"/>
            </w:tcBorders>
            <w:vAlign w:val="center"/>
          </w:tcPr>
          <w:p w:rsidR="00F9770A" w:rsidRPr="00273382" w:rsidRDefault="00F9770A" w:rsidP="00F9770A">
            <w:pPr>
              <w:ind w:firstLine="0"/>
              <w:jc w:val="left"/>
              <w:rPr>
                <w:rFonts w:eastAsia="Times New Roman"/>
                <w:b/>
                <w:bCs/>
                <w:sz w:val="22"/>
                <w:lang w:eastAsia="ru-RU"/>
              </w:rPr>
            </w:pPr>
          </w:p>
        </w:tc>
        <w:tc>
          <w:tcPr>
            <w:tcW w:w="3590" w:type="pct"/>
            <w:gridSpan w:val="7"/>
            <w:vAlign w:val="center"/>
          </w:tcPr>
          <w:p w:rsidR="00F9770A" w:rsidRPr="00273382" w:rsidRDefault="00F9770A" w:rsidP="00F9770A">
            <w:pPr>
              <w:autoSpaceDE w:val="0"/>
              <w:autoSpaceDN w:val="0"/>
              <w:adjustRightInd w:val="0"/>
              <w:ind w:firstLine="0"/>
              <w:rPr>
                <w:sz w:val="22"/>
              </w:rPr>
            </w:pPr>
            <w:r w:rsidRPr="00273382">
              <w:rPr>
                <w:sz w:val="22"/>
              </w:rPr>
              <w:t>Действие</w:t>
            </w:r>
            <w:r w:rsidRPr="00273382">
              <w:rPr>
                <w:spacing w:val="1"/>
                <w:sz w:val="22"/>
              </w:rPr>
              <w:t xml:space="preserve"> </w:t>
            </w:r>
            <w:r w:rsidRPr="00273382">
              <w:rPr>
                <w:sz w:val="22"/>
              </w:rPr>
              <w:t>градостроительного</w:t>
            </w:r>
            <w:r w:rsidRPr="00273382">
              <w:rPr>
                <w:spacing w:val="1"/>
                <w:sz w:val="22"/>
              </w:rPr>
              <w:t xml:space="preserve"> </w:t>
            </w:r>
            <w:r w:rsidRPr="00273382">
              <w:rPr>
                <w:sz w:val="22"/>
              </w:rPr>
              <w:t>регламента</w:t>
            </w:r>
            <w:r w:rsidRPr="00273382">
              <w:rPr>
                <w:spacing w:val="1"/>
                <w:sz w:val="22"/>
              </w:rPr>
              <w:t xml:space="preserve"> </w:t>
            </w:r>
            <w:r w:rsidRPr="00273382">
              <w:rPr>
                <w:sz w:val="22"/>
              </w:rPr>
              <w:t>не</w:t>
            </w:r>
            <w:r w:rsidRPr="00273382">
              <w:rPr>
                <w:spacing w:val="1"/>
                <w:sz w:val="22"/>
              </w:rPr>
              <w:t xml:space="preserve"> </w:t>
            </w:r>
            <w:r w:rsidRPr="00273382">
              <w:rPr>
                <w:sz w:val="22"/>
              </w:rPr>
              <w:t>распространяется</w:t>
            </w:r>
            <w:r w:rsidRPr="00273382">
              <w:rPr>
                <w:spacing w:val="1"/>
                <w:sz w:val="22"/>
              </w:rPr>
              <w:t xml:space="preserve"> </w:t>
            </w:r>
            <w:r w:rsidRPr="00273382">
              <w:rPr>
                <w:sz w:val="22"/>
              </w:rPr>
              <w:t>на</w:t>
            </w:r>
            <w:r w:rsidRPr="00273382">
              <w:rPr>
                <w:spacing w:val="1"/>
                <w:sz w:val="22"/>
              </w:rPr>
              <w:t xml:space="preserve"> </w:t>
            </w:r>
            <w:r w:rsidRPr="00273382">
              <w:rPr>
                <w:sz w:val="22"/>
              </w:rPr>
              <w:t>земельные</w:t>
            </w:r>
            <w:r w:rsidRPr="00273382">
              <w:rPr>
                <w:spacing w:val="1"/>
                <w:sz w:val="22"/>
              </w:rPr>
              <w:t xml:space="preserve"> </w:t>
            </w:r>
            <w:r w:rsidRPr="00273382">
              <w:rPr>
                <w:sz w:val="22"/>
              </w:rPr>
              <w:t>участки,</w:t>
            </w:r>
            <w:r w:rsidRPr="00273382">
              <w:rPr>
                <w:spacing w:val="1"/>
                <w:sz w:val="22"/>
              </w:rPr>
              <w:t xml:space="preserve"> </w:t>
            </w:r>
            <w:r w:rsidRPr="00273382">
              <w:rPr>
                <w:sz w:val="22"/>
              </w:rPr>
              <w:t>предназначенные</w:t>
            </w:r>
            <w:r w:rsidRPr="00273382">
              <w:rPr>
                <w:spacing w:val="1"/>
                <w:sz w:val="22"/>
              </w:rPr>
              <w:t xml:space="preserve"> </w:t>
            </w:r>
            <w:r w:rsidRPr="00273382">
              <w:rPr>
                <w:sz w:val="22"/>
              </w:rPr>
              <w:t>для</w:t>
            </w:r>
            <w:r w:rsidRPr="00273382">
              <w:rPr>
                <w:spacing w:val="1"/>
                <w:sz w:val="22"/>
              </w:rPr>
              <w:t xml:space="preserve"> </w:t>
            </w:r>
            <w:r w:rsidRPr="00273382">
              <w:rPr>
                <w:sz w:val="22"/>
              </w:rPr>
              <w:t>размещения</w:t>
            </w:r>
            <w:r w:rsidRPr="00273382">
              <w:rPr>
                <w:spacing w:val="1"/>
                <w:sz w:val="22"/>
              </w:rPr>
              <w:t xml:space="preserve"> </w:t>
            </w:r>
            <w:r w:rsidRPr="00273382">
              <w:rPr>
                <w:sz w:val="22"/>
              </w:rPr>
              <w:t>линейных</w:t>
            </w:r>
            <w:r w:rsidRPr="00273382">
              <w:rPr>
                <w:spacing w:val="1"/>
                <w:sz w:val="22"/>
              </w:rPr>
              <w:t xml:space="preserve"> </w:t>
            </w:r>
            <w:r w:rsidRPr="00273382">
              <w:rPr>
                <w:sz w:val="22"/>
              </w:rPr>
              <w:t>и</w:t>
            </w:r>
            <w:r w:rsidRPr="00273382">
              <w:rPr>
                <w:spacing w:val="1"/>
                <w:sz w:val="22"/>
              </w:rPr>
              <w:t xml:space="preserve"> </w:t>
            </w:r>
            <w:r w:rsidRPr="00273382">
              <w:rPr>
                <w:sz w:val="22"/>
              </w:rPr>
              <w:t>(или)</w:t>
            </w:r>
            <w:r w:rsidRPr="00273382">
              <w:rPr>
                <w:spacing w:val="1"/>
                <w:sz w:val="22"/>
              </w:rPr>
              <w:t xml:space="preserve"> </w:t>
            </w:r>
            <w:r w:rsidRPr="00273382">
              <w:rPr>
                <w:sz w:val="22"/>
              </w:rPr>
              <w:t>занятые</w:t>
            </w:r>
            <w:r w:rsidRPr="00273382">
              <w:rPr>
                <w:spacing w:val="1"/>
                <w:sz w:val="22"/>
              </w:rPr>
              <w:t xml:space="preserve"> </w:t>
            </w:r>
            <w:r w:rsidRPr="00273382">
              <w:rPr>
                <w:sz w:val="22"/>
              </w:rPr>
              <w:t>линейными</w:t>
            </w:r>
            <w:r w:rsidRPr="00273382">
              <w:rPr>
                <w:spacing w:val="1"/>
                <w:sz w:val="22"/>
              </w:rPr>
              <w:t xml:space="preserve"> </w:t>
            </w:r>
            <w:r w:rsidRPr="00273382">
              <w:rPr>
                <w:sz w:val="22"/>
              </w:rPr>
              <w:t>объектами</w:t>
            </w:r>
            <w:r w:rsidRPr="00273382">
              <w:rPr>
                <w:spacing w:val="1"/>
                <w:sz w:val="22"/>
              </w:rPr>
              <w:t xml:space="preserve"> </w:t>
            </w:r>
            <w:r w:rsidRPr="00273382">
              <w:rPr>
                <w:sz w:val="22"/>
              </w:rPr>
              <w:t xml:space="preserve">(согласно ч.4 ст. </w:t>
            </w:r>
            <w:r w:rsidR="00167AB6">
              <w:rPr>
                <w:sz w:val="22"/>
              </w:rPr>
              <w:t xml:space="preserve">36 Градостроительного кодекса </w:t>
            </w:r>
            <w:r w:rsidR="00167AB6" w:rsidRPr="00167AB6">
              <w:rPr>
                <w:sz w:val="22"/>
              </w:rPr>
              <w:t>Российской Федерации</w:t>
            </w:r>
            <w:r w:rsidRPr="00273382">
              <w:rPr>
                <w:sz w:val="22"/>
              </w:rPr>
              <w:t>).</w:t>
            </w:r>
          </w:p>
        </w:tc>
      </w:tr>
      <w:tr w:rsidR="00F9770A" w:rsidRPr="00273382" w:rsidTr="00F9770A">
        <w:trPr>
          <w:trHeight w:val="20"/>
          <w:jc w:val="center"/>
        </w:trPr>
        <w:tc>
          <w:tcPr>
            <w:tcW w:w="271" w:type="pct"/>
            <w:vAlign w:val="center"/>
          </w:tcPr>
          <w:p w:rsidR="00F9770A" w:rsidRPr="00273382" w:rsidRDefault="00F9770A" w:rsidP="00F9770A">
            <w:pPr>
              <w:ind w:firstLine="0"/>
              <w:jc w:val="center"/>
              <w:rPr>
                <w:rFonts w:eastAsia="Times New Roman"/>
                <w:sz w:val="22"/>
                <w:lang w:eastAsia="ru-RU"/>
              </w:rPr>
            </w:pPr>
            <w:r w:rsidRPr="00273382">
              <w:rPr>
                <w:rFonts w:eastAsia="Times New Roman"/>
                <w:sz w:val="22"/>
                <w:lang w:eastAsia="ru-RU"/>
              </w:rPr>
              <w:t>3.1.2</w:t>
            </w:r>
          </w:p>
        </w:tc>
        <w:tc>
          <w:tcPr>
            <w:tcW w:w="1138" w:type="pct"/>
            <w:tcBorders>
              <w:right w:val="single" w:sz="4" w:space="0" w:color="auto"/>
            </w:tcBorders>
            <w:vAlign w:val="center"/>
          </w:tcPr>
          <w:p w:rsidR="00F9770A" w:rsidRPr="00273382" w:rsidRDefault="00F9770A" w:rsidP="00F9770A">
            <w:pPr>
              <w:ind w:firstLine="0"/>
              <w:jc w:val="left"/>
              <w:rPr>
                <w:rFonts w:eastAsia="Times New Roman"/>
                <w:b/>
                <w:bCs/>
                <w:sz w:val="22"/>
                <w:lang w:eastAsia="ru-RU"/>
              </w:rPr>
            </w:pPr>
            <w:r w:rsidRPr="00273382">
              <w:rPr>
                <w:rFonts w:eastAsia="Times New Roman"/>
                <w:b/>
                <w:bCs/>
                <w:sz w:val="22"/>
                <w:lang w:eastAsia="ru-RU"/>
              </w:rPr>
              <w:t>Административные здания организаций, обеспечивающих предоставление коммунальных услуг</w:t>
            </w:r>
          </w:p>
        </w:tc>
        <w:tc>
          <w:tcPr>
            <w:tcW w:w="538" w:type="pct"/>
            <w:vAlign w:val="center"/>
          </w:tcPr>
          <w:p w:rsidR="00F9770A" w:rsidRPr="00273382" w:rsidRDefault="00F9770A" w:rsidP="00F9770A">
            <w:pPr>
              <w:keepNext/>
              <w:keepLines/>
              <w:widowControl/>
              <w:ind w:firstLine="0"/>
              <w:jc w:val="center"/>
              <w:rPr>
                <w:rFonts w:eastAsia="Times New Roman"/>
                <w:sz w:val="22"/>
                <w:lang w:eastAsia="ru-RU"/>
              </w:rPr>
            </w:pPr>
            <w:r w:rsidRPr="00273382">
              <w:rPr>
                <w:sz w:val="22"/>
              </w:rPr>
              <w:t>не подлежат установлению</w:t>
            </w:r>
          </w:p>
        </w:tc>
        <w:tc>
          <w:tcPr>
            <w:tcW w:w="493" w:type="pct"/>
            <w:vAlign w:val="center"/>
          </w:tcPr>
          <w:p w:rsidR="00F9770A" w:rsidRPr="00273382" w:rsidRDefault="00F9770A" w:rsidP="00F9770A">
            <w:pPr>
              <w:keepNext/>
              <w:keepLines/>
              <w:widowControl/>
              <w:ind w:firstLine="0"/>
              <w:jc w:val="center"/>
              <w:rPr>
                <w:sz w:val="22"/>
              </w:rPr>
            </w:pPr>
            <w:r w:rsidRPr="00273382">
              <w:rPr>
                <w:sz w:val="22"/>
              </w:rPr>
              <w:t>200</w:t>
            </w:r>
          </w:p>
        </w:tc>
        <w:tc>
          <w:tcPr>
            <w:tcW w:w="538" w:type="pct"/>
            <w:vAlign w:val="center"/>
          </w:tcPr>
          <w:p w:rsidR="00F9770A" w:rsidRPr="00273382" w:rsidRDefault="00F9770A" w:rsidP="00F9770A">
            <w:pPr>
              <w:keepNext/>
              <w:keepLines/>
              <w:widowControl/>
              <w:ind w:firstLine="0"/>
              <w:jc w:val="center"/>
              <w:rPr>
                <w:sz w:val="22"/>
              </w:rPr>
            </w:pPr>
            <w:r w:rsidRPr="00273382">
              <w:rPr>
                <w:sz w:val="22"/>
              </w:rPr>
              <w:t>1500</w:t>
            </w:r>
          </w:p>
        </w:tc>
        <w:tc>
          <w:tcPr>
            <w:tcW w:w="538" w:type="pct"/>
            <w:vAlign w:val="center"/>
          </w:tcPr>
          <w:p w:rsidR="00F9770A" w:rsidRPr="00273382" w:rsidRDefault="00F9770A" w:rsidP="00F9770A">
            <w:pPr>
              <w:ind w:firstLine="0"/>
              <w:jc w:val="center"/>
              <w:rPr>
                <w:rFonts w:eastAsia="Times New Roman"/>
                <w:sz w:val="22"/>
                <w:lang w:eastAsia="ru-RU"/>
              </w:rPr>
            </w:pPr>
            <w:r w:rsidRPr="00273382">
              <w:rPr>
                <w:rFonts w:eastAsia="Times New Roman"/>
                <w:sz w:val="22"/>
                <w:lang w:eastAsia="ru-RU"/>
              </w:rPr>
              <w:t>5</w:t>
            </w:r>
          </w:p>
        </w:tc>
        <w:tc>
          <w:tcPr>
            <w:tcW w:w="540" w:type="pct"/>
            <w:vAlign w:val="center"/>
          </w:tcPr>
          <w:p w:rsidR="00F9770A" w:rsidRPr="00273382" w:rsidRDefault="00F9770A" w:rsidP="00F9770A">
            <w:pPr>
              <w:ind w:firstLine="0"/>
              <w:jc w:val="center"/>
              <w:rPr>
                <w:rFonts w:eastAsia="Times New Roman"/>
                <w:sz w:val="22"/>
                <w:lang w:eastAsia="ru-RU"/>
              </w:rPr>
            </w:pPr>
            <w:r w:rsidRPr="00273382">
              <w:rPr>
                <w:rFonts w:eastAsia="Times New Roman"/>
                <w:sz w:val="22"/>
                <w:lang w:eastAsia="ru-RU"/>
              </w:rPr>
              <w:t>3</w:t>
            </w:r>
          </w:p>
        </w:tc>
        <w:tc>
          <w:tcPr>
            <w:tcW w:w="538" w:type="pct"/>
            <w:vAlign w:val="center"/>
          </w:tcPr>
          <w:p w:rsidR="00F9770A" w:rsidRPr="00273382" w:rsidRDefault="00F9770A" w:rsidP="00F9770A">
            <w:pPr>
              <w:ind w:firstLine="0"/>
              <w:jc w:val="center"/>
              <w:rPr>
                <w:rFonts w:eastAsia="Times New Roman"/>
                <w:sz w:val="22"/>
                <w:lang w:eastAsia="ru-RU"/>
              </w:rPr>
            </w:pPr>
            <w:r w:rsidRPr="00273382">
              <w:rPr>
                <w:rFonts w:eastAsia="Times New Roman"/>
                <w:sz w:val="22"/>
                <w:lang w:eastAsia="ru-RU"/>
              </w:rPr>
              <w:t>3 этажа/20 м</w:t>
            </w:r>
          </w:p>
        </w:tc>
        <w:tc>
          <w:tcPr>
            <w:tcW w:w="406" w:type="pct"/>
            <w:vAlign w:val="center"/>
          </w:tcPr>
          <w:p w:rsidR="00F9770A" w:rsidRPr="00273382" w:rsidRDefault="00F9770A" w:rsidP="00F9770A">
            <w:pPr>
              <w:ind w:firstLine="0"/>
              <w:jc w:val="center"/>
              <w:rPr>
                <w:rFonts w:eastAsia="Times New Roman"/>
                <w:sz w:val="22"/>
                <w:lang w:eastAsia="ru-RU"/>
              </w:rPr>
            </w:pPr>
            <w:r w:rsidRPr="00273382">
              <w:rPr>
                <w:rFonts w:eastAsia="Times New Roman"/>
                <w:sz w:val="22"/>
                <w:lang w:eastAsia="ru-RU"/>
              </w:rPr>
              <w:t>70</w:t>
            </w:r>
          </w:p>
        </w:tc>
      </w:tr>
      <w:tr w:rsidR="00F9770A" w:rsidRPr="00273382" w:rsidTr="00F9770A">
        <w:trPr>
          <w:trHeight w:val="20"/>
          <w:jc w:val="center"/>
        </w:trPr>
        <w:tc>
          <w:tcPr>
            <w:tcW w:w="271" w:type="pct"/>
            <w:vAlign w:val="center"/>
          </w:tcPr>
          <w:p w:rsidR="00F9770A" w:rsidRPr="00273382" w:rsidRDefault="00F9770A" w:rsidP="00F9770A">
            <w:pPr>
              <w:ind w:firstLine="0"/>
              <w:jc w:val="center"/>
              <w:rPr>
                <w:sz w:val="22"/>
              </w:rPr>
            </w:pPr>
            <w:r w:rsidRPr="00273382">
              <w:rPr>
                <w:sz w:val="22"/>
              </w:rPr>
              <w:lastRenderedPageBreak/>
              <w:t>3.2.2</w:t>
            </w:r>
          </w:p>
        </w:tc>
        <w:tc>
          <w:tcPr>
            <w:tcW w:w="1138" w:type="pct"/>
            <w:tcBorders>
              <w:right w:val="single" w:sz="4" w:space="0" w:color="auto"/>
            </w:tcBorders>
            <w:vAlign w:val="center"/>
          </w:tcPr>
          <w:p w:rsidR="00F9770A" w:rsidRPr="00273382" w:rsidRDefault="00F9770A" w:rsidP="00F9770A">
            <w:pPr>
              <w:ind w:firstLine="0"/>
              <w:jc w:val="left"/>
              <w:rPr>
                <w:b/>
                <w:bCs/>
                <w:sz w:val="22"/>
              </w:rPr>
            </w:pPr>
            <w:r w:rsidRPr="00273382">
              <w:rPr>
                <w:b/>
                <w:bCs/>
                <w:sz w:val="22"/>
              </w:rPr>
              <w:t>Оказание социальной помощи населению</w:t>
            </w:r>
          </w:p>
        </w:tc>
        <w:tc>
          <w:tcPr>
            <w:tcW w:w="538" w:type="pct"/>
            <w:vAlign w:val="center"/>
          </w:tcPr>
          <w:p w:rsidR="00F9770A" w:rsidRPr="00273382" w:rsidRDefault="00F9770A" w:rsidP="00F9770A">
            <w:pPr>
              <w:ind w:firstLine="0"/>
              <w:jc w:val="center"/>
              <w:rPr>
                <w:sz w:val="22"/>
              </w:rPr>
            </w:pPr>
            <w:r w:rsidRPr="00273382">
              <w:rPr>
                <w:sz w:val="22"/>
              </w:rPr>
              <w:t>не подлежат установлению</w:t>
            </w:r>
          </w:p>
        </w:tc>
        <w:tc>
          <w:tcPr>
            <w:tcW w:w="493" w:type="pct"/>
            <w:vAlign w:val="center"/>
          </w:tcPr>
          <w:p w:rsidR="00F9770A" w:rsidRPr="00273382" w:rsidRDefault="00F9770A" w:rsidP="00F9770A">
            <w:pPr>
              <w:ind w:firstLine="0"/>
              <w:jc w:val="center"/>
              <w:rPr>
                <w:sz w:val="22"/>
              </w:rPr>
            </w:pPr>
            <w:r w:rsidRPr="00273382">
              <w:rPr>
                <w:sz w:val="22"/>
              </w:rPr>
              <w:t>200</w:t>
            </w:r>
          </w:p>
        </w:tc>
        <w:tc>
          <w:tcPr>
            <w:tcW w:w="538" w:type="pct"/>
            <w:vAlign w:val="center"/>
          </w:tcPr>
          <w:p w:rsidR="00F9770A" w:rsidRPr="00273382" w:rsidRDefault="00F9770A" w:rsidP="00F9770A">
            <w:pPr>
              <w:keepNext/>
              <w:keepLines/>
              <w:widowControl/>
              <w:ind w:firstLine="0"/>
              <w:jc w:val="center"/>
              <w:rPr>
                <w:strike/>
                <w:sz w:val="22"/>
              </w:rPr>
            </w:pPr>
            <w:r w:rsidRPr="00273382">
              <w:rPr>
                <w:sz w:val="22"/>
              </w:rPr>
              <w:t>1500</w:t>
            </w:r>
          </w:p>
        </w:tc>
        <w:tc>
          <w:tcPr>
            <w:tcW w:w="538" w:type="pct"/>
            <w:vAlign w:val="center"/>
          </w:tcPr>
          <w:p w:rsidR="00F9770A" w:rsidRPr="00273382" w:rsidRDefault="00F9770A" w:rsidP="00F9770A">
            <w:pPr>
              <w:ind w:firstLine="0"/>
              <w:jc w:val="center"/>
              <w:rPr>
                <w:sz w:val="22"/>
              </w:rPr>
            </w:pPr>
            <w:r w:rsidRPr="00273382">
              <w:rPr>
                <w:sz w:val="22"/>
              </w:rPr>
              <w:t>5</w:t>
            </w:r>
          </w:p>
        </w:tc>
        <w:tc>
          <w:tcPr>
            <w:tcW w:w="540" w:type="pct"/>
            <w:vAlign w:val="center"/>
          </w:tcPr>
          <w:p w:rsidR="00F9770A" w:rsidRPr="00273382" w:rsidRDefault="00F9770A" w:rsidP="00F9770A">
            <w:pPr>
              <w:ind w:firstLine="0"/>
              <w:jc w:val="center"/>
              <w:rPr>
                <w:sz w:val="22"/>
              </w:rPr>
            </w:pPr>
            <w:r w:rsidRPr="00273382">
              <w:rPr>
                <w:sz w:val="22"/>
              </w:rPr>
              <w:t>3</w:t>
            </w:r>
          </w:p>
        </w:tc>
        <w:tc>
          <w:tcPr>
            <w:tcW w:w="538" w:type="pct"/>
            <w:vAlign w:val="center"/>
          </w:tcPr>
          <w:p w:rsidR="00F9770A" w:rsidRPr="00273382" w:rsidRDefault="00F9770A" w:rsidP="00F9770A">
            <w:pPr>
              <w:ind w:firstLine="0"/>
              <w:jc w:val="center"/>
              <w:rPr>
                <w:sz w:val="22"/>
              </w:rPr>
            </w:pPr>
            <w:r w:rsidRPr="00273382">
              <w:rPr>
                <w:rFonts w:eastAsia="Times New Roman"/>
                <w:sz w:val="22"/>
                <w:lang w:eastAsia="ru-RU"/>
              </w:rPr>
              <w:t>3 этажа/20 м</w:t>
            </w:r>
          </w:p>
        </w:tc>
        <w:tc>
          <w:tcPr>
            <w:tcW w:w="406" w:type="pct"/>
            <w:vAlign w:val="center"/>
          </w:tcPr>
          <w:p w:rsidR="00F9770A" w:rsidRPr="00273382" w:rsidRDefault="00F9770A" w:rsidP="00F9770A">
            <w:pPr>
              <w:ind w:firstLine="0"/>
              <w:jc w:val="center"/>
              <w:rPr>
                <w:sz w:val="22"/>
              </w:rPr>
            </w:pPr>
            <w:r w:rsidRPr="00273382">
              <w:rPr>
                <w:sz w:val="22"/>
              </w:rPr>
              <w:t>70</w:t>
            </w:r>
          </w:p>
        </w:tc>
      </w:tr>
      <w:tr w:rsidR="00F9770A" w:rsidRPr="00273382" w:rsidTr="00F9770A">
        <w:trPr>
          <w:trHeight w:val="20"/>
          <w:jc w:val="center"/>
        </w:trPr>
        <w:tc>
          <w:tcPr>
            <w:tcW w:w="271" w:type="pct"/>
            <w:vAlign w:val="center"/>
          </w:tcPr>
          <w:p w:rsidR="00F9770A" w:rsidRPr="00273382" w:rsidRDefault="00F9770A" w:rsidP="00F9770A">
            <w:pPr>
              <w:ind w:firstLine="0"/>
              <w:jc w:val="center"/>
              <w:rPr>
                <w:sz w:val="22"/>
              </w:rPr>
            </w:pPr>
            <w:r w:rsidRPr="00273382">
              <w:rPr>
                <w:sz w:val="22"/>
              </w:rPr>
              <w:t>3.2.3</w:t>
            </w:r>
          </w:p>
        </w:tc>
        <w:tc>
          <w:tcPr>
            <w:tcW w:w="1138" w:type="pct"/>
            <w:tcBorders>
              <w:right w:val="single" w:sz="4" w:space="0" w:color="auto"/>
            </w:tcBorders>
            <w:vAlign w:val="center"/>
          </w:tcPr>
          <w:p w:rsidR="00F9770A" w:rsidRPr="00273382" w:rsidRDefault="00F9770A" w:rsidP="00F9770A">
            <w:pPr>
              <w:ind w:firstLine="0"/>
              <w:jc w:val="left"/>
              <w:rPr>
                <w:b/>
                <w:sz w:val="22"/>
              </w:rPr>
            </w:pPr>
            <w:r w:rsidRPr="00273382">
              <w:rPr>
                <w:b/>
                <w:sz w:val="22"/>
              </w:rPr>
              <w:t>Оказание услуг связи</w:t>
            </w:r>
          </w:p>
        </w:tc>
        <w:tc>
          <w:tcPr>
            <w:tcW w:w="538" w:type="pct"/>
            <w:vAlign w:val="center"/>
          </w:tcPr>
          <w:p w:rsidR="00F9770A" w:rsidRPr="00273382" w:rsidRDefault="00F9770A" w:rsidP="00F9770A">
            <w:pPr>
              <w:ind w:firstLine="0"/>
              <w:jc w:val="center"/>
              <w:rPr>
                <w:sz w:val="22"/>
              </w:rPr>
            </w:pPr>
            <w:r w:rsidRPr="00273382">
              <w:rPr>
                <w:sz w:val="22"/>
              </w:rPr>
              <w:t>не подлежат установлению</w:t>
            </w:r>
          </w:p>
        </w:tc>
        <w:tc>
          <w:tcPr>
            <w:tcW w:w="493" w:type="pct"/>
            <w:vAlign w:val="center"/>
          </w:tcPr>
          <w:p w:rsidR="00F9770A" w:rsidRPr="00273382" w:rsidRDefault="00F9770A" w:rsidP="00F9770A">
            <w:pPr>
              <w:keepNext/>
              <w:keepLines/>
              <w:widowControl/>
              <w:ind w:firstLine="0"/>
              <w:jc w:val="center"/>
              <w:rPr>
                <w:strike/>
                <w:color w:val="FF0000"/>
                <w:sz w:val="22"/>
              </w:rPr>
            </w:pPr>
            <w:r w:rsidRPr="00273382">
              <w:rPr>
                <w:rFonts w:eastAsia="Times New Roman"/>
                <w:sz w:val="22"/>
                <w:lang w:eastAsia="ru-RU"/>
              </w:rPr>
              <w:t>400</w:t>
            </w:r>
          </w:p>
        </w:tc>
        <w:tc>
          <w:tcPr>
            <w:tcW w:w="538" w:type="pct"/>
            <w:vAlign w:val="center"/>
          </w:tcPr>
          <w:p w:rsidR="00F9770A" w:rsidRPr="00273382" w:rsidRDefault="00F9770A" w:rsidP="00F9770A">
            <w:pPr>
              <w:ind w:firstLine="0"/>
              <w:jc w:val="center"/>
              <w:rPr>
                <w:sz w:val="22"/>
              </w:rPr>
            </w:pPr>
            <w:r w:rsidRPr="00273382">
              <w:rPr>
                <w:sz w:val="22"/>
              </w:rPr>
              <w:t>1500</w:t>
            </w:r>
          </w:p>
        </w:tc>
        <w:tc>
          <w:tcPr>
            <w:tcW w:w="538" w:type="pct"/>
            <w:vAlign w:val="center"/>
          </w:tcPr>
          <w:p w:rsidR="00F9770A" w:rsidRPr="00273382" w:rsidRDefault="00F9770A" w:rsidP="00F9770A">
            <w:pPr>
              <w:ind w:firstLine="0"/>
              <w:jc w:val="center"/>
              <w:rPr>
                <w:sz w:val="22"/>
              </w:rPr>
            </w:pPr>
            <w:r w:rsidRPr="00273382">
              <w:rPr>
                <w:sz w:val="22"/>
              </w:rPr>
              <w:t>5</w:t>
            </w:r>
          </w:p>
        </w:tc>
        <w:tc>
          <w:tcPr>
            <w:tcW w:w="540" w:type="pct"/>
            <w:vAlign w:val="center"/>
          </w:tcPr>
          <w:p w:rsidR="00F9770A" w:rsidRPr="00273382" w:rsidRDefault="00F9770A" w:rsidP="00F9770A">
            <w:pPr>
              <w:ind w:firstLine="0"/>
              <w:jc w:val="center"/>
              <w:rPr>
                <w:sz w:val="22"/>
              </w:rPr>
            </w:pPr>
            <w:r w:rsidRPr="00273382">
              <w:rPr>
                <w:sz w:val="22"/>
              </w:rPr>
              <w:t>3</w:t>
            </w:r>
          </w:p>
        </w:tc>
        <w:tc>
          <w:tcPr>
            <w:tcW w:w="538" w:type="pct"/>
            <w:vAlign w:val="center"/>
          </w:tcPr>
          <w:p w:rsidR="00F9770A" w:rsidRPr="00273382" w:rsidRDefault="00F9770A" w:rsidP="00F9770A">
            <w:pPr>
              <w:ind w:firstLine="0"/>
              <w:jc w:val="center"/>
              <w:rPr>
                <w:rFonts w:eastAsia="Times New Roman"/>
                <w:sz w:val="22"/>
                <w:lang w:eastAsia="ru-RU"/>
              </w:rPr>
            </w:pPr>
            <w:r w:rsidRPr="00273382">
              <w:rPr>
                <w:rFonts w:eastAsia="Times New Roman"/>
                <w:sz w:val="22"/>
                <w:lang w:eastAsia="ru-RU"/>
              </w:rPr>
              <w:t>3 этажа/20 м</w:t>
            </w:r>
          </w:p>
        </w:tc>
        <w:tc>
          <w:tcPr>
            <w:tcW w:w="406" w:type="pct"/>
            <w:vAlign w:val="center"/>
          </w:tcPr>
          <w:p w:rsidR="00F9770A" w:rsidRPr="00273382" w:rsidRDefault="00F9770A" w:rsidP="00F9770A">
            <w:pPr>
              <w:ind w:firstLine="0"/>
              <w:jc w:val="center"/>
              <w:rPr>
                <w:rFonts w:eastAsia="Times New Roman"/>
                <w:sz w:val="22"/>
                <w:lang w:eastAsia="ru-RU"/>
              </w:rPr>
            </w:pPr>
            <w:r w:rsidRPr="00273382">
              <w:rPr>
                <w:rFonts w:eastAsia="Times New Roman"/>
                <w:sz w:val="22"/>
                <w:lang w:eastAsia="ru-RU"/>
              </w:rPr>
              <w:t>70</w:t>
            </w:r>
          </w:p>
        </w:tc>
      </w:tr>
      <w:tr w:rsidR="00F9770A" w:rsidRPr="00273382" w:rsidTr="00F9770A">
        <w:trPr>
          <w:trHeight w:val="20"/>
          <w:jc w:val="center"/>
        </w:trPr>
        <w:tc>
          <w:tcPr>
            <w:tcW w:w="271" w:type="pct"/>
            <w:vAlign w:val="center"/>
          </w:tcPr>
          <w:p w:rsidR="00F9770A" w:rsidRPr="00273382" w:rsidRDefault="00F9770A" w:rsidP="00F9770A">
            <w:pPr>
              <w:ind w:firstLine="0"/>
              <w:jc w:val="center"/>
              <w:rPr>
                <w:rFonts w:eastAsia="Times New Roman"/>
                <w:sz w:val="22"/>
                <w:lang w:eastAsia="ru-RU"/>
              </w:rPr>
            </w:pPr>
            <w:r w:rsidRPr="00273382">
              <w:rPr>
                <w:rFonts w:eastAsia="Times New Roman"/>
                <w:sz w:val="22"/>
                <w:lang w:eastAsia="ru-RU"/>
              </w:rPr>
              <w:t>3.4.1</w:t>
            </w:r>
          </w:p>
        </w:tc>
        <w:tc>
          <w:tcPr>
            <w:tcW w:w="1138" w:type="pct"/>
            <w:tcBorders>
              <w:right w:val="single" w:sz="4" w:space="0" w:color="auto"/>
            </w:tcBorders>
            <w:vAlign w:val="center"/>
          </w:tcPr>
          <w:p w:rsidR="00F9770A" w:rsidRPr="00273382" w:rsidRDefault="00F9770A" w:rsidP="00F9770A">
            <w:pPr>
              <w:ind w:firstLine="0"/>
              <w:jc w:val="left"/>
              <w:rPr>
                <w:rFonts w:eastAsia="Times New Roman"/>
                <w:b/>
                <w:bCs/>
                <w:sz w:val="22"/>
                <w:lang w:eastAsia="ru-RU"/>
              </w:rPr>
            </w:pPr>
            <w:r w:rsidRPr="00273382">
              <w:rPr>
                <w:rFonts w:eastAsia="Times New Roman"/>
                <w:b/>
                <w:bCs/>
                <w:sz w:val="22"/>
                <w:lang w:eastAsia="ru-RU"/>
              </w:rPr>
              <w:t>Амбулаторно-поликлиническое обслуживание</w:t>
            </w:r>
          </w:p>
        </w:tc>
        <w:tc>
          <w:tcPr>
            <w:tcW w:w="538" w:type="pct"/>
            <w:vAlign w:val="center"/>
          </w:tcPr>
          <w:p w:rsidR="00F9770A" w:rsidRPr="00273382" w:rsidRDefault="00F9770A" w:rsidP="00F9770A">
            <w:pPr>
              <w:keepNext/>
              <w:keepLines/>
              <w:widowControl/>
              <w:ind w:firstLine="0"/>
              <w:jc w:val="center"/>
              <w:rPr>
                <w:rFonts w:eastAsia="Times New Roman"/>
                <w:sz w:val="22"/>
                <w:lang w:eastAsia="ru-RU"/>
              </w:rPr>
            </w:pPr>
            <w:r w:rsidRPr="00273382">
              <w:rPr>
                <w:sz w:val="22"/>
              </w:rPr>
              <w:t>не подлежат установлению</w:t>
            </w:r>
          </w:p>
        </w:tc>
        <w:tc>
          <w:tcPr>
            <w:tcW w:w="493" w:type="pct"/>
            <w:vAlign w:val="center"/>
          </w:tcPr>
          <w:p w:rsidR="00F9770A" w:rsidRPr="00273382" w:rsidRDefault="00F9770A" w:rsidP="00F9770A">
            <w:pPr>
              <w:keepNext/>
              <w:keepLines/>
              <w:widowControl/>
              <w:ind w:firstLine="0"/>
              <w:jc w:val="center"/>
              <w:rPr>
                <w:sz w:val="22"/>
              </w:rPr>
            </w:pPr>
            <w:r w:rsidRPr="00273382">
              <w:rPr>
                <w:sz w:val="22"/>
              </w:rPr>
              <w:t>400</w:t>
            </w:r>
          </w:p>
        </w:tc>
        <w:tc>
          <w:tcPr>
            <w:tcW w:w="538" w:type="pct"/>
            <w:vAlign w:val="center"/>
          </w:tcPr>
          <w:p w:rsidR="00F9770A" w:rsidRPr="00273382" w:rsidRDefault="00F9770A" w:rsidP="00F9770A">
            <w:pPr>
              <w:keepNext/>
              <w:keepLines/>
              <w:widowControl/>
              <w:ind w:firstLine="0"/>
              <w:jc w:val="center"/>
              <w:rPr>
                <w:strike/>
                <w:sz w:val="22"/>
              </w:rPr>
            </w:pPr>
            <w:r w:rsidRPr="00273382">
              <w:rPr>
                <w:sz w:val="22"/>
              </w:rPr>
              <w:t>2</w:t>
            </w:r>
            <w:r>
              <w:rPr>
                <w:sz w:val="22"/>
              </w:rPr>
              <w:t>5</w:t>
            </w:r>
            <w:r w:rsidRPr="00273382">
              <w:rPr>
                <w:sz w:val="22"/>
              </w:rPr>
              <w:t>00</w:t>
            </w:r>
          </w:p>
        </w:tc>
        <w:tc>
          <w:tcPr>
            <w:tcW w:w="538" w:type="pct"/>
            <w:vAlign w:val="center"/>
          </w:tcPr>
          <w:p w:rsidR="00F9770A" w:rsidRPr="00273382" w:rsidRDefault="00F9770A" w:rsidP="00F9770A">
            <w:pPr>
              <w:ind w:firstLine="0"/>
              <w:jc w:val="center"/>
              <w:rPr>
                <w:sz w:val="22"/>
              </w:rPr>
            </w:pPr>
            <w:r w:rsidRPr="00273382">
              <w:rPr>
                <w:sz w:val="22"/>
              </w:rPr>
              <w:t>5</w:t>
            </w:r>
          </w:p>
        </w:tc>
        <w:tc>
          <w:tcPr>
            <w:tcW w:w="540" w:type="pct"/>
            <w:vAlign w:val="center"/>
          </w:tcPr>
          <w:p w:rsidR="00F9770A" w:rsidRPr="00273382" w:rsidRDefault="00F9770A" w:rsidP="00F9770A">
            <w:pPr>
              <w:ind w:firstLine="0"/>
              <w:jc w:val="center"/>
              <w:rPr>
                <w:sz w:val="22"/>
              </w:rPr>
            </w:pPr>
            <w:r w:rsidRPr="00273382">
              <w:rPr>
                <w:sz w:val="22"/>
              </w:rPr>
              <w:t>3</w:t>
            </w:r>
          </w:p>
        </w:tc>
        <w:tc>
          <w:tcPr>
            <w:tcW w:w="538" w:type="pct"/>
            <w:vAlign w:val="center"/>
          </w:tcPr>
          <w:p w:rsidR="00F9770A" w:rsidRPr="00273382" w:rsidRDefault="00F9770A" w:rsidP="00F9770A">
            <w:pPr>
              <w:ind w:firstLine="0"/>
              <w:jc w:val="center"/>
              <w:rPr>
                <w:sz w:val="22"/>
              </w:rPr>
            </w:pPr>
            <w:r w:rsidRPr="00273382">
              <w:rPr>
                <w:rFonts w:eastAsia="Times New Roman"/>
                <w:sz w:val="22"/>
                <w:lang w:eastAsia="ru-RU"/>
              </w:rPr>
              <w:t>3 этажа/20 м</w:t>
            </w:r>
          </w:p>
        </w:tc>
        <w:tc>
          <w:tcPr>
            <w:tcW w:w="406" w:type="pct"/>
            <w:vAlign w:val="center"/>
          </w:tcPr>
          <w:p w:rsidR="00F9770A" w:rsidRPr="00273382" w:rsidRDefault="00F9770A" w:rsidP="00F9770A">
            <w:pPr>
              <w:ind w:firstLine="0"/>
              <w:jc w:val="center"/>
              <w:rPr>
                <w:sz w:val="22"/>
              </w:rPr>
            </w:pPr>
            <w:r w:rsidRPr="00273382">
              <w:rPr>
                <w:sz w:val="22"/>
              </w:rPr>
              <w:t>70</w:t>
            </w:r>
          </w:p>
        </w:tc>
      </w:tr>
      <w:tr w:rsidR="00F9770A" w:rsidRPr="00273382" w:rsidTr="00F9770A">
        <w:trPr>
          <w:trHeight w:val="20"/>
          <w:jc w:val="center"/>
        </w:trPr>
        <w:tc>
          <w:tcPr>
            <w:tcW w:w="271" w:type="pct"/>
            <w:vAlign w:val="center"/>
          </w:tcPr>
          <w:p w:rsidR="00F9770A" w:rsidRPr="00273382" w:rsidRDefault="00F9770A" w:rsidP="00F9770A">
            <w:pPr>
              <w:ind w:firstLine="0"/>
              <w:jc w:val="center"/>
              <w:rPr>
                <w:sz w:val="22"/>
              </w:rPr>
            </w:pPr>
            <w:r w:rsidRPr="00273382">
              <w:rPr>
                <w:sz w:val="22"/>
              </w:rPr>
              <w:t>3.5.1</w:t>
            </w:r>
          </w:p>
        </w:tc>
        <w:tc>
          <w:tcPr>
            <w:tcW w:w="1138" w:type="pct"/>
            <w:tcBorders>
              <w:right w:val="single" w:sz="4" w:space="0" w:color="auto"/>
            </w:tcBorders>
            <w:vAlign w:val="center"/>
          </w:tcPr>
          <w:p w:rsidR="00F9770A" w:rsidRPr="00273382" w:rsidRDefault="00F9770A" w:rsidP="00F9770A">
            <w:pPr>
              <w:ind w:firstLine="0"/>
              <w:jc w:val="left"/>
              <w:rPr>
                <w:b/>
                <w:bCs/>
                <w:sz w:val="22"/>
              </w:rPr>
            </w:pPr>
            <w:r w:rsidRPr="00273382">
              <w:rPr>
                <w:b/>
                <w:bCs/>
                <w:sz w:val="22"/>
              </w:rPr>
              <w:t>Дошкольное, начальное и среднее общее образование</w:t>
            </w:r>
          </w:p>
        </w:tc>
        <w:tc>
          <w:tcPr>
            <w:tcW w:w="538" w:type="pct"/>
            <w:vAlign w:val="center"/>
          </w:tcPr>
          <w:p w:rsidR="00F9770A" w:rsidRPr="00273382" w:rsidRDefault="00F9770A" w:rsidP="00F9770A">
            <w:pPr>
              <w:keepNext/>
              <w:keepLines/>
              <w:widowControl/>
              <w:ind w:firstLine="0"/>
              <w:jc w:val="center"/>
              <w:rPr>
                <w:rFonts w:eastAsia="Times New Roman"/>
                <w:sz w:val="22"/>
                <w:lang w:eastAsia="ru-RU"/>
              </w:rPr>
            </w:pPr>
            <w:r w:rsidRPr="00273382">
              <w:rPr>
                <w:sz w:val="22"/>
              </w:rPr>
              <w:t>не подлежат установлению</w:t>
            </w:r>
          </w:p>
        </w:tc>
        <w:tc>
          <w:tcPr>
            <w:tcW w:w="493" w:type="pct"/>
            <w:vAlign w:val="center"/>
          </w:tcPr>
          <w:p w:rsidR="00F9770A" w:rsidRPr="00273382" w:rsidRDefault="00F9770A" w:rsidP="00F9770A">
            <w:pPr>
              <w:keepNext/>
              <w:keepLines/>
              <w:widowControl/>
              <w:ind w:firstLine="0"/>
              <w:jc w:val="center"/>
              <w:rPr>
                <w:sz w:val="22"/>
              </w:rPr>
            </w:pPr>
            <w:r w:rsidRPr="00273382">
              <w:rPr>
                <w:sz w:val="22"/>
              </w:rPr>
              <w:t>2000</w:t>
            </w:r>
          </w:p>
        </w:tc>
        <w:tc>
          <w:tcPr>
            <w:tcW w:w="538" w:type="pct"/>
            <w:vAlign w:val="center"/>
          </w:tcPr>
          <w:p w:rsidR="00F9770A" w:rsidRPr="00273382" w:rsidRDefault="00F9770A" w:rsidP="00F9770A">
            <w:pPr>
              <w:keepNext/>
              <w:keepLines/>
              <w:widowControl/>
              <w:ind w:firstLine="0"/>
              <w:jc w:val="center"/>
              <w:rPr>
                <w:sz w:val="22"/>
              </w:rPr>
            </w:pPr>
            <w:r w:rsidRPr="00273382">
              <w:rPr>
                <w:sz w:val="22"/>
              </w:rPr>
              <w:t>не подлежат установлению</w:t>
            </w:r>
          </w:p>
        </w:tc>
        <w:tc>
          <w:tcPr>
            <w:tcW w:w="538" w:type="pct"/>
            <w:vAlign w:val="center"/>
          </w:tcPr>
          <w:p w:rsidR="00F9770A" w:rsidRPr="00435108" w:rsidRDefault="00F9770A" w:rsidP="00F9770A">
            <w:pPr>
              <w:ind w:firstLine="0"/>
              <w:jc w:val="center"/>
              <w:rPr>
                <w:rFonts w:eastAsia="Times New Roman"/>
                <w:sz w:val="22"/>
                <w:lang w:eastAsia="ru-RU"/>
              </w:rPr>
            </w:pPr>
            <w:r w:rsidRPr="00435108">
              <w:rPr>
                <w:rFonts w:eastAsia="Times New Roman"/>
                <w:sz w:val="22"/>
                <w:lang w:eastAsia="ru-RU"/>
              </w:rPr>
              <w:t>10</w:t>
            </w:r>
          </w:p>
        </w:tc>
        <w:tc>
          <w:tcPr>
            <w:tcW w:w="540" w:type="pct"/>
            <w:vAlign w:val="center"/>
          </w:tcPr>
          <w:p w:rsidR="00F9770A" w:rsidRPr="00435108" w:rsidRDefault="00F9770A" w:rsidP="00F9770A">
            <w:pPr>
              <w:ind w:firstLine="0"/>
              <w:jc w:val="center"/>
              <w:rPr>
                <w:rFonts w:eastAsia="Times New Roman"/>
                <w:sz w:val="22"/>
                <w:lang w:eastAsia="ru-RU"/>
              </w:rPr>
            </w:pPr>
            <w:r w:rsidRPr="00435108">
              <w:rPr>
                <w:rFonts w:eastAsia="Times New Roman"/>
                <w:sz w:val="22"/>
                <w:lang w:eastAsia="ru-RU"/>
              </w:rPr>
              <w:t>10</w:t>
            </w:r>
          </w:p>
        </w:tc>
        <w:tc>
          <w:tcPr>
            <w:tcW w:w="538" w:type="pct"/>
            <w:vAlign w:val="center"/>
          </w:tcPr>
          <w:p w:rsidR="00F9770A" w:rsidRPr="00435108" w:rsidRDefault="00F9770A" w:rsidP="00F9770A">
            <w:pPr>
              <w:ind w:firstLine="0"/>
              <w:jc w:val="center"/>
              <w:rPr>
                <w:sz w:val="22"/>
              </w:rPr>
            </w:pPr>
            <w:r w:rsidRPr="00435108">
              <w:rPr>
                <w:rFonts w:eastAsia="Times New Roman"/>
                <w:sz w:val="22"/>
                <w:lang w:eastAsia="ru-RU"/>
              </w:rPr>
              <w:t>3 этажа/20 м</w:t>
            </w:r>
          </w:p>
        </w:tc>
        <w:tc>
          <w:tcPr>
            <w:tcW w:w="406" w:type="pct"/>
            <w:vAlign w:val="center"/>
          </w:tcPr>
          <w:p w:rsidR="00F9770A" w:rsidRPr="00435108" w:rsidRDefault="00F9770A" w:rsidP="00F9770A">
            <w:pPr>
              <w:ind w:firstLine="0"/>
              <w:jc w:val="center"/>
              <w:rPr>
                <w:rFonts w:eastAsia="Times New Roman"/>
                <w:sz w:val="22"/>
                <w:lang w:eastAsia="ru-RU"/>
              </w:rPr>
            </w:pPr>
            <w:r w:rsidRPr="00435108">
              <w:rPr>
                <w:rFonts w:eastAsia="Times New Roman"/>
                <w:sz w:val="22"/>
                <w:lang w:eastAsia="ru-RU"/>
              </w:rPr>
              <w:t>60</w:t>
            </w:r>
          </w:p>
        </w:tc>
      </w:tr>
      <w:tr w:rsidR="00F9770A" w:rsidRPr="00273382" w:rsidTr="00F9770A">
        <w:trPr>
          <w:trHeight w:val="20"/>
          <w:jc w:val="center"/>
        </w:trPr>
        <w:tc>
          <w:tcPr>
            <w:tcW w:w="271" w:type="pct"/>
            <w:vAlign w:val="center"/>
          </w:tcPr>
          <w:p w:rsidR="00F9770A" w:rsidRPr="00273382" w:rsidRDefault="00F9770A" w:rsidP="00F9770A">
            <w:pPr>
              <w:ind w:firstLine="0"/>
              <w:jc w:val="center"/>
              <w:rPr>
                <w:sz w:val="22"/>
              </w:rPr>
            </w:pPr>
            <w:r w:rsidRPr="00273382">
              <w:rPr>
                <w:sz w:val="22"/>
              </w:rPr>
              <w:t>3.6.1</w:t>
            </w:r>
          </w:p>
        </w:tc>
        <w:tc>
          <w:tcPr>
            <w:tcW w:w="1138" w:type="pct"/>
            <w:tcBorders>
              <w:right w:val="single" w:sz="4" w:space="0" w:color="auto"/>
            </w:tcBorders>
            <w:vAlign w:val="center"/>
          </w:tcPr>
          <w:p w:rsidR="00F9770A" w:rsidRPr="00273382" w:rsidRDefault="00F9770A" w:rsidP="00F9770A">
            <w:pPr>
              <w:ind w:firstLine="0"/>
              <w:jc w:val="left"/>
              <w:rPr>
                <w:b/>
                <w:bCs/>
                <w:sz w:val="22"/>
              </w:rPr>
            </w:pPr>
            <w:r w:rsidRPr="00273382">
              <w:rPr>
                <w:b/>
                <w:bCs/>
                <w:sz w:val="22"/>
              </w:rPr>
              <w:t>Объекты культурно-досуговой деятельности</w:t>
            </w:r>
          </w:p>
        </w:tc>
        <w:tc>
          <w:tcPr>
            <w:tcW w:w="538" w:type="pct"/>
            <w:vAlign w:val="center"/>
          </w:tcPr>
          <w:p w:rsidR="00F9770A" w:rsidRPr="00273382" w:rsidRDefault="00F9770A" w:rsidP="00F9770A">
            <w:pPr>
              <w:ind w:firstLine="0"/>
              <w:jc w:val="center"/>
              <w:rPr>
                <w:rFonts w:eastAsia="Times New Roman"/>
                <w:sz w:val="22"/>
                <w:lang w:eastAsia="ru-RU"/>
              </w:rPr>
            </w:pPr>
            <w:r w:rsidRPr="00273382">
              <w:rPr>
                <w:rFonts w:eastAsia="Times New Roman"/>
                <w:sz w:val="22"/>
                <w:lang w:eastAsia="ru-RU"/>
              </w:rPr>
              <w:t>не подлежат установлению</w:t>
            </w:r>
          </w:p>
        </w:tc>
        <w:tc>
          <w:tcPr>
            <w:tcW w:w="493" w:type="pct"/>
            <w:vAlign w:val="center"/>
          </w:tcPr>
          <w:p w:rsidR="00F9770A" w:rsidRPr="00273382" w:rsidRDefault="00F9770A" w:rsidP="00F9770A">
            <w:pPr>
              <w:ind w:firstLine="0"/>
              <w:jc w:val="center"/>
              <w:rPr>
                <w:rFonts w:eastAsia="Times New Roman"/>
                <w:sz w:val="22"/>
                <w:lang w:eastAsia="ru-RU"/>
              </w:rPr>
            </w:pPr>
            <w:r w:rsidRPr="00273382">
              <w:rPr>
                <w:rFonts w:eastAsia="Times New Roman"/>
                <w:sz w:val="22"/>
                <w:lang w:eastAsia="ru-RU"/>
              </w:rPr>
              <w:t>400</w:t>
            </w:r>
          </w:p>
        </w:tc>
        <w:tc>
          <w:tcPr>
            <w:tcW w:w="538" w:type="pct"/>
            <w:vAlign w:val="center"/>
          </w:tcPr>
          <w:p w:rsidR="00F9770A" w:rsidRPr="00273382" w:rsidRDefault="00F9770A" w:rsidP="00F9770A">
            <w:pPr>
              <w:ind w:firstLine="0"/>
              <w:jc w:val="center"/>
              <w:rPr>
                <w:rFonts w:eastAsia="Times New Roman"/>
                <w:sz w:val="22"/>
                <w:lang w:eastAsia="ru-RU"/>
              </w:rPr>
            </w:pPr>
            <w:r w:rsidRPr="00273382">
              <w:rPr>
                <w:rFonts w:eastAsia="Times New Roman"/>
                <w:sz w:val="22"/>
                <w:lang w:eastAsia="ru-RU"/>
              </w:rPr>
              <w:t>не подлежат установлению</w:t>
            </w:r>
          </w:p>
        </w:tc>
        <w:tc>
          <w:tcPr>
            <w:tcW w:w="538" w:type="pct"/>
            <w:vAlign w:val="center"/>
          </w:tcPr>
          <w:p w:rsidR="00F9770A" w:rsidRPr="00435108" w:rsidRDefault="00F9770A" w:rsidP="00F9770A">
            <w:pPr>
              <w:ind w:firstLine="0"/>
              <w:jc w:val="center"/>
              <w:rPr>
                <w:rFonts w:eastAsia="Times New Roman"/>
                <w:sz w:val="22"/>
                <w:lang w:eastAsia="ru-RU"/>
              </w:rPr>
            </w:pPr>
            <w:r w:rsidRPr="00435108">
              <w:rPr>
                <w:rFonts w:eastAsia="Times New Roman"/>
                <w:sz w:val="22"/>
                <w:lang w:eastAsia="ru-RU"/>
              </w:rPr>
              <w:t>5</w:t>
            </w:r>
          </w:p>
        </w:tc>
        <w:tc>
          <w:tcPr>
            <w:tcW w:w="540" w:type="pct"/>
            <w:vAlign w:val="center"/>
          </w:tcPr>
          <w:p w:rsidR="00F9770A" w:rsidRPr="00435108" w:rsidRDefault="00F9770A" w:rsidP="00F9770A">
            <w:pPr>
              <w:ind w:firstLine="0"/>
              <w:jc w:val="center"/>
              <w:rPr>
                <w:rFonts w:eastAsia="Times New Roman"/>
                <w:sz w:val="22"/>
                <w:lang w:eastAsia="ru-RU"/>
              </w:rPr>
            </w:pPr>
            <w:r w:rsidRPr="00435108">
              <w:rPr>
                <w:rFonts w:eastAsia="Times New Roman"/>
                <w:sz w:val="22"/>
                <w:lang w:eastAsia="ru-RU"/>
              </w:rPr>
              <w:t>3</w:t>
            </w:r>
          </w:p>
        </w:tc>
        <w:tc>
          <w:tcPr>
            <w:tcW w:w="538" w:type="pct"/>
            <w:vAlign w:val="center"/>
          </w:tcPr>
          <w:p w:rsidR="00F9770A" w:rsidRPr="00435108" w:rsidRDefault="00F9770A" w:rsidP="00F9770A">
            <w:pPr>
              <w:ind w:firstLine="0"/>
              <w:jc w:val="center"/>
              <w:rPr>
                <w:rFonts w:eastAsia="Times New Roman"/>
                <w:sz w:val="22"/>
                <w:lang w:eastAsia="ru-RU"/>
              </w:rPr>
            </w:pPr>
            <w:r w:rsidRPr="00435108">
              <w:rPr>
                <w:rFonts w:eastAsia="Times New Roman"/>
                <w:sz w:val="22"/>
                <w:lang w:eastAsia="ru-RU"/>
              </w:rPr>
              <w:t>3 этажа/20 м</w:t>
            </w:r>
          </w:p>
        </w:tc>
        <w:tc>
          <w:tcPr>
            <w:tcW w:w="406" w:type="pct"/>
            <w:vAlign w:val="center"/>
          </w:tcPr>
          <w:p w:rsidR="00F9770A" w:rsidRPr="00435108" w:rsidRDefault="00F9770A" w:rsidP="00F9770A">
            <w:pPr>
              <w:ind w:firstLine="0"/>
              <w:jc w:val="center"/>
              <w:rPr>
                <w:rFonts w:eastAsia="Times New Roman"/>
                <w:sz w:val="22"/>
                <w:lang w:eastAsia="ru-RU"/>
              </w:rPr>
            </w:pPr>
            <w:r w:rsidRPr="00435108">
              <w:rPr>
                <w:rFonts w:eastAsia="Times New Roman"/>
                <w:sz w:val="22"/>
                <w:lang w:eastAsia="ru-RU"/>
              </w:rPr>
              <w:t>70</w:t>
            </w:r>
          </w:p>
        </w:tc>
      </w:tr>
      <w:tr w:rsidR="00F9770A" w:rsidRPr="00273382" w:rsidTr="00F9770A">
        <w:trPr>
          <w:trHeight w:val="20"/>
          <w:jc w:val="center"/>
        </w:trPr>
        <w:tc>
          <w:tcPr>
            <w:tcW w:w="271" w:type="pct"/>
            <w:vAlign w:val="center"/>
          </w:tcPr>
          <w:p w:rsidR="00F9770A" w:rsidRPr="00273382" w:rsidRDefault="00F9770A" w:rsidP="00F9770A">
            <w:pPr>
              <w:ind w:firstLine="0"/>
              <w:jc w:val="center"/>
              <w:rPr>
                <w:rFonts w:eastAsia="Times New Roman"/>
                <w:sz w:val="22"/>
                <w:lang w:eastAsia="ru-RU"/>
              </w:rPr>
            </w:pPr>
            <w:r w:rsidRPr="00273382">
              <w:rPr>
                <w:rFonts w:eastAsia="Times New Roman"/>
                <w:sz w:val="22"/>
                <w:lang w:eastAsia="ru-RU"/>
              </w:rPr>
              <w:t>4.4</w:t>
            </w:r>
          </w:p>
        </w:tc>
        <w:tc>
          <w:tcPr>
            <w:tcW w:w="1138" w:type="pct"/>
            <w:tcBorders>
              <w:right w:val="single" w:sz="4" w:space="0" w:color="auto"/>
            </w:tcBorders>
            <w:vAlign w:val="center"/>
          </w:tcPr>
          <w:p w:rsidR="00F9770A" w:rsidRPr="00273382" w:rsidRDefault="00F9770A" w:rsidP="00F9770A">
            <w:pPr>
              <w:ind w:firstLine="0"/>
              <w:jc w:val="left"/>
              <w:rPr>
                <w:b/>
                <w:sz w:val="22"/>
              </w:rPr>
            </w:pPr>
            <w:r w:rsidRPr="00273382">
              <w:rPr>
                <w:b/>
                <w:sz w:val="22"/>
              </w:rPr>
              <w:t>Магазины</w:t>
            </w:r>
          </w:p>
        </w:tc>
        <w:tc>
          <w:tcPr>
            <w:tcW w:w="538" w:type="pct"/>
            <w:vAlign w:val="center"/>
          </w:tcPr>
          <w:p w:rsidR="00F9770A" w:rsidRPr="00273382" w:rsidRDefault="00F9770A" w:rsidP="00F9770A">
            <w:pPr>
              <w:ind w:firstLine="0"/>
              <w:jc w:val="center"/>
              <w:rPr>
                <w:rFonts w:eastAsia="Times New Roman"/>
                <w:sz w:val="22"/>
                <w:lang w:eastAsia="ru-RU"/>
              </w:rPr>
            </w:pPr>
            <w:r w:rsidRPr="00273382">
              <w:rPr>
                <w:sz w:val="22"/>
              </w:rPr>
              <w:t>не подлежат установлению</w:t>
            </w:r>
          </w:p>
        </w:tc>
        <w:tc>
          <w:tcPr>
            <w:tcW w:w="493" w:type="pct"/>
            <w:vAlign w:val="center"/>
          </w:tcPr>
          <w:p w:rsidR="00F9770A" w:rsidRPr="00273382" w:rsidRDefault="00F9770A" w:rsidP="00F9770A">
            <w:pPr>
              <w:ind w:firstLine="0"/>
              <w:jc w:val="center"/>
              <w:rPr>
                <w:rFonts w:eastAsia="Times New Roman"/>
                <w:sz w:val="22"/>
                <w:lang w:eastAsia="ru-RU"/>
              </w:rPr>
            </w:pPr>
            <w:r w:rsidRPr="00273382">
              <w:rPr>
                <w:rFonts w:eastAsia="Times New Roman"/>
                <w:sz w:val="22"/>
                <w:lang w:eastAsia="ru-RU"/>
              </w:rPr>
              <w:t>400</w:t>
            </w:r>
          </w:p>
        </w:tc>
        <w:tc>
          <w:tcPr>
            <w:tcW w:w="538" w:type="pct"/>
            <w:vAlign w:val="center"/>
          </w:tcPr>
          <w:p w:rsidR="00F9770A" w:rsidRPr="00273382" w:rsidRDefault="00F9770A" w:rsidP="00F9770A">
            <w:pPr>
              <w:ind w:firstLine="0"/>
              <w:jc w:val="center"/>
              <w:rPr>
                <w:rFonts w:eastAsia="Times New Roman"/>
                <w:sz w:val="22"/>
                <w:lang w:eastAsia="ru-RU"/>
              </w:rPr>
            </w:pPr>
            <w:r>
              <w:rPr>
                <w:rFonts w:eastAsia="Times New Roman"/>
                <w:sz w:val="22"/>
                <w:lang w:eastAsia="ru-RU"/>
              </w:rPr>
              <w:t>2</w:t>
            </w:r>
            <w:r w:rsidRPr="00273382">
              <w:rPr>
                <w:rFonts w:eastAsia="Times New Roman"/>
                <w:sz w:val="22"/>
                <w:lang w:eastAsia="ru-RU"/>
              </w:rPr>
              <w:t>500</w:t>
            </w:r>
          </w:p>
        </w:tc>
        <w:tc>
          <w:tcPr>
            <w:tcW w:w="538" w:type="pct"/>
            <w:vAlign w:val="center"/>
          </w:tcPr>
          <w:p w:rsidR="00F9770A" w:rsidRPr="00273382" w:rsidRDefault="00F9770A" w:rsidP="00F9770A">
            <w:pPr>
              <w:ind w:firstLine="0"/>
              <w:jc w:val="center"/>
              <w:rPr>
                <w:rFonts w:eastAsia="Times New Roman"/>
                <w:sz w:val="22"/>
                <w:lang w:eastAsia="ru-RU"/>
              </w:rPr>
            </w:pPr>
            <w:r w:rsidRPr="00273382">
              <w:rPr>
                <w:rFonts w:eastAsia="Times New Roman"/>
                <w:sz w:val="22"/>
                <w:lang w:eastAsia="ru-RU"/>
              </w:rPr>
              <w:t>5</w:t>
            </w:r>
          </w:p>
        </w:tc>
        <w:tc>
          <w:tcPr>
            <w:tcW w:w="540" w:type="pct"/>
            <w:vAlign w:val="center"/>
          </w:tcPr>
          <w:p w:rsidR="00F9770A" w:rsidRPr="00273382" w:rsidRDefault="00F9770A" w:rsidP="00F9770A">
            <w:pPr>
              <w:ind w:firstLine="0"/>
              <w:jc w:val="center"/>
              <w:rPr>
                <w:rFonts w:eastAsia="Times New Roman"/>
                <w:sz w:val="22"/>
                <w:lang w:eastAsia="ru-RU"/>
              </w:rPr>
            </w:pPr>
            <w:r w:rsidRPr="00273382">
              <w:rPr>
                <w:rFonts w:eastAsia="Times New Roman"/>
                <w:sz w:val="22"/>
                <w:lang w:eastAsia="ru-RU"/>
              </w:rPr>
              <w:t>3</w:t>
            </w:r>
          </w:p>
        </w:tc>
        <w:tc>
          <w:tcPr>
            <w:tcW w:w="538" w:type="pct"/>
            <w:vAlign w:val="center"/>
          </w:tcPr>
          <w:p w:rsidR="00F9770A" w:rsidRPr="00273382" w:rsidRDefault="00F9770A" w:rsidP="00F9770A">
            <w:pPr>
              <w:ind w:firstLine="0"/>
              <w:jc w:val="center"/>
              <w:rPr>
                <w:sz w:val="22"/>
              </w:rPr>
            </w:pPr>
            <w:r w:rsidRPr="00273382">
              <w:rPr>
                <w:sz w:val="22"/>
              </w:rPr>
              <w:t>3 этажа/20м</w:t>
            </w:r>
          </w:p>
        </w:tc>
        <w:tc>
          <w:tcPr>
            <w:tcW w:w="406" w:type="pct"/>
            <w:vAlign w:val="center"/>
          </w:tcPr>
          <w:p w:rsidR="00F9770A" w:rsidRPr="00273382" w:rsidRDefault="00F9770A" w:rsidP="00F9770A">
            <w:pPr>
              <w:ind w:firstLine="0"/>
              <w:jc w:val="center"/>
              <w:rPr>
                <w:rFonts w:eastAsia="Times New Roman"/>
                <w:sz w:val="22"/>
                <w:lang w:eastAsia="ru-RU"/>
              </w:rPr>
            </w:pPr>
            <w:r w:rsidRPr="00273382">
              <w:rPr>
                <w:rFonts w:eastAsia="Times New Roman"/>
                <w:sz w:val="22"/>
                <w:lang w:eastAsia="ru-RU"/>
              </w:rPr>
              <w:t>70</w:t>
            </w:r>
          </w:p>
        </w:tc>
      </w:tr>
      <w:tr w:rsidR="00F9770A" w:rsidRPr="00273382" w:rsidTr="00F9770A">
        <w:trPr>
          <w:trHeight w:val="340"/>
          <w:jc w:val="center"/>
        </w:trPr>
        <w:tc>
          <w:tcPr>
            <w:tcW w:w="271" w:type="pct"/>
            <w:vAlign w:val="center"/>
          </w:tcPr>
          <w:p w:rsidR="00F9770A" w:rsidRPr="00273382" w:rsidRDefault="00F9770A" w:rsidP="00F9770A">
            <w:pPr>
              <w:ind w:firstLine="0"/>
              <w:jc w:val="center"/>
              <w:rPr>
                <w:sz w:val="22"/>
              </w:rPr>
            </w:pPr>
            <w:r w:rsidRPr="00273382">
              <w:rPr>
                <w:sz w:val="22"/>
              </w:rPr>
              <w:t>5.1.2</w:t>
            </w:r>
          </w:p>
        </w:tc>
        <w:tc>
          <w:tcPr>
            <w:tcW w:w="1138" w:type="pct"/>
            <w:tcBorders>
              <w:right w:val="single" w:sz="4" w:space="0" w:color="auto"/>
            </w:tcBorders>
            <w:vAlign w:val="center"/>
          </w:tcPr>
          <w:p w:rsidR="00F9770A" w:rsidRPr="00273382" w:rsidRDefault="00F9770A" w:rsidP="00F9770A">
            <w:pPr>
              <w:ind w:firstLine="0"/>
              <w:jc w:val="left"/>
              <w:rPr>
                <w:rFonts w:eastAsia="Times New Roman"/>
                <w:b/>
                <w:sz w:val="22"/>
                <w:lang w:eastAsia="ru-RU"/>
              </w:rPr>
            </w:pPr>
            <w:r w:rsidRPr="00273382">
              <w:rPr>
                <w:rFonts w:eastAsia="Times New Roman"/>
                <w:b/>
                <w:sz w:val="22"/>
                <w:lang w:eastAsia="ru-RU"/>
              </w:rPr>
              <w:t>Обеспечение занятий спортом в помещениях</w:t>
            </w:r>
          </w:p>
        </w:tc>
        <w:tc>
          <w:tcPr>
            <w:tcW w:w="538" w:type="pct"/>
            <w:tcBorders>
              <w:right w:val="single" w:sz="4" w:space="0" w:color="auto"/>
            </w:tcBorders>
            <w:vAlign w:val="center"/>
          </w:tcPr>
          <w:p w:rsidR="00F9770A" w:rsidRPr="00273382" w:rsidRDefault="00F9770A" w:rsidP="00F9770A">
            <w:pPr>
              <w:ind w:firstLine="0"/>
              <w:jc w:val="center"/>
              <w:rPr>
                <w:sz w:val="22"/>
              </w:rPr>
            </w:pPr>
            <w:r w:rsidRPr="00273382">
              <w:rPr>
                <w:sz w:val="22"/>
              </w:rPr>
              <w:t>не подлежат установлению</w:t>
            </w:r>
          </w:p>
        </w:tc>
        <w:tc>
          <w:tcPr>
            <w:tcW w:w="493" w:type="pct"/>
            <w:tcBorders>
              <w:left w:val="single" w:sz="4" w:space="0" w:color="auto"/>
            </w:tcBorders>
            <w:vAlign w:val="center"/>
          </w:tcPr>
          <w:p w:rsidR="00F9770A" w:rsidRPr="00273382" w:rsidRDefault="00F9770A" w:rsidP="00F9770A">
            <w:pPr>
              <w:ind w:firstLine="0"/>
              <w:jc w:val="center"/>
              <w:rPr>
                <w:sz w:val="22"/>
              </w:rPr>
            </w:pPr>
            <w:r>
              <w:rPr>
                <w:sz w:val="22"/>
              </w:rPr>
              <w:t>2000</w:t>
            </w:r>
          </w:p>
        </w:tc>
        <w:tc>
          <w:tcPr>
            <w:tcW w:w="538" w:type="pct"/>
            <w:vAlign w:val="center"/>
          </w:tcPr>
          <w:p w:rsidR="00F9770A" w:rsidRPr="00273382" w:rsidRDefault="00F9770A" w:rsidP="00F9770A">
            <w:pPr>
              <w:ind w:firstLine="0"/>
              <w:jc w:val="center"/>
              <w:rPr>
                <w:sz w:val="22"/>
              </w:rPr>
            </w:pPr>
            <w:r>
              <w:rPr>
                <w:sz w:val="22"/>
              </w:rPr>
              <w:t>50</w:t>
            </w:r>
            <w:r w:rsidRPr="00273382">
              <w:rPr>
                <w:sz w:val="22"/>
              </w:rPr>
              <w:t>00</w:t>
            </w:r>
          </w:p>
        </w:tc>
        <w:tc>
          <w:tcPr>
            <w:tcW w:w="538" w:type="pct"/>
            <w:vAlign w:val="center"/>
          </w:tcPr>
          <w:p w:rsidR="00F9770A" w:rsidRPr="00273382" w:rsidRDefault="00F9770A" w:rsidP="00F9770A">
            <w:pPr>
              <w:ind w:firstLine="0"/>
              <w:jc w:val="center"/>
              <w:rPr>
                <w:sz w:val="22"/>
              </w:rPr>
            </w:pPr>
            <w:r w:rsidRPr="00273382">
              <w:rPr>
                <w:sz w:val="22"/>
              </w:rPr>
              <w:t>5</w:t>
            </w:r>
          </w:p>
        </w:tc>
        <w:tc>
          <w:tcPr>
            <w:tcW w:w="540" w:type="pct"/>
            <w:vAlign w:val="center"/>
          </w:tcPr>
          <w:p w:rsidR="00F9770A" w:rsidRPr="00273382" w:rsidRDefault="00F9770A" w:rsidP="00F9770A">
            <w:pPr>
              <w:ind w:firstLine="0"/>
              <w:jc w:val="center"/>
              <w:rPr>
                <w:sz w:val="22"/>
              </w:rPr>
            </w:pPr>
            <w:r w:rsidRPr="00273382">
              <w:rPr>
                <w:sz w:val="22"/>
              </w:rPr>
              <w:t>3</w:t>
            </w:r>
          </w:p>
        </w:tc>
        <w:tc>
          <w:tcPr>
            <w:tcW w:w="538" w:type="pct"/>
            <w:vAlign w:val="center"/>
          </w:tcPr>
          <w:p w:rsidR="00F9770A" w:rsidRPr="00273382" w:rsidRDefault="00F9770A" w:rsidP="00F9770A">
            <w:pPr>
              <w:ind w:firstLine="0"/>
              <w:jc w:val="center"/>
              <w:rPr>
                <w:rFonts w:eastAsia="Times New Roman"/>
                <w:sz w:val="22"/>
                <w:lang w:eastAsia="ru-RU"/>
              </w:rPr>
            </w:pPr>
            <w:r w:rsidRPr="00273382">
              <w:rPr>
                <w:rFonts w:eastAsia="Times New Roman"/>
                <w:sz w:val="22"/>
                <w:lang w:eastAsia="ru-RU"/>
              </w:rPr>
              <w:t>3 этажа/20 м</w:t>
            </w:r>
          </w:p>
        </w:tc>
        <w:tc>
          <w:tcPr>
            <w:tcW w:w="406" w:type="pct"/>
            <w:vAlign w:val="center"/>
          </w:tcPr>
          <w:p w:rsidR="00F9770A" w:rsidRPr="00273382" w:rsidRDefault="00F9770A" w:rsidP="00F9770A">
            <w:pPr>
              <w:ind w:firstLine="0"/>
              <w:jc w:val="center"/>
              <w:rPr>
                <w:rFonts w:eastAsia="Times New Roman"/>
                <w:sz w:val="22"/>
                <w:lang w:eastAsia="ru-RU"/>
              </w:rPr>
            </w:pPr>
            <w:r w:rsidRPr="00273382">
              <w:rPr>
                <w:rFonts w:eastAsia="Times New Roman"/>
                <w:sz w:val="22"/>
                <w:lang w:eastAsia="ru-RU"/>
              </w:rPr>
              <w:t>70</w:t>
            </w:r>
          </w:p>
        </w:tc>
      </w:tr>
      <w:tr w:rsidR="00F9770A" w:rsidRPr="00273382" w:rsidTr="00F9770A">
        <w:trPr>
          <w:trHeight w:val="20"/>
          <w:jc w:val="center"/>
        </w:trPr>
        <w:tc>
          <w:tcPr>
            <w:tcW w:w="271" w:type="pct"/>
            <w:vMerge w:val="restart"/>
            <w:vAlign w:val="center"/>
          </w:tcPr>
          <w:p w:rsidR="00F9770A" w:rsidRPr="00273382" w:rsidRDefault="00F9770A" w:rsidP="00F9770A">
            <w:pPr>
              <w:ind w:firstLine="0"/>
              <w:jc w:val="center"/>
              <w:rPr>
                <w:sz w:val="22"/>
              </w:rPr>
            </w:pPr>
            <w:r w:rsidRPr="00273382">
              <w:rPr>
                <w:sz w:val="22"/>
              </w:rPr>
              <w:t>5.1.3</w:t>
            </w:r>
          </w:p>
        </w:tc>
        <w:tc>
          <w:tcPr>
            <w:tcW w:w="1138" w:type="pct"/>
            <w:vMerge w:val="restart"/>
            <w:tcBorders>
              <w:right w:val="single" w:sz="4" w:space="0" w:color="auto"/>
            </w:tcBorders>
            <w:vAlign w:val="center"/>
          </w:tcPr>
          <w:p w:rsidR="00F9770A" w:rsidRPr="00273382" w:rsidRDefault="00F9770A" w:rsidP="00F9770A">
            <w:pPr>
              <w:ind w:hanging="3"/>
              <w:jc w:val="left"/>
              <w:rPr>
                <w:b/>
                <w:bCs/>
                <w:sz w:val="22"/>
              </w:rPr>
            </w:pPr>
            <w:r w:rsidRPr="00273382">
              <w:rPr>
                <w:b/>
                <w:bCs/>
                <w:sz w:val="22"/>
              </w:rPr>
              <w:t>Площадки для занятия спортом</w:t>
            </w:r>
          </w:p>
        </w:tc>
        <w:tc>
          <w:tcPr>
            <w:tcW w:w="538" w:type="pct"/>
          </w:tcPr>
          <w:p w:rsidR="00F9770A" w:rsidRPr="00273382" w:rsidRDefault="00F9770A" w:rsidP="00F9770A">
            <w:pPr>
              <w:ind w:firstLine="0"/>
              <w:jc w:val="center"/>
              <w:rPr>
                <w:bCs/>
                <w:sz w:val="22"/>
              </w:rPr>
            </w:pPr>
            <w:r w:rsidRPr="00273382">
              <w:rPr>
                <w:sz w:val="22"/>
              </w:rPr>
              <w:t>не подлежат установлению</w:t>
            </w:r>
          </w:p>
        </w:tc>
        <w:tc>
          <w:tcPr>
            <w:tcW w:w="493" w:type="pct"/>
            <w:vAlign w:val="center"/>
          </w:tcPr>
          <w:p w:rsidR="00F9770A" w:rsidRPr="00273382" w:rsidRDefault="00F9770A" w:rsidP="00F9770A">
            <w:pPr>
              <w:ind w:firstLine="0"/>
              <w:jc w:val="center"/>
              <w:rPr>
                <w:bCs/>
                <w:sz w:val="22"/>
              </w:rPr>
            </w:pPr>
            <w:r w:rsidRPr="00435108">
              <w:rPr>
                <w:bCs/>
                <w:sz w:val="22"/>
              </w:rPr>
              <w:t>200</w:t>
            </w:r>
          </w:p>
        </w:tc>
        <w:tc>
          <w:tcPr>
            <w:tcW w:w="538" w:type="pct"/>
            <w:vAlign w:val="center"/>
          </w:tcPr>
          <w:p w:rsidR="00F9770A" w:rsidRPr="00273382" w:rsidRDefault="00F9770A" w:rsidP="00F9770A">
            <w:pPr>
              <w:ind w:firstLine="0"/>
              <w:jc w:val="center"/>
              <w:rPr>
                <w:sz w:val="22"/>
              </w:rPr>
            </w:pPr>
            <w:r w:rsidRPr="00273382">
              <w:rPr>
                <w:sz w:val="22"/>
              </w:rPr>
              <w:t>не подлежат установлению</w:t>
            </w:r>
          </w:p>
        </w:tc>
        <w:tc>
          <w:tcPr>
            <w:tcW w:w="2022" w:type="pct"/>
            <w:gridSpan w:val="4"/>
            <w:vAlign w:val="center"/>
          </w:tcPr>
          <w:p w:rsidR="00F9770A" w:rsidRPr="00273382" w:rsidRDefault="00F9770A" w:rsidP="00F9770A">
            <w:pPr>
              <w:ind w:firstLine="0"/>
              <w:jc w:val="center"/>
              <w:rPr>
                <w:sz w:val="22"/>
              </w:rPr>
            </w:pPr>
            <w:r w:rsidRPr="00273382">
              <w:rPr>
                <w:sz w:val="22"/>
              </w:rPr>
              <w:t>не подлежат установлению</w:t>
            </w:r>
            <w:r w:rsidRPr="00273382">
              <w:rPr>
                <w:rFonts w:eastAsia="Times New Roman"/>
                <w:sz w:val="22"/>
                <w:lang w:eastAsia="ru-RU"/>
              </w:rPr>
              <w:t>*</w:t>
            </w:r>
          </w:p>
        </w:tc>
      </w:tr>
      <w:tr w:rsidR="00F9770A" w:rsidRPr="00273382" w:rsidTr="00F9770A">
        <w:trPr>
          <w:trHeight w:val="113"/>
          <w:jc w:val="center"/>
        </w:trPr>
        <w:tc>
          <w:tcPr>
            <w:tcW w:w="271" w:type="pct"/>
            <w:vMerge/>
            <w:vAlign w:val="center"/>
          </w:tcPr>
          <w:p w:rsidR="00F9770A" w:rsidRPr="00273382" w:rsidRDefault="00F9770A" w:rsidP="00F9770A">
            <w:pPr>
              <w:ind w:firstLine="0"/>
              <w:jc w:val="center"/>
              <w:rPr>
                <w:sz w:val="22"/>
              </w:rPr>
            </w:pPr>
          </w:p>
        </w:tc>
        <w:tc>
          <w:tcPr>
            <w:tcW w:w="1138" w:type="pct"/>
            <w:vMerge/>
            <w:tcBorders>
              <w:right w:val="single" w:sz="4" w:space="0" w:color="auto"/>
            </w:tcBorders>
            <w:vAlign w:val="center"/>
          </w:tcPr>
          <w:p w:rsidR="00F9770A" w:rsidRPr="00273382" w:rsidRDefault="00F9770A" w:rsidP="00F9770A">
            <w:pPr>
              <w:ind w:firstLine="0"/>
              <w:jc w:val="left"/>
              <w:rPr>
                <w:b/>
                <w:sz w:val="22"/>
              </w:rPr>
            </w:pPr>
          </w:p>
        </w:tc>
        <w:tc>
          <w:tcPr>
            <w:tcW w:w="3590" w:type="pct"/>
            <w:gridSpan w:val="7"/>
            <w:vAlign w:val="center"/>
          </w:tcPr>
          <w:p w:rsidR="00F9770A" w:rsidRPr="00273382" w:rsidRDefault="00F9770A" w:rsidP="00F9770A">
            <w:pPr>
              <w:ind w:firstLine="0"/>
              <w:rPr>
                <w:sz w:val="22"/>
              </w:rPr>
            </w:pPr>
            <w:r w:rsidRPr="00273382">
              <w:rPr>
                <w:rFonts w:eastAsia="Times New Roman"/>
                <w:sz w:val="22"/>
                <w:lang w:eastAsia="ru-RU"/>
              </w:rPr>
              <w:t>*Данный вид использования не предполагает наличия объектов капитального строительства</w:t>
            </w:r>
          </w:p>
        </w:tc>
      </w:tr>
      <w:tr w:rsidR="00F9770A" w:rsidRPr="00273382" w:rsidTr="00F9770A">
        <w:trPr>
          <w:trHeight w:val="20"/>
          <w:jc w:val="center"/>
        </w:trPr>
        <w:tc>
          <w:tcPr>
            <w:tcW w:w="271" w:type="pct"/>
            <w:vAlign w:val="center"/>
          </w:tcPr>
          <w:p w:rsidR="00F9770A" w:rsidRPr="00273382" w:rsidRDefault="00F9770A" w:rsidP="00F9770A">
            <w:pPr>
              <w:ind w:firstLine="0"/>
              <w:jc w:val="center"/>
              <w:rPr>
                <w:sz w:val="22"/>
              </w:rPr>
            </w:pPr>
            <w:r w:rsidRPr="00273382">
              <w:rPr>
                <w:sz w:val="22"/>
              </w:rPr>
              <w:t>8.3</w:t>
            </w:r>
          </w:p>
        </w:tc>
        <w:tc>
          <w:tcPr>
            <w:tcW w:w="1138" w:type="pct"/>
            <w:tcBorders>
              <w:right w:val="single" w:sz="4" w:space="0" w:color="auto"/>
            </w:tcBorders>
            <w:vAlign w:val="center"/>
          </w:tcPr>
          <w:p w:rsidR="00F9770A" w:rsidRPr="00273382" w:rsidRDefault="00F9770A" w:rsidP="00F9770A">
            <w:pPr>
              <w:ind w:firstLine="0"/>
              <w:jc w:val="left"/>
              <w:rPr>
                <w:b/>
                <w:bCs/>
                <w:sz w:val="22"/>
              </w:rPr>
            </w:pPr>
            <w:r w:rsidRPr="00273382">
              <w:rPr>
                <w:b/>
                <w:bCs/>
                <w:sz w:val="22"/>
              </w:rPr>
              <w:t>Обеспечение внутреннего правопорядка</w:t>
            </w:r>
          </w:p>
        </w:tc>
        <w:tc>
          <w:tcPr>
            <w:tcW w:w="538" w:type="pct"/>
            <w:vAlign w:val="center"/>
          </w:tcPr>
          <w:p w:rsidR="00F9770A" w:rsidRPr="00273382" w:rsidRDefault="00F9770A" w:rsidP="00F9770A">
            <w:pPr>
              <w:ind w:firstLine="0"/>
              <w:jc w:val="center"/>
              <w:rPr>
                <w:rFonts w:eastAsia="Times New Roman"/>
                <w:sz w:val="22"/>
                <w:lang w:eastAsia="ru-RU"/>
              </w:rPr>
            </w:pPr>
            <w:r w:rsidRPr="00273382">
              <w:rPr>
                <w:rFonts w:eastAsia="Times New Roman"/>
                <w:sz w:val="22"/>
                <w:lang w:eastAsia="ru-RU"/>
              </w:rPr>
              <w:t>не подлежат установлению</w:t>
            </w:r>
          </w:p>
        </w:tc>
        <w:tc>
          <w:tcPr>
            <w:tcW w:w="493" w:type="pct"/>
            <w:vAlign w:val="center"/>
          </w:tcPr>
          <w:p w:rsidR="00F9770A" w:rsidRPr="00273382" w:rsidRDefault="00F9770A" w:rsidP="00F9770A">
            <w:pPr>
              <w:ind w:firstLine="0"/>
              <w:jc w:val="center"/>
              <w:rPr>
                <w:rFonts w:eastAsia="Times New Roman"/>
                <w:sz w:val="22"/>
                <w:lang w:eastAsia="ru-RU"/>
              </w:rPr>
            </w:pPr>
            <w:r w:rsidRPr="00273382">
              <w:rPr>
                <w:rFonts w:eastAsia="Times New Roman"/>
                <w:sz w:val="22"/>
                <w:lang w:eastAsia="ru-RU"/>
              </w:rPr>
              <w:t>400</w:t>
            </w:r>
          </w:p>
        </w:tc>
        <w:tc>
          <w:tcPr>
            <w:tcW w:w="538" w:type="pct"/>
            <w:vAlign w:val="center"/>
          </w:tcPr>
          <w:p w:rsidR="00F9770A" w:rsidRPr="00273382" w:rsidRDefault="00F9770A" w:rsidP="00F9770A">
            <w:pPr>
              <w:ind w:firstLine="0"/>
              <w:jc w:val="center"/>
              <w:rPr>
                <w:rFonts w:eastAsia="Times New Roman"/>
                <w:sz w:val="22"/>
                <w:lang w:eastAsia="ru-RU"/>
              </w:rPr>
            </w:pPr>
            <w:r w:rsidRPr="00273382">
              <w:rPr>
                <w:rFonts w:eastAsia="Times New Roman"/>
                <w:sz w:val="22"/>
                <w:lang w:eastAsia="ru-RU"/>
              </w:rPr>
              <w:t>2000</w:t>
            </w:r>
          </w:p>
        </w:tc>
        <w:tc>
          <w:tcPr>
            <w:tcW w:w="538" w:type="pct"/>
            <w:vAlign w:val="center"/>
          </w:tcPr>
          <w:p w:rsidR="00F9770A" w:rsidRPr="00273382" w:rsidRDefault="00F9770A" w:rsidP="00F9770A">
            <w:pPr>
              <w:ind w:firstLine="0"/>
              <w:jc w:val="center"/>
              <w:rPr>
                <w:rFonts w:eastAsia="Times New Roman"/>
                <w:sz w:val="22"/>
                <w:lang w:eastAsia="ru-RU"/>
              </w:rPr>
            </w:pPr>
            <w:r w:rsidRPr="00273382">
              <w:rPr>
                <w:rFonts w:eastAsia="Times New Roman"/>
                <w:sz w:val="22"/>
                <w:lang w:eastAsia="ru-RU"/>
              </w:rPr>
              <w:t>5</w:t>
            </w:r>
          </w:p>
        </w:tc>
        <w:tc>
          <w:tcPr>
            <w:tcW w:w="540" w:type="pct"/>
            <w:vAlign w:val="center"/>
          </w:tcPr>
          <w:p w:rsidR="00F9770A" w:rsidRPr="00273382" w:rsidRDefault="00F9770A" w:rsidP="00F9770A">
            <w:pPr>
              <w:ind w:firstLine="0"/>
              <w:jc w:val="center"/>
              <w:rPr>
                <w:rFonts w:eastAsia="Times New Roman"/>
                <w:sz w:val="22"/>
                <w:lang w:eastAsia="ru-RU"/>
              </w:rPr>
            </w:pPr>
            <w:r w:rsidRPr="00273382">
              <w:rPr>
                <w:rFonts w:eastAsia="Times New Roman"/>
                <w:sz w:val="22"/>
                <w:lang w:eastAsia="ru-RU"/>
              </w:rPr>
              <w:t>3</w:t>
            </w:r>
          </w:p>
        </w:tc>
        <w:tc>
          <w:tcPr>
            <w:tcW w:w="538" w:type="pct"/>
            <w:vAlign w:val="center"/>
          </w:tcPr>
          <w:p w:rsidR="00F9770A" w:rsidRPr="00273382" w:rsidRDefault="00F9770A" w:rsidP="00F9770A">
            <w:pPr>
              <w:ind w:firstLine="0"/>
              <w:jc w:val="center"/>
              <w:rPr>
                <w:rFonts w:eastAsia="Times New Roman"/>
                <w:sz w:val="22"/>
                <w:lang w:eastAsia="ru-RU"/>
              </w:rPr>
            </w:pPr>
            <w:r w:rsidRPr="00273382">
              <w:rPr>
                <w:rFonts w:eastAsia="Times New Roman"/>
                <w:sz w:val="22"/>
                <w:lang w:eastAsia="ru-RU"/>
              </w:rPr>
              <w:t>3 этажа/20 м</w:t>
            </w:r>
          </w:p>
        </w:tc>
        <w:tc>
          <w:tcPr>
            <w:tcW w:w="406" w:type="pct"/>
            <w:vAlign w:val="center"/>
          </w:tcPr>
          <w:p w:rsidR="00F9770A" w:rsidRPr="00273382" w:rsidRDefault="00F9770A" w:rsidP="00F9770A">
            <w:pPr>
              <w:ind w:firstLine="0"/>
              <w:jc w:val="center"/>
              <w:rPr>
                <w:rFonts w:eastAsia="Times New Roman"/>
                <w:sz w:val="22"/>
                <w:lang w:eastAsia="ru-RU"/>
              </w:rPr>
            </w:pPr>
            <w:r w:rsidRPr="00273382">
              <w:rPr>
                <w:rFonts w:eastAsia="Times New Roman"/>
                <w:sz w:val="22"/>
                <w:lang w:eastAsia="ru-RU"/>
              </w:rPr>
              <w:t>70</w:t>
            </w:r>
          </w:p>
        </w:tc>
      </w:tr>
      <w:tr w:rsidR="00F9770A" w:rsidRPr="00273382" w:rsidTr="00F9770A">
        <w:trPr>
          <w:jc w:val="center"/>
        </w:trPr>
        <w:tc>
          <w:tcPr>
            <w:tcW w:w="271" w:type="pct"/>
            <w:vAlign w:val="center"/>
          </w:tcPr>
          <w:p w:rsidR="00F9770A" w:rsidRPr="00273382" w:rsidRDefault="00F9770A" w:rsidP="00F9770A">
            <w:pPr>
              <w:ind w:firstLine="0"/>
              <w:jc w:val="center"/>
              <w:rPr>
                <w:sz w:val="22"/>
              </w:rPr>
            </w:pPr>
            <w:r w:rsidRPr="00273382">
              <w:rPr>
                <w:sz w:val="22"/>
              </w:rPr>
              <w:t>12.0</w:t>
            </w:r>
          </w:p>
        </w:tc>
        <w:tc>
          <w:tcPr>
            <w:tcW w:w="1138" w:type="pct"/>
            <w:tcBorders>
              <w:right w:val="single" w:sz="4" w:space="0" w:color="auto"/>
            </w:tcBorders>
            <w:vAlign w:val="center"/>
          </w:tcPr>
          <w:p w:rsidR="00F9770A" w:rsidRPr="00273382" w:rsidRDefault="00F9770A" w:rsidP="00F9770A">
            <w:pPr>
              <w:ind w:firstLine="0"/>
              <w:jc w:val="left"/>
              <w:rPr>
                <w:b/>
                <w:sz w:val="22"/>
              </w:rPr>
            </w:pPr>
            <w:r w:rsidRPr="00273382">
              <w:rPr>
                <w:b/>
                <w:sz w:val="22"/>
              </w:rPr>
              <w:t>Земельные участки (территории) общего пользования</w:t>
            </w:r>
          </w:p>
        </w:tc>
        <w:tc>
          <w:tcPr>
            <w:tcW w:w="3590" w:type="pct"/>
            <w:gridSpan w:val="7"/>
            <w:vAlign w:val="center"/>
          </w:tcPr>
          <w:p w:rsidR="00F9770A" w:rsidRPr="00273382" w:rsidRDefault="00F9770A" w:rsidP="00F9770A">
            <w:pPr>
              <w:pStyle w:val="aff7"/>
              <w:keepNext w:val="0"/>
              <w:keepLines w:val="0"/>
              <w:widowControl w:val="0"/>
              <w:jc w:val="both"/>
              <w:rPr>
                <w:color w:val="auto"/>
                <w:sz w:val="22"/>
                <w:szCs w:val="22"/>
              </w:rPr>
            </w:pPr>
            <w:r w:rsidRPr="00273382">
              <w:rPr>
                <w:color w:val="auto"/>
                <w:sz w:val="22"/>
                <w:szCs w:val="22"/>
              </w:rPr>
              <w:t xml:space="preserve">Градостроительные регламенты не распространяются в границах территории общего пользования согласно ч.4 ст. </w:t>
            </w:r>
            <w:r w:rsidR="00167AB6">
              <w:rPr>
                <w:color w:val="auto"/>
                <w:sz w:val="22"/>
                <w:szCs w:val="22"/>
              </w:rPr>
              <w:t xml:space="preserve">36 Градостроительного кодекса </w:t>
            </w:r>
            <w:r w:rsidR="00167AB6" w:rsidRPr="00167AB6">
              <w:rPr>
                <w:sz w:val="22"/>
              </w:rPr>
              <w:t>Российской Федерации</w:t>
            </w:r>
            <w:r w:rsidRPr="00273382">
              <w:rPr>
                <w:color w:val="auto"/>
                <w:sz w:val="22"/>
                <w:szCs w:val="22"/>
              </w:rPr>
              <w:t>.</w:t>
            </w:r>
          </w:p>
        </w:tc>
      </w:tr>
      <w:tr w:rsidR="00F9770A" w:rsidRPr="00273382" w:rsidTr="00F9770A">
        <w:trPr>
          <w:jc w:val="center"/>
        </w:trPr>
        <w:tc>
          <w:tcPr>
            <w:tcW w:w="5000" w:type="pct"/>
            <w:gridSpan w:val="9"/>
          </w:tcPr>
          <w:p w:rsidR="00F9770A" w:rsidRPr="00273382" w:rsidRDefault="00F9770A" w:rsidP="00F9770A">
            <w:pPr>
              <w:ind w:firstLine="0"/>
              <w:jc w:val="center"/>
              <w:rPr>
                <w:b/>
                <w:sz w:val="22"/>
              </w:rPr>
            </w:pPr>
            <w:r w:rsidRPr="00273382">
              <w:rPr>
                <w:b/>
                <w:iCs/>
                <w:sz w:val="22"/>
              </w:rPr>
              <w:t xml:space="preserve">ВСПОМОГАТЕЛЬНЫЕ ВИДЫ РАЗРЕШЕННОГО ИСПОЛЬЗОВАНИЯ </w:t>
            </w:r>
            <w:r w:rsidRPr="00273382">
              <w:rPr>
                <w:b/>
                <w:sz w:val="22"/>
              </w:rPr>
              <w:t>ЗЕМЕЛЬНЫХ УЧАСТКОВ</w:t>
            </w:r>
            <w:r w:rsidRPr="006A3368">
              <w:rPr>
                <w:b/>
                <w:sz w:val="22"/>
              </w:rPr>
              <w:t xml:space="preserve"> И ОБЪЕКТОВ КАПИТАЛЬНОГО СТРОИТЕЛЬСТВА</w:t>
            </w:r>
            <w:r w:rsidRPr="00273382">
              <w:rPr>
                <w:b/>
                <w:sz w:val="22"/>
              </w:rPr>
              <w:t xml:space="preserve"> </w:t>
            </w:r>
          </w:p>
        </w:tc>
      </w:tr>
      <w:tr w:rsidR="00F9770A" w:rsidRPr="00273382" w:rsidTr="00F9770A">
        <w:trPr>
          <w:jc w:val="center"/>
        </w:trPr>
        <w:tc>
          <w:tcPr>
            <w:tcW w:w="5000" w:type="pct"/>
            <w:gridSpan w:val="9"/>
            <w:vAlign w:val="center"/>
          </w:tcPr>
          <w:p w:rsidR="00F9770A" w:rsidRPr="00273382" w:rsidRDefault="00F9770A" w:rsidP="00F9770A">
            <w:pPr>
              <w:ind w:firstLine="0"/>
              <w:jc w:val="center"/>
              <w:rPr>
                <w:sz w:val="22"/>
              </w:rPr>
            </w:pPr>
            <w:r w:rsidRPr="00273382">
              <w:rPr>
                <w:sz w:val="22"/>
              </w:rPr>
              <w:t>Виды разрешенного использования не установлены</w:t>
            </w:r>
          </w:p>
        </w:tc>
      </w:tr>
      <w:tr w:rsidR="00F9770A" w:rsidRPr="00273382" w:rsidTr="00F9770A">
        <w:trPr>
          <w:jc w:val="center"/>
        </w:trPr>
        <w:tc>
          <w:tcPr>
            <w:tcW w:w="5000" w:type="pct"/>
            <w:gridSpan w:val="9"/>
          </w:tcPr>
          <w:p w:rsidR="00F9770A" w:rsidRPr="00273382" w:rsidRDefault="00F9770A" w:rsidP="00F9770A">
            <w:pPr>
              <w:ind w:firstLine="0"/>
              <w:jc w:val="center"/>
              <w:rPr>
                <w:b/>
                <w:sz w:val="22"/>
              </w:rPr>
            </w:pPr>
            <w:r w:rsidRPr="00273382">
              <w:rPr>
                <w:b/>
                <w:sz w:val="22"/>
              </w:rPr>
              <w:t>УСЛОВНО РАЗРЕШЕННЫЕ ВИДЫ ИСПОЛЬЗОВАНИЯ ЗЕМЕЛЬНЫХ УЧАСТКОВ</w:t>
            </w:r>
            <w:r w:rsidRPr="006A3368">
              <w:rPr>
                <w:b/>
                <w:sz w:val="22"/>
              </w:rPr>
              <w:t xml:space="preserve"> И ОБЪЕКТОВ КАПИТАЛЬНОГО СТРОИТЕЛЬСТВА</w:t>
            </w:r>
            <w:r w:rsidRPr="00273382">
              <w:rPr>
                <w:b/>
                <w:sz w:val="22"/>
              </w:rPr>
              <w:t xml:space="preserve"> </w:t>
            </w:r>
          </w:p>
        </w:tc>
      </w:tr>
      <w:tr w:rsidR="00F9770A" w:rsidRPr="00273382" w:rsidTr="00F9770A">
        <w:trPr>
          <w:jc w:val="center"/>
        </w:trPr>
        <w:tc>
          <w:tcPr>
            <w:tcW w:w="271" w:type="pct"/>
            <w:vMerge w:val="restart"/>
            <w:vAlign w:val="center"/>
          </w:tcPr>
          <w:p w:rsidR="00F9770A" w:rsidRPr="00273382" w:rsidRDefault="00F9770A" w:rsidP="00F9770A">
            <w:pPr>
              <w:ind w:firstLine="0"/>
              <w:jc w:val="center"/>
              <w:rPr>
                <w:sz w:val="22"/>
              </w:rPr>
            </w:pPr>
            <w:r w:rsidRPr="00273382">
              <w:rPr>
                <w:sz w:val="22"/>
              </w:rPr>
              <w:t>2.7.2</w:t>
            </w:r>
          </w:p>
        </w:tc>
        <w:tc>
          <w:tcPr>
            <w:tcW w:w="1138" w:type="pct"/>
            <w:vMerge w:val="restart"/>
            <w:vAlign w:val="center"/>
          </w:tcPr>
          <w:p w:rsidR="00F9770A" w:rsidRPr="00273382" w:rsidRDefault="00F9770A" w:rsidP="00F9770A">
            <w:pPr>
              <w:ind w:firstLine="0"/>
              <w:jc w:val="left"/>
              <w:rPr>
                <w:b/>
                <w:color w:val="FF0000"/>
                <w:sz w:val="22"/>
              </w:rPr>
            </w:pPr>
            <w:r w:rsidRPr="00273382">
              <w:rPr>
                <w:b/>
                <w:sz w:val="22"/>
              </w:rPr>
              <w:t xml:space="preserve">Размещение гаражей для собственных нужд </w:t>
            </w:r>
          </w:p>
        </w:tc>
        <w:tc>
          <w:tcPr>
            <w:tcW w:w="538" w:type="pct"/>
          </w:tcPr>
          <w:p w:rsidR="00F9770A" w:rsidRPr="00273382" w:rsidRDefault="00F9770A" w:rsidP="00F9770A">
            <w:pPr>
              <w:ind w:firstLine="0"/>
              <w:jc w:val="center"/>
              <w:rPr>
                <w:bCs/>
                <w:sz w:val="22"/>
              </w:rPr>
            </w:pPr>
            <w:r w:rsidRPr="00273382">
              <w:rPr>
                <w:sz w:val="22"/>
              </w:rPr>
              <w:t>не подлежат установлению</w:t>
            </w:r>
          </w:p>
        </w:tc>
        <w:tc>
          <w:tcPr>
            <w:tcW w:w="493" w:type="pct"/>
            <w:vAlign w:val="center"/>
          </w:tcPr>
          <w:p w:rsidR="00F9770A" w:rsidRPr="00273382" w:rsidRDefault="00F9770A" w:rsidP="00F9770A">
            <w:pPr>
              <w:ind w:firstLine="0"/>
              <w:jc w:val="center"/>
              <w:rPr>
                <w:bCs/>
                <w:sz w:val="22"/>
              </w:rPr>
            </w:pPr>
            <w:r w:rsidRPr="00273382">
              <w:rPr>
                <w:bCs/>
                <w:sz w:val="22"/>
              </w:rPr>
              <w:t>20</w:t>
            </w:r>
          </w:p>
        </w:tc>
        <w:tc>
          <w:tcPr>
            <w:tcW w:w="538" w:type="pct"/>
            <w:vAlign w:val="center"/>
          </w:tcPr>
          <w:p w:rsidR="00F9770A" w:rsidRPr="00273382" w:rsidRDefault="00F9770A" w:rsidP="00F9770A">
            <w:pPr>
              <w:ind w:firstLine="0"/>
              <w:jc w:val="center"/>
              <w:rPr>
                <w:sz w:val="22"/>
              </w:rPr>
            </w:pPr>
            <w:r w:rsidRPr="00273382">
              <w:rPr>
                <w:sz w:val="22"/>
              </w:rPr>
              <w:t>100</w:t>
            </w:r>
            <w:r>
              <w:rPr>
                <w:sz w:val="22"/>
              </w:rPr>
              <w:t>0</w:t>
            </w:r>
          </w:p>
        </w:tc>
        <w:tc>
          <w:tcPr>
            <w:tcW w:w="538" w:type="pct"/>
            <w:vAlign w:val="center"/>
          </w:tcPr>
          <w:p w:rsidR="00F9770A" w:rsidRPr="00273382" w:rsidRDefault="00F9770A" w:rsidP="00F9770A">
            <w:pPr>
              <w:ind w:firstLine="0"/>
              <w:jc w:val="center"/>
              <w:rPr>
                <w:sz w:val="22"/>
              </w:rPr>
            </w:pPr>
            <w:r w:rsidRPr="00273382">
              <w:rPr>
                <w:sz w:val="22"/>
              </w:rPr>
              <w:t>1</w:t>
            </w:r>
          </w:p>
        </w:tc>
        <w:tc>
          <w:tcPr>
            <w:tcW w:w="540" w:type="pct"/>
            <w:vAlign w:val="center"/>
          </w:tcPr>
          <w:p w:rsidR="00F9770A" w:rsidRPr="00273382" w:rsidRDefault="00F9770A" w:rsidP="00F9770A">
            <w:pPr>
              <w:ind w:firstLine="0"/>
              <w:jc w:val="center"/>
              <w:rPr>
                <w:sz w:val="22"/>
              </w:rPr>
            </w:pPr>
            <w:r w:rsidRPr="00273382">
              <w:rPr>
                <w:sz w:val="22"/>
              </w:rPr>
              <w:t>1</w:t>
            </w:r>
            <w:r w:rsidRPr="00273382">
              <w:rPr>
                <w:rFonts w:eastAsia="Times New Roman"/>
                <w:sz w:val="22"/>
                <w:lang w:eastAsia="ru-RU"/>
              </w:rPr>
              <w:t>*</w:t>
            </w:r>
          </w:p>
        </w:tc>
        <w:tc>
          <w:tcPr>
            <w:tcW w:w="538" w:type="pct"/>
            <w:vAlign w:val="center"/>
          </w:tcPr>
          <w:p w:rsidR="00F9770A" w:rsidRPr="00273382" w:rsidRDefault="00F9770A" w:rsidP="00F9770A">
            <w:pPr>
              <w:ind w:firstLine="0"/>
              <w:jc w:val="center"/>
              <w:rPr>
                <w:sz w:val="22"/>
              </w:rPr>
            </w:pPr>
            <w:r w:rsidRPr="00273382">
              <w:rPr>
                <w:sz w:val="22"/>
              </w:rPr>
              <w:t>1 этаж/5м</w:t>
            </w:r>
          </w:p>
        </w:tc>
        <w:tc>
          <w:tcPr>
            <w:tcW w:w="406" w:type="pct"/>
            <w:vAlign w:val="center"/>
          </w:tcPr>
          <w:p w:rsidR="00F9770A" w:rsidRPr="00273382" w:rsidRDefault="00F9770A" w:rsidP="00F9770A">
            <w:pPr>
              <w:ind w:firstLine="0"/>
              <w:jc w:val="center"/>
              <w:rPr>
                <w:sz w:val="22"/>
              </w:rPr>
            </w:pPr>
            <w:r w:rsidRPr="00273382">
              <w:rPr>
                <w:sz w:val="22"/>
              </w:rPr>
              <w:t>80</w:t>
            </w:r>
            <w:r w:rsidRPr="00273382">
              <w:rPr>
                <w:rFonts w:eastAsia="Times New Roman"/>
                <w:sz w:val="22"/>
                <w:lang w:eastAsia="ru-RU"/>
              </w:rPr>
              <w:t>*</w:t>
            </w:r>
          </w:p>
        </w:tc>
      </w:tr>
      <w:tr w:rsidR="00F9770A" w:rsidRPr="00273382" w:rsidTr="00F9770A">
        <w:trPr>
          <w:jc w:val="center"/>
        </w:trPr>
        <w:tc>
          <w:tcPr>
            <w:tcW w:w="271" w:type="pct"/>
            <w:vMerge/>
            <w:vAlign w:val="center"/>
          </w:tcPr>
          <w:p w:rsidR="00F9770A" w:rsidRPr="00273382" w:rsidRDefault="00F9770A" w:rsidP="00F9770A">
            <w:pPr>
              <w:ind w:firstLine="0"/>
              <w:jc w:val="center"/>
              <w:rPr>
                <w:sz w:val="22"/>
              </w:rPr>
            </w:pPr>
          </w:p>
        </w:tc>
        <w:tc>
          <w:tcPr>
            <w:tcW w:w="1138" w:type="pct"/>
            <w:vMerge/>
            <w:vAlign w:val="center"/>
          </w:tcPr>
          <w:p w:rsidR="00F9770A" w:rsidRPr="00273382" w:rsidRDefault="00F9770A" w:rsidP="00F9770A">
            <w:pPr>
              <w:ind w:firstLine="0"/>
              <w:jc w:val="left"/>
              <w:rPr>
                <w:b/>
                <w:sz w:val="22"/>
              </w:rPr>
            </w:pPr>
          </w:p>
        </w:tc>
        <w:tc>
          <w:tcPr>
            <w:tcW w:w="3590" w:type="pct"/>
            <w:gridSpan w:val="7"/>
          </w:tcPr>
          <w:p w:rsidR="00F9770A" w:rsidRPr="00273382" w:rsidRDefault="00F9770A" w:rsidP="00F9770A">
            <w:pPr>
              <w:ind w:firstLine="0"/>
              <w:rPr>
                <w:sz w:val="22"/>
              </w:rPr>
            </w:pPr>
            <w:r w:rsidRPr="00273382">
              <w:rPr>
                <w:rFonts w:eastAsia="Times New Roman"/>
                <w:sz w:val="22"/>
                <w:lang w:eastAsia="ru-RU"/>
              </w:rPr>
              <w:t>*</w:t>
            </w:r>
            <w:r w:rsidRPr="00273382">
              <w:rPr>
                <w:rFonts w:eastAsia="Times New Roman"/>
                <w:bCs/>
                <w:sz w:val="22"/>
              </w:rPr>
              <w:t>Д</w:t>
            </w:r>
            <w:r w:rsidRPr="00273382">
              <w:rPr>
                <w:sz w:val="22"/>
                <w:lang w:eastAsia="ru-RU"/>
              </w:rPr>
              <w:t>ля гаражей в составе гаражных кооперативов: при</w:t>
            </w:r>
            <w:r w:rsidRPr="00273382">
              <w:rPr>
                <w:rFonts w:eastAsia="Times New Roman"/>
                <w:bCs/>
                <w:sz w:val="22"/>
              </w:rPr>
              <w:t xml:space="preserve"> размещении для собственных нужд гаражей, блокированных общими стенами с другими гаражами в одном ряду, м</w:t>
            </w:r>
            <w:r w:rsidRPr="00273382">
              <w:rPr>
                <w:sz w:val="22"/>
              </w:rPr>
              <w:t>инимальные отступы от границ земельных участков под такими гаражами – 0 м., м</w:t>
            </w:r>
            <w:r w:rsidRPr="00273382">
              <w:rPr>
                <w:sz w:val="22"/>
                <w:lang w:eastAsia="ru-RU"/>
              </w:rPr>
              <w:t>аксимальный процент застройки в границах такого земельного участка – 100%.</w:t>
            </w:r>
          </w:p>
        </w:tc>
      </w:tr>
      <w:tr w:rsidR="00F9770A" w:rsidRPr="00273382" w:rsidTr="00F9770A">
        <w:trPr>
          <w:jc w:val="center"/>
        </w:trPr>
        <w:tc>
          <w:tcPr>
            <w:tcW w:w="271" w:type="pct"/>
            <w:vMerge w:val="restart"/>
            <w:vAlign w:val="center"/>
          </w:tcPr>
          <w:p w:rsidR="00F9770A" w:rsidRPr="00273382" w:rsidRDefault="00F9770A" w:rsidP="00F9770A">
            <w:pPr>
              <w:ind w:firstLine="0"/>
              <w:jc w:val="center"/>
              <w:rPr>
                <w:rFonts w:eastAsia="Times New Roman"/>
                <w:sz w:val="22"/>
                <w:lang w:eastAsia="ru-RU"/>
              </w:rPr>
            </w:pPr>
            <w:r w:rsidRPr="00273382">
              <w:rPr>
                <w:rFonts w:eastAsia="Times New Roman"/>
                <w:sz w:val="22"/>
                <w:lang w:eastAsia="ru-RU"/>
              </w:rPr>
              <w:t>3.7.1</w:t>
            </w:r>
          </w:p>
        </w:tc>
        <w:tc>
          <w:tcPr>
            <w:tcW w:w="1138" w:type="pct"/>
            <w:vMerge w:val="restart"/>
            <w:vAlign w:val="center"/>
          </w:tcPr>
          <w:p w:rsidR="00F9770A" w:rsidRPr="00273382" w:rsidRDefault="00F9770A" w:rsidP="00F9770A">
            <w:pPr>
              <w:ind w:firstLine="0"/>
              <w:jc w:val="left"/>
              <w:rPr>
                <w:rFonts w:eastAsia="Times New Roman"/>
                <w:b/>
                <w:bCs/>
                <w:i/>
                <w:iCs/>
                <w:sz w:val="22"/>
                <w:lang w:eastAsia="ru-RU"/>
              </w:rPr>
            </w:pPr>
            <w:r w:rsidRPr="00273382">
              <w:rPr>
                <w:rFonts w:eastAsia="Times New Roman"/>
                <w:b/>
                <w:sz w:val="22"/>
                <w:lang w:eastAsia="ru-RU"/>
              </w:rPr>
              <w:t>Осуществление религиозных обрядов</w:t>
            </w:r>
          </w:p>
        </w:tc>
        <w:tc>
          <w:tcPr>
            <w:tcW w:w="538" w:type="pct"/>
            <w:vAlign w:val="center"/>
          </w:tcPr>
          <w:p w:rsidR="00F9770A" w:rsidRPr="00273382" w:rsidRDefault="00F9770A" w:rsidP="00F9770A">
            <w:pPr>
              <w:keepNext/>
              <w:keepLines/>
              <w:widowControl/>
              <w:ind w:firstLine="0"/>
              <w:jc w:val="center"/>
              <w:rPr>
                <w:rFonts w:eastAsia="Times New Roman"/>
                <w:sz w:val="22"/>
                <w:lang w:eastAsia="ru-RU"/>
              </w:rPr>
            </w:pPr>
            <w:r w:rsidRPr="00273382">
              <w:rPr>
                <w:sz w:val="22"/>
              </w:rPr>
              <w:t>не подлежат установлению</w:t>
            </w:r>
          </w:p>
        </w:tc>
        <w:tc>
          <w:tcPr>
            <w:tcW w:w="493" w:type="pct"/>
            <w:vAlign w:val="center"/>
          </w:tcPr>
          <w:p w:rsidR="00F9770A" w:rsidRPr="00273382" w:rsidRDefault="00F9770A" w:rsidP="00F9770A">
            <w:pPr>
              <w:keepNext/>
              <w:keepLines/>
              <w:widowControl/>
              <w:ind w:firstLine="0"/>
              <w:jc w:val="center"/>
              <w:rPr>
                <w:rFonts w:eastAsia="Times New Roman"/>
                <w:sz w:val="22"/>
                <w:lang w:val="en-US" w:eastAsia="ru-RU"/>
              </w:rPr>
            </w:pPr>
            <w:r w:rsidRPr="00273382">
              <w:rPr>
                <w:rFonts w:eastAsia="Times New Roman"/>
                <w:sz w:val="22"/>
                <w:lang w:eastAsia="ru-RU"/>
              </w:rPr>
              <w:t>4</w:t>
            </w:r>
            <w:r w:rsidRPr="00273382">
              <w:rPr>
                <w:rFonts w:eastAsia="Times New Roman"/>
                <w:sz w:val="22"/>
                <w:lang w:val="en-US" w:eastAsia="ru-RU"/>
              </w:rPr>
              <w:t>00</w:t>
            </w:r>
          </w:p>
        </w:tc>
        <w:tc>
          <w:tcPr>
            <w:tcW w:w="538" w:type="pct"/>
            <w:vAlign w:val="center"/>
          </w:tcPr>
          <w:p w:rsidR="00F9770A" w:rsidRPr="00273382" w:rsidRDefault="00F9770A" w:rsidP="00F9770A">
            <w:pPr>
              <w:keepNext/>
              <w:keepLines/>
              <w:widowControl/>
              <w:ind w:firstLine="0"/>
              <w:jc w:val="center"/>
              <w:rPr>
                <w:sz w:val="22"/>
                <w:lang w:val="en-US"/>
              </w:rPr>
            </w:pPr>
            <w:r w:rsidRPr="00C3715E">
              <w:rPr>
                <w:sz w:val="22"/>
              </w:rPr>
              <w:t>не подлежат установлению</w:t>
            </w:r>
          </w:p>
        </w:tc>
        <w:tc>
          <w:tcPr>
            <w:tcW w:w="538" w:type="pct"/>
            <w:vAlign w:val="center"/>
          </w:tcPr>
          <w:p w:rsidR="00F9770A" w:rsidRPr="00273382" w:rsidRDefault="00F9770A" w:rsidP="00F9770A">
            <w:pPr>
              <w:ind w:firstLine="0"/>
              <w:jc w:val="center"/>
              <w:rPr>
                <w:rFonts w:eastAsia="Times New Roman"/>
                <w:sz w:val="22"/>
                <w:lang w:eastAsia="ru-RU"/>
              </w:rPr>
            </w:pPr>
            <w:r w:rsidRPr="00273382">
              <w:rPr>
                <w:rFonts w:eastAsia="Times New Roman"/>
                <w:sz w:val="22"/>
                <w:lang w:eastAsia="ru-RU"/>
              </w:rPr>
              <w:t>5</w:t>
            </w:r>
          </w:p>
        </w:tc>
        <w:tc>
          <w:tcPr>
            <w:tcW w:w="540" w:type="pct"/>
            <w:vAlign w:val="center"/>
          </w:tcPr>
          <w:p w:rsidR="00F9770A" w:rsidRPr="00273382" w:rsidRDefault="00F9770A" w:rsidP="00F9770A">
            <w:pPr>
              <w:ind w:firstLine="0"/>
              <w:jc w:val="center"/>
              <w:rPr>
                <w:rFonts w:eastAsia="Times New Roman"/>
                <w:sz w:val="22"/>
                <w:lang w:eastAsia="ru-RU"/>
              </w:rPr>
            </w:pPr>
            <w:r w:rsidRPr="00273382">
              <w:rPr>
                <w:rFonts w:eastAsia="Times New Roman"/>
                <w:sz w:val="22"/>
                <w:lang w:eastAsia="ru-RU"/>
              </w:rPr>
              <w:t>3</w:t>
            </w:r>
          </w:p>
        </w:tc>
        <w:tc>
          <w:tcPr>
            <w:tcW w:w="538" w:type="pct"/>
            <w:vAlign w:val="center"/>
          </w:tcPr>
          <w:p w:rsidR="00F9770A" w:rsidRPr="00273382" w:rsidRDefault="00F9770A" w:rsidP="00F9770A">
            <w:pPr>
              <w:ind w:firstLine="0"/>
              <w:jc w:val="center"/>
              <w:rPr>
                <w:rFonts w:eastAsia="Times New Roman"/>
                <w:sz w:val="22"/>
                <w:lang w:eastAsia="ru-RU"/>
              </w:rPr>
            </w:pPr>
            <w:r w:rsidRPr="00273382">
              <w:rPr>
                <w:rFonts w:eastAsia="Times New Roman"/>
                <w:sz w:val="22"/>
                <w:lang w:eastAsia="ru-RU"/>
              </w:rPr>
              <w:t>3 этажа/20м*</w:t>
            </w:r>
          </w:p>
        </w:tc>
        <w:tc>
          <w:tcPr>
            <w:tcW w:w="406" w:type="pct"/>
            <w:vAlign w:val="center"/>
          </w:tcPr>
          <w:p w:rsidR="00F9770A" w:rsidRPr="00273382" w:rsidRDefault="00F9770A" w:rsidP="00F9770A">
            <w:pPr>
              <w:ind w:firstLine="0"/>
              <w:jc w:val="center"/>
              <w:rPr>
                <w:rFonts w:eastAsia="Times New Roman"/>
                <w:sz w:val="22"/>
                <w:lang w:eastAsia="ru-RU"/>
              </w:rPr>
            </w:pPr>
            <w:r w:rsidRPr="00273382">
              <w:rPr>
                <w:rFonts w:eastAsia="Times New Roman"/>
                <w:sz w:val="22"/>
                <w:lang w:eastAsia="ru-RU"/>
              </w:rPr>
              <w:t>60</w:t>
            </w:r>
          </w:p>
        </w:tc>
      </w:tr>
      <w:tr w:rsidR="00F9770A" w:rsidRPr="00273382" w:rsidTr="00F9770A">
        <w:trPr>
          <w:jc w:val="center"/>
        </w:trPr>
        <w:tc>
          <w:tcPr>
            <w:tcW w:w="271" w:type="pct"/>
            <w:vMerge/>
            <w:vAlign w:val="center"/>
          </w:tcPr>
          <w:p w:rsidR="00F9770A" w:rsidRPr="00273382" w:rsidRDefault="00F9770A" w:rsidP="00F9770A">
            <w:pPr>
              <w:ind w:firstLine="0"/>
              <w:jc w:val="center"/>
              <w:rPr>
                <w:rFonts w:eastAsia="Times New Roman"/>
                <w:sz w:val="22"/>
                <w:lang w:eastAsia="ru-RU"/>
              </w:rPr>
            </w:pPr>
          </w:p>
        </w:tc>
        <w:tc>
          <w:tcPr>
            <w:tcW w:w="1138" w:type="pct"/>
            <w:vMerge/>
            <w:vAlign w:val="center"/>
          </w:tcPr>
          <w:p w:rsidR="00F9770A" w:rsidRPr="00273382" w:rsidRDefault="00F9770A" w:rsidP="00F9770A">
            <w:pPr>
              <w:ind w:firstLine="0"/>
              <w:jc w:val="left"/>
              <w:rPr>
                <w:rFonts w:eastAsia="Times New Roman"/>
                <w:b/>
                <w:sz w:val="22"/>
                <w:lang w:eastAsia="ru-RU"/>
              </w:rPr>
            </w:pPr>
          </w:p>
        </w:tc>
        <w:tc>
          <w:tcPr>
            <w:tcW w:w="3590" w:type="pct"/>
            <w:gridSpan w:val="7"/>
            <w:vAlign w:val="center"/>
          </w:tcPr>
          <w:p w:rsidR="00F9770A" w:rsidRPr="00273382" w:rsidRDefault="00F9770A" w:rsidP="00F9770A">
            <w:pPr>
              <w:ind w:firstLine="0"/>
              <w:rPr>
                <w:rFonts w:eastAsia="Times New Roman"/>
                <w:sz w:val="22"/>
                <w:lang w:eastAsia="ru-RU"/>
              </w:rPr>
            </w:pPr>
            <w:r w:rsidRPr="00273382">
              <w:rPr>
                <w:rFonts w:eastAsia="Times New Roman"/>
                <w:sz w:val="22"/>
                <w:lang w:eastAsia="ru-RU"/>
              </w:rPr>
              <w:t>*Для церквей, соборов, храмов, часовен, мечетей, синагог –предельное количество этажей или предельная высота не подлежит установлению</w:t>
            </w:r>
          </w:p>
        </w:tc>
      </w:tr>
      <w:tr w:rsidR="00F9770A" w:rsidRPr="00273382" w:rsidTr="00F9770A">
        <w:trPr>
          <w:trHeight w:val="340"/>
          <w:jc w:val="center"/>
        </w:trPr>
        <w:tc>
          <w:tcPr>
            <w:tcW w:w="271" w:type="pct"/>
            <w:vAlign w:val="center"/>
          </w:tcPr>
          <w:p w:rsidR="00F9770A" w:rsidRPr="00273382" w:rsidRDefault="00F9770A" w:rsidP="00F9770A">
            <w:pPr>
              <w:ind w:firstLine="0"/>
              <w:jc w:val="center"/>
              <w:rPr>
                <w:sz w:val="22"/>
              </w:rPr>
            </w:pPr>
            <w:r w:rsidRPr="00273382">
              <w:rPr>
                <w:sz w:val="22"/>
              </w:rPr>
              <w:t>3.7.2</w:t>
            </w:r>
          </w:p>
        </w:tc>
        <w:tc>
          <w:tcPr>
            <w:tcW w:w="1138" w:type="pct"/>
            <w:tcBorders>
              <w:right w:val="single" w:sz="4" w:space="0" w:color="auto"/>
            </w:tcBorders>
            <w:vAlign w:val="center"/>
          </w:tcPr>
          <w:p w:rsidR="00F9770A" w:rsidRPr="00273382" w:rsidRDefault="00F9770A" w:rsidP="00F9770A">
            <w:pPr>
              <w:ind w:firstLine="0"/>
              <w:jc w:val="left"/>
              <w:rPr>
                <w:b/>
                <w:sz w:val="22"/>
              </w:rPr>
            </w:pPr>
            <w:r w:rsidRPr="00273382">
              <w:rPr>
                <w:rFonts w:eastAsia="Times New Roman"/>
                <w:b/>
                <w:sz w:val="22"/>
                <w:lang w:eastAsia="ru-RU"/>
              </w:rPr>
              <w:t>Религиозное управление и образование</w:t>
            </w:r>
          </w:p>
        </w:tc>
        <w:tc>
          <w:tcPr>
            <w:tcW w:w="538" w:type="pct"/>
            <w:tcBorders>
              <w:right w:val="single" w:sz="4" w:space="0" w:color="auto"/>
            </w:tcBorders>
            <w:vAlign w:val="center"/>
          </w:tcPr>
          <w:p w:rsidR="00F9770A" w:rsidRPr="00273382" w:rsidRDefault="00F9770A" w:rsidP="00F9770A">
            <w:pPr>
              <w:ind w:firstLine="0"/>
              <w:jc w:val="center"/>
              <w:rPr>
                <w:sz w:val="22"/>
              </w:rPr>
            </w:pPr>
            <w:r w:rsidRPr="00273382">
              <w:rPr>
                <w:sz w:val="22"/>
              </w:rPr>
              <w:t>не подлежат установлению</w:t>
            </w:r>
          </w:p>
        </w:tc>
        <w:tc>
          <w:tcPr>
            <w:tcW w:w="493" w:type="pct"/>
            <w:tcBorders>
              <w:left w:val="single" w:sz="4" w:space="0" w:color="auto"/>
            </w:tcBorders>
            <w:vAlign w:val="center"/>
          </w:tcPr>
          <w:p w:rsidR="00F9770A" w:rsidRPr="00273382" w:rsidRDefault="00F9770A" w:rsidP="00F9770A">
            <w:pPr>
              <w:ind w:firstLine="0"/>
              <w:jc w:val="center"/>
              <w:rPr>
                <w:sz w:val="22"/>
              </w:rPr>
            </w:pPr>
            <w:r w:rsidRPr="00273382">
              <w:rPr>
                <w:sz w:val="22"/>
              </w:rPr>
              <w:t>1000</w:t>
            </w:r>
          </w:p>
        </w:tc>
        <w:tc>
          <w:tcPr>
            <w:tcW w:w="538" w:type="pct"/>
            <w:vAlign w:val="center"/>
          </w:tcPr>
          <w:p w:rsidR="00F9770A" w:rsidRPr="00273382" w:rsidRDefault="00F9770A" w:rsidP="00F9770A">
            <w:pPr>
              <w:ind w:firstLine="0"/>
              <w:jc w:val="center"/>
              <w:rPr>
                <w:sz w:val="22"/>
              </w:rPr>
            </w:pPr>
            <w:r>
              <w:rPr>
                <w:sz w:val="22"/>
              </w:rPr>
              <w:t>50</w:t>
            </w:r>
            <w:r w:rsidRPr="00273382">
              <w:rPr>
                <w:sz w:val="22"/>
              </w:rPr>
              <w:t>00</w:t>
            </w:r>
          </w:p>
        </w:tc>
        <w:tc>
          <w:tcPr>
            <w:tcW w:w="538" w:type="pct"/>
            <w:vAlign w:val="center"/>
          </w:tcPr>
          <w:p w:rsidR="00F9770A" w:rsidRPr="00273382" w:rsidRDefault="00F9770A" w:rsidP="00F9770A">
            <w:pPr>
              <w:ind w:firstLine="0"/>
              <w:jc w:val="center"/>
              <w:rPr>
                <w:sz w:val="22"/>
              </w:rPr>
            </w:pPr>
            <w:r w:rsidRPr="00273382">
              <w:rPr>
                <w:sz w:val="22"/>
              </w:rPr>
              <w:t>5</w:t>
            </w:r>
          </w:p>
        </w:tc>
        <w:tc>
          <w:tcPr>
            <w:tcW w:w="540" w:type="pct"/>
            <w:vAlign w:val="center"/>
          </w:tcPr>
          <w:p w:rsidR="00F9770A" w:rsidRPr="00273382" w:rsidRDefault="00F9770A" w:rsidP="00F9770A">
            <w:pPr>
              <w:ind w:firstLine="0"/>
              <w:jc w:val="center"/>
              <w:rPr>
                <w:sz w:val="22"/>
              </w:rPr>
            </w:pPr>
            <w:r w:rsidRPr="00273382">
              <w:rPr>
                <w:sz w:val="22"/>
              </w:rPr>
              <w:t>3</w:t>
            </w:r>
          </w:p>
        </w:tc>
        <w:tc>
          <w:tcPr>
            <w:tcW w:w="538" w:type="pct"/>
            <w:vAlign w:val="center"/>
          </w:tcPr>
          <w:p w:rsidR="00F9770A" w:rsidRPr="00273382" w:rsidRDefault="00F9770A" w:rsidP="00F9770A">
            <w:pPr>
              <w:ind w:firstLine="0"/>
              <w:jc w:val="center"/>
              <w:rPr>
                <w:rFonts w:eastAsia="Times New Roman"/>
                <w:sz w:val="22"/>
                <w:lang w:eastAsia="ru-RU"/>
              </w:rPr>
            </w:pPr>
            <w:r w:rsidRPr="00273382">
              <w:rPr>
                <w:rFonts w:eastAsia="Times New Roman"/>
                <w:sz w:val="22"/>
                <w:lang w:eastAsia="ru-RU"/>
              </w:rPr>
              <w:t>3 этажа/20 м</w:t>
            </w:r>
          </w:p>
        </w:tc>
        <w:tc>
          <w:tcPr>
            <w:tcW w:w="406" w:type="pct"/>
            <w:vAlign w:val="center"/>
          </w:tcPr>
          <w:p w:rsidR="00F9770A" w:rsidRPr="00273382" w:rsidRDefault="00F9770A" w:rsidP="00F9770A">
            <w:pPr>
              <w:ind w:firstLine="0"/>
              <w:jc w:val="center"/>
              <w:rPr>
                <w:rFonts w:eastAsia="Times New Roman"/>
                <w:sz w:val="22"/>
                <w:lang w:eastAsia="ru-RU"/>
              </w:rPr>
            </w:pPr>
            <w:r w:rsidRPr="00273382">
              <w:rPr>
                <w:rFonts w:eastAsia="Times New Roman"/>
                <w:sz w:val="22"/>
                <w:lang w:eastAsia="ru-RU"/>
              </w:rPr>
              <w:t>70</w:t>
            </w:r>
          </w:p>
        </w:tc>
      </w:tr>
      <w:tr w:rsidR="00F9770A" w:rsidRPr="00273382" w:rsidTr="00F9770A">
        <w:trPr>
          <w:trHeight w:val="340"/>
          <w:jc w:val="center"/>
        </w:trPr>
        <w:tc>
          <w:tcPr>
            <w:tcW w:w="271" w:type="pct"/>
            <w:vAlign w:val="center"/>
          </w:tcPr>
          <w:p w:rsidR="00F9770A" w:rsidRPr="00273382" w:rsidRDefault="00F9770A" w:rsidP="00F9770A">
            <w:pPr>
              <w:ind w:firstLine="0"/>
              <w:jc w:val="center"/>
              <w:rPr>
                <w:sz w:val="22"/>
              </w:rPr>
            </w:pPr>
            <w:r w:rsidRPr="00273382">
              <w:rPr>
                <w:sz w:val="22"/>
              </w:rPr>
              <w:t>3.8.1</w:t>
            </w:r>
          </w:p>
        </w:tc>
        <w:tc>
          <w:tcPr>
            <w:tcW w:w="1138" w:type="pct"/>
            <w:tcBorders>
              <w:right w:val="single" w:sz="4" w:space="0" w:color="auto"/>
            </w:tcBorders>
            <w:vAlign w:val="center"/>
          </w:tcPr>
          <w:p w:rsidR="00F9770A" w:rsidRPr="00273382" w:rsidRDefault="00F9770A" w:rsidP="00F9770A">
            <w:pPr>
              <w:ind w:firstLine="0"/>
              <w:jc w:val="left"/>
              <w:rPr>
                <w:b/>
                <w:sz w:val="22"/>
              </w:rPr>
            </w:pPr>
            <w:r w:rsidRPr="00273382">
              <w:rPr>
                <w:rFonts w:eastAsia="Times New Roman"/>
                <w:b/>
                <w:sz w:val="22"/>
                <w:lang w:eastAsia="ru-RU"/>
              </w:rPr>
              <w:t>Государственное управление</w:t>
            </w:r>
          </w:p>
        </w:tc>
        <w:tc>
          <w:tcPr>
            <w:tcW w:w="538" w:type="pct"/>
            <w:tcBorders>
              <w:right w:val="single" w:sz="4" w:space="0" w:color="auto"/>
            </w:tcBorders>
            <w:vAlign w:val="center"/>
          </w:tcPr>
          <w:p w:rsidR="00F9770A" w:rsidRPr="00273382" w:rsidRDefault="00F9770A" w:rsidP="00F9770A">
            <w:pPr>
              <w:ind w:firstLine="0"/>
              <w:jc w:val="center"/>
              <w:rPr>
                <w:sz w:val="22"/>
              </w:rPr>
            </w:pPr>
            <w:r w:rsidRPr="00273382">
              <w:rPr>
                <w:sz w:val="22"/>
              </w:rPr>
              <w:t>не подлежат установлению</w:t>
            </w:r>
          </w:p>
        </w:tc>
        <w:tc>
          <w:tcPr>
            <w:tcW w:w="493" w:type="pct"/>
            <w:tcBorders>
              <w:left w:val="single" w:sz="4" w:space="0" w:color="auto"/>
            </w:tcBorders>
            <w:vAlign w:val="center"/>
          </w:tcPr>
          <w:p w:rsidR="00F9770A" w:rsidRPr="00273382" w:rsidRDefault="00F9770A" w:rsidP="00F9770A">
            <w:pPr>
              <w:ind w:firstLine="0"/>
              <w:jc w:val="center"/>
              <w:rPr>
                <w:sz w:val="22"/>
              </w:rPr>
            </w:pPr>
            <w:r>
              <w:rPr>
                <w:sz w:val="22"/>
              </w:rPr>
              <w:t>1000</w:t>
            </w:r>
          </w:p>
        </w:tc>
        <w:tc>
          <w:tcPr>
            <w:tcW w:w="538" w:type="pct"/>
            <w:vAlign w:val="center"/>
          </w:tcPr>
          <w:p w:rsidR="00F9770A" w:rsidRPr="00273382" w:rsidRDefault="00F9770A" w:rsidP="00F9770A">
            <w:pPr>
              <w:ind w:firstLine="0"/>
              <w:jc w:val="center"/>
              <w:rPr>
                <w:sz w:val="22"/>
              </w:rPr>
            </w:pPr>
            <w:r>
              <w:rPr>
                <w:sz w:val="22"/>
              </w:rPr>
              <w:t>5000</w:t>
            </w:r>
          </w:p>
        </w:tc>
        <w:tc>
          <w:tcPr>
            <w:tcW w:w="538" w:type="pct"/>
            <w:vAlign w:val="center"/>
          </w:tcPr>
          <w:p w:rsidR="00F9770A" w:rsidRPr="00273382" w:rsidRDefault="00F9770A" w:rsidP="00F9770A">
            <w:pPr>
              <w:ind w:firstLine="0"/>
              <w:jc w:val="center"/>
              <w:rPr>
                <w:sz w:val="22"/>
              </w:rPr>
            </w:pPr>
            <w:r w:rsidRPr="00273382">
              <w:rPr>
                <w:sz w:val="22"/>
              </w:rPr>
              <w:t>5</w:t>
            </w:r>
          </w:p>
        </w:tc>
        <w:tc>
          <w:tcPr>
            <w:tcW w:w="540" w:type="pct"/>
            <w:vAlign w:val="center"/>
          </w:tcPr>
          <w:p w:rsidR="00F9770A" w:rsidRPr="00273382" w:rsidRDefault="00F9770A" w:rsidP="00F9770A">
            <w:pPr>
              <w:ind w:firstLine="0"/>
              <w:jc w:val="center"/>
              <w:rPr>
                <w:sz w:val="22"/>
              </w:rPr>
            </w:pPr>
            <w:r w:rsidRPr="00273382">
              <w:rPr>
                <w:sz w:val="22"/>
              </w:rPr>
              <w:t>3</w:t>
            </w:r>
          </w:p>
        </w:tc>
        <w:tc>
          <w:tcPr>
            <w:tcW w:w="538" w:type="pct"/>
            <w:vAlign w:val="center"/>
          </w:tcPr>
          <w:p w:rsidR="00F9770A" w:rsidRPr="00273382" w:rsidRDefault="00F9770A" w:rsidP="00F9770A">
            <w:pPr>
              <w:ind w:firstLine="0"/>
              <w:jc w:val="center"/>
              <w:rPr>
                <w:rFonts w:eastAsia="Times New Roman"/>
                <w:sz w:val="22"/>
                <w:lang w:eastAsia="ru-RU"/>
              </w:rPr>
            </w:pPr>
            <w:r w:rsidRPr="00273382">
              <w:rPr>
                <w:rFonts w:eastAsia="Times New Roman"/>
                <w:sz w:val="22"/>
                <w:lang w:eastAsia="ru-RU"/>
              </w:rPr>
              <w:t>3 этажа/20 м</w:t>
            </w:r>
          </w:p>
        </w:tc>
        <w:tc>
          <w:tcPr>
            <w:tcW w:w="406" w:type="pct"/>
            <w:vAlign w:val="center"/>
          </w:tcPr>
          <w:p w:rsidR="00F9770A" w:rsidRPr="00273382" w:rsidRDefault="00F9770A" w:rsidP="00F9770A">
            <w:pPr>
              <w:ind w:firstLine="0"/>
              <w:jc w:val="center"/>
              <w:rPr>
                <w:rFonts w:eastAsia="Times New Roman"/>
                <w:sz w:val="22"/>
                <w:lang w:eastAsia="ru-RU"/>
              </w:rPr>
            </w:pPr>
            <w:r w:rsidRPr="00273382">
              <w:rPr>
                <w:rFonts w:eastAsia="Times New Roman"/>
                <w:sz w:val="22"/>
                <w:lang w:eastAsia="ru-RU"/>
              </w:rPr>
              <w:t>70</w:t>
            </w:r>
          </w:p>
        </w:tc>
      </w:tr>
      <w:tr w:rsidR="00F9770A" w:rsidRPr="00273382" w:rsidTr="00F9770A">
        <w:trPr>
          <w:trHeight w:val="20"/>
          <w:jc w:val="center"/>
        </w:trPr>
        <w:tc>
          <w:tcPr>
            <w:tcW w:w="271" w:type="pct"/>
            <w:vAlign w:val="center"/>
          </w:tcPr>
          <w:p w:rsidR="00F9770A" w:rsidRPr="00273382" w:rsidRDefault="00F9770A" w:rsidP="00F9770A">
            <w:pPr>
              <w:ind w:firstLine="0"/>
              <w:jc w:val="center"/>
              <w:rPr>
                <w:rFonts w:eastAsia="Times New Roman"/>
                <w:sz w:val="22"/>
                <w:lang w:eastAsia="ru-RU"/>
              </w:rPr>
            </w:pPr>
            <w:r w:rsidRPr="00273382">
              <w:rPr>
                <w:rFonts w:eastAsia="Times New Roman"/>
                <w:sz w:val="22"/>
                <w:lang w:eastAsia="ru-RU"/>
              </w:rPr>
              <w:t>3.10.1</w:t>
            </w:r>
          </w:p>
        </w:tc>
        <w:tc>
          <w:tcPr>
            <w:tcW w:w="1138" w:type="pct"/>
            <w:tcBorders>
              <w:right w:val="single" w:sz="4" w:space="0" w:color="auto"/>
            </w:tcBorders>
            <w:vAlign w:val="center"/>
          </w:tcPr>
          <w:p w:rsidR="00F9770A" w:rsidRPr="00273382" w:rsidRDefault="00F9770A" w:rsidP="00F9770A">
            <w:pPr>
              <w:ind w:firstLine="0"/>
              <w:jc w:val="left"/>
              <w:rPr>
                <w:rFonts w:eastAsia="Times New Roman"/>
                <w:b/>
                <w:bCs/>
                <w:sz w:val="22"/>
                <w:lang w:eastAsia="ru-RU"/>
              </w:rPr>
            </w:pPr>
            <w:r w:rsidRPr="00273382">
              <w:rPr>
                <w:rFonts w:eastAsia="Times New Roman"/>
                <w:b/>
                <w:bCs/>
                <w:sz w:val="22"/>
                <w:lang w:eastAsia="ru-RU"/>
              </w:rPr>
              <w:t xml:space="preserve">Амбулаторное ветеринарное обслуживание </w:t>
            </w:r>
          </w:p>
        </w:tc>
        <w:tc>
          <w:tcPr>
            <w:tcW w:w="538" w:type="pct"/>
            <w:vAlign w:val="center"/>
          </w:tcPr>
          <w:p w:rsidR="00F9770A" w:rsidRPr="00273382" w:rsidRDefault="00F9770A" w:rsidP="00F9770A">
            <w:pPr>
              <w:keepNext/>
              <w:keepLines/>
              <w:widowControl/>
              <w:ind w:firstLine="0"/>
              <w:jc w:val="center"/>
              <w:rPr>
                <w:rFonts w:eastAsia="Times New Roman"/>
                <w:sz w:val="22"/>
                <w:lang w:eastAsia="ru-RU"/>
              </w:rPr>
            </w:pPr>
            <w:r w:rsidRPr="00273382">
              <w:rPr>
                <w:sz w:val="22"/>
              </w:rPr>
              <w:t>не подлежат установлению</w:t>
            </w:r>
          </w:p>
        </w:tc>
        <w:tc>
          <w:tcPr>
            <w:tcW w:w="493" w:type="pct"/>
            <w:vAlign w:val="center"/>
          </w:tcPr>
          <w:p w:rsidR="00F9770A" w:rsidRPr="00273382" w:rsidRDefault="00F9770A" w:rsidP="00F9770A">
            <w:pPr>
              <w:keepNext/>
              <w:keepLines/>
              <w:widowControl/>
              <w:ind w:firstLine="0"/>
              <w:jc w:val="center"/>
              <w:rPr>
                <w:sz w:val="22"/>
              </w:rPr>
            </w:pPr>
            <w:r w:rsidRPr="00273382">
              <w:rPr>
                <w:sz w:val="22"/>
              </w:rPr>
              <w:t>200</w:t>
            </w:r>
          </w:p>
        </w:tc>
        <w:tc>
          <w:tcPr>
            <w:tcW w:w="538" w:type="pct"/>
            <w:vAlign w:val="center"/>
          </w:tcPr>
          <w:p w:rsidR="00F9770A" w:rsidRPr="00273382" w:rsidRDefault="00F9770A" w:rsidP="00F9770A">
            <w:pPr>
              <w:keepNext/>
              <w:keepLines/>
              <w:widowControl/>
              <w:ind w:firstLine="0"/>
              <w:jc w:val="center"/>
              <w:rPr>
                <w:strike/>
                <w:sz w:val="22"/>
              </w:rPr>
            </w:pPr>
            <w:r w:rsidRPr="00273382">
              <w:rPr>
                <w:sz w:val="22"/>
              </w:rPr>
              <w:t>1500</w:t>
            </w:r>
          </w:p>
        </w:tc>
        <w:tc>
          <w:tcPr>
            <w:tcW w:w="538" w:type="pct"/>
            <w:vAlign w:val="center"/>
          </w:tcPr>
          <w:p w:rsidR="00F9770A" w:rsidRPr="00273382" w:rsidRDefault="00F9770A" w:rsidP="00F9770A">
            <w:pPr>
              <w:ind w:firstLine="0"/>
              <w:jc w:val="center"/>
              <w:rPr>
                <w:sz w:val="22"/>
              </w:rPr>
            </w:pPr>
            <w:r w:rsidRPr="00273382">
              <w:rPr>
                <w:sz w:val="22"/>
              </w:rPr>
              <w:t>5</w:t>
            </w:r>
          </w:p>
        </w:tc>
        <w:tc>
          <w:tcPr>
            <w:tcW w:w="540" w:type="pct"/>
            <w:vAlign w:val="center"/>
          </w:tcPr>
          <w:p w:rsidR="00F9770A" w:rsidRPr="00273382" w:rsidRDefault="00F9770A" w:rsidP="00F9770A">
            <w:pPr>
              <w:ind w:firstLine="0"/>
              <w:jc w:val="center"/>
              <w:rPr>
                <w:sz w:val="22"/>
              </w:rPr>
            </w:pPr>
            <w:r w:rsidRPr="00273382">
              <w:rPr>
                <w:sz w:val="22"/>
              </w:rPr>
              <w:t>3</w:t>
            </w:r>
          </w:p>
        </w:tc>
        <w:tc>
          <w:tcPr>
            <w:tcW w:w="538" w:type="pct"/>
            <w:vAlign w:val="center"/>
          </w:tcPr>
          <w:p w:rsidR="00F9770A" w:rsidRPr="00273382" w:rsidRDefault="00F9770A" w:rsidP="00F9770A">
            <w:pPr>
              <w:ind w:firstLine="0"/>
              <w:jc w:val="center"/>
              <w:rPr>
                <w:sz w:val="22"/>
              </w:rPr>
            </w:pPr>
            <w:r w:rsidRPr="00273382">
              <w:rPr>
                <w:sz w:val="22"/>
              </w:rPr>
              <w:t>3 этажа/20м</w:t>
            </w:r>
          </w:p>
        </w:tc>
        <w:tc>
          <w:tcPr>
            <w:tcW w:w="406" w:type="pct"/>
            <w:vAlign w:val="center"/>
          </w:tcPr>
          <w:p w:rsidR="00F9770A" w:rsidRPr="00273382" w:rsidRDefault="00F9770A" w:rsidP="00F9770A">
            <w:pPr>
              <w:ind w:firstLine="0"/>
              <w:jc w:val="center"/>
              <w:rPr>
                <w:rFonts w:eastAsia="Times New Roman"/>
                <w:sz w:val="22"/>
                <w:lang w:eastAsia="ru-RU"/>
              </w:rPr>
            </w:pPr>
            <w:r w:rsidRPr="00273382">
              <w:rPr>
                <w:rFonts w:eastAsia="Times New Roman"/>
                <w:sz w:val="22"/>
                <w:lang w:eastAsia="ru-RU"/>
              </w:rPr>
              <w:t>70</w:t>
            </w:r>
          </w:p>
        </w:tc>
      </w:tr>
      <w:tr w:rsidR="00F9770A" w:rsidRPr="00273382" w:rsidTr="00F9770A">
        <w:trPr>
          <w:trHeight w:val="20"/>
          <w:jc w:val="center"/>
        </w:trPr>
        <w:tc>
          <w:tcPr>
            <w:tcW w:w="271" w:type="pct"/>
            <w:vAlign w:val="center"/>
          </w:tcPr>
          <w:p w:rsidR="00F9770A" w:rsidRPr="00273382" w:rsidRDefault="00F9770A" w:rsidP="00F9770A">
            <w:pPr>
              <w:ind w:firstLine="0"/>
              <w:jc w:val="center"/>
              <w:rPr>
                <w:rFonts w:eastAsia="Times New Roman"/>
                <w:sz w:val="22"/>
                <w:lang w:eastAsia="ru-RU"/>
              </w:rPr>
            </w:pPr>
            <w:r w:rsidRPr="00273382">
              <w:rPr>
                <w:rFonts w:eastAsia="Times New Roman"/>
                <w:sz w:val="22"/>
                <w:lang w:eastAsia="ru-RU"/>
              </w:rPr>
              <w:lastRenderedPageBreak/>
              <w:t>4.1</w:t>
            </w:r>
          </w:p>
        </w:tc>
        <w:tc>
          <w:tcPr>
            <w:tcW w:w="1138" w:type="pct"/>
            <w:tcBorders>
              <w:right w:val="single" w:sz="4" w:space="0" w:color="auto"/>
            </w:tcBorders>
            <w:vAlign w:val="center"/>
          </w:tcPr>
          <w:p w:rsidR="00F9770A" w:rsidRPr="00273382" w:rsidRDefault="00F9770A" w:rsidP="00F9770A">
            <w:pPr>
              <w:ind w:firstLine="0"/>
              <w:jc w:val="left"/>
              <w:rPr>
                <w:rFonts w:eastAsia="Times New Roman"/>
                <w:b/>
                <w:bCs/>
                <w:sz w:val="22"/>
                <w:lang w:eastAsia="ru-RU"/>
              </w:rPr>
            </w:pPr>
            <w:r w:rsidRPr="00273382">
              <w:rPr>
                <w:rFonts w:eastAsia="Times New Roman"/>
                <w:b/>
                <w:bCs/>
                <w:sz w:val="22"/>
                <w:lang w:eastAsia="ru-RU"/>
              </w:rPr>
              <w:t>Деловое управление</w:t>
            </w:r>
          </w:p>
        </w:tc>
        <w:tc>
          <w:tcPr>
            <w:tcW w:w="538" w:type="pct"/>
            <w:vAlign w:val="center"/>
          </w:tcPr>
          <w:p w:rsidR="00F9770A" w:rsidRPr="00273382" w:rsidRDefault="00F9770A" w:rsidP="00F9770A">
            <w:pPr>
              <w:ind w:firstLine="0"/>
              <w:jc w:val="center"/>
              <w:rPr>
                <w:rFonts w:eastAsia="Times New Roman"/>
                <w:sz w:val="22"/>
                <w:lang w:eastAsia="ru-RU"/>
              </w:rPr>
            </w:pPr>
            <w:r w:rsidRPr="00273382">
              <w:rPr>
                <w:sz w:val="22"/>
              </w:rPr>
              <w:t>не подлежат установлению</w:t>
            </w:r>
          </w:p>
        </w:tc>
        <w:tc>
          <w:tcPr>
            <w:tcW w:w="493" w:type="pct"/>
            <w:vAlign w:val="center"/>
          </w:tcPr>
          <w:p w:rsidR="00F9770A" w:rsidRPr="00273382" w:rsidRDefault="00F9770A" w:rsidP="00F9770A">
            <w:pPr>
              <w:ind w:firstLine="0"/>
              <w:jc w:val="center"/>
              <w:rPr>
                <w:rFonts w:eastAsia="Times New Roman"/>
                <w:sz w:val="22"/>
                <w:lang w:eastAsia="ru-RU"/>
              </w:rPr>
            </w:pPr>
            <w:r w:rsidRPr="00273382">
              <w:rPr>
                <w:rFonts w:eastAsia="Times New Roman"/>
                <w:sz w:val="22"/>
                <w:lang w:eastAsia="ru-RU"/>
              </w:rPr>
              <w:t>200</w:t>
            </w:r>
          </w:p>
        </w:tc>
        <w:tc>
          <w:tcPr>
            <w:tcW w:w="538" w:type="pct"/>
            <w:vAlign w:val="center"/>
          </w:tcPr>
          <w:p w:rsidR="00F9770A" w:rsidRPr="00273382" w:rsidRDefault="00F9770A" w:rsidP="00F9770A">
            <w:pPr>
              <w:ind w:firstLine="0"/>
              <w:jc w:val="center"/>
              <w:rPr>
                <w:rFonts w:eastAsia="Times New Roman"/>
                <w:sz w:val="22"/>
                <w:lang w:eastAsia="ru-RU"/>
              </w:rPr>
            </w:pPr>
            <w:r w:rsidRPr="00273382">
              <w:rPr>
                <w:rFonts w:eastAsia="Times New Roman"/>
                <w:sz w:val="22"/>
                <w:lang w:eastAsia="ru-RU"/>
              </w:rPr>
              <w:t>1500</w:t>
            </w:r>
          </w:p>
        </w:tc>
        <w:tc>
          <w:tcPr>
            <w:tcW w:w="538" w:type="pct"/>
            <w:vAlign w:val="center"/>
          </w:tcPr>
          <w:p w:rsidR="00F9770A" w:rsidRPr="00273382" w:rsidRDefault="00F9770A" w:rsidP="00F9770A">
            <w:pPr>
              <w:ind w:firstLine="0"/>
              <w:jc w:val="center"/>
              <w:rPr>
                <w:rFonts w:eastAsia="Times New Roman"/>
                <w:sz w:val="22"/>
                <w:lang w:eastAsia="ru-RU"/>
              </w:rPr>
            </w:pPr>
            <w:r w:rsidRPr="00273382">
              <w:rPr>
                <w:rFonts w:eastAsia="Times New Roman"/>
                <w:sz w:val="22"/>
                <w:lang w:eastAsia="ru-RU"/>
              </w:rPr>
              <w:t>5</w:t>
            </w:r>
          </w:p>
        </w:tc>
        <w:tc>
          <w:tcPr>
            <w:tcW w:w="540" w:type="pct"/>
            <w:vAlign w:val="center"/>
          </w:tcPr>
          <w:p w:rsidR="00F9770A" w:rsidRPr="00273382" w:rsidRDefault="00F9770A" w:rsidP="00F9770A">
            <w:pPr>
              <w:ind w:firstLine="0"/>
              <w:jc w:val="center"/>
              <w:rPr>
                <w:rFonts w:eastAsia="Times New Roman"/>
                <w:sz w:val="22"/>
                <w:lang w:eastAsia="ru-RU"/>
              </w:rPr>
            </w:pPr>
            <w:r w:rsidRPr="00273382">
              <w:rPr>
                <w:rFonts w:eastAsia="Times New Roman"/>
                <w:sz w:val="22"/>
                <w:lang w:eastAsia="ru-RU"/>
              </w:rPr>
              <w:t>3</w:t>
            </w:r>
          </w:p>
        </w:tc>
        <w:tc>
          <w:tcPr>
            <w:tcW w:w="538" w:type="pct"/>
            <w:vAlign w:val="center"/>
          </w:tcPr>
          <w:p w:rsidR="00F9770A" w:rsidRPr="00273382" w:rsidRDefault="00F9770A" w:rsidP="00F9770A">
            <w:pPr>
              <w:ind w:firstLine="0"/>
              <w:jc w:val="center"/>
              <w:rPr>
                <w:sz w:val="22"/>
              </w:rPr>
            </w:pPr>
            <w:r w:rsidRPr="00273382">
              <w:rPr>
                <w:sz w:val="22"/>
              </w:rPr>
              <w:t>3 этажа/20м</w:t>
            </w:r>
          </w:p>
        </w:tc>
        <w:tc>
          <w:tcPr>
            <w:tcW w:w="406" w:type="pct"/>
            <w:vAlign w:val="center"/>
          </w:tcPr>
          <w:p w:rsidR="00F9770A" w:rsidRPr="00273382" w:rsidRDefault="00F9770A" w:rsidP="00F9770A">
            <w:pPr>
              <w:ind w:firstLine="0"/>
              <w:jc w:val="center"/>
              <w:rPr>
                <w:rFonts w:eastAsia="Times New Roman"/>
                <w:sz w:val="22"/>
                <w:lang w:eastAsia="ru-RU"/>
              </w:rPr>
            </w:pPr>
            <w:r w:rsidRPr="00273382">
              <w:rPr>
                <w:rFonts w:eastAsia="Times New Roman"/>
                <w:sz w:val="22"/>
                <w:lang w:eastAsia="ru-RU"/>
              </w:rPr>
              <w:t>70</w:t>
            </w:r>
          </w:p>
        </w:tc>
      </w:tr>
      <w:tr w:rsidR="00F9770A" w:rsidRPr="00273382" w:rsidTr="00F9770A">
        <w:trPr>
          <w:trHeight w:val="20"/>
          <w:jc w:val="center"/>
        </w:trPr>
        <w:tc>
          <w:tcPr>
            <w:tcW w:w="271" w:type="pct"/>
            <w:vAlign w:val="center"/>
          </w:tcPr>
          <w:p w:rsidR="00F9770A" w:rsidRPr="00273382" w:rsidRDefault="00F9770A" w:rsidP="00F9770A">
            <w:pPr>
              <w:ind w:firstLine="0"/>
              <w:jc w:val="center"/>
              <w:rPr>
                <w:rFonts w:eastAsia="Times New Roman"/>
                <w:sz w:val="22"/>
                <w:lang w:eastAsia="ru-RU"/>
              </w:rPr>
            </w:pPr>
            <w:r w:rsidRPr="00273382">
              <w:rPr>
                <w:rFonts w:eastAsia="Times New Roman"/>
                <w:sz w:val="22"/>
                <w:lang w:eastAsia="ru-RU"/>
              </w:rPr>
              <w:t>4.3</w:t>
            </w:r>
          </w:p>
        </w:tc>
        <w:tc>
          <w:tcPr>
            <w:tcW w:w="1138" w:type="pct"/>
            <w:tcBorders>
              <w:right w:val="single" w:sz="4" w:space="0" w:color="auto"/>
            </w:tcBorders>
            <w:vAlign w:val="center"/>
          </w:tcPr>
          <w:p w:rsidR="00F9770A" w:rsidRPr="00273382" w:rsidRDefault="00F9770A" w:rsidP="00F9770A">
            <w:pPr>
              <w:ind w:firstLine="0"/>
              <w:jc w:val="left"/>
              <w:rPr>
                <w:rFonts w:eastAsia="Times New Roman"/>
                <w:b/>
                <w:bCs/>
                <w:sz w:val="22"/>
                <w:lang w:eastAsia="ru-RU"/>
              </w:rPr>
            </w:pPr>
            <w:r w:rsidRPr="00273382">
              <w:rPr>
                <w:rFonts w:eastAsia="Times New Roman"/>
                <w:b/>
                <w:bCs/>
                <w:sz w:val="22"/>
                <w:lang w:eastAsia="ru-RU"/>
              </w:rPr>
              <w:t>Рынки</w:t>
            </w:r>
          </w:p>
        </w:tc>
        <w:tc>
          <w:tcPr>
            <w:tcW w:w="538" w:type="pct"/>
            <w:vAlign w:val="center"/>
          </w:tcPr>
          <w:p w:rsidR="00F9770A" w:rsidRPr="00273382" w:rsidRDefault="00F9770A" w:rsidP="00F9770A">
            <w:pPr>
              <w:ind w:firstLine="0"/>
              <w:jc w:val="center"/>
              <w:rPr>
                <w:rFonts w:eastAsia="Times New Roman"/>
                <w:sz w:val="22"/>
                <w:lang w:eastAsia="ru-RU"/>
              </w:rPr>
            </w:pPr>
            <w:r w:rsidRPr="00273382">
              <w:rPr>
                <w:sz w:val="22"/>
              </w:rPr>
              <w:t>не подлежат установлению</w:t>
            </w:r>
          </w:p>
        </w:tc>
        <w:tc>
          <w:tcPr>
            <w:tcW w:w="493" w:type="pct"/>
            <w:vAlign w:val="center"/>
          </w:tcPr>
          <w:p w:rsidR="00F9770A" w:rsidRPr="00273382" w:rsidRDefault="00F9770A" w:rsidP="00F9770A">
            <w:pPr>
              <w:ind w:firstLine="0"/>
              <w:jc w:val="center"/>
              <w:rPr>
                <w:rFonts w:eastAsia="Times New Roman"/>
                <w:sz w:val="22"/>
                <w:lang w:eastAsia="ru-RU"/>
              </w:rPr>
            </w:pPr>
            <w:r w:rsidRPr="00273382">
              <w:rPr>
                <w:rFonts w:eastAsia="Times New Roman"/>
                <w:sz w:val="22"/>
                <w:lang w:eastAsia="ru-RU"/>
              </w:rPr>
              <w:t>600</w:t>
            </w:r>
          </w:p>
        </w:tc>
        <w:tc>
          <w:tcPr>
            <w:tcW w:w="538" w:type="pct"/>
            <w:vAlign w:val="center"/>
          </w:tcPr>
          <w:p w:rsidR="00F9770A" w:rsidRPr="00273382" w:rsidRDefault="00F9770A" w:rsidP="00F9770A">
            <w:pPr>
              <w:ind w:firstLine="0"/>
              <w:jc w:val="center"/>
              <w:rPr>
                <w:rFonts w:eastAsia="Times New Roman"/>
                <w:sz w:val="22"/>
                <w:lang w:eastAsia="ru-RU"/>
              </w:rPr>
            </w:pPr>
            <w:r w:rsidRPr="00273382">
              <w:rPr>
                <w:rFonts w:eastAsia="Times New Roman"/>
                <w:sz w:val="22"/>
                <w:lang w:eastAsia="ru-RU"/>
              </w:rPr>
              <w:t>2500</w:t>
            </w:r>
          </w:p>
        </w:tc>
        <w:tc>
          <w:tcPr>
            <w:tcW w:w="538" w:type="pct"/>
            <w:vAlign w:val="center"/>
          </w:tcPr>
          <w:p w:rsidR="00F9770A" w:rsidRPr="00273382" w:rsidRDefault="00F9770A" w:rsidP="00F9770A">
            <w:pPr>
              <w:ind w:firstLine="0"/>
              <w:jc w:val="center"/>
              <w:rPr>
                <w:rFonts w:eastAsia="Times New Roman"/>
                <w:sz w:val="22"/>
                <w:lang w:eastAsia="ru-RU"/>
              </w:rPr>
            </w:pPr>
            <w:r w:rsidRPr="00273382">
              <w:rPr>
                <w:rFonts w:eastAsia="Times New Roman"/>
                <w:sz w:val="22"/>
                <w:lang w:eastAsia="ru-RU"/>
              </w:rPr>
              <w:t>5</w:t>
            </w:r>
          </w:p>
        </w:tc>
        <w:tc>
          <w:tcPr>
            <w:tcW w:w="540" w:type="pct"/>
            <w:vAlign w:val="center"/>
          </w:tcPr>
          <w:p w:rsidR="00F9770A" w:rsidRPr="00273382" w:rsidRDefault="00F9770A" w:rsidP="00F9770A">
            <w:pPr>
              <w:ind w:firstLine="0"/>
              <w:jc w:val="center"/>
              <w:rPr>
                <w:rFonts w:eastAsia="Times New Roman"/>
                <w:sz w:val="22"/>
                <w:lang w:eastAsia="ru-RU"/>
              </w:rPr>
            </w:pPr>
            <w:r w:rsidRPr="00273382">
              <w:rPr>
                <w:rFonts w:eastAsia="Times New Roman"/>
                <w:sz w:val="22"/>
                <w:lang w:eastAsia="ru-RU"/>
              </w:rPr>
              <w:t>3</w:t>
            </w:r>
          </w:p>
        </w:tc>
        <w:tc>
          <w:tcPr>
            <w:tcW w:w="538" w:type="pct"/>
            <w:vAlign w:val="center"/>
          </w:tcPr>
          <w:p w:rsidR="00F9770A" w:rsidRPr="00273382" w:rsidRDefault="00F9770A" w:rsidP="00F9770A">
            <w:pPr>
              <w:ind w:firstLine="0"/>
              <w:jc w:val="center"/>
              <w:rPr>
                <w:sz w:val="22"/>
              </w:rPr>
            </w:pPr>
            <w:r w:rsidRPr="00273382">
              <w:rPr>
                <w:sz w:val="22"/>
              </w:rPr>
              <w:t>3 этажа/20м</w:t>
            </w:r>
          </w:p>
        </w:tc>
        <w:tc>
          <w:tcPr>
            <w:tcW w:w="406" w:type="pct"/>
            <w:vAlign w:val="center"/>
          </w:tcPr>
          <w:p w:rsidR="00F9770A" w:rsidRPr="00273382" w:rsidRDefault="00F9770A" w:rsidP="00F9770A">
            <w:pPr>
              <w:ind w:firstLine="0"/>
              <w:jc w:val="center"/>
              <w:rPr>
                <w:rFonts w:eastAsia="Times New Roman"/>
                <w:sz w:val="22"/>
                <w:lang w:eastAsia="ru-RU"/>
              </w:rPr>
            </w:pPr>
            <w:r w:rsidRPr="00273382">
              <w:rPr>
                <w:rFonts w:eastAsia="Times New Roman"/>
                <w:sz w:val="22"/>
                <w:lang w:eastAsia="ru-RU"/>
              </w:rPr>
              <w:t>70</w:t>
            </w:r>
          </w:p>
        </w:tc>
      </w:tr>
      <w:tr w:rsidR="00F9770A" w:rsidRPr="00273382" w:rsidTr="00F9770A">
        <w:trPr>
          <w:trHeight w:val="20"/>
          <w:jc w:val="center"/>
        </w:trPr>
        <w:tc>
          <w:tcPr>
            <w:tcW w:w="271" w:type="pct"/>
            <w:vAlign w:val="center"/>
          </w:tcPr>
          <w:p w:rsidR="00F9770A" w:rsidRPr="00273382" w:rsidRDefault="00F9770A" w:rsidP="00F9770A">
            <w:pPr>
              <w:ind w:firstLine="0"/>
              <w:jc w:val="center"/>
              <w:rPr>
                <w:rFonts w:eastAsia="Times New Roman"/>
                <w:sz w:val="22"/>
                <w:lang w:eastAsia="ru-RU"/>
              </w:rPr>
            </w:pPr>
            <w:r w:rsidRPr="00273382">
              <w:rPr>
                <w:rFonts w:eastAsia="Times New Roman"/>
                <w:sz w:val="22"/>
                <w:lang w:eastAsia="ru-RU"/>
              </w:rPr>
              <w:t>4.6</w:t>
            </w:r>
          </w:p>
        </w:tc>
        <w:tc>
          <w:tcPr>
            <w:tcW w:w="1138" w:type="pct"/>
            <w:tcBorders>
              <w:right w:val="single" w:sz="4" w:space="0" w:color="auto"/>
            </w:tcBorders>
            <w:vAlign w:val="center"/>
          </w:tcPr>
          <w:p w:rsidR="00F9770A" w:rsidRPr="00273382" w:rsidRDefault="00F9770A" w:rsidP="00F9770A">
            <w:pPr>
              <w:ind w:firstLine="0"/>
              <w:jc w:val="left"/>
              <w:rPr>
                <w:b/>
                <w:bCs/>
                <w:sz w:val="22"/>
              </w:rPr>
            </w:pPr>
            <w:r w:rsidRPr="00273382">
              <w:rPr>
                <w:b/>
                <w:bCs/>
                <w:sz w:val="22"/>
              </w:rPr>
              <w:t>Общественное питание</w:t>
            </w:r>
          </w:p>
        </w:tc>
        <w:tc>
          <w:tcPr>
            <w:tcW w:w="538" w:type="pct"/>
            <w:vAlign w:val="center"/>
          </w:tcPr>
          <w:p w:rsidR="00F9770A" w:rsidRPr="00273382" w:rsidRDefault="00F9770A" w:rsidP="00F9770A">
            <w:pPr>
              <w:keepNext/>
              <w:keepLines/>
              <w:widowControl/>
              <w:ind w:firstLine="0"/>
              <w:jc w:val="center"/>
              <w:rPr>
                <w:rFonts w:eastAsia="Times New Roman"/>
                <w:sz w:val="22"/>
                <w:lang w:eastAsia="ru-RU"/>
              </w:rPr>
            </w:pPr>
            <w:r w:rsidRPr="00273382">
              <w:rPr>
                <w:sz w:val="22"/>
              </w:rPr>
              <w:t>не подлежат установлению</w:t>
            </w:r>
          </w:p>
        </w:tc>
        <w:tc>
          <w:tcPr>
            <w:tcW w:w="493" w:type="pct"/>
            <w:vAlign w:val="center"/>
          </w:tcPr>
          <w:p w:rsidR="00F9770A" w:rsidRPr="00273382" w:rsidRDefault="00F9770A" w:rsidP="00F9770A">
            <w:pPr>
              <w:keepNext/>
              <w:keepLines/>
              <w:widowControl/>
              <w:ind w:firstLine="0"/>
              <w:jc w:val="center"/>
              <w:rPr>
                <w:rFonts w:eastAsia="Times New Roman"/>
                <w:sz w:val="22"/>
                <w:lang w:eastAsia="ru-RU"/>
              </w:rPr>
            </w:pPr>
            <w:r w:rsidRPr="00273382">
              <w:rPr>
                <w:rFonts w:eastAsia="Times New Roman"/>
                <w:sz w:val="22"/>
                <w:lang w:eastAsia="ru-RU"/>
              </w:rPr>
              <w:t>200</w:t>
            </w:r>
          </w:p>
        </w:tc>
        <w:tc>
          <w:tcPr>
            <w:tcW w:w="538" w:type="pct"/>
            <w:vAlign w:val="center"/>
          </w:tcPr>
          <w:p w:rsidR="00F9770A" w:rsidRPr="00273382" w:rsidRDefault="00F9770A" w:rsidP="00F9770A">
            <w:pPr>
              <w:keepNext/>
              <w:keepLines/>
              <w:widowControl/>
              <w:ind w:firstLine="0"/>
              <w:jc w:val="center"/>
              <w:rPr>
                <w:sz w:val="22"/>
              </w:rPr>
            </w:pPr>
            <w:r w:rsidRPr="00273382">
              <w:rPr>
                <w:sz w:val="22"/>
              </w:rPr>
              <w:t>1500</w:t>
            </w:r>
          </w:p>
        </w:tc>
        <w:tc>
          <w:tcPr>
            <w:tcW w:w="538" w:type="pct"/>
            <w:vAlign w:val="center"/>
          </w:tcPr>
          <w:p w:rsidR="00F9770A" w:rsidRPr="00273382" w:rsidRDefault="00F9770A" w:rsidP="00F9770A">
            <w:pPr>
              <w:ind w:firstLine="0"/>
              <w:jc w:val="center"/>
              <w:rPr>
                <w:rFonts w:eastAsia="Times New Roman"/>
                <w:sz w:val="22"/>
                <w:lang w:eastAsia="ru-RU"/>
              </w:rPr>
            </w:pPr>
            <w:r w:rsidRPr="00273382">
              <w:rPr>
                <w:rFonts w:eastAsia="Times New Roman"/>
                <w:sz w:val="22"/>
                <w:lang w:eastAsia="ru-RU"/>
              </w:rPr>
              <w:t>5</w:t>
            </w:r>
          </w:p>
        </w:tc>
        <w:tc>
          <w:tcPr>
            <w:tcW w:w="540" w:type="pct"/>
            <w:vAlign w:val="center"/>
          </w:tcPr>
          <w:p w:rsidR="00F9770A" w:rsidRPr="00273382" w:rsidRDefault="00F9770A" w:rsidP="00F9770A">
            <w:pPr>
              <w:ind w:firstLine="0"/>
              <w:jc w:val="center"/>
              <w:rPr>
                <w:rFonts w:eastAsia="Times New Roman"/>
                <w:sz w:val="22"/>
                <w:lang w:eastAsia="ru-RU"/>
              </w:rPr>
            </w:pPr>
            <w:r w:rsidRPr="00273382">
              <w:rPr>
                <w:rFonts w:eastAsia="Times New Roman"/>
                <w:sz w:val="22"/>
                <w:lang w:eastAsia="ru-RU"/>
              </w:rPr>
              <w:t>3</w:t>
            </w:r>
          </w:p>
        </w:tc>
        <w:tc>
          <w:tcPr>
            <w:tcW w:w="538" w:type="pct"/>
            <w:vAlign w:val="center"/>
          </w:tcPr>
          <w:p w:rsidR="00F9770A" w:rsidRPr="00273382" w:rsidRDefault="00F9770A" w:rsidP="00F9770A">
            <w:pPr>
              <w:ind w:firstLine="0"/>
              <w:jc w:val="center"/>
              <w:rPr>
                <w:sz w:val="22"/>
              </w:rPr>
            </w:pPr>
            <w:r w:rsidRPr="00273382">
              <w:rPr>
                <w:sz w:val="22"/>
              </w:rPr>
              <w:t>3 этажа/20м</w:t>
            </w:r>
          </w:p>
        </w:tc>
        <w:tc>
          <w:tcPr>
            <w:tcW w:w="406" w:type="pct"/>
            <w:vAlign w:val="center"/>
          </w:tcPr>
          <w:p w:rsidR="00F9770A" w:rsidRPr="00273382" w:rsidRDefault="00F9770A" w:rsidP="00F9770A">
            <w:pPr>
              <w:ind w:firstLine="0"/>
              <w:jc w:val="center"/>
              <w:rPr>
                <w:rFonts w:eastAsia="Times New Roman"/>
                <w:sz w:val="22"/>
                <w:lang w:eastAsia="ru-RU"/>
              </w:rPr>
            </w:pPr>
            <w:r w:rsidRPr="00273382">
              <w:rPr>
                <w:rFonts w:eastAsia="Times New Roman"/>
                <w:sz w:val="22"/>
                <w:lang w:eastAsia="ru-RU"/>
              </w:rPr>
              <w:t>70</w:t>
            </w:r>
          </w:p>
        </w:tc>
      </w:tr>
      <w:tr w:rsidR="00F9770A" w:rsidRPr="00273382" w:rsidTr="00F9770A">
        <w:trPr>
          <w:trHeight w:val="20"/>
          <w:jc w:val="center"/>
        </w:trPr>
        <w:tc>
          <w:tcPr>
            <w:tcW w:w="271" w:type="pct"/>
            <w:vAlign w:val="center"/>
          </w:tcPr>
          <w:p w:rsidR="00F9770A" w:rsidRPr="00273382" w:rsidRDefault="00F9770A" w:rsidP="00F9770A">
            <w:pPr>
              <w:ind w:firstLine="0"/>
              <w:jc w:val="center"/>
              <w:rPr>
                <w:sz w:val="22"/>
              </w:rPr>
            </w:pPr>
            <w:r w:rsidRPr="00273382">
              <w:rPr>
                <w:sz w:val="22"/>
              </w:rPr>
              <w:t>4.7</w:t>
            </w:r>
          </w:p>
        </w:tc>
        <w:tc>
          <w:tcPr>
            <w:tcW w:w="1138" w:type="pct"/>
            <w:tcBorders>
              <w:right w:val="single" w:sz="4" w:space="0" w:color="auto"/>
            </w:tcBorders>
            <w:vAlign w:val="center"/>
          </w:tcPr>
          <w:p w:rsidR="00F9770A" w:rsidRPr="00273382" w:rsidRDefault="00F9770A" w:rsidP="00F9770A">
            <w:pPr>
              <w:ind w:firstLine="0"/>
              <w:jc w:val="left"/>
              <w:rPr>
                <w:b/>
                <w:bCs/>
                <w:sz w:val="22"/>
              </w:rPr>
            </w:pPr>
            <w:r w:rsidRPr="00273382">
              <w:rPr>
                <w:b/>
                <w:bCs/>
                <w:sz w:val="22"/>
              </w:rPr>
              <w:t>Гостиничное обслуживание</w:t>
            </w:r>
          </w:p>
        </w:tc>
        <w:tc>
          <w:tcPr>
            <w:tcW w:w="538" w:type="pct"/>
            <w:vAlign w:val="center"/>
          </w:tcPr>
          <w:p w:rsidR="00F9770A" w:rsidRPr="00273382" w:rsidRDefault="00F9770A" w:rsidP="00F9770A">
            <w:pPr>
              <w:keepNext/>
              <w:keepLines/>
              <w:widowControl/>
              <w:ind w:firstLine="0"/>
              <w:jc w:val="center"/>
              <w:rPr>
                <w:rFonts w:eastAsia="Times New Roman"/>
                <w:sz w:val="22"/>
                <w:lang w:eastAsia="ru-RU"/>
              </w:rPr>
            </w:pPr>
            <w:r w:rsidRPr="00273382">
              <w:rPr>
                <w:sz w:val="22"/>
              </w:rPr>
              <w:t>не подлежат установлению</w:t>
            </w:r>
          </w:p>
        </w:tc>
        <w:tc>
          <w:tcPr>
            <w:tcW w:w="493" w:type="pct"/>
            <w:vAlign w:val="center"/>
          </w:tcPr>
          <w:p w:rsidR="00F9770A" w:rsidRPr="00273382" w:rsidRDefault="00F9770A" w:rsidP="00F9770A">
            <w:pPr>
              <w:keepNext/>
              <w:keepLines/>
              <w:widowControl/>
              <w:ind w:firstLine="0"/>
              <w:jc w:val="center"/>
              <w:rPr>
                <w:rFonts w:eastAsia="Times New Roman"/>
                <w:sz w:val="22"/>
                <w:lang w:eastAsia="ru-RU"/>
              </w:rPr>
            </w:pPr>
            <w:r w:rsidRPr="00273382">
              <w:rPr>
                <w:rFonts w:eastAsia="Times New Roman"/>
                <w:sz w:val="22"/>
                <w:lang w:eastAsia="ru-RU"/>
              </w:rPr>
              <w:t>600</w:t>
            </w:r>
          </w:p>
        </w:tc>
        <w:tc>
          <w:tcPr>
            <w:tcW w:w="538" w:type="pct"/>
            <w:vAlign w:val="center"/>
          </w:tcPr>
          <w:p w:rsidR="00F9770A" w:rsidRPr="00273382" w:rsidRDefault="00F9770A" w:rsidP="00F9770A">
            <w:pPr>
              <w:keepNext/>
              <w:keepLines/>
              <w:widowControl/>
              <w:ind w:firstLine="0"/>
              <w:jc w:val="center"/>
              <w:rPr>
                <w:sz w:val="22"/>
              </w:rPr>
            </w:pPr>
            <w:r w:rsidRPr="00273382">
              <w:rPr>
                <w:sz w:val="22"/>
              </w:rPr>
              <w:t>1500</w:t>
            </w:r>
          </w:p>
        </w:tc>
        <w:tc>
          <w:tcPr>
            <w:tcW w:w="538" w:type="pct"/>
            <w:vAlign w:val="center"/>
          </w:tcPr>
          <w:p w:rsidR="00F9770A" w:rsidRPr="00273382" w:rsidRDefault="00F9770A" w:rsidP="00F9770A">
            <w:pPr>
              <w:ind w:firstLine="0"/>
              <w:jc w:val="center"/>
              <w:rPr>
                <w:rFonts w:eastAsia="Times New Roman"/>
                <w:sz w:val="22"/>
                <w:lang w:eastAsia="ru-RU"/>
              </w:rPr>
            </w:pPr>
            <w:r w:rsidRPr="00273382">
              <w:rPr>
                <w:rFonts w:eastAsia="Times New Roman"/>
                <w:sz w:val="22"/>
                <w:lang w:eastAsia="ru-RU"/>
              </w:rPr>
              <w:t>5</w:t>
            </w:r>
          </w:p>
        </w:tc>
        <w:tc>
          <w:tcPr>
            <w:tcW w:w="540" w:type="pct"/>
            <w:vAlign w:val="center"/>
          </w:tcPr>
          <w:p w:rsidR="00F9770A" w:rsidRPr="00273382" w:rsidRDefault="00F9770A" w:rsidP="00F9770A">
            <w:pPr>
              <w:ind w:firstLine="0"/>
              <w:jc w:val="center"/>
              <w:rPr>
                <w:rFonts w:eastAsia="Times New Roman"/>
                <w:sz w:val="22"/>
                <w:lang w:eastAsia="ru-RU"/>
              </w:rPr>
            </w:pPr>
            <w:r w:rsidRPr="00273382">
              <w:rPr>
                <w:rFonts w:eastAsia="Times New Roman"/>
                <w:sz w:val="22"/>
                <w:lang w:eastAsia="ru-RU"/>
              </w:rPr>
              <w:t>3</w:t>
            </w:r>
          </w:p>
        </w:tc>
        <w:tc>
          <w:tcPr>
            <w:tcW w:w="538" w:type="pct"/>
            <w:vAlign w:val="center"/>
          </w:tcPr>
          <w:p w:rsidR="00F9770A" w:rsidRPr="00273382" w:rsidRDefault="00F9770A" w:rsidP="00F9770A">
            <w:pPr>
              <w:ind w:firstLine="0"/>
              <w:jc w:val="center"/>
              <w:rPr>
                <w:sz w:val="22"/>
              </w:rPr>
            </w:pPr>
            <w:r>
              <w:rPr>
                <w:sz w:val="22"/>
              </w:rPr>
              <w:t>3</w:t>
            </w:r>
            <w:r w:rsidRPr="00273382">
              <w:rPr>
                <w:sz w:val="22"/>
              </w:rPr>
              <w:t xml:space="preserve"> этажа/20м</w:t>
            </w:r>
          </w:p>
        </w:tc>
        <w:tc>
          <w:tcPr>
            <w:tcW w:w="406" w:type="pct"/>
            <w:vAlign w:val="center"/>
          </w:tcPr>
          <w:p w:rsidR="00F9770A" w:rsidRPr="00273382" w:rsidRDefault="00F9770A" w:rsidP="00F9770A">
            <w:pPr>
              <w:ind w:firstLine="0"/>
              <w:jc w:val="center"/>
              <w:rPr>
                <w:rFonts w:eastAsia="Times New Roman"/>
                <w:sz w:val="22"/>
                <w:lang w:eastAsia="ru-RU"/>
              </w:rPr>
            </w:pPr>
            <w:r w:rsidRPr="00273382">
              <w:rPr>
                <w:rFonts w:eastAsia="Times New Roman"/>
                <w:sz w:val="22"/>
                <w:lang w:eastAsia="ru-RU"/>
              </w:rPr>
              <w:t>70</w:t>
            </w:r>
          </w:p>
        </w:tc>
      </w:tr>
      <w:tr w:rsidR="00F9770A" w:rsidRPr="00273382" w:rsidTr="00F9770A">
        <w:trPr>
          <w:trHeight w:val="20"/>
          <w:jc w:val="center"/>
        </w:trPr>
        <w:tc>
          <w:tcPr>
            <w:tcW w:w="271" w:type="pct"/>
            <w:vMerge w:val="restart"/>
            <w:vAlign w:val="center"/>
          </w:tcPr>
          <w:p w:rsidR="00F9770A" w:rsidRPr="00273382" w:rsidRDefault="00F9770A" w:rsidP="00F9770A">
            <w:pPr>
              <w:ind w:firstLine="0"/>
              <w:jc w:val="center"/>
              <w:rPr>
                <w:rFonts w:eastAsia="Times New Roman"/>
                <w:sz w:val="22"/>
                <w:lang w:eastAsia="ru-RU"/>
              </w:rPr>
            </w:pPr>
            <w:r w:rsidRPr="00273382">
              <w:rPr>
                <w:rFonts w:eastAsia="Times New Roman"/>
                <w:sz w:val="22"/>
                <w:lang w:eastAsia="ru-RU"/>
              </w:rPr>
              <w:t>4.9</w:t>
            </w:r>
          </w:p>
        </w:tc>
        <w:tc>
          <w:tcPr>
            <w:tcW w:w="1138" w:type="pct"/>
            <w:vMerge w:val="restart"/>
            <w:tcBorders>
              <w:right w:val="single" w:sz="4" w:space="0" w:color="auto"/>
            </w:tcBorders>
            <w:vAlign w:val="center"/>
          </w:tcPr>
          <w:p w:rsidR="00F9770A" w:rsidRPr="00273382" w:rsidRDefault="00F9770A" w:rsidP="00F9770A">
            <w:pPr>
              <w:pStyle w:val="aff7"/>
              <w:jc w:val="left"/>
              <w:rPr>
                <w:b/>
                <w:color w:val="auto"/>
                <w:sz w:val="22"/>
                <w:szCs w:val="22"/>
              </w:rPr>
            </w:pPr>
            <w:r w:rsidRPr="00273382">
              <w:rPr>
                <w:b/>
                <w:color w:val="auto"/>
                <w:sz w:val="22"/>
                <w:szCs w:val="22"/>
              </w:rPr>
              <w:t>Служебные гаражи</w:t>
            </w:r>
          </w:p>
        </w:tc>
        <w:tc>
          <w:tcPr>
            <w:tcW w:w="538" w:type="pct"/>
            <w:vAlign w:val="center"/>
          </w:tcPr>
          <w:p w:rsidR="00F9770A" w:rsidRPr="00273382" w:rsidRDefault="00F9770A" w:rsidP="00F9770A">
            <w:pPr>
              <w:keepNext/>
              <w:keepLines/>
              <w:widowControl/>
              <w:ind w:firstLine="0"/>
              <w:jc w:val="center"/>
              <w:rPr>
                <w:sz w:val="22"/>
              </w:rPr>
            </w:pPr>
            <w:r w:rsidRPr="00273382">
              <w:rPr>
                <w:sz w:val="22"/>
              </w:rPr>
              <w:t>не подлежат установлению</w:t>
            </w:r>
          </w:p>
        </w:tc>
        <w:tc>
          <w:tcPr>
            <w:tcW w:w="493" w:type="pct"/>
            <w:vAlign w:val="center"/>
          </w:tcPr>
          <w:p w:rsidR="00F9770A" w:rsidRPr="00273382" w:rsidRDefault="00F9770A" w:rsidP="00F9770A">
            <w:pPr>
              <w:keepNext/>
              <w:keepLines/>
              <w:widowControl/>
              <w:ind w:firstLine="0"/>
              <w:jc w:val="center"/>
              <w:rPr>
                <w:strike/>
                <w:color w:val="FF0000"/>
                <w:sz w:val="22"/>
              </w:rPr>
            </w:pPr>
            <w:r w:rsidRPr="00273382">
              <w:rPr>
                <w:sz w:val="22"/>
              </w:rPr>
              <w:t>200</w:t>
            </w:r>
          </w:p>
        </w:tc>
        <w:tc>
          <w:tcPr>
            <w:tcW w:w="538" w:type="pct"/>
            <w:vAlign w:val="center"/>
          </w:tcPr>
          <w:p w:rsidR="00F9770A" w:rsidRPr="00273382" w:rsidRDefault="00F9770A" w:rsidP="00F9770A">
            <w:pPr>
              <w:keepNext/>
              <w:keepLines/>
              <w:widowControl/>
              <w:ind w:firstLine="0"/>
              <w:jc w:val="center"/>
              <w:rPr>
                <w:sz w:val="22"/>
              </w:rPr>
            </w:pPr>
            <w:r w:rsidRPr="00273382">
              <w:rPr>
                <w:sz w:val="22"/>
              </w:rPr>
              <w:t>не подлежат установлению*</w:t>
            </w:r>
          </w:p>
        </w:tc>
        <w:tc>
          <w:tcPr>
            <w:tcW w:w="538" w:type="pct"/>
            <w:vAlign w:val="center"/>
          </w:tcPr>
          <w:p w:rsidR="00F9770A" w:rsidRPr="00273382" w:rsidRDefault="00F9770A" w:rsidP="00F9770A">
            <w:pPr>
              <w:ind w:firstLine="0"/>
              <w:jc w:val="center"/>
              <w:rPr>
                <w:rFonts w:eastAsia="Times New Roman"/>
                <w:sz w:val="22"/>
                <w:lang w:eastAsia="ru-RU"/>
              </w:rPr>
            </w:pPr>
            <w:r>
              <w:rPr>
                <w:rFonts w:eastAsia="Times New Roman"/>
                <w:sz w:val="22"/>
                <w:lang w:eastAsia="ru-RU"/>
              </w:rPr>
              <w:t>5</w:t>
            </w:r>
          </w:p>
        </w:tc>
        <w:tc>
          <w:tcPr>
            <w:tcW w:w="540" w:type="pct"/>
            <w:vAlign w:val="center"/>
          </w:tcPr>
          <w:p w:rsidR="00F9770A" w:rsidRPr="00273382" w:rsidRDefault="00F9770A" w:rsidP="00F9770A">
            <w:pPr>
              <w:ind w:firstLine="0"/>
              <w:jc w:val="center"/>
              <w:rPr>
                <w:rFonts w:eastAsia="Times New Roman"/>
                <w:sz w:val="22"/>
                <w:lang w:eastAsia="ru-RU"/>
              </w:rPr>
            </w:pPr>
            <w:r w:rsidRPr="00273382">
              <w:rPr>
                <w:rFonts w:eastAsia="Times New Roman"/>
                <w:sz w:val="22"/>
                <w:lang w:eastAsia="ru-RU"/>
              </w:rPr>
              <w:t>3</w:t>
            </w:r>
          </w:p>
        </w:tc>
        <w:tc>
          <w:tcPr>
            <w:tcW w:w="538" w:type="pct"/>
            <w:vAlign w:val="center"/>
          </w:tcPr>
          <w:p w:rsidR="00F9770A" w:rsidRPr="00273382" w:rsidRDefault="00F9770A" w:rsidP="00F9770A">
            <w:pPr>
              <w:ind w:firstLine="0"/>
              <w:jc w:val="center"/>
              <w:rPr>
                <w:rFonts w:eastAsia="Times New Roman"/>
                <w:sz w:val="22"/>
                <w:lang w:eastAsia="ru-RU"/>
              </w:rPr>
            </w:pPr>
            <w:r w:rsidRPr="00273382">
              <w:rPr>
                <w:rFonts w:eastAsia="Times New Roman"/>
                <w:sz w:val="22"/>
                <w:lang w:eastAsia="ru-RU"/>
              </w:rPr>
              <w:t>1 этажа/6 м</w:t>
            </w:r>
          </w:p>
        </w:tc>
        <w:tc>
          <w:tcPr>
            <w:tcW w:w="406" w:type="pct"/>
            <w:vAlign w:val="center"/>
          </w:tcPr>
          <w:p w:rsidR="00F9770A" w:rsidRPr="00273382" w:rsidRDefault="00F9770A" w:rsidP="00F9770A">
            <w:pPr>
              <w:ind w:firstLine="0"/>
              <w:jc w:val="center"/>
              <w:rPr>
                <w:rFonts w:eastAsia="Times New Roman"/>
                <w:sz w:val="22"/>
                <w:lang w:eastAsia="ru-RU"/>
              </w:rPr>
            </w:pPr>
            <w:r w:rsidRPr="00273382">
              <w:rPr>
                <w:rFonts w:eastAsia="Times New Roman"/>
                <w:sz w:val="22"/>
                <w:lang w:eastAsia="ru-RU"/>
              </w:rPr>
              <w:t>80</w:t>
            </w:r>
          </w:p>
        </w:tc>
      </w:tr>
      <w:tr w:rsidR="00F9770A" w:rsidRPr="00273382" w:rsidTr="00F9770A">
        <w:trPr>
          <w:trHeight w:val="20"/>
          <w:jc w:val="center"/>
        </w:trPr>
        <w:tc>
          <w:tcPr>
            <w:tcW w:w="271" w:type="pct"/>
            <w:vMerge/>
            <w:vAlign w:val="center"/>
          </w:tcPr>
          <w:p w:rsidR="00F9770A" w:rsidRPr="00273382" w:rsidRDefault="00F9770A" w:rsidP="00F9770A">
            <w:pPr>
              <w:ind w:firstLine="0"/>
              <w:jc w:val="center"/>
              <w:rPr>
                <w:rFonts w:eastAsia="Times New Roman"/>
                <w:sz w:val="22"/>
                <w:lang w:eastAsia="ru-RU"/>
              </w:rPr>
            </w:pPr>
          </w:p>
        </w:tc>
        <w:tc>
          <w:tcPr>
            <w:tcW w:w="1138" w:type="pct"/>
            <w:vMerge/>
            <w:tcBorders>
              <w:right w:val="single" w:sz="4" w:space="0" w:color="auto"/>
            </w:tcBorders>
            <w:vAlign w:val="center"/>
          </w:tcPr>
          <w:p w:rsidR="00F9770A" w:rsidRPr="00273382" w:rsidRDefault="00F9770A" w:rsidP="00F9770A">
            <w:pPr>
              <w:pStyle w:val="aff7"/>
              <w:jc w:val="left"/>
              <w:rPr>
                <w:b/>
                <w:color w:val="auto"/>
                <w:sz w:val="22"/>
                <w:szCs w:val="22"/>
              </w:rPr>
            </w:pPr>
          </w:p>
        </w:tc>
        <w:tc>
          <w:tcPr>
            <w:tcW w:w="3590" w:type="pct"/>
            <w:gridSpan w:val="7"/>
            <w:vAlign w:val="center"/>
          </w:tcPr>
          <w:p w:rsidR="00F9770A" w:rsidRPr="00273382" w:rsidRDefault="00F9770A" w:rsidP="00F9770A">
            <w:pPr>
              <w:ind w:firstLine="0"/>
              <w:rPr>
                <w:rFonts w:eastAsia="Times New Roman"/>
                <w:sz w:val="22"/>
                <w:lang w:eastAsia="ru-RU"/>
              </w:rPr>
            </w:pPr>
            <w:r w:rsidRPr="00273382">
              <w:rPr>
                <w:sz w:val="22"/>
              </w:rPr>
              <w:t>*Требуемая площадь определяется в зависимости от количества автотранспорта и его габаритов, и требований технических регламентов</w:t>
            </w:r>
          </w:p>
        </w:tc>
      </w:tr>
      <w:tr w:rsidR="00F9770A" w:rsidRPr="00273382" w:rsidTr="00F9770A">
        <w:trPr>
          <w:trHeight w:val="340"/>
          <w:jc w:val="center"/>
        </w:trPr>
        <w:tc>
          <w:tcPr>
            <w:tcW w:w="271" w:type="pct"/>
            <w:vMerge w:val="restart"/>
            <w:vAlign w:val="center"/>
          </w:tcPr>
          <w:p w:rsidR="00F9770A" w:rsidRDefault="00F9770A" w:rsidP="00F9770A">
            <w:pPr>
              <w:widowControl/>
              <w:autoSpaceDE w:val="0"/>
              <w:autoSpaceDN w:val="0"/>
              <w:adjustRightInd w:val="0"/>
              <w:ind w:firstLine="0"/>
              <w:jc w:val="center"/>
              <w:rPr>
                <w:sz w:val="22"/>
                <w:lang w:eastAsia="ru-RU"/>
              </w:rPr>
            </w:pPr>
            <w:r>
              <w:rPr>
                <w:sz w:val="22"/>
                <w:lang w:eastAsia="ru-RU"/>
              </w:rPr>
              <w:t>4.9.1.3</w:t>
            </w:r>
          </w:p>
        </w:tc>
        <w:tc>
          <w:tcPr>
            <w:tcW w:w="1138" w:type="pct"/>
            <w:vMerge w:val="restart"/>
            <w:tcBorders>
              <w:right w:val="single" w:sz="4" w:space="0" w:color="auto"/>
            </w:tcBorders>
            <w:vAlign w:val="center"/>
          </w:tcPr>
          <w:p w:rsidR="00F9770A" w:rsidRPr="000A0E22" w:rsidRDefault="00F9770A" w:rsidP="00F9770A">
            <w:pPr>
              <w:pStyle w:val="aff7"/>
              <w:jc w:val="left"/>
              <w:rPr>
                <w:b/>
                <w:color w:val="auto"/>
                <w:sz w:val="22"/>
                <w:szCs w:val="22"/>
              </w:rPr>
            </w:pPr>
            <w:r w:rsidRPr="000A0E22">
              <w:rPr>
                <w:b/>
                <w:color w:val="auto"/>
                <w:sz w:val="22"/>
                <w:szCs w:val="22"/>
              </w:rPr>
              <w:t xml:space="preserve">Автомобильные мойки </w:t>
            </w:r>
          </w:p>
        </w:tc>
        <w:tc>
          <w:tcPr>
            <w:tcW w:w="538" w:type="pct"/>
            <w:tcBorders>
              <w:right w:val="single" w:sz="4" w:space="0" w:color="auto"/>
            </w:tcBorders>
            <w:vAlign w:val="center"/>
          </w:tcPr>
          <w:p w:rsidR="00F9770A" w:rsidRPr="000A0E22" w:rsidRDefault="00F9770A" w:rsidP="00F9770A">
            <w:pPr>
              <w:keepNext/>
              <w:keepLines/>
              <w:widowControl/>
              <w:ind w:firstLine="0"/>
              <w:jc w:val="center"/>
              <w:rPr>
                <w:rFonts w:eastAsia="Times New Roman"/>
                <w:sz w:val="22"/>
                <w:lang w:eastAsia="ru-RU"/>
              </w:rPr>
            </w:pPr>
            <w:r w:rsidRPr="000A0E22">
              <w:rPr>
                <w:sz w:val="22"/>
              </w:rPr>
              <w:t>не подлежат установлению</w:t>
            </w:r>
          </w:p>
        </w:tc>
        <w:tc>
          <w:tcPr>
            <w:tcW w:w="493" w:type="pct"/>
            <w:tcBorders>
              <w:left w:val="single" w:sz="4" w:space="0" w:color="auto"/>
            </w:tcBorders>
            <w:vAlign w:val="center"/>
          </w:tcPr>
          <w:p w:rsidR="00F9770A" w:rsidRPr="000A0E22" w:rsidRDefault="00F9770A" w:rsidP="00F9770A">
            <w:pPr>
              <w:keepNext/>
              <w:keepLines/>
              <w:widowControl/>
              <w:ind w:firstLine="0"/>
              <w:jc w:val="center"/>
              <w:rPr>
                <w:rFonts w:eastAsia="Times New Roman"/>
                <w:sz w:val="22"/>
                <w:lang w:eastAsia="ru-RU"/>
              </w:rPr>
            </w:pPr>
            <w:r w:rsidRPr="000A0E22">
              <w:rPr>
                <w:rFonts w:eastAsia="Times New Roman"/>
                <w:sz w:val="22"/>
                <w:lang w:eastAsia="ru-RU"/>
              </w:rPr>
              <w:t>200</w:t>
            </w:r>
          </w:p>
        </w:tc>
        <w:tc>
          <w:tcPr>
            <w:tcW w:w="538" w:type="pct"/>
            <w:vAlign w:val="center"/>
          </w:tcPr>
          <w:p w:rsidR="00F9770A" w:rsidRPr="000A0E22" w:rsidRDefault="00F9770A" w:rsidP="00F9770A">
            <w:pPr>
              <w:keepNext/>
              <w:keepLines/>
              <w:widowControl/>
              <w:ind w:firstLine="0"/>
              <w:jc w:val="center"/>
              <w:rPr>
                <w:sz w:val="22"/>
              </w:rPr>
            </w:pPr>
            <w:r w:rsidRPr="000A0E22">
              <w:rPr>
                <w:sz w:val="22"/>
              </w:rPr>
              <w:t>1000</w:t>
            </w:r>
          </w:p>
        </w:tc>
        <w:tc>
          <w:tcPr>
            <w:tcW w:w="538" w:type="pct"/>
            <w:vAlign w:val="center"/>
          </w:tcPr>
          <w:p w:rsidR="00F9770A" w:rsidRPr="000A0E22" w:rsidRDefault="00F9770A" w:rsidP="00F9770A">
            <w:pPr>
              <w:ind w:firstLine="0"/>
              <w:jc w:val="center"/>
              <w:rPr>
                <w:rFonts w:eastAsia="Times New Roman"/>
                <w:sz w:val="22"/>
                <w:lang w:eastAsia="ru-RU"/>
              </w:rPr>
            </w:pPr>
            <w:r w:rsidRPr="000A0E22">
              <w:rPr>
                <w:rFonts w:eastAsia="Times New Roman"/>
                <w:sz w:val="22"/>
                <w:lang w:eastAsia="ru-RU"/>
              </w:rPr>
              <w:t>5</w:t>
            </w:r>
          </w:p>
        </w:tc>
        <w:tc>
          <w:tcPr>
            <w:tcW w:w="540" w:type="pct"/>
            <w:vAlign w:val="center"/>
          </w:tcPr>
          <w:p w:rsidR="00F9770A" w:rsidRPr="000A0E22" w:rsidRDefault="00F9770A" w:rsidP="00F9770A">
            <w:pPr>
              <w:ind w:firstLine="0"/>
              <w:jc w:val="center"/>
              <w:rPr>
                <w:rFonts w:eastAsia="Times New Roman"/>
                <w:sz w:val="22"/>
                <w:lang w:eastAsia="ru-RU"/>
              </w:rPr>
            </w:pPr>
            <w:r w:rsidRPr="000A0E22">
              <w:rPr>
                <w:rFonts w:eastAsia="Times New Roman"/>
                <w:sz w:val="22"/>
                <w:lang w:eastAsia="ru-RU"/>
              </w:rPr>
              <w:t>3</w:t>
            </w:r>
          </w:p>
        </w:tc>
        <w:tc>
          <w:tcPr>
            <w:tcW w:w="538" w:type="pct"/>
            <w:vAlign w:val="center"/>
          </w:tcPr>
          <w:p w:rsidR="00F9770A" w:rsidRPr="000A0E22" w:rsidRDefault="00F9770A" w:rsidP="00F9770A">
            <w:pPr>
              <w:ind w:firstLine="0"/>
              <w:jc w:val="center"/>
              <w:rPr>
                <w:sz w:val="22"/>
              </w:rPr>
            </w:pPr>
            <w:r w:rsidRPr="000A0E22">
              <w:rPr>
                <w:sz w:val="22"/>
              </w:rPr>
              <w:t>2 этажа/9м</w:t>
            </w:r>
          </w:p>
        </w:tc>
        <w:tc>
          <w:tcPr>
            <w:tcW w:w="406" w:type="pct"/>
            <w:vAlign w:val="center"/>
          </w:tcPr>
          <w:p w:rsidR="00F9770A" w:rsidRPr="000A0E22" w:rsidRDefault="00F9770A" w:rsidP="00F9770A">
            <w:pPr>
              <w:ind w:firstLine="0"/>
              <w:jc w:val="center"/>
              <w:rPr>
                <w:rFonts w:eastAsia="Times New Roman"/>
                <w:sz w:val="22"/>
                <w:lang w:eastAsia="ru-RU"/>
              </w:rPr>
            </w:pPr>
            <w:r w:rsidRPr="000A0E22">
              <w:rPr>
                <w:rFonts w:eastAsia="Times New Roman"/>
                <w:sz w:val="22"/>
                <w:lang w:eastAsia="ru-RU"/>
              </w:rPr>
              <w:t>80</w:t>
            </w:r>
          </w:p>
        </w:tc>
      </w:tr>
      <w:tr w:rsidR="00F9770A" w:rsidRPr="00273382" w:rsidTr="00F9770A">
        <w:trPr>
          <w:trHeight w:val="340"/>
          <w:jc w:val="center"/>
        </w:trPr>
        <w:tc>
          <w:tcPr>
            <w:tcW w:w="271" w:type="pct"/>
            <w:vMerge/>
            <w:vAlign w:val="center"/>
          </w:tcPr>
          <w:p w:rsidR="00F9770A" w:rsidRDefault="00F9770A" w:rsidP="00F9770A">
            <w:pPr>
              <w:widowControl/>
              <w:autoSpaceDE w:val="0"/>
              <w:autoSpaceDN w:val="0"/>
              <w:adjustRightInd w:val="0"/>
              <w:ind w:firstLine="0"/>
              <w:jc w:val="center"/>
              <w:rPr>
                <w:sz w:val="22"/>
                <w:lang w:eastAsia="ru-RU"/>
              </w:rPr>
            </w:pPr>
          </w:p>
        </w:tc>
        <w:tc>
          <w:tcPr>
            <w:tcW w:w="1138" w:type="pct"/>
            <w:vMerge/>
            <w:tcBorders>
              <w:right w:val="single" w:sz="4" w:space="0" w:color="auto"/>
            </w:tcBorders>
            <w:vAlign w:val="center"/>
          </w:tcPr>
          <w:p w:rsidR="00F9770A" w:rsidRPr="000A0E22" w:rsidRDefault="00F9770A" w:rsidP="00F9770A">
            <w:pPr>
              <w:pStyle w:val="aff7"/>
              <w:jc w:val="left"/>
              <w:rPr>
                <w:b/>
                <w:color w:val="auto"/>
                <w:sz w:val="22"/>
                <w:szCs w:val="22"/>
              </w:rPr>
            </w:pPr>
          </w:p>
        </w:tc>
        <w:tc>
          <w:tcPr>
            <w:tcW w:w="3590" w:type="pct"/>
            <w:gridSpan w:val="7"/>
            <w:vAlign w:val="center"/>
          </w:tcPr>
          <w:p w:rsidR="00F9770A" w:rsidRPr="000A0E22" w:rsidRDefault="00F9770A" w:rsidP="00F9770A">
            <w:pPr>
              <w:ind w:firstLine="0"/>
              <w:rPr>
                <w:rFonts w:eastAsia="Times New Roman"/>
                <w:sz w:val="22"/>
                <w:lang w:eastAsia="ru-RU"/>
              </w:rPr>
            </w:pPr>
            <w:r w:rsidRPr="000A0E22">
              <w:rPr>
                <w:sz w:val="22"/>
              </w:rPr>
              <w:t>При размещении объектов данного вида использования необходимо учитывать санитарно-защитные зоны от таких объектов до объектов иного назначения. Размещаются только на территориях, непосредственно прилегающих к улично-дорожной сети.</w:t>
            </w:r>
          </w:p>
        </w:tc>
      </w:tr>
      <w:tr w:rsidR="00F9770A" w:rsidRPr="00273382" w:rsidTr="00F9770A">
        <w:trPr>
          <w:trHeight w:val="340"/>
          <w:jc w:val="center"/>
        </w:trPr>
        <w:tc>
          <w:tcPr>
            <w:tcW w:w="271" w:type="pct"/>
            <w:vMerge w:val="restart"/>
            <w:vAlign w:val="center"/>
          </w:tcPr>
          <w:p w:rsidR="00F9770A" w:rsidRDefault="00F9770A" w:rsidP="00F9770A">
            <w:pPr>
              <w:widowControl/>
              <w:autoSpaceDE w:val="0"/>
              <w:autoSpaceDN w:val="0"/>
              <w:adjustRightInd w:val="0"/>
              <w:ind w:firstLine="0"/>
              <w:jc w:val="center"/>
              <w:rPr>
                <w:sz w:val="22"/>
                <w:lang w:eastAsia="ru-RU"/>
              </w:rPr>
            </w:pPr>
            <w:r>
              <w:rPr>
                <w:sz w:val="22"/>
                <w:lang w:eastAsia="ru-RU"/>
              </w:rPr>
              <w:t>4.9.1.4</w:t>
            </w:r>
          </w:p>
        </w:tc>
        <w:tc>
          <w:tcPr>
            <w:tcW w:w="1138" w:type="pct"/>
            <w:vMerge w:val="restart"/>
            <w:tcBorders>
              <w:right w:val="single" w:sz="4" w:space="0" w:color="auto"/>
            </w:tcBorders>
            <w:vAlign w:val="center"/>
          </w:tcPr>
          <w:p w:rsidR="00F9770A" w:rsidRPr="000A0E22" w:rsidRDefault="00F9770A" w:rsidP="00F9770A">
            <w:pPr>
              <w:pStyle w:val="aff7"/>
              <w:jc w:val="left"/>
              <w:rPr>
                <w:b/>
                <w:color w:val="auto"/>
                <w:sz w:val="22"/>
                <w:szCs w:val="22"/>
              </w:rPr>
            </w:pPr>
            <w:r w:rsidRPr="000A0E22">
              <w:rPr>
                <w:b/>
                <w:color w:val="auto"/>
                <w:sz w:val="22"/>
                <w:szCs w:val="22"/>
              </w:rPr>
              <w:t xml:space="preserve">Ремонт автомобилей </w:t>
            </w:r>
          </w:p>
        </w:tc>
        <w:tc>
          <w:tcPr>
            <w:tcW w:w="538" w:type="pct"/>
            <w:tcBorders>
              <w:right w:val="single" w:sz="4" w:space="0" w:color="auto"/>
            </w:tcBorders>
            <w:vAlign w:val="center"/>
          </w:tcPr>
          <w:p w:rsidR="00F9770A" w:rsidRPr="00273382" w:rsidRDefault="00F9770A" w:rsidP="00F9770A">
            <w:pPr>
              <w:keepNext/>
              <w:keepLines/>
              <w:widowControl/>
              <w:ind w:firstLine="0"/>
              <w:jc w:val="center"/>
              <w:rPr>
                <w:rFonts w:eastAsia="Times New Roman"/>
                <w:sz w:val="22"/>
                <w:lang w:eastAsia="ru-RU"/>
              </w:rPr>
            </w:pPr>
            <w:r w:rsidRPr="00273382">
              <w:rPr>
                <w:sz w:val="22"/>
              </w:rPr>
              <w:t>не подлежат установлению</w:t>
            </w:r>
          </w:p>
        </w:tc>
        <w:tc>
          <w:tcPr>
            <w:tcW w:w="493" w:type="pct"/>
            <w:tcBorders>
              <w:left w:val="single" w:sz="4" w:space="0" w:color="auto"/>
            </w:tcBorders>
            <w:vAlign w:val="center"/>
          </w:tcPr>
          <w:p w:rsidR="00F9770A" w:rsidRPr="00273382" w:rsidRDefault="00F9770A" w:rsidP="00F9770A">
            <w:pPr>
              <w:keepNext/>
              <w:keepLines/>
              <w:widowControl/>
              <w:ind w:firstLine="0"/>
              <w:jc w:val="center"/>
              <w:rPr>
                <w:rFonts w:eastAsia="Times New Roman"/>
                <w:sz w:val="22"/>
                <w:lang w:eastAsia="ru-RU"/>
              </w:rPr>
            </w:pPr>
            <w:r>
              <w:rPr>
                <w:rFonts w:eastAsia="Times New Roman"/>
                <w:sz w:val="22"/>
                <w:lang w:eastAsia="ru-RU"/>
              </w:rPr>
              <w:t>2</w:t>
            </w:r>
            <w:r w:rsidRPr="00273382">
              <w:rPr>
                <w:rFonts w:eastAsia="Times New Roman"/>
                <w:sz w:val="22"/>
                <w:lang w:eastAsia="ru-RU"/>
              </w:rPr>
              <w:t>00</w:t>
            </w:r>
          </w:p>
        </w:tc>
        <w:tc>
          <w:tcPr>
            <w:tcW w:w="538" w:type="pct"/>
            <w:vAlign w:val="center"/>
          </w:tcPr>
          <w:p w:rsidR="00F9770A" w:rsidRPr="00273382" w:rsidRDefault="00F9770A" w:rsidP="00F9770A">
            <w:pPr>
              <w:keepNext/>
              <w:keepLines/>
              <w:widowControl/>
              <w:ind w:firstLine="0"/>
              <w:jc w:val="center"/>
              <w:rPr>
                <w:sz w:val="22"/>
              </w:rPr>
            </w:pPr>
            <w:r w:rsidRPr="00273382">
              <w:rPr>
                <w:sz w:val="22"/>
              </w:rPr>
              <w:t>1</w:t>
            </w:r>
            <w:r>
              <w:rPr>
                <w:sz w:val="22"/>
              </w:rPr>
              <w:t>0</w:t>
            </w:r>
            <w:r w:rsidRPr="00273382">
              <w:rPr>
                <w:sz w:val="22"/>
              </w:rPr>
              <w:t>00</w:t>
            </w:r>
          </w:p>
        </w:tc>
        <w:tc>
          <w:tcPr>
            <w:tcW w:w="538" w:type="pct"/>
            <w:vAlign w:val="center"/>
          </w:tcPr>
          <w:p w:rsidR="00F9770A" w:rsidRPr="00273382" w:rsidRDefault="00F9770A" w:rsidP="00F9770A">
            <w:pPr>
              <w:ind w:firstLine="0"/>
              <w:jc w:val="center"/>
              <w:rPr>
                <w:rFonts w:eastAsia="Times New Roman"/>
                <w:sz w:val="22"/>
                <w:lang w:eastAsia="ru-RU"/>
              </w:rPr>
            </w:pPr>
            <w:r w:rsidRPr="00273382">
              <w:rPr>
                <w:rFonts w:eastAsia="Times New Roman"/>
                <w:sz w:val="22"/>
                <w:lang w:eastAsia="ru-RU"/>
              </w:rPr>
              <w:t>5</w:t>
            </w:r>
          </w:p>
        </w:tc>
        <w:tc>
          <w:tcPr>
            <w:tcW w:w="540" w:type="pct"/>
            <w:vAlign w:val="center"/>
          </w:tcPr>
          <w:p w:rsidR="00F9770A" w:rsidRPr="00273382" w:rsidRDefault="00F9770A" w:rsidP="00F9770A">
            <w:pPr>
              <w:ind w:firstLine="0"/>
              <w:jc w:val="center"/>
              <w:rPr>
                <w:rFonts w:eastAsia="Times New Roman"/>
                <w:sz w:val="22"/>
                <w:lang w:eastAsia="ru-RU"/>
              </w:rPr>
            </w:pPr>
            <w:r w:rsidRPr="00273382">
              <w:rPr>
                <w:rFonts w:eastAsia="Times New Roman"/>
                <w:sz w:val="22"/>
                <w:lang w:eastAsia="ru-RU"/>
              </w:rPr>
              <w:t>3</w:t>
            </w:r>
          </w:p>
        </w:tc>
        <w:tc>
          <w:tcPr>
            <w:tcW w:w="538" w:type="pct"/>
            <w:vAlign w:val="center"/>
          </w:tcPr>
          <w:p w:rsidR="00F9770A" w:rsidRPr="00273382" w:rsidRDefault="00F9770A" w:rsidP="00F9770A">
            <w:pPr>
              <w:ind w:firstLine="0"/>
              <w:jc w:val="center"/>
              <w:rPr>
                <w:sz w:val="22"/>
              </w:rPr>
            </w:pPr>
            <w:r>
              <w:rPr>
                <w:sz w:val="22"/>
              </w:rPr>
              <w:t>2</w:t>
            </w:r>
            <w:r w:rsidRPr="00273382">
              <w:rPr>
                <w:sz w:val="22"/>
              </w:rPr>
              <w:t xml:space="preserve"> этажа/</w:t>
            </w:r>
            <w:r>
              <w:rPr>
                <w:sz w:val="22"/>
              </w:rPr>
              <w:t>9</w:t>
            </w:r>
            <w:r w:rsidRPr="00273382">
              <w:rPr>
                <w:sz w:val="22"/>
              </w:rPr>
              <w:t>м</w:t>
            </w:r>
          </w:p>
        </w:tc>
        <w:tc>
          <w:tcPr>
            <w:tcW w:w="406" w:type="pct"/>
            <w:vAlign w:val="center"/>
          </w:tcPr>
          <w:p w:rsidR="00F9770A" w:rsidRPr="00273382" w:rsidRDefault="00F9770A" w:rsidP="00F9770A">
            <w:pPr>
              <w:ind w:firstLine="0"/>
              <w:jc w:val="center"/>
              <w:rPr>
                <w:rFonts w:eastAsia="Times New Roman"/>
                <w:sz w:val="22"/>
                <w:lang w:eastAsia="ru-RU"/>
              </w:rPr>
            </w:pPr>
            <w:r>
              <w:rPr>
                <w:rFonts w:eastAsia="Times New Roman"/>
                <w:sz w:val="22"/>
                <w:lang w:eastAsia="ru-RU"/>
              </w:rPr>
              <w:t>80</w:t>
            </w:r>
          </w:p>
        </w:tc>
      </w:tr>
      <w:tr w:rsidR="00F9770A" w:rsidRPr="00273382" w:rsidTr="00F9770A">
        <w:trPr>
          <w:trHeight w:val="340"/>
          <w:jc w:val="center"/>
        </w:trPr>
        <w:tc>
          <w:tcPr>
            <w:tcW w:w="271" w:type="pct"/>
            <w:vMerge/>
          </w:tcPr>
          <w:p w:rsidR="00F9770A" w:rsidRDefault="00F9770A" w:rsidP="00F9770A">
            <w:pPr>
              <w:widowControl/>
              <w:autoSpaceDE w:val="0"/>
              <w:autoSpaceDN w:val="0"/>
              <w:adjustRightInd w:val="0"/>
              <w:ind w:firstLine="0"/>
              <w:jc w:val="center"/>
              <w:rPr>
                <w:sz w:val="22"/>
                <w:lang w:eastAsia="ru-RU"/>
              </w:rPr>
            </w:pPr>
          </w:p>
        </w:tc>
        <w:tc>
          <w:tcPr>
            <w:tcW w:w="1138" w:type="pct"/>
            <w:vMerge/>
            <w:tcBorders>
              <w:right w:val="single" w:sz="4" w:space="0" w:color="auto"/>
            </w:tcBorders>
          </w:tcPr>
          <w:p w:rsidR="00F9770A" w:rsidRPr="000A0E22" w:rsidRDefault="00F9770A" w:rsidP="00F9770A">
            <w:pPr>
              <w:pStyle w:val="aff7"/>
              <w:jc w:val="left"/>
              <w:rPr>
                <w:b/>
                <w:color w:val="auto"/>
                <w:sz w:val="22"/>
                <w:szCs w:val="22"/>
              </w:rPr>
            </w:pPr>
          </w:p>
        </w:tc>
        <w:tc>
          <w:tcPr>
            <w:tcW w:w="3590" w:type="pct"/>
            <w:gridSpan w:val="7"/>
            <w:vAlign w:val="center"/>
          </w:tcPr>
          <w:p w:rsidR="00F9770A" w:rsidRDefault="00F9770A" w:rsidP="00F9770A">
            <w:pPr>
              <w:ind w:firstLine="0"/>
              <w:rPr>
                <w:rFonts w:eastAsia="Times New Roman"/>
                <w:sz w:val="22"/>
                <w:lang w:eastAsia="ru-RU"/>
              </w:rPr>
            </w:pPr>
            <w:r w:rsidRPr="000A0E22">
              <w:rPr>
                <w:sz w:val="22"/>
              </w:rPr>
              <w:t>При размещении объектов данного вида использования необходимо учитывать санитарно-защитные зоны от таких объектов до объектов иного назначения. Размещаются только на территориях, непосредственно прилегающих к улично-дорожной сети.</w:t>
            </w:r>
          </w:p>
        </w:tc>
      </w:tr>
      <w:tr w:rsidR="00F9770A" w:rsidRPr="009A377D" w:rsidTr="00F9770A">
        <w:trPr>
          <w:jc w:val="center"/>
        </w:trPr>
        <w:tc>
          <w:tcPr>
            <w:tcW w:w="5000" w:type="pct"/>
            <w:gridSpan w:val="9"/>
            <w:tcBorders>
              <w:top w:val="single" w:sz="4" w:space="0" w:color="000000"/>
              <w:left w:val="single" w:sz="4" w:space="0" w:color="000000"/>
              <w:bottom w:val="single" w:sz="4" w:space="0" w:color="000000"/>
              <w:right w:val="single" w:sz="4" w:space="0" w:color="000000"/>
            </w:tcBorders>
          </w:tcPr>
          <w:p w:rsidR="00F9770A" w:rsidRPr="009A377D" w:rsidRDefault="00F9770A" w:rsidP="00F9770A">
            <w:pPr>
              <w:ind w:firstLine="0"/>
              <w:rPr>
                <w:b/>
                <w:sz w:val="22"/>
              </w:rPr>
            </w:pPr>
            <w:r w:rsidRPr="0004601D">
              <w:rPr>
                <w:b/>
                <w:sz w:val="22"/>
              </w:rPr>
              <w:t>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о</w:t>
            </w:r>
            <w:r>
              <w:rPr>
                <w:b/>
                <w:sz w:val="22"/>
              </w:rPr>
              <w:t xml:space="preserve">хранные зоны электроэнергетики; </w:t>
            </w:r>
            <w:r w:rsidRPr="0004601D">
              <w:rPr>
                <w:b/>
                <w:sz w:val="22"/>
              </w:rPr>
              <w:t>приаэродромная территория</w:t>
            </w:r>
            <w:r>
              <w:rPr>
                <w:b/>
                <w:sz w:val="22"/>
              </w:rPr>
              <w:t>.</w:t>
            </w:r>
          </w:p>
        </w:tc>
      </w:tr>
    </w:tbl>
    <w:p w:rsidR="00F9770A" w:rsidRPr="00A95C70" w:rsidRDefault="00F9770A" w:rsidP="00A95C70">
      <w:pPr>
        <w:widowControl/>
        <w:spacing w:before="240"/>
        <w:ind w:firstLine="0"/>
        <w:jc w:val="center"/>
        <w:rPr>
          <w:rFonts w:eastAsia="Times New Roman"/>
          <w:b/>
          <w:bCs/>
          <w:sz w:val="16"/>
          <w:szCs w:val="26"/>
        </w:rPr>
      </w:pPr>
      <w:r>
        <w:br w:type="page"/>
      </w:r>
    </w:p>
    <w:p w:rsidR="00F9770A" w:rsidRDefault="00F9770A" w:rsidP="002166E4">
      <w:pPr>
        <w:pStyle w:val="2"/>
        <w:spacing w:before="0" w:after="100"/>
        <w:ind w:left="567" w:right="539"/>
        <w:rPr>
          <w:color w:val="auto"/>
        </w:rPr>
      </w:pPr>
      <w:bookmarkStart w:id="28" w:name="_Toc171604866"/>
      <w:bookmarkStart w:id="29" w:name="_Toc173249872"/>
      <w:r w:rsidRPr="00A55EA3">
        <w:rPr>
          <w:color w:val="auto"/>
        </w:rPr>
        <w:lastRenderedPageBreak/>
        <w:t xml:space="preserve">Статья </w:t>
      </w:r>
      <w:r>
        <w:rPr>
          <w:color w:val="auto"/>
        </w:rPr>
        <w:t>21</w:t>
      </w:r>
      <w:r w:rsidRPr="00A55EA3">
        <w:rPr>
          <w:color w:val="auto"/>
        </w:rPr>
        <w:t>. Градостроительный регламент. Ж</w:t>
      </w:r>
      <w:r>
        <w:rPr>
          <w:color w:val="auto"/>
        </w:rPr>
        <w:t>-3</w:t>
      </w:r>
      <w:r w:rsidRPr="00A55EA3">
        <w:rPr>
          <w:color w:val="auto"/>
        </w:rPr>
        <w:t xml:space="preserve"> «</w:t>
      </w:r>
      <w:r>
        <w:rPr>
          <w:szCs w:val="24"/>
          <w:lang w:eastAsia="ru-RU"/>
        </w:rPr>
        <w:t>Зона застройки среднеэтажными жилыми домами (от 5 до 8 этажей, включая мансардный)</w:t>
      </w:r>
      <w:r w:rsidRPr="00396069">
        <w:rPr>
          <w:color w:val="auto"/>
        </w:rPr>
        <w:t>»</w:t>
      </w:r>
      <w:bookmarkEnd w:id="28"/>
      <w:bookmarkEnd w:id="29"/>
    </w:p>
    <w:tbl>
      <w:tblPr>
        <w:tblW w:w="4874"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72"/>
        <w:gridCol w:w="3658"/>
        <w:gridCol w:w="1729"/>
        <w:gridCol w:w="1585"/>
        <w:gridCol w:w="1729"/>
        <w:gridCol w:w="1729"/>
        <w:gridCol w:w="1736"/>
        <w:gridCol w:w="1746"/>
        <w:gridCol w:w="1289"/>
      </w:tblGrid>
      <w:tr w:rsidR="00F9770A" w:rsidRPr="00273382" w:rsidTr="00F9770A">
        <w:trPr>
          <w:trHeight w:val="70"/>
          <w:jc w:val="center"/>
        </w:trPr>
        <w:tc>
          <w:tcPr>
            <w:tcW w:w="5000" w:type="pct"/>
            <w:gridSpan w:val="9"/>
            <w:tcBorders>
              <w:top w:val="single" w:sz="4" w:space="0" w:color="000000"/>
            </w:tcBorders>
          </w:tcPr>
          <w:p w:rsidR="00F9770A" w:rsidRPr="00273382" w:rsidRDefault="00F9770A" w:rsidP="00F9770A">
            <w:pPr>
              <w:ind w:firstLine="0"/>
              <w:jc w:val="right"/>
              <w:outlineLvl w:val="3"/>
              <w:rPr>
                <w:rFonts w:eastAsia="Times New Roman"/>
                <w:b/>
                <w:bCs/>
                <w:sz w:val="22"/>
              </w:rPr>
            </w:pPr>
            <w:r w:rsidRPr="00273382">
              <w:rPr>
                <w:rFonts w:eastAsia="Times New Roman"/>
                <w:b/>
                <w:bCs/>
                <w:sz w:val="22"/>
              </w:rPr>
              <w:t xml:space="preserve">Таблица </w:t>
            </w:r>
            <w:r>
              <w:rPr>
                <w:rFonts w:eastAsia="Times New Roman"/>
                <w:b/>
                <w:bCs/>
                <w:sz w:val="22"/>
              </w:rPr>
              <w:t>3</w:t>
            </w:r>
            <w:r w:rsidRPr="00273382">
              <w:rPr>
                <w:rFonts w:eastAsia="Times New Roman"/>
                <w:b/>
                <w:bCs/>
                <w:sz w:val="22"/>
              </w:rPr>
              <w:t xml:space="preserve"> </w:t>
            </w:r>
          </w:p>
        </w:tc>
      </w:tr>
      <w:tr w:rsidR="00F9770A" w:rsidRPr="00273382" w:rsidTr="00F9770A">
        <w:trPr>
          <w:trHeight w:val="1701"/>
          <w:jc w:val="center"/>
        </w:trPr>
        <w:tc>
          <w:tcPr>
            <w:tcW w:w="271" w:type="pct"/>
            <w:vMerge w:val="restart"/>
            <w:tcBorders>
              <w:top w:val="single" w:sz="4" w:space="0" w:color="000000"/>
            </w:tcBorders>
            <w:vAlign w:val="center"/>
          </w:tcPr>
          <w:p w:rsidR="00F9770A" w:rsidRPr="00273382" w:rsidRDefault="00F9770A" w:rsidP="00F9770A">
            <w:pPr>
              <w:ind w:firstLine="0"/>
              <w:jc w:val="center"/>
              <w:rPr>
                <w:sz w:val="22"/>
              </w:rPr>
            </w:pPr>
            <w:r w:rsidRPr="00273382">
              <w:rPr>
                <w:sz w:val="22"/>
              </w:rPr>
              <w:t>Код</w:t>
            </w:r>
          </w:p>
        </w:tc>
        <w:tc>
          <w:tcPr>
            <w:tcW w:w="1138" w:type="pct"/>
            <w:vMerge w:val="restart"/>
            <w:tcBorders>
              <w:top w:val="single" w:sz="4" w:space="0" w:color="000000"/>
              <w:right w:val="single" w:sz="4" w:space="0" w:color="auto"/>
            </w:tcBorders>
            <w:vAlign w:val="center"/>
          </w:tcPr>
          <w:p w:rsidR="00F9770A" w:rsidRPr="00273382" w:rsidRDefault="00F9770A" w:rsidP="00F9770A">
            <w:pPr>
              <w:ind w:firstLine="0"/>
              <w:jc w:val="center"/>
              <w:rPr>
                <w:sz w:val="22"/>
              </w:rPr>
            </w:pPr>
            <w:r w:rsidRPr="00273382">
              <w:rPr>
                <w:sz w:val="22"/>
              </w:rPr>
              <w:t>Виды разрешенного использования земельных участков</w:t>
            </w:r>
          </w:p>
        </w:tc>
        <w:tc>
          <w:tcPr>
            <w:tcW w:w="1569" w:type="pct"/>
            <w:gridSpan w:val="3"/>
            <w:tcBorders>
              <w:top w:val="single" w:sz="4" w:space="0" w:color="000000"/>
            </w:tcBorders>
            <w:vAlign w:val="center"/>
          </w:tcPr>
          <w:p w:rsidR="00F9770A" w:rsidRPr="00273382" w:rsidRDefault="00F9770A" w:rsidP="00F9770A">
            <w:pPr>
              <w:ind w:firstLine="5"/>
              <w:jc w:val="center"/>
              <w:rPr>
                <w:sz w:val="22"/>
              </w:rPr>
            </w:pPr>
            <w:r w:rsidRPr="00273382">
              <w:rPr>
                <w:sz w:val="22"/>
              </w:rPr>
              <w:t>Предельные (минимальные и (или) максимальные) размеры земельных участков, в том числе их площадь</w:t>
            </w:r>
          </w:p>
        </w:tc>
        <w:tc>
          <w:tcPr>
            <w:tcW w:w="1078" w:type="pct"/>
            <w:gridSpan w:val="2"/>
            <w:tcBorders>
              <w:top w:val="single" w:sz="4" w:space="0" w:color="000000"/>
            </w:tcBorders>
            <w:vAlign w:val="center"/>
          </w:tcPr>
          <w:p w:rsidR="00F9770A" w:rsidRPr="00273382" w:rsidRDefault="00F9770A" w:rsidP="00F9770A">
            <w:pPr>
              <w:ind w:firstLine="0"/>
              <w:jc w:val="center"/>
              <w:rPr>
                <w:sz w:val="22"/>
              </w:rPr>
            </w:pPr>
            <w:r w:rsidRPr="00273382">
              <w:rPr>
                <w:sz w:val="22"/>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543" w:type="pct"/>
            <w:vMerge w:val="restart"/>
            <w:tcBorders>
              <w:top w:val="single" w:sz="4" w:space="0" w:color="000000"/>
            </w:tcBorders>
            <w:vAlign w:val="center"/>
          </w:tcPr>
          <w:p w:rsidR="00F9770A" w:rsidRPr="00273382" w:rsidRDefault="00F9770A" w:rsidP="00F9770A">
            <w:pPr>
              <w:ind w:firstLine="0"/>
              <w:jc w:val="center"/>
              <w:rPr>
                <w:sz w:val="22"/>
              </w:rPr>
            </w:pPr>
            <w:r w:rsidRPr="00273382">
              <w:rPr>
                <w:sz w:val="22"/>
              </w:rPr>
              <w:t>Предельное количество этажей и/или предельная высота, этаж/м</w:t>
            </w:r>
          </w:p>
        </w:tc>
        <w:tc>
          <w:tcPr>
            <w:tcW w:w="401" w:type="pct"/>
            <w:vMerge w:val="restart"/>
            <w:tcBorders>
              <w:top w:val="single" w:sz="4" w:space="0" w:color="000000"/>
            </w:tcBorders>
            <w:vAlign w:val="center"/>
          </w:tcPr>
          <w:p w:rsidR="00F9770A" w:rsidRPr="00273382" w:rsidRDefault="00F9770A" w:rsidP="00F9770A">
            <w:pPr>
              <w:ind w:firstLine="0"/>
              <w:jc w:val="center"/>
              <w:rPr>
                <w:sz w:val="22"/>
              </w:rPr>
            </w:pPr>
            <w:r w:rsidRPr="00273382">
              <w:rPr>
                <w:sz w:val="22"/>
                <w:lang w:eastAsia="ru-RU"/>
              </w:rPr>
              <w:t>Максимальный процент застройки в границах земельного участка, %</w:t>
            </w:r>
          </w:p>
        </w:tc>
      </w:tr>
      <w:tr w:rsidR="00F9770A" w:rsidRPr="00273382" w:rsidTr="00F9770A">
        <w:trPr>
          <w:trHeight w:val="567"/>
          <w:jc w:val="center"/>
        </w:trPr>
        <w:tc>
          <w:tcPr>
            <w:tcW w:w="271" w:type="pct"/>
            <w:vMerge/>
            <w:vAlign w:val="center"/>
          </w:tcPr>
          <w:p w:rsidR="00F9770A" w:rsidRPr="00273382" w:rsidRDefault="00F9770A" w:rsidP="00F9770A">
            <w:pPr>
              <w:jc w:val="center"/>
              <w:rPr>
                <w:sz w:val="22"/>
              </w:rPr>
            </w:pPr>
          </w:p>
        </w:tc>
        <w:tc>
          <w:tcPr>
            <w:tcW w:w="1138" w:type="pct"/>
            <w:vMerge/>
            <w:tcBorders>
              <w:right w:val="single" w:sz="4" w:space="0" w:color="auto"/>
            </w:tcBorders>
            <w:vAlign w:val="center"/>
          </w:tcPr>
          <w:p w:rsidR="00F9770A" w:rsidRPr="00273382" w:rsidRDefault="00F9770A" w:rsidP="00F9770A">
            <w:pPr>
              <w:jc w:val="center"/>
              <w:rPr>
                <w:sz w:val="22"/>
              </w:rPr>
            </w:pPr>
          </w:p>
        </w:tc>
        <w:tc>
          <w:tcPr>
            <w:tcW w:w="538" w:type="pct"/>
            <w:tcBorders>
              <w:right w:val="single" w:sz="4" w:space="0" w:color="auto"/>
            </w:tcBorders>
            <w:vAlign w:val="center"/>
          </w:tcPr>
          <w:p w:rsidR="00F9770A" w:rsidRPr="00273382" w:rsidRDefault="00F9770A" w:rsidP="00F9770A">
            <w:pPr>
              <w:ind w:firstLine="0"/>
              <w:jc w:val="center"/>
              <w:rPr>
                <w:sz w:val="22"/>
              </w:rPr>
            </w:pPr>
            <w:r w:rsidRPr="00273382">
              <w:rPr>
                <w:sz w:val="22"/>
              </w:rPr>
              <w:t>размеры земельных участков</w:t>
            </w:r>
          </w:p>
        </w:tc>
        <w:tc>
          <w:tcPr>
            <w:tcW w:w="493" w:type="pct"/>
            <w:tcBorders>
              <w:left w:val="single" w:sz="4" w:space="0" w:color="auto"/>
            </w:tcBorders>
            <w:vAlign w:val="center"/>
          </w:tcPr>
          <w:p w:rsidR="00F9770A" w:rsidRPr="00273382" w:rsidRDefault="00F9770A" w:rsidP="00F9770A">
            <w:pPr>
              <w:ind w:firstLine="0"/>
              <w:jc w:val="center"/>
              <w:rPr>
                <w:sz w:val="22"/>
              </w:rPr>
            </w:pPr>
            <w:r w:rsidRPr="00273382">
              <w:rPr>
                <w:sz w:val="22"/>
              </w:rPr>
              <w:t>минимальная площадь земельных участков, м²</w:t>
            </w:r>
          </w:p>
        </w:tc>
        <w:tc>
          <w:tcPr>
            <w:tcW w:w="538" w:type="pct"/>
            <w:vAlign w:val="center"/>
          </w:tcPr>
          <w:p w:rsidR="00F9770A" w:rsidRPr="00273382" w:rsidRDefault="00F9770A" w:rsidP="00F9770A">
            <w:pPr>
              <w:ind w:firstLine="0"/>
              <w:jc w:val="center"/>
              <w:rPr>
                <w:sz w:val="22"/>
              </w:rPr>
            </w:pPr>
            <w:r w:rsidRPr="00273382">
              <w:rPr>
                <w:sz w:val="22"/>
              </w:rPr>
              <w:t>максимальная площадь земельных участков, м²</w:t>
            </w:r>
          </w:p>
        </w:tc>
        <w:tc>
          <w:tcPr>
            <w:tcW w:w="538" w:type="pct"/>
            <w:vAlign w:val="center"/>
          </w:tcPr>
          <w:p w:rsidR="00F9770A" w:rsidRPr="00273382" w:rsidRDefault="00F9770A" w:rsidP="00F9770A">
            <w:pPr>
              <w:ind w:firstLine="0"/>
              <w:jc w:val="center"/>
              <w:rPr>
                <w:sz w:val="22"/>
              </w:rPr>
            </w:pPr>
            <w:r w:rsidRPr="00273382">
              <w:rPr>
                <w:sz w:val="22"/>
              </w:rPr>
              <w:t>размещенных вдоль красных линий, улиц, проездов и дорог, м</w:t>
            </w:r>
          </w:p>
        </w:tc>
        <w:tc>
          <w:tcPr>
            <w:tcW w:w="540" w:type="pct"/>
            <w:vAlign w:val="center"/>
          </w:tcPr>
          <w:p w:rsidR="00F9770A" w:rsidRPr="00273382" w:rsidRDefault="00F9770A" w:rsidP="00F9770A">
            <w:pPr>
              <w:ind w:firstLine="0"/>
              <w:jc w:val="center"/>
              <w:rPr>
                <w:sz w:val="22"/>
              </w:rPr>
            </w:pPr>
            <w:r w:rsidRPr="00273382">
              <w:rPr>
                <w:sz w:val="22"/>
              </w:rPr>
              <w:t>размещенных вдоль других сторон земельного участка, м</w:t>
            </w:r>
          </w:p>
        </w:tc>
        <w:tc>
          <w:tcPr>
            <w:tcW w:w="543" w:type="pct"/>
            <w:vMerge/>
            <w:vAlign w:val="center"/>
          </w:tcPr>
          <w:p w:rsidR="00F9770A" w:rsidRPr="00273382" w:rsidRDefault="00F9770A" w:rsidP="00F9770A">
            <w:pPr>
              <w:jc w:val="center"/>
              <w:rPr>
                <w:sz w:val="22"/>
              </w:rPr>
            </w:pPr>
          </w:p>
        </w:tc>
        <w:tc>
          <w:tcPr>
            <w:tcW w:w="401" w:type="pct"/>
            <w:vMerge/>
            <w:vAlign w:val="center"/>
          </w:tcPr>
          <w:p w:rsidR="00F9770A" w:rsidRPr="00273382" w:rsidRDefault="00F9770A" w:rsidP="00F9770A">
            <w:pPr>
              <w:jc w:val="center"/>
              <w:rPr>
                <w:sz w:val="22"/>
              </w:rPr>
            </w:pPr>
          </w:p>
        </w:tc>
      </w:tr>
      <w:tr w:rsidR="00F9770A" w:rsidRPr="00273382" w:rsidTr="00F9770A">
        <w:trPr>
          <w:trHeight w:val="259"/>
          <w:jc w:val="center"/>
        </w:trPr>
        <w:tc>
          <w:tcPr>
            <w:tcW w:w="271" w:type="pct"/>
            <w:vAlign w:val="center"/>
          </w:tcPr>
          <w:p w:rsidR="00F9770A" w:rsidRPr="00273382" w:rsidRDefault="00F9770A" w:rsidP="00F9770A">
            <w:pPr>
              <w:ind w:left="6" w:firstLine="0"/>
              <w:jc w:val="center"/>
              <w:rPr>
                <w:sz w:val="22"/>
              </w:rPr>
            </w:pPr>
            <w:r w:rsidRPr="00273382">
              <w:rPr>
                <w:sz w:val="22"/>
              </w:rPr>
              <w:t>1</w:t>
            </w:r>
          </w:p>
        </w:tc>
        <w:tc>
          <w:tcPr>
            <w:tcW w:w="1138" w:type="pct"/>
            <w:tcBorders>
              <w:right w:val="single" w:sz="4" w:space="0" w:color="auto"/>
            </w:tcBorders>
            <w:vAlign w:val="center"/>
          </w:tcPr>
          <w:p w:rsidR="00F9770A" w:rsidRPr="00273382" w:rsidRDefault="00F9770A" w:rsidP="00F9770A">
            <w:pPr>
              <w:ind w:left="6" w:firstLine="0"/>
              <w:jc w:val="center"/>
              <w:rPr>
                <w:sz w:val="22"/>
              </w:rPr>
            </w:pPr>
            <w:r w:rsidRPr="00273382">
              <w:rPr>
                <w:sz w:val="22"/>
              </w:rPr>
              <w:t>2</w:t>
            </w:r>
          </w:p>
        </w:tc>
        <w:tc>
          <w:tcPr>
            <w:tcW w:w="538" w:type="pct"/>
            <w:tcBorders>
              <w:right w:val="single" w:sz="4" w:space="0" w:color="auto"/>
            </w:tcBorders>
            <w:vAlign w:val="center"/>
          </w:tcPr>
          <w:p w:rsidR="00F9770A" w:rsidRPr="00273382" w:rsidRDefault="00F9770A" w:rsidP="00F9770A">
            <w:pPr>
              <w:ind w:left="6" w:firstLine="0"/>
              <w:jc w:val="center"/>
              <w:rPr>
                <w:sz w:val="22"/>
              </w:rPr>
            </w:pPr>
            <w:r w:rsidRPr="00273382">
              <w:rPr>
                <w:sz w:val="22"/>
              </w:rPr>
              <w:t>3</w:t>
            </w:r>
          </w:p>
        </w:tc>
        <w:tc>
          <w:tcPr>
            <w:tcW w:w="493" w:type="pct"/>
            <w:tcBorders>
              <w:left w:val="single" w:sz="4" w:space="0" w:color="auto"/>
            </w:tcBorders>
            <w:vAlign w:val="center"/>
          </w:tcPr>
          <w:p w:rsidR="00F9770A" w:rsidRPr="00273382" w:rsidRDefault="00F9770A" w:rsidP="00F9770A">
            <w:pPr>
              <w:ind w:left="6" w:firstLine="0"/>
              <w:jc w:val="center"/>
              <w:rPr>
                <w:sz w:val="22"/>
              </w:rPr>
            </w:pPr>
            <w:r w:rsidRPr="00273382">
              <w:rPr>
                <w:sz w:val="22"/>
              </w:rPr>
              <w:t>4</w:t>
            </w:r>
          </w:p>
        </w:tc>
        <w:tc>
          <w:tcPr>
            <w:tcW w:w="538" w:type="pct"/>
            <w:vAlign w:val="center"/>
          </w:tcPr>
          <w:p w:rsidR="00F9770A" w:rsidRPr="00273382" w:rsidRDefault="00F9770A" w:rsidP="00F9770A">
            <w:pPr>
              <w:ind w:left="6" w:firstLine="0"/>
              <w:jc w:val="center"/>
              <w:rPr>
                <w:sz w:val="22"/>
              </w:rPr>
            </w:pPr>
            <w:r w:rsidRPr="00273382">
              <w:rPr>
                <w:sz w:val="22"/>
              </w:rPr>
              <w:t>5</w:t>
            </w:r>
          </w:p>
        </w:tc>
        <w:tc>
          <w:tcPr>
            <w:tcW w:w="538" w:type="pct"/>
            <w:vAlign w:val="center"/>
          </w:tcPr>
          <w:p w:rsidR="00F9770A" w:rsidRPr="00273382" w:rsidRDefault="00F9770A" w:rsidP="00F9770A">
            <w:pPr>
              <w:ind w:left="6" w:firstLine="0"/>
              <w:jc w:val="center"/>
              <w:rPr>
                <w:sz w:val="22"/>
              </w:rPr>
            </w:pPr>
            <w:r w:rsidRPr="00273382">
              <w:rPr>
                <w:sz w:val="22"/>
              </w:rPr>
              <w:t>6</w:t>
            </w:r>
          </w:p>
        </w:tc>
        <w:tc>
          <w:tcPr>
            <w:tcW w:w="540" w:type="pct"/>
            <w:vAlign w:val="center"/>
          </w:tcPr>
          <w:p w:rsidR="00F9770A" w:rsidRPr="00273382" w:rsidRDefault="00F9770A" w:rsidP="00F9770A">
            <w:pPr>
              <w:ind w:left="6" w:firstLine="0"/>
              <w:jc w:val="center"/>
              <w:rPr>
                <w:sz w:val="22"/>
              </w:rPr>
            </w:pPr>
            <w:r w:rsidRPr="00273382">
              <w:rPr>
                <w:sz w:val="22"/>
              </w:rPr>
              <w:t>7</w:t>
            </w:r>
          </w:p>
        </w:tc>
        <w:tc>
          <w:tcPr>
            <w:tcW w:w="543" w:type="pct"/>
            <w:vAlign w:val="center"/>
          </w:tcPr>
          <w:p w:rsidR="00F9770A" w:rsidRPr="00273382" w:rsidRDefault="00F9770A" w:rsidP="00F9770A">
            <w:pPr>
              <w:ind w:left="6" w:firstLine="0"/>
              <w:jc w:val="center"/>
              <w:rPr>
                <w:sz w:val="22"/>
              </w:rPr>
            </w:pPr>
            <w:r w:rsidRPr="00273382">
              <w:rPr>
                <w:sz w:val="22"/>
              </w:rPr>
              <w:t>8</w:t>
            </w:r>
          </w:p>
        </w:tc>
        <w:tc>
          <w:tcPr>
            <w:tcW w:w="401" w:type="pct"/>
            <w:vAlign w:val="center"/>
          </w:tcPr>
          <w:p w:rsidR="00F9770A" w:rsidRPr="00273382" w:rsidRDefault="00F9770A" w:rsidP="00F9770A">
            <w:pPr>
              <w:ind w:left="6" w:firstLine="0"/>
              <w:jc w:val="center"/>
              <w:rPr>
                <w:sz w:val="22"/>
              </w:rPr>
            </w:pPr>
            <w:r w:rsidRPr="00273382">
              <w:rPr>
                <w:sz w:val="22"/>
              </w:rPr>
              <w:t>9</w:t>
            </w:r>
          </w:p>
        </w:tc>
      </w:tr>
      <w:tr w:rsidR="00F9770A" w:rsidRPr="00273382" w:rsidTr="00F9770A">
        <w:trPr>
          <w:trHeight w:val="454"/>
          <w:jc w:val="center"/>
        </w:trPr>
        <w:tc>
          <w:tcPr>
            <w:tcW w:w="5000" w:type="pct"/>
            <w:gridSpan w:val="9"/>
            <w:vAlign w:val="center"/>
          </w:tcPr>
          <w:p w:rsidR="00F9770A" w:rsidRPr="00273382" w:rsidRDefault="00F9770A" w:rsidP="00F9770A">
            <w:pPr>
              <w:jc w:val="center"/>
              <w:rPr>
                <w:b/>
                <w:sz w:val="22"/>
              </w:rPr>
            </w:pPr>
            <w:r w:rsidRPr="00273382">
              <w:rPr>
                <w:b/>
                <w:sz w:val="22"/>
              </w:rPr>
              <w:t>ОСНОВНЫЕ ВИДЫ РАЗРЕШЕННОГО ИСПОЛЬЗОВАНИЯ ЗЕМЕЛЬНЫХ УЧАСТКОВ</w:t>
            </w:r>
            <w:r w:rsidRPr="006A3368">
              <w:rPr>
                <w:b/>
                <w:sz w:val="22"/>
              </w:rPr>
              <w:t xml:space="preserve"> И ОБЪЕКТОВ КАПИТАЛЬНОГО СТРОИТЕЛЬСТВА</w:t>
            </w:r>
          </w:p>
        </w:tc>
      </w:tr>
      <w:tr w:rsidR="00F9770A" w:rsidRPr="00273382" w:rsidTr="00F9770A">
        <w:trPr>
          <w:trHeight w:val="340"/>
          <w:jc w:val="center"/>
        </w:trPr>
        <w:tc>
          <w:tcPr>
            <w:tcW w:w="271" w:type="pct"/>
            <w:vMerge w:val="restart"/>
            <w:vAlign w:val="center"/>
          </w:tcPr>
          <w:p w:rsidR="00F9770A" w:rsidRPr="00273382" w:rsidRDefault="00F9770A" w:rsidP="00F9770A">
            <w:pPr>
              <w:ind w:firstLine="0"/>
              <w:jc w:val="center"/>
              <w:rPr>
                <w:sz w:val="22"/>
              </w:rPr>
            </w:pPr>
            <w:r w:rsidRPr="00273382">
              <w:rPr>
                <w:sz w:val="22"/>
              </w:rPr>
              <w:t>2.</w:t>
            </w:r>
            <w:r>
              <w:rPr>
                <w:sz w:val="22"/>
              </w:rPr>
              <w:t>5</w:t>
            </w:r>
          </w:p>
        </w:tc>
        <w:tc>
          <w:tcPr>
            <w:tcW w:w="1138" w:type="pct"/>
            <w:vMerge w:val="restart"/>
            <w:tcBorders>
              <w:right w:val="single" w:sz="4" w:space="0" w:color="auto"/>
            </w:tcBorders>
            <w:vAlign w:val="center"/>
          </w:tcPr>
          <w:p w:rsidR="00F9770A" w:rsidRPr="00273382" w:rsidRDefault="00F9770A" w:rsidP="00F9770A">
            <w:pPr>
              <w:ind w:firstLine="0"/>
              <w:jc w:val="left"/>
              <w:rPr>
                <w:b/>
                <w:sz w:val="22"/>
              </w:rPr>
            </w:pPr>
            <w:r w:rsidRPr="00625A75">
              <w:rPr>
                <w:b/>
                <w:sz w:val="22"/>
              </w:rPr>
              <w:t>Среднеэтажная жилая застройка</w:t>
            </w:r>
          </w:p>
        </w:tc>
        <w:tc>
          <w:tcPr>
            <w:tcW w:w="538" w:type="pct"/>
            <w:tcBorders>
              <w:right w:val="single" w:sz="4" w:space="0" w:color="auto"/>
            </w:tcBorders>
            <w:vAlign w:val="center"/>
          </w:tcPr>
          <w:p w:rsidR="00F9770A" w:rsidRPr="00273382" w:rsidRDefault="00F9770A" w:rsidP="00F9770A">
            <w:pPr>
              <w:ind w:firstLine="0"/>
              <w:jc w:val="center"/>
              <w:rPr>
                <w:sz w:val="22"/>
              </w:rPr>
            </w:pPr>
            <w:r w:rsidRPr="00273382">
              <w:rPr>
                <w:sz w:val="22"/>
              </w:rPr>
              <w:t>не подлежат установлению</w:t>
            </w:r>
            <w:r w:rsidRPr="00625A75">
              <w:rPr>
                <w:rFonts w:eastAsia="Times New Roman"/>
                <w:sz w:val="22"/>
                <w:lang w:eastAsia="ru-RU"/>
              </w:rPr>
              <w:t>*</w:t>
            </w:r>
          </w:p>
        </w:tc>
        <w:tc>
          <w:tcPr>
            <w:tcW w:w="493" w:type="pct"/>
            <w:tcBorders>
              <w:left w:val="single" w:sz="4" w:space="0" w:color="auto"/>
            </w:tcBorders>
            <w:vAlign w:val="center"/>
          </w:tcPr>
          <w:p w:rsidR="00F9770A" w:rsidRPr="00273382" w:rsidRDefault="00F9770A" w:rsidP="00F9770A">
            <w:pPr>
              <w:ind w:firstLine="0"/>
              <w:jc w:val="center"/>
              <w:rPr>
                <w:sz w:val="22"/>
              </w:rPr>
            </w:pPr>
            <w:r>
              <w:rPr>
                <w:sz w:val="22"/>
              </w:rPr>
              <w:t>2000</w:t>
            </w:r>
          </w:p>
        </w:tc>
        <w:tc>
          <w:tcPr>
            <w:tcW w:w="538" w:type="pct"/>
            <w:vAlign w:val="center"/>
          </w:tcPr>
          <w:p w:rsidR="00F9770A" w:rsidRPr="00273382" w:rsidRDefault="00F9770A" w:rsidP="00F9770A">
            <w:pPr>
              <w:ind w:firstLine="0"/>
              <w:jc w:val="center"/>
              <w:rPr>
                <w:sz w:val="22"/>
              </w:rPr>
            </w:pPr>
            <w:r w:rsidRPr="00273382">
              <w:rPr>
                <w:sz w:val="22"/>
              </w:rPr>
              <w:t>не подлежат установлению</w:t>
            </w:r>
            <w:r w:rsidRPr="00625A75">
              <w:rPr>
                <w:rFonts w:eastAsia="Times New Roman"/>
                <w:sz w:val="22"/>
                <w:lang w:eastAsia="ru-RU"/>
              </w:rPr>
              <w:t>*</w:t>
            </w:r>
          </w:p>
        </w:tc>
        <w:tc>
          <w:tcPr>
            <w:tcW w:w="538" w:type="pct"/>
            <w:vAlign w:val="center"/>
          </w:tcPr>
          <w:p w:rsidR="00F9770A" w:rsidRPr="00273382" w:rsidRDefault="00F9770A" w:rsidP="00F9770A">
            <w:pPr>
              <w:ind w:firstLine="0"/>
              <w:jc w:val="center"/>
              <w:rPr>
                <w:sz w:val="22"/>
              </w:rPr>
            </w:pPr>
            <w:r w:rsidRPr="00273382">
              <w:rPr>
                <w:sz w:val="22"/>
              </w:rPr>
              <w:t>5</w:t>
            </w:r>
          </w:p>
        </w:tc>
        <w:tc>
          <w:tcPr>
            <w:tcW w:w="540" w:type="pct"/>
            <w:vAlign w:val="center"/>
          </w:tcPr>
          <w:p w:rsidR="00F9770A" w:rsidRPr="00273382" w:rsidRDefault="00F9770A" w:rsidP="00F9770A">
            <w:pPr>
              <w:ind w:firstLine="0"/>
              <w:jc w:val="center"/>
              <w:rPr>
                <w:sz w:val="22"/>
              </w:rPr>
            </w:pPr>
            <w:r w:rsidRPr="00273382">
              <w:rPr>
                <w:sz w:val="22"/>
              </w:rPr>
              <w:t>не подлежат установлению</w:t>
            </w:r>
            <w:r w:rsidRPr="00625A75">
              <w:rPr>
                <w:rFonts w:eastAsia="Times New Roman"/>
                <w:sz w:val="22"/>
                <w:lang w:eastAsia="ru-RU"/>
              </w:rPr>
              <w:t>*</w:t>
            </w:r>
          </w:p>
        </w:tc>
        <w:tc>
          <w:tcPr>
            <w:tcW w:w="543" w:type="pct"/>
            <w:vAlign w:val="center"/>
          </w:tcPr>
          <w:p w:rsidR="00F9770A" w:rsidRDefault="00F9770A" w:rsidP="00F9770A">
            <w:pPr>
              <w:ind w:firstLine="0"/>
              <w:jc w:val="center"/>
              <w:rPr>
                <w:sz w:val="22"/>
              </w:rPr>
            </w:pPr>
            <w:r>
              <w:rPr>
                <w:sz w:val="22"/>
              </w:rPr>
              <w:t>8</w:t>
            </w:r>
            <w:r w:rsidRPr="00273382">
              <w:rPr>
                <w:sz w:val="22"/>
              </w:rPr>
              <w:t xml:space="preserve"> этажа (включая мансардный)</w:t>
            </w:r>
            <w:r>
              <w:rPr>
                <w:sz w:val="22"/>
              </w:rPr>
              <w:t>/</w:t>
            </w:r>
          </w:p>
          <w:p w:rsidR="00F9770A" w:rsidRPr="00273382" w:rsidRDefault="00F9770A" w:rsidP="00F9770A">
            <w:pPr>
              <w:ind w:firstLine="0"/>
              <w:jc w:val="center"/>
              <w:rPr>
                <w:sz w:val="22"/>
              </w:rPr>
            </w:pPr>
            <w:r>
              <w:rPr>
                <w:sz w:val="22"/>
              </w:rPr>
              <w:t>36 м</w:t>
            </w:r>
          </w:p>
        </w:tc>
        <w:tc>
          <w:tcPr>
            <w:tcW w:w="401" w:type="pct"/>
            <w:vAlign w:val="center"/>
          </w:tcPr>
          <w:p w:rsidR="00F9770A" w:rsidRPr="00273382" w:rsidRDefault="00F9770A" w:rsidP="00F9770A">
            <w:pPr>
              <w:ind w:firstLine="0"/>
              <w:jc w:val="center"/>
              <w:rPr>
                <w:sz w:val="22"/>
              </w:rPr>
            </w:pPr>
            <w:r w:rsidRPr="00273382">
              <w:rPr>
                <w:sz w:val="22"/>
              </w:rPr>
              <w:t>60</w:t>
            </w:r>
          </w:p>
        </w:tc>
      </w:tr>
      <w:tr w:rsidR="00F9770A" w:rsidRPr="00273382" w:rsidTr="00F9770A">
        <w:trPr>
          <w:trHeight w:val="340"/>
          <w:jc w:val="center"/>
        </w:trPr>
        <w:tc>
          <w:tcPr>
            <w:tcW w:w="271" w:type="pct"/>
            <w:vMerge/>
            <w:vAlign w:val="center"/>
          </w:tcPr>
          <w:p w:rsidR="00F9770A" w:rsidRPr="00273382" w:rsidRDefault="00F9770A" w:rsidP="00F9770A">
            <w:pPr>
              <w:ind w:firstLine="0"/>
              <w:jc w:val="center"/>
              <w:rPr>
                <w:sz w:val="22"/>
              </w:rPr>
            </w:pPr>
          </w:p>
        </w:tc>
        <w:tc>
          <w:tcPr>
            <w:tcW w:w="1138" w:type="pct"/>
            <w:vMerge/>
            <w:tcBorders>
              <w:right w:val="single" w:sz="4" w:space="0" w:color="auto"/>
            </w:tcBorders>
            <w:vAlign w:val="center"/>
          </w:tcPr>
          <w:p w:rsidR="00F9770A" w:rsidRPr="00625A75" w:rsidRDefault="00F9770A" w:rsidP="00F9770A">
            <w:pPr>
              <w:ind w:firstLine="0"/>
              <w:jc w:val="left"/>
              <w:rPr>
                <w:b/>
                <w:sz w:val="22"/>
              </w:rPr>
            </w:pPr>
          </w:p>
        </w:tc>
        <w:tc>
          <w:tcPr>
            <w:tcW w:w="3591" w:type="pct"/>
            <w:gridSpan w:val="7"/>
            <w:vAlign w:val="center"/>
          </w:tcPr>
          <w:p w:rsidR="00F9770A" w:rsidRPr="00625A75" w:rsidRDefault="00F9770A" w:rsidP="00F9770A">
            <w:pPr>
              <w:ind w:firstLine="0"/>
              <w:rPr>
                <w:sz w:val="22"/>
              </w:rPr>
            </w:pPr>
            <w:r w:rsidRPr="00625A75">
              <w:rPr>
                <w:rFonts w:eastAsia="Times New Roman"/>
                <w:sz w:val="22"/>
                <w:lang w:eastAsia="ru-RU"/>
              </w:rPr>
              <w:t xml:space="preserve">*определяется </w:t>
            </w:r>
            <w:r w:rsidRPr="00625A75">
              <w:rPr>
                <w:sz w:val="22"/>
              </w:rPr>
              <w:t>исходя из требований технических регламентов, в том числе в области пожарной безопасности, инсоляции и санитарной защиты</w:t>
            </w:r>
          </w:p>
        </w:tc>
      </w:tr>
      <w:tr w:rsidR="00F9770A" w:rsidRPr="00273382" w:rsidTr="00F9770A">
        <w:trPr>
          <w:trHeight w:val="113"/>
          <w:jc w:val="center"/>
        </w:trPr>
        <w:tc>
          <w:tcPr>
            <w:tcW w:w="271" w:type="pct"/>
            <w:vMerge w:val="restart"/>
            <w:vAlign w:val="center"/>
          </w:tcPr>
          <w:p w:rsidR="00F9770A" w:rsidRPr="00273382" w:rsidRDefault="00F9770A" w:rsidP="00F9770A">
            <w:pPr>
              <w:ind w:firstLine="0"/>
              <w:jc w:val="center"/>
              <w:rPr>
                <w:sz w:val="22"/>
              </w:rPr>
            </w:pPr>
            <w:r w:rsidRPr="00273382">
              <w:rPr>
                <w:sz w:val="22"/>
              </w:rPr>
              <w:t>2.7.1</w:t>
            </w:r>
          </w:p>
        </w:tc>
        <w:tc>
          <w:tcPr>
            <w:tcW w:w="1138" w:type="pct"/>
            <w:vMerge w:val="restart"/>
            <w:tcBorders>
              <w:right w:val="single" w:sz="4" w:space="0" w:color="auto"/>
            </w:tcBorders>
            <w:vAlign w:val="center"/>
          </w:tcPr>
          <w:p w:rsidR="00F9770A" w:rsidRPr="00273382" w:rsidRDefault="00F9770A" w:rsidP="00F9770A">
            <w:pPr>
              <w:ind w:firstLine="0"/>
              <w:rPr>
                <w:b/>
                <w:sz w:val="22"/>
              </w:rPr>
            </w:pPr>
            <w:r w:rsidRPr="00273382">
              <w:rPr>
                <w:b/>
                <w:sz w:val="22"/>
              </w:rPr>
              <w:t>Хранение автотранспорта</w:t>
            </w:r>
          </w:p>
        </w:tc>
        <w:tc>
          <w:tcPr>
            <w:tcW w:w="3591" w:type="pct"/>
            <w:gridSpan w:val="7"/>
            <w:vAlign w:val="center"/>
          </w:tcPr>
          <w:p w:rsidR="00F9770A" w:rsidRPr="00625A75" w:rsidRDefault="00F9770A" w:rsidP="00F9770A">
            <w:pPr>
              <w:keepLines/>
              <w:ind w:firstLine="0"/>
              <w:jc w:val="center"/>
              <w:rPr>
                <w:sz w:val="22"/>
              </w:rPr>
            </w:pPr>
            <w:r w:rsidRPr="00625A75">
              <w:rPr>
                <w:sz w:val="22"/>
              </w:rPr>
              <w:t>Не подлежат установлению*</w:t>
            </w:r>
          </w:p>
        </w:tc>
      </w:tr>
      <w:tr w:rsidR="00F9770A" w:rsidRPr="00273382" w:rsidTr="00F9770A">
        <w:trPr>
          <w:trHeight w:val="113"/>
          <w:jc w:val="center"/>
        </w:trPr>
        <w:tc>
          <w:tcPr>
            <w:tcW w:w="271" w:type="pct"/>
            <w:vMerge/>
            <w:vAlign w:val="center"/>
          </w:tcPr>
          <w:p w:rsidR="00F9770A" w:rsidRPr="00273382" w:rsidRDefault="00F9770A" w:rsidP="00F9770A">
            <w:pPr>
              <w:ind w:firstLine="0"/>
              <w:jc w:val="center"/>
              <w:rPr>
                <w:sz w:val="22"/>
              </w:rPr>
            </w:pPr>
          </w:p>
        </w:tc>
        <w:tc>
          <w:tcPr>
            <w:tcW w:w="1138" w:type="pct"/>
            <w:vMerge/>
            <w:tcBorders>
              <w:right w:val="single" w:sz="4" w:space="0" w:color="auto"/>
            </w:tcBorders>
            <w:vAlign w:val="center"/>
          </w:tcPr>
          <w:p w:rsidR="00F9770A" w:rsidRPr="00273382" w:rsidRDefault="00F9770A" w:rsidP="00F9770A">
            <w:pPr>
              <w:ind w:firstLine="0"/>
              <w:rPr>
                <w:b/>
                <w:sz w:val="22"/>
              </w:rPr>
            </w:pPr>
          </w:p>
        </w:tc>
        <w:tc>
          <w:tcPr>
            <w:tcW w:w="3591" w:type="pct"/>
            <w:gridSpan w:val="7"/>
            <w:vAlign w:val="center"/>
          </w:tcPr>
          <w:p w:rsidR="00F9770A" w:rsidRPr="00625A75" w:rsidRDefault="00F9770A" w:rsidP="00F9770A">
            <w:pPr>
              <w:keepLines/>
              <w:ind w:firstLine="0"/>
              <w:rPr>
                <w:sz w:val="22"/>
              </w:rPr>
            </w:pPr>
            <w:r w:rsidRPr="00625A75">
              <w:rPr>
                <w:sz w:val="22"/>
              </w:rPr>
              <w:t>*Устанавлива</w:t>
            </w:r>
            <w:r>
              <w:rPr>
                <w:sz w:val="22"/>
              </w:rPr>
              <w:t>ю</w:t>
            </w:r>
            <w:r w:rsidRPr="00625A75">
              <w:rPr>
                <w:sz w:val="22"/>
              </w:rPr>
              <w:t>тся на основе расчетов в соответствии с нормативами градостроительного проектирования и техническими регламентами, в зависимости от мощности объекта хранения</w:t>
            </w:r>
          </w:p>
        </w:tc>
      </w:tr>
      <w:tr w:rsidR="00F9770A" w:rsidRPr="00273382" w:rsidTr="00F9770A">
        <w:trPr>
          <w:trHeight w:val="20"/>
          <w:jc w:val="center"/>
        </w:trPr>
        <w:tc>
          <w:tcPr>
            <w:tcW w:w="271" w:type="pct"/>
            <w:vMerge w:val="restart"/>
            <w:vAlign w:val="center"/>
          </w:tcPr>
          <w:p w:rsidR="00F9770A" w:rsidRPr="00273382" w:rsidRDefault="00F9770A" w:rsidP="00F9770A">
            <w:pPr>
              <w:ind w:firstLine="0"/>
              <w:jc w:val="center"/>
              <w:rPr>
                <w:rFonts w:eastAsia="Times New Roman"/>
                <w:sz w:val="22"/>
                <w:lang w:eastAsia="ru-RU"/>
              </w:rPr>
            </w:pPr>
            <w:r w:rsidRPr="00273382">
              <w:rPr>
                <w:rFonts w:eastAsia="Times New Roman"/>
                <w:sz w:val="22"/>
                <w:lang w:eastAsia="ru-RU"/>
              </w:rPr>
              <w:t>3.1.1</w:t>
            </w:r>
          </w:p>
        </w:tc>
        <w:tc>
          <w:tcPr>
            <w:tcW w:w="1138" w:type="pct"/>
            <w:vMerge w:val="restart"/>
            <w:tcBorders>
              <w:right w:val="single" w:sz="4" w:space="0" w:color="auto"/>
            </w:tcBorders>
            <w:vAlign w:val="center"/>
          </w:tcPr>
          <w:p w:rsidR="00F9770A" w:rsidRPr="00273382" w:rsidRDefault="00F9770A" w:rsidP="00F9770A">
            <w:pPr>
              <w:ind w:firstLine="0"/>
              <w:jc w:val="left"/>
              <w:rPr>
                <w:rFonts w:eastAsia="Times New Roman"/>
                <w:b/>
                <w:bCs/>
                <w:sz w:val="22"/>
                <w:lang w:eastAsia="ru-RU"/>
              </w:rPr>
            </w:pPr>
            <w:r w:rsidRPr="00273382">
              <w:rPr>
                <w:rFonts w:eastAsia="Times New Roman"/>
                <w:b/>
                <w:bCs/>
                <w:sz w:val="22"/>
                <w:lang w:eastAsia="ru-RU"/>
              </w:rPr>
              <w:t>Предоставление коммунальных услуг</w:t>
            </w:r>
          </w:p>
        </w:tc>
        <w:tc>
          <w:tcPr>
            <w:tcW w:w="2647" w:type="pct"/>
            <w:gridSpan w:val="5"/>
            <w:vAlign w:val="center"/>
          </w:tcPr>
          <w:p w:rsidR="00F9770A" w:rsidRPr="00273382" w:rsidRDefault="00F9770A" w:rsidP="00F9770A">
            <w:pPr>
              <w:pStyle w:val="aff7"/>
              <w:widowControl w:val="0"/>
              <w:rPr>
                <w:rFonts w:eastAsia="Times New Roman"/>
                <w:color w:val="auto"/>
                <w:sz w:val="22"/>
                <w:szCs w:val="22"/>
                <w:lang w:eastAsia="ru-RU"/>
              </w:rPr>
            </w:pPr>
            <w:r w:rsidRPr="00273382">
              <w:rPr>
                <w:color w:val="auto"/>
                <w:sz w:val="22"/>
                <w:szCs w:val="22"/>
              </w:rPr>
              <w:t>не подлежат установлению</w:t>
            </w:r>
          </w:p>
        </w:tc>
        <w:tc>
          <w:tcPr>
            <w:tcW w:w="543" w:type="pct"/>
            <w:vAlign w:val="center"/>
          </w:tcPr>
          <w:p w:rsidR="00F9770A" w:rsidRPr="00273382" w:rsidRDefault="00F9770A" w:rsidP="00F9770A">
            <w:pPr>
              <w:ind w:firstLine="0"/>
              <w:jc w:val="center"/>
              <w:rPr>
                <w:rFonts w:eastAsia="Times New Roman"/>
                <w:sz w:val="22"/>
                <w:lang w:eastAsia="ru-RU"/>
              </w:rPr>
            </w:pPr>
            <w:r w:rsidRPr="00273382">
              <w:rPr>
                <w:sz w:val="22"/>
              </w:rPr>
              <w:t>не подлежат установлению</w:t>
            </w:r>
            <w:r w:rsidRPr="00273382">
              <w:rPr>
                <w:rFonts w:eastAsia="Times New Roman"/>
                <w:sz w:val="22"/>
                <w:lang w:eastAsia="ru-RU"/>
              </w:rPr>
              <w:t>/</w:t>
            </w:r>
          </w:p>
          <w:p w:rsidR="00F9770A" w:rsidRPr="00273382" w:rsidRDefault="00F9770A" w:rsidP="00F9770A">
            <w:pPr>
              <w:ind w:firstLine="0"/>
              <w:jc w:val="center"/>
              <w:rPr>
                <w:rFonts w:eastAsia="Times New Roman"/>
                <w:sz w:val="22"/>
                <w:lang w:eastAsia="ru-RU"/>
              </w:rPr>
            </w:pPr>
            <w:r w:rsidRPr="00273382">
              <w:rPr>
                <w:rFonts w:eastAsia="Times New Roman"/>
                <w:sz w:val="22"/>
                <w:lang w:eastAsia="ru-RU"/>
              </w:rPr>
              <w:t>40 м</w:t>
            </w:r>
          </w:p>
        </w:tc>
        <w:tc>
          <w:tcPr>
            <w:tcW w:w="401" w:type="pct"/>
            <w:vAlign w:val="center"/>
          </w:tcPr>
          <w:p w:rsidR="00F9770A" w:rsidRPr="00273382" w:rsidRDefault="00F9770A" w:rsidP="00F9770A">
            <w:pPr>
              <w:ind w:firstLine="0"/>
              <w:jc w:val="center"/>
              <w:rPr>
                <w:rFonts w:eastAsia="Times New Roman"/>
                <w:sz w:val="22"/>
                <w:lang w:eastAsia="ru-RU"/>
              </w:rPr>
            </w:pPr>
            <w:r w:rsidRPr="00273382">
              <w:rPr>
                <w:rFonts w:eastAsia="Times New Roman"/>
                <w:sz w:val="22"/>
                <w:lang w:eastAsia="ru-RU"/>
              </w:rPr>
              <w:t>100</w:t>
            </w:r>
          </w:p>
        </w:tc>
      </w:tr>
      <w:tr w:rsidR="00F9770A" w:rsidRPr="00273382" w:rsidTr="00F9770A">
        <w:trPr>
          <w:trHeight w:val="20"/>
          <w:jc w:val="center"/>
        </w:trPr>
        <w:tc>
          <w:tcPr>
            <w:tcW w:w="271" w:type="pct"/>
            <w:vMerge/>
            <w:vAlign w:val="center"/>
          </w:tcPr>
          <w:p w:rsidR="00F9770A" w:rsidRPr="00273382" w:rsidRDefault="00F9770A" w:rsidP="00F9770A">
            <w:pPr>
              <w:ind w:firstLine="0"/>
              <w:jc w:val="center"/>
              <w:rPr>
                <w:rFonts w:eastAsia="Times New Roman"/>
                <w:sz w:val="22"/>
                <w:lang w:eastAsia="ru-RU"/>
              </w:rPr>
            </w:pPr>
          </w:p>
        </w:tc>
        <w:tc>
          <w:tcPr>
            <w:tcW w:w="1138" w:type="pct"/>
            <w:vMerge/>
            <w:tcBorders>
              <w:right w:val="single" w:sz="4" w:space="0" w:color="auto"/>
            </w:tcBorders>
            <w:vAlign w:val="center"/>
          </w:tcPr>
          <w:p w:rsidR="00F9770A" w:rsidRPr="00273382" w:rsidRDefault="00F9770A" w:rsidP="00F9770A">
            <w:pPr>
              <w:ind w:firstLine="0"/>
              <w:jc w:val="left"/>
              <w:rPr>
                <w:rFonts w:eastAsia="Times New Roman"/>
                <w:b/>
                <w:bCs/>
                <w:sz w:val="22"/>
                <w:lang w:eastAsia="ru-RU"/>
              </w:rPr>
            </w:pPr>
          </w:p>
        </w:tc>
        <w:tc>
          <w:tcPr>
            <w:tcW w:w="3591" w:type="pct"/>
            <w:gridSpan w:val="7"/>
            <w:vAlign w:val="center"/>
          </w:tcPr>
          <w:p w:rsidR="00F9770A" w:rsidRPr="00273382" w:rsidRDefault="00F9770A" w:rsidP="00F9770A">
            <w:pPr>
              <w:autoSpaceDE w:val="0"/>
              <w:autoSpaceDN w:val="0"/>
              <w:adjustRightInd w:val="0"/>
              <w:ind w:firstLine="0"/>
              <w:rPr>
                <w:sz w:val="22"/>
              </w:rPr>
            </w:pPr>
            <w:r w:rsidRPr="00273382">
              <w:rPr>
                <w:sz w:val="22"/>
              </w:rPr>
              <w:t>Действие</w:t>
            </w:r>
            <w:r w:rsidRPr="00273382">
              <w:rPr>
                <w:spacing w:val="1"/>
                <w:sz w:val="22"/>
              </w:rPr>
              <w:t xml:space="preserve"> </w:t>
            </w:r>
            <w:r w:rsidRPr="00273382">
              <w:rPr>
                <w:sz w:val="22"/>
              </w:rPr>
              <w:t>градостроительного</w:t>
            </w:r>
            <w:r w:rsidRPr="00273382">
              <w:rPr>
                <w:spacing w:val="1"/>
                <w:sz w:val="22"/>
              </w:rPr>
              <w:t xml:space="preserve"> </w:t>
            </w:r>
            <w:r w:rsidRPr="00273382">
              <w:rPr>
                <w:sz w:val="22"/>
              </w:rPr>
              <w:t>регламента</w:t>
            </w:r>
            <w:r w:rsidRPr="00273382">
              <w:rPr>
                <w:spacing w:val="1"/>
                <w:sz w:val="22"/>
              </w:rPr>
              <w:t xml:space="preserve"> </w:t>
            </w:r>
            <w:r w:rsidRPr="00273382">
              <w:rPr>
                <w:sz w:val="22"/>
              </w:rPr>
              <w:t>не</w:t>
            </w:r>
            <w:r w:rsidRPr="00273382">
              <w:rPr>
                <w:spacing w:val="1"/>
                <w:sz w:val="22"/>
              </w:rPr>
              <w:t xml:space="preserve"> </w:t>
            </w:r>
            <w:r w:rsidRPr="00273382">
              <w:rPr>
                <w:sz w:val="22"/>
              </w:rPr>
              <w:t>распространяется</w:t>
            </w:r>
            <w:r w:rsidRPr="00273382">
              <w:rPr>
                <w:spacing w:val="1"/>
                <w:sz w:val="22"/>
              </w:rPr>
              <w:t xml:space="preserve"> </w:t>
            </w:r>
            <w:r w:rsidRPr="00273382">
              <w:rPr>
                <w:sz w:val="22"/>
              </w:rPr>
              <w:t>на</w:t>
            </w:r>
            <w:r w:rsidRPr="00273382">
              <w:rPr>
                <w:spacing w:val="1"/>
                <w:sz w:val="22"/>
              </w:rPr>
              <w:t xml:space="preserve"> </w:t>
            </w:r>
            <w:r w:rsidRPr="00273382">
              <w:rPr>
                <w:sz w:val="22"/>
              </w:rPr>
              <w:t>земельные</w:t>
            </w:r>
            <w:r w:rsidRPr="00273382">
              <w:rPr>
                <w:spacing w:val="1"/>
                <w:sz w:val="22"/>
              </w:rPr>
              <w:t xml:space="preserve"> </w:t>
            </w:r>
            <w:r w:rsidRPr="00273382">
              <w:rPr>
                <w:sz w:val="22"/>
              </w:rPr>
              <w:t>участки,</w:t>
            </w:r>
            <w:r w:rsidRPr="00273382">
              <w:rPr>
                <w:spacing w:val="1"/>
                <w:sz w:val="22"/>
              </w:rPr>
              <w:t xml:space="preserve"> </w:t>
            </w:r>
            <w:r w:rsidRPr="00273382">
              <w:rPr>
                <w:sz w:val="22"/>
              </w:rPr>
              <w:t>предназначенные</w:t>
            </w:r>
            <w:r w:rsidRPr="00273382">
              <w:rPr>
                <w:spacing w:val="1"/>
                <w:sz w:val="22"/>
              </w:rPr>
              <w:t xml:space="preserve"> </w:t>
            </w:r>
            <w:r w:rsidRPr="00273382">
              <w:rPr>
                <w:sz w:val="22"/>
              </w:rPr>
              <w:t>для</w:t>
            </w:r>
            <w:r w:rsidRPr="00273382">
              <w:rPr>
                <w:spacing w:val="1"/>
                <w:sz w:val="22"/>
              </w:rPr>
              <w:t xml:space="preserve"> </w:t>
            </w:r>
            <w:r w:rsidRPr="00273382">
              <w:rPr>
                <w:sz w:val="22"/>
              </w:rPr>
              <w:t>размещения</w:t>
            </w:r>
            <w:r w:rsidRPr="00273382">
              <w:rPr>
                <w:spacing w:val="1"/>
                <w:sz w:val="22"/>
              </w:rPr>
              <w:t xml:space="preserve"> </w:t>
            </w:r>
            <w:r w:rsidRPr="00273382">
              <w:rPr>
                <w:sz w:val="22"/>
              </w:rPr>
              <w:t>линейных</w:t>
            </w:r>
            <w:r w:rsidRPr="00273382">
              <w:rPr>
                <w:spacing w:val="1"/>
                <w:sz w:val="22"/>
              </w:rPr>
              <w:t xml:space="preserve"> </w:t>
            </w:r>
            <w:r w:rsidRPr="00273382">
              <w:rPr>
                <w:sz w:val="22"/>
              </w:rPr>
              <w:t>и</w:t>
            </w:r>
            <w:r w:rsidRPr="00273382">
              <w:rPr>
                <w:spacing w:val="1"/>
                <w:sz w:val="22"/>
              </w:rPr>
              <w:t xml:space="preserve"> </w:t>
            </w:r>
            <w:r w:rsidRPr="00273382">
              <w:rPr>
                <w:sz w:val="22"/>
              </w:rPr>
              <w:t>(или)</w:t>
            </w:r>
            <w:r w:rsidRPr="00273382">
              <w:rPr>
                <w:spacing w:val="1"/>
                <w:sz w:val="22"/>
              </w:rPr>
              <w:t xml:space="preserve"> </w:t>
            </w:r>
            <w:r w:rsidRPr="00273382">
              <w:rPr>
                <w:sz w:val="22"/>
              </w:rPr>
              <w:t>занятые</w:t>
            </w:r>
            <w:r w:rsidRPr="00273382">
              <w:rPr>
                <w:spacing w:val="1"/>
                <w:sz w:val="22"/>
              </w:rPr>
              <w:t xml:space="preserve"> </w:t>
            </w:r>
            <w:r w:rsidRPr="00273382">
              <w:rPr>
                <w:sz w:val="22"/>
              </w:rPr>
              <w:t>линейными</w:t>
            </w:r>
            <w:r w:rsidRPr="00273382">
              <w:rPr>
                <w:spacing w:val="1"/>
                <w:sz w:val="22"/>
              </w:rPr>
              <w:t xml:space="preserve"> </w:t>
            </w:r>
            <w:r w:rsidRPr="00273382">
              <w:rPr>
                <w:sz w:val="22"/>
              </w:rPr>
              <w:t>объектами</w:t>
            </w:r>
            <w:r w:rsidRPr="00273382">
              <w:rPr>
                <w:spacing w:val="1"/>
                <w:sz w:val="22"/>
              </w:rPr>
              <w:t xml:space="preserve"> </w:t>
            </w:r>
            <w:r w:rsidRPr="00273382">
              <w:rPr>
                <w:sz w:val="22"/>
              </w:rPr>
              <w:t xml:space="preserve">(согласно ч.4 ст. </w:t>
            </w:r>
            <w:r w:rsidR="00167AB6">
              <w:rPr>
                <w:sz w:val="22"/>
              </w:rPr>
              <w:t xml:space="preserve">36 Градостроительного кодекса </w:t>
            </w:r>
            <w:r w:rsidR="00167AB6" w:rsidRPr="00167AB6">
              <w:rPr>
                <w:sz w:val="22"/>
              </w:rPr>
              <w:t>Российской Федерации</w:t>
            </w:r>
            <w:r w:rsidRPr="00273382">
              <w:rPr>
                <w:sz w:val="22"/>
              </w:rPr>
              <w:t>).</w:t>
            </w:r>
          </w:p>
        </w:tc>
      </w:tr>
      <w:tr w:rsidR="00F9770A" w:rsidRPr="00273382" w:rsidTr="00F9770A">
        <w:trPr>
          <w:trHeight w:val="20"/>
          <w:jc w:val="center"/>
        </w:trPr>
        <w:tc>
          <w:tcPr>
            <w:tcW w:w="271" w:type="pct"/>
            <w:vAlign w:val="center"/>
          </w:tcPr>
          <w:p w:rsidR="00F9770A" w:rsidRPr="00273382" w:rsidRDefault="00F9770A" w:rsidP="00F9770A">
            <w:pPr>
              <w:ind w:firstLine="0"/>
              <w:jc w:val="center"/>
              <w:rPr>
                <w:rFonts w:eastAsia="Times New Roman"/>
                <w:sz w:val="22"/>
                <w:lang w:eastAsia="ru-RU"/>
              </w:rPr>
            </w:pPr>
            <w:r w:rsidRPr="00273382">
              <w:rPr>
                <w:rFonts w:eastAsia="Times New Roman"/>
                <w:sz w:val="22"/>
                <w:lang w:eastAsia="ru-RU"/>
              </w:rPr>
              <w:t>3.1.2</w:t>
            </w:r>
          </w:p>
        </w:tc>
        <w:tc>
          <w:tcPr>
            <w:tcW w:w="1138" w:type="pct"/>
            <w:tcBorders>
              <w:right w:val="single" w:sz="4" w:space="0" w:color="auto"/>
            </w:tcBorders>
            <w:vAlign w:val="center"/>
          </w:tcPr>
          <w:p w:rsidR="00F9770A" w:rsidRPr="00273382" w:rsidRDefault="00F9770A" w:rsidP="00F9770A">
            <w:pPr>
              <w:ind w:firstLine="0"/>
              <w:jc w:val="left"/>
              <w:rPr>
                <w:rFonts w:eastAsia="Times New Roman"/>
                <w:b/>
                <w:bCs/>
                <w:sz w:val="22"/>
                <w:lang w:eastAsia="ru-RU"/>
              </w:rPr>
            </w:pPr>
            <w:r w:rsidRPr="00273382">
              <w:rPr>
                <w:rFonts w:eastAsia="Times New Roman"/>
                <w:b/>
                <w:bCs/>
                <w:sz w:val="22"/>
                <w:lang w:eastAsia="ru-RU"/>
              </w:rPr>
              <w:t>Административные здания организаций, обеспечивающих предоставление коммунальных услуг</w:t>
            </w:r>
          </w:p>
        </w:tc>
        <w:tc>
          <w:tcPr>
            <w:tcW w:w="538" w:type="pct"/>
            <w:vAlign w:val="center"/>
          </w:tcPr>
          <w:p w:rsidR="00F9770A" w:rsidRPr="00273382" w:rsidRDefault="00F9770A" w:rsidP="00F9770A">
            <w:pPr>
              <w:keepNext/>
              <w:keepLines/>
              <w:widowControl/>
              <w:ind w:firstLine="0"/>
              <w:jc w:val="center"/>
              <w:rPr>
                <w:rFonts w:eastAsia="Times New Roman"/>
                <w:sz w:val="22"/>
                <w:lang w:eastAsia="ru-RU"/>
              </w:rPr>
            </w:pPr>
            <w:r w:rsidRPr="00273382">
              <w:rPr>
                <w:sz w:val="22"/>
              </w:rPr>
              <w:t>не подлежат установлению</w:t>
            </w:r>
          </w:p>
        </w:tc>
        <w:tc>
          <w:tcPr>
            <w:tcW w:w="493" w:type="pct"/>
            <w:vAlign w:val="center"/>
          </w:tcPr>
          <w:p w:rsidR="00F9770A" w:rsidRPr="00273382" w:rsidRDefault="00F9770A" w:rsidP="00F9770A">
            <w:pPr>
              <w:keepNext/>
              <w:keepLines/>
              <w:widowControl/>
              <w:ind w:firstLine="0"/>
              <w:jc w:val="center"/>
              <w:rPr>
                <w:sz w:val="22"/>
              </w:rPr>
            </w:pPr>
            <w:r w:rsidRPr="00273382">
              <w:rPr>
                <w:sz w:val="22"/>
              </w:rPr>
              <w:t>200</w:t>
            </w:r>
          </w:p>
        </w:tc>
        <w:tc>
          <w:tcPr>
            <w:tcW w:w="538" w:type="pct"/>
            <w:vAlign w:val="center"/>
          </w:tcPr>
          <w:p w:rsidR="00F9770A" w:rsidRPr="00273382" w:rsidRDefault="00F9770A" w:rsidP="00F9770A">
            <w:pPr>
              <w:keepNext/>
              <w:keepLines/>
              <w:widowControl/>
              <w:ind w:firstLine="0"/>
              <w:jc w:val="center"/>
              <w:rPr>
                <w:sz w:val="22"/>
              </w:rPr>
            </w:pPr>
            <w:r w:rsidRPr="00273382">
              <w:rPr>
                <w:sz w:val="22"/>
              </w:rPr>
              <w:t>1500</w:t>
            </w:r>
          </w:p>
        </w:tc>
        <w:tc>
          <w:tcPr>
            <w:tcW w:w="538" w:type="pct"/>
            <w:vAlign w:val="center"/>
          </w:tcPr>
          <w:p w:rsidR="00F9770A" w:rsidRPr="00273382" w:rsidRDefault="00F9770A" w:rsidP="00F9770A">
            <w:pPr>
              <w:ind w:firstLine="0"/>
              <w:jc w:val="center"/>
              <w:rPr>
                <w:rFonts w:eastAsia="Times New Roman"/>
                <w:sz w:val="22"/>
                <w:lang w:eastAsia="ru-RU"/>
              </w:rPr>
            </w:pPr>
            <w:r w:rsidRPr="00273382">
              <w:rPr>
                <w:rFonts w:eastAsia="Times New Roman"/>
                <w:sz w:val="22"/>
                <w:lang w:eastAsia="ru-RU"/>
              </w:rPr>
              <w:t>5</w:t>
            </w:r>
          </w:p>
        </w:tc>
        <w:tc>
          <w:tcPr>
            <w:tcW w:w="540" w:type="pct"/>
            <w:vAlign w:val="center"/>
          </w:tcPr>
          <w:p w:rsidR="00F9770A" w:rsidRPr="00273382" w:rsidRDefault="00F9770A" w:rsidP="00F9770A">
            <w:pPr>
              <w:ind w:firstLine="0"/>
              <w:jc w:val="center"/>
              <w:rPr>
                <w:rFonts w:eastAsia="Times New Roman"/>
                <w:sz w:val="22"/>
                <w:lang w:eastAsia="ru-RU"/>
              </w:rPr>
            </w:pPr>
            <w:r w:rsidRPr="00273382">
              <w:rPr>
                <w:rFonts w:eastAsia="Times New Roman"/>
                <w:sz w:val="22"/>
                <w:lang w:eastAsia="ru-RU"/>
              </w:rPr>
              <w:t>3</w:t>
            </w:r>
          </w:p>
        </w:tc>
        <w:tc>
          <w:tcPr>
            <w:tcW w:w="543" w:type="pct"/>
            <w:vAlign w:val="center"/>
          </w:tcPr>
          <w:p w:rsidR="00F9770A" w:rsidRPr="00273382" w:rsidRDefault="00F9770A" w:rsidP="00F9770A">
            <w:pPr>
              <w:ind w:firstLine="0"/>
              <w:jc w:val="center"/>
              <w:rPr>
                <w:rFonts w:eastAsia="Times New Roman"/>
                <w:sz w:val="22"/>
                <w:lang w:eastAsia="ru-RU"/>
              </w:rPr>
            </w:pPr>
            <w:r>
              <w:rPr>
                <w:rFonts w:eastAsia="Times New Roman"/>
                <w:sz w:val="22"/>
                <w:lang w:eastAsia="ru-RU"/>
              </w:rPr>
              <w:t>4</w:t>
            </w:r>
            <w:r w:rsidRPr="00273382">
              <w:rPr>
                <w:rFonts w:eastAsia="Times New Roman"/>
                <w:sz w:val="22"/>
                <w:lang w:eastAsia="ru-RU"/>
              </w:rPr>
              <w:t xml:space="preserve"> этажа/2</w:t>
            </w:r>
            <w:r>
              <w:rPr>
                <w:rFonts w:eastAsia="Times New Roman"/>
                <w:sz w:val="22"/>
                <w:lang w:eastAsia="ru-RU"/>
              </w:rPr>
              <w:t>5</w:t>
            </w:r>
            <w:r w:rsidRPr="00273382">
              <w:rPr>
                <w:rFonts w:eastAsia="Times New Roman"/>
                <w:sz w:val="22"/>
                <w:lang w:eastAsia="ru-RU"/>
              </w:rPr>
              <w:t>м</w:t>
            </w:r>
          </w:p>
        </w:tc>
        <w:tc>
          <w:tcPr>
            <w:tcW w:w="401" w:type="pct"/>
            <w:vAlign w:val="center"/>
          </w:tcPr>
          <w:p w:rsidR="00F9770A" w:rsidRPr="00273382" w:rsidRDefault="00F9770A" w:rsidP="00F9770A">
            <w:pPr>
              <w:ind w:firstLine="0"/>
              <w:jc w:val="center"/>
              <w:rPr>
                <w:rFonts w:eastAsia="Times New Roman"/>
                <w:sz w:val="22"/>
                <w:lang w:eastAsia="ru-RU"/>
              </w:rPr>
            </w:pPr>
            <w:r w:rsidRPr="00273382">
              <w:rPr>
                <w:rFonts w:eastAsia="Times New Roman"/>
                <w:sz w:val="22"/>
                <w:lang w:eastAsia="ru-RU"/>
              </w:rPr>
              <w:t>70</w:t>
            </w:r>
          </w:p>
        </w:tc>
      </w:tr>
      <w:tr w:rsidR="00F9770A" w:rsidRPr="00273382" w:rsidTr="00F9770A">
        <w:trPr>
          <w:trHeight w:val="20"/>
          <w:jc w:val="center"/>
        </w:trPr>
        <w:tc>
          <w:tcPr>
            <w:tcW w:w="271" w:type="pct"/>
            <w:vAlign w:val="center"/>
          </w:tcPr>
          <w:p w:rsidR="00F9770A" w:rsidRPr="00273382" w:rsidRDefault="00F9770A" w:rsidP="00F9770A">
            <w:pPr>
              <w:ind w:firstLine="0"/>
              <w:jc w:val="center"/>
              <w:rPr>
                <w:sz w:val="22"/>
              </w:rPr>
            </w:pPr>
            <w:r w:rsidRPr="00273382">
              <w:rPr>
                <w:sz w:val="22"/>
              </w:rPr>
              <w:t>3.2.2</w:t>
            </w:r>
          </w:p>
        </w:tc>
        <w:tc>
          <w:tcPr>
            <w:tcW w:w="1138" w:type="pct"/>
            <w:tcBorders>
              <w:right w:val="single" w:sz="4" w:space="0" w:color="auto"/>
            </w:tcBorders>
            <w:vAlign w:val="center"/>
          </w:tcPr>
          <w:p w:rsidR="00F9770A" w:rsidRPr="00273382" w:rsidRDefault="00F9770A" w:rsidP="00F9770A">
            <w:pPr>
              <w:ind w:firstLine="0"/>
              <w:jc w:val="left"/>
              <w:rPr>
                <w:b/>
                <w:bCs/>
                <w:sz w:val="22"/>
              </w:rPr>
            </w:pPr>
            <w:r w:rsidRPr="00273382">
              <w:rPr>
                <w:b/>
                <w:bCs/>
                <w:sz w:val="22"/>
              </w:rPr>
              <w:t>Оказание социальной помощи населению</w:t>
            </w:r>
          </w:p>
        </w:tc>
        <w:tc>
          <w:tcPr>
            <w:tcW w:w="538" w:type="pct"/>
            <w:vAlign w:val="center"/>
          </w:tcPr>
          <w:p w:rsidR="00F9770A" w:rsidRPr="00273382" w:rsidRDefault="00F9770A" w:rsidP="00F9770A">
            <w:pPr>
              <w:ind w:firstLine="0"/>
              <w:jc w:val="center"/>
              <w:rPr>
                <w:sz w:val="22"/>
              </w:rPr>
            </w:pPr>
            <w:r w:rsidRPr="00273382">
              <w:rPr>
                <w:sz w:val="22"/>
              </w:rPr>
              <w:t>не подлежат установлению</w:t>
            </w:r>
          </w:p>
        </w:tc>
        <w:tc>
          <w:tcPr>
            <w:tcW w:w="493" w:type="pct"/>
            <w:vAlign w:val="center"/>
          </w:tcPr>
          <w:p w:rsidR="00F9770A" w:rsidRPr="00273382" w:rsidRDefault="00F9770A" w:rsidP="00F9770A">
            <w:pPr>
              <w:ind w:firstLine="0"/>
              <w:jc w:val="center"/>
              <w:rPr>
                <w:sz w:val="22"/>
              </w:rPr>
            </w:pPr>
            <w:r w:rsidRPr="00273382">
              <w:rPr>
                <w:sz w:val="22"/>
              </w:rPr>
              <w:t>200</w:t>
            </w:r>
          </w:p>
        </w:tc>
        <w:tc>
          <w:tcPr>
            <w:tcW w:w="538" w:type="pct"/>
            <w:vAlign w:val="center"/>
          </w:tcPr>
          <w:p w:rsidR="00F9770A" w:rsidRPr="00273382" w:rsidRDefault="00F9770A" w:rsidP="00F9770A">
            <w:pPr>
              <w:keepNext/>
              <w:keepLines/>
              <w:widowControl/>
              <w:ind w:firstLine="0"/>
              <w:jc w:val="center"/>
              <w:rPr>
                <w:strike/>
                <w:sz w:val="22"/>
              </w:rPr>
            </w:pPr>
            <w:r w:rsidRPr="00273382">
              <w:rPr>
                <w:sz w:val="22"/>
              </w:rPr>
              <w:t>1500</w:t>
            </w:r>
          </w:p>
        </w:tc>
        <w:tc>
          <w:tcPr>
            <w:tcW w:w="538" w:type="pct"/>
            <w:vAlign w:val="center"/>
          </w:tcPr>
          <w:p w:rsidR="00F9770A" w:rsidRPr="00273382" w:rsidRDefault="00F9770A" w:rsidP="00F9770A">
            <w:pPr>
              <w:ind w:firstLine="0"/>
              <w:jc w:val="center"/>
              <w:rPr>
                <w:sz w:val="22"/>
              </w:rPr>
            </w:pPr>
            <w:r w:rsidRPr="00273382">
              <w:rPr>
                <w:sz w:val="22"/>
              </w:rPr>
              <w:t>5</w:t>
            </w:r>
          </w:p>
        </w:tc>
        <w:tc>
          <w:tcPr>
            <w:tcW w:w="540" w:type="pct"/>
            <w:vAlign w:val="center"/>
          </w:tcPr>
          <w:p w:rsidR="00F9770A" w:rsidRPr="00273382" w:rsidRDefault="00F9770A" w:rsidP="00F9770A">
            <w:pPr>
              <w:ind w:firstLine="0"/>
              <w:jc w:val="center"/>
              <w:rPr>
                <w:sz w:val="22"/>
              </w:rPr>
            </w:pPr>
            <w:r w:rsidRPr="00273382">
              <w:rPr>
                <w:sz w:val="22"/>
              </w:rPr>
              <w:t>3</w:t>
            </w:r>
          </w:p>
        </w:tc>
        <w:tc>
          <w:tcPr>
            <w:tcW w:w="543" w:type="pct"/>
            <w:vAlign w:val="center"/>
          </w:tcPr>
          <w:p w:rsidR="00F9770A" w:rsidRPr="00273382" w:rsidRDefault="00F9770A" w:rsidP="00F9770A">
            <w:pPr>
              <w:ind w:firstLine="0"/>
              <w:jc w:val="center"/>
              <w:rPr>
                <w:sz w:val="22"/>
              </w:rPr>
            </w:pPr>
            <w:r>
              <w:rPr>
                <w:rFonts w:eastAsia="Times New Roman"/>
                <w:sz w:val="22"/>
                <w:lang w:eastAsia="ru-RU"/>
              </w:rPr>
              <w:t>4</w:t>
            </w:r>
            <w:r w:rsidRPr="00273382">
              <w:rPr>
                <w:rFonts w:eastAsia="Times New Roman"/>
                <w:sz w:val="22"/>
                <w:lang w:eastAsia="ru-RU"/>
              </w:rPr>
              <w:t xml:space="preserve"> этажа/2</w:t>
            </w:r>
            <w:r>
              <w:rPr>
                <w:rFonts w:eastAsia="Times New Roman"/>
                <w:sz w:val="22"/>
                <w:lang w:eastAsia="ru-RU"/>
              </w:rPr>
              <w:t>5</w:t>
            </w:r>
            <w:r w:rsidRPr="00273382">
              <w:rPr>
                <w:rFonts w:eastAsia="Times New Roman"/>
                <w:sz w:val="22"/>
                <w:lang w:eastAsia="ru-RU"/>
              </w:rPr>
              <w:t>м</w:t>
            </w:r>
          </w:p>
        </w:tc>
        <w:tc>
          <w:tcPr>
            <w:tcW w:w="401" w:type="pct"/>
            <w:vAlign w:val="center"/>
          </w:tcPr>
          <w:p w:rsidR="00F9770A" w:rsidRPr="00273382" w:rsidRDefault="00F9770A" w:rsidP="00F9770A">
            <w:pPr>
              <w:ind w:firstLine="0"/>
              <w:jc w:val="center"/>
              <w:rPr>
                <w:sz w:val="22"/>
              </w:rPr>
            </w:pPr>
            <w:r w:rsidRPr="00273382">
              <w:rPr>
                <w:sz w:val="22"/>
              </w:rPr>
              <w:t>70</w:t>
            </w:r>
          </w:p>
        </w:tc>
      </w:tr>
      <w:tr w:rsidR="00F9770A" w:rsidRPr="00273382" w:rsidTr="00F9770A">
        <w:trPr>
          <w:trHeight w:val="20"/>
          <w:jc w:val="center"/>
        </w:trPr>
        <w:tc>
          <w:tcPr>
            <w:tcW w:w="271" w:type="pct"/>
            <w:vAlign w:val="center"/>
          </w:tcPr>
          <w:p w:rsidR="00F9770A" w:rsidRPr="00273382" w:rsidRDefault="00F9770A" w:rsidP="00F9770A">
            <w:pPr>
              <w:ind w:firstLine="0"/>
              <w:jc w:val="center"/>
              <w:rPr>
                <w:sz w:val="22"/>
              </w:rPr>
            </w:pPr>
            <w:r w:rsidRPr="00273382">
              <w:rPr>
                <w:sz w:val="22"/>
              </w:rPr>
              <w:lastRenderedPageBreak/>
              <w:t>3.2.3</w:t>
            </w:r>
          </w:p>
        </w:tc>
        <w:tc>
          <w:tcPr>
            <w:tcW w:w="1138" w:type="pct"/>
            <w:tcBorders>
              <w:right w:val="single" w:sz="4" w:space="0" w:color="auto"/>
            </w:tcBorders>
            <w:vAlign w:val="center"/>
          </w:tcPr>
          <w:p w:rsidR="00F9770A" w:rsidRPr="00273382" w:rsidRDefault="00F9770A" w:rsidP="00F9770A">
            <w:pPr>
              <w:ind w:firstLine="0"/>
              <w:jc w:val="left"/>
              <w:rPr>
                <w:b/>
                <w:sz w:val="22"/>
              </w:rPr>
            </w:pPr>
            <w:r w:rsidRPr="00273382">
              <w:rPr>
                <w:b/>
                <w:sz w:val="22"/>
              </w:rPr>
              <w:t>Оказание услуг связи</w:t>
            </w:r>
          </w:p>
        </w:tc>
        <w:tc>
          <w:tcPr>
            <w:tcW w:w="538" w:type="pct"/>
            <w:vAlign w:val="center"/>
          </w:tcPr>
          <w:p w:rsidR="00F9770A" w:rsidRPr="00273382" w:rsidRDefault="00F9770A" w:rsidP="00F9770A">
            <w:pPr>
              <w:ind w:firstLine="0"/>
              <w:jc w:val="center"/>
              <w:rPr>
                <w:sz w:val="22"/>
              </w:rPr>
            </w:pPr>
            <w:r w:rsidRPr="00273382">
              <w:rPr>
                <w:sz w:val="22"/>
              </w:rPr>
              <w:t>не подлежат установлению</w:t>
            </w:r>
          </w:p>
        </w:tc>
        <w:tc>
          <w:tcPr>
            <w:tcW w:w="493" w:type="pct"/>
            <w:vAlign w:val="center"/>
          </w:tcPr>
          <w:p w:rsidR="00F9770A" w:rsidRPr="00273382" w:rsidRDefault="00F9770A" w:rsidP="00F9770A">
            <w:pPr>
              <w:keepNext/>
              <w:keepLines/>
              <w:widowControl/>
              <w:ind w:firstLine="0"/>
              <w:jc w:val="center"/>
              <w:rPr>
                <w:strike/>
                <w:color w:val="FF0000"/>
                <w:sz w:val="22"/>
              </w:rPr>
            </w:pPr>
            <w:r w:rsidRPr="00273382">
              <w:rPr>
                <w:rFonts w:eastAsia="Times New Roman"/>
                <w:sz w:val="22"/>
                <w:lang w:eastAsia="ru-RU"/>
              </w:rPr>
              <w:t>400</w:t>
            </w:r>
          </w:p>
        </w:tc>
        <w:tc>
          <w:tcPr>
            <w:tcW w:w="538" w:type="pct"/>
            <w:vAlign w:val="center"/>
          </w:tcPr>
          <w:p w:rsidR="00F9770A" w:rsidRPr="00273382" w:rsidRDefault="00F9770A" w:rsidP="00F9770A">
            <w:pPr>
              <w:ind w:firstLine="0"/>
              <w:jc w:val="center"/>
              <w:rPr>
                <w:sz w:val="22"/>
              </w:rPr>
            </w:pPr>
            <w:r>
              <w:rPr>
                <w:sz w:val="22"/>
              </w:rPr>
              <w:t>200</w:t>
            </w:r>
            <w:r w:rsidRPr="00273382">
              <w:rPr>
                <w:sz w:val="22"/>
              </w:rPr>
              <w:t>0</w:t>
            </w:r>
          </w:p>
        </w:tc>
        <w:tc>
          <w:tcPr>
            <w:tcW w:w="538" w:type="pct"/>
            <w:vAlign w:val="center"/>
          </w:tcPr>
          <w:p w:rsidR="00F9770A" w:rsidRPr="00273382" w:rsidRDefault="00F9770A" w:rsidP="00F9770A">
            <w:pPr>
              <w:ind w:firstLine="0"/>
              <w:jc w:val="center"/>
              <w:rPr>
                <w:sz w:val="22"/>
              </w:rPr>
            </w:pPr>
            <w:r w:rsidRPr="00273382">
              <w:rPr>
                <w:sz w:val="22"/>
              </w:rPr>
              <w:t>5</w:t>
            </w:r>
          </w:p>
        </w:tc>
        <w:tc>
          <w:tcPr>
            <w:tcW w:w="540" w:type="pct"/>
            <w:vAlign w:val="center"/>
          </w:tcPr>
          <w:p w:rsidR="00F9770A" w:rsidRPr="00273382" w:rsidRDefault="00F9770A" w:rsidP="00F9770A">
            <w:pPr>
              <w:ind w:firstLine="0"/>
              <w:jc w:val="center"/>
              <w:rPr>
                <w:sz w:val="22"/>
              </w:rPr>
            </w:pPr>
            <w:r w:rsidRPr="00273382">
              <w:rPr>
                <w:sz w:val="22"/>
              </w:rPr>
              <w:t>3</w:t>
            </w:r>
          </w:p>
        </w:tc>
        <w:tc>
          <w:tcPr>
            <w:tcW w:w="543" w:type="pct"/>
            <w:vAlign w:val="center"/>
          </w:tcPr>
          <w:p w:rsidR="00F9770A" w:rsidRPr="00273382" w:rsidRDefault="00F9770A" w:rsidP="00F9770A">
            <w:pPr>
              <w:ind w:firstLine="0"/>
              <w:jc w:val="center"/>
              <w:rPr>
                <w:rFonts w:eastAsia="Times New Roman"/>
                <w:sz w:val="22"/>
                <w:lang w:eastAsia="ru-RU"/>
              </w:rPr>
            </w:pPr>
            <w:r>
              <w:rPr>
                <w:rFonts w:eastAsia="Times New Roman"/>
                <w:sz w:val="22"/>
                <w:lang w:eastAsia="ru-RU"/>
              </w:rPr>
              <w:t>4</w:t>
            </w:r>
            <w:r w:rsidRPr="00273382">
              <w:rPr>
                <w:rFonts w:eastAsia="Times New Roman"/>
                <w:sz w:val="22"/>
                <w:lang w:eastAsia="ru-RU"/>
              </w:rPr>
              <w:t xml:space="preserve"> этажа/2</w:t>
            </w:r>
            <w:r>
              <w:rPr>
                <w:rFonts w:eastAsia="Times New Roman"/>
                <w:sz w:val="22"/>
                <w:lang w:eastAsia="ru-RU"/>
              </w:rPr>
              <w:t>5</w:t>
            </w:r>
            <w:r w:rsidRPr="00273382">
              <w:rPr>
                <w:rFonts w:eastAsia="Times New Roman"/>
                <w:sz w:val="22"/>
                <w:lang w:eastAsia="ru-RU"/>
              </w:rPr>
              <w:t>м</w:t>
            </w:r>
          </w:p>
        </w:tc>
        <w:tc>
          <w:tcPr>
            <w:tcW w:w="401" w:type="pct"/>
            <w:vAlign w:val="center"/>
          </w:tcPr>
          <w:p w:rsidR="00F9770A" w:rsidRPr="00273382" w:rsidRDefault="00F9770A" w:rsidP="00F9770A">
            <w:pPr>
              <w:ind w:firstLine="0"/>
              <w:jc w:val="center"/>
              <w:rPr>
                <w:rFonts w:eastAsia="Times New Roman"/>
                <w:sz w:val="22"/>
                <w:lang w:eastAsia="ru-RU"/>
              </w:rPr>
            </w:pPr>
            <w:r w:rsidRPr="00273382">
              <w:rPr>
                <w:rFonts w:eastAsia="Times New Roman"/>
                <w:sz w:val="22"/>
                <w:lang w:eastAsia="ru-RU"/>
              </w:rPr>
              <w:t>70</w:t>
            </w:r>
          </w:p>
        </w:tc>
      </w:tr>
      <w:tr w:rsidR="00F9770A" w:rsidRPr="00273382" w:rsidTr="00F9770A">
        <w:trPr>
          <w:trHeight w:val="20"/>
          <w:jc w:val="center"/>
        </w:trPr>
        <w:tc>
          <w:tcPr>
            <w:tcW w:w="271" w:type="pct"/>
            <w:vAlign w:val="center"/>
          </w:tcPr>
          <w:p w:rsidR="00F9770A" w:rsidRPr="00D56FEB" w:rsidRDefault="00F9770A" w:rsidP="00F9770A">
            <w:pPr>
              <w:ind w:firstLine="0"/>
              <w:jc w:val="center"/>
              <w:rPr>
                <w:rFonts w:eastAsia="Times New Roman"/>
                <w:sz w:val="22"/>
                <w:lang w:eastAsia="ru-RU"/>
              </w:rPr>
            </w:pPr>
            <w:r w:rsidRPr="00D56FEB">
              <w:rPr>
                <w:rFonts w:eastAsia="Times New Roman"/>
                <w:sz w:val="22"/>
                <w:lang w:eastAsia="ru-RU"/>
              </w:rPr>
              <w:t>3.4.1</w:t>
            </w:r>
          </w:p>
        </w:tc>
        <w:tc>
          <w:tcPr>
            <w:tcW w:w="1138" w:type="pct"/>
            <w:tcBorders>
              <w:right w:val="single" w:sz="4" w:space="0" w:color="auto"/>
            </w:tcBorders>
            <w:vAlign w:val="center"/>
          </w:tcPr>
          <w:p w:rsidR="00F9770A" w:rsidRPr="00D56FEB" w:rsidRDefault="00F9770A" w:rsidP="00F9770A">
            <w:pPr>
              <w:ind w:firstLine="0"/>
              <w:jc w:val="left"/>
              <w:rPr>
                <w:rFonts w:eastAsia="Times New Roman"/>
                <w:b/>
                <w:bCs/>
                <w:sz w:val="22"/>
                <w:lang w:eastAsia="ru-RU"/>
              </w:rPr>
            </w:pPr>
            <w:r w:rsidRPr="00D56FEB">
              <w:rPr>
                <w:rFonts w:eastAsia="Times New Roman"/>
                <w:b/>
                <w:bCs/>
                <w:sz w:val="22"/>
                <w:lang w:eastAsia="ru-RU"/>
              </w:rPr>
              <w:t>Амбулаторно-поликлиническое обслуживание</w:t>
            </w:r>
          </w:p>
        </w:tc>
        <w:tc>
          <w:tcPr>
            <w:tcW w:w="538" w:type="pct"/>
            <w:vAlign w:val="center"/>
          </w:tcPr>
          <w:p w:rsidR="00F9770A" w:rsidRPr="00D56FEB" w:rsidRDefault="00F9770A" w:rsidP="00F9770A">
            <w:pPr>
              <w:keepNext/>
              <w:keepLines/>
              <w:widowControl/>
              <w:ind w:firstLine="0"/>
              <w:jc w:val="center"/>
              <w:rPr>
                <w:rFonts w:eastAsia="Times New Roman"/>
                <w:sz w:val="22"/>
                <w:lang w:eastAsia="ru-RU"/>
              </w:rPr>
            </w:pPr>
            <w:r w:rsidRPr="00D56FEB">
              <w:rPr>
                <w:sz w:val="22"/>
              </w:rPr>
              <w:t>не подлежат установлению</w:t>
            </w:r>
          </w:p>
        </w:tc>
        <w:tc>
          <w:tcPr>
            <w:tcW w:w="493" w:type="pct"/>
            <w:vAlign w:val="center"/>
          </w:tcPr>
          <w:p w:rsidR="00F9770A" w:rsidRPr="00D56FEB" w:rsidRDefault="00F9770A" w:rsidP="00F9770A">
            <w:pPr>
              <w:keepNext/>
              <w:keepLines/>
              <w:widowControl/>
              <w:ind w:firstLine="0"/>
              <w:jc w:val="center"/>
              <w:rPr>
                <w:sz w:val="22"/>
              </w:rPr>
            </w:pPr>
            <w:r w:rsidRPr="00D56FEB">
              <w:rPr>
                <w:sz w:val="22"/>
              </w:rPr>
              <w:t>600</w:t>
            </w:r>
          </w:p>
        </w:tc>
        <w:tc>
          <w:tcPr>
            <w:tcW w:w="538" w:type="pct"/>
            <w:vAlign w:val="center"/>
          </w:tcPr>
          <w:p w:rsidR="00F9770A" w:rsidRPr="00D56FEB" w:rsidRDefault="00F9770A" w:rsidP="00F9770A">
            <w:pPr>
              <w:keepNext/>
              <w:keepLines/>
              <w:widowControl/>
              <w:ind w:firstLine="0"/>
              <w:jc w:val="center"/>
              <w:rPr>
                <w:strike/>
                <w:sz w:val="22"/>
              </w:rPr>
            </w:pPr>
            <w:r w:rsidRPr="00D56FEB">
              <w:rPr>
                <w:sz w:val="22"/>
              </w:rPr>
              <w:t>500</w:t>
            </w:r>
            <w:r>
              <w:rPr>
                <w:sz w:val="22"/>
              </w:rPr>
              <w:t>0</w:t>
            </w:r>
          </w:p>
        </w:tc>
        <w:tc>
          <w:tcPr>
            <w:tcW w:w="538" w:type="pct"/>
            <w:vAlign w:val="center"/>
          </w:tcPr>
          <w:p w:rsidR="00F9770A" w:rsidRPr="00D56FEB" w:rsidRDefault="00F9770A" w:rsidP="00F9770A">
            <w:pPr>
              <w:ind w:firstLine="0"/>
              <w:jc w:val="center"/>
              <w:rPr>
                <w:sz w:val="22"/>
              </w:rPr>
            </w:pPr>
            <w:r w:rsidRPr="00D56FEB">
              <w:rPr>
                <w:sz w:val="22"/>
              </w:rPr>
              <w:t>5</w:t>
            </w:r>
          </w:p>
        </w:tc>
        <w:tc>
          <w:tcPr>
            <w:tcW w:w="540" w:type="pct"/>
            <w:vAlign w:val="center"/>
          </w:tcPr>
          <w:p w:rsidR="00F9770A" w:rsidRPr="00D56FEB" w:rsidRDefault="00F9770A" w:rsidP="00F9770A">
            <w:pPr>
              <w:ind w:firstLine="0"/>
              <w:jc w:val="center"/>
              <w:rPr>
                <w:sz w:val="22"/>
              </w:rPr>
            </w:pPr>
            <w:r w:rsidRPr="00D56FEB">
              <w:rPr>
                <w:sz w:val="22"/>
              </w:rPr>
              <w:t>3</w:t>
            </w:r>
          </w:p>
        </w:tc>
        <w:tc>
          <w:tcPr>
            <w:tcW w:w="543" w:type="pct"/>
            <w:vAlign w:val="center"/>
          </w:tcPr>
          <w:p w:rsidR="00F9770A" w:rsidRPr="00D56FEB" w:rsidRDefault="00F9770A" w:rsidP="00F9770A">
            <w:pPr>
              <w:ind w:firstLine="0"/>
              <w:jc w:val="center"/>
              <w:rPr>
                <w:sz w:val="22"/>
              </w:rPr>
            </w:pPr>
            <w:r w:rsidRPr="00D56FEB">
              <w:rPr>
                <w:rFonts w:eastAsia="Times New Roman"/>
                <w:sz w:val="22"/>
                <w:lang w:eastAsia="ru-RU"/>
              </w:rPr>
              <w:t>8 этажа/36 м</w:t>
            </w:r>
          </w:p>
        </w:tc>
        <w:tc>
          <w:tcPr>
            <w:tcW w:w="401" w:type="pct"/>
            <w:vAlign w:val="center"/>
          </w:tcPr>
          <w:p w:rsidR="00F9770A" w:rsidRPr="00D56FEB" w:rsidRDefault="00F9770A" w:rsidP="00F9770A">
            <w:pPr>
              <w:ind w:firstLine="0"/>
              <w:jc w:val="center"/>
              <w:rPr>
                <w:sz w:val="22"/>
              </w:rPr>
            </w:pPr>
            <w:r w:rsidRPr="00D56FEB">
              <w:rPr>
                <w:sz w:val="22"/>
              </w:rPr>
              <w:t>70</w:t>
            </w:r>
          </w:p>
        </w:tc>
      </w:tr>
      <w:tr w:rsidR="00F9770A" w:rsidRPr="00273382" w:rsidTr="00F9770A">
        <w:trPr>
          <w:trHeight w:val="20"/>
          <w:jc w:val="center"/>
        </w:trPr>
        <w:tc>
          <w:tcPr>
            <w:tcW w:w="271" w:type="pct"/>
            <w:vAlign w:val="center"/>
          </w:tcPr>
          <w:p w:rsidR="00F9770A" w:rsidRPr="00D56FEB" w:rsidRDefault="00F9770A" w:rsidP="00F9770A">
            <w:pPr>
              <w:ind w:firstLine="0"/>
              <w:jc w:val="center"/>
              <w:rPr>
                <w:sz w:val="22"/>
              </w:rPr>
            </w:pPr>
            <w:r w:rsidRPr="00D56FEB">
              <w:rPr>
                <w:sz w:val="22"/>
              </w:rPr>
              <w:t>3.5.1</w:t>
            </w:r>
          </w:p>
        </w:tc>
        <w:tc>
          <w:tcPr>
            <w:tcW w:w="1138" w:type="pct"/>
            <w:tcBorders>
              <w:right w:val="single" w:sz="4" w:space="0" w:color="auto"/>
            </w:tcBorders>
            <w:vAlign w:val="center"/>
          </w:tcPr>
          <w:p w:rsidR="00F9770A" w:rsidRPr="00D56FEB" w:rsidRDefault="00F9770A" w:rsidP="00F9770A">
            <w:pPr>
              <w:ind w:firstLine="0"/>
              <w:jc w:val="left"/>
              <w:rPr>
                <w:b/>
                <w:bCs/>
                <w:sz w:val="22"/>
              </w:rPr>
            </w:pPr>
            <w:r w:rsidRPr="00D56FEB">
              <w:rPr>
                <w:b/>
                <w:bCs/>
                <w:sz w:val="22"/>
              </w:rPr>
              <w:t>Дошкольное, начальное и среднее общее образование</w:t>
            </w:r>
          </w:p>
        </w:tc>
        <w:tc>
          <w:tcPr>
            <w:tcW w:w="538" w:type="pct"/>
            <w:vAlign w:val="center"/>
          </w:tcPr>
          <w:p w:rsidR="00F9770A" w:rsidRPr="00D56FEB" w:rsidRDefault="00F9770A" w:rsidP="00F9770A">
            <w:pPr>
              <w:keepNext/>
              <w:keepLines/>
              <w:widowControl/>
              <w:ind w:firstLine="0"/>
              <w:jc w:val="center"/>
              <w:rPr>
                <w:rFonts w:eastAsia="Times New Roman"/>
                <w:sz w:val="22"/>
                <w:lang w:eastAsia="ru-RU"/>
              </w:rPr>
            </w:pPr>
            <w:r w:rsidRPr="00D56FEB">
              <w:rPr>
                <w:sz w:val="22"/>
              </w:rPr>
              <w:t>не подлежат установлению</w:t>
            </w:r>
          </w:p>
        </w:tc>
        <w:tc>
          <w:tcPr>
            <w:tcW w:w="493" w:type="pct"/>
            <w:vAlign w:val="center"/>
          </w:tcPr>
          <w:p w:rsidR="00F9770A" w:rsidRPr="00D56FEB" w:rsidRDefault="00F9770A" w:rsidP="00F9770A">
            <w:pPr>
              <w:keepNext/>
              <w:keepLines/>
              <w:widowControl/>
              <w:ind w:firstLine="0"/>
              <w:jc w:val="center"/>
              <w:rPr>
                <w:sz w:val="22"/>
              </w:rPr>
            </w:pPr>
            <w:r w:rsidRPr="00D56FEB">
              <w:rPr>
                <w:sz w:val="22"/>
              </w:rPr>
              <w:t>2000</w:t>
            </w:r>
          </w:p>
        </w:tc>
        <w:tc>
          <w:tcPr>
            <w:tcW w:w="538" w:type="pct"/>
            <w:vAlign w:val="center"/>
          </w:tcPr>
          <w:p w:rsidR="00F9770A" w:rsidRPr="00D56FEB" w:rsidRDefault="00F9770A" w:rsidP="00F9770A">
            <w:pPr>
              <w:keepNext/>
              <w:keepLines/>
              <w:widowControl/>
              <w:ind w:firstLine="0"/>
              <w:jc w:val="center"/>
              <w:rPr>
                <w:sz w:val="22"/>
              </w:rPr>
            </w:pPr>
            <w:r w:rsidRPr="00D56FEB">
              <w:rPr>
                <w:sz w:val="22"/>
              </w:rPr>
              <w:t>не подлежат установлению</w:t>
            </w:r>
          </w:p>
        </w:tc>
        <w:tc>
          <w:tcPr>
            <w:tcW w:w="538" w:type="pct"/>
            <w:vAlign w:val="center"/>
          </w:tcPr>
          <w:p w:rsidR="00F9770A" w:rsidRPr="00C3715E" w:rsidRDefault="00F9770A" w:rsidP="00F9770A">
            <w:pPr>
              <w:ind w:firstLine="0"/>
              <w:jc w:val="center"/>
              <w:rPr>
                <w:rFonts w:eastAsia="Times New Roman"/>
                <w:sz w:val="22"/>
                <w:lang w:eastAsia="ru-RU"/>
              </w:rPr>
            </w:pPr>
            <w:r w:rsidRPr="00C3715E">
              <w:rPr>
                <w:rFonts w:eastAsia="Times New Roman"/>
                <w:sz w:val="22"/>
                <w:lang w:eastAsia="ru-RU"/>
              </w:rPr>
              <w:t>10</w:t>
            </w:r>
          </w:p>
        </w:tc>
        <w:tc>
          <w:tcPr>
            <w:tcW w:w="540" w:type="pct"/>
            <w:vAlign w:val="center"/>
          </w:tcPr>
          <w:p w:rsidR="00F9770A" w:rsidRPr="00C3715E" w:rsidRDefault="00F9770A" w:rsidP="00F9770A">
            <w:pPr>
              <w:ind w:firstLine="0"/>
              <w:jc w:val="center"/>
              <w:rPr>
                <w:rFonts w:eastAsia="Times New Roman"/>
                <w:sz w:val="22"/>
                <w:lang w:eastAsia="ru-RU"/>
              </w:rPr>
            </w:pPr>
            <w:r w:rsidRPr="00C3715E">
              <w:rPr>
                <w:rFonts w:eastAsia="Times New Roman"/>
                <w:sz w:val="22"/>
                <w:lang w:eastAsia="ru-RU"/>
              </w:rPr>
              <w:t>10</w:t>
            </w:r>
          </w:p>
        </w:tc>
        <w:tc>
          <w:tcPr>
            <w:tcW w:w="543" w:type="pct"/>
            <w:vAlign w:val="center"/>
          </w:tcPr>
          <w:p w:rsidR="00F9770A" w:rsidRPr="00C3715E" w:rsidRDefault="00F9770A" w:rsidP="00F9770A">
            <w:pPr>
              <w:ind w:firstLine="0"/>
              <w:jc w:val="center"/>
              <w:rPr>
                <w:sz w:val="22"/>
              </w:rPr>
            </w:pPr>
            <w:r w:rsidRPr="00C3715E">
              <w:rPr>
                <w:rFonts w:eastAsia="Times New Roman"/>
                <w:sz w:val="22"/>
                <w:lang w:eastAsia="ru-RU"/>
              </w:rPr>
              <w:t>3 этажа/20 м</w:t>
            </w:r>
          </w:p>
        </w:tc>
        <w:tc>
          <w:tcPr>
            <w:tcW w:w="401" w:type="pct"/>
            <w:vAlign w:val="center"/>
          </w:tcPr>
          <w:p w:rsidR="00F9770A" w:rsidRPr="00C3715E" w:rsidRDefault="00F9770A" w:rsidP="00F9770A">
            <w:pPr>
              <w:ind w:firstLine="0"/>
              <w:jc w:val="center"/>
              <w:rPr>
                <w:rFonts w:eastAsia="Times New Roman"/>
                <w:sz w:val="22"/>
                <w:lang w:eastAsia="ru-RU"/>
              </w:rPr>
            </w:pPr>
            <w:r w:rsidRPr="00C3715E">
              <w:rPr>
                <w:rFonts w:eastAsia="Times New Roman"/>
                <w:sz w:val="22"/>
                <w:lang w:eastAsia="ru-RU"/>
              </w:rPr>
              <w:t>60</w:t>
            </w:r>
          </w:p>
        </w:tc>
      </w:tr>
      <w:tr w:rsidR="00F9770A" w:rsidRPr="00273382" w:rsidTr="00F9770A">
        <w:trPr>
          <w:trHeight w:val="20"/>
          <w:jc w:val="center"/>
        </w:trPr>
        <w:tc>
          <w:tcPr>
            <w:tcW w:w="271" w:type="pct"/>
            <w:vAlign w:val="center"/>
          </w:tcPr>
          <w:p w:rsidR="00F9770A" w:rsidRPr="00D56FEB" w:rsidRDefault="00F9770A" w:rsidP="00F9770A">
            <w:pPr>
              <w:ind w:firstLine="0"/>
              <w:jc w:val="center"/>
              <w:rPr>
                <w:sz w:val="22"/>
              </w:rPr>
            </w:pPr>
            <w:r w:rsidRPr="00D56FEB">
              <w:rPr>
                <w:sz w:val="22"/>
              </w:rPr>
              <w:t>3.6.1</w:t>
            </w:r>
          </w:p>
        </w:tc>
        <w:tc>
          <w:tcPr>
            <w:tcW w:w="1138" w:type="pct"/>
            <w:tcBorders>
              <w:right w:val="single" w:sz="4" w:space="0" w:color="auto"/>
            </w:tcBorders>
            <w:vAlign w:val="center"/>
          </w:tcPr>
          <w:p w:rsidR="00F9770A" w:rsidRPr="00D56FEB" w:rsidRDefault="00F9770A" w:rsidP="00F9770A">
            <w:pPr>
              <w:ind w:firstLine="0"/>
              <w:jc w:val="left"/>
              <w:rPr>
                <w:b/>
                <w:bCs/>
                <w:sz w:val="22"/>
              </w:rPr>
            </w:pPr>
            <w:r w:rsidRPr="00D56FEB">
              <w:rPr>
                <w:b/>
                <w:bCs/>
                <w:sz w:val="22"/>
              </w:rPr>
              <w:t>Объекты культурно-досуговой деятельности</w:t>
            </w:r>
          </w:p>
        </w:tc>
        <w:tc>
          <w:tcPr>
            <w:tcW w:w="538" w:type="pct"/>
            <w:vAlign w:val="center"/>
          </w:tcPr>
          <w:p w:rsidR="00F9770A" w:rsidRPr="00D56FEB" w:rsidRDefault="00F9770A" w:rsidP="00F9770A">
            <w:pPr>
              <w:ind w:firstLine="0"/>
              <w:jc w:val="center"/>
              <w:rPr>
                <w:rFonts w:eastAsia="Times New Roman"/>
                <w:sz w:val="22"/>
                <w:lang w:eastAsia="ru-RU"/>
              </w:rPr>
            </w:pPr>
            <w:r w:rsidRPr="00D56FEB">
              <w:rPr>
                <w:rFonts w:eastAsia="Times New Roman"/>
                <w:sz w:val="22"/>
                <w:lang w:eastAsia="ru-RU"/>
              </w:rPr>
              <w:t>не подлежат установлению</w:t>
            </w:r>
          </w:p>
        </w:tc>
        <w:tc>
          <w:tcPr>
            <w:tcW w:w="493" w:type="pct"/>
            <w:vAlign w:val="center"/>
          </w:tcPr>
          <w:p w:rsidR="00F9770A" w:rsidRPr="00D56FEB" w:rsidRDefault="00F9770A" w:rsidP="00F9770A">
            <w:pPr>
              <w:ind w:firstLine="0"/>
              <w:jc w:val="center"/>
              <w:rPr>
                <w:rFonts w:eastAsia="Times New Roman"/>
                <w:sz w:val="22"/>
                <w:lang w:eastAsia="ru-RU"/>
              </w:rPr>
            </w:pPr>
            <w:r w:rsidRPr="00D56FEB">
              <w:rPr>
                <w:rFonts w:eastAsia="Times New Roman"/>
                <w:sz w:val="22"/>
                <w:lang w:eastAsia="ru-RU"/>
              </w:rPr>
              <w:t>400</w:t>
            </w:r>
          </w:p>
        </w:tc>
        <w:tc>
          <w:tcPr>
            <w:tcW w:w="538" w:type="pct"/>
            <w:vAlign w:val="center"/>
          </w:tcPr>
          <w:p w:rsidR="00F9770A" w:rsidRPr="00D56FEB" w:rsidRDefault="00F9770A" w:rsidP="00F9770A">
            <w:pPr>
              <w:ind w:firstLine="0"/>
              <w:jc w:val="center"/>
              <w:rPr>
                <w:rFonts w:eastAsia="Times New Roman"/>
                <w:sz w:val="22"/>
                <w:lang w:eastAsia="ru-RU"/>
              </w:rPr>
            </w:pPr>
            <w:r w:rsidRPr="00D56FEB">
              <w:rPr>
                <w:rFonts w:eastAsia="Times New Roman"/>
                <w:sz w:val="22"/>
                <w:lang w:eastAsia="ru-RU"/>
              </w:rPr>
              <w:t>не подлежат установлению</w:t>
            </w:r>
          </w:p>
        </w:tc>
        <w:tc>
          <w:tcPr>
            <w:tcW w:w="538" w:type="pct"/>
            <w:vAlign w:val="center"/>
          </w:tcPr>
          <w:p w:rsidR="00F9770A" w:rsidRPr="00C3715E" w:rsidRDefault="00F9770A" w:rsidP="00F9770A">
            <w:pPr>
              <w:ind w:firstLine="0"/>
              <w:jc w:val="center"/>
              <w:rPr>
                <w:rFonts w:eastAsia="Times New Roman"/>
                <w:sz w:val="22"/>
                <w:lang w:eastAsia="ru-RU"/>
              </w:rPr>
            </w:pPr>
            <w:r w:rsidRPr="00C3715E">
              <w:rPr>
                <w:rFonts w:eastAsia="Times New Roman"/>
                <w:sz w:val="22"/>
                <w:lang w:eastAsia="ru-RU"/>
              </w:rPr>
              <w:t>5</w:t>
            </w:r>
          </w:p>
        </w:tc>
        <w:tc>
          <w:tcPr>
            <w:tcW w:w="540" w:type="pct"/>
            <w:vAlign w:val="center"/>
          </w:tcPr>
          <w:p w:rsidR="00F9770A" w:rsidRPr="00C3715E" w:rsidRDefault="00F9770A" w:rsidP="00F9770A">
            <w:pPr>
              <w:ind w:firstLine="0"/>
              <w:jc w:val="center"/>
              <w:rPr>
                <w:rFonts w:eastAsia="Times New Roman"/>
                <w:sz w:val="22"/>
                <w:lang w:eastAsia="ru-RU"/>
              </w:rPr>
            </w:pPr>
            <w:r w:rsidRPr="00C3715E">
              <w:rPr>
                <w:rFonts w:eastAsia="Times New Roman"/>
                <w:sz w:val="22"/>
                <w:lang w:eastAsia="ru-RU"/>
              </w:rPr>
              <w:t>3</w:t>
            </w:r>
          </w:p>
        </w:tc>
        <w:tc>
          <w:tcPr>
            <w:tcW w:w="543" w:type="pct"/>
            <w:vAlign w:val="center"/>
          </w:tcPr>
          <w:p w:rsidR="00F9770A" w:rsidRPr="00C3715E" w:rsidRDefault="00F9770A" w:rsidP="00F9770A">
            <w:pPr>
              <w:ind w:firstLine="0"/>
              <w:jc w:val="center"/>
              <w:rPr>
                <w:rFonts w:eastAsia="Times New Roman"/>
                <w:sz w:val="22"/>
                <w:lang w:eastAsia="ru-RU"/>
              </w:rPr>
            </w:pPr>
            <w:r w:rsidRPr="00C3715E">
              <w:rPr>
                <w:rFonts w:eastAsia="Times New Roman"/>
                <w:sz w:val="22"/>
                <w:lang w:eastAsia="ru-RU"/>
              </w:rPr>
              <w:t>3 этажа/20 м</w:t>
            </w:r>
          </w:p>
        </w:tc>
        <w:tc>
          <w:tcPr>
            <w:tcW w:w="401" w:type="pct"/>
            <w:vAlign w:val="center"/>
          </w:tcPr>
          <w:p w:rsidR="00F9770A" w:rsidRPr="00C3715E" w:rsidRDefault="00F9770A" w:rsidP="00F9770A">
            <w:pPr>
              <w:ind w:firstLine="0"/>
              <w:jc w:val="center"/>
              <w:rPr>
                <w:rFonts w:eastAsia="Times New Roman"/>
                <w:sz w:val="22"/>
                <w:lang w:eastAsia="ru-RU"/>
              </w:rPr>
            </w:pPr>
            <w:r w:rsidRPr="00C3715E">
              <w:rPr>
                <w:rFonts w:eastAsia="Times New Roman"/>
                <w:sz w:val="22"/>
                <w:lang w:eastAsia="ru-RU"/>
              </w:rPr>
              <w:t>70</w:t>
            </w:r>
          </w:p>
        </w:tc>
      </w:tr>
      <w:tr w:rsidR="00F9770A" w:rsidRPr="00273382" w:rsidTr="00F9770A">
        <w:trPr>
          <w:trHeight w:val="20"/>
          <w:jc w:val="center"/>
        </w:trPr>
        <w:tc>
          <w:tcPr>
            <w:tcW w:w="271" w:type="pct"/>
            <w:vAlign w:val="center"/>
          </w:tcPr>
          <w:p w:rsidR="00F9770A" w:rsidRPr="00D56FEB" w:rsidRDefault="00F9770A" w:rsidP="00F9770A">
            <w:pPr>
              <w:ind w:firstLine="0"/>
              <w:jc w:val="center"/>
              <w:rPr>
                <w:rFonts w:eastAsia="Times New Roman"/>
                <w:sz w:val="22"/>
                <w:lang w:eastAsia="ru-RU"/>
              </w:rPr>
            </w:pPr>
            <w:r w:rsidRPr="00D56FEB">
              <w:rPr>
                <w:rFonts w:eastAsia="Times New Roman"/>
                <w:sz w:val="22"/>
                <w:lang w:eastAsia="ru-RU"/>
              </w:rPr>
              <w:t>3.10.1</w:t>
            </w:r>
          </w:p>
        </w:tc>
        <w:tc>
          <w:tcPr>
            <w:tcW w:w="1138" w:type="pct"/>
            <w:tcBorders>
              <w:right w:val="single" w:sz="4" w:space="0" w:color="auto"/>
            </w:tcBorders>
            <w:vAlign w:val="center"/>
          </w:tcPr>
          <w:p w:rsidR="00F9770A" w:rsidRPr="00D56FEB" w:rsidRDefault="00F9770A" w:rsidP="00F9770A">
            <w:pPr>
              <w:ind w:firstLine="0"/>
              <w:jc w:val="left"/>
              <w:rPr>
                <w:rFonts w:eastAsia="Times New Roman"/>
                <w:b/>
                <w:bCs/>
                <w:sz w:val="22"/>
                <w:lang w:eastAsia="ru-RU"/>
              </w:rPr>
            </w:pPr>
            <w:r w:rsidRPr="00D56FEB">
              <w:rPr>
                <w:rFonts w:eastAsia="Times New Roman"/>
                <w:b/>
                <w:bCs/>
                <w:sz w:val="22"/>
                <w:lang w:eastAsia="ru-RU"/>
              </w:rPr>
              <w:t xml:space="preserve">Амбулаторное ветеринарное обслуживание </w:t>
            </w:r>
          </w:p>
        </w:tc>
        <w:tc>
          <w:tcPr>
            <w:tcW w:w="538" w:type="pct"/>
            <w:vAlign w:val="center"/>
          </w:tcPr>
          <w:p w:rsidR="00F9770A" w:rsidRPr="00D56FEB" w:rsidRDefault="00F9770A" w:rsidP="00F9770A">
            <w:pPr>
              <w:keepNext/>
              <w:keepLines/>
              <w:widowControl/>
              <w:ind w:firstLine="0"/>
              <w:jc w:val="center"/>
              <w:rPr>
                <w:rFonts w:eastAsia="Times New Roman"/>
                <w:sz w:val="22"/>
                <w:lang w:eastAsia="ru-RU"/>
              </w:rPr>
            </w:pPr>
            <w:r w:rsidRPr="00D56FEB">
              <w:rPr>
                <w:sz w:val="22"/>
              </w:rPr>
              <w:t>не подлежат установлению</w:t>
            </w:r>
          </w:p>
        </w:tc>
        <w:tc>
          <w:tcPr>
            <w:tcW w:w="493" w:type="pct"/>
            <w:vAlign w:val="center"/>
          </w:tcPr>
          <w:p w:rsidR="00F9770A" w:rsidRPr="00D56FEB" w:rsidRDefault="00F9770A" w:rsidP="00F9770A">
            <w:pPr>
              <w:keepNext/>
              <w:keepLines/>
              <w:widowControl/>
              <w:ind w:firstLine="0"/>
              <w:jc w:val="center"/>
              <w:rPr>
                <w:sz w:val="22"/>
              </w:rPr>
            </w:pPr>
            <w:r w:rsidRPr="00D56FEB">
              <w:rPr>
                <w:sz w:val="22"/>
              </w:rPr>
              <w:t>200</w:t>
            </w:r>
          </w:p>
        </w:tc>
        <w:tc>
          <w:tcPr>
            <w:tcW w:w="538" w:type="pct"/>
            <w:vAlign w:val="center"/>
          </w:tcPr>
          <w:p w:rsidR="00F9770A" w:rsidRPr="00D56FEB" w:rsidRDefault="00F9770A" w:rsidP="00F9770A">
            <w:pPr>
              <w:keepNext/>
              <w:keepLines/>
              <w:widowControl/>
              <w:ind w:firstLine="0"/>
              <w:jc w:val="center"/>
              <w:rPr>
                <w:strike/>
                <w:sz w:val="22"/>
              </w:rPr>
            </w:pPr>
            <w:r w:rsidRPr="00D56FEB">
              <w:rPr>
                <w:sz w:val="22"/>
              </w:rPr>
              <w:t>1500</w:t>
            </w:r>
          </w:p>
        </w:tc>
        <w:tc>
          <w:tcPr>
            <w:tcW w:w="538" w:type="pct"/>
            <w:vAlign w:val="center"/>
          </w:tcPr>
          <w:p w:rsidR="00F9770A" w:rsidRPr="00D56FEB" w:rsidRDefault="00F9770A" w:rsidP="00F9770A">
            <w:pPr>
              <w:ind w:firstLine="0"/>
              <w:jc w:val="center"/>
              <w:rPr>
                <w:sz w:val="22"/>
              </w:rPr>
            </w:pPr>
            <w:r w:rsidRPr="00D56FEB">
              <w:rPr>
                <w:sz w:val="22"/>
              </w:rPr>
              <w:t>5</w:t>
            </w:r>
          </w:p>
        </w:tc>
        <w:tc>
          <w:tcPr>
            <w:tcW w:w="540" w:type="pct"/>
            <w:vAlign w:val="center"/>
          </w:tcPr>
          <w:p w:rsidR="00F9770A" w:rsidRPr="00D56FEB" w:rsidRDefault="00F9770A" w:rsidP="00F9770A">
            <w:pPr>
              <w:ind w:firstLine="0"/>
              <w:jc w:val="center"/>
              <w:rPr>
                <w:sz w:val="22"/>
              </w:rPr>
            </w:pPr>
            <w:r w:rsidRPr="00D56FEB">
              <w:rPr>
                <w:sz w:val="22"/>
              </w:rPr>
              <w:t>3</w:t>
            </w:r>
          </w:p>
        </w:tc>
        <w:tc>
          <w:tcPr>
            <w:tcW w:w="543" w:type="pct"/>
            <w:vAlign w:val="center"/>
          </w:tcPr>
          <w:p w:rsidR="00F9770A" w:rsidRPr="00D56FEB" w:rsidRDefault="00F9770A" w:rsidP="00F9770A">
            <w:pPr>
              <w:ind w:firstLine="0"/>
              <w:jc w:val="center"/>
              <w:rPr>
                <w:sz w:val="22"/>
              </w:rPr>
            </w:pPr>
            <w:r w:rsidRPr="00D56FEB">
              <w:rPr>
                <w:sz w:val="22"/>
              </w:rPr>
              <w:t>3 этажа/20м</w:t>
            </w:r>
          </w:p>
        </w:tc>
        <w:tc>
          <w:tcPr>
            <w:tcW w:w="401" w:type="pct"/>
            <w:vAlign w:val="center"/>
          </w:tcPr>
          <w:p w:rsidR="00F9770A" w:rsidRPr="00D56FEB" w:rsidRDefault="00F9770A" w:rsidP="00F9770A">
            <w:pPr>
              <w:ind w:firstLine="0"/>
              <w:jc w:val="center"/>
              <w:rPr>
                <w:rFonts w:eastAsia="Times New Roman"/>
                <w:sz w:val="22"/>
                <w:lang w:eastAsia="ru-RU"/>
              </w:rPr>
            </w:pPr>
            <w:r w:rsidRPr="00D56FEB">
              <w:rPr>
                <w:rFonts w:eastAsia="Times New Roman"/>
                <w:sz w:val="22"/>
                <w:lang w:eastAsia="ru-RU"/>
              </w:rPr>
              <w:t>70</w:t>
            </w:r>
          </w:p>
        </w:tc>
      </w:tr>
      <w:tr w:rsidR="00F9770A" w:rsidRPr="00273382" w:rsidTr="00F9770A">
        <w:trPr>
          <w:trHeight w:val="20"/>
          <w:jc w:val="center"/>
        </w:trPr>
        <w:tc>
          <w:tcPr>
            <w:tcW w:w="271" w:type="pct"/>
            <w:vAlign w:val="center"/>
          </w:tcPr>
          <w:p w:rsidR="00F9770A" w:rsidRPr="00D56FEB" w:rsidRDefault="00F9770A" w:rsidP="00F9770A">
            <w:pPr>
              <w:ind w:firstLine="0"/>
              <w:jc w:val="center"/>
              <w:rPr>
                <w:rFonts w:eastAsia="Times New Roman"/>
                <w:sz w:val="22"/>
                <w:lang w:eastAsia="ru-RU"/>
              </w:rPr>
            </w:pPr>
            <w:r w:rsidRPr="00D56FEB">
              <w:rPr>
                <w:rFonts w:eastAsia="Times New Roman"/>
                <w:sz w:val="22"/>
                <w:lang w:eastAsia="ru-RU"/>
              </w:rPr>
              <w:t>4.4</w:t>
            </w:r>
          </w:p>
        </w:tc>
        <w:tc>
          <w:tcPr>
            <w:tcW w:w="1138" w:type="pct"/>
            <w:tcBorders>
              <w:right w:val="single" w:sz="4" w:space="0" w:color="auto"/>
            </w:tcBorders>
            <w:vAlign w:val="center"/>
          </w:tcPr>
          <w:p w:rsidR="00F9770A" w:rsidRPr="00D56FEB" w:rsidRDefault="00F9770A" w:rsidP="00F9770A">
            <w:pPr>
              <w:ind w:firstLine="0"/>
              <w:jc w:val="left"/>
              <w:rPr>
                <w:b/>
                <w:sz w:val="22"/>
              </w:rPr>
            </w:pPr>
            <w:r w:rsidRPr="00D56FEB">
              <w:rPr>
                <w:b/>
                <w:sz w:val="22"/>
              </w:rPr>
              <w:t>Магазины</w:t>
            </w:r>
          </w:p>
        </w:tc>
        <w:tc>
          <w:tcPr>
            <w:tcW w:w="538" w:type="pct"/>
            <w:vAlign w:val="center"/>
          </w:tcPr>
          <w:p w:rsidR="00F9770A" w:rsidRPr="00D56FEB" w:rsidRDefault="00F9770A" w:rsidP="00F9770A">
            <w:pPr>
              <w:ind w:firstLine="0"/>
              <w:jc w:val="center"/>
              <w:rPr>
                <w:rFonts w:eastAsia="Times New Roman"/>
                <w:sz w:val="22"/>
                <w:lang w:eastAsia="ru-RU"/>
              </w:rPr>
            </w:pPr>
            <w:r w:rsidRPr="00D56FEB">
              <w:rPr>
                <w:sz w:val="22"/>
              </w:rPr>
              <w:t>не подлежат установлению</w:t>
            </w:r>
          </w:p>
        </w:tc>
        <w:tc>
          <w:tcPr>
            <w:tcW w:w="493" w:type="pct"/>
            <w:vAlign w:val="center"/>
          </w:tcPr>
          <w:p w:rsidR="00F9770A" w:rsidRPr="00D56FEB" w:rsidRDefault="00F9770A" w:rsidP="00F9770A">
            <w:pPr>
              <w:ind w:firstLine="0"/>
              <w:jc w:val="center"/>
              <w:rPr>
                <w:rFonts w:eastAsia="Times New Roman"/>
                <w:sz w:val="22"/>
                <w:lang w:eastAsia="ru-RU"/>
              </w:rPr>
            </w:pPr>
            <w:r w:rsidRPr="00D56FEB">
              <w:rPr>
                <w:rFonts w:eastAsia="Times New Roman"/>
                <w:sz w:val="22"/>
                <w:lang w:eastAsia="ru-RU"/>
              </w:rPr>
              <w:t>400</w:t>
            </w:r>
          </w:p>
        </w:tc>
        <w:tc>
          <w:tcPr>
            <w:tcW w:w="538" w:type="pct"/>
            <w:vAlign w:val="center"/>
          </w:tcPr>
          <w:p w:rsidR="00F9770A" w:rsidRPr="00D56FEB" w:rsidRDefault="00F9770A" w:rsidP="00F9770A">
            <w:pPr>
              <w:ind w:firstLine="0"/>
              <w:jc w:val="center"/>
              <w:rPr>
                <w:rFonts w:eastAsia="Times New Roman"/>
                <w:sz w:val="22"/>
                <w:lang w:eastAsia="ru-RU"/>
              </w:rPr>
            </w:pPr>
            <w:r w:rsidRPr="00D56FEB">
              <w:rPr>
                <w:rFonts w:eastAsia="Times New Roman"/>
                <w:sz w:val="22"/>
                <w:lang w:eastAsia="ru-RU"/>
              </w:rPr>
              <w:t>1600</w:t>
            </w:r>
          </w:p>
        </w:tc>
        <w:tc>
          <w:tcPr>
            <w:tcW w:w="538" w:type="pct"/>
            <w:vAlign w:val="center"/>
          </w:tcPr>
          <w:p w:rsidR="00F9770A" w:rsidRPr="00D56FEB" w:rsidRDefault="00F9770A" w:rsidP="00F9770A">
            <w:pPr>
              <w:ind w:firstLine="0"/>
              <w:jc w:val="center"/>
              <w:rPr>
                <w:rFonts w:eastAsia="Times New Roman"/>
                <w:sz w:val="22"/>
                <w:lang w:eastAsia="ru-RU"/>
              </w:rPr>
            </w:pPr>
            <w:r w:rsidRPr="00D56FEB">
              <w:rPr>
                <w:rFonts w:eastAsia="Times New Roman"/>
                <w:sz w:val="22"/>
                <w:lang w:eastAsia="ru-RU"/>
              </w:rPr>
              <w:t>5</w:t>
            </w:r>
          </w:p>
        </w:tc>
        <w:tc>
          <w:tcPr>
            <w:tcW w:w="540" w:type="pct"/>
            <w:vAlign w:val="center"/>
          </w:tcPr>
          <w:p w:rsidR="00F9770A" w:rsidRPr="00D56FEB" w:rsidRDefault="00F9770A" w:rsidP="00F9770A">
            <w:pPr>
              <w:ind w:firstLine="0"/>
              <w:jc w:val="center"/>
              <w:rPr>
                <w:rFonts w:eastAsia="Times New Roman"/>
                <w:sz w:val="22"/>
                <w:lang w:eastAsia="ru-RU"/>
              </w:rPr>
            </w:pPr>
            <w:r w:rsidRPr="00D56FEB">
              <w:rPr>
                <w:rFonts w:eastAsia="Times New Roman"/>
                <w:sz w:val="22"/>
                <w:lang w:eastAsia="ru-RU"/>
              </w:rPr>
              <w:t>3</w:t>
            </w:r>
          </w:p>
        </w:tc>
        <w:tc>
          <w:tcPr>
            <w:tcW w:w="543" w:type="pct"/>
            <w:vAlign w:val="center"/>
          </w:tcPr>
          <w:p w:rsidR="00F9770A" w:rsidRPr="00D56FEB" w:rsidRDefault="00F9770A" w:rsidP="00F9770A">
            <w:pPr>
              <w:ind w:firstLine="0"/>
              <w:jc w:val="center"/>
              <w:rPr>
                <w:sz w:val="22"/>
              </w:rPr>
            </w:pPr>
            <w:r w:rsidRPr="00D56FEB">
              <w:rPr>
                <w:sz w:val="22"/>
              </w:rPr>
              <w:t>3 этажа/20м</w:t>
            </w:r>
          </w:p>
        </w:tc>
        <w:tc>
          <w:tcPr>
            <w:tcW w:w="401" w:type="pct"/>
            <w:vAlign w:val="center"/>
          </w:tcPr>
          <w:p w:rsidR="00F9770A" w:rsidRPr="00D56FEB" w:rsidRDefault="00F9770A" w:rsidP="00F9770A">
            <w:pPr>
              <w:ind w:firstLine="0"/>
              <w:jc w:val="center"/>
              <w:rPr>
                <w:rFonts w:eastAsia="Times New Roman"/>
                <w:sz w:val="22"/>
                <w:lang w:eastAsia="ru-RU"/>
              </w:rPr>
            </w:pPr>
            <w:r w:rsidRPr="00D56FEB">
              <w:rPr>
                <w:rFonts w:eastAsia="Times New Roman"/>
                <w:sz w:val="22"/>
                <w:lang w:eastAsia="ru-RU"/>
              </w:rPr>
              <w:t>70</w:t>
            </w:r>
          </w:p>
        </w:tc>
      </w:tr>
      <w:tr w:rsidR="00F9770A" w:rsidRPr="00273382" w:rsidTr="00F9770A">
        <w:trPr>
          <w:trHeight w:val="340"/>
          <w:jc w:val="center"/>
        </w:trPr>
        <w:tc>
          <w:tcPr>
            <w:tcW w:w="271" w:type="pct"/>
            <w:vAlign w:val="center"/>
          </w:tcPr>
          <w:p w:rsidR="00F9770A" w:rsidRPr="00D56FEB" w:rsidRDefault="00F9770A" w:rsidP="00F9770A">
            <w:pPr>
              <w:ind w:firstLine="0"/>
              <w:jc w:val="center"/>
              <w:rPr>
                <w:sz w:val="22"/>
              </w:rPr>
            </w:pPr>
            <w:r w:rsidRPr="00D56FEB">
              <w:rPr>
                <w:sz w:val="22"/>
              </w:rPr>
              <w:t>5.1.2</w:t>
            </w:r>
          </w:p>
        </w:tc>
        <w:tc>
          <w:tcPr>
            <w:tcW w:w="1138" w:type="pct"/>
            <w:tcBorders>
              <w:right w:val="single" w:sz="4" w:space="0" w:color="auto"/>
            </w:tcBorders>
            <w:vAlign w:val="center"/>
          </w:tcPr>
          <w:p w:rsidR="00F9770A" w:rsidRPr="00D56FEB" w:rsidRDefault="00F9770A" w:rsidP="00F9770A">
            <w:pPr>
              <w:ind w:firstLine="0"/>
              <w:jc w:val="left"/>
              <w:rPr>
                <w:rFonts w:eastAsia="Times New Roman"/>
                <w:b/>
                <w:sz w:val="22"/>
                <w:lang w:eastAsia="ru-RU"/>
              </w:rPr>
            </w:pPr>
            <w:r w:rsidRPr="00D56FEB">
              <w:rPr>
                <w:rFonts w:eastAsia="Times New Roman"/>
                <w:b/>
                <w:sz w:val="22"/>
                <w:lang w:eastAsia="ru-RU"/>
              </w:rPr>
              <w:t>Обеспечение занятий спортом в помещениях</w:t>
            </w:r>
          </w:p>
        </w:tc>
        <w:tc>
          <w:tcPr>
            <w:tcW w:w="538" w:type="pct"/>
            <w:tcBorders>
              <w:right w:val="single" w:sz="4" w:space="0" w:color="auto"/>
            </w:tcBorders>
            <w:vAlign w:val="center"/>
          </w:tcPr>
          <w:p w:rsidR="00F9770A" w:rsidRPr="00D56FEB" w:rsidRDefault="00F9770A" w:rsidP="00F9770A">
            <w:pPr>
              <w:ind w:firstLine="0"/>
              <w:jc w:val="center"/>
              <w:rPr>
                <w:sz w:val="22"/>
              </w:rPr>
            </w:pPr>
            <w:r w:rsidRPr="00D56FEB">
              <w:rPr>
                <w:sz w:val="22"/>
              </w:rPr>
              <w:t>не подлежат установлению</w:t>
            </w:r>
          </w:p>
        </w:tc>
        <w:tc>
          <w:tcPr>
            <w:tcW w:w="493" w:type="pct"/>
            <w:tcBorders>
              <w:left w:val="single" w:sz="4" w:space="0" w:color="auto"/>
            </w:tcBorders>
            <w:vAlign w:val="center"/>
          </w:tcPr>
          <w:p w:rsidR="00F9770A" w:rsidRPr="00D56FEB" w:rsidRDefault="00F9770A" w:rsidP="00F9770A">
            <w:pPr>
              <w:ind w:firstLine="0"/>
              <w:jc w:val="center"/>
              <w:rPr>
                <w:sz w:val="22"/>
              </w:rPr>
            </w:pPr>
            <w:r w:rsidRPr="00D56FEB">
              <w:rPr>
                <w:sz w:val="22"/>
              </w:rPr>
              <w:t>2000</w:t>
            </w:r>
          </w:p>
        </w:tc>
        <w:tc>
          <w:tcPr>
            <w:tcW w:w="538" w:type="pct"/>
            <w:vAlign w:val="center"/>
          </w:tcPr>
          <w:p w:rsidR="00F9770A" w:rsidRPr="00D56FEB" w:rsidRDefault="00F9770A" w:rsidP="00F9770A">
            <w:pPr>
              <w:ind w:firstLine="0"/>
              <w:jc w:val="center"/>
              <w:rPr>
                <w:sz w:val="22"/>
              </w:rPr>
            </w:pPr>
            <w:r w:rsidRPr="00D56FEB">
              <w:rPr>
                <w:sz w:val="22"/>
              </w:rPr>
              <w:t>5000</w:t>
            </w:r>
          </w:p>
        </w:tc>
        <w:tc>
          <w:tcPr>
            <w:tcW w:w="538" w:type="pct"/>
            <w:vAlign w:val="center"/>
          </w:tcPr>
          <w:p w:rsidR="00F9770A" w:rsidRPr="00D56FEB" w:rsidRDefault="00F9770A" w:rsidP="00F9770A">
            <w:pPr>
              <w:ind w:firstLine="0"/>
              <w:jc w:val="center"/>
              <w:rPr>
                <w:sz w:val="22"/>
              </w:rPr>
            </w:pPr>
            <w:r w:rsidRPr="00D56FEB">
              <w:rPr>
                <w:sz w:val="22"/>
              </w:rPr>
              <w:t>5</w:t>
            </w:r>
          </w:p>
        </w:tc>
        <w:tc>
          <w:tcPr>
            <w:tcW w:w="540" w:type="pct"/>
            <w:vAlign w:val="center"/>
          </w:tcPr>
          <w:p w:rsidR="00F9770A" w:rsidRPr="00D56FEB" w:rsidRDefault="00F9770A" w:rsidP="00F9770A">
            <w:pPr>
              <w:ind w:firstLine="0"/>
              <w:jc w:val="center"/>
              <w:rPr>
                <w:sz w:val="22"/>
              </w:rPr>
            </w:pPr>
            <w:r w:rsidRPr="00D56FEB">
              <w:rPr>
                <w:sz w:val="22"/>
              </w:rPr>
              <w:t>3</w:t>
            </w:r>
          </w:p>
        </w:tc>
        <w:tc>
          <w:tcPr>
            <w:tcW w:w="543" w:type="pct"/>
            <w:vAlign w:val="center"/>
          </w:tcPr>
          <w:p w:rsidR="00F9770A" w:rsidRPr="00D56FEB" w:rsidRDefault="00F9770A" w:rsidP="00F9770A">
            <w:pPr>
              <w:ind w:firstLine="0"/>
              <w:jc w:val="center"/>
              <w:rPr>
                <w:rFonts w:eastAsia="Times New Roman"/>
                <w:sz w:val="22"/>
                <w:lang w:eastAsia="ru-RU"/>
              </w:rPr>
            </w:pPr>
            <w:r w:rsidRPr="00D56FEB">
              <w:rPr>
                <w:rFonts w:eastAsia="Times New Roman"/>
                <w:sz w:val="22"/>
                <w:lang w:eastAsia="ru-RU"/>
              </w:rPr>
              <w:t>4 этажа/25м</w:t>
            </w:r>
          </w:p>
        </w:tc>
        <w:tc>
          <w:tcPr>
            <w:tcW w:w="401" w:type="pct"/>
            <w:vAlign w:val="center"/>
          </w:tcPr>
          <w:p w:rsidR="00F9770A" w:rsidRPr="00D56FEB" w:rsidRDefault="00F9770A" w:rsidP="00F9770A">
            <w:pPr>
              <w:ind w:firstLine="0"/>
              <w:jc w:val="center"/>
              <w:rPr>
                <w:rFonts w:eastAsia="Times New Roman"/>
                <w:sz w:val="22"/>
                <w:lang w:eastAsia="ru-RU"/>
              </w:rPr>
            </w:pPr>
            <w:r w:rsidRPr="00D56FEB">
              <w:rPr>
                <w:rFonts w:eastAsia="Times New Roman"/>
                <w:sz w:val="22"/>
                <w:lang w:eastAsia="ru-RU"/>
              </w:rPr>
              <w:t>70</w:t>
            </w:r>
          </w:p>
        </w:tc>
      </w:tr>
      <w:tr w:rsidR="00F9770A" w:rsidRPr="00273382" w:rsidTr="00F9770A">
        <w:trPr>
          <w:trHeight w:val="20"/>
          <w:jc w:val="center"/>
        </w:trPr>
        <w:tc>
          <w:tcPr>
            <w:tcW w:w="271" w:type="pct"/>
            <w:vMerge w:val="restart"/>
            <w:vAlign w:val="center"/>
          </w:tcPr>
          <w:p w:rsidR="00F9770A" w:rsidRPr="00D56FEB" w:rsidRDefault="00F9770A" w:rsidP="00F9770A">
            <w:pPr>
              <w:ind w:firstLine="0"/>
              <w:jc w:val="center"/>
              <w:rPr>
                <w:sz w:val="22"/>
              </w:rPr>
            </w:pPr>
            <w:r w:rsidRPr="00D56FEB">
              <w:rPr>
                <w:sz w:val="22"/>
              </w:rPr>
              <w:t>5.1.3</w:t>
            </w:r>
          </w:p>
        </w:tc>
        <w:tc>
          <w:tcPr>
            <w:tcW w:w="1138" w:type="pct"/>
            <w:vMerge w:val="restart"/>
            <w:tcBorders>
              <w:right w:val="single" w:sz="4" w:space="0" w:color="auto"/>
            </w:tcBorders>
            <w:vAlign w:val="center"/>
          </w:tcPr>
          <w:p w:rsidR="00F9770A" w:rsidRPr="00D56FEB" w:rsidRDefault="00F9770A" w:rsidP="00F9770A">
            <w:pPr>
              <w:ind w:hanging="3"/>
              <w:jc w:val="left"/>
              <w:rPr>
                <w:b/>
                <w:bCs/>
                <w:sz w:val="22"/>
              </w:rPr>
            </w:pPr>
            <w:r w:rsidRPr="00D56FEB">
              <w:rPr>
                <w:b/>
                <w:bCs/>
                <w:sz w:val="22"/>
              </w:rPr>
              <w:t>Площадки для занятия спортом</w:t>
            </w:r>
          </w:p>
        </w:tc>
        <w:tc>
          <w:tcPr>
            <w:tcW w:w="538" w:type="pct"/>
          </w:tcPr>
          <w:p w:rsidR="00F9770A" w:rsidRPr="00D56FEB" w:rsidRDefault="00F9770A" w:rsidP="00F9770A">
            <w:pPr>
              <w:ind w:firstLine="0"/>
              <w:jc w:val="center"/>
              <w:rPr>
                <w:bCs/>
                <w:sz w:val="22"/>
              </w:rPr>
            </w:pPr>
            <w:r w:rsidRPr="00D56FEB">
              <w:rPr>
                <w:sz w:val="22"/>
              </w:rPr>
              <w:t>не подлежат установлению</w:t>
            </w:r>
          </w:p>
        </w:tc>
        <w:tc>
          <w:tcPr>
            <w:tcW w:w="493" w:type="pct"/>
            <w:vAlign w:val="center"/>
          </w:tcPr>
          <w:p w:rsidR="00F9770A" w:rsidRPr="00D56FEB" w:rsidRDefault="00F9770A" w:rsidP="00F9770A">
            <w:pPr>
              <w:ind w:firstLine="0"/>
              <w:jc w:val="center"/>
              <w:rPr>
                <w:bCs/>
                <w:sz w:val="22"/>
              </w:rPr>
            </w:pPr>
            <w:r w:rsidRPr="00C3715E">
              <w:rPr>
                <w:bCs/>
                <w:sz w:val="22"/>
              </w:rPr>
              <w:t>200</w:t>
            </w:r>
          </w:p>
        </w:tc>
        <w:tc>
          <w:tcPr>
            <w:tcW w:w="538" w:type="pct"/>
            <w:vAlign w:val="center"/>
          </w:tcPr>
          <w:p w:rsidR="00F9770A" w:rsidRPr="00D56FEB" w:rsidRDefault="00F9770A" w:rsidP="00F9770A">
            <w:pPr>
              <w:ind w:firstLine="0"/>
              <w:jc w:val="center"/>
              <w:rPr>
                <w:sz w:val="22"/>
              </w:rPr>
            </w:pPr>
            <w:r w:rsidRPr="00D56FEB">
              <w:rPr>
                <w:sz w:val="22"/>
              </w:rPr>
              <w:t>не подлежат установлению</w:t>
            </w:r>
          </w:p>
        </w:tc>
        <w:tc>
          <w:tcPr>
            <w:tcW w:w="2022" w:type="pct"/>
            <w:gridSpan w:val="4"/>
            <w:vAlign w:val="center"/>
          </w:tcPr>
          <w:p w:rsidR="00F9770A" w:rsidRPr="00D56FEB" w:rsidRDefault="00F9770A" w:rsidP="00F9770A">
            <w:pPr>
              <w:ind w:firstLine="0"/>
              <w:jc w:val="center"/>
              <w:rPr>
                <w:sz w:val="22"/>
              </w:rPr>
            </w:pPr>
            <w:r w:rsidRPr="00D56FEB">
              <w:rPr>
                <w:sz w:val="22"/>
              </w:rPr>
              <w:t>не подлежат установлению</w:t>
            </w:r>
            <w:r w:rsidRPr="00D56FEB">
              <w:rPr>
                <w:rFonts w:eastAsia="Times New Roman"/>
                <w:sz w:val="22"/>
                <w:lang w:eastAsia="ru-RU"/>
              </w:rPr>
              <w:t>*</w:t>
            </w:r>
          </w:p>
        </w:tc>
      </w:tr>
      <w:tr w:rsidR="00F9770A" w:rsidRPr="00273382" w:rsidTr="00F9770A">
        <w:trPr>
          <w:trHeight w:val="113"/>
          <w:jc w:val="center"/>
        </w:trPr>
        <w:tc>
          <w:tcPr>
            <w:tcW w:w="271" w:type="pct"/>
            <w:vMerge/>
            <w:vAlign w:val="center"/>
          </w:tcPr>
          <w:p w:rsidR="00F9770A" w:rsidRPr="00D56FEB" w:rsidRDefault="00F9770A" w:rsidP="00F9770A">
            <w:pPr>
              <w:ind w:firstLine="0"/>
              <w:jc w:val="center"/>
              <w:rPr>
                <w:sz w:val="22"/>
              </w:rPr>
            </w:pPr>
          </w:p>
        </w:tc>
        <w:tc>
          <w:tcPr>
            <w:tcW w:w="1138" w:type="pct"/>
            <w:vMerge/>
            <w:tcBorders>
              <w:right w:val="single" w:sz="4" w:space="0" w:color="auto"/>
            </w:tcBorders>
            <w:vAlign w:val="center"/>
          </w:tcPr>
          <w:p w:rsidR="00F9770A" w:rsidRPr="00D56FEB" w:rsidRDefault="00F9770A" w:rsidP="00F9770A">
            <w:pPr>
              <w:ind w:firstLine="0"/>
              <w:jc w:val="left"/>
              <w:rPr>
                <w:b/>
                <w:sz w:val="22"/>
              </w:rPr>
            </w:pPr>
          </w:p>
        </w:tc>
        <w:tc>
          <w:tcPr>
            <w:tcW w:w="3591" w:type="pct"/>
            <w:gridSpan w:val="7"/>
            <w:vAlign w:val="center"/>
          </w:tcPr>
          <w:p w:rsidR="00F9770A" w:rsidRPr="00D56FEB" w:rsidRDefault="00F9770A" w:rsidP="00F9770A">
            <w:pPr>
              <w:ind w:firstLine="0"/>
              <w:rPr>
                <w:sz w:val="22"/>
              </w:rPr>
            </w:pPr>
            <w:r w:rsidRPr="00D56FEB">
              <w:rPr>
                <w:rFonts w:eastAsia="Times New Roman"/>
                <w:sz w:val="22"/>
                <w:lang w:eastAsia="ru-RU"/>
              </w:rPr>
              <w:t>*Данный вид использования не предполагает наличия объектов капитального строительства</w:t>
            </w:r>
          </w:p>
        </w:tc>
      </w:tr>
      <w:tr w:rsidR="00F9770A" w:rsidRPr="00273382" w:rsidTr="00F9770A">
        <w:trPr>
          <w:trHeight w:val="20"/>
          <w:jc w:val="center"/>
        </w:trPr>
        <w:tc>
          <w:tcPr>
            <w:tcW w:w="271" w:type="pct"/>
            <w:vAlign w:val="center"/>
          </w:tcPr>
          <w:p w:rsidR="00F9770A" w:rsidRPr="00D56FEB" w:rsidRDefault="00F9770A" w:rsidP="00F9770A">
            <w:pPr>
              <w:ind w:firstLine="0"/>
              <w:jc w:val="center"/>
              <w:rPr>
                <w:sz w:val="22"/>
              </w:rPr>
            </w:pPr>
            <w:r w:rsidRPr="00D56FEB">
              <w:rPr>
                <w:sz w:val="22"/>
              </w:rPr>
              <w:t>8.3</w:t>
            </w:r>
          </w:p>
        </w:tc>
        <w:tc>
          <w:tcPr>
            <w:tcW w:w="1138" w:type="pct"/>
            <w:tcBorders>
              <w:right w:val="single" w:sz="4" w:space="0" w:color="auto"/>
            </w:tcBorders>
            <w:vAlign w:val="center"/>
          </w:tcPr>
          <w:p w:rsidR="00F9770A" w:rsidRPr="00D56FEB" w:rsidRDefault="00F9770A" w:rsidP="00F9770A">
            <w:pPr>
              <w:ind w:firstLine="0"/>
              <w:jc w:val="left"/>
              <w:rPr>
                <w:b/>
                <w:bCs/>
                <w:sz w:val="22"/>
              </w:rPr>
            </w:pPr>
            <w:r w:rsidRPr="00D56FEB">
              <w:rPr>
                <w:b/>
                <w:bCs/>
                <w:sz w:val="22"/>
              </w:rPr>
              <w:t>Обеспечение внутреннего правопорядка</w:t>
            </w:r>
          </w:p>
        </w:tc>
        <w:tc>
          <w:tcPr>
            <w:tcW w:w="538" w:type="pct"/>
            <w:vAlign w:val="center"/>
          </w:tcPr>
          <w:p w:rsidR="00F9770A" w:rsidRPr="00D56FEB" w:rsidRDefault="00F9770A" w:rsidP="00F9770A">
            <w:pPr>
              <w:ind w:firstLine="0"/>
              <w:jc w:val="center"/>
              <w:rPr>
                <w:rFonts w:eastAsia="Times New Roman"/>
                <w:sz w:val="22"/>
                <w:lang w:eastAsia="ru-RU"/>
              </w:rPr>
            </w:pPr>
            <w:r w:rsidRPr="00D56FEB">
              <w:rPr>
                <w:rFonts w:eastAsia="Times New Roman"/>
                <w:sz w:val="22"/>
                <w:lang w:eastAsia="ru-RU"/>
              </w:rPr>
              <w:t>не подлежат установлению</w:t>
            </w:r>
          </w:p>
        </w:tc>
        <w:tc>
          <w:tcPr>
            <w:tcW w:w="493" w:type="pct"/>
            <w:vAlign w:val="center"/>
          </w:tcPr>
          <w:p w:rsidR="00F9770A" w:rsidRPr="00D56FEB" w:rsidRDefault="00F9770A" w:rsidP="00F9770A">
            <w:pPr>
              <w:ind w:firstLine="0"/>
              <w:jc w:val="center"/>
              <w:rPr>
                <w:rFonts w:eastAsia="Times New Roman"/>
                <w:sz w:val="22"/>
                <w:lang w:eastAsia="ru-RU"/>
              </w:rPr>
            </w:pPr>
            <w:r w:rsidRPr="00D56FEB">
              <w:rPr>
                <w:rFonts w:eastAsia="Times New Roman"/>
                <w:sz w:val="22"/>
                <w:lang w:eastAsia="ru-RU"/>
              </w:rPr>
              <w:t>400</w:t>
            </w:r>
          </w:p>
        </w:tc>
        <w:tc>
          <w:tcPr>
            <w:tcW w:w="538" w:type="pct"/>
            <w:vAlign w:val="center"/>
          </w:tcPr>
          <w:p w:rsidR="00F9770A" w:rsidRPr="00D56FEB" w:rsidRDefault="00F9770A" w:rsidP="00F9770A">
            <w:pPr>
              <w:ind w:firstLine="0"/>
              <w:jc w:val="center"/>
              <w:rPr>
                <w:rFonts w:eastAsia="Times New Roman"/>
                <w:sz w:val="22"/>
                <w:lang w:eastAsia="ru-RU"/>
              </w:rPr>
            </w:pPr>
            <w:r w:rsidRPr="00D56FEB">
              <w:rPr>
                <w:rFonts w:eastAsia="Times New Roman"/>
                <w:sz w:val="22"/>
                <w:lang w:eastAsia="ru-RU"/>
              </w:rPr>
              <w:t>2000</w:t>
            </w:r>
          </w:p>
        </w:tc>
        <w:tc>
          <w:tcPr>
            <w:tcW w:w="538" w:type="pct"/>
            <w:vAlign w:val="center"/>
          </w:tcPr>
          <w:p w:rsidR="00F9770A" w:rsidRPr="00D56FEB" w:rsidRDefault="00F9770A" w:rsidP="00F9770A">
            <w:pPr>
              <w:ind w:firstLine="0"/>
              <w:jc w:val="center"/>
              <w:rPr>
                <w:rFonts w:eastAsia="Times New Roman"/>
                <w:sz w:val="22"/>
                <w:lang w:eastAsia="ru-RU"/>
              </w:rPr>
            </w:pPr>
            <w:r w:rsidRPr="00D56FEB">
              <w:rPr>
                <w:rFonts w:eastAsia="Times New Roman"/>
                <w:sz w:val="22"/>
                <w:lang w:eastAsia="ru-RU"/>
              </w:rPr>
              <w:t>5</w:t>
            </w:r>
          </w:p>
        </w:tc>
        <w:tc>
          <w:tcPr>
            <w:tcW w:w="540" w:type="pct"/>
            <w:vAlign w:val="center"/>
          </w:tcPr>
          <w:p w:rsidR="00F9770A" w:rsidRPr="00D56FEB" w:rsidRDefault="00F9770A" w:rsidP="00F9770A">
            <w:pPr>
              <w:ind w:firstLine="0"/>
              <w:jc w:val="center"/>
              <w:rPr>
                <w:rFonts w:eastAsia="Times New Roman"/>
                <w:sz w:val="22"/>
                <w:lang w:eastAsia="ru-RU"/>
              </w:rPr>
            </w:pPr>
            <w:r w:rsidRPr="00D56FEB">
              <w:rPr>
                <w:rFonts w:eastAsia="Times New Roman"/>
                <w:sz w:val="22"/>
                <w:lang w:eastAsia="ru-RU"/>
              </w:rPr>
              <w:t>3</w:t>
            </w:r>
          </w:p>
        </w:tc>
        <w:tc>
          <w:tcPr>
            <w:tcW w:w="543" w:type="pct"/>
            <w:vAlign w:val="center"/>
          </w:tcPr>
          <w:p w:rsidR="00F9770A" w:rsidRPr="00D56FEB" w:rsidRDefault="00F9770A" w:rsidP="00F9770A">
            <w:pPr>
              <w:ind w:firstLine="0"/>
              <w:jc w:val="center"/>
              <w:rPr>
                <w:rFonts w:eastAsia="Times New Roman"/>
                <w:sz w:val="22"/>
                <w:lang w:eastAsia="ru-RU"/>
              </w:rPr>
            </w:pPr>
            <w:r w:rsidRPr="00D56FEB">
              <w:rPr>
                <w:rFonts w:eastAsia="Times New Roman"/>
                <w:sz w:val="22"/>
                <w:lang w:eastAsia="ru-RU"/>
              </w:rPr>
              <w:t>4 этажа/25м</w:t>
            </w:r>
          </w:p>
        </w:tc>
        <w:tc>
          <w:tcPr>
            <w:tcW w:w="401" w:type="pct"/>
            <w:vAlign w:val="center"/>
          </w:tcPr>
          <w:p w:rsidR="00F9770A" w:rsidRPr="00D56FEB" w:rsidRDefault="00F9770A" w:rsidP="00F9770A">
            <w:pPr>
              <w:ind w:firstLine="0"/>
              <w:jc w:val="center"/>
              <w:rPr>
                <w:rFonts w:eastAsia="Times New Roman"/>
                <w:sz w:val="22"/>
                <w:lang w:eastAsia="ru-RU"/>
              </w:rPr>
            </w:pPr>
            <w:r w:rsidRPr="00D56FEB">
              <w:rPr>
                <w:rFonts w:eastAsia="Times New Roman"/>
                <w:sz w:val="22"/>
                <w:lang w:eastAsia="ru-RU"/>
              </w:rPr>
              <w:t>70</w:t>
            </w:r>
          </w:p>
        </w:tc>
      </w:tr>
      <w:tr w:rsidR="00F9770A" w:rsidRPr="00273382" w:rsidTr="00F9770A">
        <w:trPr>
          <w:trHeight w:val="20"/>
          <w:jc w:val="center"/>
        </w:trPr>
        <w:tc>
          <w:tcPr>
            <w:tcW w:w="271" w:type="pct"/>
            <w:vAlign w:val="center"/>
          </w:tcPr>
          <w:p w:rsidR="00F9770A" w:rsidRPr="00D56FEB" w:rsidRDefault="00F9770A" w:rsidP="00F9770A">
            <w:pPr>
              <w:ind w:firstLine="0"/>
              <w:jc w:val="center"/>
              <w:rPr>
                <w:sz w:val="22"/>
              </w:rPr>
            </w:pPr>
            <w:r w:rsidRPr="00D56FEB">
              <w:rPr>
                <w:sz w:val="22"/>
              </w:rPr>
              <w:t>11.1</w:t>
            </w:r>
          </w:p>
        </w:tc>
        <w:tc>
          <w:tcPr>
            <w:tcW w:w="1138" w:type="pct"/>
            <w:tcBorders>
              <w:right w:val="single" w:sz="4" w:space="0" w:color="auto"/>
            </w:tcBorders>
            <w:vAlign w:val="center"/>
          </w:tcPr>
          <w:p w:rsidR="00F9770A" w:rsidRPr="00D56FEB" w:rsidRDefault="00F9770A" w:rsidP="00F9770A">
            <w:pPr>
              <w:ind w:firstLine="0"/>
              <w:jc w:val="left"/>
              <w:rPr>
                <w:b/>
                <w:bCs/>
                <w:sz w:val="22"/>
              </w:rPr>
            </w:pPr>
            <w:r w:rsidRPr="00D56FEB">
              <w:rPr>
                <w:b/>
                <w:bCs/>
                <w:sz w:val="22"/>
              </w:rPr>
              <w:t>Общее пользование водными объектами</w:t>
            </w:r>
          </w:p>
        </w:tc>
        <w:tc>
          <w:tcPr>
            <w:tcW w:w="3591" w:type="pct"/>
            <w:gridSpan w:val="7"/>
            <w:vAlign w:val="center"/>
          </w:tcPr>
          <w:p w:rsidR="00F9770A" w:rsidRPr="00D56FEB" w:rsidRDefault="00F9770A" w:rsidP="00F9770A">
            <w:pPr>
              <w:ind w:firstLine="0"/>
              <w:jc w:val="center"/>
              <w:rPr>
                <w:rFonts w:eastAsia="Times New Roman"/>
                <w:sz w:val="22"/>
                <w:lang w:eastAsia="ru-RU"/>
              </w:rPr>
            </w:pPr>
            <w:r w:rsidRPr="00D56FEB">
              <w:rPr>
                <w:sz w:val="22"/>
              </w:rPr>
              <w:t>Не подлежат установлению</w:t>
            </w:r>
          </w:p>
        </w:tc>
      </w:tr>
      <w:tr w:rsidR="00F9770A" w:rsidRPr="00273382" w:rsidTr="00F9770A">
        <w:trPr>
          <w:jc w:val="center"/>
        </w:trPr>
        <w:tc>
          <w:tcPr>
            <w:tcW w:w="271" w:type="pct"/>
            <w:vAlign w:val="center"/>
          </w:tcPr>
          <w:p w:rsidR="00F9770A" w:rsidRPr="00D56FEB" w:rsidRDefault="00F9770A" w:rsidP="00F9770A">
            <w:pPr>
              <w:ind w:firstLine="0"/>
              <w:jc w:val="center"/>
              <w:rPr>
                <w:sz w:val="22"/>
              </w:rPr>
            </w:pPr>
            <w:r w:rsidRPr="00D56FEB">
              <w:rPr>
                <w:sz w:val="22"/>
              </w:rPr>
              <w:t>12.0</w:t>
            </w:r>
          </w:p>
        </w:tc>
        <w:tc>
          <w:tcPr>
            <w:tcW w:w="1138" w:type="pct"/>
            <w:tcBorders>
              <w:right w:val="single" w:sz="4" w:space="0" w:color="auto"/>
            </w:tcBorders>
            <w:vAlign w:val="center"/>
          </w:tcPr>
          <w:p w:rsidR="00F9770A" w:rsidRPr="00D56FEB" w:rsidRDefault="00F9770A" w:rsidP="00F9770A">
            <w:pPr>
              <w:ind w:firstLine="0"/>
              <w:jc w:val="left"/>
              <w:rPr>
                <w:b/>
                <w:sz w:val="22"/>
              </w:rPr>
            </w:pPr>
            <w:r w:rsidRPr="00D56FEB">
              <w:rPr>
                <w:b/>
                <w:sz w:val="22"/>
              </w:rPr>
              <w:t>Земельные участки (территории) общего пользования</w:t>
            </w:r>
          </w:p>
        </w:tc>
        <w:tc>
          <w:tcPr>
            <w:tcW w:w="3591" w:type="pct"/>
            <w:gridSpan w:val="7"/>
            <w:vAlign w:val="center"/>
          </w:tcPr>
          <w:p w:rsidR="00F9770A" w:rsidRPr="00D56FEB" w:rsidRDefault="00F9770A" w:rsidP="00F9770A">
            <w:pPr>
              <w:pStyle w:val="aff7"/>
              <w:keepNext w:val="0"/>
              <w:keepLines w:val="0"/>
              <w:widowControl w:val="0"/>
              <w:jc w:val="both"/>
              <w:rPr>
                <w:color w:val="auto"/>
                <w:sz w:val="22"/>
                <w:szCs w:val="22"/>
              </w:rPr>
            </w:pPr>
            <w:r w:rsidRPr="00D56FEB">
              <w:rPr>
                <w:color w:val="auto"/>
                <w:sz w:val="22"/>
                <w:szCs w:val="22"/>
              </w:rPr>
              <w:t xml:space="preserve">Градостроительные регламенты не распространяются в границах территории общего пользования согласно ч.4 ст. </w:t>
            </w:r>
            <w:r w:rsidR="00167AB6">
              <w:rPr>
                <w:color w:val="auto"/>
                <w:sz w:val="22"/>
                <w:szCs w:val="22"/>
              </w:rPr>
              <w:t xml:space="preserve">36 Градостроительного кодекса </w:t>
            </w:r>
            <w:r w:rsidR="00167AB6" w:rsidRPr="00167AB6">
              <w:rPr>
                <w:sz w:val="22"/>
              </w:rPr>
              <w:t>Российской Федерации</w:t>
            </w:r>
            <w:r w:rsidRPr="00D56FEB">
              <w:rPr>
                <w:color w:val="auto"/>
                <w:sz w:val="22"/>
                <w:szCs w:val="22"/>
              </w:rPr>
              <w:t>.</w:t>
            </w:r>
          </w:p>
        </w:tc>
      </w:tr>
      <w:tr w:rsidR="00F9770A" w:rsidRPr="00273382" w:rsidTr="00F9770A">
        <w:trPr>
          <w:jc w:val="center"/>
        </w:trPr>
        <w:tc>
          <w:tcPr>
            <w:tcW w:w="5000" w:type="pct"/>
            <w:gridSpan w:val="9"/>
          </w:tcPr>
          <w:p w:rsidR="00F9770A" w:rsidRPr="00D56FEB" w:rsidRDefault="00F9770A" w:rsidP="00F9770A">
            <w:pPr>
              <w:ind w:firstLine="0"/>
              <w:jc w:val="center"/>
              <w:rPr>
                <w:b/>
                <w:sz w:val="22"/>
              </w:rPr>
            </w:pPr>
            <w:r w:rsidRPr="00D56FEB">
              <w:rPr>
                <w:b/>
                <w:iCs/>
                <w:sz w:val="22"/>
              </w:rPr>
              <w:t xml:space="preserve">ВСПОМОГАТЕЛЬНЫЕ ВИДЫ РАЗРЕШЕННОГО ИСПОЛЬЗОВАНИЯ </w:t>
            </w:r>
            <w:r w:rsidRPr="00D56FEB">
              <w:rPr>
                <w:b/>
                <w:sz w:val="22"/>
              </w:rPr>
              <w:t>ЗЕМЕЛЬНЫХ УЧАСТКОВ</w:t>
            </w:r>
            <w:r w:rsidRPr="006A3368">
              <w:rPr>
                <w:b/>
                <w:sz w:val="22"/>
              </w:rPr>
              <w:t xml:space="preserve"> И ОБЪЕКТОВ КАПИТАЛЬНОГО СТРОИТЕЛЬСТВА</w:t>
            </w:r>
            <w:r w:rsidRPr="00D56FEB">
              <w:rPr>
                <w:b/>
                <w:sz w:val="22"/>
              </w:rPr>
              <w:t xml:space="preserve"> </w:t>
            </w:r>
          </w:p>
        </w:tc>
      </w:tr>
      <w:tr w:rsidR="00F9770A" w:rsidRPr="00273382" w:rsidTr="00F9770A">
        <w:trPr>
          <w:jc w:val="center"/>
        </w:trPr>
        <w:tc>
          <w:tcPr>
            <w:tcW w:w="5000" w:type="pct"/>
            <w:gridSpan w:val="9"/>
            <w:vAlign w:val="center"/>
          </w:tcPr>
          <w:p w:rsidR="00F9770A" w:rsidRPr="00D56FEB" w:rsidRDefault="00F9770A" w:rsidP="00F9770A">
            <w:pPr>
              <w:ind w:firstLine="0"/>
              <w:jc w:val="center"/>
              <w:rPr>
                <w:sz w:val="22"/>
              </w:rPr>
            </w:pPr>
            <w:r w:rsidRPr="00D56FEB">
              <w:rPr>
                <w:sz w:val="22"/>
              </w:rPr>
              <w:t>Виды разрешенного использования не установлены</w:t>
            </w:r>
          </w:p>
        </w:tc>
      </w:tr>
      <w:tr w:rsidR="00F9770A" w:rsidRPr="00273382" w:rsidTr="00F9770A">
        <w:trPr>
          <w:jc w:val="center"/>
        </w:trPr>
        <w:tc>
          <w:tcPr>
            <w:tcW w:w="5000" w:type="pct"/>
            <w:gridSpan w:val="9"/>
          </w:tcPr>
          <w:p w:rsidR="00F9770A" w:rsidRPr="00250CCB" w:rsidRDefault="00F9770A" w:rsidP="00F9770A">
            <w:pPr>
              <w:ind w:firstLine="0"/>
              <w:jc w:val="center"/>
              <w:rPr>
                <w:b/>
                <w:sz w:val="22"/>
              </w:rPr>
            </w:pPr>
            <w:r w:rsidRPr="00250CCB">
              <w:rPr>
                <w:b/>
                <w:sz w:val="22"/>
              </w:rPr>
              <w:t xml:space="preserve">УСЛОВНО РАЗРЕШЕННЫЕ ВИДЫ ИСПОЛЬЗОВАНИЯ ЗЕМЕЛЬНЫХ УЧАСТКОВ </w:t>
            </w:r>
            <w:r w:rsidRPr="006A3368">
              <w:rPr>
                <w:b/>
                <w:sz w:val="22"/>
              </w:rPr>
              <w:t>И ОБЪЕКТОВ КАПИТАЛЬНОГО СТРОИТЕЛЬСТВА</w:t>
            </w:r>
          </w:p>
        </w:tc>
      </w:tr>
      <w:tr w:rsidR="00F9770A" w:rsidRPr="00273382" w:rsidTr="00F9770A">
        <w:trPr>
          <w:trHeight w:val="340"/>
          <w:jc w:val="center"/>
        </w:trPr>
        <w:tc>
          <w:tcPr>
            <w:tcW w:w="271" w:type="pct"/>
            <w:vAlign w:val="center"/>
          </w:tcPr>
          <w:p w:rsidR="00F9770A" w:rsidRPr="00273382" w:rsidRDefault="00F9770A" w:rsidP="00F9770A">
            <w:pPr>
              <w:ind w:firstLine="0"/>
              <w:jc w:val="center"/>
              <w:rPr>
                <w:sz w:val="22"/>
              </w:rPr>
            </w:pPr>
            <w:r w:rsidRPr="00273382">
              <w:rPr>
                <w:sz w:val="22"/>
              </w:rPr>
              <w:t>2.1.1</w:t>
            </w:r>
          </w:p>
        </w:tc>
        <w:tc>
          <w:tcPr>
            <w:tcW w:w="1138" w:type="pct"/>
            <w:tcBorders>
              <w:right w:val="single" w:sz="4" w:space="0" w:color="auto"/>
            </w:tcBorders>
            <w:vAlign w:val="center"/>
          </w:tcPr>
          <w:p w:rsidR="00F9770A" w:rsidRPr="00273382" w:rsidRDefault="00F9770A" w:rsidP="00F9770A">
            <w:pPr>
              <w:ind w:firstLine="0"/>
              <w:jc w:val="left"/>
              <w:rPr>
                <w:b/>
                <w:sz w:val="22"/>
              </w:rPr>
            </w:pPr>
            <w:r w:rsidRPr="00273382">
              <w:rPr>
                <w:b/>
                <w:sz w:val="22"/>
              </w:rPr>
              <w:t>Малоэтажная многоквартирная жилая застройка</w:t>
            </w:r>
          </w:p>
        </w:tc>
        <w:tc>
          <w:tcPr>
            <w:tcW w:w="538" w:type="pct"/>
            <w:tcBorders>
              <w:right w:val="single" w:sz="4" w:space="0" w:color="auto"/>
            </w:tcBorders>
            <w:vAlign w:val="center"/>
          </w:tcPr>
          <w:p w:rsidR="00F9770A" w:rsidRPr="00273382" w:rsidRDefault="00F9770A" w:rsidP="00F9770A">
            <w:pPr>
              <w:ind w:firstLine="0"/>
              <w:jc w:val="center"/>
              <w:rPr>
                <w:sz w:val="22"/>
              </w:rPr>
            </w:pPr>
            <w:r w:rsidRPr="00273382">
              <w:rPr>
                <w:sz w:val="22"/>
              </w:rPr>
              <w:t>не подлежат установлению</w:t>
            </w:r>
          </w:p>
        </w:tc>
        <w:tc>
          <w:tcPr>
            <w:tcW w:w="493" w:type="pct"/>
            <w:tcBorders>
              <w:left w:val="single" w:sz="4" w:space="0" w:color="auto"/>
            </w:tcBorders>
            <w:vAlign w:val="center"/>
          </w:tcPr>
          <w:p w:rsidR="00F9770A" w:rsidRPr="00273382" w:rsidRDefault="00F9770A" w:rsidP="00F9770A">
            <w:pPr>
              <w:ind w:firstLine="0"/>
              <w:jc w:val="center"/>
              <w:rPr>
                <w:sz w:val="22"/>
              </w:rPr>
            </w:pPr>
            <w:r>
              <w:rPr>
                <w:sz w:val="22"/>
              </w:rPr>
              <w:t>4</w:t>
            </w:r>
            <w:r w:rsidRPr="00273382">
              <w:rPr>
                <w:sz w:val="22"/>
              </w:rPr>
              <w:t>00</w:t>
            </w:r>
          </w:p>
        </w:tc>
        <w:tc>
          <w:tcPr>
            <w:tcW w:w="538" w:type="pct"/>
            <w:vAlign w:val="center"/>
          </w:tcPr>
          <w:p w:rsidR="00F9770A" w:rsidRPr="00273382" w:rsidRDefault="00F9770A" w:rsidP="00F9770A">
            <w:pPr>
              <w:ind w:firstLine="0"/>
              <w:jc w:val="center"/>
              <w:rPr>
                <w:sz w:val="22"/>
              </w:rPr>
            </w:pPr>
            <w:r w:rsidRPr="00273382">
              <w:rPr>
                <w:sz w:val="22"/>
              </w:rPr>
              <w:t>5000</w:t>
            </w:r>
          </w:p>
        </w:tc>
        <w:tc>
          <w:tcPr>
            <w:tcW w:w="538" w:type="pct"/>
            <w:vAlign w:val="center"/>
          </w:tcPr>
          <w:p w:rsidR="00F9770A" w:rsidRPr="00273382" w:rsidRDefault="00F9770A" w:rsidP="00F9770A">
            <w:pPr>
              <w:ind w:firstLine="0"/>
              <w:jc w:val="center"/>
              <w:rPr>
                <w:sz w:val="22"/>
              </w:rPr>
            </w:pPr>
            <w:r w:rsidRPr="00273382">
              <w:rPr>
                <w:sz w:val="22"/>
              </w:rPr>
              <w:t>5</w:t>
            </w:r>
          </w:p>
        </w:tc>
        <w:tc>
          <w:tcPr>
            <w:tcW w:w="540" w:type="pct"/>
            <w:vAlign w:val="center"/>
          </w:tcPr>
          <w:p w:rsidR="00F9770A" w:rsidRPr="00273382" w:rsidRDefault="00F9770A" w:rsidP="00F9770A">
            <w:pPr>
              <w:ind w:firstLine="0"/>
              <w:jc w:val="center"/>
              <w:rPr>
                <w:sz w:val="22"/>
              </w:rPr>
            </w:pPr>
            <w:r w:rsidRPr="00273382">
              <w:rPr>
                <w:sz w:val="22"/>
              </w:rPr>
              <w:t>3</w:t>
            </w:r>
          </w:p>
        </w:tc>
        <w:tc>
          <w:tcPr>
            <w:tcW w:w="543" w:type="pct"/>
            <w:vAlign w:val="center"/>
          </w:tcPr>
          <w:p w:rsidR="00F9770A" w:rsidRPr="00273382" w:rsidRDefault="00F9770A" w:rsidP="00F9770A">
            <w:pPr>
              <w:ind w:firstLine="0"/>
              <w:jc w:val="center"/>
              <w:rPr>
                <w:sz w:val="22"/>
              </w:rPr>
            </w:pPr>
            <w:r w:rsidRPr="00273382">
              <w:rPr>
                <w:sz w:val="22"/>
              </w:rPr>
              <w:t>4 этажа (включая мансардный</w:t>
            </w:r>
            <w:r>
              <w:rPr>
                <w:sz w:val="22"/>
              </w:rPr>
              <w:t>)</w:t>
            </w:r>
          </w:p>
        </w:tc>
        <w:tc>
          <w:tcPr>
            <w:tcW w:w="401" w:type="pct"/>
            <w:vAlign w:val="center"/>
          </w:tcPr>
          <w:p w:rsidR="00F9770A" w:rsidRPr="00273382" w:rsidRDefault="00F9770A" w:rsidP="00F9770A">
            <w:pPr>
              <w:ind w:firstLine="0"/>
              <w:jc w:val="center"/>
              <w:rPr>
                <w:sz w:val="22"/>
              </w:rPr>
            </w:pPr>
            <w:r w:rsidRPr="00273382">
              <w:rPr>
                <w:sz w:val="22"/>
              </w:rPr>
              <w:t>60</w:t>
            </w:r>
          </w:p>
        </w:tc>
      </w:tr>
      <w:tr w:rsidR="00F9770A" w:rsidRPr="00273382" w:rsidTr="00F9770A">
        <w:trPr>
          <w:trHeight w:val="567"/>
          <w:jc w:val="center"/>
        </w:trPr>
        <w:tc>
          <w:tcPr>
            <w:tcW w:w="271" w:type="pct"/>
            <w:vMerge w:val="restart"/>
            <w:vAlign w:val="center"/>
          </w:tcPr>
          <w:p w:rsidR="00F9770A" w:rsidRPr="00250CCB" w:rsidRDefault="00F9770A" w:rsidP="00F9770A">
            <w:pPr>
              <w:ind w:firstLine="0"/>
              <w:jc w:val="center"/>
              <w:rPr>
                <w:b/>
                <w:sz w:val="22"/>
              </w:rPr>
            </w:pPr>
            <w:r w:rsidRPr="00250CCB">
              <w:rPr>
                <w:sz w:val="22"/>
              </w:rPr>
              <w:t>2.3</w:t>
            </w:r>
          </w:p>
        </w:tc>
        <w:tc>
          <w:tcPr>
            <w:tcW w:w="1138" w:type="pct"/>
            <w:vMerge w:val="restart"/>
            <w:vAlign w:val="center"/>
          </w:tcPr>
          <w:p w:rsidR="00F9770A" w:rsidRPr="00250CCB" w:rsidRDefault="00F9770A" w:rsidP="00F9770A">
            <w:pPr>
              <w:ind w:firstLine="0"/>
              <w:jc w:val="left"/>
              <w:rPr>
                <w:b/>
                <w:sz w:val="22"/>
              </w:rPr>
            </w:pPr>
            <w:r w:rsidRPr="00250CCB">
              <w:rPr>
                <w:b/>
                <w:sz w:val="22"/>
              </w:rPr>
              <w:t>Блокированная жилая застройка</w:t>
            </w:r>
          </w:p>
        </w:tc>
        <w:tc>
          <w:tcPr>
            <w:tcW w:w="538" w:type="pct"/>
            <w:tcBorders>
              <w:bottom w:val="single" w:sz="4" w:space="0" w:color="auto"/>
            </w:tcBorders>
            <w:vAlign w:val="center"/>
          </w:tcPr>
          <w:p w:rsidR="00F9770A" w:rsidRPr="00250CCB" w:rsidRDefault="00F9770A" w:rsidP="00F9770A">
            <w:pPr>
              <w:ind w:firstLine="0"/>
              <w:jc w:val="center"/>
              <w:rPr>
                <w:sz w:val="22"/>
              </w:rPr>
            </w:pPr>
            <w:r w:rsidRPr="00250CCB">
              <w:rPr>
                <w:sz w:val="22"/>
              </w:rPr>
              <w:t>не подлежат установлению</w:t>
            </w:r>
          </w:p>
        </w:tc>
        <w:tc>
          <w:tcPr>
            <w:tcW w:w="493" w:type="pct"/>
            <w:tcBorders>
              <w:bottom w:val="single" w:sz="4" w:space="0" w:color="auto"/>
            </w:tcBorders>
            <w:vAlign w:val="center"/>
          </w:tcPr>
          <w:p w:rsidR="00F9770A" w:rsidRPr="00C3715E" w:rsidRDefault="00F9770A" w:rsidP="00F9770A">
            <w:pPr>
              <w:ind w:firstLine="0"/>
              <w:jc w:val="center"/>
              <w:rPr>
                <w:sz w:val="22"/>
              </w:rPr>
            </w:pPr>
            <w:r w:rsidRPr="00C3715E">
              <w:rPr>
                <w:sz w:val="22"/>
              </w:rPr>
              <w:t>200</w:t>
            </w:r>
          </w:p>
        </w:tc>
        <w:tc>
          <w:tcPr>
            <w:tcW w:w="538" w:type="pct"/>
            <w:tcBorders>
              <w:bottom w:val="single" w:sz="4" w:space="0" w:color="auto"/>
            </w:tcBorders>
            <w:vAlign w:val="center"/>
          </w:tcPr>
          <w:p w:rsidR="00F9770A" w:rsidRPr="00C3715E" w:rsidRDefault="00F9770A" w:rsidP="00F9770A">
            <w:pPr>
              <w:ind w:firstLine="0"/>
              <w:jc w:val="center"/>
              <w:rPr>
                <w:sz w:val="22"/>
              </w:rPr>
            </w:pPr>
            <w:r w:rsidRPr="00C3715E">
              <w:rPr>
                <w:sz w:val="22"/>
              </w:rPr>
              <w:t>1500</w:t>
            </w:r>
          </w:p>
        </w:tc>
        <w:tc>
          <w:tcPr>
            <w:tcW w:w="538" w:type="pct"/>
            <w:tcBorders>
              <w:bottom w:val="single" w:sz="4" w:space="0" w:color="auto"/>
            </w:tcBorders>
            <w:vAlign w:val="center"/>
          </w:tcPr>
          <w:p w:rsidR="00F9770A" w:rsidRPr="00C3715E" w:rsidRDefault="00F9770A" w:rsidP="00F9770A">
            <w:pPr>
              <w:ind w:firstLine="0"/>
              <w:jc w:val="center"/>
              <w:rPr>
                <w:sz w:val="22"/>
              </w:rPr>
            </w:pPr>
            <w:r w:rsidRPr="00C3715E">
              <w:rPr>
                <w:sz w:val="22"/>
              </w:rPr>
              <w:t>5</w:t>
            </w:r>
          </w:p>
        </w:tc>
        <w:tc>
          <w:tcPr>
            <w:tcW w:w="540" w:type="pct"/>
            <w:tcBorders>
              <w:bottom w:val="single" w:sz="4" w:space="0" w:color="auto"/>
            </w:tcBorders>
            <w:vAlign w:val="center"/>
          </w:tcPr>
          <w:p w:rsidR="00F9770A" w:rsidRPr="00250CCB" w:rsidRDefault="00F9770A" w:rsidP="00F9770A">
            <w:pPr>
              <w:ind w:firstLine="0"/>
              <w:jc w:val="center"/>
              <w:rPr>
                <w:sz w:val="22"/>
              </w:rPr>
            </w:pPr>
            <w:r w:rsidRPr="00250CCB">
              <w:rPr>
                <w:sz w:val="22"/>
              </w:rPr>
              <w:t>3</w:t>
            </w:r>
            <w:r w:rsidRPr="00250CCB">
              <w:rPr>
                <w:rFonts w:eastAsia="Times New Roman"/>
                <w:sz w:val="22"/>
                <w:lang w:eastAsia="ru-RU"/>
              </w:rPr>
              <w:t>*</w:t>
            </w:r>
          </w:p>
        </w:tc>
        <w:tc>
          <w:tcPr>
            <w:tcW w:w="543" w:type="pct"/>
            <w:tcBorders>
              <w:bottom w:val="single" w:sz="4" w:space="0" w:color="auto"/>
            </w:tcBorders>
            <w:vAlign w:val="center"/>
          </w:tcPr>
          <w:p w:rsidR="00F9770A" w:rsidRPr="00250CCB" w:rsidRDefault="00F9770A" w:rsidP="00F9770A">
            <w:pPr>
              <w:ind w:firstLine="0"/>
              <w:jc w:val="center"/>
              <w:rPr>
                <w:sz w:val="22"/>
              </w:rPr>
            </w:pPr>
            <w:r w:rsidRPr="00250CCB">
              <w:rPr>
                <w:sz w:val="22"/>
              </w:rPr>
              <w:t>3 этажа/20м</w:t>
            </w:r>
          </w:p>
        </w:tc>
        <w:tc>
          <w:tcPr>
            <w:tcW w:w="401" w:type="pct"/>
            <w:tcBorders>
              <w:bottom w:val="single" w:sz="4" w:space="0" w:color="auto"/>
            </w:tcBorders>
            <w:vAlign w:val="center"/>
          </w:tcPr>
          <w:p w:rsidR="00F9770A" w:rsidRPr="00250CCB" w:rsidRDefault="00F9770A" w:rsidP="00F9770A">
            <w:pPr>
              <w:ind w:firstLine="0"/>
              <w:jc w:val="center"/>
              <w:rPr>
                <w:sz w:val="22"/>
              </w:rPr>
            </w:pPr>
            <w:r w:rsidRPr="00250CCB">
              <w:rPr>
                <w:sz w:val="22"/>
              </w:rPr>
              <w:t>80</w:t>
            </w:r>
          </w:p>
        </w:tc>
      </w:tr>
      <w:tr w:rsidR="00F9770A" w:rsidRPr="00273382" w:rsidTr="00F9770A">
        <w:trPr>
          <w:trHeight w:val="170"/>
          <w:jc w:val="center"/>
        </w:trPr>
        <w:tc>
          <w:tcPr>
            <w:tcW w:w="271" w:type="pct"/>
            <w:vMerge/>
            <w:tcBorders>
              <w:bottom w:val="single" w:sz="4" w:space="0" w:color="auto"/>
            </w:tcBorders>
            <w:vAlign w:val="center"/>
          </w:tcPr>
          <w:p w:rsidR="00F9770A" w:rsidRPr="00250CCB" w:rsidRDefault="00F9770A" w:rsidP="00F9770A">
            <w:pPr>
              <w:ind w:firstLine="0"/>
              <w:jc w:val="center"/>
              <w:rPr>
                <w:sz w:val="22"/>
              </w:rPr>
            </w:pPr>
          </w:p>
        </w:tc>
        <w:tc>
          <w:tcPr>
            <w:tcW w:w="1138" w:type="pct"/>
            <w:vMerge/>
            <w:tcBorders>
              <w:bottom w:val="single" w:sz="4" w:space="0" w:color="auto"/>
            </w:tcBorders>
            <w:vAlign w:val="center"/>
          </w:tcPr>
          <w:p w:rsidR="00F9770A" w:rsidRPr="00250CCB" w:rsidRDefault="00F9770A" w:rsidP="00F9770A">
            <w:pPr>
              <w:ind w:firstLine="0"/>
              <w:jc w:val="left"/>
              <w:rPr>
                <w:b/>
                <w:sz w:val="22"/>
              </w:rPr>
            </w:pPr>
          </w:p>
        </w:tc>
        <w:tc>
          <w:tcPr>
            <w:tcW w:w="3591" w:type="pct"/>
            <w:gridSpan w:val="7"/>
            <w:tcBorders>
              <w:bottom w:val="single" w:sz="4" w:space="0" w:color="auto"/>
            </w:tcBorders>
          </w:tcPr>
          <w:p w:rsidR="00F9770A" w:rsidRPr="00250CCB" w:rsidRDefault="00F9770A" w:rsidP="00F9770A">
            <w:pPr>
              <w:pStyle w:val="aff7"/>
              <w:jc w:val="both"/>
              <w:rPr>
                <w:color w:val="auto"/>
                <w:sz w:val="22"/>
                <w:szCs w:val="22"/>
              </w:rPr>
            </w:pPr>
            <w:r w:rsidRPr="00250CCB">
              <w:rPr>
                <w:rFonts w:eastAsia="Times New Roman"/>
                <w:color w:val="auto"/>
                <w:sz w:val="22"/>
                <w:szCs w:val="22"/>
                <w:lang w:eastAsia="ru-RU"/>
              </w:rPr>
              <w:t>*О</w:t>
            </w:r>
            <w:r w:rsidRPr="00250CCB">
              <w:rPr>
                <w:color w:val="auto"/>
                <w:sz w:val="22"/>
                <w:szCs w:val="22"/>
                <w:lang w:eastAsia="ru-RU"/>
              </w:rPr>
              <w:t xml:space="preserve">тступы </w:t>
            </w:r>
            <w:r w:rsidRPr="00250CCB">
              <w:rPr>
                <w:color w:val="auto"/>
                <w:sz w:val="22"/>
                <w:szCs w:val="22"/>
              </w:rPr>
              <w:t>по сторонам земельного участка, вдоль которых проходят общие стены с соседними дом</w:t>
            </w:r>
            <w:r w:rsidRPr="00250CCB">
              <w:rPr>
                <w:rFonts w:eastAsia="Times New Roman"/>
                <w:bCs/>
                <w:color w:val="auto"/>
                <w:sz w:val="22"/>
                <w:szCs w:val="22"/>
              </w:rPr>
              <w:t>ами</w:t>
            </w:r>
            <w:r w:rsidRPr="00250CCB">
              <w:rPr>
                <w:color w:val="auto"/>
                <w:sz w:val="22"/>
                <w:szCs w:val="22"/>
              </w:rPr>
              <w:t xml:space="preserve"> блокированной застройки (смежный блок)</w:t>
            </w:r>
            <w:r w:rsidRPr="00250CCB">
              <w:rPr>
                <w:color w:val="auto"/>
                <w:sz w:val="22"/>
                <w:szCs w:val="22"/>
                <w:lang w:eastAsia="ru-RU"/>
              </w:rPr>
              <w:t xml:space="preserve"> – 0 м.</w:t>
            </w:r>
          </w:p>
        </w:tc>
      </w:tr>
      <w:tr w:rsidR="00F9770A" w:rsidRPr="00273382" w:rsidTr="00F9770A">
        <w:trPr>
          <w:jc w:val="center"/>
        </w:trPr>
        <w:tc>
          <w:tcPr>
            <w:tcW w:w="271" w:type="pct"/>
            <w:vMerge w:val="restart"/>
            <w:vAlign w:val="center"/>
          </w:tcPr>
          <w:p w:rsidR="00F9770A" w:rsidRPr="00DC023D" w:rsidRDefault="00F9770A" w:rsidP="00F9770A">
            <w:pPr>
              <w:ind w:firstLine="0"/>
              <w:jc w:val="center"/>
              <w:rPr>
                <w:sz w:val="22"/>
              </w:rPr>
            </w:pPr>
            <w:r w:rsidRPr="00DC023D">
              <w:rPr>
                <w:sz w:val="22"/>
              </w:rPr>
              <w:t>2.7.2</w:t>
            </w:r>
          </w:p>
        </w:tc>
        <w:tc>
          <w:tcPr>
            <w:tcW w:w="1138" w:type="pct"/>
            <w:vMerge w:val="restart"/>
            <w:vAlign w:val="center"/>
          </w:tcPr>
          <w:p w:rsidR="00F9770A" w:rsidRPr="00DC023D" w:rsidRDefault="00F9770A" w:rsidP="00F9770A">
            <w:pPr>
              <w:ind w:firstLine="0"/>
              <w:jc w:val="left"/>
              <w:rPr>
                <w:b/>
                <w:sz w:val="22"/>
              </w:rPr>
            </w:pPr>
            <w:r w:rsidRPr="00DC023D">
              <w:rPr>
                <w:b/>
                <w:sz w:val="22"/>
              </w:rPr>
              <w:t xml:space="preserve">Размещение гаражей для собственных нужд </w:t>
            </w:r>
          </w:p>
        </w:tc>
        <w:tc>
          <w:tcPr>
            <w:tcW w:w="538" w:type="pct"/>
          </w:tcPr>
          <w:p w:rsidR="00F9770A" w:rsidRPr="00DC023D" w:rsidRDefault="00F9770A" w:rsidP="00F9770A">
            <w:pPr>
              <w:ind w:firstLine="0"/>
              <w:jc w:val="center"/>
              <w:rPr>
                <w:bCs/>
                <w:sz w:val="22"/>
              </w:rPr>
            </w:pPr>
            <w:r w:rsidRPr="00DC023D">
              <w:rPr>
                <w:sz w:val="22"/>
              </w:rPr>
              <w:t>не подлежат установлению</w:t>
            </w:r>
          </w:p>
        </w:tc>
        <w:tc>
          <w:tcPr>
            <w:tcW w:w="493" w:type="pct"/>
            <w:vAlign w:val="center"/>
          </w:tcPr>
          <w:p w:rsidR="00F9770A" w:rsidRPr="00DC023D" w:rsidRDefault="00F9770A" w:rsidP="00F9770A">
            <w:pPr>
              <w:ind w:firstLine="0"/>
              <w:jc w:val="center"/>
              <w:rPr>
                <w:bCs/>
                <w:sz w:val="22"/>
              </w:rPr>
            </w:pPr>
            <w:r w:rsidRPr="00DC023D">
              <w:rPr>
                <w:bCs/>
                <w:sz w:val="22"/>
              </w:rPr>
              <w:t>20</w:t>
            </w:r>
          </w:p>
        </w:tc>
        <w:tc>
          <w:tcPr>
            <w:tcW w:w="538" w:type="pct"/>
            <w:vAlign w:val="center"/>
          </w:tcPr>
          <w:p w:rsidR="00F9770A" w:rsidRPr="00DC023D" w:rsidRDefault="00F9770A" w:rsidP="00F9770A">
            <w:pPr>
              <w:ind w:firstLine="0"/>
              <w:jc w:val="center"/>
              <w:rPr>
                <w:sz w:val="22"/>
              </w:rPr>
            </w:pPr>
            <w:r w:rsidRPr="00DC023D">
              <w:rPr>
                <w:sz w:val="22"/>
              </w:rPr>
              <w:t>1000</w:t>
            </w:r>
          </w:p>
        </w:tc>
        <w:tc>
          <w:tcPr>
            <w:tcW w:w="538" w:type="pct"/>
            <w:vAlign w:val="center"/>
          </w:tcPr>
          <w:p w:rsidR="00F9770A" w:rsidRPr="00DC023D" w:rsidRDefault="00F9770A" w:rsidP="00F9770A">
            <w:pPr>
              <w:ind w:firstLine="0"/>
              <w:jc w:val="center"/>
              <w:rPr>
                <w:sz w:val="22"/>
              </w:rPr>
            </w:pPr>
            <w:r w:rsidRPr="00DC023D">
              <w:rPr>
                <w:sz w:val="22"/>
              </w:rPr>
              <w:t>1</w:t>
            </w:r>
          </w:p>
        </w:tc>
        <w:tc>
          <w:tcPr>
            <w:tcW w:w="540" w:type="pct"/>
            <w:vAlign w:val="center"/>
          </w:tcPr>
          <w:p w:rsidR="00F9770A" w:rsidRPr="00DC023D" w:rsidRDefault="00F9770A" w:rsidP="00F9770A">
            <w:pPr>
              <w:ind w:firstLine="0"/>
              <w:jc w:val="center"/>
              <w:rPr>
                <w:sz w:val="22"/>
              </w:rPr>
            </w:pPr>
            <w:r w:rsidRPr="00DC023D">
              <w:rPr>
                <w:sz w:val="22"/>
              </w:rPr>
              <w:t>1</w:t>
            </w:r>
            <w:r w:rsidRPr="00DC023D">
              <w:rPr>
                <w:rFonts w:eastAsia="Times New Roman"/>
                <w:sz w:val="22"/>
                <w:lang w:eastAsia="ru-RU"/>
              </w:rPr>
              <w:t>*</w:t>
            </w:r>
          </w:p>
        </w:tc>
        <w:tc>
          <w:tcPr>
            <w:tcW w:w="543" w:type="pct"/>
            <w:vAlign w:val="center"/>
          </w:tcPr>
          <w:p w:rsidR="00F9770A" w:rsidRPr="00DC023D" w:rsidRDefault="00F9770A" w:rsidP="00F9770A">
            <w:pPr>
              <w:ind w:firstLine="0"/>
              <w:jc w:val="center"/>
              <w:rPr>
                <w:sz w:val="22"/>
              </w:rPr>
            </w:pPr>
            <w:r w:rsidRPr="00DC023D">
              <w:rPr>
                <w:sz w:val="22"/>
              </w:rPr>
              <w:t>1 этаж/5м</w:t>
            </w:r>
          </w:p>
        </w:tc>
        <w:tc>
          <w:tcPr>
            <w:tcW w:w="401" w:type="pct"/>
            <w:vAlign w:val="center"/>
          </w:tcPr>
          <w:p w:rsidR="00F9770A" w:rsidRPr="00DC023D" w:rsidRDefault="00F9770A" w:rsidP="00F9770A">
            <w:pPr>
              <w:ind w:firstLine="0"/>
              <w:jc w:val="center"/>
              <w:rPr>
                <w:sz w:val="22"/>
              </w:rPr>
            </w:pPr>
            <w:r w:rsidRPr="00DC023D">
              <w:rPr>
                <w:sz w:val="22"/>
              </w:rPr>
              <w:t>80</w:t>
            </w:r>
            <w:r w:rsidRPr="00DC023D">
              <w:rPr>
                <w:rFonts w:eastAsia="Times New Roman"/>
                <w:sz w:val="22"/>
                <w:lang w:eastAsia="ru-RU"/>
              </w:rPr>
              <w:t>*</w:t>
            </w:r>
          </w:p>
        </w:tc>
      </w:tr>
      <w:tr w:rsidR="00F9770A" w:rsidRPr="00273382" w:rsidTr="00F9770A">
        <w:trPr>
          <w:jc w:val="center"/>
        </w:trPr>
        <w:tc>
          <w:tcPr>
            <w:tcW w:w="271" w:type="pct"/>
            <w:vMerge/>
            <w:vAlign w:val="center"/>
          </w:tcPr>
          <w:p w:rsidR="00F9770A" w:rsidRPr="00DC023D" w:rsidRDefault="00F9770A" w:rsidP="00F9770A">
            <w:pPr>
              <w:ind w:firstLine="0"/>
              <w:jc w:val="center"/>
              <w:rPr>
                <w:sz w:val="22"/>
              </w:rPr>
            </w:pPr>
          </w:p>
        </w:tc>
        <w:tc>
          <w:tcPr>
            <w:tcW w:w="1138" w:type="pct"/>
            <w:vMerge/>
            <w:vAlign w:val="center"/>
          </w:tcPr>
          <w:p w:rsidR="00F9770A" w:rsidRPr="00DC023D" w:rsidRDefault="00F9770A" w:rsidP="00F9770A">
            <w:pPr>
              <w:ind w:firstLine="0"/>
              <w:jc w:val="left"/>
              <w:rPr>
                <w:b/>
                <w:sz w:val="22"/>
              </w:rPr>
            </w:pPr>
          </w:p>
        </w:tc>
        <w:tc>
          <w:tcPr>
            <w:tcW w:w="3591" w:type="pct"/>
            <w:gridSpan w:val="7"/>
          </w:tcPr>
          <w:p w:rsidR="00F9770A" w:rsidRPr="00DC023D" w:rsidRDefault="00F9770A" w:rsidP="00F9770A">
            <w:pPr>
              <w:ind w:firstLine="0"/>
              <w:rPr>
                <w:sz w:val="22"/>
              </w:rPr>
            </w:pPr>
            <w:r w:rsidRPr="00DC023D">
              <w:rPr>
                <w:rFonts w:eastAsia="Times New Roman"/>
                <w:sz w:val="22"/>
                <w:lang w:eastAsia="ru-RU"/>
              </w:rPr>
              <w:t>*</w:t>
            </w:r>
            <w:r w:rsidRPr="00DC023D">
              <w:rPr>
                <w:rFonts w:eastAsia="Times New Roman"/>
                <w:bCs/>
                <w:sz w:val="22"/>
              </w:rPr>
              <w:t>Д</w:t>
            </w:r>
            <w:r w:rsidRPr="00DC023D">
              <w:rPr>
                <w:sz w:val="22"/>
                <w:lang w:eastAsia="ru-RU"/>
              </w:rPr>
              <w:t>ля гаражей в составе гаражных кооперативов: при</w:t>
            </w:r>
            <w:r w:rsidRPr="00DC023D">
              <w:rPr>
                <w:rFonts w:eastAsia="Times New Roman"/>
                <w:bCs/>
                <w:sz w:val="22"/>
              </w:rPr>
              <w:t xml:space="preserve"> размещении для собственных нужд гаражей, блокированных общими стенами с другими гаражами в одном ряду, м</w:t>
            </w:r>
            <w:r w:rsidRPr="00DC023D">
              <w:rPr>
                <w:sz w:val="22"/>
              </w:rPr>
              <w:t>инимальные отступы от границ земельных участков под такими гаражами – 0 м., м</w:t>
            </w:r>
            <w:r w:rsidRPr="00DC023D">
              <w:rPr>
                <w:sz w:val="22"/>
                <w:lang w:eastAsia="ru-RU"/>
              </w:rPr>
              <w:t>аксимальный процент застройки в границах такого земельного участка – 100%.</w:t>
            </w:r>
          </w:p>
        </w:tc>
      </w:tr>
      <w:tr w:rsidR="00F9770A" w:rsidRPr="00273382" w:rsidTr="00F9770A">
        <w:trPr>
          <w:jc w:val="center"/>
        </w:trPr>
        <w:tc>
          <w:tcPr>
            <w:tcW w:w="271" w:type="pct"/>
            <w:vMerge w:val="restart"/>
            <w:vAlign w:val="center"/>
          </w:tcPr>
          <w:p w:rsidR="00F9770A" w:rsidRPr="00DC023D" w:rsidRDefault="00F9770A" w:rsidP="00F9770A">
            <w:pPr>
              <w:ind w:firstLine="0"/>
              <w:jc w:val="center"/>
              <w:rPr>
                <w:rFonts w:eastAsia="Times New Roman"/>
                <w:sz w:val="22"/>
                <w:lang w:eastAsia="ru-RU"/>
              </w:rPr>
            </w:pPr>
            <w:r w:rsidRPr="00DC023D">
              <w:rPr>
                <w:rFonts w:eastAsia="Times New Roman"/>
                <w:sz w:val="22"/>
                <w:lang w:eastAsia="ru-RU"/>
              </w:rPr>
              <w:t>3.7.1</w:t>
            </w:r>
          </w:p>
        </w:tc>
        <w:tc>
          <w:tcPr>
            <w:tcW w:w="1138" w:type="pct"/>
            <w:vMerge w:val="restart"/>
            <w:vAlign w:val="center"/>
          </w:tcPr>
          <w:p w:rsidR="00F9770A" w:rsidRPr="00DC023D" w:rsidRDefault="00F9770A" w:rsidP="00F9770A">
            <w:pPr>
              <w:ind w:firstLine="0"/>
              <w:jc w:val="left"/>
              <w:rPr>
                <w:rFonts w:eastAsia="Times New Roman"/>
                <w:b/>
                <w:bCs/>
                <w:i/>
                <w:iCs/>
                <w:sz w:val="22"/>
                <w:lang w:eastAsia="ru-RU"/>
              </w:rPr>
            </w:pPr>
            <w:r w:rsidRPr="00DC023D">
              <w:rPr>
                <w:rFonts w:eastAsia="Times New Roman"/>
                <w:b/>
                <w:sz w:val="22"/>
                <w:lang w:eastAsia="ru-RU"/>
              </w:rPr>
              <w:t xml:space="preserve">Осуществление религиозных </w:t>
            </w:r>
            <w:r w:rsidRPr="00DC023D">
              <w:rPr>
                <w:rFonts w:eastAsia="Times New Roman"/>
                <w:b/>
                <w:sz w:val="22"/>
                <w:lang w:eastAsia="ru-RU"/>
              </w:rPr>
              <w:lastRenderedPageBreak/>
              <w:t>обрядов</w:t>
            </w:r>
          </w:p>
        </w:tc>
        <w:tc>
          <w:tcPr>
            <w:tcW w:w="538" w:type="pct"/>
            <w:vAlign w:val="center"/>
          </w:tcPr>
          <w:p w:rsidR="00F9770A" w:rsidRPr="00DC023D" w:rsidRDefault="00F9770A" w:rsidP="00F9770A">
            <w:pPr>
              <w:keepNext/>
              <w:keepLines/>
              <w:widowControl/>
              <w:ind w:firstLine="0"/>
              <w:jc w:val="center"/>
              <w:rPr>
                <w:rFonts w:eastAsia="Times New Roman"/>
                <w:sz w:val="22"/>
                <w:lang w:eastAsia="ru-RU"/>
              </w:rPr>
            </w:pPr>
            <w:r w:rsidRPr="00DC023D">
              <w:rPr>
                <w:sz w:val="22"/>
              </w:rPr>
              <w:lastRenderedPageBreak/>
              <w:t xml:space="preserve">не подлежат </w:t>
            </w:r>
            <w:r w:rsidRPr="00DC023D">
              <w:rPr>
                <w:sz w:val="22"/>
              </w:rPr>
              <w:lastRenderedPageBreak/>
              <w:t>установлению</w:t>
            </w:r>
          </w:p>
        </w:tc>
        <w:tc>
          <w:tcPr>
            <w:tcW w:w="493" w:type="pct"/>
            <w:vAlign w:val="center"/>
          </w:tcPr>
          <w:p w:rsidR="00F9770A" w:rsidRPr="00DC023D" w:rsidRDefault="00F9770A" w:rsidP="00F9770A">
            <w:pPr>
              <w:keepNext/>
              <w:keepLines/>
              <w:widowControl/>
              <w:ind w:firstLine="0"/>
              <w:jc w:val="center"/>
              <w:rPr>
                <w:rFonts w:eastAsia="Times New Roman"/>
                <w:sz w:val="22"/>
                <w:lang w:val="en-US" w:eastAsia="ru-RU"/>
              </w:rPr>
            </w:pPr>
            <w:r w:rsidRPr="00DC023D">
              <w:rPr>
                <w:rFonts w:eastAsia="Times New Roman"/>
                <w:sz w:val="22"/>
                <w:lang w:eastAsia="ru-RU"/>
              </w:rPr>
              <w:lastRenderedPageBreak/>
              <w:t>4</w:t>
            </w:r>
            <w:r w:rsidRPr="00DC023D">
              <w:rPr>
                <w:rFonts w:eastAsia="Times New Roman"/>
                <w:sz w:val="22"/>
                <w:lang w:val="en-US" w:eastAsia="ru-RU"/>
              </w:rPr>
              <w:t>00</w:t>
            </w:r>
          </w:p>
        </w:tc>
        <w:tc>
          <w:tcPr>
            <w:tcW w:w="538" w:type="pct"/>
            <w:vAlign w:val="center"/>
          </w:tcPr>
          <w:p w:rsidR="00F9770A" w:rsidRPr="00DC023D" w:rsidRDefault="00F9770A" w:rsidP="00F9770A">
            <w:pPr>
              <w:keepNext/>
              <w:keepLines/>
              <w:widowControl/>
              <w:ind w:firstLine="0"/>
              <w:jc w:val="center"/>
              <w:rPr>
                <w:sz w:val="22"/>
                <w:lang w:val="en-US"/>
              </w:rPr>
            </w:pPr>
            <w:r w:rsidRPr="00273382">
              <w:rPr>
                <w:sz w:val="22"/>
              </w:rPr>
              <w:t xml:space="preserve">не подлежат </w:t>
            </w:r>
            <w:r w:rsidRPr="00273382">
              <w:rPr>
                <w:sz w:val="22"/>
              </w:rPr>
              <w:lastRenderedPageBreak/>
              <w:t>установлению</w:t>
            </w:r>
          </w:p>
        </w:tc>
        <w:tc>
          <w:tcPr>
            <w:tcW w:w="538" w:type="pct"/>
            <w:vAlign w:val="center"/>
          </w:tcPr>
          <w:p w:rsidR="00F9770A" w:rsidRPr="00DC023D" w:rsidRDefault="00F9770A" w:rsidP="00F9770A">
            <w:pPr>
              <w:ind w:firstLine="0"/>
              <w:jc w:val="center"/>
              <w:rPr>
                <w:rFonts w:eastAsia="Times New Roman"/>
                <w:sz w:val="22"/>
                <w:lang w:eastAsia="ru-RU"/>
              </w:rPr>
            </w:pPr>
            <w:r w:rsidRPr="00DC023D">
              <w:rPr>
                <w:rFonts w:eastAsia="Times New Roman"/>
                <w:sz w:val="22"/>
                <w:lang w:eastAsia="ru-RU"/>
              </w:rPr>
              <w:lastRenderedPageBreak/>
              <w:t>5</w:t>
            </w:r>
          </w:p>
        </w:tc>
        <w:tc>
          <w:tcPr>
            <w:tcW w:w="540" w:type="pct"/>
            <w:vAlign w:val="center"/>
          </w:tcPr>
          <w:p w:rsidR="00F9770A" w:rsidRPr="00DC023D" w:rsidRDefault="00F9770A" w:rsidP="00F9770A">
            <w:pPr>
              <w:ind w:firstLine="0"/>
              <w:jc w:val="center"/>
              <w:rPr>
                <w:rFonts w:eastAsia="Times New Roman"/>
                <w:sz w:val="22"/>
                <w:lang w:eastAsia="ru-RU"/>
              </w:rPr>
            </w:pPr>
            <w:r w:rsidRPr="00DC023D">
              <w:rPr>
                <w:rFonts w:eastAsia="Times New Roman"/>
                <w:sz w:val="22"/>
                <w:lang w:eastAsia="ru-RU"/>
              </w:rPr>
              <w:t>3</w:t>
            </w:r>
          </w:p>
        </w:tc>
        <w:tc>
          <w:tcPr>
            <w:tcW w:w="543" w:type="pct"/>
            <w:vAlign w:val="center"/>
          </w:tcPr>
          <w:p w:rsidR="00F9770A" w:rsidRPr="00DC023D" w:rsidRDefault="00F9770A" w:rsidP="00F9770A">
            <w:pPr>
              <w:ind w:firstLine="0"/>
              <w:jc w:val="center"/>
              <w:rPr>
                <w:rFonts w:eastAsia="Times New Roman"/>
                <w:sz w:val="22"/>
                <w:lang w:eastAsia="ru-RU"/>
              </w:rPr>
            </w:pPr>
            <w:r w:rsidRPr="00DC023D">
              <w:rPr>
                <w:rFonts w:eastAsia="Times New Roman"/>
                <w:sz w:val="22"/>
                <w:lang w:eastAsia="ru-RU"/>
              </w:rPr>
              <w:t>3 этажа/20м*</w:t>
            </w:r>
          </w:p>
        </w:tc>
        <w:tc>
          <w:tcPr>
            <w:tcW w:w="401" w:type="pct"/>
            <w:vAlign w:val="center"/>
          </w:tcPr>
          <w:p w:rsidR="00F9770A" w:rsidRPr="00DC023D" w:rsidRDefault="00F9770A" w:rsidP="00F9770A">
            <w:pPr>
              <w:ind w:firstLine="0"/>
              <w:jc w:val="center"/>
              <w:rPr>
                <w:rFonts w:eastAsia="Times New Roman"/>
                <w:sz w:val="22"/>
                <w:lang w:eastAsia="ru-RU"/>
              </w:rPr>
            </w:pPr>
            <w:r w:rsidRPr="00DC023D">
              <w:rPr>
                <w:rFonts w:eastAsia="Times New Roman"/>
                <w:sz w:val="22"/>
                <w:lang w:eastAsia="ru-RU"/>
              </w:rPr>
              <w:t>60</w:t>
            </w:r>
          </w:p>
        </w:tc>
      </w:tr>
      <w:tr w:rsidR="00F9770A" w:rsidRPr="00273382" w:rsidTr="00F9770A">
        <w:trPr>
          <w:jc w:val="center"/>
        </w:trPr>
        <w:tc>
          <w:tcPr>
            <w:tcW w:w="271" w:type="pct"/>
            <w:vMerge/>
            <w:vAlign w:val="center"/>
          </w:tcPr>
          <w:p w:rsidR="00F9770A" w:rsidRPr="00DC023D" w:rsidRDefault="00F9770A" w:rsidP="00F9770A">
            <w:pPr>
              <w:ind w:firstLine="0"/>
              <w:jc w:val="center"/>
              <w:rPr>
                <w:rFonts w:eastAsia="Times New Roman"/>
                <w:sz w:val="22"/>
                <w:lang w:eastAsia="ru-RU"/>
              </w:rPr>
            </w:pPr>
          </w:p>
        </w:tc>
        <w:tc>
          <w:tcPr>
            <w:tcW w:w="1138" w:type="pct"/>
            <w:vMerge/>
            <w:vAlign w:val="center"/>
          </w:tcPr>
          <w:p w:rsidR="00F9770A" w:rsidRPr="00DC023D" w:rsidRDefault="00F9770A" w:rsidP="00F9770A">
            <w:pPr>
              <w:ind w:firstLine="0"/>
              <w:jc w:val="left"/>
              <w:rPr>
                <w:rFonts w:eastAsia="Times New Roman"/>
                <w:b/>
                <w:sz w:val="22"/>
                <w:lang w:eastAsia="ru-RU"/>
              </w:rPr>
            </w:pPr>
          </w:p>
        </w:tc>
        <w:tc>
          <w:tcPr>
            <w:tcW w:w="3591" w:type="pct"/>
            <w:gridSpan w:val="7"/>
            <w:vAlign w:val="center"/>
          </w:tcPr>
          <w:p w:rsidR="00F9770A" w:rsidRPr="00DC023D" w:rsidRDefault="00F9770A" w:rsidP="00F9770A">
            <w:pPr>
              <w:ind w:firstLine="0"/>
              <w:rPr>
                <w:rFonts w:eastAsia="Times New Roman"/>
                <w:sz w:val="22"/>
                <w:lang w:eastAsia="ru-RU"/>
              </w:rPr>
            </w:pPr>
            <w:r w:rsidRPr="00DC023D">
              <w:rPr>
                <w:rFonts w:eastAsia="Times New Roman"/>
                <w:sz w:val="22"/>
                <w:lang w:eastAsia="ru-RU"/>
              </w:rPr>
              <w:t>*Для церквей, соборов, храмов, часовен, мечетей, синагог –предельное количество этажей или предельная высота не подлежит установлению</w:t>
            </w:r>
          </w:p>
        </w:tc>
      </w:tr>
      <w:tr w:rsidR="00F9770A" w:rsidRPr="00273382" w:rsidTr="00F9770A">
        <w:trPr>
          <w:trHeight w:val="340"/>
          <w:jc w:val="center"/>
        </w:trPr>
        <w:tc>
          <w:tcPr>
            <w:tcW w:w="271" w:type="pct"/>
            <w:vAlign w:val="center"/>
          </w:tcPr>
          <w:p w:rsidR="00F9770A" w:rsidRPr="00DC023D" w:rsidRDefault="00F9770A" w:rsidP="00F9770A">
            <w:pPr>
              <w:ind w:firstLine="0"/>
              <w:jc w:val="center"/>
              <w:rPr>
                <w:sz w:val="22"/>
              </w:rPr>
            </w:pPr>
            <w:r w:rsidRPr="00DC023D">
              <w:rPr>
                <w:sz w:val="22"/>
              </w:rPr>
              <w:t>3.7.2</w:t>
            </w:r>
          </w:p>
        </w:tc>
        <w:tc>
          <w:tcPr>
            <w:tcW w:w="1138" w:type="pct"/>
            <w:tcBorders>
              <w:right w:val="single" w:sz="4" w:space="0" w:color="auto"/>
            </w:tcBorders>
            <w:vAlign w:val="center"/>
          </w:tcPr>
          <w:p w:rsidR="00F9770A" w:rsidRPr="00DC023D" w:rsidRDefault="00F9770A" w:rsidP="00F9770A">
            <w:pPr>
              <w:ind w:firstLine="0"/>
              <w:jc w:val="left"/>
              <w:rPr>
                <w:b/>
                <w:sz w:val="22"/>
              </w:rPr>
            </w:pPr>
            <w:r w:rsidRPr="00DC023D">
              <w:rPr>
                <w:rFonts w:eastAsia="Times New Roman"/>
                <w:b/>
                <w:sz w:val="22"/>
                <w:lang w:eastAsia="ru-RU"/>
              </w:rPr>
              <w:t>Религиозное управление и образование</w:t>
            </w:r>
          </w:p>
        </w:tc>
        <w:tc>
          <w:tcPr>
            <w:tcW w:w="538" w:type="pct"/>
            <w:tcBorders>
              <w:right w:val="single" w:sz="4" w:space="0" w:color="auto"/>
            </w:tcBorders>
            <w:vAlign w:val="center"/>
          </w:tcPr>
          <w:p w:rsidR="00F9770A" w:rsidRPr="00DC023D" w:rsidRDefault="00F9770A" w:rsidP="00F9770A">
            <w:pPr>
              <w:ind w:firstLine="0"/>
              <w:jc w:val="center"/>
              <w:rPr>
                <w:sz w:val="22"/>
              </w:rPr>
            </w:pPr>
            <w:r w:rsidRPr="00DC023D">
              <w:rPr>
                <w:sz w:val="22"/>
              </w:rPr>
              <w:t>не подлежат установлению</w:t>
            </w:r>
          </w:p>
        </w:tc>
        <w:tc>
          <w:tcPr>
            <w:tcW w:w="493" w:type="pct"/>
            <w:tcBorders>
              <w:left w:val="single" w:sz="4" w:space="0" w:color="auto"/>
            </w:tcBorders>
            <w:vAlign w:val="center"/>
          </w:tcPr>
          <w:p w:rsidR="00F9770A" w:rsidRPr="00DC023D" w:rsidRDefault="00F9770A" w:rsidP="00F9770A">
            <w:pPr>
              <w:ind w:firstLine="0"/>
              <w:jc w:val="center"/>
              <w:rPr>
                <w:sz w:val="22"/>
              </w:rPr>
            </w:pPr>
            <w:r w:rsidRPr="00DC023D">
              <w:rPr>
                <w:sz w:val="22"/>
              </w:rPr>
              <w:t>1000</w:t>
            </w:r>
          </w:p>
        </w:tc>
        <w:tc>
          <w:tcPr>
            <w:tcW w:w="538" w:type="pct"/>
            <w:vAlign w:val="center"/>
          </w:tcPr>
          <w:p w:rsidR="00F9770A" w:rsidRPr="00DC023D" w:rsidRDefault="00F9770A" w:rsidP="00F9770A">
            <w:pPr>
              <w:ind w:firstLine="0"/>
              <w:jc w:val="center"/>
              <w:rPr>
                <w:sz w:val="22"/>
              </w:rPr>
            </w:pPr>
            <w:r w:rsidRPr="00DC023D">
              <w:rPr>
                <w:sz w:val="22"/>
              </w:rPr>
              <w:t>5000</w:t>
            </w:r>
          </w:p>
        </w:tc>
        <w:tc>
          <w:tcPr>
            <w:tcW w:w="538" w:type="pct"/>
            <w:vAlign w:val="center"/>
          </w:tcPr>
          <w:p w:rsidR="00F9770A" w:rsidRPr="00DC023D" w:rsidRDefault="00F9770A" w:rsidP="00F9770A">
            <w:pPr>
              <w:ind w:firstLine="0"/>
              <w:jc w:val="center"/>
              <w:rPr>
                <w:sz w:val="22"/>
              </w:rPr>
            </w:pPr>
            <w:r w:rsidRPr="00DC023D">
              <w:rPr>
                <w:sz w:val="22"/>
              </w:rPr>
              <w:t>5</w:t>
            </w:r>
          </w:p>
        </w:tc>
        <w:tc>
          <w:tcPr>
            <w:tcW w:w="540" w:type="pct"/>
            <w:vAlign w:val="center"/>
          </w:tcPr>
          <w:p w:rsidR="00F9770A" w:rsidRPr="00DC023D" w:rsidRDefault="00F9770A" w:rsidP="00F9770A">
            <w:pPr>
              <w:ind w:firstLine="0"/>
              <w:jc w:val="center"/>
              <w:rPr>
                <w:sz w:val="22"/>
              </w:rPr>
            </w:pPr>
            <w:r w:rsidRPr="00DC023D">
              <w:rPr>
                <w:sz w:val="22"/>
              </w:rPr>
              <w:t>3</w:t>
            </w:r>
          </w:p>
        </w:tc>
        <w:tc>
          <w:tcPr>
            <w:tcW w:w="543" w:type="pct"/>
            <w:vAlign w:val="center"/>
          </w:tcPr>
          <w:p w:rsidR="00F9770A" w:rsidRPr="00DC023D" w:rsidRDefault="00F9770A" w:rsidP="00F9770A">
            <w:pPr>
              <w:ind w:firstLine="0"/>
              <w:jc w:val="center"/>
              <w:rPr>
                <w:rFonts w:eastAsia="Times New Roman"/>
                <w:sz w:val="22"/>
                <w:lang w:eastAsia="ru-RU"/>
              </w:rPr>
            </w:pPr>
            <w:r w:rsidRPr="00DC023D">
              <w:rPr>
                <w:rFonts w:eastAsia="Times New Roman"/>
                <w:sz w:val="22"/>
                <w:lang w:eastAsia="ru-RU"/>
              </w:rPr>
              <w:t>3 этажа/20 м</w:t>
            </w:r>
          </w:p>
        </w:tc>
        <w:tc>
          <w:tcPr>
            <w:tcW w:w="401" w:type="pct"/>
            <w:vAlign w:val="center"/>
          </w:tcPr>
          <w:p w:rsidR="00F9770A" w:rsidRPr="00DC023D" w:rsidRDefault="00F9770A" w:rsidP="00F9770A">
            <w:pPr>
              <w:ind w:firstLine="0"/>
              <w:jc w:val="center"/>
              <w:rPr>
                <w:rFonts w:eastAsia="Times New Roman"/>
                <w:sz w:val="22"/>
                <w:lang w:eastAsia="ru-RU"/>
              </w:rPr>
            </w:pPr>
            <w:r w:rsidRPr="00DC023D">
              <w:rPr>
                <w:rFonts w:eastAsia="Times New Roman"/>
                <w:sz w:val="22"/>
                <w:lang w:eastAsia="ru-RU"/>
              </w:rPr>
              <w:t>70</w:t>
            </w:r>
          </w:p>
        </w:tc>
      </w:tr>
      <w:tr w:rsidR="00F9770A" w:rsidRPr="00273382" w:rsidTr="00F9770A">
        <w:trPr>
          <w:trHeight w:val="340"/>
          <w:jc w:val="center"/>
        </w:trPr>
        <w:tc>
          <w:tcPr>
            <w:tcW w:w="271" w:type="pct"/>
            <w:vAlign w:val="center"/>
          </w:tcPr>
          <w:p w:rsidR="00F9770A" w:rsidRPr="00DC023D" w:rsidRDefault="00F9770A" w:rsidP="00F9770A">
            <w:pPr>
              <w:ind w:firstLine="0"/>
              <w:jc w:val="center"/>
              <w:rPr>
                <w:sz w:val="22"/>
              </w:rPr>
            </w:pPr>
            <w:r w:rsidRPr="00DC023D">
              <w:rPr>
                <w:sz w:val="22"/>
              </w:rPr>
              <w:t>3.8.1</w:t>
            </w:r>
          </w:p>
        </w:tc>
        <w:tc>
          <w:tcPr>
            <w:tcW w:w="1138" w:type="pct"/>
            <w:tcBorders>
              <w:right w:val="single" w:sz="4" w:space="0" w:color="auto"/>
            </w:tcBorders>
            <w:vAlign w:val="center"/>
          </w:tcPr>
          <w:p w:rsidR="00F9770A" w:rsidRPr="00DC023D" w:rsidRDefault="00F9770A" w:rsidP="00F9770A">
            <w:pPr>
              <w:ind w:firstLine="0"/>
              <w:jc w:val="left"/>
              <w:rPr>
                <w:b/>
                <w:sz w:val="22"/>
              </w:rPr>
            </w:pPr>
            <w:r w:rsidRPr="00DC023D">
              <w:rPr>
                <w:rFonts w:eastAsia="Times New Roman"/>
                <w:b/>
                <w:sz w:val="22"/>
                <w:lang w:eastAsia="ru-RU"/>
              </w:rPr>
              <w:t>Государственное управление</w:t>
            </w:r>
          </w:p>
        </w:tc>
        <w:tc>
          <w:tcPr>
            <w:tcW w:w="538" w:type="pct"/>
            <w:tcBorders>
              <w:right w:val="single" w:sz="4" w:space="0" w:color="auto"/>
            </w:tcBorders>
            <w:vAlign w:val="center"/>
          </w:tcPr>
          <w:p w:rsidR="00F9770A" w:rsidRPr="00DC023D" w:rsidRDefault="00F9770A" w:rsidP="00F9770A">
            <w:pPr>
              <w:ind w:firstLine="0"/>
              <w:jc w:val="center"/>
              <w:rPr>
                <w:sz w:val="22"/>
              </w:rPr>
            </w:pPr>
            <w:r w:rsidRPr="00DC023D">
              <w:rPr>
                <w:sz w:val="22"/>
              </w:rPr>
              <w:t>не подлежат установлению</w:t>
            </w:r>
          </w:p>
        </w:tc>
        <w:tc>
          <w:tcPr>
            <w:tcW w:w="493" w:type="pct"/>
            <w:tcBorders>
              <w:left w:val="single" w:sz="4" w:space="0" w:color="auto"/>
            </w:tcBorders>
            <w:vAlign w:val="center"/>
          </w:tcPr>
          <w:p w:rsidR="00F9770A" w:rsidRPr="00DC023D" w:rsidRDefault="00F9770A" w:rsidP="00F9770A">
            <w:pPr>
              <w:ind w:firstLine="0"/>
              <w:jc w:val="center"/>
              <w:rPr>
                <w:sz w:val="22"/>
              </w:rPr>
            </w:pPr>
            <w:r w:rsidRPr="00DC023D">
              <w:rPr>
                <w:sz w:val="22"/>
              </w:rPr>
              <w:t>1000</w:t>
            </w:r>
          </w:p>
        </w:tc>
        <w:tc>
          <w:tcPr>
            <w:tcW w:w="538" w:type="pct"/>
            <w:vAlign w:val="center"/>
          </w:tcPr>
          <w:p w:rsidR="00F9770A" w:rsidRPr="00DC023D" w:rsidRDefault="00F9770A" w:rsidP="00F9770A">
            <w:pPr>
              <w:ind w:firstLine="0"/>
              <w:jc w:val="center"/>
              <w:rPr>
                <w:sz w:val="22"/>
              </w:rPr>
            </w:pPr>
            <w:r w:rsidRPr="00DC023D">
              <w:rPr>
                <w:sz w:val="22"/>
              </w:rPr>
              <w:t>5000</w:t>
            </w:r>
          </w:p>
        </w:tc>
        <w:tc>
          <w:tcPr>
            <w:tcW w:w="538" w:type="pct"/>
            <w:vAlign w:val="center"/>
          </w:tcPr>
          <w:p w:rsidR="00F9770A" w:rsidRPr="00DC023D" w:rsidRDefault="00F9770A" w:rsidP="00F9770A">
            <w:pPr>
              <w:ind w:firstLine="0"/>
              <w:jc w:val="center"/>
              <w:rPr>
                <w:sz w:val="22"/>
              </w:rPr>
            </w:pPr>
            <w:r w:rsidRPr="00DC023D">
              <w:rPr>
                <w:sz w:val="22"/>
              </w:rPr>
              <w:t>5</w:t>
            </w:r>
          </w:p>
        </w:tc>
        <w:tc>
          <w:tcPr>
            <w:tcW w:w="540" w:type="pct"/>
            <w:vAlign w:val="center"/>
          </w:tcPr>
          <w:p w:rsidR="00F9770A" w:rsidRPr="00DC023D" w:rsidRDefault="00F9770A" w:rsidP="00F9770A">
            <w:pPr>
              <w:ind w:firstLine="0"/>
              <w:jc w:val="center"/>
              <w:rPr>
                <w:sz w:val="22"/>
              </w:rPr>
            </w:pPr>
            <w:r w:rsidRPr="00DC023D">
              <w:rPr>
                <w:sz w:val="22"/>
              </w:rPr>
              <w:t>3</w:t>
            </w:r>
          </w:p>
        </w:tc>
        <w:tc>
          <w:tcPr>
            <w:tcW w:w="543" w:type="pct"/>
            <w:vAlign w:val="center"/>
          </w:tcPr>
          <w:p w:rsidR="00F9770A" w:rsidRPr="00DC023D" w:rsidRDefault="00F9770A" w:rsidP="00F9770A">
            <w:pPr>
              <w:ind w:firstLine="0"/>
              <w:jc w:val="center"/>
              <w:rPr>
                <w:rFonts w:eastAsia="Times New Roman"/>
                <w:sz w:val="22"/>
                <w:lang w:eastAsia="ru-RU"/>
              </w:rPr>
            </w:pPr>
            <w:r w:rsidRPr="00DC023D">
              <w:rPr>
                <w:rFonts w:eastAsia="Times New Roman"/>
                <w:sz w:val="22"/>
                <w:lang w:eastAsia="ru-RU"/>
              </w:rPr>
              <w:t>4 этажа/25м</w:t>
            </w:r>
          </w:p>
        </w:tc>
        <w:tc>
          <w:tcPr>
            <w:tcW w:w="401" w:type="pct"/>
            <w:vAlign w:val="center"/>
          </w:tcPr>
          <w:p w:rsidR="00F9770A" w:rsidRPr="00DC023D" w:rsidRDefault="00F9770A" w:rsidP="00F9770A">
            <w:pPr>
              <w:ind w:firstLine="0"/>
              <w:jc w:val="center"/>
              <w:rPr>
                <w:rFonts w:eastAsia="Times New Roman"/>
                <w:sz w:val="22"/>
                <w:lang w:eastAsia="ru-RU"/>
              </w:rPr>
            </w:pPr>
            <w:r w:rsidRPr="00DC023D">
              <w:rPr>
                <w:rFonts w:eastAsia="Times New Roman"/>
                <w:sz w:val="22"/>
                <w:lang w:eastAsia="ru-RU"/>
              </w:rPr>
              <w:t>70</w:t>
            </w:r>
          </w:p>
        </w:tc>
      </w:tr>
      <w:tr w:rsidR="00F9770A" w:rsidRPr="00273382" w:rsidTr="00F9770A">
        <w:trPr>
          <w:trHeight w:val="20"/>
          <w:jc w:val="center"/>
        </w:trPr>
        <w:tc>
          <w:tcPr>
            <w:tcW w:w="271" w:type="pct"/>
            <w:vAlign w:val="center"/>
          </w:tcPr>
          <w:p w:rsidR="00F9770A" w:rsidRPr="00DC023D" w:rsidRDefault="00F9770A" w:rsidP="00F9770A">
            <w:pPr>
              <w:ind w:firstLine="0"/>
              <w:jc w:val="center"/>
              <w:rPr>
                <w:rFonts w:eastAsia="Times New Roman"/>
                <w:sz w:val="22"/>
                <w:lang w:eastAsia="ru-RU"/>
              </w:rPr>
            </w:pPr>
            <w:r w:rsidRPr="00DC023D">
              <w:rPr>
                <w:rFonts w:eastAsia="Times New Roman"/>
                <w:sz w:val="22"/>
                <w:lang w:eastAsia="ru-RU"/>
              </w:rPr>
              <w:t>4.1</w:t>
            </w:r>
          </w:p>
        </w:tc>
        <w:tc>
          <w:tcPr>
            <w:tcW w:w="1138" w:type="pct"/>
            <w:tcBorders>
              <w:right w:val="single" w:sz="4" w:space="0" w:color="auto"/>
            </w:tcBorders>
            <w:vAlign w:val="center"/>
          </w:tcPr>
          <w:p w:rsidR="00F9770A" w:rsidRPr="00DC023D" w:rsidRDefault="00F9770A" w:rsidP="00F9770A">
            <w:pPr>
              <w:ind w:firstLine="0"/>
              <w:jc w:val="left"/>
              <w:rPr>
                <w:rFonts w:eastAsia="Times New Roman"/>
                <w:b/>
                <w:bCs/>
                <w:sz w:val="22"/>
                <w:lang w:eastAsia="ru-RU"/>
              </w:rPr>
            </w:pPr>
            <w:r w:rsidRPr="00DC023D">
              <w:rPr>
                <w:rFonts w:eastAsia="Times New Roman"/>
                <w:b/>
                <w:bCs/>
                <w:sz w:val="22"/>
                <w:lang w:eastAsia="ru-RU"/>
              </w:rPr>
              <w:t>Деловое управление</w:t>
            </w:r>
          </w:p>
        </w:tc>
        <w:tc>
          <w:tcPr>
            <w:tcW w:w="538" w:type="pct"/>
            <w:vAlign w:val="center"/>
          </w:tcPr>
          <w:p w:rsidR="00F9770A" w:rsidRPr="00DC023D" w:rsidRDefault="00F9770A" w:rsidP="00F9770A">
            <w:pPr>
              <w:ind w:firstLine="0"/>
              <w:jc w:val="center"/>
              <w:rPr>
                <w:rFonts w:eastAsia="Times New Roman"/>
                <w:sz w:val="22"/>
                <w:lang w:eastAsia="ru-RU"/>
              </w:rPr>
            </w:pPr>
            <w:r w:rsidRPr="00DC023D">
              <w:rPr>
                <w:sz w:val="22"/>
              </w:rPr>
              <w:t>не подлежат установлению</w:t>
            </w:r>
          </w:p>
        </w:tc>
        <w:tc>
          <w:tcPr>
            <w:tcW w:w="493" w:type="pct"/>
            <w:vAlign w:val="center"/>
          </w:tcPr>
          <w:p w:rsidR="00F9770A" w:rsidRPr="00DC023D" w:rsidRDefault="00F9770A" w:rsidP="00F9770A">
            <w:pPr>
              <w:ind w:firstLine="0"/>
              <w:jc w:val="center"/>
              <w:rPr>
                <w:rFonts w:eastAsia="Times New Roman"/>
                <w:sz w:val="22"/>
                <w:lang w:eastAsia="ru-RU"/>
              </w:rPr>
            </w:pPr>
            <w:r w:rsidRPr="00DC023D">
              <w:rPr>
                <w:rFonts w:eastAsia="Times New Roman"/>
                <w:sz w:val="22"/>
                <w:lang w:eastAsia="ru-RU"/>
              </w:rPr>
              <w:t>200</w:t>
            </w:r>
          </w:p>
        </w:tc>
        <w:tc>
          <w:tcPr>
            <w:tcW w:w="538" w:type="pct"/>
            <w:vAlign w:val="center"/>
          </w:tcPr>
          <w:p w:rsidR="00F9770A" w:rsidRPr="00DC023D" w:rsidRDefault="00F9770A" w:rsidP="00F9770A">
            <w:pPr>
              <w:ind w:firstLine="0"/>
              <w:jc w:val="center"/>
              <w:rPr>
                <w:rFonts w:eastAsia="Times New Roman"/>
                <w:sz w:val="22"/>
                <w:lang w:eastAsia="ru-RU"/>
              </w:rPr>
            </w:pPr>
            <w:r w:rsidRPr="00DC023D">
              <w:rPr>
                <w:rFonts w:eastAsia="Times New Roman"/>
                <w:sz w:val="22"/>
                <w:lang w:eastAsia="ru-RU"/>
              </w:rPr>
              <w:t>1500</w:t>
            </w:r>
          </w:p>
        </w:tc>
        <w:tc>
          <w:tcPr>
            <w:tcW w:w="538" w:type="pct"/>
            <w:vAlign w:val="center"/>
          </w:tcPr>
          <w:p w:rsidR="00F9770A" w:rsidRPr="00DC023D" w:rsidRDefault="00F9770A" w:rsidP="00F9770A">
            <w:pPr>
              <w:ind w:firstLine="0"/>
              <w:jc w:val="center"/>
              <w:rPr>
                <w:rFonts w:eastAsia="Times New Roman"/>
                <w:sz w:val="22"/>
                <w:lang w:eastAsia="ru-RU"/>
              </w:rPr>
            </w:pPr>
            <w:r w:rsidRPr="00DC023D">
              <w:rPr>
                <w:rFonts w:eastAsia="Times New Roman"/>
                <w:sz w:val="22"/>
                <w:lang w:eastAsia="ru-RU"/>
              </w:rPr>
              <w:t>5</w:t>
            </w:r>
          </w:p>
        </w:tc>
        <w:tc>
          <w:tcPr>
            <w:tcW w:w="540" w:type="pct"/>
            <w:vAlign w:val="center"/>
          </w:tcPr>
          <w:p w:rsidR="00F9770A" w:rsidRPr="00DC023D" w:rsidRDefault="00F9770A" w:rsidP="00F9770A">
            <w:pPr>
              <w:ind w:firstLine="0"/>
              <w:jc w:val="center"/>
              <w:rPr>
                <w:rFonts w:eastAsia="Times New Roman"/>
                <w:sz w:val="22"/>
                <w:lang w:eastAsia="ru-RU"/>
              </w:rPr>
            </w:pPr>
            <w:r w:rsidRPr="00DC023D">
              <w:rPr>
                <w:rFonts w:eastAsia="Times New Roman"/>
                <w:sz w:val="22"/>
                <w:lang w:eastAsia="ru-RU"/>
              </w:rPr>
              <w:t>3</w:t>
            </w:r>
          </w:p>
        </w:tc>
        <w:tc>
          <w:tcPr>
            <w:tcW w:w="543" w:type="pct"/>
            <w:vAlign w:val="center"/>
          </w:tcPr>
          <w:p w:rsidR="00F9770A" w:rsidRPr="00DC023D" w:rsidRDefault="00F9770A" w:rsidP="00F9770A">
            <w:pPr>
              <w:ind w:firstLine="0"/>
              <w:jc w:val="center"/>
              <w:rPr>
                <w:sz w:val="22"/>
              </w:rPr>
            </w:pPr>
            <w:r w:rsidRPr="00DC023D">
              <w:rPr>
                <w:sz w:val="22"/>
              </w:rPr>
              <w:t>4 этажа/25м</w:t>
            </w:r>
          </w:p>
        </w:tc>
        <w:tc>
          <w:tcPr>
            <w:tcW w:w="401" w:type="pct"/>
            <w:vAlign w:val="center"/>
          </w:tcPr>
          <w:p w:rsidR="00F9770A" w:rsidRPr="00DC023D" w:rsidRDefault="00F9770A" w:rsidP="00F9770A">
            <w:pPr>
              <w:ind w:firstLine="0"/>
              <w:jc w:val="center"/>
              <w:rPr>
                <w:rFonts w:eastAsia="Times New Roman"/>
                <w:sz w:val="22"/>
                <w:lang w:eastAsia="ru-RU"/>
              </w:rPr>
            </w:pPr>
            <w:r w:rsidRPr="00DC023D">
              <w:rPr>
                <w:rFonts w:eastAsia="Times New Roman"/>
                <w:sz w:val="22"/>
                <w:lang w:eastAsia="ru-RU"/>
              </w:rPr>
              <w:t>70</w:t>
            </w:r>
          </w:p>
        </w:tc>
      </w:tr>
      <w:tr w:rsidR="00F9770A" w:rsidRPr="00273382" w:rsidTr="00F9770A">
        <w:trPr>
          <w:trHeight w:val="20"/>
          <w:jc w:val="center"/>
        </w:trPr>
        <w:tc>
          <w:tcPr>
            <w:tcW w:w="271" w:type="pct"/>
            <w:vAlign w:val="center"/>
          </w:tcPr>
          <w:p w:rsidR="00F9770A" w:rsidRPr="00DC023D" w:rsidRDefault="00F9770A" w:rsidP="00F9770A">
            <w:pPr>
              <w:ind w:firstLine="0"/>
              <w:jc w:val="center"/>
              <w:rPr>
                <w:rFonts w:eastAsia="Times New Roman"/>
                <w:sz w:val="22"/>
                <w:lang w:eastAsia="ru-RU"/>
              </w:rPr>
            </w:pPr>
            <w:r w:rsidRPr="00DC023D">
              <w:rPr>
                <w:rFonts w:eastAsia="Times New Roman"/>
                <w:sz w:val="22"/>
                <w:lang w:eastAsia="ru-RU"/>
              </w:rPr>
              <w:t>4.3</w:t>
            </w:r>
          </w:p>
        </w:tc>
        <w:tc>
          <w:tcPr>
            <w:tcW w:w="1138" w:type="pct"/>
            <w:tcBorders>
              <w:right w:val="single" w:sz="4" w:space="0" w:color="auto"/>
            </w:tcBorders>
            <w:vAlign w:val="center"/>
          </w:tcPr>
          <w:p w:rsidR="00F9770A" w:rsidRPr="00DC023D" w:rsidRDefault="00F9770A" w:rsidP="00F9770A">
            <w:pPr>
              <w:ind w:firstLine="0"/>
              <w:jc w:val="left"/>
              <w:rPr>
                <w:rFonts w:eastAsia="Times New Roman"/>
                <w:b/>
                <w:bCs/>
                <w:sz w:val="22"/>
                <w:lang w:eastAsia="ru-RU"/>
              </w:rPr>
            </w:pPr>
            <w:r w:rsidRPr="00DC023D">
              <w:rPr>
                <w:rFonts w:eastAsia="Times New Roman"/>
                <w:b/>
                <w:bCs/>
                <w:sz w:val="22"/>
                <w:lang w:eastAsia="ru-RU"/>
              </w:rPr>
              <w:t>Рынки</w:t>
            </w:r>
          </w:p>
        </w:tc>
        <w:tc>
          <w:tcPr>
            <w:tcW w:w="538" w:type="pct"/>
            <w:vAlign w:val="center"/>
          </w:tcPr>
          <w:p w:rsidR="00F9770A" w:rsidRPr="00DC023D" w:rsidRDefault="00F9770A" w:rsidP="00F9770A">
            <w:pPr>
              <w:ind w:firstLine="0"/>
              <w:jc w:val="center"/>
              <w:rPr>
                <w:rFonts w:eastAsia="Times New Roman"/>
                <w:sz w:val="22"/>
                <w:lang w:eastAsia="ru-RU"/>
              </w:rPr>
            </w:pPr>
            <w:r w:rsidRPr="00DC023D">
              <w:rPr>
                <w:sz w:val="22"/>
              </w:rPr>
              <w:t>не подлежат установлению</w:t>
            </w:r>
          </w:p>
        </w:tc>
        <w:tc>
          <w:tcPr>
            <w:tcW w:w="493" w:type="pct"/>
            <w:vAlign w:val="center"/>
          </w:tcPr>
          <w:p w:rsidR="00F9770A" w:rsidRPr="00DC023D" w:rsidRDefault="00F9770A" w:rsidP="00F9770A">
            <w:pPr>
              <w:ind w:firstLine="0"/>
              <w:jc w:val="center"/>
              <w:rPr>
                <w:rFonts w:eastAsia="Times New Roman"/>
                <w:sz w:val="22"/>
                <w:lang w:eastAsia="ru-RU"/>
              </w:rPr>
            </w:pPr>
            <w:r w:rsidRPr="00DC023D">
              <w:rPr>
                <w:rFonts w:eastAsia="Times New Roman"/>
                <w:sz w:val="22"/>
                <w:lang w:eastAsia="ru-RU"/>
              </w:rPr>
              <w:t>600</w:t>
            </w:r>
          </w:p>
        </w:tc>
        <w:tc>
          <w:tcPr>
            <w:tcW w:w="538" w:type="pct"/>
            <w:vAlign w:val="center"/>
          </w:tcPr>
          <w:p w:rsidR="00F9770A" w:rsidRPr="00DC023D" w:rsidRDefault="00F9770A" w:rsidP="00F9770A">
            <w:pPr>
              <w:ind w:firstLine="0"/>
              <w:jc w:val="center"/>
              <w:rPr>
                <w:rFonts w:eastAsia="Times New Roman"/>
                <w:sz w:val="22"/>
                <w:lang w:eastAsia="ru-RU"/>
              </w:rPr>
            </w:pPr>
            <w:r w:rsidRPr="00DC023D">
              <w:rPr>
                <w:rFonts w:eastAsia="Times New Roman"/>
                <w:sz w:val="22"/>
                <w:lang w:eastAsia="ru-RU"/>
              </w:rPr>
              <w:t>2500</w:t>
            </w:r>
          </w:p>
        </w:tc>
        <w:tc>
          <w:tcPr>
            <w:tcW w:w="538" w:type="pct"/>
            <w:vAlign w:val="center"/>
          </w:tcPr>
          <w:p w:rsidR="00F9770A" w:rsidRPr="00DC023D" w:rsidRDefault="00F9770A" w:rsidP="00F9770A">
            <w:pPr>
              <w:ind w:firstLine="0"/>
              <w:jc w:val="center"/>
              <w:rPr>
                <w:rFonts w:eastAsia="Times New Roman"/>
                <w:sz w:val="22"/>
                <w:lang w:eastAsia="ru-RU"/>
              </w:rPr>
            </w:pPr>
            <w:r w:rsidRPr="00DC023D">
              <w:rPr>
                <w:rFonts w:eastAsia="Times New Roman"/>
                <w:sz w:val="22"/>
                <w:lang w:eastAsia="ru-RU"/>
              </w:rPr>
              <w:t>5</w:t>
            </w:r>
          </w:p>
        </w:tc>
        <w:tc>
          <w:tcPr>
            <w:tcW w:w="540" w:type="pct"/>
            <w:vAlign w:val="center"/>
          </w:tcPr>
          <w:p w:rsidR="00F9770A" w:rsidRPr="00DC023D" w:rsidRDefault="00F9770A" w:rsidP="00F9770A">
            <w:pPr>
              <w:ind w:firstLine="0"/>
              <w:jc w:val="center"/>
              <w:rPr>
                <w:rFonts w:eastAsia="Times New Roman"/>
                <w:sz w:val="22"/>
                <w:lang w:eastAsia="ru-RU"/>
              </w:rPr>
            </w:pPr>
            <w:r w:rsidRPr="00DC023D">
              <w:rPr>
                <w:rFonts w:eastAsia="Times New Roman"/>
                <w:sz w:val="22"/>
                <w:lang w:eastAsia="ru-RU"/>
              </w:rPr>
              <w:t>3</w:t>
            </w:r>
          </w:p>
        </w:tc>
        <w:tc>
          <w:tcPr>
            <w:tcW w:w="543" w:type="pct"/>
            <w:vAlign w:val="center"/>
          </w:tcPr>
          <w:p w:rsidR="00F9770A" w:rsidRPr="00DC023D" w:rsidRDefault="00F9770A" w:rsidP="00F9770A">
            <w:pPr>
              <w:ind w:firstLine="0"/>
              <w:jc w:val="center"/>
              <w:rPr>
                <w:sz w:val="22"/>
              </w:rPr>
            </w:pPr>
            <w:r w:rsidRPr="00DC023D">
              <w:rPr>
                <w:sz w:val="22"/>
              </w:rPr>
              <w:t>3 этажа/20м</w:t>
            </w:r>
          </w:p>
        </w:tc>
        <w:tc>
          <w:tcPr>
            <w:tcW w:w="401" w:type="pct"/>
            <w:vAlign w:val="center"/>
          </w:tcPr>
          <w:p w:rsidR="00F9770A" w:rsidRPr="00DC023D" w:rsidRDefault="00F9770A" w:rsidP="00F9770A">
            <w:pPr>
              <w:ind w:firstLine="0"/>
              <w:jc w:val="center"/>
              <w:rPr>
                <w:rFonts w:eastAsia="Times New Roman"/>
                <w:sz w:val="22"/>
                <w:lang w:eastAsia="ru-RU"/>
              </w:rPr>
            </w:pPr>
            <w:r w:rsidRPr="00DC023D">
              <w:rPr>
                <w:rFonts w:eastAsia="Times New Roman"/>
                <w:sz w:val="22"/>
                <w:lang w:eastAsia="ru-RU"/>
              </w:rPr>
              <w:t>70</w:t>
            </w:r>
          </w:p>
        </w:tc>
      </w:tr>
      <w:tr w:rsidR="00F9770A" w:rsidRPr="00273382" w:rsidTr="00F9770A">
        <w:trPr>
          <w:trHeight w:val="20"/>
          <w:jc w:val="center"/>
        </w:trPr>
        <w:tc>
          <w:tcPr>
            <w:tcW w:w="271" w:type="pct"/>
            <w:vAlign w:val="center"/>
          </w:tcPr>
          <w:p w:rsidR="00F9770A" w:rsidRPr="00DC023D" w:rsidRDefault="00F9770A" w:rsidP="00F9770A">
            <w:pPr>
              <w:ind w:firstLine="0"/>
              <w:jc w:val="center"/>
              <w:rPr>
                <w:rFonts w:eastAsia="Times New Roman"/>
                <w:sz w:val="22"/>
                <w:lang w:eastAsia="ru-RU"/>
              </w:rPr>
            </w:pPr>
            <w:r w:rsidRPr="00DC023D">
              <w:rPr>
                <w:rFonts w:eastAsia="Times New Roman"/>
                <w:sz w:val="22"/>
                <w:lang w:eastAsia="ru-RU"/>
              </w:rPr>
              <w:t>4.6</w:t>
            </w:r>
          </w:p>
        </w:tc>
        <w:tc>
          <w:tcPr>
            <w:tcW w:w="1138" w:type="pct"/>
            <w:tcBorders>
              <w:right w:val="single" w:sz="4" w:space="0" w:color="auto"/>
            </w:tcBorders>
            <w:vAlign w:val="center"/>
          </w:tcPr>
          <w:p w:rsidR="00F9770A" w:rsidRPr="00DC023D" w:rsidRDefault="00F9770A" w:rsidP="00F9770A">
            <w:pPr>
              <w:ind w:firstLine="0"/>
              <w:jc w:val="left"/>
              <w:rPr>
                <w:b/>
                <w:bCs/>
                <w:sz w:val="22"/>
              </w:rPr>
            </w:pPr>
            <w:r w:rsidRPr="00DC023D">
              <w:rPr>
                <w:b/>
                <w:bCs/>
                <w:sz w:val="22"/>
              </w:rPr>
              <w:t>Общественное питание</w:t>
            </w:r>
          </w:p>
        </w:tc>
        <w:tc>
          <w:tcPr>
            <w:tcW w:w="538" w:type="pct"/>
            <w:vAlign w:val="center"/>
          </w:tcPr>
          <w:p w:rsidR="00F9770A" w:rsidRPr="00DC023D" w:rsidRDefault="00F9770A" w:rsidP="00F9770A">
            <w:pPr>
              <w:keepNext/>
              <w:keepLines/>
              <w:widowControl/>
              <w:ind w:firstLine="0"/>
              <w:jc w:val="center"/>
              <w:rPr>
                <w:rFonts w:eastAsia="Times New Roman"/>
                <w:sz w:val="22"/>
                <w:lang w:eastAsia="ru-RU"/>
              </w:rPr>
            </w:pPr>
            <w:r w:rsidRPr="00DC023D">
              <w:rPr>
                <w:sz w:val="22"/>
              </w:rPr>
              <w:t>не подлежат установлению</w:t>
            </w:r>
          </w:p>
        </w:tc>
        <w:tc>
          <w:tcPr>
            <w:tcW w:w="493" w:type="pct"/>
            <w:vAlign w:val="center"/>
          </w:tcPr>
          <w:p w:rsidR="00F9770A" w:rsidRPr="00DC023D" w:rsidRDefault="00F9770A" w:rsidP="00F9770A">
            <w:pPr>
              <w:keepNext/>
              <w:keepLines/>
              <w:widowControl/>
              <w:ind w:firstLine="0"/>
              <w:jc w:val="center"/>
              <w:rPr>
                <w:rFonts w:eastAsia="Times New Roman"/>
                <w:sz w:val="22"/>
                <w:lang w:eastAsia="ru-RU"/>
              </w:rPr>
            </w:pPr>
            <w:r w:rsidRPr="00DC023D">
              <w:rPr>
                <w:rFonts w:eastAsia="Times New Roman"/>
                <w:sz w:val="22"/>
                <w:lang w:eastAsia="ru-RU"/>
              </w:rPr>
              <w:t>200</w:t>
            </w:r>
          </w:p>
        </w:tc>
        <w:tc>
          <w:tcPr>
            <w:tcW w:w="538" w:type="pct"/>
            <w:vAlign w:val="center"/>
          </w:tcPr>
          <w:p w:rsidR="00F9770A" w:rsidRPr="00DC023D" w:rsidRDefault="00F9770A" w:rsidP="00F9770A">
            <w:pPr>
              <w:keepNext/>
              <w:keepLines/>
              <w:widowControl/>
              <w:ind w:firstLine="0"/>
              <w:jc w:val="center"/>
              <w:rPr>
                <w:sz w:val="22"/>
              </w:rPr>
            </w:pPr>
            <w:r w:rsidRPr="00DC023D">
              <w:rPr>
                <w:sz w:val="22"/>
              </w:rPr>
              <w:t>1500</w:t>
            </w:r>
          </w:p>
        </w:tc>
        <w:tc>
          <w:tcPr>
            <w:tcW w:w="538" w:type="pct"/>
            <w:vAlign w:val="center"/>
          </w:tcPr>
          <w:p w:rsidR="00F9770A" w:rsidRPr="00DC023D" w:rsidRDefault="00F9770A" w:rsidP="00F9770A">
            <w:pPr>
              <w:ind w:firstLine="0"/>
              <w:jc w:val="center"/>
              <w:rPr>
                <w:rFonts w:eastAsia="Times New Roman"/>
                <w:sz w:val="22"/>
                <w:lang w:eastAsia="ru-RU"/>
              </w:rPr>
            </w:pPr>
            <w:r w:rsidRPr="00DC023D">
              <w:rPr>
                <w:rFonts w:eastAsia="Times New Roman"/>
                <w:sz w:val="22"/>
                <w:lang w:eastAsia="ru-RU"/>
              </w:rPr>
              <w:t>5</w:t>
            </w:r>
          </w:p>
        </w:tc>
        <w:tc>
          <w:tcPr>
            <w:tcW w:w="540" w:type="pct"/>
            <w:vAlign w:val="center"/>
          </w:tcPr>
          <w:p w:rsidR="00F9770A" w:rsidRPr="00DC023D" w:rsidRDefault="00F9770A" w:rsidP="00F9770A">
            <w:pPr>
              <w:ind w:firstLine="0"/>
              <w:jc w:val="center"/>
              <w:rPr>
                <w:rFonts w:eastAsia="Times New Roman"/>
                <w:sz w:val="22"/>
                <w:lang w:eastAsia="ru-RU"/>
              </w:rPr>
            </w:pPr>
            <w:r w:rsidRPr="00DC023D">
              <w:rPr>
                <w:rFonts w:eastAsia="Times New Roman"/>
                <w:sz w:val="22"/>
                <w:lang w:eastAsia="ru-RU"/>
              </w:rPr>
              <w:t>3</w:t>
            </w:r>
          </w:p>
        </w:tc>
        <w:tc>
          <w:tcPr>
            <w:tcW w:w="543" w:type="pct"/>
            <w:vAlign w:val="center"/>
          </w:tcPr>
          <w:p w:rsidR="00F9770A" w:rsidRPr="00DC023D" w:rsidRDefault="00F9770A" w:rsidP="00F9770A">
            <w:pPr>
              <w:ind w:firstLine="0"/>
              <w:jc w:val="center"/>
              <w:rPr>
                <w:sz w:val="22"/>
              </w:rPr>
            </w:pPr>
            <w:r w:rsidRPr="00DC023D">
              <w:rPr>
                <w:sz w:val="22"/>
              </w:rPr>
              <w:t>4 этажа/25м</w:t>
            </w:r>
          </w:p>
        </w:tc>
        <w:tc>
          <w:tcPr>
            <w:tcW w:w="401" w:type="pct"/>
            <w:vAlign w:val="center"/>
          </w:tcPr>
          <w:p w:rsidR="00F9770A" w:rsidRPr="00DC023D" w:rsidRDefault="00F9770A" w:rsidP="00F9770A">
            <w:pPr>
              <w:ind w:firstLine="0"/>
              <w:jc w:val="center"/>
              <w:rPr>
                <w:rFonts w:eastAsia="Times New Roman"/>
                <w:sz w:val="22"/>
                <w:lang w:eastAsia="ru-RU"/>
              </w:rPr>
            </w:pPr>
            <w:r w:rsidRPr="00DC023D">
              <w:rPr>
                <w:rFonts w:eastAsia="Times New Roman"/>
                <w:sz w:val="22"/>
                <w:lang w:eastAsia="ru-RU"/>
              </w:rPr>
              <w:t>70</w:t>
            </w:r>
          </w:p>
        </w:tc>
      </w:tr>
      <w:tr w:rsidR="00F9770A" w:rsidRPr="00273382" w:rsidTr="00F9770A">
        <w:trPr>
          <w:trHeight w:val="20"/>
          <w:jc w:val="center"/>
        </w:trPr>
        <w:tc>
          <w:tcPr>
            <w:tcW w:w="271" w:type="pct"/>
            <w:vAlign w:val="center"/>
          </w:tcPr>
          <w:p w:rsidR="00F9770A" w:rsidRPr="00DC023D" w:rsidRDefault="00F9770A" w:rsidP="00F9770A">
            <w:pPr>
              <w:ind w:firstLine="0"/>
              <w:jc w:val="center"/>
              <w:rPr>
                <w:sz w:val="22"/>
              </w:rPr>
            </w:pPr>
            <w:r w:rsidRPr="00DC023D">
              <w:rPr>
                <w:sz w:val="22"/>
              </w:rPr>
              <w:t>4.7</w:t>
            </w:r>
          </w:p>
        </w:tc>
        <w:tc>
          <w:tcPr>
            <w:tcW w:w="1138" w:type="pct"/>
            <w:tcBorders>
              <w:right w:val="single" w:sz="4" w:space="0" w:color="auto"/>
            </w:tcBorders>
            <w:vAlign w:val="center"/>
          </w:tcPr>
          <w:p w:rsidR="00F9770A" w:rsidRPr="00DC023D" w:rsidRDefault="00F9770A" w:rsidP="00F9770A">
            <w:pPr>
              <w:ind w:firstLine="0"/>
              <w:jc w:val="left"/>
              <w:rPr>
                <w:b/>
                <w:bCs/>
                <w:sz w:val="22"/>
              </w:rPr>
            </w:pPr>
            <w:r w:rsidRPr="00DC023D">
              <w:rPr>
                <w:b/>
                <w:bCs/>
                <w:sz w:val="22"/>
              </w:rPr>
              <w:t>Гостиничное обслуживание</w:t>
            </w:r>
          </w:p>
        </w:tc>
        <w:tc>
          <w:tcPr>
            <w:tcW w:w="538" w:type="pct"/>
            <w:vAlign w:val="center"/>
          </w:tcPr>
          <w:p w:rsidR="00F9770A" w:rsidRPr="00DC023D" w:rsidRDefault="00F9770A" w:rsidP="00F9770A">
            <w:pPr>
              <w:keepNext/>
              <w:keepLines/>
              <w:widowControl/>
              <w:ind w:firstLine="0"/>
              <w:jc w:val="center"/>
              <w:rPr>
                <w:rFonts w:eastAsia="Times New Roman"/>
                <w:sz w:val="22"/>
                <w:lang w:eastAsia="ru-RU"/>
              </w:rPr>
            </w:pPr>
            <w:r w:rsidRPr="00DC023D">
              <w:rPr>
                <w:sz w:val="22"/>
              </w:rPr>
              <w:t>не подлежат установлению</w:t>
            </w:r>
          </w:p>
        </w:tc>
        <w:tc>
          <w:tcPr>
            <w:tcW w:w="493" w:type="pct"/>
            <w:vAlign w:val="center"/>
          </w:tcPr>
          <w:p w:rsidR="00F9770A" w:rsidRPr="00DC023D" w:rsidRDefault="00F9770A" w:rsidP="00F9770A">
            <w:pPr>
              <w:keepNext/>
              <w:keepLines/>
              <w:widowControl/>
              <w:ind w:firstLine="0"/>
              <w:jc w:val="center"/>
              <w:rPr>
                <w:rFonts w:eastAsia="Times New Roman"/>
                <w:sz w:val="22"/>
                <w:lang w:eastAsia="ru-RU"/>
              </w:rPr>
            </w:pPr>
            <w:r w:rsidRPr="00DC023D">
              <w:rPr>
                <w:rFonts w:eastAsia="Times New Roman"/>
                <w:sz w:val="22"/>
                <w:lang w:eastAsia="ru-RU"/>
              </w:rPr>
              <w:t>600</w:t>
            </w:r>
          </w:p>
        </w:tc>
        <w:tc>
          <w:tcPr>
            <w:tcW w:w="538" w:type="pct"/>
            <w:vAlign w:val="center"/>
          </w:tcPr>
          <w:p w:rsidR="00F9770A" w:rsidRPr="00DC023D" w:rsidRDefault="00F9770A" w:rsidP="00F9770A">
            <w:pPr>
              <w:keepNext/>
              <w:keepLines/>
              <w:widowControl/>
              <w:ind w:firstLine="0"/>
              <w:jc w:val="center"/>
              <w:rPr>
                <w:sz w:val="22"/>
              </w:rPr>
            </w:pPr>
            <w:r w:rsidRPr="00DC023D">
              <w:rPr>
                <w:sz w:val="22"/>
              </w:rPr>
              <w:t>1500</w:t>
            </w:r>
          </w:p>
        </w:tc>
        <w:tc>
          <w:tcPr>
            <w:tcW w:w="538" w:type="pct"/>
            <w:vAlign w:val="center"/>
          </w:tcPr>
          <w:p w:rsidR="00F9770A" w:rsidRPr="00DC023D" w:rsidRDefault="00F9770A" w:rsidP="00F9770A">
            <w:pPr>
              <w:ind w:firstLine="0"/>
              <w:jc w:val="center"/>
              <w:rPr>
                <w:rFonts w:eastAsia="Times New Roman"/>
                <w:sz w:val="22"/>
                <w:lang w:eastAsia="ru-RU"/>
              </w:rPr>
            </w:pPr>
            <w:r w:rsidRPr="00DC023D">
              <w:rPr>
                <w:rFonts w:eastAsia="Times New Roman"/>
                <w:sz w:val="22"/>
                <w:lang w:eastAsia="ru-RU"/>
              </w:rPr>
              <w:t>5</w:t>
            </w:r>
          </w:p>
        </w:tc>
        <w:tc>
          <w:tcPr>
            <w:tcW w:w="540" w:type="pct"/>
            <w:vAlign w:val="center"/>
          </w:tcPr>
          <w:p w:rsidR="00F9770A" w:rsidRPr="00DC023D" w:rsidRDefault="00F9770A" w:rsidP="00F9770A">
            <w:pPr>
              <w:ind w:firstLine="0"/>
              <w:jc w:val="center"/>
              <w:rPr>
                <w:rFonts w:eastAsia="Times New Roman"/>
                <w:sz w:val="22"/>
                <w:lang w:eastAsia="ru-RU"/>
              </w:rPr>
            </w:pPr>
            <w:r w:rsidRPr="00DC023D">
              <w:rPr>
                <w:rFonts w:eastAsia="Times New Roman"/>
                <w:sz w:val="22"/>
                <w:lang w:eastAsia="ru-RU"/>
              </w:rPr>
              <w:t>3</w:t>
            </w:r>
          </w:p>
        </w:tc>
        <w:tc>
          <w:tcPr>
            <w:tcW w:w="543" w:type="pct"/>
            <w:vAlign w:val="center"/>
          </w:tcPr>
          <w:p w:rsidR="00F9770A" w:rsidRPr="00DC023D" w:rsidRDefault="00F9770A" w:rsidP="00424FA6">
            <w:pPr>
              <w:ind w:firstLine="0"/>
              <w:jc w:val="center"/>
              <w:rPr>
                <w:sz w:val="22"/>
              </w:rPr>
            </w:pPr>
            <w:r>
              <w:rPr>
                <w:sz w:val="22"/>
              </w:rPr>
              <w:t>4</w:t>
            </w:r>
            <w:r w:rsidRPr="00DC023D">
              <w:rPr>
                <w:sz w:val="22"/>
              </w:rPr>
              <w:t xml:space="preserve"> этажа/</w:t>
            </w:r>
            <w:r>
              <w:rPr>
                <w:sz w:val="22"/>
              </w:rPr>
              <w:t>25</w:t>
            </w:r>
            <w:r w:rsidRPr="00DC023D">
              <w:rPr>
                <w:sz w:val="22"/>
              </w:rPr>
              <w:t>м</w:t>
            </w:r>
          </w:p>
        </w:tc>
        <w:tc>
          <w:tcPr>
            <w:tcW w:w="401" w:type="pct"/>
            <w:vAlign w:val="center"/>
          </w:tcPr>
          <w:p w:rsidR="00F9770A" w:rsidRPr="00DC023D" w:rsidRDefault="00F9770A" w:rsidP="00F9770A">
            <w:pPr>
              <w:ind w:firstLine="0"/>
              <w:jc w:val="center"/>
              <w:rPr>
                <w:rFonts w:eastAsia="Times New Roman"/>
                <w:sz w:val="22"/>
                <w:lang w:eastAsia="ru-RU"/>
              </w:rPr>
            </w:pPr>
            <w:r w:rsidRPr="00DC023D">
              <w:rPr>
                <w:rFonts w:eastAsia="Times New Roman"/>
                <w:sz w:val="22"/>
                <w:lang w:eastAsia="ru-RU"/>
              </w:rPr>
              <w:t>70</w:t>
            </w:r>
          </w:p>
        </w:tc>
      </w:tr>
      <w:tr w:rsidR="00F9770A" w:rsidRPr="00DC023D" w:rsidTr="00F9770A">
        <w:trPr>
          <w:trHeight w:val="20"/>
          <w:jc w:val="center"/>
        </w:trPr>
        <w:tc>
          <w:tcPr>
            <w:tcW w:w="271" w:type="pct"/>
            <w:vMerge w:val="restart"/>
            <w:vAlign w:val="center"/>
          </w:tcPr>
          <w:p w:rsidR="00F9770A" w:rsidRPr="00DC023D" w:rsidRDefault="00F9770A" w:rsidP="00F9770A">
            <w:pPr>
              <w:ind w:firstLine="0"/>
              <w:jc w:val="center"/>
              <w:rPr>
                <w:rFonts w:eastAsia="Times New Roman"/>
                <w:sz w:val="22"/>
                <w:lang w:eastAsia="ru-RU"/>
              </w:rPr>
            </w:pPr>
            <w:r w:rsidRPr="00DC023D">
              <w:rPr>
                <w:rFonts w:eastAsia="Times New Roman"/>
                <w:sz w:val="22"/>
                <w:lang w:eastAsia="ru-RU"/>
              </w:rPr>
              <w:t>4.9</w:t>
            </w:r>
          </w:p>
        </w:tc>
        <w:tc>
          <w:tcPr>
            <w:tcW w:w="1138" w:type="pct"/>
            <w:vMerge w:val="restart"/>
            <w:tcBorders>
              <w:right w:val="single" w:sz="4" w:space="0" w:color="auto"/>
            </w:tcBorders>
            <w:vAlign w:val="center"/>
          </w:tcPr>
          <w:p w:rsidR="00F9770A" w:rsidRPr="00DC023D" w:rsidRDefault="00F9770A" w:rsidP="00F9770A">
            <w:pPr>
              <w:pStyle w:val="aff7"/>
              <w:jc w:val="left"/>
              <w:rPr>
                <w:b/>
                <w:color w:val="auto"/>
                <w:sz w:val="22"/>
                <w:szCs w:val="22"/>
              </w:rPr>
            </w:pPr>
            <w:r w:rsidRPr="00DC023D">
              <w:rPr>
                <w:b/>
                <w:color w:val="auto"/>
                <w:sz w:val="22"/>
                <w:szCs w:val="22"/>
              </w:rPr>
              <w:t>Служебные гаражи</w:t>
            </w:r>
          </w:p>
        </w:tc>
        <w:tc>
          <w:tcPr>
            <w:tcW w:w="538" w:type="pct"/>
            <w:vAlign w:val="center"/>
          </w:tcPr>
          <w:p w:rsidR="00F9770A" w:rsidRPr="00DC023D" w:rsidRDefault="00F9770A" w:rsidP="00F9770A">
            <w:pPr>
              <w:keepNext/>
              <w:keepLines/>
              <w:widowControl/>
              <w:ind w:firstLine="0"/>
              <w:jc w:val="center"/>
              <w:rPr>
                <w:sz w:val="22"/>
              </w:rPr>
            </w:pPr>
            <w:r w:rsidRPr="00DC023D">
              <w:rPr>
                <w:sz w:val="22"/>
              </w:rPr>
              <w:t>не подлежат установлению</w:t>
            </w:r>
          </w:p>
        </w:tc>
        <w:tc>
          <w:tcPr>
            <w:tcW w:w="493" w:type="pct"/>
            <w:vAlign w:val="center"/>
          </w:tcPr>
          <w:p w:rsidR="00F9770A" w:rsidRPr="00DC023D" w:rsidRDefault="00F9770A" w:rsidP="00F9770A">
            <w:pPr>
              <w:keepNext/>
              <w:keepLines/>
              <w:widowControl/>
              <w:ind w:firstLine="0"/>
              <w:jc w:val="center"/>
              <w:rPr>
                <w:strike/>
                <w:sz w:val="22"/>
              </w:rPr>
            </w:pPr>
            <w:r w:rsidRPr="00DC023D">
              <w:rPr>
                <w:sz w:val="22"/>
              </w:rPr>
              <w:t>200</w:t>
            </w:r>
          </w:p>
        </w:tc>
        <w:tc>
          <w:tcPr>
            <w:tcW w:w="538" w:type="pct"/>
            <w:vAlign w:val="center"/>
          </w:tcPr>
          <w:p w:rsidR="00F9770A" w:rsidRPr="00DC023D" w:rsidRDefault="00F9770A" w:rsidP="00F9770A">
            <w:pPr>
              <w:keepNext/>
              <w:keepLines/>
              <w:widowControl/>
              <w:ind w:firstLine="0"/>
              <w:jc w:val="center"/>
              <w:rPr>
                <w:sz w:val="22"/>
              </w:rPr>
            </w:pPr>
            <w:r w:rsidRPr="00DC023D">
              <w:rPr>
                <w:sz w:val="22"/>
              </w:rPr>
              <w:t>не подлежат установлению*</w:t>
            </w:r>
          </w:p>
        </w:tc>
        <w:tc>
          <w:tcPr>
            <w:tcW w:w="538" w:type="pct"/>
            <w:vAlign w:val="center"/>
          </w:tcPr>
          <w:p w:rsidR="00F9770A" w:rsidRPr="00DC023D" w:rsidRDefault="00F9770A" w:rsidP="00F9770A">
            <w:pPr>
              <w:ind w:firstLine="0"/>
              <w:jc w:val="center"/>
              <w:rPr>
                <w:rFonts w:eastAsia="Times New Roman"/>
                <w:sz w:val="22"/>
                <w:lang w:eastAsia="ru-RU"/>
              </w:rPr>
            </w:pPr>
            <w:r w:rsidRPr="00DC023D">
              <w:rPr>
                <w:rFonts w:eastAsia="Times New Roman"/>
                <w:sz w:val="22"/>
                <w:lang w:eastAsia="ru-RU"/>
              </w:rPr>
              <w:t>5</w:t>
            </w:r>
          </w:p>
        </w:tc>
        <w:tc>
          <w:tcPr>
            <w:tcW w:w="540" w:type="pct"/>
            <w:vAlign w:val="center"/>
          </w:tcPr>
          <w:p w:rsidR="00F9770A" w:rsidRPr="00DC023D" w:rsidRDefault="00F9770A" w:rsidP="00F9770A">
            <w:pPr>
              <w:ind w:firstLine="0"/>
              <w:jc w:val="center"/>
              <w:rPr>
                <w:rFonts w:eastAsia="Times New Roman"/>
                <w:sz w:val="22"/>
                <w:lang w:eastAsia="ru-RU"/>
              </w:rPr>
            </w:pPr>
            <w:r w:rsidRPr="00DC023D">
              <w:rPr>
                <w:rFonts w:eastAsia="Times New Roman"/>
                <w:sz w:val="22"/>
                <w:lang w:eastAsia="ru-RU"/>
              </w:rPr>
              <w:t>3</w:t>
            </w:r>
          </w:p>
        </w:tc>
        <w:tc>
          <w:tcPr>
            <w:tcW w:w="543" w:type="pct"/>
            <w:vAlign w:val="center"/>
          </w:tcPr>
          <w:p w:rsidR="00F9770A" w:rsidRPr="00DC023D" w:rsidRDefault="00F9770A" w:rsidP="00F9770A">
            <w:pPr>
              <w:ind w:firstLine="0"/>
              <w:jc w:val="center"/>
              <w:rPr>
                <w:rFonts w:eastAsia="Times New Roman"/>
                <w:sz w:val="22"/>
                <w:lang w:eastAsia="ru-RU"/>
              </w:rPr>
            </w:pPr>
            <w:r w:rsidRPr="00DC023D">
              <w:rPr>
                <w:rFonts w:eastAsia="Times New Roman"/>
                <w:sz w:val="22"/>
                <w:lang w:eastAsia="ru-RU"/>
              </w:rPr>
              <w:t>1 этажа/6 м</w:t>
            </w:r>
          </w:p>
        </w:tc>
        <w:tc>
          <w:tcPr>
            <w:tcW w:w="401" w:type="pct"/>
            <w:vAlign w:val="center"/>
          </w:tcPr>
          <w:p w:rsidR="00F9770A" w:rsidRPr="00DC023D" w:rsidRDefault="00F9770A" w:rsidP="00F9770A">
            <w:pPr>
              <w:ind w:firstLine="0"/>
              <w:jc w:val="center"/>
              <w:rPr>
                <w:rFonts w:eastAsia="Times New Roman"/>
                <w:sz w:val="22"/>
                <w:lang w:eastAsia="ru-RU"/>
              </w:rPr>
            </w:pPr>
            <w:r w:rsidRPr="00DC023D">
              <w:rPr>
                <w:rFonts w:eastAsia="Times New Roman"/>
                <w:sz w:val="22"/>
                <w:lang w:eastAsia="ru-RU"/>
              </w:rPr>
              <w:t>80</w:t>
            </w:r>
          </w:p>
        </w:tc>
      </w:tr>
      <w:tr w:rsidR="00F9770A" w:rsidRPr="00DC023D" w:rsidTr="00F9770A">
        <w:trPr>
          <w:trHeight w:val="20"/>
          <w:jc w:val="center"/>
        </w:trPr>
        <w:tc>
          <w:tcPr>
            <w:tcW w:w="271" w:type="pct"/>
            <w:vMerge/>
            <w:vAlign w:val="center"/>
          </w:tcPr>
          <w:p w:rsidR="00F9770A" w:rsidRPr="00DC023D" w:rsidRDefault="00F9770A" w:rsidP="00F9770A">
            <w:pPr>
              <w:ind w:firstLine="0"/>
              <w:jc w:val="center"/>
              <w:rPr>
                <w:rFonts w:eastAsia="Times New Roman"/>
                <w:sz w:val="22"/>
                <w:lang w:eastAsia="ru-RU"/>
              </w:rPr>
            </w:pPr>
          </w:p>
        </w:tc>
        <w:tc>
          <w:tcPr>
            <w:tcW w:w="1138" w:type="pct"/>
            <w:vMerge/>
            <w:tcBorders>
              <w:right w:val="single" w:sz="4" w:space="0" w:color="auto"/>
            </w:tcBorders>
            <w:vAlign w:val="center"/>
          </w:tcPr>
          <w:p w:rsidR="00F9770A" w:rsidRPr="00DC023D" w:rsidRDefault="00F9770A" w:rsidP="00F9770A">
            <w:pPr>
              <w:pStyle w:val="aff7"/>
              <w:jc w:val="left"/>
              <w:rPr>
                <w:b/>
                <w:color w:val="auto"/>
                <w:sz w:val="22"/>
                <w:szCs w:val="22"/>
              </w:rPr>
            </w:pPr>
          </w:p>
        </w:tc>
        <w:tc>
          <w:tcPr>
            <w:tcW w:w="3591" w:type="pct"/>
            <w:gridSpan w:val="7"/>
            <w:vAlign w:val="center"/>
          </w:tcPr>
          <w:p w:rsidR="00F9770A" w:rsidRPr="00DC023D" w:rsidRDefault="00F9770A" w:rsidP="00F9770A">
            <w:pPr>
              <w:ind w:firstLine="0"/>
              <w:rPr>
                <w:rFonts w:eastAsia="Times New Roman"/>
                <w:sz w:val="22"/>
                <w:lang w:eastAsia="ru-RU"/>
              </w:rPr>
            </w:pPr>
            <w:r w:rsidRPr="00DC023D">
              <w:rPr>
                <w:sz w:val="22"/>
              </w:rPr>
              <w:t>*Требуемая площадь определяется в зависимости от количества автотранспорта и его габаритов, и требований технических регламентов</w:t>
            </w:r>
          </w:p>
        </w:tc>
      </w:tr>
      <w:tr w:rsidR="00F9770A" w:rsidRPr="00DC023D" w:rsidTr="00F9770A">
        <w:trPr>
          <w:trHeight w:val="340"/>
          <w:jc w:val="center"/>
        </w:trPr>
        <w:tc>
          <w:tcPr>
            <w:tcW w:w="271" w:type="pct"/>
            <w:vMerge w:val="restart"/>
            <w:vAlign w:val="center"/>
          </w:tcPr>
          <w:p w:rsidR="00F9770A" w:rsidRPr="00DC023D" w:rsidRDefault="00F9770A" w:rsidP="00F9770A">
            <w:pPr>
              <w:widowControl/>
              <w:autoSpaceDE w:val="0"/>
              <w:autoSpaceDN w:val="0"/>
              <w:adjustRightInd w:val="0"/>
              <w:ind w:firstLine="0"/>
              <w:jc w:val="center"/>
              <w:rPr>
                <w:sz w:val="22"/>
                <w:lang w:eastAsia="ru-RU"/>
              </w:rPr>
            </w:pPr>
            <w:r w:rsidRPr="00DC023D">
              <w:rPr>
                <w:sz w:val="22"/>
                <w:lang w:eastAsia="ru-RU"/>
              </w:rPr>
              <w:t>4.9.1.3</w:t>
            </w:r>
          </w:p>
        </w:tc>
        <w:tc>
          <w:tcPr>
            <w:tcW w:w="1138" w:type="pct"/>
            <w:vMerge w:val="restart"/>
            <w:tcBorders>
              <w:right w:val="single" w:sz="4" w:space="0" w:color="auto"/>
            </w:tcBorders>
            <w:vAlign w:val="center"/>
          </w:tcPr>
          <w:p w:rsidR="00F9770A" w:rsidRPr="00DC023D" w:rsidRDefault="00F9770A" w:rsidP="00F9770A">
            <w:pPr>
              <w:pStyle w:val="aff7"/>
              <w:jc w:val="left"/>
              <w:rPr>
                <w:b/>
                <w:color w:val="auto"/>
                <w:sz w:val="22"/>
                <w:szCs w:val="22"/>
              </w:rPr>
            </w:pPr>
            <w:r w:rsidRPr="00DC023D">
              <w:rPr>
                <w:b/>
                <w:color w:val="auto"/>
                <w:sz w:val="22"/>
                <w:szCs w:val="22"/>
              </w:rPr>
              <w:t xml:space="preserve">Автомобильные мойки </w:t>
            </w:r>
          </w:p>
        </w:tc>
        <w:tc>
          <w:tcPr>
            <w:tcW w:w="538" w:type="pct"/>
            <w:tcBorders>
              <w:right w:val="single" w:sz="4" w:space="0" w:color="auto"/>
            </w:tcBorders>
            <w:vAlign w:val="center"/>
          </w:tcPr>
          <w:p w:rsidR="00F9770A" w:rsidRPr="00DC023D" w:rsidRDefault="00F9770A" w:rsidP="00F9770A">
            <w:pPr>
              <w:keepNext/>
              <w:keepLines/>
              <w:widowControl/>
              <w:ind w:firstLine="0"/>
              <w:jc w:val="center"/>
              <w:rPr>
                <w:rFonts w:eastAsia="Times New Roman"/>
                <w:sz w:val="22"/>
                <w:lang w:eastAsia="ru-RU"/>
              </w:rPr>
            </w:pPr>
            <w:r w:rsidRPr="00DC023D">
              <w:rPr>
                <w:sz w:val="22"/>
              </w:rPr>
              <w:t>не подлежат установлению</w:t>
            </w:r>
          </w:p>
        </w:tc>
        <w:tc>
          <w:tcPr>
            <w:tcW w:w="493" w:type="pct"/>
            <w:tcBorders>
              <w:left w:val="single" w:sz="4" w:space="0" w:color="auto"/>
            </w:tcBorders>
            <w:vAlign w:val="center"/>
          </w:tcPr>
          <w:p w:rsidR="00F9770A" w:rsidRPr="00DC023D" w:rsidRDefault="00F9770A" w:rsidP="00F9770A">
            <w:pPr>
              <w:keepNext/>
              <w:keepLines/>
              <w:widowControl/>
              <w:ind w:firstLine="0"/>
              <w:jc w:val="center"/>
              <w:rPr>
                <w:rFonts w:eastAsia="Times New Roman"/>
                <w:sz w:val="22"/>
                <w:lang w:eastAsia="ru-RU"/>
              </w:rPr>
            </w:pPr>
            <w:r w:rsidRPr="00DC023D">
              <w:rPr>
                <w:rFonts w:eastAsia="Times New Roman"/>
                <w:sz w:val="22"/>
                <w:lang w:eastAsia="ru-RU"/>
              </w:rPr>
              <w:t>200</w:t>
            </w:r>
          </w:p>
        </w:tc>
        <w:tc>
          <w:tcPr>
            <w:tcW w:w="538" w:type="pct"/>
            <w:vAlign w:val="center"/>
          </w:tcPr>
          <w:p w:rsidR="00F9770A" w:rsidRPr="00DC023D" w:rsidRDefault="00F9770A" w:rsidP="00F9770A">
            <w:pPr>
              <w:keepNext/>
              <w:keepLines/>
              <w:widowControl/>
              <w:ind w:firstLine="0"/>
              <w:jc w:val="center"/>
              <w:rPr>
                <w:sz w:val="22"/>
              </w:rPr>
            </w:pPr>
            <w:r w:rsidRPr="00DC023D">
              <w:rPr>
                <w:sz w:val="22"/>
              </w:rPr>
              <w:t>1000</w:t>
            </w:r>
          </w:p>
        </w:tc>
        <w:tc>
          <w:tcPr>
            <w:tcW w:w="538" w:type="pct"/>
            <w:vAlign w:val="center"/>
          </w:tcPr>
          <w:p w:rsidR="00F9770A" w:rsidRPr="00DC023D" w:rsidRDefault="00F9770A" w:rsidP="00F9770A">
            <w:pPr>
              <w:ind w:firstLine="0"/>
              <w:jc w:val="center"/>
              <w:rPr>
                <w:rFonts w:eastAsia="Times New Roman"/>
                <w:sz w:val="22"/>
                <w:lang w:eastAsia="ru-RU"/>
              </w:rPr>
            </w:pPr>
            <w:r w:rsidRPr="00DC023D">
              <w:rPr>
                <w:rFonts w:eastAsia="Times New Roman"/>
                <w:sz w:val="22"/>
                <w:lang w:eastAsia="ru-RU"/>
              </w:rPr>
              <w:t>5</w:t>
            </w:r>
          </w:p>
        </w:tc>
        <w:tc>
          <w:tcPr>
            <w:tcW w:w="540" w:type="pct"/>
            <w:vAlign w:val="center"/>
          </w:tcPr>
          <w:p w:rsidR="00F9770A" w:rsidRPr="00DC023D" w:rsidRDefault="00F9770A" w:rsidP="00F9770A">
            <w:pPr>
              <w:ind w:firstLine="0"/>
              <w:jc w:val="center"/>
              <w:rPr>
                <w:rFonts w:eastAsia="Times New Roman"/>
                <w:sz w:val="22"/>
                <w:lang w:eastAsia="ru-RU"/>
              </w:rPr>
            </w:pPr>
            <w:r w:rsidRPr="00DC023D">
              <w:rPr>
                <w:rFonts w:eastAsia="Times New Roman"/>
                <w:sz w:val="22"/>
                <w:lang w:eastAsia="ru-RU"/>
              </w:rPr>
              <w:t>3</w:t>
            </w:r>
          </w:p>
        </w:tc>
        <w:tc>
          <w:tcPr>
            <w:tcW w:w="543" w:type="pct"/>
            <w:vAlign w:val="center"/>
          </w:tcPr>
          <w:p w:rsidR="00F9770A" w:rsidRPr="00DC023D" w:rsidRDefault="00F9770A" w:rsidP="00F9770A">
            <w:pPr>
              <w:ind w:firstLine="0"/>
              <w:jc w:val="center"/>
              <w:rPr>
                <w:sz w:val="22"/>
              </w:rPr>
            </w:pPr>
            <w:r w:rsidRPr="00DC023D">
              <w:rPr>
                <w:sz w:val="22"/>
              </w:rPr>
              <w:t>2 этажа/9м</w:t>
            </w:r>
          </w:p>
        </w:tc>
        <w:tc>
          <w:tcPr>
            <w:tcW w:w="401" w:type="pct"/>
            <w:vAlign w:val="center"/>
          </w:tcPr>
          <w:p w:rsidR="00F9770A" w:rsidRPr="00DC023D" w:rsidRDefault="00F9770A" w:rsidP="00F9770A">
            <w:pPr>
              <w:ind w:firstLine="0"/>
              <w:jc w:val="center"/>
              <w:rPr>
                <w:rFonts w:eastAsia="Times New Roman"/>
                <w:sz w:val="22"/>
                <w:lang w:eastAsia="ru-RU"/>
              </w:rPr>
            </w:pPr>
            <w:r w:rsidRPr="00DC023D">
              <w:rPr>
                <w:rFonts w:eastAsia="Times New Roman"/>
                <w:sz w:val="22"/>
                <w:lang w:eastAsia="ru-RU"/>
              </w:rPr>
              <w:t>80</w:t>
            </w:r>
          </w:p>
        </w:tc>
      </w:tr>
      <w:tr w:rsidR="00F9770A" w:rsidRPr="00DC023D" w:rsidTr="00F9770A">
        <w:trPr>
          <w:trHeight w:val="340"/>
          <w:jc w:val="center"/>
        </w:trPr>
        <w:tc>
          <w:tcPr>
            <w:tcW w:w="271" w:type="pct"/>
            <w:vMerge/>
            <w:vAlign w:val="center"/>
          </w:tcPr>
          <w:p w:rsidR="00F9770A" w:rsidRPr="00DC023D" w:rsidRDefault="00F9770A" w:rsidP="00F9770A">
            <w:pPr>
              <w:widowControl/>
              <w:autoSpaceDE w:val="0"/>
              <w:autoSpaceDN w:val="0"/>
              <w:adjustRightInd w:val="0"/>
              <w:ind w:firstLine="0"/>
              <w:jc w:val="center"/>
              <w:rPr>
                <w:sz w:val="22"/>
                <w:lang w:eastAsia="ru-RU"/>
              </w:rPr>
            </w:pPr>
          </w:p>
        </w:tc>
        <w:tc>
          <w:tcPr>
            <w:tcW w:w="1138" w:type="pct"/>
            <w:vMerge/>
            <w:tcBorders>
              <w:right w:val="single" w:sz="4" w:space="0" w:color="auto"/>
            </w:tcBorders>
            <w:vAlign w:val="center"/>
          </w:tcPr>
          <w:p w:rsidR="00F9770A" w:rsidRPr="00DC023D" w:rsidRDefault="00F9770A" w:rsidP="00F9770A">
            <w:pPr>
              <w:pStyle w:val="aff7"/>
              <w:jc w:val="left"/>
              <w:rPr>
                <w:b/>
                <w:color w:val="auto"/>
                <w:sz w:val="22"/>
                <w:szCs w:val="22"/>
              </w:rPr>
            </w:pPr>
          </w:p>
        </w:tc>
        <w:tc>
          <w:tcPr>
            <w:tcW w:w="3591" w:type="pct"/>
            <w:gridSpan w:val="7"/>
            <w:vAlign w:val="center"/>
          </w:tcPr>
          <w:p w:rsidR="00F9770A" w:rsidRPr="00DC023D" w:rsidRDefault="00F9770A" w:rsidP="00F9770A">
            <w:pPr>
              <w:ind w:firstLine="0"/>
              <w:rPr>
                <w:rFonts w:eastAsia="Times New Roman"/>
                <w:sz w:val="22"/>
                <w:lang w:eastAsia="ru-RU"/>
              </w:rPr>
            </w:pPr>
            <w:r w:rsidRPr="00DC023D">
              <w:rPr>
                <w:sz w:val="22"/>
              </w:rPr>
              <w:t>При размещении объектов данного вида использования необходимо учитывать санитарно-защитные зоны от таких объектов до объектов иного назначения. Размещаются только на территориях, непосредственно прилегающих к улично-дорожной сети.</w:t>
            </w:r>
          </w:p>
        </w:tc>
      </w:tr>
      <w:tr w:rsidR="00F9770A" w:rsidRPr="00DC023D" w:rsidTr="00F9770A">
        <w:trPr>
          <w:trHeight w:val="340"/>
          <w:jc w:val="center"/>
        </w:trPr>
        <w:tc>
          <w:tcPr>
            <w:tcW w:w="271" w:type="pct"/>
            <w:vMerge w:val="restart"/>
            <w:vAlign w:val="center"/>
          </w:tcPr>
          <w:p w:rsidR="00F9770A" w:rsidRPr="00DC023D" w:rsidRDefault="00F9770A" w:rsidP="00F9770A">
            <w:pPr>
              <w:widowControl/>
              <w:autoSpaceDE w:val="0"/>
              <w:autoSpaceDN w:val="0"/>
              <w:adjustRightInd w:val="0"/>
              <w:ind w:firstLine="0"/>
              <w:jc w:val="center"/>
              <w:rPr>
                <w:sz w:val="22"/>
                <w:lang w:eastAsia="ru-RU"/>
              </w:rPr>
            </w:pPr>
            <w:r w:rsidRPr="00DC023D">
              <w:rPr>
                <w:sz w:val="22"/>
                <w:lang w:eastAsia="ru-RU"/>
              </w:rPr>
              <w:t>4.9.1.4</w:t>
            </w:r>
          </w:p>
        </w:tc>
        <w:tc>
          <w:tcPr>
            <w:tcW w:w="1138" w:type="pct"/>
            <w:vMerge w:val="restart"/>
            <w:tcBorders>
              <w:right w:val="single" w:sz="4" w:space="0" w:color="auto"/>
            </w:tcBorders>
            <w:vAlign w:val="center"/>
          </w:tcPr>
          <w:p w:rsidR="00F9770A" w:rsidRPr="00DC023D" w:rsidRDefault="00F9770A" w:rsidP="00F9770A">
            <w:pPr>
              <w:pStyle w:val="aff7"/>
              <w:jc w:val="left"/>
              <w:rPr>
                <w:b/>
                <w:color w:val="auto"/>
                <w:sz w:val="22"/>
                <w:szCs w:val="22"/>
              </w:rPr>
            </w:pPr>
            <w:r w:rsidRPr="00DC023D">
              <w:rPr>
                <w:b/>
                <w:color w:val="auto"/>
                <w:sz w:val="22"/>
                <w:szCs w:val="22"/>
              </w:rPr>
              <w:t xml:space="preserve">Ремонт автомобилей </w:t>
            </w:r>
          </w:p>
        </w:tc>
        <w:tc>
          <w:tcPr>
            <w:tcW w:w="538" w:type="pct"/>
            <w:tcBorders>
              <w:right w:val="single" w:sz="4" w:space="0" w:color="auto"/>
            </w:tcBorders>
            <w:vAlign w:val="center"/>
          </w:tcPr>
          <w:p w:rsidR="00F9770A" w:rsidRPr="00DC023D" w:rsidRDefault="00F9770A" w:rsidP="00F9770A">
            <w:pPr>
              <w:keepNext/>
              <w:keepLines/>
              <w:widowControl/>
              <w:ind w:firstLine="0"/>
              <w:jc w:val="center"/>
              <w:rPr>
                <w:rFonts w:eastAsia="Times New Roman"/>
                <w:sz w:val="22"/>
                <w:lang w:eastAsia="ru-RU"/>
              </w:rPr>
            </w:pPr>
            <w:r w:rsidRPr="00DC023D">
              <w:rPr>
                <w:sz w:val="22"/>
              </w:rPr>
              <w:t>не подлежат установлению</w:t>
            </w:r>
          </w:p>
        </w:tc>
        <w:tc>
          <w:tcPr>
            <w:tcW w:w="493" w:type="pct"/>
            <w:tcBorders>
              <w:left w:val="single" w:sz="4" w:space="0" w:color="auto"/>
            </w:tcBorders>
            <w:vAlign w:val="center"/>
          </w:tcPr>
          <w:p w:rsidR="00F9770A" w:rsidRPr="00DC023D" w:rsidRDefault="00F9770A" w:rsidP="00F9770A">
            <w:pPr>
              <w:keepNext/>
              <w:keepLines/>
              <w:widowControl/>
              <w:ind w:firstLine="0"/>
              <w:jc w:val="center"/>
              <w:rPr>
                <w:rFonts w:eastAsia="Times New Roman"/>
                <w:sz w:val="22"/>
                <w:lang w:eastAsia="ru-RU"/>
              </w:rPr>
            </w:pPr>
            <w:r w:rsidRPr="00DC023D">
              <w:rPr>
                <w:rFonts w:eastAsia="Times New Roman"/>
                <w:sz w:val="22"/>
                <w:lang w:eastAsia="ru-RU"/>
              </w:rPr>
              <w:t>200</w:t>
            </w:r>
          </w:p>
        </w:tc>
        <w:tc>
          <w:tcPr>
            <w:tcW w:w="538" w:type="pct"/>
            <w:vAlign w:val="center"/>
          </w:tcPr>
          <w:p w:rsidR="00F9770A" w:rsidRPr="00DC023D" w:rsidRDefault="00F9770A" w:rsidP="00F9770A">
            <w:pPr>
              <w:keepNext/>
              <w:keepLines/>
              <w:widowControl/>
              <w:ind w:firstLine="0"/>
              <w:jc w:val="center"/>
              <w:rPr>
                <w:sz w:val="22"/>
              </w:rPr>
            </w:pPr>
            <w:r w:rsidRPr="00DC023D">
              <w:rPr>
                <w:sz w:val="22"/>
              </w:rPr>
              <w:t>1000</w:t>
            </w:r>
          </w:p>
        </w:tc>
        <w:tc>
          <w:tcPr>
            <w:tcW w:w="538" w:type="pct"/>
            <w:vAlign w:val="center"/>
          </w:tcPr>
          <w:p w:rsidR="00F9770A" w:rsidRPr="00DC023D" w:rsidRDefault="00F9770A" w:rsidP="00F9770A">
            <w:pPr>
              <w:ind w:firstLine="0"/>
              <w:jc w:val="center"/>
              <w:rPr>
                <w:rFonts w:eastAsia="Times New Roman"/>
                <w:sz w:val="22"/>
                <w:lang w:eastAsia="ru-RU"/>
              </w:rPr>
            </w:pPr>
            <w:r w:rsidRPr="00DC023D">
              <w:rPr>
                <w:rFonts w:eastAsia="Times New Roman"/>
                <w:sz w:val="22"/>
                <w:lang w:eastAsia="ru-RU"/>
              </w:rPr>
              <w:t>5</w:t>
            </w:r>
          </w:p>
        </w:tc>
        <w:tc>
          <w:tcPr>
            <w:tcW w:w="540" w:type="pct"/>
            <w:vAlign w:val="center"/>
          </w:tcPr>
          <w:p w:rsidR="00F9770A" w:rsidRPr="00DC023D" w:rsidRDefault="00F9770A" w:rsidP="00F9770A">
            <w:pPr>
              <w:ind w:firstLine="0"/>
              <w:jc w:val="center"/>
              <w:rPr>
                <w:rFonts w:eastAsia="Times New Roman"/>
                <w:sz w:val="22"/>
                <w:lang w:eastAsia="ru-RU"/>
              </w:rPr>
            </w:pPr>
            <w:r w:rsidRPr="00DC023D">
              <w:rPr>
                <w:rFonts w:eastAsia="Times New Roman"/>
                <w:sz w:val="22"/>
                <w:lang w:eastAsia="ru-RU"/>
              </w:rPr>
              <w:t>3</w:t>
            </w:r>
          </w:p>
        </w:tc>
        <w:tc>
          <w:tcPr>
            <w:tcW w:w="543" w:type="pct"/>
            <w:vAlign w:val="center"/>
          </w:tcPr>
          <w:p w:rsidR="00F9770A" w:rsidRPr="00DC023D" w:rsidRDefault="00F9770A" w:rsidP="00F9770A">
            <w:pPr>
              <w:ind w:firstLine="0"/>
              <w:jc w:val="center"/>
              <w:rPr>
                <w:sz w:val="22"/>
              </w:rPr>
            </w:pPr>
            <w:r w:rsidRPr="00DC023D">
              <w:rPr>
                <w:sz w:val="22"/>
              </w:rPr>
              <w:t>2 этажа/9м</w:t>
            </w:r>
          </w:p>
        </w:tc>
        <w:tc>
          <w:tcPr>
            <w:tcW w:w="401" w:type="pct"/>
            <w:vAlign w:val="center"/>
          </w:tcPr>
          <w:p w:rsidR="00F9770A" w:rsidRPr="00DC023D" w:rsidRDefault="00F9770A" w:rsidP="00F9770A">
            <w:pPr>
              <w:ind w:firstLine="0"/>
              <w:jc w:val="center"/>
              <w:rPr>
                <w:rFonts w:eastAsia="Times New Roman"/>
                <w:sz w:val="22"/>
                <w:lang w:eastAsia="ru-RU"/>
              </w:rPr>
            </w:pPr>
            <w:r w:rsidRPr="00DC023D">
              <w:rPr>
                <w:rFonts w:eastAsia="Times New Roman"/>
                <w:sz w:val="22"/>
                <w:lang w:eastAsia="ru-RU"/>
              </w:rPr>
              <w:t>80</w:t>
            </w:r>
          </w:p>
        </w:tc>
      </w:tr>
      <w:tr w:rsidR="00F9770A" w:rsidRPr="00DC023D" w:rsidTr="00F9770A">
        <w:trPr>
          <w:trHeight w:val="340"/>
          <w:jc w:val="center"/>
        </w:trPr>
        <w:tc>
          <w:tcPr>
            <w:tcW w:w="271" w:type="pct"/>
            <w:vMerge/>
          </w:tcPr>
          <w:p w:rsidR="00F9770A" w:rsidRPr="00DC023D" w:rsidRDefault="00F9770A" w:rsidP="00F9770A">
            <w:pPr>
              <w:widowControl/>
              <w:autoSpaceDE w:val="0"/>
              <w:autoSpaceDN w:val="0"/>
              <w:adjustRightInd w:val="0"/>
              <w:ind w:firstLine="0"/>
              <w:jc w:val="center"/>
              <w:rPr>
                <w:sz w:val="22"/>
                <w:lang w:eastAsia="ru-RU"/>
              </w:rPr>
            </w:pPr>
          </w:p>
        </w:tc>
        <w:tc>
          <w:tcPr>
            <w:tcW w:w="1138" w:type="pct"/>
            <w:vMerge/>
            <w:tcBorders>
              <w:right w:val="single" w:sz="4" w:space="0" w:color="auto"/>
            </w:tcBorders>
          </w:tcPr>
          <w:p w:rsidR="00F9770A" w:rsidRPr="00DC023D" w:rsidRDefault="00F9770A" w:rsidP="00F9770A">
            <w:pPr>
              <w:pStyle w:val="aff7"/>
              <w:jc w:val="left"/>
              <w:rPr>
                <w:b/>
                <w:color w:val="auto"/>
                <w:sz w:val="22"/>
                <w:szCs w:val="22"/>
              </w:rPr>
            </w:pPr>
          </w:p>
        </w:tc>
        <w:tc>
          <w:tcPr>
            <w:tcW w:w="3591" w:type="pct"/>
            <w:gridSpan w:val="7"/>
            <w:vAlign w:val="center"/>
          </w:tcPr>
          <w:p w:rsidR="00F9770A" w:rsidRPr="00DC023D" w:rsidRDefault="00F9770A" w:rsidP="00F9770A">
            <w:pPr>
              <w:ind w:firstLine="0"/>
              <w:rPr>
                <w:rFonts w:eastAsia="Times New Roman"/>
                <w:sz w:val="22"/>
                <w:lang w:eastAsia="ru-RU"/>
              </w:rPr>
            </w:pPr>
            <w:r w:rsidRPr="00DC023D">
              <w:rPr>
                <w:sz w:val="22"/>
              </w:rPr>
              <w:t>При размещении объектов данного вида использования необходимо учитывать санитарно-защитные зоны от таких объектов до объектов иного назначения. Размещаются только на территориях, непосредственно прилегающих к улично-дорожной сети.</w:t>
            </w:r>
          </w:p>
        </w:tc>
      </w:tr>
      <w:tr w:rsidR="00F9770A" w:rsidRPr="009A377D" w:rsidTr="00F9770A">
        <w:trPr>
          <w:jc w:val="center"/>
        </w:trPr>
        <w:tc>
          <w:tcPr>
            <w:tcW w:w="5000" w:type="pct"/>
            <w:gridSpan w:val="9"/>
            <w:tcBorders>
              <w:top w:val="single" w:sz="4" w:space="0" w:color="000000"/>
              <w:left w:val="single" w:sz="4" w:space="0" w:color="000000"/>
              <w:bottom w:val="single" w:sz="4" w:space="0" w:color="000000"/>
              <w:right w:val="single" w:sz="4" w:space="0" w:color="000000"/>
            </w:tcBorders>
          </w:tcPr>
          <w:p w:rsidR="00F9770A" w:rsidRPr="009A377D" w:rsidRDefault="00F9770A" w:rsidP="00F9770A">
            <w:pPr>
              <w:ind w:firstLine="0"/>
              <w:rPr>
                <w:b/>
                <w:sz w:val="22"/>
              </w:rPr>
            </w:pPr>
            <w:r w:rsidRPr="0004601D">
              <w:rPr>
                <w:b/>
                <w:sz w:val="22"/>
              </w:rPr>
              <w:t>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охранные зоны электроэнергетики; охранные зоны газопровода; п</w:t>
            </w:r>
            <w:r>
              <w:rPr>
                <w:b/>
                <w:sz w:val="22"/>
              </w:rPr>
              <w:t>риаэродромная территория</w:t>
            </w:r>
            <w:r w:rsidRPr="0010451D">
              <w:rPr>
                <w:rFonts w:eastAsia="Times New Roman"/>
                <w:b/>
                <w:bCs/>
                <w:sz w:val="22"/>
                <w:lang w:eastAsia="ru-RU"/>
              </w:rPr>
              <w:t>.</w:t>
            </w:r>
          </w:p>
        </w:tc>
      </w:tr>
    </w:tbl>
    <w:p w:rsidR="00F9770A" w:rsidRPr="0079023B" w:rsidRDefault="00F9770A" w:rsidP="0079023B">
      <w:pPr>
        <w:widowControl/>
        <w:ind w:firstLine="0"/>
        <w:jc w:val="left"/>
        <w:rPr>
          <w:rFonts w:eastAsia="Times New Roman"/>
          <w:b/>
          <w:bCs/>
          <w:szCs w:val="26"/>
        </w:rPr>
      </w:pPr>
      <w:r>
        <w:br w:type="page"/>
      </w:r>
    </w:p>
    <w:p w:rsidR="00F9770A" w:rsidRDefault="00F9770A" w:rsidP="0079023B">
      <w:pPr>
        <w:pStyle w:val="2"/>
        <w:spacing w:before="0"/>
        <w:ind w:left="567" w:right="537"/>
        <w:rPr>
          <w:color w:val="auto"/>
        </w:rPr>
      </w:pPr>
      <w:bookmarkStart w:id="30" w:name="_Toc171604867"/>
      <w:bookmarkStart w:id="31" w:name="_Toc173249873"/>
      <w:r w:rsidRPr="00A55EA3">
        <w:rPr>
          <w:color w:val="auto"/>
        </w:rPr>
        <w:lastRenderedPageBreak/>
        <w:t xml:space="preserve">Статья </w:t>
      </w:r>
      <w:r>
        <w:rPr>
          <w:color w:val="auto"/>
        </w:rPr>
        <w:t>22</w:t>
      </w:r>
      <w:r w:rsidRPr="00A55EA3">
        <w:rPr>
          <w:color w:val="auto"/>
        </w:rPr>
        <w:t>. Градостроительный регламент. Ж</w:t>
      </w:r>
      <w:r>
        <w:rPr>
          <w:color w:val="auto"/>
        </w:rPr>
        <w:t>-4</w:t>
      </w:r>
      <w:r w:rsidRPr="00A55EA3">
        <w:rPr>
          <w:color w:val="auto"/>
        </w:rPr>
        <w:t xml:space="preserve"> «</w:t>
      </w:r>
      <w:r>
        <w:rPr>
          <w:szCs w:val="24"/>
          <w:lang w:eastAsia="ru-RU"/>
        </w:rPr>
        <w:t>Зона застройки многоэтажными жилыми домами (9 этажей и более)</w:t>
      </w:r>
      <w:r w:rsidRPr="00396069">
        <w:rPr>
          <w:color w:val="auto"/>
        </w:rPr>
        <w:t>»</w:t>
      </w:r>
      <w:bookmarkEnd w:id="30"/>
      <w:bookmarkEnd w:id="31"/>
    </w:p>
    <w:tbl>
      <w:tblPr>
        <w:tblW w:w="4874"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72"/>
        <w:gridCol w:w="3658"/>
        <w:gridCol w:w="1729"/>
        <w:gridCol w:w="1585"/>
        <w:gridCol w:w="1729"/>
        <w:gridCol w:w="1729"/>
        <w:gridCol w:w="1781"/>
        <w:gridCol w:w="1701"/>
        <w:gridCol w:w="1289"/>
      </w:tblGrid>
      <w:tr w:rsidR="00F9770A" w:rsidRPr="003C4C68" w:rsidTr="00F9770A">
        <w:trPr>
          <w:trHeight w:val="70"/>
          <w:jc w:val="center"/>
        </w:trPr>
        <w:tc>
          <w:tcPr>
            <w:tcW w:w="5000" w:type="pct"/>
            <w:gridSpan w:val="9"/>
            <w:tcBorders>
              <w:top w:val="single" w:sz="4" w:space="0" w:color="000000"/>
            </w:tcBorders>
          </w:tcPr>
          <w:p w:rsidR="00F9770A" w:rsidRPr="00EF1FA5" w:rsidRDefault="00F9770A" w:rsidP="00F9770A">
            <w:pPr>
              <w:ind w:firstLine="0"/>
              <w:jc w:val="right"/>
              <w:outlineLvl w:val="3"/>
              <w:rPr>
                <w:rFonts w:eastAsia="Times New Roman"/>
                <w:b/>
                <w:bCs/>
                <w:sz w:val="22"/>
              </w:rPr>
            </w:pPr>
            <w:r w:rsidRPr="00EF1FA5">
              <w:rPr>
                <w:rFonts w:eastAsia="Times New Roman"/>
                <w:b/>
                <w:bCs/>
                <w:sz w:val="22"/>
              </w:rPr>
              <w:t xml:space="preserve">Таблица 4 </w:t>
            </w:r>
          </w:p>
        </w:tc>
      </w:tr>
      <w:tr w:rsidR="00F9770A" w:rsidRPr="003C4C68" w:rsidTr="00F9770A">
        <w:trPr>
          <w:trHeight w:val="1701"/>
          <w:jc w:val="center"/>
        </w:trPr>
        <w:tc>
          <w:tcPr>
            <w:tcW w:w="271" w:type="pct"/>
            <w:vMerge w:val="restart"/>
            <w:tcBorders>
              <w:top w:val="single" w:sz="4" w:space="0" w:color="000000"/>
            </w:tcBorders>
            <w:vAlign w:val="center"/>
          </w:tcPr>
          <w:p w:rsidR="00F9770A" w:rsidRPr="00F719C2" w:rsidRDefault="00F9770A" w:rsidP="00F9770A">
            <w:pPr>
              <w:ind w:firstLine="0"/>
              <w:jc w:val="center"/>
              <w:rPr>
                <w:sz w:val="22"/>
              </w:rPr>
            </w:pPr>
            <w:r w:rsidRPr="00F719C2">
              <w:rPr>
                <w:sz w:val="22"/>
              </w:rPr>
              <w:t>Код</w:t>
            </w:r>
          </w:p>
        </w:tc>
        <w:tc>
          <w:tcPr>
            <w:tcW w:w="1138" w:type="pct"/>
            <w:vMerge w:val="restart"/>
            <w:tcBorders>
              <w:top w:val="single" w:sz="4" w:space="0" w:color="000000"/>
              <w:right w:val="single" w:sz="4" w:space="0" w:color="auto"/>
            </w:tcBorders>
            <w:vAlign w:val="center"/>
          </w:tcPr>
          <w:p w:rsidR="00F9770A" w:rsidRPr="00F719C2" w:rsidRDefault="00F9770A" w:rsidP="00F9770A">
            <w:pPr>
              <w:ind w:firstLine="0"/>
              <w:jc w:val="center"/>
              <w:rPr>
                <w:sz w:val="22"/>
              </w:rPr>
            </w:pPr>
            <w:r w:rsidRPr="00F719C2">
              <w:rPr>
                <w:sz w:val="22"/>
              </w:rPr>
              <w:t>Виды разрешенного использования земельных участков</w:t>
            </w:r>
          </w:p>
        </w:tc>
        <w:tc>
          <w:tcPr>
            <w:tcW w:w="1569" w:type="pct"/>
            <w:gridSpan w:val="3"/>
            <w:tcBorders>
              <w:top w:val="single" w:sz="4" w:space="0" w:color="000000"/>
            </w:tcBorders>
            <w:vAlign w:val="center"/>
          </w:tcPr>
          <w:p w:rsidR="00F9770A" w:rsidRPr="00F719C2" w:rsidRDefault="00F9770A" w:rsidP="00F9770A">
            <w:pPr>
              <w:ind w:firstLine="5"/>
              <w:jc w:val="center"/>
              <w:rPr>
                <w:sz w:val="22"/>
              </w:rPr>
            </w:pPr>
            <w:r w:rsidRPr="00F719C2">
              <w:rPr>
                <w:sz w:val="22"/>
              </w:rPr>
              <w:t>Предельные (минимальные и (или) максимальные) размеры земельных участков, в том числе их площадь</w:t>
            </w:r>
          </w:p>
        </w:tc>
        <w:tc>
          <w:tcPr>
            <w:tcW w:w="1092" w:type="pct"/>
            <w:gridSpan w:val="2"/>
            <w:tcBorders>
              <w:top w:val="single" w:sz="4" w:space="0" w:color="000000"/>
            </w:tcBorders>
            <w:vAlign w:val="center"/>
          </w:tcPr>
          <w:p w:rsidR="00F9770A" w:rsidRPr="00F719C2" w:rsidRDefault="00F9770A" w:rsidP="00F9770A">
            <w:pPr>
              <w:ind w:firstLine="0"/>
              <w:jc w:val="center"/>
              <w:rPr>
                <w:sz w:val="22"/>
              </w:rPr>
            </w:pPr>
            <w:r w:rsidRPr="00F719C2">
              <w:rPr>
                <w:sz w:val="22"/>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529" w:type="pct"/>
            <w:vMerge w:val="restart"/>
            <w:tcBorders>
              <w:top w:val="single" w:sz="4" w:space="0" w:color="000000"/>
            </w:tcBorders>
            <w:vAlign w:val="center"/>
          </w:tcPr>
          <w:p w:rsidR="00F9770A" w:rsidRPr="00F719C2" w:rsidRDefault="00F9770A" w:rsidP="00F9770A">
            <w:pPr>
              <w:ind w:firstLine="0"/>
              <w:jc w:val="center"/>
              <w:rPr>
                <w:sz w:val="22"/>
              </w:rPr>
            </w:pPr>
            <w:r w:rsidRPr="00F719C2">
              <w:rPr>
                <w:sz w:val="22"/>
              </w:rPr>
              <w:t>Предельное количество этажей и/или предельная высота, этаж/м</w:t>
            </w:r>
          </w:p>
        </w:tc>
        <w:tc>
          <w:tcPr>
            <w:tcW w:w="401" w:type="pct"/>
            <w:vMerge w:val="restart"/>
            <w:tcBorders>
              <w:top w:val="single" w:sz="4" w:space="0" w:color="000000"/>
            </w:tcBorders>
            <w:vAlign w:val="center"/>
          </w:tcPr>
          <w:p w:rsidR="00F9770A" w:rsidRPr="00F719C2" w:rsidRDefault="00F9770A" w:rsidP="00F9770A">
            <w:pPr>
              <w:ind w:firstLine="0"/>
              <w:jc w:val="center"/>
              <w:rPr>
                <w:sz w:val="22"/>
              </w:rPr>
            </w:pPr>
            <w:r w:rsidRPr="00F719C2">
              <w:rPr>
                <w:sz w:val="22"/>
                <w:lang w:eastAsia="ru-RU"/>
              </w:rPr>
              <w:t>Максимальный процент застройки в границах земельного участка, %</w:t>
            </w:r>
          </w:p>
        </w:tc>
      </w:tr>
      <w:tr w:rsidR="00F9770A" w:rsidRPr="003C4C68" w:rsidTr="00F9770A">
        <w:trPr>
          <w:trHeight w:val="567"/>
          <w:jc w:val="center"/>
        </w:trPr>
        <w:tc>
          <w:tcPr>
            <w:tcW w:w="271" w:type="pct"/>
            <w:vMerge/>
            <w:vAlign w:val="center"/>
          </w:tcPr>
          <w:p w:rsidR="00F9770A" w:rsidRPr="00F719C2" w:rsidRDefault="00F9770A" w:rsidP="00F9770A">
            <w:pPr>
              <w:jc w:val="center"/>
              <w:rPr>
                <w:sz w:val="22"/>
              </w:rPr>
            </w:pPr>
          </w:p>
        </w:tc>
        <w:tc>
          <w:tcPr>
            <w:tcW w:w="1138" w:type="pct"/>
            <w:vMerge/>
            <w:tcBorders>
              <w:right w:val="single" w:sz="4" w:space="0" w:color="auto"/>
            </w:tcBorders>
            <w:vAlign w:val="center"/>
          </w:tcPr>
          <w:p w:rsidR="00F9770A" w:rsidRPr="00F719C2" w:rsidRDefault="00F9770A" w:rsidP="00F9770A">
            <w:pPr>
              <w:jc w:val="center"/>
              <w:rPr>
                <w:sz w:val="22"/>
              </w:rPr>
            </w:pPr>
          </w:p>
        </w:tc>
        <w:tc>
          <w:tcPr>
            <w:tcW w:w="538" w:type="pct"/>
            <w:tcBorders>
              <w:right w:val="single" w:sz="4" w:space="0" w:color="auto"/>
            </w:tcBorders>
            <w:vAlign w:val="center"/>
          </w:tcPr>
          <w:p w:rsidR="00F9770A" w:rsidRPr="00F719C2" w:rsidRDefault="00F9770A" w:rsidP="00F9770A">
            <w:pPr>
              <w:ind w:firstLine="0"/>
              <w:jc w:val="center"/>
              <w:rPr>
                <w:sz w:val="22"/>
              </w:rPr>
            </w:pPr>
            <w:r w:rsidRPr="00F719C2">
              <w:rPr>
                <w:sz w:val="22"/>
              </w:rPr>
              <w:t>размеры земельных участков</w:t>
            </w:r>
          </w:p>
        </w:tc>
        <w:tc>
          <w:tcPr>
            <w:tcW w:w="493" w:type="pct"/>
            <w:tcBorders>
              <w:left w:val="single" w:sz="4" w:space="0" w:color="auto"/>
            </w:tcBorders>
            <w:vAlign w:val="center"/>
          </w:tcPr>
          <w:p w:rsidR="00F9770A" w:rsidRPr="00F719C2" w:rsidRDefault="00F9770A" w:rsidP="00F9770A">
            <w:pPr>
              <w:ind w:firstLine="0"/>
              <w:jc w:val="center"/>
              <w:rPr>
                <w:sz w:val="22"/>
              </w:rPr>
            </w:pPr>
            <w:r w:rsidRPr="00F719C2">
              <w:rPr>
                <w:sz w:val="22"/>
              </w:rPr>
              <w:t>минимальная площадь земельных участков, м²</w:t>
            </w:r>
          </w:p>
        </w:tc>
        <w:tc>
          <w:tcPr>
            <w:tcW w:w="538" w:type="pct"/>
            <w:vAlign w:val="center"/>
          </w:tcPr>
          <w:p w:rsidR="00F9770A" w:rsidRPr="00F719C2" w:rsidRDefault="00F9770A" w:rsidP="00F9770A">
            <w:pPr>
              <w:ind w:firstLine="0"/>
              <w:jc w:val="center"/>
              <w:rPr>
                <w:sz w:val="22"/>
              </w:rPr>
            </w:pPr>
            <w:r w:rsidRPr="00F719C2">
              <w:rPr>
                <w:sz w:val="22"/>
              </w:rPr>
              <w:t>максимальная площадь земельных участков, м²</w:t>
            </w:r>
          </w:p>
        </w:tc>
        <w:tc>
          <w:tcPr>
            <w:tcW w:w="538" w:type="pct"/>
            <w:vAlign w:val="center"/>
          </w:tcPr>
          <w:p w:rsidR="00F9770A" w:rsidRPr="00F719C2" w:rsidRDefault="00F9770A" w:rsidP="00F9770A">
            <w:pPr>
              <w:ind w:firstLine="0"/>
              <w:jc w:val="center"/>
              <w:rPr>
                <w:sz w:val="22"/>
              </w:rPr>
            </w:pPr>
            <w:r w:rsidRPr="00F719C2">
              <w:rPr>
                <w:sz w:val="22"/>
              </w:rPr>
              <w:t>размещенных вдоль красных линий, улиц, проездов и дорог, м</w:t>
            </w:r>
          </w:p>
        </w:tc>
        <w:tc>
          <w:tcPr>
            <w:tcW w:w="554" w:type="pct"/>
            <w:vAlign w:val="center"/>
          </w:tcPr>
          <w:p w:rsidR="00F9770A" w:rsidRPr="00F719C2" w:rsidRDefault="00F9770A" w:rsidP="00F9770A">
            <w:pPr>
              <w:ind w:firstLine="0"/>
              <w:jc w:val="center"/>
              <w:rPr>
                <w:sz w:val="22"/>
              </w:rPr>
            </w:pPr>
            <w:r w:rsidRPr="00F719C2">
              <w:rPr>
                <w:sz w:val="22"/>
              </w:rPr>
              <w:t>размещенных вдоль других сторон земельного участка, м</w:t>
            </w:r>
          </w:p>
        </w:tc>
        <w:tc>
          <w:tcPr>
            <w:tcW w:w="529" w:type="pct"/>
            <w:vMerge/>
            <w:vAlign w:val="center"/>
          </w:tcPr>
          <w:p w:rsidR="00F9770A" w:rsidRPr="00F719C2" w:rsidRDefault="00F9770A" w:rsidP="00F9770A">
            <w:pPr>
              <w:jc w:val="center"/>
              <w:rPr>
                <w:sz w:val="22"/>
              </w:rPr>
            </w:pPr>
          </w:p>
        </w:tc>
        <w:tc>
          <w:tcPr>
            <w:tcW w:w="401" w:type="pct"/>
            <w:vMerge/>
            <w:vAlign w:val="center"/>
          </w:tcPr>
          <w:p w:rsidR="00F9770A" w:rsidRPr="00F719C2" w:rsidRDefault="00F9770A" w:rsidP="00F9770A">
            <w:pPr>
              <w:jc w:val="center"/>
              <w:rPr>
                <w:sz w:val="22"/>
              </w:rPr>
            </w:pPr>
          </w:p>
        </w:tc>
      </w:tr>
      <w:tr w:rsidR="00F9770A" w:rsidRPr="003C4C68" w:rsidTr="0079023B">
        <w:trPr>
          <w:trHeight w:val="283"/>
          <w:jc w:val="center"/>
        </w:trPr>
        <w:tc>
          <w:tcPr>
            <w:tcW w:w="271" w:type="pct"/>
            <w:vAlign w:val="center"/>
          </w:tcPr>
          <w:p w:rsidR="00F9770A" w:rsidRPr="00F719C2" w:rsidRDefault="00F9770A" w:rsidP="00F9770A">
            <w:pPr>
              <w:ind w:left="6" w:firstLine="0"/>
              <w:jc w:val="center"/>
              <w:rPr>
                <w:sz w:val="22"/>
              </w:rPr>
            </w:pPr>
            <w:r w:rsidRPr="00F719C2">
              <w:rPr>
                <w:sz w:val="22"/>
              </w:rPr>
              <w:t>1</w:t>
            </w:r>
          </w:p>
        </w:tc>
        <w:tc>
          <w:tcPr>
            <w:tcW w:w="1138" w:type="pct"/>
            <w:tcBorders>
              <w:right w:val="single" w:sz="4" w:space="0" w:color="auto"/>
            </w:tcBorders>
            <w:vAlign w:val="center"/>
          </w:tcPr>
          <w:p w:rsidR="00F9770A" w:rsidRPr="00F719C2" w:rsidRDefault="00F9770A" w:rsidP="00F9770A">
            <w:pPr>
              <w:ind w:left="6" w:firstLine="0"/>
              <w:jc w:val="center"/>
              <w:rPr>
                <w:sz w:val="22"/>
              </w:rPr>
            </w:pPr>
            <w:r w:rsidRPr="00F719C2">
              <w:rPr>
                <w:sz w:val="22"/>
              </w:rPr>
              <w:t>2</w:t>
            </w:r>
          </w:p>
        </w:tc>
        <w:tc>
          <w:tcPr>
            <w:tcW w:w="538" w:type="pct"/>
            <w:tcBorders>
              <w:right w:val="single" w:sz="4" w:space="0" w:color="auto"/>
            </w:tcBorders>
            <w:vAlign w:val="center"/>
          </w:tcPr>
          <w:p w:rsidR="00F9770A" w:rsidRPr="00F719C2" w:rsidRDefault="00F9770A" w:rsidP="00F9770A">
            <w:pPr>
              <w:ind w:left="6" w:firstLine="0"/>
              <w:jc w:val="center"/>
              <w:rPr>
                <w:sz w:val="22"/>
              </w:rPr>
            </w:pPr>
            <w:r w:rsidRPr="00F719C2">
              <w:rPr>
                <w:sz w:val="22"/>
              </w:rPr>
              <w:t>3</w:t>
            </w:r>
          </w:p>
        </w:tc>
        <w:tc>
          <w:tcPr>
            <w:tcW w:w="493" w:type="pct"/>
            <w:tcBorders>
              <w:left w:val="single" w:sz="4" w:space="0" w:color="auto"/>
            </w:tcBorders>
            <w:vAlign w:val="center"/>
          </w:tcPr>
          <w:p w:rsidR="00F9770A" w:rsidRPr="00F719C2" w:rsidRDefault="00F9770A" w:rsidP="00F9770A">
            <w:pPr>
              <w:ind w:left="6" w:firstLine="0"/>
              <w:jc w:val="center"/>
              <w:rPr>
                <w:sz w:val="22"/>
              </w:rPr>
            </w:pPr>
            <w:r w:rsidRPr="00F719C2">
              <w:rPr>
                <w:sz w:val="22"/>
              </w:rPr>
              <w:t>4</w:t>
            </w:r>
          </w:p>
        </w:tc>
        <w:tc>
          <w:tcPr>
            <w:tcW w:w="538" w:type="pct"/>
            <w:vAlign w:val="center"/>
          </w:tcPr>
          <w:p w:rsidR="00F9770A" w:rsidRPr="00F719C2" w:rsidRDefault="00F9770A" w:rsidP="00F9770A">
            <w:pPr>
              <w:ind w:left="6" w:firstLine="0"/>
              <w:jc w:val="center"/>
              <w:rPr>
                <w:sz w:val="22"/>
              </w:rPr>
            </w:pPr>
            <w:r w:rsidRPr="00F719C2">
              <w:rPr>
                <w:sz w:val="22"/>
              </w:rPr>
              <w:t>5</w:t>
            </w:r>
          </w:p>
        </w:tc>
        <w:tc>
          <w:tcPr>
            <w:tcW w:w="538" w:type="pct"/>
            <w:vAlign w:val="center"/>
          </w:tcPr>
          <w:p w:rsidR="00F9770A" w:rsidRPr="00F719C2" w:rsidRDefault="00F9770A" w:rsidP="00F9770A">
            <w:pPr>
              <w:ind w:left="6" w:firstLine="0"/>
              <w:jc w:val="center"/>
              <w:rPr>
                <w:sz w:val="22"/>
              </w:rPr>
            </w:pPr>
            <w:r w:rsidRPr="00F719C2">
              <w:rPr>
                <w:sz w:val="22"/>
              </w:rPr>
              <w:t>6</w:t>
            </w:r>
          </w:p>
        </w:tc>
        <w:tc>
          <w:tcPr>
            <w:tcW w:w="554" w:type="pct"/>
            <w:vAlign w:val="center"/>
          </w:tcPr>
          <w:p w:rsidR="00F9770A" w:rsidRPr="00F719C2" w:rsidRDefault="00F9770A" w:rsidP="00F9770A">
            <w:pPr>
              <w:ind w:left="6" w:firstLine="0"/>
              <w:jc w:val="center"/>
              <w:rPr>
                <w:sz w:val="22"/>
              </w:rPr>
            </w:pPr>
            <w:r w:rsidRPr="00F719C2">
              <w:rPr>
                <w:sz w:val="22"/>
              </w:rPr>
              <w:t>7</w:t>
            </w:r>
          </w:p>
        </w:tc>
        <w:tc>
          <w:tcPr>
            <w:tcW w:w="529" w:type="pct"/>
            <w:vAlign w:val="center"/>
          </w:tcPr>
          <w:p w:rsidR="00F9770A" w:rsidRPr="00F719C2" w:rsidRDefault="00F9770A" w:rsidP="00F9770A">
            <w:pPr>
              <w:ind w:left="6" w:firstLine="0"/>
              <w:jc w:val="center"/>
              <w:rPr>
                <w:sz w:val="22"/>
              </w:rPr>
            </w:pPr>
            <w:r w:rsidRPr="00F719C2">
              <w:rPr>
                <w:sz w:val="22"/>
              </w:rPr>
              <w:t>8</w:t>
            </w:r>
          </w:p>
        </w:tc>
        <w:tc>
          <w:tcPr>
            <w:tcW w:w="401" w:type="pct"/>
            <w:vAlign w:val="center"/>
          </w:tcPr>
          <w:p w:rsidR="00F9770A" w:rsidRPr="00F719C2" w:rsidRDefault="00F9770A" w:rsidP="00F9770A">
            <w:pPr>
              <w:ind w:left="6" w:firstLine="0"/>
              <w:jc w:val="center"/>
              <w:rPr>
                <w:sz w:val="22"/>
              </w:rPr>
            </w:pPr>
            <w:r w:rsidRPr="00F719C2">
              <w:rPr>
                <w:sz w:val="22"/>
              </w:rPr>
              <w:t>9</w:t>
            </w:r>
          </w:p>
        </w:tc>
      </w:tr>
      <w:tr w:rsidR="00F9770A" w:rsidRPr="003C4C68" w:rsidTr="0079023B">
        <w:trPr>
          <w:trHeight w:val="340"/>
          <w:jc w:val="center"/>
        </w:trPr>
        <w:tc>
          <w:tcPr>
            <w:tcW w:w="5000" w:type="pct"/>
            <w:gridSpan w:val="9"/>
            <w:vAlign w:val="center"/>
          </w:tcPr>
          <w:p w:rsidR="00F9770A" w:rsidRPr="00F719C2" w:rsidRDefault="00F9770A" w:rsidP="00F9770A">
            <w:pPr>
              <w:jc w:val="center"/>
              <w:rPr>
                <w:b/>
                <w:sz w:val="22"/>
              </w:rPr>
            </w:pPr>
            <w:r w:rsidRPr="00F719C2">
              <w:rPr>
                <w:b/>
                <w:sz w:val="22"/>
              </w:rPr>
              <w:t>ОСНОВНЫЕ ВИДЫ РАЗРЕШЕННОГО ИСПОЛЬЗОВАНИЯ ЗЕМЕЛЬНЫХ УЧАСТКОВ</w:t>
            </w:r>
            <w:r w:rsidRPr="006A3368">
              <w:rPr>
                <w:b/>
                <w:sz w:val="22"/>
              </w:rPr>
              <w:t xml:space="preserve"> И ОБЪЕКТОВ КАПИТАЛЬНОГО СТРОИТЕЛЬСТВА</w:t>
            </w:r>
          </w:p>
        </w:tc>
      </w:tr>
      <w:tr w:rsidR="00F9770A" w:rsidRPr="003C4C68" w:rsidTr="00F9770A">
        <w:trPr>
          <w:trHeight w:val="340"/>
          <w:jc w:val="center"/>
        </w:trPr>
        <w:tc>
          <w:tcPr>
            <w:tcW w:w="271" w:type="pct"/>
            <w:vMerge w:val="restart"/>
            <w:vAlign w:val="center"/>
          </w:tcPr>
          <w:p w:rsidR="00F9770A" w:rsidRPr="00F719C2" w:rsidRDefault="00F9770A" w:rsidP="00F9770A">
            <w:pPr>
              <w:ind w:firstLine="0"/>
              <w:jc w:val="center"/>
              <w:rPr>
                <w:sz w:val="22"/>
              </w:rPr>
            </w:pPr>
            <w:r w:rsidRPr="00F719C2">
              <w:rPr>
                <w:sz w:val="22"/>
              </w:rPr>
              <w:t>2.5</w:t>
            </w:r>
          </w:p>
        </w:tc>
        <w:tc>
          <w:tcPr>
            <w:tcW w:w="1138" w:type="pct"/>
            <w:vMerge w:val="restart"/>
            <w:tcBorders>
              <w:right w:val="single" w:sz="4" w:space="0" w:color="auto"/>
            </w:tcBorders>
            <w:vAlign w:val="center"/>
          </w:tcPr>
          <w:p w:rsidR="00F9770A" w:rsidRPr="00F719C2" w:rsidRDefault="00F9770A" w:rsidP="00F9770A">
            <w:pPr>
              <w:ind w:firstLine="0"/>
              <w:jc w:val="left"/>
              <w:rPr>
                <w:b/>
                <w:sz w:val="22"/>
              </w:rPr>
            </w:pPr>
            <w:r w:rsidRPr="00F719C2">
              <w:rPr>
                <w:b/>
                <w:sz w:val="22"/>
              </w:rPr>
              <w:t>Среднеэтажная жилая застройка</w:t>
            </w:r>
          </w:p>
        </w:tc>
        <w:tc>
          <w:tcPr>
            <w:tcW w:w="538" w:type="pct"/>
            <w:tcBorders>
              <w:right w:val="single" w:sz="4" w:space="0" w:color="auto"/>
            </w:tcBorders>
            <w:vAlign w:val="center"/>
          </w:tcPr>
          <w:p w:rsidR="00F9770A" w:rsidRPr="00F719C2" w:rsidRDefault="00F9770A" w:rsidP="00F9770A">
            <w:pPr>
              <w:ind w:firstLine="0"/>
              <w:jc w:val="center"/>
              <w:rPr>
                <w:sz w:val="22"/>
              </w:rPr>
            </w:pPr>
            <w:r w:rsidRPr="00F719C2">
              <w:rPr>
                <w:sz w:val="22"/>
              </w:rPr>
              <w:t>не подлежат установлению</w:t>
            </w:r>
            <w:r w:rsidRPr="00F719C2">
              <w:rPr>
                <w:rFonts w:eastAsia="Times New Roman"/>
                <w:sz w:val="22"/>
                <w:lang w:eastAsia="ru-RU"/>
              </w:rPr>
              <w:t>*</w:t>
            </w:r>
          </w:p>
        </w:tc>
        <w:tc>
          <w:tcPr>
            <w:tcW w:w="493" w:type="pct"/>
            <w:tcBorders>
              <w:left w:val="single" w:sz="4" w:space="0" w:color="auto"/>
            </w:tcBorders>
            <w:vAlign w:val="center"/>
          </w:tcPr>
          <w:p w:rsidR="00F9770A" w:rsidRPr="00F719C2" w:rsidRDefault="00F9770A" w:rsidP="00F9770A">
            <w:pPr>
              <w:ind w:firstLine="0"/>
              <w:jc w:val="center"/>
              <w:rPr>
                <w:sz w:val="22"/>
              </w:rPr>
            </w:pPr>
            <w:r w:rsidRPr="00F719C2">
              <w:rPr>
                <w:sz w:val="22"/>
              </w:rPr>
              <w:t>2000</w:t>
            </w:r>
          </w:p>
        </w:tc>
        <w:tc>
          <w:tcPr>
            <w:tcW w:w="538" w:type="pct"/>
            <w:vAlign w:val="center"/>
          </w:tcPr>
          <w:p w:rsidR="00F9770A" w:rsidRPr="00F719C2" w:rsidRDefault="00F9770A" w:rsidP="00F9770A">
            <w:pPr>
              <w:ind w:firstLine="0"/>
              <w:jc w:val="center"/>
              <w:rPr>
                <w:sz w:val="22"/>
              </w:rPr>
            </w:pPr>
            <w:r w:rsidRPr="00F719C2">
              <w:rPr>
                <w:sz w:val="22"/>
              </w:rPr>
              <w:t>не подлежат установлению</w:t>
            </w:r>
            <w:r w:rsidRPr="00F719C2">
              <w:rPr>
                <w:rFonts w:eastAsia="Times New Roman"/>
                <w:sz w:val="22"/>
                <w:lang w:eastAsia="ru-RU"/>
              </w:rPr>
              <w:t>*</w:t>
            </w:r>
          </w:p>
        </w:tc>
        <w:tc>
          <w:tcPr>
            <w:tcW w:w="538" w:type="pct"/>
            <w:vAlign w:val="center"/>
          </w:tcPr>
          <w:p w:rsidR="00F9770A" w:rsidRPr="00F719C2" w:rsidRDefault="00F9770A" w:rsidP="00F9770A">
            <w:pPr>
              <w:ind w:firstLine="0"/>
              <w:jc w:val="center"/>
              <w:rPr>
                <w:sz w:val="22"/>
              </w:rPr>
            </w:pPr>
            <w:r w:rsidRPr="00F719C2">
              <w:rPr>
                <w:sz w:val="22"/>
              </w:rPr>
              <w:t>5</w:t>
            </w:r>
          </w:p>
        </w:tc>
        <w:tc>
          <w:tcPr>
            <w:tcW w:w="554" w:type="pct"/>
            <w:vAlign w:val="center"/>
          </w:tcPr>
          <w:p w:rsidR="00F9770A" w:rsidRPr="00F719C2" w:rsidRDefault="00F9770A" w:rsidP="00F9770A">
            <w:pPr>
              <w:ind w:firstLine="0"/>
              <w:jc w:val="center"/>
              <w:rPr>
                <w:sz w:val="22"/>
              </w:rPr>
            </w:pPr>
            <w:r w:rsidRPr="00F719C2">
              <w:rPr>
                <w:sz w:val="22"/>
              </w:rPr>
              <w:t>не подлежат установлению</w:t>
            </w:r>
            <w:r w:rsidRPr="00F719C2">
              <w:rPr>
                <w:rFonts w:eastAsia="Times New Roman"/>
                <w:sz w:val="22"/>
                <w:lang w:eastAsia="ru-RU"/>
              </w:rPr>
              <w:t>*</w:t>
            </w:r>
          </w:p>
        </w:tc>
        <w:tc>
          <w:tcPr>
            <w:tcW w:w="529" w:type="pct"/>
            <w:vAlign w:val="center"/>
          </w:tcPr>
          <w:p w:rsidR="00F9770A" w:rsidRPr="00F719C2" w:rsidRDefault="00F9770A" w:rsidP="00F9770A">
            <w:pPr>
              <w:ind w:firstLine="0"/>
              <w:jc w:val="center"/>
              <w:rPr>
                <w:sz w:val="22"/>
              </w:rPr>
            </w:pPr>
            <w:r w:rsidRPr="00F719C2">
              <w:rPr>
                <w:sz w:val="22"/>
              </w:rPr>
              <w:t>8 этажа/36м</w:t>
            </w:r>
          </w:p>
        </w:tc>
        <w:tc>
          <w:tcPr>
            <w:tcW w:w="401" w:type="pct"/>
            <w:vAlign w:val="center"/>
          </w:tcPr>
          <w:p w:rsidR="00F9770A" w:rsidRPr="00F719C2" w:rsidRDefault="00F9770A" w:rsidP="00F9770A">
            <w:pPr>
              <w:ind w:firstLine="0"/>
              <w:jc w:val="center"/>
              <w:rPr>
                <w:sz w:val="22"/>
              </w:rPr>
            </w:pPr>
            <w:r w:rsidRPr="00F719C2">
              <w:rPr>
                <w:sz w:val="22"/>
              </w:rPr>
              <w:t>60</w:t>
            </w:r>
          </w:p>
        </w:tc>
      </w:tr>
      <w:tr w:rsidR="00F9770A" w:rsidRPr="003C4C68" w:rsidTr="00F9770A">
        <w:trPr>
          <w:trHeight w:val="340"/>
          <w:jc w:val="center"/>
        </w:trPr>
        <w:tc>
          <w:tcPr>
            <w:tcW w:w="271" w:type="pct"/>
            <w:vMerge/>
            <w:vAlign w:val="center"/>
          </w:tcPr>
          <w:p w:rsidR="00F9770A" w:rsidRPr="00F719C2" w:rsidRDefault="00F9770A" w:rsidP="00F9770A">
            <w:pPr>
              <w:ind w:firstLine="0"/>
              <w:jc w:val="center"/>
              <w:rPr>
                <w:sz w:val="22"/>
              </w:rPr>
            </w:pPr>
          </w:p>
        </w:tc>
        <w:tc>
          <w:tcPr>
            <w:tcW w:w="1138" w:type="pct"/>
            <w:vMerge/>
            <w:tcBorders>
              <w:right w:val="single" w:sz="4" w:space="0" w:color="auto"/>
            </w:tcBorders>
            <w:vAlign w:val="center"/>
          </w:tcPr>
          <w:p w:rsidR="00F9770A" w:rsidRPr="00F719C2" w:rsidRDefault="00F9770A" w:rsidP="00F9770A">
            <w:pPr>
              <w:ind w:firstLine="0"/>
              <w:jc w:val="left"/>
              <w:rPr>
                <w:b/>
                <w:sz w:val="22"/>
              </w:rPr>
            </w:pPr>
          </w:p>
        </w:tc>
        <w:tc>
          <w:tcPr>
            <w:tcW w:w="3591" w:type="pct"/>
            <w:gridSpan w:val="7"/>
            <w:vAlign w:val="center"/>
          </w:tcPr>
          <w:p w:rsidR="00F9770A" w:rsidRPr="00F719C2" w:rsidRDefault="00F9770A" w:rsidP="00F9770A">
            <w:pPr>
              <w:ind w:firstLine="0"/>
              <w:rPr>
                <w:sz w:val="22"/>
              </w:rPr>
            </w:pPr>
            <w:r w:rsidRPr="00F719C2">
              <w:rPr>
                <w:rFonts w:eastAsia="Times New Roman"/>
                <w:sz w:val="22"/>
                <w:lang w:eastAsia="ru-RU"/>
              </w:rPr>
              <w:t xml:space="preserve">*определяется </w:t>
            </w:r>
            <w:r w:rsidRPr="00F719C2">
              <w:rPr>
                <w:sz w:val="22"/>
              </w:rPr>
              <w:t>исходя из требований технических регламентов, в том числе в области пожарной безопасности, инсоляции и санитарной защиты</w:t>
            </w:r>
          </w:p>
        </w:tc>
      </w:tr>
      <w:tr w:rsidR="00F9770A" w:rsidRPr="003C4C68" w:rsidTr="00F9770A">
        <w:trPr>
          <w:trHeight w:val="340"/>
          <w:jc w:val="center"/>
        </w:trPr>
        <w:tc>
          <w:tcPr>
            <w:tcW w:w="271" w:type="pct"/>
            <w:vMerge w:val="restart"/>
            <w:vAlign w:val="center"/>
          </w:tcPr>
          <w:p w:rsidR="00F9770A" w:rsidRPr="00F719C2" w:rsidRDefault="00F9770A" w:rsidP="00F9770A">
            <w:pPr>
              <w:ind w:firstLine="0"/>
              <w:jc w:val="center"/>
              <w:rPr>
                <w:sz w:val="22"/>
              </w:rPr>
            </w:pPr>
            <w:r w:rsidRPr="00F719C2">
              <w:rPr>
                <w:sz w:val="22"/>
              </w:rPr>
              <w:t>2.</w:t>
            </w:r>
            <w:r>
              <w:rPr>
                <w:sz w:val="22"/>
              </w:rPr>
              <w:t>6</w:t>
            </w:r>
          </w:p>
        </w:tc>
        <w:tc>
          <w:tcPr>
            <w:tcW w:w="1138" w:type="pct"/>
            <w:vMerge w:val="restart"/>
            <w:tcBorders>
              <w:right w:val="single" w:sz="4" w:space="0" w:color="auto"/>
            </w:tcBorders>
            <w:vAlign w:val="center"/>
          </w:tcPr>
          <w:p w:rsidR="00F9770A" w:rsidRPr="00F719C2" w:rsidRDefault="00F9770A" w:rsidP="00F9770A">
            <w:pPr>
              <w:ind w:firstLine="0"/>
              <w:jc w:val="left"/>
              <w:rPr>
                <w:b/>
                <w:sz w:val="22"/>
              </w:rPr>
            </w:pPr>
            <w:r w:rsidRPr="00F049E8">
              <w:rPr>
                <w:b/>
                <w:sz w:val="22"/>
              </w:rPr>
              <w:t>Многоэтажная жилая застройка (высотная застройка)</w:t>
            </w:r>
          </w:p>
        </w:tc>
        <w:tc>
          <w:tcPr>
            <w:tcW w:w="538" w:type="pct"/>
            <w:tcBorders>
              <w:right w:val="single" w:sz="4" w:space="0" w:color="auto"/>
            </w:tcBorders>
            <w:vAlign w:val="center"/>
          </w:tcPr>
          <w:p w:rsidR="00F9770A" w:rsidRPr="00F719C2" w:rsidRDefault="00F9770A" w:rsidP="00F9770A">
            <w:pPr>
              <w:ind w:firstLine="0"/>
              <w:jc w:val="center"/>
              <w:rPr>
                <w:sz w:val="22"/>
              </w:rPr>
            </w:pPr>
            <w:r w:rsidRPr="00F719C2">
              <w:rPr>
                <w:sz w:val="22"/>
              </w:rPr>
              <w:t>не подлежат установлению</w:t>
            </w:r>
            <w:r w:rsidRPr="00F719C2">
              <w:rPr>
                <w:rFonts w:eastAsia="Times New Roman"/>
                <w:sz w:val="22"/>
                <w:lang w:eastAsia="ru-RU"/>
              </w:rPr>
              <w:t>*</w:t>
            </w:r>
          </w:p>
        </w:tc>
        <w:tc>
          <w:tcPr>
            <w:tcW w:w="493" w:type="pct"/>
            <w:tcBorders>
              <w:left w:val="single" w:sz="4" w:space="0" w:color="auto"/>
            </w:tcBorders>
            <w:vAlign w:val="center"/>
          </w:tcPr>
          <w:p w:rsidR="00F9770A" w:rsidRPr="00F719C2" w:rsidRDefault="00F9770A" w:rsidP="00F9770A">
            <w:pPr>
              <w:ind w:firstLine="0"/>
              <w:jc w:val="center"/>
              <w:rPr>
                <w:sz w:val="22"/>
              </w:rPr>
            </w:pPr>
            <w:r w:rsidRPr="00F719C2">
              <w:rPr>
                <w:sz w:val="22"/>
              </w:rPr>
              <w:t>2</w:t>
            </w:r>
            <w:r>
              <w:rPr>
                <w:sz w:val="22"/>
              </w:rPr>
              <w:t>5</w:t>
            </w:r>
            <w:r w:rsidRPr="00F719C2">
              <w:rPr>
                <w:sz w:val="22"/>
              </w:rPr>
              <w:t>00</w:t>
            </w:r>
          </w:p>
        </w:tc>
        <w:tc>
          <w:tcPr>
            <w:tcW w:w="538" w:type="pct"/>
            <w:vAlign w:val="center"/>
          </w:tcPr>
          <w:p w:rsidR="00F9770A" w:rsidRPr="00F719C2" w:rsidRDefault="00F9770A" w:rsidP="00F9770A">
            <w:pPr>
              <w:ind w:firstLine="0"/>
              <w:jc w:val="center"/>
              <w:rPr>
                <w:sz w:val="22"/>
              </w:rPr>
            </w:pPr>
            <w:r w:rsidRPr="00F719C2">
              <w:rPr>
                <w:sz w:val="22"/>
              </w:rPr>
              <w:t>не подлежат установлению</w:t>
            </w:r>
            <w:r w:rsidRPr="00F719C2">
              <w:rPr>
                <w:rFonts w:eastAsia="Times New Roman"/>
                <w:sz w:val="22"/>
                <w:lang w:eastAsia="ru-RU"/>
              </w:rPr>
              <w:t>*</w:t>
            </w:r>
          </w:p>
        </w:tc>
        <w:tc>
          <w:tcPr>
            <w:tcW w:w="538" w:type="pct"/>
            <w:vAlign w:val="center"/>
          </w:tcPr>
          <w:p w:rsidR="00F9770A" w:rsidRPr="00F719C2" w:rsidRDefault="00F9770A" w:rsidP="00F9770A">
            <w:pPr>
              <w:ind w:firstLine="0"/>
              <w:jc w:val="center"/>
              <w:rPr>
                <w:sz w:val="22"/>
              </w:rPr>
            </w:pPr>
            <w:r w:rsidRPr="00F719C2">
              <w:rPr>
                <w:sz w:val="22"/>
              </w:rPr>
              <w:t>5</w:t>
            </w:r>
          </w:p>
        </w:tc>
        <w:tc>
          <w:tcPr>
            <w:tcW w:w="554" w:type="pct"/>
            <w:vAlign w:val="center"/>
          </w:tcPr>
          <w:p w:rsidR="00F9770A" w:rsidRPr="00F719C2" w:rsidRDefault="00F9770A" w:rsidP="00F9770A">
            <w:pPr>
              <w:ind w:firstLine="0"/>
              <w:jc w:val="center"/>
              <w:rPr>
                <w:sz w:val="22"/>
              </w:rPr>
            </w:pPr>
            <w:r w:rsidRPr="00F719C2">
              <w:rPr>
                <w:sz w:val="22"/>
              </w:rPr>
              <w:t>не подлежат установлению</w:t>
            </w:r>
            <w:r w:rsidRPr="00F719C2">
              <w:rPr>
                <w:rFonts w:eastAsia="Times New Roman"/>
                <w:sz w:val="22"/>
                <w:lang w:eastAsia="ru-RU"/>
              </w:rPr>
              <w:t>*</w:t>
            </w:r>
          </w:p>
        </w:tc>
        <w:tc>
          <w:tcPr>
            <w:tcW w:w="529" w:type="pct"/>
            <w:vAlign w:val="center"/>
          </w:tcPr>
          <w:p w:rsidR="00F9770A" w:rsidRPr="00F719C2" w:rsidRDefault="00F9770A" w:rsidP="00F9770A">
            <w:pPr>
              <w:ind w:firstLine="0"/>
              <w:jc w:val="center"/>
              <w:rPr>
                <w:sz w:val="22"/>
              </w:rPr>
            </w:pPr>
            <w:r>
              <w:rPr>
                <w:sz w:val="22"/>
              </w:rPr>
              <w:t>2</w:t>
            </w:r>
            <w:r w:rsidRPr="00F719C2">
              <w:rPr>
                <w:sz w:val="22"/>
              </w:rPr>
              <w:t>8 этаж</w:t>
            </w:r>
            <w:r>
              <w:rPr>
                <w:sz w:val="22"/>
              </w:rPr>
              <w:t>ей</w:t>
            </w:r>
            <w:r w:rsidRPr="00F719C2">
              <w:rPr>
                <w:sz w:val="22"/>
              </w:rPr>
              <w:t>/</w:t>
            </w:r>
            <w:r>
              <w:rPr>
                <w:sz w:val="22"/>
              </w:rPr>
              <w:t>90</w:t>
            </w:r>
            <w:r w:rsidRPr="00F719C2">
              <w:rPr>
                <w:sz w:val="22"/>
              </w:rPr>
              <w:t>м</w:t>
            </w:r>
          </w:p>
        </w:tc>
        <w:tc>
          <w:tcPr>
            <w:tcW w:w="401" w:type="pct"/>
            <w:vAlign w:val="center"/>
          </w:tcPr>
          <w:p w:rsidR="00F9770A" w:rsidRPr="00F719C2" w:rsidRDefault="00F9770A" w:rsidP="00F9770A">
            <w:pPr>
              <w:ind w:firstLine="0"/>
              <w:jc w:val="center"/>
              <w:rPr>
                <w:sz w:val="22"/>
              </w:rPr>
            </w:pPr>
            <w:r w:rsidRPr="00F719C2">
              <w:rPr>
                <w:sz w:val="22"/>
              </w:rPr>
              <w:t>60</w:t>
            </w:r>
          </w:p>
        </w:tc>
      </w:tr>
      <w:tr w:rsidR="00F9770A" w:rsidRPr="003C4C68" w:rsidTr="00F9770A">
        <w:trPr>
          <w:trHeight w:val="340"/>
          <w:jc w:val="center"/>
        </w:trPr>
        <w:tc>
          <w:tcPr>
            <w:tcW w:w="271" w:type="pct"/>
            <w:vMerge/>
            <w:vAlign w:val="center"/>
          </w:tcPr>
          <w:p w:rsidR="00F9770A" w:rsidRPr="00F719C2" w:rsidRDefault="00F9770A" w:rsidP="00F9770A">
            <w:pPr>
              <w:ind w:firstLine="0"/>
              <w:jc w:val="center"/>
              <w:rPr>
                <w:sz w:val="22"/>
              </w:rPr>
            </w:pPr>
          </w:p>
        </w:tc>
        <w:tc>
          <w:tcPr>
            <w:tcW w:w="1138" w:type="pct"/>
            <w:vMerge/>
            <w:tcBorders>
              <w:right w:val="single" w:sz="4" w:space="0" w:color="auto"/>
            </w:tcBorders>
            <w:vAlign w:val="center"/>
          </w:tcPr>
          <w:p w:rsidR="00F9770A" w:rsidRPr="00F719C2" w:rsidRDefault="00F9770A" w:rsidP="00F9770A">
            <w:pPr>
              <w:ind w:firstLine="0"/>
              <w:jc w:val="left"/>
              <w:rPr>
                <w:b/>
                <w:sz w:val="22"/>
              </w:rPr>
            </w:pPr>
          </w:p>
        </w:tc>
        <w:tc>
          <w:tcPr>
            <w:tcW w:w="3591" w:type="pct"/>
            <w:gridSpan w:val="7"/>
            <w:vAlign w:val="center"/>
          </w:tcPr>
          <w:p w:rsidR="00F9770A" w:rsidRPr="00F719C2" w:rsidRDefault="00F9770A" w:rsidP="00F9770A">
            <w:pPr>
              <w:ind w:firstLine="0"/>
              <w:rPr>
                <w:sz w:val="22"/>
              </w:rPr>
            </w:pPr>
            <w:r w:rsidRPr="00F719C2">
              <w:rPr>
                <w:rFonts w:eastAsia="Times New Roman"/>
                <w:sz w:val="22"/>
                <w:lang w:eastAsia="ru-RU"/>
              </w:rPr>
              <w:t xml:space="preserve">*определяется </w:t>
            </w:r>
            <w:r w:rsidRPr="00F719C2">
              <w:rPr>
                <w:sz w:val="22"/>
              </w:rPr>
              <w:t>исходя из требований технических регламентов, в том числе в области пожарной безопасности, инсоляции и санитарной защиты</w:t>
            </w:r>
          </w:p>
        </w:tc>
      </w:tr>
      <w:tr w:rsidR="00F9770A" w:rsidRPr="003C4C68" w:rsidTr="0079023B">
        <w:trPr>
          <w:trHeight w:val="340"/>
          <w:jc w:val="center"/>
        </w:trPr>
        <w:tc>
          <w:tcPr>
            <w:tcW w:w="271" w:type="pct"/>
            <w:vMerge w:val="restart"/>
            <w:vAlign w:val="center"/>
          </w:tcPr>
          <w:p w:rsidR="00F9770A" w:rsidRPr="00F719C2" w:rsidRDefault="00F9770A" w:rsidP="00F9770A">
            <w:pPr>
              <w:ind w:firstLine="0"/>
              <w:jc w:val="center"/>
              <w:rPr>
                <w:sz w:val="22"/>
              </w:rPr>
            </w:pPr>
            <w:r w:rsidRPr="00F719C2">
              <w:rPr>
                <w:sz w:val="22"/>
              </w:rPr>
              <w:t>2.</w:t>
            </w:r>
            <w:r>
              <w:rPr>
                <w:sz w:val="22"/>
              </w:rPr>
              <w:t>7</w:t>
            </w:r>
          </w:p>
        </w:tc>
        <w:tc>
          <w:tcPr>
            <w:tcW w:w="1138" w:type="pct"/>
            <w:vMerge w:val="restart"/>
            <w:tcBorders>
              <w:right w:val="single" w:sz="4" w:space="0" w:color="auto"/>
            </w:tcBorders>
            <w:vAlign w:val="center"/>
          </w:tcPr>
          <w:p w:rsidR="00F9770A" w:rsidRPr="00F719C2" w:rsidRDefault="00F9770A" w:rsidP="00F9770A">
            <w:pPr>
              <w:ind w:firstLine="0"/>
              <w:jc w:val="left"/>
              <w:rPr>
                <w:b/>
                <w:sz w:val="22"/>
              </w:rPr>
            </w:pPr>
            <w:r w:rsidRPr="00F049E8">
              <w:rPr>
                <w:b/>
                <w:sz w:val="22"/>
              </w:rPr>
              <w:t>Обслуживание жилой застройки</w:t>
            </w:r>
          </w:p>
        </w:tc>
        <w:tc>
          <w:tcPr>
            <w:tcW w:w="3591" w:type="pct"/>
            <w:gridSpan w:val="7"/>
            <w:vAlign w:val="center"/>
          </w:tcPr>
          <w:p w:rsidR="00F9770A" w:rsidRPr="00F719C2" w:rsidRDefault="00F9770A" w:rsidP="00F9770A">
            <w:pPr>
              <w:ind w:firstLine="0"/>
              <w:jc w:val="center"/>
              <w:rPr>
                <w:sz w:val="22"/>
              </w:rPr>
            </w:pPr>
            <w:r>
              <w:rPr>
                <w:sz w:val="22"/>
              </w:rPr>
              <w:t>Н</w:t>
            </w:r>
            <w:r w:rsidRPr="00F719C2">
              <w:rPr>
                <w:sz w:val="22"/>
              </w:rPr>
              <w:t>е подлежат установлению</w:t>
            </w:r>
            <w:r w:rsidRPr="00F719C2">
              <w:rPr>
                <w:rFonts w:eastAsia="Times New Roman"/>
                <w:sz w:val="22"/>
                <w:lang w:eastAsia="ru-RU"/>
              </w:rPr>
              <w:t>*</w:t>
            </w:r>
          </w:p>
        </w:tc>
      </w:tr>
      <w:tr w:rsidR="00F9770A" w:rsidRPr="003C4C68" w:rsidTr="00F9770A">
        <w:trPr>
          <w:trHeight w:val="340"/>
          <w:jc w:val="center"/>
        </w:trPr>
        <w:tc>
          <w:tcPr>
            <w:tcW w:w="271" w:type="pct"/>
            <w:vMerge/>
            <w:vAlign w:val="center"/>
          </w:tcPr>
          <w:p w:rsidR="00F9770A" w:rsidRPr="00F719C2" w:rsidRDefault="00F9770A" w:rsidP="00F9770A">
            <w:pPr>
              <w:ind w:firstLine="0"/>
              <w:jc w:val="center"/>
              <w:rPr>
                <w:sz w:val="22"/>
              </w:rPr>
            </w:pPr>
          </w:p>
        </w:tc>
        <w:tc>
          <w:tcPr>
            <w:tcW w:w="1138" w:type="pct"/>
            <w:vMerge/>
            <w:tcBorders>
              <w:right w:val="single" w:sz="4" w:space="0" w:color="auto"/>
            </w:tcBorders>
            <w:vAlign w:val="center"/>
          </w:tcPr>
          <w:p w:rsidR="00F9770A" w:rsidRPr="00F719C2" w:rsidRDefault="00F9770A" w:rsidP="00F9770A">
            <w:pPr>
              <w:ind w:firstLine="0"/>
              <w:jc w:val="left"/>
              <w:rPr>
                <w:b/>
                <w:sz w:val="22"/>
              </w:rPr>
            </w:pPr>
          </w:p>
        </w:tc>
        <w:tc>
          <w:tcPr>
            <w:tcW w:w="3591" w:type="pct"/>
            <w:gridSpan w:val="7"/>
            <w:vAlign w:val="center"/>
          </w:tcPr>
          <w:p w:rsidR="00F9770A" w:rsidRPr="00F719C2" w:rsidRDefault="00F9770A" w:rsidP="00F9770A">
            <w:pPr>
              <w:ind w:firstLine="0"/>
              <w:rPr>
                <w:sz w:val="22"/>
              </w:rPr>
            </w:pPr>
            <w:r w:rsidRPr="00F719C2">
              <w:rPr>
                <w:rFonts w:eastAsia="Times New Roman"/>
                <w:sz w:val="22"/>
                <w:lang w:eastAsia="ru-RU"/>
              </w:rPr>
              <w:t xml:space="preserve">*определяется </w:t>
            </w:r>
            <w:r w:rsidRPr="00F719C2">
              <w:rPr>
                <w:sz w:val="22"/>
              </w:rPr>
              <w:t>исходя из требований технических регламентов, в том числе в области пожарной безопасности, инсоляции и санитарной защиты</w:t>
            </w:r>
          </w:p>
        </w:tc>
      </w:tr>
      <w:tr w:rsidR="00F9770A" w:rsidRPr="003C4C68" w:rsidTr="0079023B">
        <w:trPr>
          <w:trHeight w:val="340"/>
          <w:jc w:val="center"/>
        </w:trPr>
        <w:tc>
          <w:tcPr>
            <w:tcW w:w="271" w:type="pct"/>
            <w:vMerge w:val="restart"/>
            <w:vAlign w:val="center"/>
          </w:tcPr>
          <w:p w:rsidR="00F9770A" w:rsidRPr="00F049E8" w:rsidRDefault="00F9770A" w:rsidP="00F9770A">
            <w:pPr>
              <w:ind w:firstLine="0"/>
              <w:jc w:val="center"/>
              <w:rPr>
                <w:sz w:val="22"/>
              </w:rPr>
            </w:pPr>
            <w:r w:rsidRPr="00F049E8">
              <w:rPr>
                <w:sz w:val="22"/>
              </w:rPr>
              <w:t>2.7.1</w:t>
            </w:r>
          </w:p>
        </w:tc>
        <w:tc>
          <w:tcPr>
            <w:tcW w:w="1138" w:type="pct"/>
            <w:vMerge w:val="restart"/>
            <w:tcBorders>
              <w:right w:val="single" w:sz="4" w:space="0" w:color="auto"/>
            </w:tcBorders>
            <w:vAlign w:val="center"/>
          </w:tcPr>
          <w:p w:rsidR="00F9770A" w:rsidRPr="00F049E8" w:rsidRDefault="00F9770A" w:rsidP="00F9770A">
            <w:pPr>
              <w:ind w:firstLine="0"/>
              <w:rPr>
                <w:b/>
                <w:sz w:val="22"/>
              </w:rPr>
            </w:pPr>
            <w:r w:rsidRPr="00F049E8">
              <w:rPr>
                <w:b/>
                <w:sz w:val="22"/>
              </w:rPr>
              <w:t>Хранение автотранспорта</w:t>
            </w:r>
          </w:p>
        </w:tc>
        <w:tc>
          <w:tcPr>
            <w:tcW w:w="3591" w:type="pct"/>
            <w:gridSpan w:val="7"/>
            <w:vAlign w:val="center"/>
          </w:tcPr>
          <w:p w:rsidR="00F9770A" w:rsidRPr="00F049E8" w:rsidRDefault="00F9770A" w:rsidP="00F9770A">
            <w:pPr>
              <w:keepLines/>
              <w:ind w:firstLine="0"/>
              <w:jc w:val="center"/>
              <w:rPr>
                <w:sz w:val="22"/>
              </w:rPr>
            </w:pPr>
            <w:r w:rsidRPr="00F049E8">
              <w:rPr>
                <w:sz w:val="22"/>
              </w:rPr>
              <w:t>Не подлежат установлению*</w:t>
            </w:r>
          </w:p>
        </w:tc>
      </w:tr>
      <w:tr w:rsidR="00F9770A" w:rsidRPr="003C4C68" w:rsidTr="00F9770A">
        <w:trPr>
          <w:trHeight w:val="113"/>
          <w:jc w:val="center"/>
        </w:trPr>
        <w:tc>
          <w:tcPr>
            <w:tcW w:w="271" w:type="pct"/>
            <w:vMerge/>
            <w:vAlign w:val="center"/>
          </w:tcPr>
          <w:p w:rsidR="00F9770A" w:rsidRPr="00F049E8" w:rsidRDefault="00F9770A" w:rsidP="00F9770A">
            <w:pPr>
              <w:ind w:firstLine="0"/>
              <w:jc w:val="center"/>
              <w:rPr>
                <w:sz w:val="22"/>
              </w:rPr>
            </w:pPr>
          </w:p>
        </w:tc>
        <w:tc>
          <w:tcPr>
            <w:tcW w:w="1138" w:type="pct"/>
            <w:vMerge/>
            <w:tcBorders>
              <w:right w:val="single" w:sz="4" w:space="0" w:color="auto"/>
            </w:tcBorders>
            <w:vAlign w:val="center"/>
          </w:tcPr>
          <w:p w:rsidR="00F9770A" w:rsidRPr="00F049E8" w:rsidRDefault="00F9770A" w:rsidP="00F9770A">
            <w:pPr>
              <w:ind w:firstLine="0"/>
              <w:rPr>
                <w:b/>
                <w:sz w:val="22"/>
              </w:rPr>
            </w:pPr>
          </w:p>
        </w:tc>
        <w:tc>
          <w:tcPr>
            <w:tcW w:w="3591" w:type="pct"/>
            <w:gridSpan w:val="7"/>
            <w:vAlign w:val="center"/>
          </w:tcPr>
          <w:p w:rsidR="00F9770A" w:rsidRPr="00F049E8" w:rsidRDefault="00F9770A" w:rsidP="00F9770A">
            <w:pPr>
              <w:keepLines/>
              <w:ind w:firstLine="0"/>
              <w:rPr>
                <w:sz w:val="22"/>
              </w:rPr>
            </w:pPr>
            <w:r w:rsidRPr="00F049E8">
              <w:rPr>
                <w:sz w:val="22"/>
              </w:rPr>
              <w:t>*Устанавливаются на основе расчетов в соответствии с нормативами градостроительного проектирования и техническими регламентами, в зависимости от мощности объекта хранения</w:t>
            </w:r>
          </w:p>
        </w:tc>
      </w:tr>
      <w:tr w:rsidR="00F9770A" w:rsidRPr="003C4C68" w:rsidTr="0079023B">
        <w:trPr>
          <w:trHeight w:val="340"/>
          <w:jc w:val="center"/>
        </w:trPr>
        <w:tc>
          <w:tcPr>
            <w:tcW w:w="271" w:type="pct"/>
            <w:vAlign w:val="center"/>
          </w:tcPr>
          <w:p w:rsidR="00F9770A" w:rsidRPr="00F049E8" w:rsidRDefault="00F9770A" w:rsidP="00F9770A">
            <w:pPr>
              <w:ind w:firstLine="0"/>
              <w:jc w:val="center"/>
              <w:rPr>
                <w:sz w:val="22"/>
              </w:rPr>
            </w:pPr>
            <w:r>
              <w:rPr>
                <w:sz w:val="22"/>
              </w:rPr>
              <w:t>4.9.2</w:t>
            </w:r>
          </w:p>
        </w:tc>
        <w:tc>
          <w:tcPr>
            <w:tcW w:w="1138" w:type="pct"/>
            <w:tcBorders>
              <w:right w:val="single" w:sz="4" w:space="0" w:color="auto"/>
            </w:tcBorders>
            <w:vAlign w:val="center"/>
          </w:tcPr>
          <w:p w:rsidR="00F9770A" w:rsidRPr="00F049E8" w:rsidRDefault="00F9770A" w:rsidP="00F9770A">
            <w:pPr>
              <w:ind w:firstLine="0"/>
              <w:rPr>
                <w:b/>
                <w:sz w:val="22"/>
              </w:rPr>
            </w:pPr>
            <w:r w:rsidRPr="00E124EE">
              <w:rPr>
                <w:b/>
                <w:sz w:val="22"/>
              </w:rPr>
              <w:t>Стоянка транспортных средств</w:t>
            </w:r>
          </w:p>
        </w:tc>
        <w:tc>
          <w:tcPr>
            <w:tcW w:w="3591" w:type="pct"/>
            <w:gridSpan w:val="7"/>
            <w:vAlign w:val="center"/>
          </w:tcPr>
          <w:p w:rsidR="00F9770A" w:rsidRPr="00F049E8" w:rsidRDefault="00F9770A" w:rsidP="00F9770A">
            <w:pPr>
              <w:ind w:firstLine="0"/>
              <w:jc w:val="center"/>
              <w:rPr>
                <w:rFonts w:eastAsia="Times New Roman"/>
                <w:sz w:val="22"/>
                <w:lang w:eastAsia="ru-RU"/>
              </w:rPr>
            </w:pPr>
            <w:r w:rsidRPr="00F049E8">
              <w:rPr>
                <w:sz w:val="22"/>
              </w:rPr>
              <w:t>Не подлежат установлению</w:t>
            </w:r>
          </w:p>
        </w:tc>
      </w:tr>
      <w:tr w:rsidR="00F9770A" w:rsidRPr="003C4C68" w:rsidTr="00F9770A">
        <w:trPr>
          <w:trHeight w:val="20"/>
          <w:jc w:val="center"/>
        </w:trPr>
        <w:tc>
          <w:tcPr>
            <w:tcW w:w="271" w:type="pct"/>
            <w:vAlign w:val="center"/>
          </w:tcPr>
          <w:p w:rsidR="00F9770A" w:rsidRPr="00F049E8" w:rsidRDefault="00F9770A" w:rsidP="00F9770A">
            <w:pPr>
              <w:ind w:firstLine="0"/>
              <w:jc w:val="center"/>
              <w:rPr>
                <w:sz w:val="22"/>
              </w:rPr>
            </w:pPr>
            <w:r w:rsidRPr="00F049E8">
              <w:rPr>
                <w:sz w:val="22"/>
              </w:rPr>
              <w:t>8.3</w:t>
            </w:r>
          </w:p>
        </w:tc>
        <w:tc>
          <w:tcPr>
            <w:tcW w:w="1138" w:type="pct"/>
            <w:tcBorders>
              <w:right w:val="single" w:sz="4" w:space="0" w:color="auto"/>
            </w:tcBorders>
            <w:vAlign w:val="center"/>
          </w:tcPr>
          <w:p w:rsidR="00F9770A" w:rsidRPr="00F049E8" w:rsidRDefault="00F9770A" w:rsidP="00F9770A">
            <w:pPr>
              <w:ind w:firstLine="0"/>
              <w:jc w:val="left"/>
              <w:rPr>
                <w:b/>
                <w:bCs/>
                <w:sz w:val="22"/>
              </w:rPr>
            </w:pPr>
            <w:r w:rsidRPr="00F049E8">
              <w:rPr>
                <w:b/>
                <w:bCs/>
                <w:sz w:val="22"/>
              </w:rPr>
              <w:t>Обеспечение внутреннего правопорядка</w:t>
            </w:r>
          </w:p>
        </w:tc>
        <w:tc>
          <w:tcPr>
            <w:tcW w:w="538" w:type="pct"/>
            <w:vAlign w:val="center"/>
          </w:tcPr>
          <w:p w:rsidR="00F9770A" w:rsidRPr="00F049E8" w:rsidRDefault="00F9770A" w:rsidP="00F9770A">
            <w:pPr>
              <w:ind w:firstLine="0"/>
              <w:jc w:val="center"/>
              <w:rPr>
                <w:rFonts w:eastAsia="Times New Roman"/>
                <w:sz w:val="22"/>
                <w:lang w:eastAsia="ru-RU"/>
              </w:rPr>
            </w:pPr>
            <w:r w:rsidRPr="00F049E8">
              <w:rPr>
                <w:rFonts w:eastAsia="Times New Roman"/>
                <w:sz w:val="22"/>
                <w:lang w:eastAsia="ru-RU"/>
              </w:rPr>
              <w:t>не подлежат установлению</w:t>
            </w:r>
          </w:p>
        </w:tc>
        <w:tc>
          <w:tcPr>
            <w:tcW w:w="493" w:type="pct"/>
            <w:vAlign w:val="center"/>
          </w:tcPr>
          <w:p w:rsidR="00F9770A" w:rsidRPr="00F049E8" w:rsidRDefault="00F9770A" w:rsidP="00F9770A">
            <w:pPr>
              <w:ind w:firstLine="0"/>
              <w:jc w:val="center"/>
              <w:rPr>
                <w:rFonts w:eastAsia="Times New Roman"/>
                <w:sz w:val="22"/>
                <w:lang w:eastAsia="ru-RU"/>
              </w:rPr>
            </w:pPr>
            <w:r w:rsidRPr="00F049E8">
              <w:rPr>
                <w:rFonts w:eastAsia="Times New Roman"/>
                <w:sz w:val="22"/>
                <w:lang w:eastAsia="ru-RU"/>
              </w:rPr>
              <w:t>400</w:t>
            </w:r>
          </w:p>
        </w:tc>
        <w:tc>
          <w:tcPr>
            <w:tcW w:w="538" w:type="pct"/>
            <w:vAlign w:val="center"/>
          </w:tcPr>
          <w:p w:rsidR="00F9770A" w:rsidRPr="00F049E8" w:rsidRDefault="00F9770A" w:rsidP="00F9770A">
            <w:pPr>
              <w:ind w:firstLine="0"/>
              <w:jc w:val="center"/>
              <w:rPr>
                <w:rFonts w:eastAsia="Times New Roman"/>
                <w:sz w:val="22"/>
                <w:lang w:eastAsia="ru-RU"/>
              </w:rPr>
            </w:pPr>
            <w:r w:rsidRPr="00F049E8">
              <w:rPr>
                <w:rFonts w:eastAsia="Times New Roman"/>
                <w:sz w:val="22"/>
                <w:lang w:eastAsia="ru-RU"/>
              </w:rPr>
              <w:t>2000</w:t>
            </w:r>
          </w:p>
        </w:tc>
        <w:tc>
          <w:tcPr>
            <w:tcW w:w="538" w:type="pct"/>
            <w:vAlign w:val="center"/>
          </w:tcPr>
          <w:p w:rsidR="00F9770A" w:rsidRPr="00F049E8" w:rsidRDefault="00F9770A" w:rsidP="00F9770A">
            <w:pPr>
              <w:ind w:firstLine="0"/>
              <w:jc w:val="center"/>
              <w:rPr>
                <w:rFonts w:eastAsia="Times New Roman"/>
                <w:sz w:val="22"/>
                <w:lang w:eastAsia="ru-RU"/>
              </w:rPr>
            </w:pPr>
            <w:r w:rsidRPr="00F049E8">
              <w:rPr>
                <w:rFonts w:eastAsia="Times New Roman"/>
                <w:sz w:val="22"/>
                <w:lang w:eastAsia="ru-RU"/>
              </w:rPr>
              <w:t>5</w:t>
            </w:r>
          </w:p>
        </w:tc>
        <w:tc>
          <w:tcPr>
            <w:tcW w:w="554" w:type="pct"/>
            <w:vAlign w:val="center"/>
          </w:tcPr>
          <w:p w:rsidR="00F9770A" w:rsidRPr="00F049E8" w:rsidRDefault="00F9770A" w:rsidP="00F9770A">
            <w:pPr>
              <w:ind w:firstLine="0"/>
              <w:jc w:val="center"/>
              <w:rPr>
                <w:rFonts w:eastAsia="Times New Roman"/>
                <w:sz w:val="22"/>
                <w:lang w:eastAsia="ru-RU"/>
              </w:rPr>
            </w:pPr>
            <w:r w:rsidRPr="00F049E8">
              <w:rPr>
                <w:rFonts w:eastAsia="Times New Roman"/>
                <w:sz w:val="22"/>
                <w:lang w:eastAsia="ru-RU"/>
              </w:rPr>
              <w:t>3</w:t>
            </w:r>
          </w:p>
        </w:tc>
        <w:tc>
          <w:tcPr>
            <w:tcW w:w="529" w:type="pct"/>
            <w:vAlign w:val="center"/>
          </w:tcPr>
          <w:p w:rsidR="00F9770A" w:rsidRPr="00F049E8" w:rsidRDefault="00F9770A" w:rsidP="00F9770A">
            <w:pPr>
              <w:ind w:firstLine="0"/>
              <w:jc w:val="center"/>
              <w:rPr>
                <w:rFonts w:eastAsia="Times New Roman"/>
                <w:sz w:val="22"/>
                <w:lang w:eastAsia="ru-RU"/>
              </w:rPr>
            </w:pPr>
            <w:r w:rsidRPr="00F049E8">
              <w:rPr>
                <w:rFonts w:eastAsia="Times New Roman"/>
                <w:sz w:val="22"/>
                <w:lang w:eastAsia="ru-RU"/>
              </w:rPr>
              <w:t>4 этажа/25м</w:t>
            </w:r>
          </w:p>
        </w:tc>
        <w:tc>
          <w:tcPr>
            <w:tcW w:w="401" w:type="pct"/>
            <w:vAlign w:val="center"/>
          </w:tcPr>
          <w:p w:rsidR="00F9770A" w:rsidRPr="00F049E8" w:rsidRDefault="00F9770A" w:rsidP="00F9770A">
            <w:pPr>
              <w:ind w:firstLine="0"/>
              <w:jc w:val="center"/>
              <w:rPr>
                <w:rFonts w:eastAsia="Times New Roman"/>
                <w:sz w:val="22"/>
                <w:lang w:eastAsia="ru-RU"/>
              </w:rPr>
            </w:pPr>
            <w:r w:rsidRPr="00F049E8">
              <w:rPr>
                <w:rFonts w:eastAsia="Times New Roman"/>
                <w:sz w:val="22"/>
                <w:lang w:eastAsia="ru-RU"/>
              </w:rPr>
              <w:t>70</w:t>
            </w:r>
          </w:p>
        </w:tc>
      </w:tr>
      <w:tr w:rsidR="00F9770A" w:rsidRPr="003C4C68" w:rsidTr="002166E4">
        <w:trPr>
          <w:trHeight w:val="164"/>
          <w:jc w:val="center"/>
        </w:trPr>
        <w:tc>
          <w:tcPr>
            <w:tcW w:w="271" w:type="pct"/>
            <w:vAlign w:val="center"/>
          </w:tcPr>
          <w:p w:rsidR="00F9770A" w:rsidRPr="00F049E8" w:rsidRDefault="00F9770A" w:rsidP="00F9770A">
            <w:pPr>
              <w:ind w:firstLine="0"/>
              <w:jc w:val="center"/>
              <w:rPr>
                <w:sz w:val="22"/>
              </w:rPr>
            </w:pPr>
            <w:r w:rsidRPr="00F049E8">
              <w:rPr>
                <w:sz w:val="22"/>
              </w:rPr>
              <w:t>11.1</w:t>
            </w:r>
          </w:p>
        </w:tc>
        <w:tc>
          <w:tcPr>
            <w:tcW w:w="1138" w:type="pct"/>
            <w:tcBorders>
              <w:right w:val="single" w:sz="4" w:space="0" w:color="auto"/>
            </w:tcBorders>
            <w:vAlign w:val="center"/>
          </w:tcPr>
          <w:p w:rsidR="00F9770A" w:rsidRPr="00F049E8" w:rsidRDefault="00F9770A" w:rsidP="00F9770A">
            <w:pPr>
              <w:ind w:firstLine="0"/>
              <w:jc w:val="left"/>
              <w:rPr>
                <w:b/>
                <w:bCs/>
                <w:sz w:val="22"/>
              </w:rPr>
            </w:pPr>
            <w:r w:rsidRPr="00F049E8">
              <w:rPr>
                <w:b/>
                <w:bCs/>
                <w:sz w:val="22"/>
              </w:rPr>
              <w:t>Общее пользование водными объектами</w:t>
            </w:r>
          </w:p>
        </w:tc>
        <w:tc>
          <w:tcPr>
            <w:tcW w:w="3591" w:type="pct"/>
            <w:gridSpan w:val="7"/>
            <w:vAlign w:val="center"/>
          </w:tcPr>
          <w:p w:rsidR="00F9770A" w:rsidRPr="00F049E8" w:rsidRDefault="00F9770A" w:rsidP="00F9770A">
            <w:pPr>
              <w:ind w:firstLine="0"/>
              <w:jc w:val="center"/>
              <w:rPr>
                <w:rFonts w:eastAsia="Times New Roman"/>
                <w:sz w:val="22"/>
                <w:lang w:eastAsia="ru-RU"/>
              </w:rPr>
            </w:pPr>
            <w:r w:rsidRPr="00F049E8">
              <w:rPr>
                <w:sz w:val="22"/>
              </w:rPr>
              <w:t>Не подлежат установлению</w:t>
            </w:r>
          </w:p>
        </w:tc>
      </w:tr>
      <w:tr w:rsidR="00F9770A" w:rsidRPr="003C4C68" w:rsidTr="00F9770A">
        <w:trPr>
          <w:jc w:val="center"/>
        </w:trPr>
        <w:tc>
          <w:tcPr>
            <w:tcW w:w="271" w:type="pct"/>
            <w:vAlign w:val="center"/>
          </w:tcPr>
          <w:p w:rsidR="00F9770A" w:rsidRPr="00F049E8" w:rsidRDefault="00F9770A" w:rsidP="00F9770A">
            <w:pPr>
              <w:ind w:firstLine="0"/>
              <w:jc w:val="center"/>
              <w:rPr>
                <w:sz w:val="22"/>
              </w:rPr>
            </w:pPr>
            <w:r w:rsidRPr="00F049E8">
              <w:rPr>
                <w:sz w:val="22"/>
              </w:rPr>
              <w:t>12.0</w:t>
            </w:r>
          </w:p>
        </w:tc>
        <w:tc>
          <w:tcPr>
            <w:tcW w:w="1138" w:type="pct"/>
            <w:tcBorders>
              <w:right w:val="single" w:sz="4" w:space="0" w:color="auto"/>
            </w:tcBorders>
            <w:vAlign w:val="center"/>
          </w:tcPr>
          <w:p w:rsidR="00F9770A" w:rsidRPr="00F049E8" w:rsidRDefault="00F9770A" w:rsidP="00F9770A">
            <w:pPr>
              <w:ind w:firstLine="0"/>
              <w:jc w:val="left"/>
              <w:rPr>
                <w:b/>
                <w:sz w:val="22"/>
              </w:rPr>
            </w:pPr>
            <w:r w:rsidRPr="00F049E8">
              <w:rPr>
                <w:b/>
                <w:sz w:val="22"/>
              </w:rPr>
              <w:t xml:space="preserve">Земельные участки (территории) </w:t>
            </w:r>
            <w:r w:rsidRPr="00F049E8">
              <w:rPr>
                <w:b/>
                <w:sz w:val="22"/>
              </w:rPr>
              <w:lastRenderedPageBreak/>
              <w:t>общего пользования</w:t>
            </w:r>
          </w:p>
        </w:tc>
        <w:tc>
          <w:tcPr>
            <w:tcW w:w="3591" w:type="pct"/>
            <w:gridSpan w:val="7"/>
            <w:vAlign w:val="center"/>
          </w:tcPr>
          <w:p w:rsidR="00F9770A" w:rsidRPr="00F049E8" w:rsidRDefault="00F9770A" w:rsidP="00F9770A">
            <w:pPr>
              <w:pStyle w:val="aff7"/>
              <w:keepNext w:val="0"/>
              <w:keepLines w:val="0"/>
              <w:widowControl w:val="0"/>
              <w:jc w:val="both"/>
              <w:rPr>
                <w:color w:val="auto"/>
                <w:sz w:val="22"/>
                <w:szCs w:val="22"/>
              </w:rPr>
            </w:pPr>
            <w:r w:rsidRPr="00F049E8">
              <w:rPr>
                <w:color w:val="auto"/>
                <w:sz w:val="22"/>
                <w:szCs w:val="22"/>
              </w:rPr>
              <w:lastRenderedPageBreak/>
              <w:t xml:space="preserve">Градостроительные регламенты не распространяются в границах территории общего пользования согласно ч.4 ст. </w:t>
            </w:r>
            <w:r w:rsidR="00167AB6">
              <w:rPr>
                <w:color w:val="auto"/>
                <w:sz w:val="22"/>
                <w:szCs w:val="22"/>
              </w:rPr>
              <w:t xml:space="preserve">36 </w:t>
            </w:r>
            <w:r w:rsidR="00167AB6">
              <w:rPr>
                <w:color w:val="auto"/>
                <w:sz w:val="22"/>
                <w:szCs w:val="22"/>
              </w:rPr>
              <w:lastRenderedPageBreak/>
              <w:t>Градостроительного кодекса</w:t>
            </w:r>
            <w:r w:rsidR="00167AB6" w:rsidRPr="00167AB6">
              <w:rPr>
                <w:sz w:val="22"/>
              </w:rPr>
              <w:t xml:space="preserve"> Российской Федерации</w:t>
            </w:r>
            <w:r w:rsidRPr="00F049E8">
              <w:rPr>
                <w:color w:val="auto"/>
                <w:sz w:val="22"/>
                <w:szCs w:val="22"/>
              </w:rPr>
              <w:t>.</w:t>
            </w:r>
          </w:p>
        </w:tc>
      </w:tr>
      <w:tr w:rsidR="00F9770A" w:rsidRPr="003C4C68" w:rsidTr="00F9770A">
        <w:trPr>
          <w:jc w:val="center"/>
        </w:trPr>
        <w:tc>
          <w:tcPr>
            <w:tcW w:w="5000" w:type="pct"/>
            <w:gridSpan w:val="9"/>
          </w:tcPr>
          <w:p w:rsidR="00F9770A" w:rsidRPr="00E124EE" w:rsidRDefault="00F9770A" w:rsidP="00F9770A">
            <w:pPr>
              <w:ind w:firstLine="0"/>
              <w:jc w:val="center"/>
              <w:rPr>
                <w:b/>
                <w:sz w:val="22"/>
              </w:rPr>
            </w:pPr>
            <w:r w:rsidRPr="00E124EE">
              <w:rPr>
                <w:b/>
                <w:iCs/>
                <w:sz w:val="22"/>
              </w:rPr>
              <w:lastRenderedPageBreak/>
              <w:t xml:space="preserve">ВСПОМОГАТЕЛЬНЫЕ ВИДЫ РАЗРЕШЕННОГО ИСПОЛЬЗОВАНИЯ </w:t>
            </w:r>
            <w:r w:rsidRPr="00E124EE">
              <w:rPr>
                <w:b/>
                <w:sz w:val="22"/>
              </w:rPr>
              <w:t>ЗЕМЕЛЬНЫХ УЧАСТКОВ</w:t>
            </w:r>
            <w:r w:rsidRPr="006A3368">
              <w:rPr>
                <w:b/>
                <w:sz w:val="22"/>
              </w:rPr>
              <w:t xml:space="preserve"> И ОБЪЕКТОВ КАПИТАЛЬНОГО СТРОИТЕЛЬСТВА</w:t>
            </w:r>
            <w:r w:rsidRPr="00E124EE">
              <w:rPr>
                <w:b/>
                <w:sz w:val="22"/>
              </w:rPr>
              <w:t xml:space="preserve"> </w:t>
            </w:r>
          </w:p>
        </w:tc>
      </w:tr>
      <w:tr w:rsidR="00F9770A" w:rsidRPr="003C4C68" w:rsidTr="00F9770A">
        <w:trPr>
          <w:jc w:val="center"/>
        </w:trPr>
        <w:tc>
          <w:tcPr>
            <w:tcW w:w="5000" w:type="pct"/>
            <w:gridSpan w:val="9"/>
            <w:vAlign w:val="center"/>
          </w:tcPr>
          <w:p w:rsidR="00F9770A" w:rsidRPr="00E124EE" w:rsidRDefault="00F9770A" w:rsidP="00F9770A">
            <w:pPr>
              <w:ind w:firstLine="0"/>
              <w:jc w:val="center"/>
              <w:rPr>
                <w:sz w:val="22"/>
              </w:rPr>
            </w:pPr>
            <w:r w:rsidRPr="00E124EE">
              <w:rPr>
                <w:sz w:val="22"/>
              </w:rPr>
              <w:t>Виды разрешенного использования не установлены</w:t>
            </w:r>
          </w:p>
        </w:tc>
      </w:tr>
      <w:tr w:rsidR="00F9770A" w:rsidRPr="003C4C68" w:rsidTr="00F9770A">
        <w:trPr>
          <w:jc w:val="center"/>
        </w:trPr>
        <w:tc>
          <w:tcPr>
            <w:tcW w:w="5000" w:type="pct"/>
            <w:gridSpan w:val="9"/>
          </w:tcPr>
          <w:p w:rsidR="00F9770A" w:rsidRPr="00E124EE" w:rsidRDefault="00F9770A" w:rsidP="00F9770A">
            <w:pPr>
              <w:ind w:firstLine="0"/>
              <w:jc w:val="center"/>
              <w:rPr>
                <w:b/>
                <w:sz w:val="22"/>
              </w:rPr>
            </w:pPr>
            <w:r w:rsidRPr="00E124EE">
              <w:rPr>
                <w:b/>
                <w:sz w:val="22"/>
              </w:rPr>
              <w:t>УСЛОВНО РАЗРЕШЕННЫЕ ВИДЫ ИСПОЛЬЗОВАНИЯ ЗЕМЕЛЬНЫХ УЧАСТКОВ</w:t>
            </w:r>
            <w:r w:rsidRPr="006A3368">
              <w:rPr>
                <w:b/>
                <w:sz w:val="22"/>
              </w:rPr>
              <w:t xml:space="preserve"> И ОБЪЕКТОВ КАПИТАЛЬНОГО СТРОИТЕЛЬСТВА</w:t>
            </w:r>
            <w:r w:rsidRPr="00E124EE">
              <w:rPr>
                <w:b/>
                <w:sz w:val="22"/>
              </w:rPr>
              <w:t xml:space="preserve"> </w:t>
            </w:r>
          </w:p>
        </w:tc>
      </w:tr>
      <w:tr w:rsidR="00F9770A" w:rsidRPr="003C4C68" w:rsidTr="00F9770A">
        <w:trPr>
          <w:trHeight w:val="340"/>
          <w:jc w:val="center"/>
        </w:trPr>
        <w:tc>
          <w:tcPr>
            <w:tcW w:w="271" w:type="pct"/>
            <w:vAlign w:val="center"/>
          </w:tcPr>
          <w:p w:rsidR="00F9770A" w:rsidRPr="00E124EE" w:rsidRDefault="00F9770A" w:rsidP="00F9770A">
            <w:pPr>
              <w:ind w:firstLine="0"/>
              <w:jc w:val="center"/>
              <w:rPr>
                <w:sz w:val="22"/>
              </w:rPr>
            </w:pPr>
            <w:r w:rsidRPr="00E124EE">
              <w:rPr>
                <w:sz w:val="22"/>
              </w:rPr>
              <w:t>2.1.1</w:t>
            </w:r>
          </w:p>
        </w:tc>
        <w:tc>
          <w:tcPr>
            <w:tcW w:w="1138" w:type="pct"/>
            <w:tcBorders>
              <w:right w:val="single" w:sz="4" w:space="0" w:color="auto"/>
            </w:tcBorders>
            <w:vAlign w:val="center"/>
          </w:tcPr>
          <w:p w:rsidR="00F9770A" w:rsidRPr="00E124EE" w:rsidRDefault="00F9770A" w:rsidP="00F9770A">
            <w:pPr>
              <w:ind w:firstLine="0"/>
              <w:jc w:val="left"/>
              <w:rPr>
                <w:b/>
                <w:sz w:val="22"/>
              </w:rPr>
            </w:pPr>
            <w:r w:rsidRPr="00E124EE">
              <w:rPr>
                <w:b/>
                <w:sz w:val="22"/>
              </w:rPr>
              <w:t>Малоэтажная многоквартирная жилая застройка</w:t>
            </w:r>
          </w:p>
        </w:tc>
        <w:tc>
          <w:tcPr>
            <w:tcW w:w="538" w:type="pct"/>
            <w:tcBorders>
              <w:right w:val="single" w:sz="4" w:space="0" w:color="auto"/>
            </w:tcBorders>
            <w:vAlign w:val="center"/>
          </w:tcPr>
          <w:p w:rsidR="00F9770A" w:rsidRPr="00E124EE" w:rsidRDefault="00F9770A" w:rsidP="00F9770A">
            <w:pPr>
              <w:ind w:firstLine="0"/>
              <w:jc w:val="center"/>
              <w:rPr>
                <w:sz w:val="22"/>
              </w:rPr>
            </w:pPr>
            <w:r w:rsidRPr="00E124EE">
              <w:rPr>
                <w:sz w:val="22"/>
              </w:rPr>
              <w:t>не подлежат установлению</w:t>
            </w:r>
          </w:p>
        </w:tc>
        <w:tc>
          <w:tcPr>
            <w:tcW w:w="493" w:type="pct"/>
            <w:tcBorders>
              <w:left w:val="single" w:sz="4" w:space="0" w:color="auto"/>
            </w:tcBorders>
            <w:vAlign w:val="center"/>
          </w:tcPr>
          <w:p w:rsidR="00F9770A" w:rsidRPr="00E124EE" w:rsidRDefault="00F9770A" w:rsidP="00F9770A">
            <w:pPr>
              <w:ind w:firstLine="0"/>
              <w:jc w:val="center"/>
              <w:rPr>
                <w:sz w:val="22"/>
              </w:rPr>
            </w:pPr>
            <w:r w:rsidRPr="00E124EE">
              <w:rPr>
                <w:sz w:val="22"/>
              </w:rPr>
              <w:t>600</w:t>
            </w:r>
          </w:p>
        </w:tc>
        <w:tc>
          <w:tcPr>
            <w:tcW w:w="538" w:type="pct"/>
            <w:vAlign w:val="center"/>
          </w:tcPr>
          <w:p w:rsidR="00F9770A" w:rsidRPr="00E124EE" w:rsidRDefault="00F9770A" w:rsidP="00F9770A">
            <w:pPr>
              <w:ind w:firstLine="0"/>
              <w:jc w:val="center"/>
              <w:rPr>
                <w:sz w:val="22"/>
              </w:rPr>
            </w:pPr>
            <w:r w:rsidRPr="00E124EE">
              <w:rPr>
                <w:sz w:val="22"/>
              </w:rPr>
              <w:t>5000</w:t>
            </w:r>
          </w:p>
        </w:tc>
        <w:tc>
          <w:tcPr>
            <w:tcW w:w="538" w:type="pct"/>
            <w:vAlign w:val="center"/>
          </w:tcPr>
          <w:p w:rsidR="00F9770A" w:rsidRPr="00E124EE" w:rsidRDefault="00F9770A" w:rsidP="00F9770A">
            <w:pPr>
              <w:ind w:firstLine="0"/>
              <w:jc w:val="center"/>
              <w:rPr>
                <w:sz w:val="22"/>
              </w:rPr>
            </w:pPr>
            <w:r w:rsidRPr="00E124EE">
              <w:rPr>
                <w:sz w:val="22"/>
              </w:rPr>
              <w:t>5</w:t>
            </w:r>
          </w:p>
        </w:tc>
        <w:tc>
          <w:tcPr>
            <w:tcW w:w="554" w:type="pct"/>
            <w:vAlign w:val="center"/>
          </w:tcPr>
          <w:p w:rsidR="00F9770A" w:rsidRPr="00E124EE" w:rsidRDefault="00F9770A" w:rsidP="00F9770A">
            <w:pPr>
              <w:ind w:firstLine="0"/>
              <w:jc w:val="center"/>
              <w:rPr>
                <w:sz w:val="22"/>
              </w:rPr>
            </w:pPr>
            <w:r w:rsidRPr="00E124EE">
              <w:rPr>
                <w:sz w:val="22"/>
              </w:rPr>
              <w:t>3</w:t>
            </w:r>
          </w:p>
        </w:tc>
        <w:tc>
          <w:tcPr>
            <w:tcW w:w="529" w:type="pct"/>
            <w:vAlign w:val="center"/>
          </w:tcPr>
          <w:p w:rsidR="00F9770A" w:rsidRPr="00E124EE" w:rsidRDefault="00F9770A" w:rsidP="00F9770A">
            <w:pPr>
              <w:ind w:firstLine="0"/>
              <w:jc w:val="center"/>
              <w:rPr>
                <w:sz w:val="22"/>
              </w:rPr>
            </w:pPr>
            <w:r w:rsidRPr="00E124EE">
              <w:rPr>
                <w:sz w:val="22"/>
              </w:rPr>
              <w:t>4 этажа/25м</w:t>
            </w:r>
          </w:p>
        </w:tc>
        <w:tc>
          <w:tcPr>
            <w:tcW w:w="401" w:type="pct"/>
            <w:vAlign w:val="center"/>
          </w:tcPr>
          <w:p w:rsidR="00F9770A" w:rsidRPr="00E124EE" w:rsidRDefault="00F9770A" w:rsidP="00F9770A">
            <w:pPr>
              <w:ind w:firstLine="0"/>
              <w:jc w:val="center"/>
              <w:rPr>
                <w:sz w:val="22"/>
              </w:rPr>
            </w:pPr>
            <w:r w:rsidRPr="00E124EE">
              <w:rPr>
                <w:sz w:val="22"/>
              </w:rPr>
              <w:t>60</w:t>
            </w:r>
          </w:p>
        </w:tc>
      </w:tr>
      <w:tr w:rsidR="00F9770A" w:rsidRPr="003C4C68" w:rsidTr="00F9770A">
        <w:trPr>
          <w:trHeight w:val="567"/>
          <w:jc w:val="center"/>
        </w:trPr>
        <w:tc>
          <w:tcPr>
            <w:tcW w:w="271" w:type="pct"/>
            <w:vMerge w:val="restart"/>
            <w:vAlign w:val="center"/>
          </w:tcPr>
          <w:p w:rsidR="00F9770A" w:rsidRPr="00E124EE" w:rsidRDefault="00F9770A" w:rsidP="00F9770A">
            <w:pPr>
              <w:ind w:firstLine="0"/>
              <w:jc w:val="center"/>
              <w:rPr>
                <w:b/>
                <w:sz w:val="22"/>
              </w:rPr>
            </w:pPr>
            <w:r w:rsidRPr="00E124EE">
              <w:rPr>
                <w:sz w:val="22"/>
              </w:rPr>
              <w:t>2.3</w:t>
            </w:r>
          </w:p>
        </w:tc>
        <w:tc>
          <w:tcPr>
            <w:tcW w:w="1138" w:type="pct"/>
            <w:vMerge w:val="restart"/>
            <w:vAlign w:val="center"/>
          </w:tcPr>
          <w:p w:rsidR="00F9770A" w:rsidRPr="00E124EE" w:rsidRDefault="00F9770A" w:rsidP="00F9770A">
            <w:pPr>
              <w:ind w:firstLine="0"/>
              <w:jc w:val="left"/>
              <w:rPr>
                <w:b/>
                <w:sz w:val="22"/>
              </w:rPr>
            </w:pPr>
            <w:r w:rsidRPr="00E124EE">
              <w:rPr>
                <w:b/>
                <w:sz w:val="22"/>
              </w:rPr>
              <w:t>Блокированная жилая застройка</w:t>
            </w:r>
          </w:p>
        </w:tc>
        <w:tc>
          <w:tcPr>
            <w:tcW w:w="538" w:type="pct"/>
            <w:tcBorders>
              <w:bottom w:val="single" w:sz="4" w:space="0" w:color="auto"/>
            </w:tcBorders>
            <w:vAlign w:val="center"/>
          </w:tcPr>
          <w:p w:rsidR="00F9770A" w:rsidRPr="00E124EE" w:rsidRDefault="00F9770A" w:rsidP="00F9770A">
            <w:pPr>
              <w:ind w:firstLine="0"/>
              <w:jc w:val="center"/>
              <w:rPr>
                <w:sz w:val="22"/>
              </w:rPr>
            </w:pPr>
            <w:r w:rsidRPr="00E124EE">
              <w:rPr>
                <w:sz w:val="22"/>
              </w:rPr>
              <w:t>не подлежат установлению</w:t>
            </w:r>
          </w:p>
        </w:tc>
        <w:tc>
          <w:tcPr>
            <w:tcW w:w="493" w:type="pct"/>
            <w:tcBorders>
              <w:bottom w:val="single" w:sz="4" w:space="0" w:color="auto"/>
            </w:tcBorders>
            <w:vAlign w:val="center"/>
          </w:tcPr>
          <w:p w:rsidR="00F9770A" w:rsidRPr="00E124EE" w:rsidRDefault="00F9770A" w:rsidP="00F9770A">
            <w:pPr>
              <w:ind w:firstLine="0"/>
              <w:jc w:val="center"/>
              <w:rPr>
                <w:sz w:val="22"/>
              </w:rPr>
            </w:pPr>
            <w:r w:rsidRPr="00E124EE">
              <w:rPr>
                <w:sz w:val="22"/>
              </w:rPr>
              <w:t>200</w:t>
            </w:r>
          </w:p>
        </w:tc>
        <w:tc>
          <w:tcPr>
            <w:tcW w:w="538" w:type="pct"/>
            <w:tcBorders>
              <w:bottom w:val="single" w:sz="4" w:space="0" w:color="auto"/>
            </w:tcBorders>
            <w:vAlign w:val="center"/>
          </w:tcPr>
          <w:p w:rsidR="00F9770A" w:rsidRPr="00E124EE" w:rsidRDefault="00F9770A" w:rsidP="00F9770A">
            <w:pPr>
              <w:ind w:firstLine="0"/>
              <w:jc w:val="center"/>
              <w:rPr>
                <w:sz w:val="22"/>
              </w:rPr>
            </w:pPr>
            <w:r w:rsidRPr="00E124EE">
              <w:rPr>
                <w:sz w:val="22"/>
              </w:rPr>
              <w:t>1500</w:t>
            </w:r>
          </w:p>
        </w:tc>
        <w:tc>
          <w:tcPr>
            <w:tcW w:w="538" w:type="pct"/>
            <w:tcBorders>
              <w:bottom w:val="single" w:sz="4" w:space="0" w:color="auto"/>
            </w:tcBorders>
            <w:vAlign w:val="center"/>
          </w:tcPr>
          <w:p w:rsidR="00F9770A" w:rsidRPr="00E124EE" w:rsidRDefault="00F9770A" w:rsidP="00F9770A">
            <w:pPr>
              <w:ind w:firstLine="0"/>
              <w:jc w:val="center"/>
              <w:rPr>
                <w:sz w:val="22"/>
              </w:rPr>
            </w:pPr>
            <w:r w:rsidRPr="00E124EE">
              <w:rPr>
                <w:sz w:val="22"/>
              </w:rPr>
              <w:t>5</w:t>
            </w:r>
          </w:p>
        </w:tc>
        <w:tc>
          <w:tcPr>
            <w:tcW w:w="554" w:type="pct"/>
            <w:tcBorders>
              <w:bottom w:val="single" w:sz="4" w:space="0" w:color="auto"/>
            </w:tcBorders>
            <w:vAlign w:val="center"/>
          </w:tcPr>
          <w:p w:rsidR="00F9770A" w:rsidRPr="00E124EE" w:rsidRDefault="00F9770A" w:rsidP="00F9770A">
            <w:pPr>
              <w:ind w:firstLine="0"/>
              <w:jc w:val="center"/>
              <w:rPr>
                <w:sz w:val="22"/>
              </w:rPr>
            </w:pPr>
            <w:r w:rsidRPr="00E124EE">
              <w:rPr>
                <w:sz w:val="22"/>
              </w:rPr>
              <w:t>3</w:t>
            </w:r>
            <w:r w:rsidRPr="00E124EE">
              <w:rPr>
                <w:rFonts w:eastAsia="Times New Roman"/>
                <w:sz w:val="22"/>
                <w:lang w:eastAsia="ru-RU"/>
              </w:rPr>
              <w:t>*</w:t>
            </w:r>
          </w:p>
        </w:tc>
        <w:tc>
          <w:tcPr>
            <w:tcW w:w="529" w:type="pct"/>
            <w:tcBorders>
              <w:bottom w:val="single" w:sz="4" w:space="0" w:color="auto"/>
            </w:tcBorders>
            <w:vAlign w:val="center"/>
          </w:tcPr>
          <w:p w:rsidR="00F9770A" w:rsidRPr="00E124EE" w:rsidRDefault="00F9770A" w:rsidP="00F9770A">
            <w:pPr>
              <w:ind w:firstLine="0"/>
              <w:jc w:val="center"/>
              <w:rPr>
                <w:sz w:val="22"/>
              </w:rPr>
            </w:pPr>
            <w:r w:rsidRPr="00E124EE">
              <w:rPr>
                <w:sz w:val="22"/>
              </w:rPr>
              <w:t>3 этажа/20м</w:t>
            </w:r>
          </w:p>
        </w:tc>
        <w:tc>
          <w:tcPr>
            <w:tcW w:w="401" w:type="pct"/>
            <w:tcBorders>
              <w:bottom w:val="single" w:sz="4" w:space="0" w:color="auto"/>
            </w:tcBorders>
            <w:vAlign w:val="center"/>
          </w:tcPr>
          <w:p w:rsidR="00F9770A" w:rsidRPr="00E124EE" w:rsidRDefault="00F9770A" w:rsidP="00F9770A">
            <w:pPr>
              <w:ind w:firstLine="0"/>
              <w:jc w:val="center"/>
              <w:rPr>
                <w:sz w:val="22"/>
              </w:rPr>
            </w:pPr>
            <w:r w:rsidRPr="00E124EE">
              <w:rPr>
                <w:sz w:val="22"/>
              </w:rPr>
              <w:t>80</w:t>
            </w:r>
          </w:p>
        </w:tc>
      </w:tr>
      <w:tr w:rsidR="00F9770A" w:rsidRPr="003C4C68" w:rsidTr="00F9770A">
        <w:trPr>
          <w:trHeight w:val="170"/>
          <w:jc w:val="center"/>
        </w:trPr>
        <w:tc>
          <w:tcPr>
            <w:tcW w:w="271" w:type="pct"/>
            <w:vMerge/>
            <w:tcBorders>
              <w:bottom w:val="single" w:sz="4" w:space="0" w:color="auto"/>
            </w:tcBorders>
            <w:vAlign w:val="center"/>
          </w:tcPr>
          <w:p w:rsidR="00F9770A" w:rsidRPr="00E124EE" w:rsidRDefault="00F9770A" w:rsidP="00F9770A">
            <w:pPr>
              <w:ind w:firstLine="0"/>
              <w:jc w:val="center"/>
              <w:rPr>
                <w:sz w:val="22"/>
              </w:rPr>
            </w:pPr>
          </w:p>
        </w:tc>
        <w:tc>
          <w:tcPr>
            <w:tcW w:w="1138" w:type="pct"/>
            <w:vMerge/>
            <w:tcBorders>
              <w:bottom w:val="single" w:sz="4" w:space="0" w:color="auto"/>
            </w:tcBorders>
            <w:vAlign w:val="center"/>
          </w:tcPr>
          <w:p w:rsidR="00F9770A" w:rsidRPr="00E124EE" w:rsidRDefault="00F9770A" w:rsidP="00F9770A">
            <w:pPr>
              <w:ind w:firstLine="0"/>
              <w:jc w:val="left"/>
              <w:rPr>
                <w:b/>
                <w:sz w:val="22"/>
              </w:rPr>
            </w:pPr>
          </w:p>
        </w:tc>
        <w:tc>
          <w:tcPr>
            <w:tcW w:w="3591" w:type="pct"/>
            <w:gridSpan w:val="7"/>
            <w:tcBorders>
              <w:bottom w:val="single" w:sz="4" w:space="0" w:color="auto"/>
            </w:tcBorders>
          </w:tcPr>
          <w:p w:rsidR="00F9770A" w:rsidRPr="00E124EE" w:rsidRDefault="00F9770A" w:rsidP="00F9770A">
            <w:pPr>
              <w:pStyle w:val="aff7"/>
              <w:jc w:val="both"/>
              <w:rPr>
                <w:color w:val="auto"/>
                <w:sz w:val="22"/>
                <w:szCs w:val="22"/>
              </w:rPr>
            </w:pPr>
            <w:r w:rsidRPr="00E124EE">
              <w:rPr>
                <w:rFonts w:eastAsia="Times New Roman"/>
                <w:color w:val="auto"/>
                <w:sz w:val="22"/>
                <w:szCs w:val="22"/>
                <w:lang w:eastAsia="ru-RU"/>
              </w:rPr>
              <w:t>*О</w:t>
            </w:r>
            <w:r w:rsidRPr="00E124EE">
              <w:rPr>
                <w:color w:val="auto"/>
                <w:sz w:val="22"/>
                <w:szCs w:val="22"/>
                <w:lang w:eastAsia="ru-RU"/>
              </w:rPr>
              <w:t xml:space="preserve">тступы </w:t>
            </w:r>
            <w:r w:rsidRPr="00E124EE">
              <w:rPr>
                <w:color w:val="auto"/>
                <w:sz w:val="22"/>
                <w:szCs w:val="22"/>
              </w:rPr>
              <w:t>по сторонам земельного участка, вдоль которых проходят общие стены с соседними дом</w:t>
            </w:r>
            <w:r w:rsidRPr="00E124EE">
              <w:rPr>
                <w:rFonts w:eastAsia="Times New Roman"/>
                <w:bCs/>
                <w:color w:val="auto"/>
                <w:sz w:val="22"/>
                <w:szCs w:val="22"/>
              </w:rPr>
              <w:t>ами</w:t>
            </w:r>
            <w:r w:rsidRPr="00E124EE">
              <w:rPr>
                <w:color w:val="auto"/>
                <w:sz w:val="22"/>
                <w:szCs w:val="22"/>
              </w:rPr>
              <w:t xml:space="preserve"> блокированной застройки (смежный блок)</w:t>
            </w:r>
            <w:r w:rsidRPr="00E124EE">
              <w:rPr>
                <w:color w:val="auto"/>
                <w:sz w:val="22"/>
                <w:szCs w:val="22"/>
                <w:lang w:eastAsia="ru-RU"/>
              </w:rPr>
              <w:t xml:space="preserve"> – 0 м.</w:t>
            </w:r>
          </w:p>
        </w:tc>
      </w:tr>
      <w:tr w:rsidR="00F9770A" w:rsidRPr="003C4C68" w:rsidTr="00F9770A">
        <w:trPr>
          <w:jc w:val="center"/>
        </w:trPr>
        <w:tc>
          <w:tcPr>
            <w:tcW w:w="271" w:type="pct"/>
            <w:vMerge w:val="restart"/>
            <w:vAlign w:val="center"/>
          </w:tcPr>
          <w:p w:rsidR="00F9770A" w:rsidRPr="00E124EE" w:rsidRDefault="00F9770A" w:rsidP="00F9770A">
            <w:pPr>
              <w:ind w:firstLine="0"/>
              <w:jc w:val="center"/>
              <w:rPr>
                <w:sz w:val="22"/>
              </w:rPr>
            </w:pPr>
            <w:r w:rsidRPr="00E124EE">
              <w:rPr>
                <w:sz w:val="22"/>
              </w:rPr>
              <w:t>2.7.2</w:t>
            </w:r>
          </w:p>
        </w:tc>
        <w:tc>
          <w:tcPr>
            <w:tcW w:w="1138" w:type="pct"/>
            <w:vMerge w:val="restart"/>
            <w:vAlign w:val="center"/>
          </w:tcPr>
          <w:p w:rsidR="00F9770A" w:rsidRPr="00E124EE" w:rsidRDefault="00F9770A" w:rsidP="00F9770A">
            <w:pPr>
              <w:ind w:firstLine="0"/>
              <w:jc w:val="left"/>
              <w:rPr>
                <w:b/>
                <w:sz w:val="22"/>
              </w:rPr>
            </w:pPr>
            <w:r w:rsidRPr="00E124EE">
              <w:rPr>
                <w:b/>
                <w:sz w:val="22"/>
              </w:rPr>
              <w:t xml:space="preserve">Размещение гаражей для собственных нужд </w:t>
            </w:r>
          </w:p>
        </w:tc>
        <w:tc>
          <w:tcPr>
            <w:tcW w:w="538" w:type="pct"/>
          </w:tcPr>
          <w:p w:rsidR="00F9770A" w:rsidRPr="00E124EE" w:rsidRDefault="00F9770A" w:rsidP="00F9770A">
            <w:pPr>
              <w:ind w:firstLine="0"/>
              <w:jc w:val="center"/>
              <w:rPr>
                <w:bCs/>
                <w:sz w:val="22"/>
              </w:rPr>
            </w:pPr>
            <w:r w:rsidRPr="00E124EE">
              <w:rPr>
                <w:sz w:val="22"/>
              </w:rPr>
              <w:t>не подлежат установлению</w:t>
            </w:r>
          </w:p>
        </w:tc>
        <w:tc>
          <w:tcPr>
            <w:tcW w:w="493" w:type="pct"/>
            <w:vAlign w:val="center"/>
          </w:tcPr>
          <w:p w:rsidR="00F9770A" w:rsidRPr="00E124EE" w:rsidRDefault="00F9770A" w:rsidP="00F9770A">
            <w:pPr>
              <w:ind w:firstLine="0"/>
              <w:jc w:val="center"/>
              <w:rPr>
                <w:bCs/>
                <w:sz w:val="22"/>
              </w:rPr>
            </w:pPr>
            <w:r w:rsidRPr="00E124EE">
              <w:rPr>
                <w:bCs/>
                <w:sz w:val="22"/>
              </w:rPr>
              <w:t>20</w:t>
            </w:r>
          </w:p>
        </w:tc>
        <w:tc>
          <w:tcPr>
            <w:tcW w:w="538" w:type="pct"/>
            <w:vAlign w:val="center"/>
          </w:tcPr>
          <w:p w:rsidR="00F9770A" w:rsidRPr="00E124EE" w:rsidRDefault="00F9770A" w:rsidP="00F9770A">
            <w:pPr>
              <w:ind w:firstLine="0"/>
              <w:jc w:val="center"/>
              <w:rPr>
                <w:sz w:val="22"/>
              </w:rPr>
            </w:pPr>
            <w:r w:rsidRPr="00E124EE">
              <w:rPr>
                <w:sz w:val="22"/>
              </w:rPr>
              <w:t>1000</w:t>
            </w:r>
          </w:p>
        </w:tc>
        <w:tc>
          <w:tcPr>
            <w:tcW w:w="538" w:type="pct"/>
            <w:vAlign w:val="center"/>
          </w:tcPr>
          <w:p w:rsidR="00F9770A" w:rsidRPr="00E124EE" w:rsidRDefault="00F9770A" w:rsidP="00F9770A">
            <w:pPr>
              <w:ind w:firstLine="0"/>
              <w:jc w:val="center"/>
              <w:rPr>
                <w:sz w:val="22"/>
              </w:rPr>
            </w:pPr>
            <w:r w:rsidRPr="00E124EE">
              <w:rPr>
                <w:sz w:val="22"/>
              </w:rPr>
              <w:t>1</w:t>
            </w:r>
          </w:p>
        </w:tc>
        <w:tc>
          <w:tcPr>
            <w:tcW w:w="554" w:type="pct"/>
            <w:vAlign w:val="center"/>
          </w:tcPr>
          <w:p w:rsidR="00F9770A" w:rsidRPr="00E124EE" w:rsidRDefault="00F9770A" w:rsidP="00F9770A">
            <w:pPr>
              <w:ind w:firstLine="0"/>
              <w:jc w:val="center"/>
              <w:rPr>
                <w:sz w:val="22"/>
              </w:rPr>
            </w:pPr>
            <w:r w:rsidRPr="00E124EE">
              <w:rPr>
                <w:sz w:val="22"/>
              </w:rPr>
              <w:t>1</w:t>
            </w:r>
            <w:r w:rsidRPr="00E124EE">
              <w:rPr>
                <w:rFonts w:eastAsia="Times New Roman"/>
                <w:sz w:val="22"/>
                <w:lang w:eastAsia="ru-RU"/>
              </w:rPr>
              <w:t>*</w:t>
            </w:r>
          </w:p>
        </w:tc>
        <w:tc>
          <w:tcPr>
            <w:tcW w:w="529" w:type="pct"/>
            <w:vAlign w:val="center"/>
          </w:tcPr>
          <w:p w:rsidR="00F9770A" w:rsidRPr="00E124EE" w:rsidRDefault="00F9770A" w:rsidP="00F9770A">
            <w:pPr>
              <w:ind w:firstLine="0"/>
              <w:jc w:val="center"/>
              <w:rPr>
                <w:sz w:val="22"/>
              </w:rPr>
            </w:pPr>
            <w:r w:rsidRPr="00E124EE">
              <w:rPr>
                <w:sz w:val="22"/>
              </w:rPr>
              <w:t>1 этаж/5м</w:t>
            </w:r>
          </w:p>
        </w:tc>
        <w:tc>
          <w:tcPr>
            <w:tcW w:w="401" w:type="pct"/>
            <w:vAlign w:val="center"/>
          </w:tcPr>
          <w:p w:rsidR="00F9770A" w:rsidRPr="00E124EE" w:rsidRDefault="00F9770A" w:rsidP="00F9770A">
            <w:pPr>
              <w:ind w:firstLine="0"/>
              <w:jc w:val="center"/>
              <w:rPr>
                <w:sz w:val="22"/>
              </w:rPr>
            </w:pPr>
            <w:r w:rsidRPr="00E124EE">
              <w:rPr>
                <w:sz w:val="22"/>
              </w:rPr>
              <w:t>80</w:t>
            </w:r>
            <w:r w:rsidRPr="00E124EE">
              <w:rPr>
                <w:rFonts w:eastAsia="Times New Roman"/>
                <w:sz w:val="22"/>
                <w:lang w:eastAsia="ru-RU"/>
              </w:rPr>
              <w:t>*</w:t>
            </w:r>
          </w:p>
        </w:tc>
      </w:tr>
      <w:tr w:rsidR="00F9770A" w:rsidRPr="003C4C68" w:rsidTr="00F9770A">
        <w:trPr>
          <w:jc w:val="center"/>
        </w:trPr>
        <w:tc>
          <w:tcPr>
            <w:tcW w:w="271" w:type="pct"/>
            <w:vMerge/>
            <w:vAlign w:val="center"/>
          </w:tcPr>
          <w:p w:rsidR="00F9770A" w:rsidRPr="00E124EE" w:rsidRDefault="00F9770A" w:rsidP="00F9770A">
            <w:pPr>
              <w:ind w:firstLine="0"/>
              <w:jc w:val="center"/>
              <w:rPr>
                <w:sz w:val="22"/>
              </w:rPr>
            </w:pPr>
          </w:p>
        </w:tc>
        <w:tc>
          <w:tcPr>
            <w:tcW w:w="1138" w:type="pct"/>
            <w:vMerge/>
            <w:vAlign w:val="center"/>
          </w:tcPr>
          <w:p w:rsidR="00F9770A" w:rsidRPr="00E124EE" w:rsidRDefault="00F9770A" w:rsidP="00F9770A">
            <w:pPr>
              <w:ind w:firstLine="0"/>
              <w:jc w:val="left"/>
              <w:rPr>
                <w:b/>
                <w:sz w:val="22"/>
              </w:rPr>
            </w:pPr>
          </w:p>
        </w:tc>
        <w:tc>
          <w:tcPr>
            <w:tcW w:w="3591" w:type="pct"/>
            <w:gridSpan w:val="7"/>
          </w:tcPr>
          <w:p w:rsidR="00F9770A" w:rsidRPr="00E124EE" w:rsidRDefault="00F9770A" w:rsidP="00F9770A">
            <w:pPr>
              <w:ind w:firstLine="0"/>
              <w:rPr>
                <w:sz w:val="22"/>
              </w:rPr>
            </w:pPr>
            <w:r w:rsidRPr="00E124EE">
              <w:rPr>
                <w:rFonts w:eastAsia="Times New Roman"/>
                <w:sz w:val="22"/>
                <w:lang w:eastAsia="ru-RU"/>
              </w:rPr>
              <w:t>*</w:t>
            </w:r>
            <w:r w:rsidRPr="00E124EE">
              <w:rPr>
                <w:rFonts w:eastAsia="Times New Roman"/>
                <w:bCs/>
                <w:sz w:val="22"/>
              </w:rPr>
              <w:t>Д</w:t>
            </w:r>
            <w:r w:rsidRPr="00E124EE">
              <w:rPr>
                <w:sz w:val="22"/>
                <w:lang w:eastAsia="ru-RU"/>
              </w:rPr>
              <w:t>ля гаражей в составе гаражных кооперативов: при</w:t>
            </w:r>
            <w:r w:rsidRPr="00E124EE">
              <w:rPr>
                <w:rFonts w:eastAsia="Times New Roman"/>
                <w:bCs/>
                <w:sz w:val="22"/>
              </w:rPr>
              <w:t xml:space="preserve"> размещении для собственных нужд гаражей, блокированных общими стенами с другими гаражами в одном ряду, м</w:t>
            </w:r>
            <w:r w:rsidRPr="00E124EE">
              <w:rPr>
                <w:sz w:val="22"/>
              </w:rPr>
              <w:t>инимальные отступы от границ земельных участков под такими гаражами – 0 м., м</w:t>
            </w:r>
            <w:r w:rsidRPr="00E124EE">
              <w:rPr>
                <w:sz w:val="22"/>
                <w:lang w:eastAsia="ru-RU"/>
              </w:rPr>
              <w:t>аксимальный процент застройки в границах такого земельного участка – 100%.</w:t>
            </w:r>
          </w:p>
        </w:tc>
      </w:tr>
      <w:tr w:rsidR="00F9770A" w:rsidRPr="003C4C68" w:rsidTr="00F9770A">
        <w:trPr>
          <w:trHeight w:val="340"/>
          <w:jc w:val="center"/>
        </w:trPr>
        <w:tc>
          <w:tcPr>
            <w:tcW w:w="271" w:type="pct"/>
            <w:vAlign w:val="center"/>
          </w:tcPr>
          <w:p w:rsidR="00F9770A" w:rsidRPr="00E124EE" w:rsidRDefault="00F9770A" w:rsidP="00F9770A">
            <w:pPr>
              <w:ind w:firstLine="0"/>
              <w:jc w:val="center"/>
              <w:rPr>
                <w:sz w:val="22"/>
              </w:rPr>
            </w:pPr>
            <w:r w:rsidRPr="00E124EE">
              <w:rPr>
                <w:sz w:val="22"/>
              </w:rPr>
              <w:t>3.8.1</w:t>
            </w:r>
          </w:p>
        </w:tc>
        <w:tc>
          <w:tcPr>
            <w:tcW w:w="1138" w:type="pct"/>
            <w:tcBorders>
              <w:right w:val="single" w:sz="4" w:space="0" w:color="auto"/>
            </w:tcBorders>
            <w:vAlign w:val="center"/>
          </w:tcPr>
          <w:p w:rsidR="00F9770A" w:rsidRPr="00E124EE" w:rsidRDefault="00F9770A" w:rsidP="00F9770A">
            <w:pPr>
              <w:ind w:firstLine="0"/>
              <w:jc w:val="left"/>
              <w:rPr>
                <w:b/>
                <w:sz w:val="22"/>
              </w:rPr>
            </w:pPr>
            <w:r w:rsidRPr="00E124EE">
              <w:rPr>
                <w:rFonts w:eastAsia="Times New Roman"/>
                <w:b/>
                <w:sz w:val="22"/>
                <w:lang w:eastAsia="ru-RU"/>
              </w:rPr>
              <w:t>Государственное управление</w:t>
            </w:r>
          </w:p>
        </w:tc>
        <w:tc>
          <w:tcPr>
            <w:tcW w:w="538" w:type="pct"/>
            <w:tcBorders>
              <w:right w:val="single" w:sz="4" w:space="0" w:color="auto"/>
            </w:tcBorders>
            <w:vAlign w:val="center"/>
          </w:tcPr>
          <w:p w:rsidR="00F9770A" w:rsidRPr="00E124EE" w:rsidRDefault="00F9770A" w:rsidP="00F9770A">
            <w:pPr>
              <w:ind w:firstLine="0"/>
              <w:jc w:val="center"/>
              <w:rPr>
                <w:sz w:val="22"/>
              </w:rPr>
            </w:pPr>
            <w:r w:rsidRPr="00E124EE">
              <w:rPr>
                <w:sz w:val="22"/>
              </w:rPr>
              <w:t>не подлежат установлению</w:t>
            </w:r>
          </w:p>
        </w:tc>
        <w:tc>
          <w:tcPr>
            <w:tcW w:w="493" w:type="pct"/>
            <w:tcBorders>
              <w:left w:val="single" w:sz="4" w:space="0" w:color="auto"/>
            </w:tcBorders>
            <w:vAlign w:val="center"/>
          </w:tcPr>
          <w:p w:rsidR="00F9770A" w:rsidRPr="00E124EE" w:rsidRDefault="00F9770A" w:rsidP="00F9770A">
            <w:pPr>
              <w:ind w:firstLine="0"/>
              <w:jc w:val="center"/>
              <w:rPr>
                <w:sz w:val="22"/>
              </w:rPr>
            </w:pPr>
            <w:r w:rsidRPr="00E124EE">
              <w:rPr>
                <w:sz w:val="22"/>
              </w:rPr>
              <w:t>1000</w:t>
            </w:r>
          </w:p>
        </w:tc>
        <w:tc>
          <w:tcPr>
            <w:tcW w:w="538" w:type="pct"/>
            <w:vAlign w:val="center"/>
          </w:tcPr>
          <w:p w:rsidR="00F9770A" w:rsidRPr="00E124EE" w:rsidRDefault="00F9770A" w:rsidP="00F9770A">
            <w:pPr>
              <w:ind w:firstLine="0"/>
              <w:jc w:val="center"/>
              <w:rPr>
                <w:sz w:val="22"/>
              </w:rPr>
            </w:pPr>
            <w:r w:rsidRPr="00E124EE">
              <w:rPr>
                <w:sz w:val="22"/>
              </w:rPr>
              <w:t>2500</w:t>
            </w:r>
          </w:p>
        </w:tc>
        <w:tc>
          <w:tcPr>
            <w:tcW w:w="538" w:type="pct"/>
            <w:vAlign w:val="center"/>
          </w:tcPr>
          <w:p w:rsidR="00F9770A" w:rsidRPr="00E124EE" w:rsidRDefault="00F9770A" w:rsidP="00F9770A">
            <w:pPr>
              <w:ind w:firstLine="0"/>
              <w:jc w:val="center"/>
              <w:rPr>
                <w:sz w:val="22"/>
              </w:rPr>
            </w:pPr>
            <w:r w:rsidRPr="00E124EE">
              <w:rPr>
                <w:sz w:val="22"/>
              </w:rPr>
              <w:t>5</w:t>
            </w:r>
          </w:p>
        </w:tc>
        <w:tc>
          <w:tcPr>
            <w:tcW w:w="554" w:type="pct"/>
            <w:vAlign w:val="center"/>
          </w:tcPr>
          <w:p w:rsidR="00F9770A" w:rsidRPr="00E124EE" w:rsidRDefault="00F9770A" w:rsidP="00F9770A">
            <w:pPr>
              <w:ind w:firstLine="0"/>
              <w:jc w:val="center"/>
              <w:rPr>
                <w:sz w:val="22"/>
              </w:rPr>
            </w:pPr>
            <w:r w:rsidRPr="00E124EE">
              <w:rPr>
                <w:sz w:val="22"/>
              </w:rPr>
              <w:t>3</w:t>
            </w:r>
          </w:p>
        </w:tc>
        <w:tc>
          <w:tcPr>
            <w:tcW w:w="529" w:type="pct"/>
            <w:vAlign w:val="center"/>
          </w:tcPr>
          <w:p w:rsidR="00F9770A" w:rsidRPr="00E124EE" w:rsidRDefault="00F9770A" w:rsidP="00F9770A">
            <w:pPr>
              <w:ind w:firstLine="0"/>
              <w:jc w:val="center"/>
              <w:rPr>
                <w:rFonts w:eastAsia="Times New Roman"/>
                <w:sz w:val="22"/>
                <w:lang w:eastAsia="ru-RU"/>
              </w:rPr>
            </w:pPr>
            <w:r w:rsidRPr="00E124EE">
              <w:rPr>
                <w:rFonts w:eastAsia="Times New Roman"/>
                <w:sz w:val="22"/>
                <w:lang w:eastAsia="ru-RU"/>
              </w:rPr>
              <w:t>4 этажа/25м</w:t>
            </w:r>
          </w:p>
        </w:tc>
        <w:tc>
          <w:tcPr>
            <w:tcW w:w="401" w:type="pct"/>
            <w:vAlign w:val="center"/>
          </w:tcPr>
          <w:p w:rsidR="00F9770A" w:rsidRPr="00E124EE" w:rsidRDefault="00F9770A" w:rsidP="00F9770A">
            <w:pPr>
              <w:ind w:firstLine="0"/>
              <w:jc w:val="center"/>
              <w:rPr>
                <w:rFonts w:eastAsia="Times New Roman"/>
                <w:sz w:val="22"/>
                <w:lang w:eastAsia="ru-RU"/>
              </w:rPr>
            </w:pPr>
            <w:r w:rsidRPr="00E124EE">
              <w:rPr>
                <w:rFonts w:eastAsia="Times New Roman"/>
                <w:sz w:val="22"/>
                <w:lang w:eastAsia="ru-RU"/>
              </w:rPr>
              <w:t>70</w:t>
            </w:r>
          </w:p>
        </w:tc>
      </w:tr>
      <w:tr w:rsidR="00F9770A" w:rsidRPr="00E124EE" w:rsidTr="00F9770A">
        <w:trPr>
          <w:trHeight w:val="20"/>
          <w:jc w:val="center"/>
        </w:trPr>
        <w:tc>
          <w:tcPr>
            <w:tcW w:w="271" w:type="pct"/>
            <w:vAlign w:val="center"/>
          </w:tcPr>
          <w:p w:rsidR="00F9770A" w:rsidRPr="00E124EE" w:rsidRDefault="00F9770A" w:rsidP="00F9770A">
            <w:pPr>
              <w:ind w:firstLine="0"/>
              <w:jc w:val="center"/>
              <w:rPr>
                <w:sz w:val="22"/>
              </w:rPr>
            </w:pPr>
            <w:r w:rsidRPr="00E124EE">
              <w:rPr>
                <w:sz w:val="22"/>
              </w:rPr>
              <w:t>4.7</w:t>
            </w:r>
          </w:p>
        </w:tc>
        <w:tc>
          <w:tcPr>
            <w:tcW w:w="1138" w:type="pct"/>
            <w:tcBorders>
              <w:right w:val="single" w:sz="4" w:space="0" w:color="auto"/>
            </w:tcBorders>
            <w:vAlign w:val="center"/>
          </w:tcPr>
          <w:p w:rsidR="00F9770A" w:rsidRPr="00E124EE" w:rsidRDefault="00F9770A" w:rsidP="00F9770A">
            <w:pPr>
              <w:ind w:firstLine="0"/>
              <w:jc w:val="left"/>
              <w:rPr>
                <w:b/>
                <w:bCs/>
                <w:sz w:val="22"/>
              </w:rPr>
            </w:pPr>
            <w:r w:rsidRPr="00E124EE">
              <w:rPr>
                <w:b/>
                <w:bCs/>
                <w:sz w:val="22"/>
              </w:rPr>
              <w:t>Гостиничное обслуживание</w:t>
            </w:r>
          </w:p>
        </w:tc>
        <w:tc>
          <w:tcPr>
            <w:tcW w:w="538" w:type="pct"/>
            <w:vAlign w:val="center"/>
          </w:tcPr>
          <w:p w:rsidR="00F9770A" w:rsidRPr="00E124EE" w:rsidRDefault="00F9770A" w:rsidP="00F9770A">
            <w:pPr>
              <w:keepNext/>
              <w:keepLines/>
              <w:widowControl/>
              <w:ind w:firstLine="0"/>
              <w:jc w:val="center"/>
              <w:rPr>
                <w:rFonts w:eastAsia="Times New Roman"/>
                <w:sz w:val="22"/>
                <w:lang w:eastAsia="ru-RU"/>
              </w:rPr>
            </w:pPr>
            <w:r w:rsidRPr="00E124EE">
              <w:rPr>
                <w:sz w:val="22"/>
              </w:rPr>
              <w:t>не подлежат установлению</w:t>
            </w:r>
          </w:p>
        </w:tc>
        <w:tc>
          <w:tcPr>
            <w:tcW w:w="493" w:type="pct"/>
            <w:vAlign w:val="center"/>
          </w:tcPr>
          <w:p w:rsidR="00F9770A" w:rsidRPr="00E124EE" w:rsidRDefault="00F9770A" w:rsidP="00F9770A">
            <w:pPr>
              <w:keepNext/>
              <w:keepLines/>
              <w:widowControl/>
              <w:ind w:firstLine="0"/>
              <w:jc w:val="center"/>
              <w:rPr>
                <w:rFonts w:eastAsia="Times New Roman"/>
                <w:sz w:val="22"/>
                <w:lang w:eastAsia="ru-RU"/>
              </w:rPr>
            </w:pPr>
            <w:r w:rsidRPr="00E124EE">
              <w:rPr>
                <w:rFonts w:eastAsia="Times New Roman"/>
                <w:sz w:val="22"/>
                <w:lang w:eastAsia="ru-RU"/>
              </w:rPr>
              <w:t>600</w:t>
            </w:r>
          </w:p>
        </w:tc>
        <w:tc>
          <w:tcPr>
            <w:tcW w:w="538" w:type="pct"/>
            <w:vAlign w:val="center"/>
          </w:tcPr>
          <w:p w:rsidR="00F9770A" w:rsidRPr="00E124EE" w:rsidRDefault="00F9770A" w:rsidP="00F9770A">
            <w:pPr>
              <w:keepNext/>
              <w:keepLines/>
              <w:widowControl/>
              <w:ind w:firstLine="0"/>
              <w:jc w:val="center"/>
              <w:rPr>
                <w:sz w:val="22"/>
              </w:rPr>
            </w:pPr>
            <w:r w:rsidRPr="00E124EE">
              <w:rPr>
                <w:sz w:val="22"/>
              </w:rPr>
              <w:t>2500</w:t>
            </w:r>
          </w:p>
        </w:tc>
        <w:tc>
          <w:tcPr>
            <w:tcW w:w="538" w:type="pct"/>
            <w:vAlign w:val="center"/>
          </w:tcPr>
          <w:p w:rsidR="00F9770A" w:rsidRPr="00E124EE" w:rsidRDefault="00F9770A" w:rsidP="00F9770A">
            <w:pPr>
              <w:ind w:firstLine="0"/>
              <w:jc w:val="center"/>
              <w:rPr>
                <w:rFonts w:eastAsia="Times New Roman"/>
                <w:sz w:val="22"/>
                <w:lang w:eastAsia="ru-RU"/>
              </w:rPr>
            </w:pPr>
            <w:r w:rsidRPr="00E124EE">
              <w:rPr>
                <w:rFonts w:eastAsia="Times New Roman"/>
                <w:sz w:val="22"/>
                <w:lang w:eastAsia="ru-RU"/>
              </w:rPr>
              <w:t>5</w:t>
            </w:r>
          </w:p>
        </w:tc>
        <w:tc>
          <w:tcPr>
            <w:tcW w:w="554" w:type="pct"/>
            <w:vAlign w:val="center"/>
          </w:tcPr>
          <w:p w:rsidR="00F9770A" w:rsidRPr="00E124EE" w:rsidRDefault="00F9770A" w:rsidP="00F9770A">
            <w:pPr>
              <w:ind w:firstLine="0"/>
              <w:jc w:val="center"/>
              <w:rPr>
                <w:rFonts w:eastAsia="Times New Roman"/>
                <w:sz w:val="22"/>
                <w:lang w:eastAsia="ru-RU"/>
              </w:rPr>
            </w:pPr>
            <w:r w:rsidRPr="00E124EE">
              <w:rPr>
                <w:rFonts w:eastAsia="Times New Roman"/>
                <w:sz w:val="22"/>
                <w:lang w:eastAsia="ru-RU"/>
              </w:rPr>
              <w:t>3</w:t>
            </w:r>
          </w:p>
        </w:tc>
        <w:tc>
          <w:tcPr>
            <w:tcW w:w="529" w:type="pct"/>
            <w:vAlign w:val="center"/>
          </w:tcPr>
          <w:p w:rsidR="00F9770A" w:rsidRPr="00E124EE" w:rsidRDefault="00F9770A" w:rsidP="00F9770A">
            <w:pPr>
              <w:ind w:firstLine="0"/>
              <w:jc w:val="center"/>
              <w:rPr>
                <w:sz w:val="22"/>
              </w:rPr>
            </w:pPr>
            <w:r w:rsidRPr="00E124EE">
              <w:rPr>
                <w:rFonts w:eastAsia="Times New Roman"/>
                <w:sz w:val="22"/>
                <w:lang w:eastAsia="ru-RU"/>
              </w:rPr>
              <w:t>9 этажа/36м</w:t>
            </w:r>
          </w:p>
        </w:tc>
        <w:tc>
          <w:tcPr>
            <w:tcW w:w="401" w:type="pct"/>
            <w:vAlign w:val="center"/>
          </w:tcPr>
          <w:p w:rsidR="00F9770A" w:rsidRPr="00E124EE" w:rsidRDefault="00F9770A" w:rsidP="00F9770A">
            <w:pPr>
              <w:ind w:firstLine="0"/>
              <w:jc w:val="center"/>
              <w:rPr>
                <w:rFonts w:eastAsia="Times New Roman"/>
                <w:sz w:val="22"/>
                <w:lang w:eastAsia="ru-RU"/>
              </w:rPr>
            </w:pPr>
            <w:r w:rsidRPr="00E124EE">
              <w:rPr>
                <w:rFonts w:eastAsia="Times New Roman"/>
                <w:sz w:val="22"/>
                <w:lang w:eastAsia="ru-RU"/>
              </w:rPr>
              <w:t>70</w:t>
            </w:r>
          </w:p>
        </w:tc>
      </w:tr>
      <w:tr w:rsidR="00F9770A" w:rsidRPr="003C4C68" w:rsidTr="00F9770A">
        <w:trPr>
          <w:trHeight w:val="20"/>
          <w:jc w:val="center"/>
        </w:trPr>
        <w:tc>
          <w:tcPr>
            <w:tcW w:w="271" w:type="pct"/>
            <w:vMerge w:val="restart"/>
            <w:vAlign w:val="center"/>
          </w:tcPr>
          <w:p w:rsidR="00F9770A" w:rsidRPr="005E23A9" w:rsidRDefault="00F9770A" w:rsidP="00F9770A">
            <w:pPr>
              <w:ind w:firstLine="0"/>
              <w:jc w:val="center"/>
              <w:rPr>
                <w:rFonts w:eastAsia="Times New Roman"/>
                <w:sz w:val="22"/>
                <w:lang w:eastAsia="ru-RU"/>
              </w:rPr>
            </w:pPr>
            <w:r w:rsidRPr="005E23A9">
              <w:rPr>
                <w:rFonts w:eastAsia="Times New Roman"/>
                <w:sz w:val="22"/>
                <w:lang w:eastAsia="ru-RU"/>
              </w:rPr>
              <w:t>4.9</w:t>
            </w:r>
          </w:p>
        </w:tc>
        <w:tc>
          <w:tcPr>
            <w:tcW w:w="1138" w:type="pct"/>
            <w:vMerge w:val="restart"/>
            <w:tcBorders>
              <w:right w:val="single" w:sz="4" w:space="0" w:color="auto"/>
            </w:tcBorders>
            <w:vAlign w:val="center"/>
          </w:tcPr>
          <w:p w:rsidR="00F9770A" w:rsidRPr="005E23A9" w:rsidRDefault="00F9770A" w:rsidP="00F9770A">
            <w:pPr>
              <w:pStyle w:val="aff7"/>
              <w:jc w:val="left"/>
              <w:rPr>
                <w:b/>
                <w:color w:val="auto"/>
                <w:sz w:val="22"/>
                <w:szCs w:val="22"/>
              </w:rPr>
            </w:pPr>
            <w:r w:rsidRPr="005E23A9">
              <w:rPr>
                <w:b/>
                <w:color w:val="auto"/>
                <w:sz w:val="22"/>
                <w:szCs w:val="22"/>
              </w:rPr>
              <w:t>Служебные гаражи</w:t>
            </w:r>
          </w:p>
        </w:tc>
        <w:tc>
          <w:tcPr>
            <w:tcW w:w="538" w:type="pct"/>
            <w:vAlign w:val="center"/>
          </w:tcPr>
          <w:p w:rsidR="00F9770A" w:rsidRPr="005E23A9" w:rsidRDefault="00F9770A" w:rsidP="00F9770A">
            <w:pPr>
              <w:keepNext/>
              <w:keepLines/>
              <w:widowControl/>
              <w:ind w:firstLine="0"/>
              <w:jc w:val="center"/>
              <w:rPr>
                <w:sz w:val="22"/>
              </w:rPr>
            </w:pPr>
            <w:r w:rsidRPr="005E23A9">
              <w:rPr>
                <w:sz w:val="22"/>
              </w:rPr>
              <w:t>не подлежат установлению</w:t>
            </w:r>
          </w:p>
        </w:tc>
        <w:tc>
          <w:tcPr>
            <w:tcW w:w="493" w:type="pct"/>
            <w:vAlign w:val="center"/>
          </w:tcPr>
          <w:p w:rsidR="00F9770A" w:rsidRPr="005E23A9" w:rsidRDefault="00F9770A" w:rsidP="00F9770A">
            <w:pPr>
              <w:keepNext/>
              <w:keepLines/>
              <w:widowControl/>
              <w:ind w:firstLine="0"/>
              <w:jc w:val="center"/>
              <w:rPr>
                <w:strike/>
                <w:sz w:val="22"/>
              </w:rPr>
            </w:pPr>
            <w:r w:rsidRPr="005E23A9">
              <w:rPr>
                <w:sz w:val="22"/>
              </w:rPr>
              <w:t>200</w:t>
            </w:r>
          </w:p>
        </w:tc>
        <w:tc>
          <w:tcPr>
            <w:tcW w:w="538" w:type="pct"/>
            <w:vAlign w:val="center"/>
          </w:tcPr>
          <w:p w:rsidR="00F9770A" w:rsidRPr="005E23A9" w:rsidRDefault="00F9770A" w:rsidP="00F9770A">
            <w:pPr>
              <w:keepNext/>
              <w:keepLines/>
              <w:widowControl/>
              <w:ind w:firstLine="0"/>
              <w:jc w:val="center"/>
              <w:rPr>
                <w:sz w:val="22"/>
              </w:rPr>
            </w:pPr>
            <w:r w:rsidRPr="005E23A9">
              <w:rPr>
                <w:sz w:val="22"/>
              </w:rPr>
              <w:t>не подлежат установлению*</w:t>
            </w:r>
          </w:p>
        </w:tc>
        <w:tc>
          <w:tcPr>
            <w:tcW w:w="538" w:type="pct"/>
            <w:vAlign w:val="center"/>
          </w:tcPr>
          <w:p w:rsidR="00F9770A" w:rsidRPr="005E23A9" w:rsidRDefault="00F9770A" w:rsidP="00F9770A">
            <w:pPr>
              <w:ind w:firstLine="0"/>
              <w:jc w:val="center"/>
              <w:rPr>
                <w:rFonts w:eastAsia="Times New Roman"/>
                <w:sz w:val="22"/>
                <w:lang w:eastAsia="ru-RU"/>
              </w:rPr>
            </w:pPr>
            <w:r w:rsidRPr="005E23A9">
              <w:rPr>
                <w:rFonts w:eastAsia="Times New Roman"/>
                <w:sz w:val="22"/>
                <w:lang w:eastAsia="ru-RU"/>
              </w:rPr>
              <w:t>5</w:t>
            </w:r>
          </w:p>
        </w:tc>
        <w:tc>
          <w:tcPr>
            <w:tcW w:w="554" w:type="pct"/>
            <w:vAlign w:val="center"/>
          </w:tcPr>
          <w:p w:rsidR="00F9770A" w:rsidRPr="005E23A9" w:rsidRDefault="00F9770A" w:rsidP="00F9770A">
            <w:pPr>
              <w:ind w:firstLine="0"/>
              <w:jc w:val="center"/>
              <w:rPr>
                <w:rFonts w:eastAsia="Times New Roman"/>
                <w:sz w:val="22"/>
                <w:lang w:eastAsia="ru-RU"/>
              </w:rPr>
            </w:pPr>
            <w:r w:rsidRPr="005E23A9">
              <w:rPr>
                <w:rFonts w:eastAsia="Times New Roman"/>
                <w:sz w:val="22"/>
                <w:lang w:eastAsia="ru-RU"/>
              </w:rPr>
              <w:t>3</w:t>
            </w:r>
          </w:p>
        </w:tc>
        <w:tc>
          <w:tcPr>
            <w:tcW w:w="529" w:type="pct"/>
            <w:vAlign w:val="center"/>
          </w:tcPr>
          <w:p w:rsidR="00F9770A" w:rsidRPr="005E23A9" w:rsidRDefault="00F9770A" w:rsidP="00F9770A">
            <w:pPr>
              <w:ind w:firstLine="0"/>
              <w:jc w:val="center"/>
              <w:rPr>
                <w:rFonts w:eastAsia="Times New Roman"/>
                <w:sz w:val="22"/>
                <w:lang w:eastAsia="ru-RU"/>
              </w:rPr>
            </w:pPr>
            <w:r w:rsidRPr="005E23A9">
              <w:rPr>
                <w:rFonts w:eastAsia="Times New Roman"/>
                <w:sz w:val="22"/>
                <w:lang w:eastAsia="ru-RU"/>
              </w:rPr>
              <w:t>1 этажа/6 м</w:t>
            </w:r>
          </w:p>
        </w:tc>
        <w:tc>
          <w:tcPr>
            <w:tcW w:w="401" w:type="pct"/>
            <w:vAlign w:val="center"/>
          </w:tcPr>
          <w:p w:rsidR="00F9770A" w:rsidRPr="005E23A9" w:rsidRDefault="00F9770A" w:rsidP="00F9770A">
            <w:pPr>
              <w:ind w:firstLine="0"/>
              <w:jc w:val="center"/>
              <w:rPr>
                <w:rFonts w:eastAsia="Times New Roman"/>
                <w:sz w:val="22"/>
                <w:lang w:eastAsia="ru-RU"/>
              </w:rPr>
            </w:pPr>
            <w:r w:rsidRPr="005E23A9">
              <w:rPr>
                <w:rFonts w:eastAsia="Times New Roman"/>
                <w:sz w:val="22"/>
                <w:lang w:eastAsia="ru-RU"/>
              </w:rPr>
              <w:t>80</w:t>
            </w:r>
          </w:p>
        </w:tc>
      </w:tr>
      <w:tr w:rsidR="00F9770A" w:rsidRPr="003C4C68" w:rsidTr="00F9770A">
        <w:trPr>
          <w:trHeight w:val="20"/>
          <w:jc w:val="center"/>
        </w:trPr>
        <w:tc>
          <w:tcPr>
            <w:tcW w:w="271" w:type="pct"/>
            <w:vMerge/>
            <w:vAlign w:val="center"/>
          </w:tcPr>
          <w:p w:rsidR="00F9770A" w:rsidRPr="005E23A9" w:rsidRDefault="00F9770A" w:rsidP="00F9770A">
            <w:pPr>
              <w:ind w:firstLine="0"/>
              <w:jc w:val="center"/>
              <w:rPr>
                <w:rFonts w:eastAsia="Times New Roman"/>
                <w:sz w:val="22"/>
                <w:lang w:eastAsia="ru-RU"/>
              </w:rPr>
            </w:pPr>
          </w:p>
        </w:tc>
        <w:tc>
          <w:tcPr>
            <w:tcW w:w="1138" w:type="pct"/>
            <w:vMerge/>
            <w:tcBorders>
              <w:right w:val="single" w:sz="4" w:space="0" w:color="auto"/>
            </w:tcBorders>
            <w:vAlign w:val="center"/>
          </w:tcPr>
          <w:p w:rsidR="00F9770A" w:rsidRPr="005E23A9" w:rsidRDefault="00F9770A" w:rsidP="00F9770A">
            <w:pPr>
              <w:pStyle w:val="aff7"/>
              <w:jc w:val="left"/>
              <w:rPr>
                <w:b/>
                <w:color w:val="auto"/>
                <w:sz w:val="22"/>
                <w:szCs w:val="22"/>
              </w:rPr>
            </w:pPr>
          </w:p>
        </w:tc>
        <w:tc>
          <w:tcPr>
            <w:tcW w:w="3591" w:type="pct"/>
            <w:gridSpan w:val="7"/>
            <w:vAlign w:val="center"/>
          </w:tcPr>
          <w:p w:rsidR="00F9770A" w:rsidRPr="005E23A9" w:rsidRDefault="00F9770A" w:rsidP="00F9770A">
            <w:pPr>
              <w:ind w:firstLine="0"/>
              <w:rPr>
                <w:rFonts w:eastAsia="Times New Roman"/>
                <w:sz w:val="22"/>
                <w:lang w:eastAsia="ru-RU"/>
              </w:rPr>
            </w:pPr>
            <w:r w:rsidRPr="005E23A9">
              <w:rPr>
                <w:sz w:val="22"/>
              </w:rPr>
              <w:t>*Требуемая площадь определяется в зависимости от количества автотранспорта и его габаритов, и требований технических регламентов</w:t>
            </w:r>
          </w:p>
        </w:tc>
      </w:tr>
      <w:tr w:rsidR="00F9770A" w:rsidRPr="003C4C68" w:rsidTr="00F9770A">
        <w:trPr>
          <w:trHeight w:val="340"/>
          <w:jc w:val="center"/>
        </w:trPr>
        <w:tc>
          <w:tcPr>
            <w:tcW w:w="271" w:type="pct"/>
            <w:vMerge w:val="restart"/>
            <w:vAlign w:val="center"/>
          </w:tcPr>
          <w:p w:rsidR="00F9770A" w:rsidRPr="005E23A9" w:rsidRDefault="00F9770A" w:rsidP="00F9770A">
            <w:pPr>
              <w:widowControl/>
              <w:autoSpaceDE w:val="0"/>
              <w:autoSpaceDN w:val="0"/>
              <w:adjustRightInd w:val="0"/>
              <w:ind w:firstLine="0"/>
              <w:jc w:val="center"/>
              <w:rPr>
                <w:sz w:val="22"/>
                <w:lang w:eastAsia="ru-RU"/>
              </w:rPr>
            </w:pPr>
            <w:r w:rsidRPr="005E23A9">
              <w:rPr>
                <w:sz w:val="22"/>
                <w:lang w:eastAsia="ru-RU"/>
              </w:rPr>
              <w:t>4.9.1.3</w:t>
            </w:r>
          </w:p>
        </w:tc>
        <w:tc>
          <w:tcPr>
            <w:tcW w:w="1138" w:type="pct"/>
            <w:vMerge w:val="restart"/>
            <w:tcBorders>
              <w:right w:val="single" w:sz="4" w:space="0" w:color="auto"/>
            </w:tcBorders>
            <w:vAlign w:val="center"/>
          </w:tcPr>
          <w:p w:rsidR="00F9770A" w:rsidRPr="005E23A9" w:rsidRDefault="00F9770A" w:rsidP="00F9770A">
            <w:pPr>
              <w:pStyle w:val="aff7"/>
              <w:jc w:val="left"/>
              <w:rPr>
                <w:b/>
                <w:color w:val="auto"/>
                <w:sz w:val="22"/>
                <w:szCs w:val="22"/>
              </w:rPr>
            </w:pPr>
            <w:r w:rsidRPr="005E23A9">
              <w:rPr>
                <w:b/>
                <w:color w:val="auto"/>
                <w:sz w:val="22"/>
                <w:szCs w:val="22"/>
              </w:rPr>
              <w:t xml:space="preserve">Автомобильные мойки </w:t>
            </w:r>
          </w:p>
        </w:tc>
        <w:tc>
          <w:tcPr>
            <w:tcW w:w="538" w:type="pct"/>
            <w:tcBorders>
              <w:right w:val="single" w:sz="4" w:space="0" w:color="auto"/>
            </w:tcBorders>
            <w:vAlign w:val="center"/>
          </w:tcPr>
          <w:p w:rsidR="00F9770A" w:rsidRPr="005E23A9" w:rsidRDefault="00F9770A" w:rsidP="00F9770A">
            <w:pPr>
              <w:keepNext/>
              <w:keepLines/>
              <w:widowControl/>
              <w:ind w:firstLine="0"/>
              <w:jc w:val="center"/>
              <w:rPr>
                <w:rFonts w:eastAsia="Times New Roman"/>
                <w:sz w:val="22"/>
                <w:lang w:eastAsia="ru-RU"/>
              </w:rPr>
            </w:pPr>
            <w:r w:rsidRPr="005E23A9">
              <w:rPr>
                <w:sz w:val="22"/>
              </w:rPr>
              <w:t>не подлежат установлению</w:t>
            </w:r>
          </w:p>
        </w:tc>
        <w:tc>
          <w:tcPr>
            <w:tcW w:w="493" w:type="pct"/>
            <w:tcBorders>
              <w:left w:val="single" w:sz="4" w:space="0" w:color="auto"/>
            </w:tcBorders>
            <w:vAlign w:val="center"/>
          </w:tcPr>
          <w:p w:rsidR="00F9770A" w:rsidRPr="005E23A9" w:rsidRDefault="00F9770A" w:rsidP="00F9770A">
            <w:pPr>
              <w:keepNext/>
              <w:keepLines/>
              <w:widowControl/>
              <w:ind w:firstLine="0"/>
              <w:jc w:val="center"/>
              <w:rPr>
                <w:rFonts w:eastAsia="Times New Roman"/>
                <w:sz w:val="22"/>
                <w:lang w:eastAsia="ru-RU"/>
              </w:rPr>
            </w:pPr>
            <w:r w:rsidRPr="005E23A9">
              <w:rPr>
                <w:rFonts w:eastAsia="Times New Roman"/>
                <w:sz w:val="22"/>
                <w:lang w:eastAsia="ru-RU"/>
              </w:rPr>
              <w:t>200</w:t>
            </w:r>
          </w:p>
        </w:tc>
        <w:tc>
          <w:tcPr>
            <w:tcW w:w="538" w:type="pct"/>
            <w:vAlign w:val="center"/>
          </w:tcPr>
          <w:p w:rsidR="00F9770A" w:rsidRPr="005E23A9" w:rsidRDefault="00F9770A" w:rsidP="00F9770A">
            <w:pPr>
              <w:keepNext/>
              <w:keepLines/>
              <w:widowControl/>
              <w:ind w:firstLine="0"/>
              <w:jc w:val="center"/>
              <w:rPr>
                <w:sz w:val="22"/>
              </w:rPr>
            </w:pPr>
            <w:r w:rsidRPr="005E23A9">
              <w:rPr>
                <w:sz w:val="22"/>
              </w:rPr>
              <w:t>1000</w:t>
            </w:r>
          </w:p>
        </w:tc>
        <w:tc>
          <w:tcPr>
            <w:tcW w:w="538" w:type="pct"/>
            <w:vAlign w:val="center"/>
          </w:tcPr>
          <w:p w:rsidR="00F9770A" w:rsidRPr="005E23A9" w:rsidRDefault="00F9770A" w:rsidP="00F9770A">
            <w:pPr>
              <w:ind w:firstLine="0"/>
              <w:jc w:val="center"/>
              <w:rPr>
                <w:rFonts w:eastAsia="Times New Roman"/>
                <w:sz w:val="22"/>
                <w:lang w:eastAsia="ru-RU"/>
              </w:rPr>
            </w:pPr>
            <w:r w:rsidRPr="005E23A9">
              <w:rPr>
                <w:rFonts w:eastAsia="Times New Roman"/>
                <w:sz w:val="22"/>
                <w:lang w:eastAsia="ru-RU"/>
              </w:rPr>
              <w:t>5</w:t>
            </w:r>
          </w:p>
        </w:tc>
        <w:tc>
          <w:tcPr>
            <w:tcW w:w="554" w:type="pct"/>
            <w:vAlign w:val="center"/>
          </w:tcPr>
          <w:p w:rsidR="00F9770A" w:rsidRPr="005E23A9" w:rsidRDefault="00F9770A" w:rsidP="00F9770A">
            <w:pPr>
              <w:ind w:firstLine="0"/>
              <w:jc w:val="center"/>
              <w:rPr>
                <w:rFonts w:eastAsia="Times New Roman"/>
                <w:sz w:val="22"/>
                <w:lang w:eastAsia="ru-RU"/>
              </w:rPr>
            </w:pPr>
            <w:r w:rsidRPr="005E23A9">
              <w:rPr>
                <w:rFonts w:eastAsia="Times New Roman"/>
                <w:sz w:val="22"/>
                <w:lang w:eastAsia="ru-RU"/>
              </w:rPr>
              <w:t>3</w:t>
            </w:r>
          </w:p>
        </w:tc>
        <w:tc>
          <w:tcPr>
            <w:tcW w:w="529" w:type="pct"/>
            <w:vAlign w:val="center"/>
          </w:tcPr>
          <w:p w:rsidR="00F9770A" w:rsidRPr="005E23A9" w:rsidRDefault="00F9770A" w:rsidP="00F9770A">
            <w:pPr>
              <w:ind w:firstLine="0"/>
              <w:jc w:val="center"/>
              <w:rPr>
                <w:sz w:val="22"/>
              </w:rPr>
            </w:pPr>
            <w:r w:rsidRPr="005E23A9">
              <w:rPr>
                <w:sz w:val="22"/>
              </w:rPr>
              <w:t>2 этажа/9м</w:t>
            </w:r>
          </w:p>
        </w:tc>
        <w:tc>
          <w:tcPr>
            <w:tcW w:w="401" w:type="pct"/>
            <w:vAlign w:val="center"/>
          </w:tcPr>
          <w:p w:rsidR="00F9770A" w:rsidRPr="005E23A9" w:rsidRDefault="00F9770A" w:rsidP="00F9770A">
            <w:pPr>
              <w:ind w:firstLine="0"/>
              <w:jc w:val="center"/>
              <w:rPr>
                <w:rFonts w:eastAsia="Times New Roman"/>
                <w:sz w:val="22"/>
                <w:lang w:eastAsia="ru-RU"/>
              </w:rPr>
            </w:pPr>
            <w:r w:rsidRPr="005E23A9">
              <w:rPr>
                <w:rFonts w:eastAsia="Times New Roman"/>
                <w:sz w:val="22"/>
                <w:lang w:eastAsia="ru-RU"/>
              </w:rPr>
              <w:t>80</w:t>
            </w:r>
          </w:p>
        </w:tc>
      </w:tr>
      <w:tr w:rsidR="00F9770A" w:rsidRPr="003C4C68" w:rsidTr="00F9770A">
        <w:trPr>
          <w:trHeight w:val="340"/>
          <w:jc w:val="center"/>
        </w:trPr>
        <w:tc>
          <w:tcPr>
            <w:tcW w:w="271" w:type="pct"/>
            <w:vMerge/>
            <w:vAlign w:val="center"/>
          </w:tcPr>
          <w:p w:rsidR="00F9770A" w:rsidRPr="005E23A9" w:rsidRDefault="00F9770A" w:rsidP="00F9770A">
            <w:pPr>
              <w:widowControl/>
              <w:autoSpaceDE w:val="0"/>
              <w:autoSpaceDN w:val="0"/>
              <w:adjustRightInd w:val="0"/>
              <w:ind w:firstLine="0"/>
              <w:jc w:val="center"/>
              <w:rPr>
                <w:sz w:val="22"/>
                <w:lang w:eastAsia="ru-RU"/>
              </w:rPr>
            </w:pPr>
          </w:p>
        </w:tc>
        <w:tc>
          <w:tcPr>
            <w:tcW w:w="1138" w:type="pct"/>
            <w:vMerge/>
            <w:tcBorders>
              <w:right w:val="single" w:sz="4" w:space="0" w:color="auto"/>
            </w:tcBorders>
            <w:vAlign w:val="center"/>
          </w:tcPr>
          <w:p w:rsidR="00F9770A" w:rsidRPr="005E23A9" w:rsidRDefault="00F9770A" w:rsidP="00F9770A">
            <w:pPr>
              <w:pStyle w:val="aff7"/>
              <w:jc w:val="left"/>
              <w:rPr>
                <w:b/>
                <w:color w:val="auto"/>
                <w:sz w:val="22"/>
                <w:szCs w:val="22"/>
              </w:rPr>
            </w:pPr>
          </w:p>
        </w:tc>
        <w:tc>
          <w:tcPr>
            <w:tcW w:w="3591" w:type="pct"/>
            <w:gridSpan w:val="7"/>
            <w:vAlign w:val="center"/>
          </w:tcPr>
          <w:p w:rsidR="00F9770A" w:rsidRPr="005E23A9" w:rsidRDefault="00F9770A" w:rsidP="00F9770A">
            <w:pPr>
              <w:ind w:firstLine="0"/>
              <w:rPr>
                <w:rFonts w:eastAsia="Times New Roman"/>
                <w:sz w:val="22"/>
                <w:lang w:eastAsia="ru-RU"/>
              </w:rPr>
            </w:pPr>
            <w:r w:rsidRPr="005E23A9">
              <w:rPr>
                <w:sz w:val="22"/>
              </w:rPr>
              <w:t>При размещении объектов данного вида использования необходимо учитывать санитарно-защитные зоны от таких объектов до объектов иного назначения. Размещаются только на территориях, непосредственно прилегающих к улично-дорожной сети.</w:t>
            </w:r>
          </w:p>
        </w:tc>
      </w:tr>
      <w:tr w:rsidR="00F9770A" w:rsidRPr="003C4C68" w:rsidTr="00F9770A">
        <w:trPr>
          <w:trHeight w:val="340"/>
          <w:jc w:val="center"/>
        </w:trPr>
        <w:tc>
          <w:tcPr>
            <w:tcW w:w="271" w:type="pct"/>
            <w:vMerge w:val="restart"/>
            <w:vAlign w:val="center"/>
          </w:tcPr>
          <w:p w:rsidR="00F9770A" w:rsidRPr="005E23A9" w:rsidRDefault="00F9770A" w:rsidP="00F9770A">
            <w:pPr>
              <w:widowControl/>
              <w:autoSpaceDE w:val="0"/>
              <w:autoSpaceDN w:val="0"/>
              <w:adjustRightInd w:val="0"/>
              <w:ind w:firstLine="0"/>
              <w:jc w:val="center"/>
              <w:rPr>
                <w:sz w:val="22"/>
                <w:lang w:eastAsia="ru-RU"/>
              </w:rPr>
            </w:pPr>
            <w:r w:rsidRPr="005E23A9">
              <w:rPr>
                <w:sz w:val="22"/>
                <w:lang w:eastAsia="ru-RU"/>
              </w:rPr>
              <w:t>4.9.1.4</w:t>
            </w:r>
          </w:p>
        </w:tc>
        <w:tc>
          <w:tcPr>
            <w:tcW w:w="1138" w:type="pct"/>
            <w:vMerge w:val="restart"/>
            <w:tcBorders>
              <w:right w:val="single" w:sz="4" w:space="0" w:color="auto"/>
            </w:tcBorders>
            <w:vAlign w:val="center"/>
          </w:tcPr>
          <w:p w:rsidR="00F9770A" w:rsidRPr="005E23A9" w:rsidRDefault="00F9770A" w:rsidP="00F9770A">
            <w:pPr>
              <w:pStyle w:val="aff7"/>
              <w:jc w:val="left"/>
              <w:rPr>
                <w:b/>
                <w:color w:val="auto"/>
                <w:sz w:val="22"/>
                <w:szCs w:val="22"/>
              </w:rPr>
            </w:pPr>
            <w:r w:rsidRPr="005E23A9">
              <w:rPr>
                <w:b/>
                <w:color w:val="auto"/>
                <w:sz w:val="22"/>
                <w:szCs w:val="22"/>
              </w:rPr>
              <w:t xml:space="preserve">Ремонт автомобилей </w:t>
            </w:r>
          </w:p>
        </w:tc>
        <w:tc>
          <w:tcPr>
            <w:tcW w:w="538" w:type="pct"/>
            <w:tcBorders>
              <w:right w:val="single" w:sz="4" w:space="0" w:color="auto"/>
            </w:tcBorders>
            <w:vAlign w:val="center"/>
          </w:tcPr>
          <w:p w:rsidR="00F9770A" w:rsidRPr="005E23A9" w:rsidRDefault="00F9770A" w:rsidP="00F9770A">
            <w:pPr>
              <w:keepNext/>
              <w:keepLines/>
              <w:widowControl/>
              <w:ind w:firstLine="0"/>
              <w:jc w:val="center"/>
              <w:rPr>
                <w:rFonts w:eastAsia="Times New Roman"/>
                <w:sz w:val="22"/>
                <w:lang w:eastAsia="ru-RU"/>
              </w:rPr>
            </w:pPr>
            <w:r w:rsidRPr="005E23A9">
              <w:rPr>
                <w:sz w:val="22"/>
              </w:rPr>
              <w:t>не подлежат установлению</w:t>
            </w:r>
          </w:p>
        </w:tc>
        <w:tc>
          <w:tcPr>
            <w:tcW w:w="493" w:type="pct"/>
            <w:tcBorders>
              <w:left w:val="single" w:sz="4" w:space="0" w:color="auto"/>
            </w:tcBorders>
            <w:vAlign w:val="center"/>
          </w:tcPr>
          <w:p w:rsidR="00F9770A" w:rsidRPr="005E23A9" w:rsidRDefault="00F9770A" w:rsidP="00F9770A">
            <w:pPr>
              <w:keepNext/>
              <w:keepLines/>
              <w:widowControl/>
              <w:ind w:firstLine="0"/>
              <w:jc w:val="center"/>
              <w:rPr>
                <w:rFonts w:eastAsia="Times New Roman"/>
                <w:sz w:val="22"/>
                <w:lang w:eastAsia="ru-RU"/>
              </w:rPr>
            </w:pPr>
            <w:r w:rsidRPr="005E23A9">
              <w:rPr>
                <w:rFonts w:eastAsia="Times New Roman"/>
                <w:sz w:val="22"/>
                <w:lang w:eastAsia="ru-RU"/>
              </w:rPr>
              <w:t>200</w:t>
            </w:r>
          </w:p>
        </w:tc>
        <w:tc>
          <w:tcPr>
            <w:tcW w:w="538" w:type="pct"/>
            <w:vAlign w:val="center"/>
          </w:tcPr>
          <w:p w:rsidR="00F9770A" w:rsidRPr="005E23A9" w:rsidRDefault="00F9770A" w:rsidP="00F9770A">
            <w:pPr>
              <w:keepNext/>
              <w:keepLines/>
              <w:widowControl/>
              <w:ind w:firstLine="0"/>
              <w:jc w:val="center"/>
              <w:rPr>
                <w:sz w:val="22"/>
              </w:rPr>
            </w:pPr>
            <w:r w:rsidRPr="005E23A9">
              <w:rPr>
                <w:sz w:val="22"/>
              </w:rPr>
              <w:t>1000</w:t>
            </w:r>
          </w:p>
        </w:tc>
        <w:tc>
          <w:tcPr>
            <w:tcW w:w="538" w:type="pct"/>
            <w:vAlign w:val="center"/>
          </w:tcPr>
          <w:p w:rsidR="00F9770A" w:rsidRPr="005E23A9" w:rsidRDefault="00F9770A" w:rsidP="00F9770A">
            <w:pPr>
              <w:ind w:firstLine="0"/>
              <w:jc w:val="center"/>
              <w:rPr>
                <w:rFonts w:eastAsia="Times New Roman"/>
                <w:sz w:val="22"/>
                <w:lang w:eastAsia="ru-RU"/>
              </w:rPr>
            </w:pPr>
            <w:r w:rsidRPr="005E23A9">
              <w:rPr>
                <w:rFonts w:eastAsia="Times New Roman"/>
                <w:sz w:val="22"/>
                <w:lang w:eastAsia="ru-RU"/>
              </w:rPr>
              <w:t>5</w:t>
            </w:r>
          </w:p>
        </w:tc>
        <w:tc>
          <w:tcPr>
            <w:tcW w:w="554" w:type="pct"/>
            <w:vAlign w:val="center"/>
          </w:tcPr>
          <w:p w:rsidR="00F9770A" w:rsidRPr="005E23A9" w:rsidRDefault="00F9770A" w:rsidP="00F9770A">
            <w:pPr>
              <w:ind w:firstLine="0"/>
              <w:jc w:val="center"/>
              <w:rPr>
                <w:rFonts w:eastAsia="Times New Roman"/>
                <w:sz w:val="22"/>
                <w:lang w:eastAsia="ru-RU"/>
              </w:rPr>
            </w:pPr>
            <w:r w:rsidRPr="005E23A9">
              <w:rPr>
                <w:rFonts w:eastAsia="Times New Roman"/>
                <w:sz w:val="22"/>
                <w:lang w:eastAsia="ru-RU"/>
              </w:rPr>
              <w:t>3</w:t>
            </w:r>
          </w:p>
        </w:tc>
        <w:tc>
          <w:tcPr>
            <w:tcW w:w="529" w:type="pct"/>
            <w:vAlign w:val="center"/>
          </w:tcPr>
          <w:p w:rsidR="00F9770A" w:rsidRPr="005E23A9" w:rsidRDefault="00F9770A" w:rsidP="00F9770A">
            <w:pPr>
              <w:ind w:firstLine="0"/>
              <w:jc w:val="center"/>
              <w:rPr>
                <w:sz w:val="22"/>
              </w:rPr>
            </w:pPr>
            <w:r w:rsidRPr="005E23A9">
              <w:rPr>
                <w:sz w:val="22"/>
              </w:rPr>
              <w:t>2 этажа/9м</w:t>
            </w:r>
          </w:p>
        </w:tc>
        <w:tc>
          <w:tcPr>
            <w:tcW w:w="401" w:type="pct"/>
            <w:vAlign w:val="center"/>
          </w:tcPr>
          <w:p w:rsidR="00F9770A" w:rsidRPr="005E23A9" w:rsidRDefault="00F9770A" w:rsidP="00F9770A">
            <w:pPr>
              <w:ind w:firstLine="0"/>
              <w:jc w:val="center"/>
              <w:rPr>
                <w:rFonts w:eastAsia="Times New Roman"/>
                <w:sz w:val="22"/>
                <w:lang w:eastAsia="ru-RU"/>
              </w:rPr>
            </w:pPr>
            <w:r w:rsidRPr="005E23A9">
              <w:rPr>
                <w:rFonts w:eastAsia="Times New Roman"/>
                <w:sz w:val="22"/>
                <w:lang w:eastAsia="ru-RU"/>
              </w:rPr>
              <w:t>80</w:t>
            </w:r>
          </w:p>
        </w:tc>
      </w:tr>
      <w:tr w:rsidR="00F9770A" w:rsidRPr="003C4C68" w:rsidTr="00F9770A">
        <w:trPr>
          <w:trHeight w:val="340"/>
          <w:jc w:val="center"/>
        </w:trPr>
        <w:tc>
          <w:tcPr>
            <w:tcW w:w="271" w:type="pct"/>
            <w:vMerge/>
          </w:tcPr>
          <w:p w:rsidR="00F9770A" w:rsidRPr="005E23A9" w:rsidRDefault="00F9770A" w:rsidP="00F9770A">
            <w:pPr>
              <w:widowControl/>
              <w:autoSpaceDE w:val="0"/>
              <w:autoSpaceDN w:val="0"/>
              <w:adjustRightInd w:val="0"/>
              <w:ind w:firstLine="0"/>
              <w:jc w:val="center"/>
              <w:rPr>
                <w:sz w:val="22"/>
                <w:lang w:eastAsia="ru-RU"/>
              </w:rPr>
            </w:pPr>
          </w:p>
        </w:tc>
        <w:tc>
          <w:tcPr>
            <w:tcW w:w="1138" w:type="pct"/>
            <w:vMerge/>
            <w:tcBorders>
              <w:right w:val="single" w:sz="4" w:space="0" w:color="auto"/>
            </w:tcBorders>
          </w:tcPr>
          <w:p w:rsidR="00F9770A" w:rsidRPr="005E23A9" w:rsidRDefault="00F9770A" w:rsidP="00F9770A">
            <w:pPr>
              <w:pStyle w:val="aff7"/>
              <w:jc w:val="left"/>
              <w:rPr>
                <w:b/>
                <w:color w:val="auto"/>
                <w:sz w:val="22"/>
                <w:szCs w:val="22"/>
              </w:rPr>
            </w:pPr>
          </w:p>
        </w:tc>
        <w:tc>
          <w:tcPr>
            <w:tcW w:w="3591" w:type="pct"/>
            <w:gridSpan w:val="7"/>
            <w:vAlign w:val="center"/>
          </w:tcPr>
          <w:p w:rsidR="00F9770A" w:rsidRPr="005E23A9" w:rsidRDefault="00F9770A" w:rsidP="00F9770A">
            <w:pPr>
              <w:ind w:firstLine="0"/>
              <w:rPr>
                <w:rFonts w:eastAsia="Times New Roman"/>
                <w:sz w:val="22"/>
                <w:lang w:eastAsia="ru-RU"/>
              </w:rPr>
            </w:pPr>
            <w:r w:rsidRPr="005E23A9">
              <w:rPr>
                <w:sz w:val="22"/>
              </w:rPr>
              <w:t>При размещении объектов данного вида использования необходимо учитывать санитарно-защитные зоны от таких объектов до объектов иного назначения. Размещаются только на территориях, непосредственно прилегающих к улично-дорожной сети.</w:t>
            </w:r>
          </w:p>
        </w:tc>
      </w:tr>
      <w:tr w:rsidR="00F9770A" w:rsidRPr="003C4C68" w:rsidTr="00F9770A">
        <w:trPr>
          <w:jc w:val="center"/>
        </w:trPr>
        <w:tc>
          <w:tcPr>
            <w:tcW w:w="5000" w:type="pct"/>
            <w:gridSpan w:val="9"/>
            <w:tcBorders>
              <w:top w:val="single" w:sz="4" w:space="0" w:color="000000"/>
              <w:left w:val="single" w:sz="4" w:space="0" w:color="000000"/>
              <w:bottom w:val="single" w:sz="4" w:space="0" w:color="000000"/>
              <w:right w:val="single" w:sz="4" w:space="0" w:color="000000"/>
            </w:tcBorders>
          </w:tcPr>
          <w:p w:rsidR="00F9770A" w:rsidRPr="003C4C68" w:rsidRDefault="00F9770A" w:rsidP="00F9770A">
            <w:pPr>
              <w:ind w:firstLine="0"/>
              <w:rPr>
                <w:b/>
                <w:color w:val="FF0000"/>
                <w:sz w:val="22"/>
              </w:rPr>
            </w:pPr>
            <w:r w:rsidRPr="0004601D">
              <w:rPr>
                <w:b/>
                <w:sz w:val="22"/>
              </w:rPr>
              <w:t xml:space="preserve">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охранные зоны электроэнергетики; охранные зоны газопровода; приаэродромная территория; водоохранные зоны, прибрежные защитные полосы, береговые полосы; </w:t>
            </w:r>
            <w:r>
              <w:rPr>
                <w:b/>
                <w:sz w:val="22"/>
              </w:rPr>
              <w:t>зоны затопления и подтопления</w:t>
            </w:r>
            <w:r w:rsidRPr="0010451D">
              <w:rPr>
                <w:b/>
                <w:sz w:val="22"/>
              </w:rPr>
              <w:t>;</w:t>
            </w:r>
            <w:r w:rsidRPr="0010451D">
              <w:rPr>
                <w:rFonts w:eastAsia="Times New Roman"/>
                <w:b/>
                <w:bCs/>
                <w:sz w:val="22"/>
                <w:lang w:eastAsia="ru-RU"/>
              </w:rPr>
              <w:t xml:space="preserve"> санитарно-защитные зоны.</w:t>
            </w:r>
          </w:p>
        </w:tc>
      </w:tr>
    </w:tbl>
    <w:p w:rsidR="00F9770A" w:rsidRDefault="00F9770A" w:rsidP="0079023B">
      <w:pPr>
        <w:widowControl/>
        <w:ind w:firstLine="0"/>
        <w:jc w:val="left"/>
      </w:pPr>
      <w:r>
        <w:br w:type="page"/>
      </w:r>
    </w:p>
    <w:p w:rsidR="00F9770A" w:rsidRPr="009D5D3F" w:rsidRDefault="00F9770A" w:rsidP="002166E4">
      <w:pPr>
        <w:pStyle w:val="2"/>
        <w:spacing w:before="0" w:after="100"/>
        <w:ind w:left="567" w:right="539"/>
        <w:rPr>
          <w:color w:val="auto"/>
          <w:szCs w:val="24"/>
        </w:rPr>
      </w:pPr>
      <w:bookmarkStart w:id="32" w:name="_Toc171604868"/>
      <w:bookmarkStart w:id="33" w:name="_Toc173249874"/>
      <w:r w:rsidRPr="009D5D3F">
        <w:rPr>
          <w:color w:val="auto"/>
        </w:rPr>
        <w:lastRenderedPageBreak/>
        <w:t>Статья 2</w:t>
      </w:r>
      <w:r>
        <w:rPr>
          <w:color w:val="auto"/>
        </w:rPr>
        <w:t>3</w:t>
      </w:r>
      <w:r w:rsidRPr="009D5D3F">
        <w:rPr>
          <w:color w:val="auto"/>
        </w:rPr>
        <w:t>. Градостроительный регламент</w:t>
      </w:r>
      <w:bookmarkEnd w:id="25"/>
      <w:bookmarkEnd w:id="26"/>
      <w:r w:rsidRPr="009D5D3F">
        <w:rPr>
          <w:color w:val="auto"/>
        </w:rPr>
        <w:t>. ОД</w:t>
      </w:r>
      <w:r>
        <w:rPr>
          <w:color w:val="auto"/>
        </w:rPr>
        <w:t>-1</w:t>
      </w:r>
      <w:r w:rsidRPr="009D5D3F">
        <w:rPr>
          <w:color w:val="auto"/>
        </w:rPr>
        <w:t xml:space="preserve"> «</w:t>
      </w:r>
      <w:r w:rsidRPr="00ED05CD">
        <w:rPr>
          <w:szCs w:val="24"/>
          <w:lang w:eastAsia="ru-RU"/>
        </w:rPr>
        <w:t>Многофункциональная общественно-деловая зона</w:t>
      </w:r>
      <w:r w:rsidRPr="009D5D3F">
        <w:rPr>
          <w:color w:val="auto"/>
        </w:rPr>
        <w:t>»</w:t>
      </w:r>
      <w:bookmarkEnd w:id="27"/>
      <w:bookmarkEnd w:id="32"/>
      <w:bookmarkEnd w:id="33"/>
    </w:p>
    <w:tbl>
      <w:tblPr>
        <w:tblW w:w="4862"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3"/>
        <w:gridCol w:w="6"/>
        <w:gridCol w:w="3678"/>
        <w:gridCol w:w="1844"/>
        <w:gridCol w:w="1562"/>
        <w:gridCol w:w="1703"/>
        <w:gridCol w:w="1844"/>
        <w:gridCol w:w="1709"/>
        <w:gridCol w:w="1558"/>
        <w:gridCol w:w="1276"/>
      </w:tblGrid>
      <w:tr w:rsidR="00F9770A" w:rsidRPr="009D5D3F" w:rsidTr="00F9770A">
        <w:trPr>
          <w:trHeight w:val="20"/>
          <w:jc w:val="center"/>
        </w:trPr>
        <w:tc>
          <w:tcPr>
            <w:tcW w:w="5000" w:type="pct"/>
            <w:gridSpan w:val="10"/>
            <w:tcBorders>
              <w:top w:val="single" w:sz="4" w:space="0" w:color="000000"/>
              <w:left w:val="single" w:sz="4" w:space="0" w:color="000000"/>
              <w:bottom w:val="single" w:sz="4" w:space="0" w:color="000000"/>
              <w:right w:val="single" w:sz="4" w:space="0" w:color="000000"/>
            </w:tcBorders>
          </w:tcPr>
          <w:p w:rsidR="00F9770A" w:rsidRPr="006A3368" w:rsidRDefault="00F9770A" w:rsidP="00F9770A">
            <w:pPr>
              <w:ind w:firstLine="0"/>
              <w:jc w:val="right"/>
              <w:rPr>
                <w:b/>
                <w:sz w:val="22"/>
              </w:rPr>
            </w:pPr>
            <w:bookmarkStart w:id="34" w:name="_Toc138760213"/>
            <w:bookmarkStart w:id="35" w:name="_Toc139265139"/>
            <w:bookmarkStart w:id="36" w:name="_Toc156572912"/>
            <w:r w:rsidRPr="006A3368">
              <w:rPr>
                <w:sz w:val="22"/>
              </w:rPr>
              <w:br w:type="page"/>
            </w:r>
            <w:r w:rsidRPr="00EF1FA5">
              <w:rPr>
                <w:b/>
                <w:sz w:val="22"/>
              </w:rPr>
              <w:t>Таблица 5</w:t>
            </w:r>
          </w:p>
        </w:tc>
      </w:tr>
      <w:tr w:rsidR="00F9770A" w:rsidRPr="009D5D3F" w:rsidTr="00F9770A">
        <w:trPr>
          <w:trHeight w:val="20"/>
          <w:jc w:val="center"/>
        </w:trPr>
        <w:tc>
          <w:tcPr>
            <w:tcW w:w="266" w:type="pct"/>
            <w:vMerge w:val="restart"/>
            <w:tcBorders>
              <w:top w:val="single" w:sz="4" w:space="0" w:color="000000"/>
            </w:tcBorders>
            <w:vAlign w:val="center"/>
          </w:tcPr>
          <w:p w:rsidR="00F9770A" w:rsidRPr="009D5D3F" w:rsidRDefault="00F9770A" w:rsidP="00F9770A">
            <w:pPr>
              <w:ind w:left="-709"/>
              <w:jc w:val="center"/>
              <w:rPr>
                <w:sz w:val="20"/>
                <w:szCs w:val="20"/>
              </w:rPr>
            </w:pPr>
            <w:r w:rsidRPr="009D5D3F">
              <w:rPr>
                <w:sz w:val="20"/>
                <w:szCs w:val="20"/>
              </w:rPr>
              <w:t>Код</w:t>
            </w:r>
          </w:p>
        </w:tc>
        <w:tc>
          <w:tcPr>
            <w:tcW w:w="1149" w:type="pct"/>
            <w:gridSpan w:val="2"/>
            <w:vMerge w:val="restart"/>
            <w:tcBorders>
              <w:top w:val="single" w:sz="4" w:space="0" w:color="000000"/>
              <w:right w:val="single" w:sz="4" w:space="0" w:color="auto"/>
            </w:tcBorders>
            <w:vAlign w:val="center"/>
          </w:tcPr>
          <w:p w:rsidR="00F9770A" w:rsidRPr="006A3368" w:rsidRDefault="00F9770A" w:rsidP="00F9770A">
            <w:pPr>
              <w:ind w:firstLine="0"/>
              <w:jc w:val="center"/>
              <w:rPr>
                <w:sz w:val="22"/>
              </w:rPr>
            </w:pPr>
            <w:r w:rsidRPr="006A3368">
              <w:rPr>
                <w:sz w:val="22"/>
              </w:rPr>
              <w:t>Виды разрешенного использования земельных участков</w:t>
            </w:r>
          </w:p>
        </w:tc>
        <w:tc>
          <w:tcPr>
            <w:tcW w:w="1593" w:type="pct"/>
            <w:gridSpan w:val="3"/>
            <w:tcBorders>
              <w:top w:val="single" w:sz="4" w:space="0" w:color="000000"/>
              <w:bottom w:val="single" w:sz="4" w:space="0" w:color="000000"/>
            </w:tcBorders>
            <w:vAlign w:val="center"/>
          </w:tcPr>
          <w:p w:rsidR="00F9770A" w:rsidRPr="006A3368" w:rsidRDefault="00F9770A" w:rsidP="00F9770A">
            <w:pPr>
              <w:ind w:firstLine="0"/>
              <w:jc w:val="center"/>
              <w:rPr>
                <w:sz w:val="22"/>
              </w:rPr>
            </w:pPr>
            <w:r w:rsidRPr="006A3368">
              <w:rPr>
                <w:sz w:val="22"/>
              </w:rPr>
              <w:t>Предельные (минимальные и (или) максимальные) размеры земельных участков, в том числе их площадь</w:t>
            </w:r>
          </w:p>
        </w:tc>
        <w:tc>
          <w:tcPr>
            <w:tcW w:w="1108" w:type="pct"/>
            <w:gridSpan w:val="2"/>
            <w:tcBorders>
              <w:top w:val="single" w:sz="4" w:space="0" w:color="000000"/>
            </w:tcBorders>
            <w:vAlign w:val="center"/>
          </w:tcPr>
          <w:p w:rsidR="00F9770A" w:rsidRPr="006A3368" w:rsidRDefault="00F9770A" w:rsidP="00F9770A">
            <w:pPr>
              <w:ind w:firstLine="0"/>
              <w:jc w:val="center"/>
              <w:rPr>
                <w:sz w:val="22"/>
              </w:rPr>
            </w:pPr>
            <w:r w:rsidRPr="006A3368">
              <w:rPr>
                <w:sz w:val="22"/>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486" w:type="pct"/>
            <w:vMerge w:val="restart"/>
            <w:tcBorders>
              <w:top w:val="single" w:sz="4" w:space="0" w:color="000000"/>
            </w:tcBorders>
            <w:vAlign w:val="center"/>
          </w:tcPr>
          <w:p w:rsidR="00F9770A" w:rsidRPr="009D5D3F" w:rsidRDefault="00F9770A" w:rsidP="00F9770A">
            <w:pPr>
              <w:ind w:firstLine="0"/>
              <w:jc w:val="center"/>
              <w:rPr>
                <w:sz w:val="20"/>
                <w:szCs w:val="20"/>
              </w:rPr>
            </w:pPr>
            <w:r w:rsidRPr="009D5D3F">
              <w:rPr>
                <w:sz w:val="20"/>
                <w:szCs w:val="20"/>
              </w:rPr>
              <w:t>Предельное количество этажей и/или предельная высота зданий, строений, сооружений, этаж/м</w:t>
            </w:r>
          </w:p>
        </w:tc>
        <w:tc>
          <w:tcPr>
            <w:tcW w:w="398" w:type="pct"/>
            <w:vMerge w:val="restart"/>
            <w:tcBorders>
              <w:top w:val="single" w:sz="4" w:space="0" w:color="000000"/>
            </w:tcBorders>
            <w:vAlign w:val="center"/>
          </w:tcPr>
          <w:p w:rsidR="00F9770A" w:rsidRPr="009D5D3F" w:rsidRDefault="00F9770A" w:rsidP="00F9770A">
            <w:pPr>
              <w:ind w:firstLine="0"/>
              <w:jc w:val="center"/>
              <w:rPr>
                <w:sz w:val="20"/>
                <w:szCs w:val="20"/>
              </w:rPr>
            </w:pPr>
            <w:r w:rsidRPr="00F719C2">
              <w:rPr>
                <w:sz w:val="22"/>
                <w:lang w:eastAsia="ru-RU"/>
              </w:rPr>
              <w:t>Максимальный процент застройки в границах земельного участка, %</w:t>
            </w:r>
          </w:p>
        </w:tc>
      </w:tr>
      <w:tr w:rsidR="00F9770A" w:rsidRPr="009D5D3F" w:rsidTr="00F9770A">
        <w:trPr>
          <w:trHeight w:val="20"/>
          <w:jc w:val="center"/>
        </w:trPr>
        <w:tc>
          <w:tcPr>
            <w:tcW w:w="266" w:type="pct"/>
            <w:vMerge/>
            <w:tcBorders>
              <w:bottom w:val="single" w:sz="4" w:space="0" w:color="000000"/>
            </w:tcBorders>
            <w:vAlign w:val="center"/>
          </w:tcPr>
          <w:p w:rsidR="00F9770A" w:rsidRPr="009D5D3F" w:rsidRDefault="00F9770A" w:rsidP="00F9770A">
            <w:pPr>
              <w:ind w:firstLine="0"/>
              <w:jc w:val="center"/>
              <w:rPr>
                <w:sz w:val="21"/>
                <w:szCs w:val="21"/>
              </w:rPr>
            </w:pPr>
          </w:p>
        </w:tc>
        <w:tc>
          <w:tcPr>
            <w:tcW w:w="1149" w:type="pct"/>
            <w:gridSpan w:val="2"/>
            <w:vMerge/>
            <w:tcBorders>
              <w:bottom w:val="single" w:sz="4" w:space="0" w:color="000000"/>
              <w:right w:val="single" w:sz="4" w:space="0" w:color="auto"/>
            </w:tcBorders>
            <w:vAlign w:val="center"/>
          </w:tcPr>
          <w:p w:rsidR="00F9770A" w:rsidRPr="006A3368" w:rsidRDefault="00F9770A" w:rsidP="00F9770A">
            <w:pPr>
              <w:ind w:firstLine="0"/>
              <w:jc w:val="center"/>
              <w:rPr>
                <w:sz w:val="22"/>
              </w:rPr>
            </w:pPr>
          </w:p>
        </w:tc>
        <w:tc>
          <w:tcPr>
            <w:tcW w:w="575" w:type="pct"/>
            <w:tcBorders>
              <w:top w:val="single" w:sz="4" w:space="0" w:color="000000"/>
              <w:bottom w:val="single" w:sz="4" w:space="0" w:color="000000"/>
            </w:tcBorders>
            <w:vAlign w:val="center"/>
          </w:tcPr>
          <w:p w:rsidR="00F9770A" w:rsidRPr="006A3368" w:rsidRDefault="00F9770A" w:rsidP="00F9770A">
            <w:pPr>
              <w:ind w:firstLine="0"/>
              <w:jc w:val="center"/>
              <w:rPr>
                <w:sz w:val="22"/>
              </w:rPr>
            </w:pPr>
            <w:r w:rsidRPr="006A3368">
              <w:rPr>
                <w:sz w:val="22"/>
              </w:rPr>
              <w:t>размеры земельных участков, м</w:t>
            </w:r>
          </w:p>
        </w:tc>
        <w:tc>
          <w:tcPr>
            <w:tcW w:w="487" w:type="pct"/>
            <w:tcBorders>
              <w:top w:val="single" w:sz="4" w:space="0" w:color="000000"/>
              <w:bottom w:val="single" w:sz="4" w:space="0" w:color="000000"/>
            </w:tcBorders>
            <w:vAlign w:val="center"/>
          </w:tcPr>
          <w:p w:rsidR="00F9770A" w:rsidRPr="006A3368" w:rsidRDefault="00F9770A" w:rsidP="00F9770A">
            <w:pPr>
              <w:ind w:firstLine="0"/>
              <w:jc w:val="center"/>
              <w:rPr>
                <w:sz w:val="22"/>
              </w:rPr>
            </w:pPr>
            <w:r w:rsidRPr="006A3368">
              <w:rPr>
                <w:sz w:val="22"/>
              </w:rPr>
              <w:t>минимальная площадь земельных участков, м²</w:t>
            </w:r>
          </w:p>
        </w:tc>
        <w:tc>
          <w:tcPr>
            <w:tcW w:w="531" w:type="pct"/>
            <w:tcBorders>
              <w:top w:val="single" w:sz="4" w:space="0" w:color="000000"/>
              <w:bottom w:val="single" w:sz="4" w:space="0" w:color="000000"/>
            </w:tcBorders>
            <w:vAlign w:val="center"/>
          </w:tcPr>
          <w:p w:rsidR="00F9770A" w:rsidRPr="006A3368" w:rsidRDefault="00F9770A" w:rsidP="00F9770A">
            <w:pPr>
              <w:ind w:firstLine="0"/>
              <w:jc w:val="center"/>
              <w:rPr>
                <w:sz w:val="22"/>
              </w:rPr>
            </w:pPr>
            <w:r w:rsidRPr="006A3368">
              <w:rPr>
                <w:sz w:val="22"/>
              </w:rPr>
              <w:t>максимальная площадь земельных участков, м²</w:t>
            </w:r>
          </w:p>
        </w:tc>
        <w:tc>
          <w:tcPr>
            <w:tcW w:w="575" w:type="pct"/>
            <w:tcBorders>
              <w:top w:val="single" w:sz="4" w:space="0" w:color="000000"/>
            </w:tcBorders>
            <w:vAlign w:val="center"/>
          </w:tcPr>
          <w:p w:rsidR="00F9770A" w:rsidRPr="006A3368" w:rsidRDefault="00F9770A" w:rsidP="00F9770A">
            <w:pPr>
              <w:ind w:firstLine="0"/>
              <w:jc w:val="center"/>
              <w:rPr>
                <w:sz w:val="22"/>
              </w:rPr>
            </w:pPr>
            <w:r w:rsidRPr="006A3368">
              <w:rPr>
                <w:sz w:val="22"/>
              </w:rPr>
              <w:t>размещенных вдоль красных линий, улиц, проездов и дорог, м</w:t>
            </w:r>
          </w:p>
        </w:tc>
        <w:tc>
          <w:tcPr>
            <w:tcW w:w="533" w:type="pct"/>
            <w:tcBorders>
              <w:top w:val="single" w:sz="4" w:space="0" w:color="000000"/>
            </w:tcBorders>
            <w:vAlign w:val="center"/>
          </w:tcPr>
          <w:p w:rsidR="00F9770A" w:rsidRPr="009D5D3F" w:rsidRDefault="00F9770A" w:rsidP="00F9770A">
            <w:pPr>
              <w:ind w:firstLine="0"/>
              <w:jc w:val="center"/>
              <w:rPr>
                <w:sz w:val="20"/>
                <w:szCs w:val="20"/>
              </w:rPr>
            </w:pPr>
            <w:r w:rsidRPr="009D5D3F">
              <w:rPr>
                <w:sz w:val="20"/>
                <w:szCs w:val="20"/>
              </w:rPr>
              <w:t>размещенных вдоль других сторон земельного участка, м</w:t>
            </w:r>
          </w:p>
        </w:tc>
        <w:tc>
          <w:tcPr>
            <w:tcW w:w="486" w:type="pct"/>
            <w:vMerge/>
            <w:tcBorders>
              <w:bottom w:val="single" w:sz="4" w:space="0" w:color="000000"/>
            </w:tcBorders>
            <w:vAlign w:val="center"/>
          </w:tcPr>
          <w:p w:rsidR="00F9770A" w:rsidRPr="009D5D3F" w:rsidRDefault="00F9770A" w:rsidP="00F9770A">
            <w:pPr>
              <w:ind w:firstLine="0"/>
              <w:jc w:val="center"/>
              <w:rPr>
                <w:sz w:val="22"/>
              </w:rPr>
            </w:pPr>
          </w:p>
        </w:tc>
        <w:tc>
          <w:tcPr>
            <w:tcW w:w="398" w:type="pct"/>
            <w:vMerge/>
            <w:tcBorders>
              <w:bottom w:val="single" w:sz="4" w:space="0" w:color="000000"/>
            </w:tcBorders>
            <w:vAlign w:val="center"/>
          </w:tcPr>
          <w:p w:rsidR="00F9770A" w:rsidRPr="009D5D3F" w:rsidRDefault="00F9770A" w:rsidP="00F9770A">
            <w:pPr>
              <w:ind w:firstLine="0"/>
              <w:jc w:val="center"/>
              <w:rPr>
                <w:sz w:val="21"/>
                <w:szCs w:val="21"/>
              </w:rPr>
            </w:pPr>
          </w:p>
        </w:tc>
      </w:tr>
      <w:tr w:rsidR="00F9770A" w:rsidRPr="009D5D3F" w:rsidTr="00F9770A">
        <w:trPr>
          <w:trHeight w:val="20"/>
          <w:jc w:val="center"/>
        </w:trPr>
        <w:tc>
          <w:tcPr>
            <w:tcW w:w="266" w:type="pct"/>
            <w:vAlign w:val="center"/>
          </w:tcPr>
          <w:p w:rsidR="00F9770A" w:rsidRPr="009D5D3F" w:rsidRDefault="00F9770A" w:rsidP="00F9770A">
            <w:pPr>
              <w:ind w:left="6" w:firstLine="0"/>
              <w:jc w:val="center"/>
              <w:rPr>
                <w:sz w:val="22"/>
              </w:rPr>
            </w:pPr>
            <w:r w:rsidRPr="009D5D3F">
              <w:rPr>
                <w:sz w:val="22"/>
              </w:rPr>
              <w:t>1</w:t>
            </w:r>
          </w:p>
        </w:tc>
        <w:tc>
          <w:tcPr>
            <w:tcW w:w="1149" w:type="pct"/>
            <w:gridSpan w:val="2"/>
            <w:tcBorders>
              <w:right w:val="single" w:sz="4" w:space="0" w:color="auto"/>
            </w:tcBorders>
            <w:vAlign w:val="center"/>
          </w:tcPr>
          <w:p w:rsidR="00F9770A" w:rsidRPr="006A3368" w:rsidRDefault="00F9770A" w:rsidP="00F9770A">
            <w:pPr>
              <w:ind w:left="6" w:firstLine="0"/>
              <w:jc w:val="center"/>
              <w:rPr>
                <w:sz w:val="22"/>
              </w:rPr>
            </w:pPr>
            <w:r w:rsidRPr="006A3368">
              <w:rPr>
                <w:sz w:val="22"/>
              </w:rPr>
              <w:t>2</w:t>
            </w:r>
          </w:p>
        </w:tc>
        <w:tc>
          <w:tcPr>
            <w:tcW w:w="575" w:type="pct"/>
            <w:tcBorders>
              <w:right w:val="single" w:sz="4" w:space="0" w:color="auto"/>
            </w:tcBorders>
            <w:vAlign w:val="center"/>
          </w:tcPr>
          <w:p w:rsidR="00F9770A" w:rsidRPr="006A3368" w:rsidRDefault="00F9770A" w:rsidP="00F9770A">
            <w:pPr>
              <w:ind w:left="6" w:firstLine="0"/>
              <w:jc w:val="center"/>
              <w:rPr>
                <w:sz w:val="22"/>
              </w:rPr>
            </w:pPr>
            <w:r w:rsidRPr="006A3368">
              <w:rPr>
                <w:sz w:val="22"/>
              </w:rPr>
              <w:t>3</w:t>
            </w:r>
          </w:p>
        </w:tc>
        <w:tc>
          <w:tcPr>
            <w:tcW w:w="487" w:type="pct"/>
            <w:tcBorders>
              <w:left w:val="single" w:sz="4" w:space="0" w:color="auto"/>
            </w:tcBorders>
            <w:vAlign w:val="center"/>
          </w:tcPr>
          <w:p w:rsidR="00F9770A" w:rsidRPr="006A3368" w:rsidRDefault="00F9770A" w:rsidP="00F9770A">
            <w:pPr>
              <w:ind w:left="6" w:firstLine="0"/>
              <w:jc w:val="center"/>
              <w:rPr>
                <w:sz w:val="22"/>
              </w:rPr>
            </w:pPr>
            <w:r w:rsidRPr="006A3368">
              <w:rPr>
                <w:sz w:val="22"/>
              </w:rPr>
              <w:t>4</w:t>
            </w:r>
          </w:p>
        </w:tc>
        <w:tc>
          <w:tcPr>
            <w:tcW w:w="531" w:type="pct"/>
            <w:vAlign w:val="center"/>
          </w:tcPr>
          <w:p w:rsidR="00F9770A" w:rsidRPr="006A3368" w:rsidRDefault="00F9770A" w:rsidP="00F9770A">
            <w:pPr>
              <w:ind w:left="6" w:firstLine="0"/>
              <w:jc w:val="center"/>
              <w:rPr>
                <w:sz w:val="22"/>
              </w:rPr>
            </w:pPr>
            <w:r w:rsidRPr="006A3368">
              <w:rPr>
                <w:sz w:val="22"/>
              </w:rPr>
              <w:t>5</w:t>
            </w:r>
          </w:p>
        </w:tc>
        <w:tc>
          <w:tcPr>
            <w:tcW w:w="575" w:type="pct"/>
            <w:vAlign w:val="center"/>
          </w:tcPr>
          <w:p w:rsidR="00F9770A" w:rsidRPr="006A3368" w:rsidRDefault="00F9770A" w:rsidP="00F9770A">
            <w:pPr>
              <w:ind w:left="6" w:firstLine="0"/>
              <w:jc w:val="center"/>
              <w:rPr>
                <w:sz w:val="22"/>
              </w:rPr>
            </w:pPr>
            <w:r w:rsidRPr="006A3368">
              <w:rPr>
                <w:sz w:val="22"/>
              </w:rPr>
              <w:t>6</w:t>
            </w:r>
          </w:p>
        </w:tc>
        <w:tc>
          <w:tcPr>
            <w:tcW w:w="533" w:type="pct"/>
            <w:vAlign w:val="center"/>
          </w:tcPr>
          <w:p w:rsidR="00F9770A" w:rsidRPr="009D5D3F" w:rsidRDefault="00F9770A" w:rsidP="00F9770A">
            <w:pPr>
              <w:ind w:left="6" w:firstLine="0"/>
              <w:jc w:val="center"/>
              <w:rPr>
                <w:sz w:val="22"/>
              </w:rPr>
            </w:pPr>
            <w:r w:rsidRPr="009D5D3F">
              <w:rPr>
                <w:sz w:val="22"/>
              </w:rPr>
              <w:t>7</w:t>
            </w:r>
          </w:p>
        </w:tc>
        <w:tc>
          <w:tcPr>
            <w:tcW w:w="486" w:type="pct"/>
            <w:vAlign w:val="center"/>
          </w:tcPr>
          <w:p w:rsidR="00F9770A" w:rsidRPr="009D5D3F" w:rsidRDefault="00F9770A" w:rsidP="00F9770A">
            <w:pPr>
              <w:ind w:left="6" w:firstLine="0"/>
              <w:jc w:val="center"/>
              <w:rPr>
                <w:sz w:val="22"/>
              </w:rPr>
            </w:pPr>
            <w:r w:rsidRPr="009D5D3F">
              <w:rPr>
                <w:sz w:val="22"/>
              </w:rPr>
              <w:t>8</w:t>
            </w:r>
          </w:p>
        </w:tc>
        <w:tc>
          <w:tcPr>
            <w:tcW w:w="398" w:type="pct"/>
            <w:vAlign w:val="center"/>
          </w:tcPr>
          <w:p w:rsidR="00F9770A" w:rsidRPr="009D5D3F" w:rsidRDefault="00F9770A" w:rsidP="00F9770A">
            <w:pPr>
              <w:ind w:left="6" w:firstLine="0"/>
              <w:jc w:val="center"/>
              <w:rPr>
                <w:sz w:val="22"/>
              </w:rPr>
            </w:pPr>
            <w:r w:rsidRPr="009D5D3F">
              <w:rPr>
                <w:sz w:val="22"/>
              </w:rPr>
              <w:t>9</w:t>
            </w:r>
          </w:p>
        </w:tc>
      </w:tr>
      <w:tr w:rsidR="00F9770A" w:rsidRPr="009D5D3F" w:rsidTr="00F9770A">
        <w:trPr>
          <w:trHeight w:val="20"/>
          <w:jc w:val="center"/>
        </w:trPr>
        <w:tc>
          <w:tcPr>
            <w:tcW w:w="5000" w:type="pct"/>
            <w:gridSpan w:val="10"/>
            <w:vAlign w:val="center"/>
          </w:tcPr>
          <w:p w:rsidR="00F9770A" w:rsidRPr="006A3368" w:rsidRDefault="00F9770A" w:rsidP="00F9770A">
            <w:pPr>
              <w:ind w:left="6" w:firstLine="0"/>
              <w:jc w:val="center"/>
              <w:rPr>
                <w:sz w:val="22"/>
              </w:rPr>
            </w:pPr>
            <w:r w:rsidRPr="006A3368">
              <w:rPr>
                <w:b/>
                <w:sz w:val="22"/>
              </w:rPr>
              <w:t xml:space="preserve">ОСНОВНЫЕ ВИДЫ РАЗРЕШЕННОГО ИСПОЛЬЗОВАНИЯ </w:t>
            </w:r>
            <w:r w:rsidRPr="0079023B">
              <w:rPr>
                <w:b/>
              </w:rPr>
              <w:t>ЗЕМЕЛЬНЫХ</w:t>
            </w:r>
            <w:r w:rsidRPr="006A3368">
              <w:rPr>
                <w:b/>
                <w:sz w:val="22"/>
              </w:rPr>
              <w:t xml:space="preserve"> УЧАСТКОВ И ОБЪЕКТОВ КАПИТАЛЬНОГО СТРОИТЕЛЬСТВА</w:t>
            </w:r>
          </w:p>
        </w:tc>
      </w:tr>
      <w:tr w:rsidR="00F9770A" w:rsidRPr="003C4C68" w:rsidTr="0079023B">
        <w:trPr>
          <w:trHeight w:val="340"/>
          <w:jc w:val="center"/>
        </w:trPr>
        <w:tc>
          <w:tcPr>
            <w:tcW w:w="268" w:type="pct"/>
            <w:gridSpan w:val="2"/>
            <w:vMerge w:val="restart"/>
            <w:vAlign w:val="center"/>
          </w:tcPr>
          <w:p w:rsidR="00F9770A" w:rsidRPr="00F049E8" w:rsidRDefault="00F9770A" w:rsidP="00F9770A">
            <w:pPr>
              <w:ind w:firstLine="0"/>
              <w:jc w:val="center"/>
              <w:rPr>
                <w:sz w:val="22"/>
              </w:rPr>
            </w:pPr>
            <w:r w:rsidRPr="00F049E8">
              <w:rPr>
                <w:sz w:val="22"/>
              </w:rPr>
              <w:t>2.7.1</w:t>
            </w:r>
          </w:p>
        </w:tc>
        <w:tc>
          <w:tcPr>
            <w:tcW w:w="1147" w:type="pct"/>
            <w:vMerge w:val="restart"/>
            <w:tcBorders>
              <w:right w:val="single" w:sz="4" w:space="0" w:color="auto"/>
            </w:tcBorders>
            <w:vAlign w:val="center"/>
          </w:tcPr>
          <w:p w:rsidR="00F9770A" w:rsidRPr="00F049E8" w:rsidRDefault="00F9770A" w:rsidP="00F9770A">
            <w:pPr>
              <w:ind w:firstLine="0"/>
              <w:rPr>
                <w:b/>
                <w:sz w:val="22"/>
              </w:rPr>
            </w:pPr>
            <w:r w:rsidRPr="00F049E8">
              <w:rPr>
                <w:b/>
                <w:sz w:val="22"/>
              </w:rPr>
              <w:t>Хранение автотранспорта</w:t>
            </w:r>
          </w:p>
        </w:tc>
        <w:tc>
          <w:tcPr>
            <w:tcW w:w="3585" w:type="pct"/>
            <w:gridSpan w:val="7"/>
            <w:vAlign w:val="center"/>
          </w:tcPr>
          <w:p w:rsidR="00F9770A" w:rsidRPr="00F049E8" w:rsidRDefault="00F9770A" w:rsidP="00F9770A">
            <w:pPr>
              <w:keepLines/>
              <w:ind w:firstLine="0"/>
              <w:jc w:val="center"/>
              <w:rPr>
                <w:sz w:val="22"/>
              </w:rPr>
            </w:pPr>
            <w:r w:rsidRPr="00F049E8">
              <w:rPr>
                <w:sz w:val="22"/>
              </w:rPr>
              <w:t>Не подлежат установлению</w:t>
            </w:r>
          </w:p>
        </w:tc>
      </w:tr>
      <w:tr w:rsidR="00F9770A" w:rsidRPr="003C4C68" w:rsidTr="00F9770A">
        <w:trPr>
          <w:trHeight w:val="113"/>
          <w:jc w:val="center"/>
        </w:trPr>
        <w:tc>
          <w:tcPr>
            <w:tcW w:w="268" w:type="pct"/>
            <w:gridSpan w:val="2"/>
            <w:vMerge/>
            <w:vAlign w:val="center"/>
          </w:tcPr>
          <w:p w:rsidR="00F9770A" w:rsidRPr="00F049E8" w:rsidRDefault="00F9770A" w:rsidP="00F9770A">
            <w:pPr>
              <w:ind w:firstLine="0"/>
              <w:jc w:val="center"/>
              <w:rPr>
                <w:sz w:val="22"/>
              </w:rPr>
            </w:pPr>
          </w:p>
        </w:tc>
        <w:tc>
          <w:tcPr>
            <w:tcW w:w="1147" w:type="pct"/>
            <w:vMerge/>
            <w:tcBorders>
              <w:right w:val="single" w:sz="4" w:space="0" w:color="auto"/>
            </w:tcBorders>
            <w:vAlign w:val="center"/>
          </w:tcPr>
          <w:p w:rsidR="00F9770A" w:rsidRPr="00F049E8" w:rsidRDefault="00F9770A" w:rsidP="00F9770A">
            <w:pPr>
              <w:ind w:firstLine="0"/>
              <w:rPr>
                <w:b/>
                <w:sz w:val="22"/>
              </w:rPr>
            </w:pPr>
          </w:p>
        </w:tc>
        <w:tc>
          <w:tcPr>
            <w:tcW w:w="3585" w:type="pct"/>
            <w:gridSpan w:val="7"/>
            <w:vAlign w:val="center"/>
          </w:tcPr>
          <w:p w:rsidR="00F9770A" w:rsidRPr="00F049E8" w:rsidRDefault="00F9770A" w:rsidP="00F9770A">
            <w:pPr>
              <w:keepLines/>
              <w:ind w:firstLine="0"/>
              <w:rPr>
                <w:sz w:val="22"/>
              </w:rPr>
            </w:pPr>
            <w:r w:rsidRPr="00F049E8">
              <w:rPr>
                <w:sz w:val="22"/>
              </w:rPr>
              <w:t>Устанавливаются на основе расчетов в соответствии с нормативами градостроительного проектирования и техническими регламентами, в зависимости от мощности объекта хранения</w:t>
            </w:r>
          </w:p>
        </w:tc>
      </w:tr>
      <w:tr w:rsidR="00F9770A" w:rsidRPr="009D5D3F" w:rsidTr="00F9770A">
        <w:trPr>
          <w:trHeight w:val="20"/>
          <w:jc w:val="center"/>
        </w:trPr>
        <w:tc>
          <w:tcPr>
            <w:tcW w:w="266" w:type="pct"/>
            <w:vMerge w:val="restart"/>
            <w:vAlign w:val="center"/>
          </w:tcPr>
          <w:p w:rsidR="00F9770A" w:rsidRPr="009D5D3F" w:rsidRDefault="00F9770A" w:rsidP="00F9770A">
            <w:pPr>
              <w:ind w:firstLine="0"/>
              <w:jc w:val="center"/>
              <w:rPr>
                <w:rFonts w:eastAsia="Times New Roman"/>
                <w:sz w:val="22"/>
                <w:lang w:eastAsia="ru-RU"/>
              </w:rPr>
            </w:pPr>
            <w:r w:rsidRPr="009D5D3F">
              <w:rPr>
                <w:rFonts w:eastAsia="Times New Roman"/>
                <w:sz w:val="22"/>
                <w:lang w:eastAsia="ru-RU"/>
              </w:rPr>
              <w:t>3.1.1</w:t>
            </w:r>
          </w:p>
        </w:tc>
        <w:tc>
          <w:tcPr>
            <w:tcW w:w="1149" w:type="pct"/>
            <w:gridSpan w:val="2"/>
            <w:vMerge w:val="restart"/>
            <w:tcBorders>
              <w:right w:val="single" w:sz="4" w:space="0" w:color="auto"/>
            </w:tcBorders>
            <w:vAlign w:val="center"/>
          </w:tcPr>
          <w:p w:rsidR="00F9770A" w:rsidRPr="006A3368" w:rsidRDefault="00F9770A" w:rsidP="00F9770A">
            <w:pPr>
              <w:ind w:firstLine="0"/>
              <w:jc w:val="left"/>
              <w:rPr>
                <w:rFonts w:eastAsia="Times New Roman"/>
                <w:b/>
                <w:bCs/>
                <w:sz w:val="22"/>
                <w:lang w:eastAsia="ru-RU"/>
              </w:rPr>
            </w:pPr>
            <w:r w:rsidRPr="006A3368">
              <w:rPr>
                <w:rFonts w:eastAsia="Times New Roman"/>
                <w:b/>
                <w:bCs/>
                <w:sz w:val="22"/>
                <w:lang w:eastAsia="ru-RU"/>
              </w:rPr>
              <w:t>Предоставление коммунальных услуг</w:t>
            </w:r>
          </w:p>
        </w:tc>
        <w:tc>
          <w:tcPr>
            <w:tcW w:w="2701" w:type="pct"/>
            <w:gridSpan w:val="5"/>
            <w:vAlign w:val="center"/>
          </w:tcPr>
          <w:p w:rsidR="00F9770A" w:rsidRPr="009D5D3F" w:rsidRDefault="00F9770A" w:rsidP="00F9770A">
            <w:pPr>
              <w:pStyle w:val="aff7"/>
              <w:widowControl w:val="0"/>
              <w:rPr>
                <w:rFonts w:eastAsia="Times New Roman"/>
                <w:color w:val="auto"/>
                <w:sz w:val="22"/>
                <w:szCs w:val="22"/>
                <w:lang w:eastAsia="ru-RU"/>
              </w:rPr>
            </w:pPr>
            <w:r w:rsidRPr="006A3368">
              <w:rPr>
                <w:color w:val="auto"/>
                <w:sz w:val="22"/>
                <w:szCs w:val="22"/>
              </w:rPr>
              <w:t>не подлежат установлению</w:t>
            </w:r>
          </w:p>
        </w:tc>
        <w:tc>
          <w:tcPr>
            <w:tcW w:w="486" w:type="pct"/>
            <w:vAlign w:val="center"/>
          </w:tcPr>
          <w:p w:rsidR="00F9770A" w:rsidRPr="009D5D3F" w:rsidRDefault="00F9770A" w:rsidP="00F9770A">
            <w:pPr>
              <w:ind w:firstLine="0"/>
              <w:jc w:val="center"/>
              <w:rPr>
                <w:rFonts w:eastAsia="Times New Roman"/>
                <w:sz w:val="22"/>
                <w:lang w:eastAsia="ru-RU"/>
              </w:rPr>
            </w:pPr>
            <w:r w:rsidRPr="009D5D3F">
              <w:rPr>
                <w:sz w:val="22"/>
              </w:rPr>
              <w:t>не подлежат установлению</w:t>
            </w:r>
            <w:r w:rsidRPr="009D5D3F">
              <w:rPr>
                <w:rFonts w:eastAsia="Times New Roman"/>
                <w:sz w:val="22"/>
                <w:lang w:eastAsia="ru-RU"/>
              </w:rPr>
              <w:t>/</w:t>
            </w:r>
            <w:r>
              <w:rPr>
                <w:rFonts w:eastAsia="Times New Roman"/>
                <w:sz w:val="22"/>
                <w:lang w:eastAsia="ru-RU"/>
              </w:rPr>
              <w:t>4</w:t>
            </w:r>
            <w:r w:rsidRPr="009D5D3F">
              <w:rPr>
                <w:rFonts w:eastAsia="Times New Roman"/>
                <w:sz w:val="22"/>
                <w:lang w:eastAsia="ru-RU"/>
              </w:rPr>
              <w:t>0 м</w:t>
            </w:r>
          </w:p>
        </w:tc>
        <w:tc>
          <w:tcPr>
            <w:tcW w:w="398" w:type="pct"/>
            <w:vAlign w:val="center"/>
          </w:tcPr>
          <w:p w:rsidR="00F9770A" w:rsidRPr="009D5D3F" w:rsidRDefault="00F9770A" w:rsidP="00F9770A">
            <w:pPr>
              <w:ind w:firstLine="0"/>
              <w:jc w:val="center"/>
              <w:rPr>
                <w:rFonts w:eastAsia="Times New Roman"/>
                <w:sz w:val="22"/>
                <w:lang w:eastAsia="ru-RU"/>
              </w:rPr>
            </w:pPr>
            <w:r>
              <w:rPr>
                <w:rFonts w:eastAsia="Times New Roman"/>
                <w:sz w:val="22"/>
                <w:lang w:eastAsia="ru-RU"/>
              </w:rPr>
              <w:t>100</w:t>
            </w:r>
          </w:p>
        </w:tc>
      </w:tr>
      <w:tr w:rsidR="00F9770A" w:rsidRPr="009D5D3F" w:rsidTr="00F9770A">
        <w:trPr>
          <w:trHeight w:val="20"/>
          <w:jc w:val="center"/>
        </w:trPr>
        <w:tc>
          <w:tcPr>
            <w:tcW w:w="266" w:type="pct"/>
            <w:vMerge/>
            <w:vAlign w:val="center"/>
          </w:tcPr>
          <w:p w:rsidR="00F9770A" w:rsidRPr="009D5D3F" w:rsidRDefault="00F9770A" w:rsidP="00F9770A">
            <w:pPr>
              <w:ind w:firstLine="0"/>
              <w:jc w:val="center"/>
              <w:rPr>
                <w:rFonts w:eastAsia="Times New Roman"/>
                <w:sz w:val="22"/>
                <w:lang w:eastAsia="ru-RU"/>
              </w:rPr>
            </w:pPr>
          </w:p>
        </w:tc>
        <w:tc>
          <w:tcPr>
            <w:tcW w:w="1149" w:type="pct"/>
            <w:gridSpan w:val="2"/>
            <w:vMerge/>
            <w:tcBorders>
              <w:right w:val="single" w:sz="4" w:space="0" w:color="auto"/>
            </w:tcBorders>
            <w:vAlign w:val="center"/>
          </w:tcPr>
          <w:p w:rsidR="00F9770A" w:rsidRPr="006A3368" w:rsidRDefault="00F9770A" w:rsidP="00F9770A">
            <w:pPr>
              <w:ind w:firstLine="0"/>
              <w:jc w:val="left"/>
              <w:rPr>
                <w:rFonts w:eastAsia="Times New Roman"/>
                <w:b/>
                <w:bCs/>
                <w:sz w:val="22"/>
                <w:lang w:eastAsia="ru-RU"/>
              </w:rPr>
            </w:pPr>
          </w:p>
        </w:tc>
        <w:tc>
          <w:tcPr>
            <w:tcW w:w="3585" w:type="pct"/>
            <w:gridSpan w:val="7"/>
            <w:vAlign w:val="center"/>
          </w:tcPr>
          <w:p w:rsidR="00F9770A" w:rsidRPr="006A3368" w:rsidRDefault="00F9770A" w:rsidP="00F9770A">
            <w:pPr>
              <w:autoSpaceDE w:val="0"/>
              <w:autoSpaceDN w:val="0"/>
              <w:adjustRightInd w:val="0"/>
              <w:ind w:firstLine="0"/>
              <w:rPr>
                <w:sz w:val="22"/>
              </w:rPr>
            </w:pPr>
            <w:r w:rsidRPr="006A3368">
              <w:rPr>
                <w:sz w:val="22"/>
              </w:rPr>
              <w:t>Действие</w:t>
            </w:r>
            <w:r w:rsidRPr="006A3368">
              <w:rPr>
                <w:spacing w:val="1"/>
                <w:sz w:val="22"/>
              </w:rPr>
              <w:t xml:space="preserve"> </w:t>
            </w:r>
            <w:r w:rsidRPr="006A3368">
              <w:rPr>
                <w:sz w:val="22"/>
              </w:rPr>
              <w:t>градостроительного</w:t>
            </w:r>
            <w:r w:rsidRPr="006A3368">
              <w:rPr>
                <w:spacing w:val="1"/>
                <w:sz w:val="22"/>
              </w:rPr>
              <w:t xml:space="preserve"> </w:t>
            </w:r>
            <w:r w:rsidRPr="006A3368">
              <w:rPr>
                <w:sz w:val="22"/>
              </w:rPr>
              <w:t>регламента</w:t>
            </w:r>
            <w:r w:rsidRPr="006A3368">
              <w:rPr>
                <w:spacing w:val="1"/>
                <w:sz w:val="22"/>
              </w:rPr>
              <w:t xml:space="preserve"> </w:t>
            </w:r>
            <w:r w:rsidRPr="006A3368">
              <w:rPr>
                <w:sz w:val="22"/>
              </w:rPr>
              <w:t>не</w:t>
            </w:r>
            <w:r w:rsidRPr="006A3368">
              <w:rPr>
                <w:spacing w:val="1"/>
                <w:sz w:val="22"/>
              </w:rPr>
              <w:t xml:space="preserve"> </w:t>
            </w:r>
            <w:r w:rsidRPr="006A3368">
              <w:rPr>
                <w:sz w:val="22"/>
              </w:rPr>
              <w:t>распространяется</w:t>
            </w:r>
            <w:r w:rsidRPr="006A3368">
              <w:rPr>
                <w:spacing w:val="1"/>
                <w:sz w:val="22"/>
              </w:rPr>
              <w:t xml:space="preserve"> </w:t>
            </w:r>
            <w:r w:rsidRPr="006A3368">
              <w:rPr>
                <w:sz w:val="22"/>
              </w:rPr>
              <w:t>на</w:t>
            </w:r>
            <w:r w:rsidRPr="006A3368">
              <w:rPr>
                <w:spacing w:val="1"/>
                <w:sz w:val="22"/>
              </w:rPr>
              <w:t xml:space="preserve"> </w:t>
            </w:r>
            <w:r w:rsidRPr="006A3368">
              <w:rPr>
                <w:sz w:val="22"/>
              </w:rPr>
              <w:t>земельные</w:t>
            </w:r>
            <w:r w:rsidRPr="006A3368">
              <w:rPr>
                <w:spacing w:val="1"/>
                <w:sz w:val="22"/>
              </w:rPr>
              <w:t xml:space="preserve"> </w:t>
            </w:r>
            <w:r w:rsidRPr="006A3368">
              <w:rPr>
                <w:sz w:val="22"/>
              </w:rPr>
              <w:t>участки,</w:t>
            </w:r>
            <w:r w:rsidRPr="006A3368">
              <w:rPr>
                <w:spacing w:val="1"/>
                <w:sz w:val="22"/>
              </w:rPr>
              <w:t xml:space="preserve"> </w:t>
            </w:r>
            <w:r w:rsidRPr="006A3368">
              <w:rPr>
                <w:sz w:val="22"/>
              </w:rPr>
              <w:t>предназначенные</w:t>
            </w:r>
            <w:r w:rsidRPr="006A3368">
              <w:rPr>
                <w:spacing w:val="1"/>
                <w:sz w:val="22"/>
              </w:rPr>
              <w:t xml:space="preserve"> </w:t>
            </w:r>
            <w:r w:rsidRPr="006A3368">
              <w:rPr>
                <w:sz w:val="22"/>
              </w:rPr>
              <w:t>для</w:t>
            </w:r>
            <w:r w:rsidRPr="006A3368">
              <w:rPr>
                <w:spacing w:val="1"/>
                <w:sz w:val="22"/>
              </w:rPr>
              <w:t xml:space="preserve"> </w:t>
            </w:r>
            <w:r w:rsidRPr="006A3368">
              <w:rPr>
                <w:sz w:val="22"/>
              </w:rPr>
              <w:t>размещения</w:t>
            </w:r>
            <w:r w:rsidRPr="006A3368">
              <w:rPr>
                <w:spacing w:val="1"/>
                <w:sz w:val="22"/>
              </w:rPr>
              <w:t xml:space="preserve"> </w:t>
            </w:r>
            <w:r w:rsidRPr="006A3368">
              <w:rPr>
                <w:sz w:val="22"/>
              </w:rPr>
              <w:t>линейных</w:t>
            </w:r>
            <w:r w:rsidRPr="006A3368">
              <w:rPr>
                <w:spacing w:val="1"/>
                <w:sz w:val="22"/>
              </w:rPr>
              <w:t xml:space="preserve"> </w:t>
            </w:r>
            <w:r w:rsidRPr="006A3368">
              <w:rPr>
                <w:sz w:val="22"/>
              </w:rPr>
              <w:t>и</w:t>
            </w:r>
            <w:r w:rsidRPr="006A3368">
              <w:rPr>
                <w:spacing w:val="1"/>
                <w:sz w:val="22"/>
              </w:rPr>
              <w:t xml:space="preserve"> </w:t>
            </w:r>
            <w:r w:rsidRPr="006A3368">
              <w:rPr>
                <w:sz w:val="22"/>
              </w:rPr>
              <w:t>(или)</w:t>
            </w:r>
            <w:r w:rsidRPr="006A3368">
              <w:rPr>
                <w:spacing w:val="1"/>
                <w:sz w:val="22"/>
              </w:rPr>
              <w:t xml:space="preserve"> </w:t>
            </w:r>
            <w:r w:rsidRPr="006A3368">
              <w:rPr>
                <w:sz w:val="22"/>
              </w:rPr>
              <w:t>занятые</w:t>
            </w:r>
            <w:r w:rsidRPr="006A3368">
              <w:rPr>
                <w:spacing w:val="1"/>
                <w:sz w:val="22"/>
              </w:rPr>
              <w:t xml:space="preserve"> </w:t>
            </w:r>
            <w:r w:rsidRPr="006A3368">
              <w:rPr>
                <w:sz w:val="22"/>
              </w:rPr>
              <w:t>линейными</w:t>
            </w:r>
            <w:r w:rsidRPr="006A3368">
              <w:rPr>
                <w:spacing w:val="1"/>
                <w:sz w:val="22"/>
              </w:rPr>
              <w:t xml:space="preserve"> </w:t>
            </w:r>
            <w:r w:rsidRPr="006A3368">
              <w:rPr>
                <w:sz w:val="22"/>
              </w:rPr>
              <w:t>объектами</w:t>
            </w:r>
            <w:r w:rsidRPr="006A3368">
              <w:rPr>
                <w:spacing w:val="1"/>
                <w:sz w:val="22"/>
              </w:rPr>
              <w:t xml:space="preserve"> </w:t>
            </w:r>
            <w:r w:rsidRPr="006A3368">
              <w:rPr>
                <w:sz w:val="22"/>
              </w:rPr>
              <w:t xml:space="preserve">(согласно ч.4 ст. </w:t>
            </w:r>
            <w:r w:rsidR="00167AB6">
              <w:rPr>
                <w:sz w:val="22"/>
              </w:rPr>
              <w:t xml:space="preserve">36 Градостроительного кодекса </w:t>
            </w:r>
            <w:r w:rsidR="00167AB6" w:rsidRPr="00167AB6">
              <w:rPr>
                <w:sz w:val="22"/>
              </w:rPr>
              <w:t>Российской Федерации</w:t>
            </w:r>
            <w:r w:rsidRPr="006A3368">
              <w:rPr>
                <w:sz w:val="22"/>
              </w:rPr>
              <w:t>).</w:t>
            </w:r>
          </w:p>
        </w:tc>
      </w:tr>
      <w:tr w:rsidR="00F9770A" w:rsidRPr="009D5D3F" w:rsidTr="00F9770A">
        <w:trPr>
          <w:trHeight w:val="20"/>
          <w:jc w:val="center"/>
        </w:trPr>
        <w:tc>
          <w:tcPr>
            <w:tcW w:w="266" w:type="pct"/>
            <w:vAlign w:val="center"/>
          </w:tcPr>
          <w:p w:rsidR="00F9770A" w:rsidRPr="009D5D3F" w:rsidRDefault="00F9770A" w:rsidP="00F9770A">
            <w:pPr>
              <w:ind w:firstLine="0"/>
              <w:jc w:val="center"/>
              <w:rPr>
                <w:rFonts w:eastAsia="Times New Roman"/>
                <w:sz w:val="22"/>
                <w:lang w:eastAsia="ru-RU"/>
              </w:rPr>
            </w:pPr>
            <w:r w:rsidRPr="009D5D3F">
              <w:rPr>
                <w:rFonts w:eastAsia="Times New Roman"/>
                <w:sz w:val="22"/>
                <w:lang w:eastAsia="ru-RU"/>
              </w:rPr>
              <w:t>3.1.2</w:t>
            </w:r>
          </w:p>
        </w:tc>
        <w:tc>
          <w:tcPr>
            <w:tcW w:w="1149" w:type="pct"/>
            <w:gridSpan w:val="2"/>
            <w:tcBorders>
              <w:right w:val="single" w:sz="4" w:space="0" w:color="auto"/>
            </w:tcBorders>
            <w:vAlign w:val="center"/>
          </w:tcPr>
          <w:p w:rsidR="00F9770A" w:rsidRPr="006A3368" w:rsidRDefault="00F9770A" w:rsidP="00F9770A">
            <w:pPr>
              <w:ind w:firstLine="0"/>
              <w:jc w:val="left"/>
              <w:rPr>
                <w:rFonts w:eastAsia="Times New Roman"/>
                <w:b/>
                <w:bCs/>
                <w:sz w:val="22"/>
                <w:lang w:eastAsia="ru-RU"/>
              </w:rPr>
            </w:pPr>
            <w:r w:rsidRPr="006A3368">
              <w:rPr>
                <w:rFonts w:eastAsia="Times New Roman"/>
                <w:b/>
                <w:bCs/>
                <w:sz w:val="22"/>
                <w:lang w:eastAsia="ru-RU"/>
              </w:rPr>
              <w:t>Административные здания организаций, обеспечивающих предоставление коммунальных услуг</w:t>
            </w:r>
          </w:p>
        </w:tc>
        <w:tc>
          <w:tcPr>
            <w:tcW w:w="575" w:type="pct"/>
            <w:vAlign w:val="center"/>
          </w:tcPr>
          <w:p w:rsidR="00F9770A" w:rsidRPr="006A3368" w:rsidRDefault="00F9770A" w:rsidP="00F9770A">
            <w:pPr>
              <w:keepNext/>
              <w:keepLines/>
              <w:widowControl/>
              <w:ind w:firstLine="0"/>
              <w:jc w:val="center"/>
              <w:rPr>
                <w:rFonts w:eastAsia="Times New Roman"/>
                <w:sz w:val="22"/>
                <w:lang w:eastAsia="ru-RU"/>
              </w:rPr>
            </w:pPr>
            <w:r w:rsidRPr="006A3368">
              <w:rPr>
                <w:sz w:val="22"/>
              </w:rPr>
              <w:t>не подлежат установлению</w:t>
            </w:r>
          </w:p>
        </w:tc>
        <w:tc>
          <w:tcPr>
            <w:tcW w:w="487" w:type="pct"/>
            <w:vAlign w:val="center"/>
          </w:tcPr>
          <w:p w:rsidR="00F9770A" w:rsidRPr="006A3368" w:rsidRDefault="00F9770A" w:rsidP="00F9770A">
            <w:pPr>
              <w:keepNext/>
              <w:keepLines/>
              <w:widowControl/>
              <w:ind w:firstLine="0"/>
              <w:jc w:val="center"/>
              <w:rPr>
                <w:rFonts w:eastAsia="Times New Roman"/>
                <w:sz w:val="22"/>
                <w:lang w:eastAsia="ru-RU"/>
              </w:rPr>
            </w:pPr>
            <w:r>
              <w:rPr>
                <w:rFonts w:eastAsia="Times New Roman"/>
                <w:sz w:val="22"/>
                <w:lang w:eastAsia="ru-RU"/>
              </w:rPr>
              <w:t>2</w:t>
            </w:r>
            <w:r w:rsidRPr="006A3368">
              <w:rPr>
                <w:rFonts w:eastAsia="Times New Roman"/>
                <w:sz w:val="22"/>
                <w:lang w:eastAsia="ru-RU"/>
              </w:rPr>
              <w:t>00</w:t>
            </w:r>
          </w:p>
        </w:tc>
        <w:tc>
          <w:tcPr>
            <w:tcW w:w="531" w:type="pct"/>
            <w:vAlign w:val="center"/>
          </w:tcPr>
          <w:p w:rsidR="00F9770A" w:rsidRPr="006A3368" w:rsidRDefault="00F9770A" w:rsidP="00F9770A">
            <w:pPr>
              <w:keepNext/>
              <w:keepLines/>
              <w:widowControl/>
              <w:ind w:firstLine="0"/>
              <w:jc w:val="center"/>
              <w:rPr>
                <w:sz w:val="22"/>
              </w:rPr>
            </w:pPr>
            <w:r>
              <w:rPr>
                <w:sz w:val="22"/>
              </w:rPr>
              <w:t>1500</w:t>
            </w:r>
          </w:p>
        </w:tc>
        <w:tc>
          <w:tcPr>
            <w:tcW w:w="575" w:type="pct"/>
            <w:vAlign w:val="center"/>
          </w:tcPr>
          <w:p w:rsidR="00F9770A" w:rsidRPr="006A3368" w:rsidRDefault="00F9770A" w:rsidP="00F9770A">
            <w:pPr>
              <w:ind w:firstLine="0"/>
              <w:jc w:val="center"/>
              <w:rPr>
                <w:rFonts w:eastAsia="Times New Roman"/>
                <w:sz w:val="22"/>
                <w:lang w:eastAsia="ru-RU"/>
              </w:rPr>
            </w:pPr>
            <w:r w:rsidRPr="006A3368">
              <w:rPr>
                <w:rFonts w:eastAsia="Times New Roman"/>
                <w:sz w:val="22"/>
                <w:lang w:eastAsia="ru-RU"/>
              </w:rPr>
              <w:t>5</w:t>
            </w:r>
          </w:p>
        </w:tc>
        <w:tc>
          <w:tcPr>
            <w:tcW w:w="533" w:type="pct"/>
            <w:vAlign w:val="center"/>
          </w:tcPr>
          <w:p w:rsidR="00F9770A" w:rsidRPr="009D5D3F" w:rsidRDefault="00F9770A" w:rsidP="00F9770A">
            <w:pPr>
              <w:ind w:firstLine="0"/>
              <w:jc w:val="center"/>
              <w:rPr>
                <w:rFonts w:eastAsia="Times New Roman"/>
                <w:sz w:val="22"/>
                <w:lang w:eastAsia="ru-RU"/>
              </w:rPr>
            </w:pPr>
            <w:r w:rsidRPr="009D5D3F">
              <w:rPr>
                <w:rFonts w:eastAsia="Times New Roman"/>
                <w:sz w:val="22"/>
                <w:lang w:eastAsia="ru-RU"/>
              </w:rPr>
              <w:t>3</w:t>
            </w:r>
          </w:p>
        </w:tc>
        <w:tc>
          <w:tcPr>
            <w:tcW w:w="486" w:type="pct"/>
            <w:vAlign w:val="center"/>
          </w:tcPr>
          <w:p w:rsidR="00F9770A" w:rsidRPr="009D5D3F" w:rsidRDefault="00F9770A" w:rsidP="00F9770A">
            <w:pPr>
              <w:ind w:firstLine="0"/>
              <w:jc w:val="center"/>
              <w:rPr>
                <w:rFonts w:eastAsia="Times New Roman"/>
                <w:sz w:val="22"/>
                <w:lang w:eastAsia="ru-RU"/>
              </w:rPr>
            </w:pPr>
            <w:r>
              <w:rPr>
                <w:rFonts w:eastAsia="Times New Roman"/>
                <w:sz w:val="22"/>
                <w:lang w:eastAsia="ru-RU"/>
              </w:rPr>
              <w:t>4</w:t>
            </w:r>
            <w:r w:rsidRPr="009D5D3F">
              <w:rPr>
                <w:rFonts w:eastAsia="Times New Roman"/>
                <w:sz w:val="22"/>
                <w:lang w:eastAsia="ru-RU"/>
              </w:rPr>
              <w:t xml:space="preserve"> этажа/2</w:t>
            </w:r>
            <w:r>
              <w:rPr>
                <w:rFonts w:eastAsia="Times New Roman"/>
                <w:sz w:val="22"/>
                <w:lang w:eastAsia="ru-RU"/>
              </w:rPr>
              <w:t>5</w:t>
            </w:r>
            <w:r w:rsidRPr="009D5D3F">
              <w:rPr>
                <w:rFonts w:eastAsia="Times New Roman"/>
                <w:sz w:val="22"/>
                <w:lang w:eastAsia="ru-RU"/>
              </w:rPr>
              <w:t>м</w:t>
            </w:r>
          </w:p>
        </w:tc>
        <w:tc>
          <w:tcPr>
            <w:tcW w:w="398" w:type="pct"/>
            <w:vAlign w:val="center"/>
          </w:tcPr>
          <w:p w:rsidR="00F9770A" w:rsidRPr="009D5D3F" w:rsidRDefault="00F9770A" w:rsidP="00F9770A">
            <w:pPr>
              <w:ind w:firstLine="0"/>
              <w:jc w:val="center"/>
              <w:rPr>
                <w:rFonts w:eastAsia="Times New Roman"/>
                <w:sz w:val="22"/>
                <w:lang w:eastAsia="ru-RU"/>
              </w:rPr>
            </w:pPr>
            <w:r w:rsidRPr="009D5D3F">
              <w:rPr>
                <w:rFonts w:eastAsia="Times New Roman"/>
                <w:sz w:val="22"/>
                <w:lang w:eastAsia="ru-RU"/>
              </w:rPr>
              <w:t>70</w:t>
            </w:r>
          </w:p>
        </w:tc>
      </w:tr>
      <w:tr w:rsidR="00F9770A" w:rsidRPr="00FF779B" w:rsidTr="00F9770A">
        <w:trPr>
          <w:trHeight w:val="20"/>
          <w:jc w:val="center"/>
        </w:trPr>
        <w:tc>
          <w:tcPr>
            <w:tcW w:w="266" w:type="pct"/>
            <w:vAlign w:val="center"/>
          </w:tcPr>
          <w:p w:rsidR="00F9770A" w:rsidRPr="00FF779B" w:rsidRDefault="00F9770A" w:rsidP="00F9770A">
            <w:pPr>
              <w:ind w:firstLine="0"/>
              <w:jc w:val="center"/>
              <w:rPr>
                <w:sz w:val="21"/>
                <w:szCs w:val="21"/>
              </w:rPr>
            </w:pPr>
            <w:r w:rsidRPr="00FF779B">
              <w:rPr>
                <w:sz w:val="21"/>
                <w:szCs w:val="21"/>
              </w:rPr>
              <w:t>3.2</w:t>
            </w:r>
            <w:r>
              <w:rPr>
                <w:sz w:val="21"/>
                <w:szCs w:val="21"/>
              </w:rPr>
              <w:t>.2</w:t>
            </w:r>
          </w:p>
        </w:tc>
        <w:tc>
          <w:tcPr>
            <w:tcW w:w="1149" w:type="pct"/>
            <w:gridSpan w:val="2"/>
            <w:tcBorders>
              <w:right w:val="single" w:sz="4" w:space="0" w:color="auto"/>
            </w:tcBorders>
            <w:vAlign w:val="center"/>
          </w:tcPr>
          <w:p w:rsidR="00F9770A" w:rsidRPr="00FF779B" w:rsidRDefault="00F9770A" w:rsidP="00F9770A">
            <w:pPr>
              <w:ind w:firstLine="0"/>
              <w:jc w:val="left"/>
              <w:rPr>
                <w:b/>
                <w:bCs/>
                <w:sz w:val="22"/>
              </w:rPr>
            </w:pPr>
            <w:r w:rsidRPr="000E39E5">
              <w:rPr>
                <w:b/>
                <w:bCs/>
                <w:sz w:val="22"/>
              </w:rPr>
              <w:t>Оказание социальной помощи населению</w:t>
            </w:r>
          </w:p>
        </w:tc>
        <w:tc>
          <w:tcPr>
            <w:tcW w:w="575" w:type="pct"/>
            <w:vAlign w:val="center"/>
          </w:tcPr>
          <w:p w:rsidR="00F9770A" w:rsidRPr="00FF779B" w:rsidRDefault="00F9770A" w:rsidP="00F9770A">
            <w:pPr>
              <w:keepNext/>
              <w:keepLines/>
              <w:widowControl/>
              <w:ind w:firstLine="0"/>
              <w:jc w:val="center"/>
              <w:rPr>
                <w:strike/>
                <w:sz w:val="22"/>
              </w:rPr>
            </w:pPr>
            <w:r w:rsidRPr="00FF779B">
              <w:rPr>
                <w:sz w:val="22"/>
              </w:rPr>
              <w:t>не подлежат установлению</w:t>
            </w:r>
          </w:p>
        </w:tc>
        <w:tc>
          <w:tcPr>
            <w:tcW w:w="487" w:type="pct"/>
            <w:vAlign w:val="center"/>
          </w:tcPr>
          <w:p w:rsidR="00F9770A" w:rsidRPr="00FF779B" w:rsidRDefault="00F9770A" w:rsidP="00F9770A">
            <w:pPr>
              <w:keepNext/>
              <w:keepLines/>
              <w:widowControl/>
              <w:ind w:firstLine="0"/>
              <w:jc w:val="center"/>
              <w:rPr>
                <w:strike/>
                <w:sz w:val="22"/>
              </w:rPr>
            </w:pPr>
            <w:r>
              <w:rPr>
                <w:rFonts w:eastAsia="Times New Roman"/>
                <w:sz w:val="22"/>
                <w:lang w:eastAsia="ru-RU"/>
              </w:rPr>
              <w:t>2</w:t>
            </w:r>
            <w:r w:rsidRPr="00FF779B">
              <w:rPr>
                <w:rFonts w:eastAsia="Times New Roman"/>
                <w:sz w:val="22"/>
                <w:lang w:eastAsia="ru-RU"/>
              </w:rPr>
              <w:t>00</w:t>
            </w:r>
          </w:p>
        </w:tc>
        <w:tc>
          <w:tcPr>
            <w:tcW w:w="531" w:type="pct"/>
            <w:vAlign w:val="center"/>
          </w:tcPr>
          <w:p w:rsidR="00F9770A" w:rsidRPr="00FF779B" w:rsidRDefault="00F9770A" w:rsidP="00F9770A">
            <w:pPr>
              <w:keepNext/>
              <w:keepLines/>
              <w:widowControl/>
              <w:ind w:firstLine="0"/>
              <w:jc w:val="center"/>
              <w:rPr>
                <w:strike/>
                <w:sz w:val="22"/>
              </w:rPr>
            </w:pPr>
            <w:r>
              <w:rPr>
                <w:rFonts w:eastAsia="Times New Roman"/>
                <w:sz w:val="22"/>
                <w:lang w:eastAsia="ru-RU"/>
              </w:rPr>
              <w:t>15</w:t>
            </w:r>
            <w:r w:rsidRPr="00FF779B">
              <w:rPr>
                <w:rFonts w:eastAsia="Times New Roman"/>
                <w:sz w:val="22"/>
                <w:lang w:eastAsia="ru-RU"/>
              </w:rPr>
              <w:t>00</w:t>
            </w:r>
          </w:p>
        </w:tc>
        <w:tc>
          <w:tcPr>
            <w:tcW w:w="575" w:type="pct"/>
            <w:vAlign w:val="center"/>
          </w:tcPr>
          <w:p w:rsidR="00F9770A" w:rsidRPr="00FF779B" w:rsidRDefault="00F9770A" w:rsidP="00F9770A">
            <w:pPr>
              <w:ind w:firstLine="0"/>
              <w:jc w:val="center"/>
              <w:rPr>
                <w:rFonts w:eastAsia="Times New Roman"/>
                <w:sz w:val="22"/>
                <w:lang w:eastAsia="ru-RU"/>
              </w:rPr>
            </w:pPr>
            <w:r w:rsidRPr="00FF779B">
              <w:rPr>
                <w:rFonts w:eastAsia="Times New Roman"/>
                <w:sz w:val="22"/>
                <w:lang w:eastAsia="ru-RU"/>
              </w:rPr>
              <w:t>5</w:t>
            </w:r>
          </w:p>
        </w:tc>
        <w:tc>
          <w:tcPr>
            <w:tcW w:w="533" w:type="pct"/>
            <w:vAlign w:val="center"/>
          </w:tcPr>
          <w:p w:rsidR="00F9770A" w:rsidRPr="00FF779B" w:rsidRDefault="00F9770A" w:rsidP="00F9770A">
            <w:pPr>
              <w:ind w:firstLine="0"/>
              <w:jc w:val="center"/>
              <w:rPr>
                <w:rFonts w:eastAsia="Times New Roman"/>
                <w:sz w:val="22"/>
                <w:lang w:eastAsia="ru-RU"/>
              </w:rPr>
            </w:pPr>
            <w:r w:rsidRPr="00FF779B">
              <w:rPr>
                <w:rFonts w:eastAsia="Times New Roman"/>
                <w:sz w:val="22"/>
                <w:lang w:eastAsia="ru-RU"/>
              </w:rPr>
              <w:t>3</w:t>
            </w:r>
          </w:p>
        </w:tc>
        <w:tc>
          <w:tcPr>
            <w:tcW w:w="486" w:type="pct"/>
            <w:vAlign w:val="center"/>
          </w:tcPr>
          <w:p w:rsidR="00F9770A" w:rsidRPr="00FF779B" w:rsidRDefault="00F9770A" w:rsidP="00F9770A">
            <w:pPr>
              <w:keepNext/>
              <w:keepLines/>
              <w:widowControl/>
              <w:ind w:firstLine="0"/>
              <w:jc w:val="center"/>
              <w:rPr>
                <w:rFonts w:eastAsia="Times New Roman"/>
                <w:sz w:val="22"/>
                <w:lang w:eastAsia="ru-RU"/>
              </w:rPr>
            </w:pPr>
            <w:r w:rsidRPr="00FF779B">
              <w:rPr>
                <w:rFonts w:eastAsia="Times New Roman"/>
                <w:sz w:val="22"/>
                <w:lang w:eastAsia="ru-RU"/>
              </w:rPr>
              <w:t>3 этажа/20 м</w:t>
            </w:r>
          </w:p>
        </w:tc>
        <w:tc>
          <w:tcPr>
            <w:tcW w:w="398" w:type="pct"/>
            <w:vAlign w:val="center"/>
          </w:tcPr>
          <w:p w:rsidR="00F9770A" w:rsidRPr="00FF779B" w:rsidRDefault="00F9770A" w:rsidP="00F9770A">
            <w:pPr>
              <w:ind w:firstLine="0"/>
              <w:jc w:val="center"/>
              <w:rPr>
                <w:rFonts w:eastAsia="Times New Roman"/>
                <w:sz w:val="22"/>
                <w:lang w:eastAsia="ru-RU"/>
              </w:rPr>
            </w:pPr>
            <w:r>
              <w:rPr>
                <w:rFonts w:eastAsia="Times New Roman"/>
                <w:sz w:val="22"/>
                <w:lang w:eastAsia="ru-RU"/>
              </w:rPr>
              <w:t>7</w:t>
            </w:r>
            <w:r w:rsidRPr="00FF779B">
              <w:rPr>
                <w:rFonts w:eastAsia="Times New Roman"/>
                <w:sz w:val="22"/>
                <w:lang w:eastAsia="ru-RU"/>
              </w:rPr>
              <w:t>0</w:t>
            </w:r>
          </w:p>
        </w:tc>
      </w:tr>
      <w:tr w:rsidR="00F9770A" w:rsidRPr="009A377D" w:rsidTr="00F9770A">
        <w:trPr>
          <w:trHeight w:val="340"/>
          <w:jc w:val="center"/>
        </w:trPr>
        <w:tc>
          <w:tcPr>
            <w:tcW w:w="266" w:type="pct"/>
            <w:vAlign w:val="center"/>
          </w:tcPr>
          <w:p w:rsidR="00F9770A" w:rsidRPr="009A377D" w:rsidRDefault="00F9770A" w:rsidP="00F9770A">
            <w:pPr>
              <w:ind w:firstLine="0"/>
              <w:jc w:val="center"/>
              <w:rPr>
                <w:sz w:val="22"/>
              </w:rPr>
            </w:pPr>
            <w:r>
              <w:rPr>
                <w:sz w:val="22"/>
              </w:rPr>
              <w:t>3.2.3</w:t>
            </w:r>
          </w:p>
        </w:tc>
        <w:tc>
          <w:tcPr>
            <w:tcW w:w="1149" w:type="pct"/>
            <w:gridSpan w:val="2"/>
            <w:tcBorders>
              <w:right w:val="single" w:sz="4" w:space="0" w:color="auto"/>
            </w:tcBorders>
            <w:vAlign w:val="center"/>
          </w:tcPr>
          <w:p w:rsidR="00F9770A" w:rsidRPr="009A377D" w:rsidRDefault="00F9770A" w:rsidP="00F9770A">
            <w:pPr>
              <w:ind w:firstLine="0"/>
              <w:jc w:val="left"/>
              <w:rPr>
                <w:b/>
                <w:sz w:val="22"/>
              </w:rPr>
            </w:pPr>
            <w:r w:rsidRPr="00A05D23">
              <w:rPr>
                <w:b/>
                <w:sz w:val="22"/>
              </w:rPr>
              <w:t>Оказание услуг связи</w:t>
            </w:r>
          </w:p>
        </w:tc>
        <w:tc>
          <w:tcPr>
            <w:tcW w:w="575" w:type="pct"/>
            <w:tcBorders>
              <w:right w:val="single" w:sz="4" w:space="0" w:color="auto"/>
            </w:tcBorders>
            <w:vAlign w:val="center"/>
          </w:tcPr>
          <w:p w:rsidR="00F9770A" w:rsidRPr="009A377D" w:rsidRDefault="00F9770A" w:rsidP="00F9770A">
            <w:pPr>
              <w:ind w:firstLine="0"/>
              <w:jc w:val="center"/>
              <w:rPr>
                <w:sz w:val="22"/>
              </w:rPr>
            </w:pPr>
            <w:r w:rsidRPr="009A377D">
              <w:rPr>
                <w:sz w:val="22"/>
              </w:rPr>
              <w:t>не подлежат установлению</w:t>
            </w:r>
          </w:p>
        </w:tc>
        <w:tc>
          <w:tcPr>
            <w:tcW w:w="487" w:type="pct"/>
            <w:tcBorders>
              <w:left w:val="single" w:sz="4" w:space="0" w:color="auto"/>
            </w:tcBorders>
            <w:vAlign w:val="center"/>
          </w:tcPr>
          <w:p w:rsidR="00F9770A" w:rsidRPr="00C3715E" w:rsidRDefault="00F9770A" w:rsidP="00F9770A">
            <w:pPr>
              <w:keepNext/>
              <w:keepLines/>
              <w:widowControl/>
              <w:ind w:firstLine="0"/>
              <w:jc w:val="center"/>
              <w:rPr>
                <w:rFonts w:eastAsia="Times New Roman"/>
                <w:sz w:val="22"/>
                <w:lang w:eastAsia="ru-RU"/>
              </w:rPr>
            </w:pPr>
            <w:r w:rsidRPr="00C3715E">
              <w:rPr>
                <w:rFonts w:eastAsia="Times New Roman"/>
                <w:sz w:val="22"/>
                <w:lang w:eastAsia="ru-RU"/>
              </w:rPr>
              <w:t>2</w:t>
            </w:r>
            <w:r w:rsidRPr="00F659E8">
              <w:rPr>
                <w:rFonts w:eastAsia="Times New Roman"/>
                <w:sz w:val="22"/>
                <w:lang w:eastAsia="ru-RU"/>
              </w:rPr>
              <w:t>00</w:t>
            </w:r>
          </w:p>
        </w:tc>
        <w:tc>
          <w:tcPr>
            <w:tcW w:w="531" w:type="pct"/>
            <w:vAlign w:val="center"/>
          </w:tcPr>
          <w:p w:rsidR="00F9770A" w:rsidRPr="009A377D" w:rsidRDefault="00F9770A" w:rsidP="00F9770A">
            <w:pPr>
              <w:ind w:firstLine="0"/>
              <w:jc w:val="center"/>
              <w:rPr>
                <w:sz w:val="22"/>
              </w:rPr>
            </w:pPr>
            <w:r>
              <w:rPr>
                <w:sz w:val="22"/>
              </w:rPr>
              <w:t>15</w:t>
            </w:r>
            <w:r w:rsidRPr="009A377D">
              <w:rPr>
                <w:sz w:val="22"/>
              </w:rPr>
              <w:t>00</w:t>
            </w:r>
          </w:p>
        </w:tc>
        <w:tc>
          <w:tcPr>
            <w:tcW w:w="575" w:type="pct"/>
            <w:vAlign w:val="center"/>
          </w:tcPr>
          <w:p w:rsidR="00F9770A" w:rsidRPr="009A377D" w:rsidRDefault="00F9770A" w:rsidP="00F9770A">
            <w:pPr>
              <w:ind w:firstLine="0"/>
              <w:jc w:val="center"/>
              <w:rPr>
                <w:sz w:val="22"/>
              </w:rPr>
            </w:pPr>
            <w:r w:rsidRPr="009A377D">
              <w:rPr>
                <w:sz w:val="22"/>
              </w:rPr>
              <w:t>5</w:t>
            </w:r>
          </w:p>
        </w:tc>
        <w:tc>
          <w:tcPr>
            <w:tcW w:w="533" w:type="pct"/>
            <w:vAlign w:val="center"/>
          </w:tcPr>
          <w:p w:rsidR="00F9770A" w:rsidRPr="009A377D" w:rsidRDefault="00F9770A" w:rsidP="00F9770A">
            <w:pPr>
              <w:ind w:firstLine="0"/>
              <w:jc w:val="center"/>
              <w:rPr>
                <w:sz w:val="22"/>
              </w:rPr>
            </w:pPr>
            <w:r w:rsidRPr="009A377D">
              <w:rPr>
                <w:sz w:val="22"/>
              </w:rPr>
              <w:t>3</w:t>
            </w:r>
          </w:p>
        </w:tc>
        <w:tc>
          <w:tcPr>
            <w:tcW w:w="486" w:type="pct"/>
            <w:vAlign w:val="center"/>
          </w:tcPr>
          <w:p w:rsidR="00F9770A" w:rsidRPr="00A05D23" w:rsidRDefault="00F9770A" w:rsidP="00F9770A">
            <w:pPr>
              <w:ind w:firstLine="0"/>
              <w:jc w:val="center"/>
              <w:rPr>
                <w:rFonts w:eastAsia="Times New Roman"/>
                <w:sz w:val="22"/>
                <w:lang w:eastAsia="ru-RU"/>
              </w:rPr>
            </w:pPr>
            <w:r>
              <w:rPr>
                <w:rFonts w:eastAsia="Times New Roman"/>
                <w:sz w:val="22"/>
                <w:lang w:eastAsia="ru-RU"/>
              </w:rPr>
              <w:t>4</w:t>
            </w:r>
            <w:r w:rsidRPr="00A05D23">
              <w:rPr>
                <w:rFonts w:eastAsia="Times New Roman"/>
                <w:sz w:val="22"/>
                <w:lang w:eastAsia="ru-RU"/>
              </w:rPr>
              <w:t xml:space="preserve"> этажа/2</w:t>
            </w:r>
            <w:r>
              <w:rPr>
                <w:rFonts w:eastAsia="Times New Roman"/>
                <w:sz w:val="22"/>
                <w:lang w:eastAsia="ru-RU"/>
              </w:rPr>
              <w:t>5</w:t>
            </w:r>
            <w:r w:rsidRPr="00A05D23">
              <w:rPr>
                <w:rFonts w:eastAsia="Times New Roman"/>
                <w:sz w:val="22"/>
                <w:lang w:eastAsia="ru-RU"/>
              </w:rPr>
              <w:t>м</w:t>
            </w:r>
          </w:p>
        </w:tc>
        <w:tc>
          <w:tcPr>
            <w:tcW w:w="398" w:type="pct"/>
            <w:vAlign w:val="center"/>
          </w:tcPr>
          <w:p w:rsidR="00F9770A" w:rsidRPr="00A05D23" w:rsidRDefault="00F9770A" w:rsidP="00F9770A">
            <w:pPr>
              <w:ind w:firstLine="0"/>
              <w:jc w:val="center"/>
              <w:rPr>
                <w:rFonts w:eastAsia="Times New Roman"/>
                <w:sz w:val="22"/>
                <w:lang w:eastAsia="ru-RU"/>
              </w:rPr>
            </w:pPr>
            <w:r w:rsidRPr="00A05D23">
              <w:rPr>
                <w:rFonts w:eastAsia="Times New Roman"/>
                <w:sz w:val="22"/>
                <w:lang w:eastAsia="ru-RU"/>
              </w:rPr>
              <w:t>70</w:t>
            </w:r>
          </w:p>
        </w:tc>
      </w:tr>
      <w:tr w:rsidR="00F9770A" w:rsidRPr="009D5D3F" w:rsidTr="00F9770A">
        <w:trPr>
          <w:trHeight w:val="20"/>
          <w:jc w:val="center"/>
        </w:trPr>
        <w:tc>
          <w:tcPr>
            <w:tcW w:w="266" w:type="pct"/>
            <w:vAlign w:val="center"/>
          </w:tcPr>
          <w:p w:rsidR="00F9770A" w:rsidRPr="00F5180C" w:rsidRDefault="00F9770A" w:rsidP="00F9770A">
            <w:pPr>
              <w:ind w:firstLine="0"/>
              <w:jc w:val="center"/>
              <w:rPr>
                <w:rFonts w:eastAsia="Times New Roman"/>
                <w:sz w:val="22"/>
                <w:lang w:eastAsia="ru-RU"/>
              </w:rPr>
            </w:pPr>
            <w:r w:rsidRPr="00F5180C">
              <w:rPr>
                <w:rFonts w:eastAsia="Times New Roman"/>
                <w:sz w:val="22"/>
                <w:lang w:eastAsia="ru-RU"/>
              </w:rPr>
              <w:t>3.4.1</w:t>
            </w:r>
          </w:p>
        </w:tc>
        <w:tc>
          <w:tcPr>
            <w:tcW w:w="1149" w:type="pct"/>
            <w:gridSpan w:val="2"/>
            <w:tcBorders>
              <w:right w:val="single" w:sz="4" w:space="0" w:color="auto"/>
            </w:tcBorders>
            <w:vAlign w:val="center"/>
          </w:tcPr>
          <w:p w:rsidR="00F9770A" w:rsidRPr="00F5180C" w:rsidRDefault="00F9770A" w:rsidP="00F9770A">
            <w:pPr>
              <w:ind w:firstLine="0"/>
              <w:jc w:val="left"/>
              <w:rPr>
                <w:rFonts w:eastAsia="Times New Roman"/>
                <w:b/>
                <w:bCs/>
                <w:sz w:val="22"/>
                <w:lang w:eastAsia="ru-RU"/>
              </w:rPr>
            </w:pPr>
            <w:r w:rsidRPr="00F5180C">
              <w:rPr>
                <w:rFonts w:eastAsia="Times New Roman"/>
                <w:b/>
                <w:bCs/>
                <w:sz w:val="22"/>
                <w:lang w:eastAsia="ru-RU"/>
              </w:rPr>
              <w:t>Амбулаторно-поликлиническое обслуживание</w:t>
            </w:r>
          </w:p>
        </w:tc>
        <w:tc>
          <w:tcPr>
            <w:tcW w:w="575" w:type="pct"/>
            <w:vAlign w:val="center"/>
          </w:tcPr>
          <w:p w:rsidR="00F9770A" w:rsidRPr="00F5180C" w:rsidRDefault="00F9770A" w:rsidP="00F9770A">
            <w:pPr>
              <w:keepNext/>
              <w:keepLines/>
              <w:widowControl/>
              <w:ind w:firstLine="0"/>
              <w:jc w:val="center"/>
              <w:rPr>
                <w:rFonts w:eastAsia="Times New Roman"/>
                <w:sz w:val="22"/>
                <w:lang w:eastAsia="ru-RU"/>
              </w:rPr>
            </w:pPr>
            <w:r w:rsidRPr="00F5180C">
              <w:rPr>
                <w:sz w:val="22"/>
              </w:rPr>
              <w:t>не подлежат установлению</w:t>
            </w:r>
          </w:p>
        </w:tc>
        <w:tc>
          <w:tcPr>
            <w:tcW w:w="487" w:type="pct"/>
            <w:vAlign w:val="center"/>
          </w:tcPr>
          <w:p w:rsidR="00F9770A" w:rsidRPr="00F5180C" w:rsidRDefault="00F9770A" w:rsidP="00F9770A">
            <w:pPr>
              <w:keepNext/>
              <w:keepLines/>
              <w:widowControl/>
              <w:ind w:firstLine="0"/>
              <w:jc w:val="center"/>
              <w:rPr>
                <w:strike/>
                <w:sz w:val="22"/>
              </w:rPr>
            </w:pPr>
            <w:r w:rsidRPr="00F5180C">
              <w:rPr>
                <w:rFonts w:eastAsia="Times New Roman"/>
                <w:sz w:val="22"/>
                <w:lang w:eastAsia="ru-RU"/>
              </w:rPr>
              <w:t>400</w:t>
            </w:r>
          </w:p>
        </w:tc>
        <w:tc>
          <w:tcPr>
            <w:tcW w:w="531" w:type="pct"/>
            <w:vAlign w:val="center"/>
          </w:tcPr>
          <w:p w:rsidR="00F9770A" w:rsidRPr="00F5180C" w:rsidRDefault="00F9770A" w:rsidP="00F9770A">
            <w:pPr>
              <w:keepNext/>
              <w:keepLines/>
              <w:widowControl/>
              <w:ind w:firstLine="0"/>
              <w:jc w:val="center"/>
              <w:rPr>
                <w:strike/>
                <w:sz w:val="22"/>
              </w:rPr>
            </w:pPr>
            <w:r w:rsidRPr="00F5180C">
              <w:rPr>
                <w:rFonts w:eastAsia="Times New Roman"/>
                <w:sz w:val="22"/>
                <w:lang w:eastAsia="ru-RU"/>
              </w:rPr>
              <w:t>5000</w:t>
            </w:r>
          </w:p>
        </w:tc>
        <w:tc>
          <w:tcPr>
            <w:tcW w:w="575" w:type="pct"/>
            <w:vAlign w:val="center"/>
          </w:tcPr>
          <w:p w:rsidR="00F9770A" w:rsidRPr="00F5180C" w:rsidRDefault="00F9770A" w:rsidP="00F9770A">
            <w:pPr>
              <w:ind w:firstLine="0"/>
              <w:jc w:val="center"/>
              <w:rPr>
                <w:rFonts w:eastAsia="Times New Roman"/>
                <w:sz w:val="22"/>
                <w:lang w:eastAsia="ru-RU"/>
              </w:rPr>
            </w:pPr>
            <w:r w:rsidRPr="00F5180C">
              <w:rPr>
                <w:rFonts w:eastAsia="Times New Roman"/>
                <w:sz w:val="22"/>
                <w:lang w:eastAsia="ru-RU"/>
              </w:rPr>
              <w:t>5</w:t>
            </w:r>
          </w:p>
        </w:tc>
        <w:tc>
          <w:tcPr>
            <w:tcW w:w="533" w:type="pct"/>
            <w:vAlign w:val="center"/>
          </w:tcPr>
          <w:p w:rsidR="00F9770A" w:rsidRPr="00F5180C" w:rsidRDefault="00F9770A" w:rsidP="00F9770A">
            <w:pPr>
              <w:ind w:firstLine="0"/>
              <w:jc w:val="center"/>
              <w:rPr>
                <w:rFonts w:eastAsia="Times New Roman"/>
                <w:sz w:val="22"/>
                <w:lang w:eastAsia="ru-RU"/>
              </w:rPr>
            </w:pPr>
            <w:r w:rsidRPr="00F5180C">
              <w:rPr>
                <w:rFonts w:eastAsia="Times New Roman"/>
                <w:sz w:val="22"/>
                <w:lang w:eastAsia="ru-RU"/>
              </w:rPr>
              <w:t>3</w:t>
            </w:r>
          </w:p>
        </w:tc>
        <w:tc>
          <w:tcPr>
            <w:tcW w:w="486" w:type="pct"/>
            <w:vAlign w:val="center"/>
          </w:tcPr>
          <w:p w:rsidR="00F9770A" w:rsidRPr="00F5180C" w:rsidRDefault="00F9770A" w:rsidP="00F9770A">
            <w:pPr>
              <w:keepNext/>
              <w:keepLines/>
              <w:widowControl/>
              <w:ind w:firstLine="0"/>
              <w:jc w:val="center"/>
              <w:rPr>
                <w:rFonts w:eastAsia="Times New Roman"/>
                <w:sz w:val="22"/>
                <w:lang w:eastAsia="ru-RU"/>
              </w:rPr>
            </w:pPr>
            <w:r w:rsidRPr="00F5180C">
              <w:rPr>
                <w:rFonts w:eastAsia="Times New Roman"/>
                <w:sz w:val="22"/>
                <w:lang w:eastAsia="ru-RU"/>
              </w:rPr>
              <w:t>9 этажа/</w:t>
            </w:r>
            <w:r>
              <w:rPr>
                <w:rFonts w:eastAsia="Times New Roman"/>
                <w:sz w:val="22"/>
                <w:lang w:eastAsia="ru-RU"/>
              </w:rPr>
              <w:t>36</w:t>
            </w:r>
            <w:r w:rsidRPr="00F5180C">
              <w:rPr>
                <w:rFonts w:eastAsia="Times New Roman"/>
                <w:sz w:val="22"/>
                <w:lang w:eastAsia="ru-RU"/>
              </w:rPr>
              <w:t>м</w:t>
            </w:r>
          </w:p>
        </w:tc>
        <w:tc>
          <w:tcPr>
            <w:tcW w:w="398" w:type="pct"/>
            <w:vAlign w:val="center"/>
          </w:tcPr>
          <w:p w:rsidR="00F9770A" w:rsidRPr="00F5180C" w:rsidRDefault="00F9770A" w:rsidP="00F9770A">
            <w:pPr>
              <w:ind w:firstLine="0"/>
              <w:jc w:val="center"/>
              <w:rPr>
                <w:rFonts w:eastAsia="Times New Roman"/>
                <w:sz w:val="22"/>
                <w:lang w:eastAsia="ru-RU"/>
              </w:rPr>
            </w:pPr>
            <w:r w:rsidRPr="00F5180C">
              <w:rPr>
                <w:rFonts w:eastAsia="Times New Roman"/>
                <w:sz w:val="22"/>
                <w:lang w:eastAsia="ru-RU"/>
              </w:rPr>
              <w:t>70</w:t>
            </w:r>
          </w:p>
        </w:tc>
      </w:tr>
      <w:tr w:rsidR="00F9770A" w:rsidRPr="009D5D3F" w:rsidTr="00F9770A">
        <w:trPr>
          <w:trHeight w:val="20"/>
          <w:jc w:val="center"/>
        </w:trPr>
        <w:tc>
          <w:tcPr>
            <w:tcW w:w="266" w:type="pct"/>
            <w:vMerge w:val="restart"/>
            <w:vAlign w:val="center"/>
          </w:tcPr>
          <w:p w:rsidR="00F9770A" w:rsidRPr="00A97521" w:rsidRDefault="00F9770A" w:rsidP="00F9770A">
            <w:pPr>
              <w:ind w:firstLine="0"/>
              <w:jc w:val="center"/>
              <w:rPr>
                <w:sz w:val="21"/>
                <w:szCs w:val="21"/>
              </w:rPr>
            </w:pPr>
            <w:r w:rsidRPr="00A97521">
              <w:rPr>
                <w:sz w:val="21"/>
                <w:szCs w:val="21"/>
              </w:rPr>
              <w:t>3.5.1</w:t>
            </w:r>
          </w:p>
        </w:tc>
        <w:tc>
          <w:tcPr>
            <w:tcW w:w="1149" w:type="pct"/>
            <w:gridSpan w:val="2"/>
            <w:vMerge w:val="restart"/>
            <w:tcBorders>
              <w:right w:val="single" w:sz="4" w:space="0" w:color="auto"/>
            </w:tcBorders>
            <w:vAlign w:val="center"/>
          </w:tcPr>
          <w:p w:rsidR="00F9770A" w:rsidRPr="00A97521" w:rsidRDefault="00F9770A" w:rsidP="00F9770A">
            <w:pPr>
              <w:ind w:firstLine="0"/>
              <w:jc w:val="left"/>
              <w:rPr>
                <w:b/>
                <w:bCs/>
                <w:sz w:val="22"/>
              </w:rPr>
            </w:pPr>
            <w:r w:rsidRPr="00A97521">
              <w:rPr>
                <w:b/>
                <w:bCs/>
                <w:sz w:val="22"/>
              </w:rPr>
              <w:t>Дошкольное, начальное и среднее общее образование</w:t>
            </w:r>
          </w:p>
        </w:tc>
        <w:tc>
          <w:tcPr>
            <w:tcW w:w="575" w:type="pct"/>
            <w:vAlign w:val="center"/>
          </w:tcPr>
          <w:p w:rsidR="00F9770A" w:rsidRPr="009A377D" w:rsidRDefault="00F9770A" w:rsidP="00F9770A">
            <w:pPr>
              <w:keepNext/>
              <w:keepLines/>
              <w:widowControl/>
              <w:ind w:firstLine="0"/>
              <w:jc w:val="center"/>
              <w:rPr>
                <w:rFonts w:eastAsia="Times New Roman"/>
                <w:sz w:val="22"/>
                <w:lang w:eastAsia="ru-RU"/>
              </w:rPr>
            </w:pPr>
            <w:r w:rsidRPr="009A377D">
              <w:rPr>
                <w:sz w:val="22"/>
              </w:rPr>
              <w:t>не подлежат установлению</w:t>
            </w:r>
          </w:p>
        </w:tc>
        <w:tc>
          <w:tcPr>
            <w:tcW w:w="487" w:type="pct"/>
            <w:vAlign w:val="center"/>
          </w:tcPr>
          <w:p w:rsidR="00F9770A" w:rsidRPr="009A377D" w:rsidRDefault="00F9770A" w:rsidP="00F9770A">
            <w:pPr>
              <w:keepNext/>
              <w:keepLines/>
              <w:widowControl/>
              <w:ind w:firstLine="0"/>
              <w:jc w:val="center"/>
              <w:rPr>
                <w:sz w:val="22"/>
              </w:rPr>
            </w:pPr>
            <w:r>
              <w:rPr>
                <w:sz w:val="22"/>
              </w:rPr>
              <w:t>2000</w:t>
            </w:r>
          </w:p>
        </w:tc>
        <w:tc>
          <w:tcPr>
            <w:tcW w:w="2523" w:type="pct"/>
            <w:gridSpan w:val="5"/>
            <w:vAlign w:val="center"/>
          </w:tcPr>
          <w:p w:rsidR="00F9770A" w:rsidRPr="009A611D" w:rsidRDefault="00F9770A" w:rsidP="00F9770A">
            <w:pPr>
              <w:ind w:firstLine="0"/>
              <w:jc w:val="center"/>
              <w:rPr>
                <w:rFonts w:eastAsia="Times New Roman"/>
                <w:sz w:val="22"/>
                <w:highlight w:val="yellow"/>
                <w:lang w:eastAsia="ru-RU"/>
              </w:rPr>
            </w:pPr>
            <w:r>
              <w:rPr>
                <w:sz w:val="22"/>
              </w:rPr>
              <w:t>н</w:t>
            </w:r>
            <w:r w:rsidRPr="00F916EE">
              <w:rPr>
                <w:sz w:val="22"/>
              </w:rPr>
              <w:t>е подлежат установлению</w:t>
            </w:r>
            <w:r w:rsidRPr="00A97521">
              <w:rPr>
                <w:sz w:val="22"/>
              </w:rPr>
              <w:t>*</w:t>
            </w:r>
          </w:p>
        </w:tc>
      </w:tr>
      <w:tr w:rsidR="00F9770A" w:rsidRPr="009D5D3F" w:rsidTr="00F9770A">
        <w:trPr>
          <w:trHeight w:val="20"/>
          <w:jc w:val="center"/>
        </w:trPr>
        <w:tc>
          <w:tcPr>
            <w:tcW w:w="266" w:type="pct"/>
            <w:vMerge/>
            <w:vAlign w:val="center"/>
          </w:tcPr>
          <w:p w:rsidR="00F9770A" w:rsidRPr="00A97521" w:rsidRDefault="00F9770A" w:rsidP="00F9770A">
            <w:pPr>
              <w:ind w:firstLine="0"/>
              <w:jc w:val="center"/>
              <w:rPr>
                <w:sz w:val="21"/>
                <w:szCs w:val="21"/>
              </w:rPr>
            </w:pPr>
          </w:p>
        </w:tc>
        <w:tc>
          <w:tcPr>
            <w:tcW w:w="1149" w:type="pct"/>
            <w:gridSpan w:val="2"/>
            <w:vMerge/>
            <w:tcBorders>
              <w:right w:val="single" w:sz="4" w:space="0" w:color="auto"/>
            </w:tcBorders>
            <w:vAlign w:val="center"/>
          </w:tcPr>
          <w:p w:rsidR="00F9770A" w:rsidRPr="00A97521" w:rsidRDefault="00F9770A" w:rsidP="00F9770A">
            <w:pPr>
              <w:ind w:firstLine="0"/>
              <w:jc w:val="left"/>
              <w:rPr>
                <w:b/>
                <w:bCs/>
                <w:sz w:val="22"/>
              </w:rPr>
            </w:pPr>
          </w:p>
        </w:tc>
        <w:tc>
          <w:tcPr>
            <w:tcW w:w="3585" w:type="pct"/>
            <w:gridSpan w:val="7"/>
            <w:vAlign w:val="center"/>
          </w:tcPr>
          <w:p w:rsidR="00F9770A" w:rsidRPr="00F916EE" w:rsidRDefault="00F9770A" w:rsidP="00F9770A">
            <w:pPr>
              <w:ind w:firstLine="0"/>
              <w:rPr>
                <w:sz w:val="22"/>
              </w:rPr>
            </w:pPr>
            <w:r w:rsidRPr="00A97521">
              <w:rPr>
                <w:rFonts w:eastAsia="Times New Roman"/>
                <w:sz w:val="22"/>
                <w:lang w:eastAsia="ru-RU"/>
              </w:rPr>
              <w:t>*</w:t>
            </w:r>
            <w:r>
              <w:rPr>
                <w:rFonts w:eastAsia="Times New Roman"/>
                <w:sz w:val="22"/>
                <w:lang w:eastAsia="ru-RU"/>
              </w:rPr>
              <w:t>О</w:t>
            </w:r>
            <w:r w:rsidRPr="00A97521">
              <w:rPr>
                <w:rFonts w:eastAsia="Times New Roman"/>
                <w:sz w:val="22"/>
                <w:lang w:eastAsia="ru-RU"/>
              </w:rPr>
              <w:t>пределяются</w:t>
            </w:r>
            <w:r>
              <w:rPr>
                <w:rFonts w:eastAsia="Times New Roman"/>
                <w:sz w:val="22"/>
                <w:lang w:eastAsia="ru-RU"/>
              </w:rPr>
              <w:t xml:space="preserve"> </w:t>
            </w:r>
            <w:r w:rsidRPr="00A97521">
              <w:rPr>
                <w:rFonts w:eastAsia="Times New Roman"/>
                <w:sz w:val="22"/>
                <w:lang w:eastAsia="ru-RU"/>
              </w:rPr>
              <w:t xml:space="preserve">исходя из требований нормативов градостроительного проектирования, технических регламентов, в </w:t>
            </w:r>
            <w:r w:rsidRPr="00A97521">
              <w:rPr>
                <w:rFonts w:eastAsia="Times New Roman"/>
                <w:sz w:val="22"/>
                <w:lang w:eastAsia="ru-RU"/>
              </w:rPr>
              <w:lastRenderedPageBreak/>
              <w:t>том числе в области пожарной безопасности, инсоляции и санитарной защиты.</w:t>
            </w:r>
          </w:p>
        </w:tc>
      </w:tr>
      <w:tr w:rsidR="00F9770A" w:rsidRPr="009D5D3F" w:rsidTr="00F9770A">
        <w:trPr>
          <w:trHeight w:val="20"/>
          <w:jc w:val="center"/>
        </w:trPr>
        <w:tc>
          <w:tcPr>
            <w:tcW w:w="266" w:type="pct"/>
            <w:vMerge w:val="restart"/>
            <w:vAlign w:val="center"/>
          </w:tcPr>
          <w:p w:rsidR="00F9770A" w:rsidRPr="00A97521" w:rsidRDefault="00F9770A" w:rsidP="00F9770A">
            <w:pPr>
              <w:ind w:firstLine="0"/>
              <w:jc w:val="center"/>
              <w:rPr>
                <w:sz w:val="21"/>
                <w:szCs w:val="21"/>
              </w:rPr>
            </w:pPr>
            <w:r w:rsidRPr="00A97521">
              <w:rPr>
                <w:sz w:val="21"/>
                <w:szCs w:val="21"/>
              </w:rPr>
              <w:lastRenderedPageBreak/>
              <w:t>3.6.1</w:t>
            </w:r>
          </w:p>
        </w:tc>
        <w:tc>
          <w:tcPr>
            <w:tcW w:w="1149" w:type="pct"/>
            <w:gridSpan w:val="2"/>
            <w:vMerge w:val="restart"/>
            <w:tcBorders>
              <w:right w:val="single" w:sz="4" w:space="0" w:color="auto"/>
            </w:tcBorders>
            <w:vAlign w:val="center"/>
          </w:tcPr>
          <w:p w:rsidR="00F9770A" w:rsidRPr="00A97521" w:rsidRDefault="00F9770A" w:rsidP="00F9770A">
            <w:pPr>
              <w:ind w:firstLine="0"/>
              <w:jc w:val="left"/>
              <w:rPr>
                <w:b/>
                <w:bCs/>
                <w:sz w:val="22"/>
              </w:rPr>
            </w:pPr>
            <w:r w:rsidRPr="00A97521">
              <w:rPr>
                <w:b/>
                <w:bCs/>
                <w:sz w:val="22"/>
              </w:rPr>
              <w:t>Объекты культурно-досуговой деятельности</w:t>
            </w:r>
          </w:p>
        </w:tc>
        <w:tc>
          <w:tcPr>
            <w:tcW w:w="575" w:type="pct"/>
            <w:vAlign w:val="center"/>
          </w:tcPr>
          <w:p w:rsidR="00F9770A" w:rsidRPr="00A97521" w:rsidRDefault="00F9770A" w:rsidP="00F9770A">
            <w:pPr>
              <w:keepNext/>
              <w:keepLines/>
              <w:widowControl/>
              <w:ind w:firstLine="0"/>
              <w:jc w:val="center"/>
              <w:rPr>
                <w:rFonts w:eastAsia="Times New Roman"/>
                <w:sz w:val="22"/>
                <w:lang w:eastAsia="ru-RU"/>
              </w:rPr>
            </w:pPr>
            <w:r w:rsidRPr="00A97521">
              <w:rPr>
                <w:sz w:val="22"/>
              </w:rPr>
              <w:t>не подлежат установлению</w:t>
            </w:r>
          </w:p>
        </w:tc>
        <w:tc>
          <w:tcPr>
            <w:tcW w:w="487" w:type="pct"/>
            <w:vAlign w:val="center"/>
          </w:tcPr>
          <w:p w:rsidR="00F9770A" w:rsidRPr="00A97521" w:rsidRDefault="00F9770A" w:rsidP="00F9770A">
            <w:pPr>
              <w:keepNext/>
              <w:keepLines/>
              <w:widowControl/>
              <w:ind w:firstLine="0"/>
              <w:jc w:val="center"/>
              <w:rPr>
                <w:strike/>
                <w:sz w:val="22"/>
              </w:rPr>
            </w:pPr>
            <w:r w:rsidRPr="00A97521">
              <w:rPr>
                <w:rFonts w:eastAsia="Times New Roman"/>
                <w:sz w:val="22"/>
                <w:lang w:eastAsia="ru-RU"/>
              </w:rPr>
              <w:t>400</w:t>
            </w:r>
          </w:p>
        </w:tc>
        <w:tc>
          <w:tcPr>
            <w:tcW w:w="2523" w:type="pct"/>
            <w:gridSpan w:val="5"/>
            <w:vAlign w:val="center"/>
          </w:tcPr>
          <w:p w:rsidR="00F9770A" w:rsidRPr="00A97521" w:rsidRDefault="00F9770A" w:rsidP="00F9770A">
            <w:pPr>
              <w:ind w:firstLine="0"/>
              <w:jc w:val="center"/>
              <w:rPr>
                <w:rFonts w:eastAsia="Times New Roman"/>
                <w:sz w:val="22"/>
                <w:lang w:eastAsia="ru-RU"/>
              </w:rPr>
            </w:pPr>
            <w:r w:rsidRPr="00A97521">
              <w:rPr>
                <w:rFonts w:eastAsia="Times New Roman"/>
                <w:sz w:val="22"/>
                <w:lang w:eastAsia="ru-RU"/>
              </w:rPr>
              <w:t>не подлежат установлению*</w:t>
            </w:r>
          </w:p>
        </w:tc>
      </w:tr>
      <w:tr w:rsidR="00F9770A" w:rsidRPr="009D5D3F" w:rsidTr="00F9770A">
        <w:trPr>
          <w:trHeight w:val="20"/>
          <w:jc w:val="center"/>
        </w:trPr>
        <w:tc>
          <w:tcPr>
            <w:tcW w:w="266" w:type="pct"/>
            <w:vMerge/>
            <w:vAlign w:val="center"/>
          </w:tcPr>
          <w:p w:rsidR="00F9770A" w:rsidRPr="00A97521" w:rsidRDefault="00F9770A" w:rsidP="00F9770A">
            <w:pPr>
              <w:ind w:firstLine="0"/>
              <w:jc w:val="center"/>
              <w:rPr>
                <w:sz w:val="21"/>
                <w:szCs w:val="21"/>
              </w:rPr>
            </w:pPr>
          </w:p>
        </w:tc>
        <w:tc>
          <w:tcPr>
            <w:tcW w:w="1149" w:type="pct"/>
            <w:gridSpan w:val="2"/>
            <w:vMerge/>
            <w:tcBorders>
              <w:right w:val="single" w:sz="4" w:space="0" w:color="auto"/>
            </w:tcBorders>
            <w:vAlign w:val="center"/>
          </w:tcPr>
          <w:p w:rsidR="00F9770A" w:rsidRPr="00A97521" w:rsidRDefault="00F9770A" w:rsidP="00F9770A">
            <w:pPr>
              <w:ind w:firstLine="0"/>
              <w:jc w:val="left"/>
              <w:rPr>
                <w:b/>
                <w:bCs/>
                <w:sz w:val="22"/>
              </w:rPr>
            </w:pPr>
          </w:p>
        </w:tc>
        <w:tc>
          <w:tcPr>
            <w:tcW w:w="3585" w:type="pct"/>
            <w:gridSpan w:val="7"/>
            <w:vAlign w:val="center"/>
          </w:tcPr>
          <w:p w:rsidR="00F9770A" w:rsidRPr="00A97521" w:rsidRDefault="00F9770A" w:rsidP="00F9770A">
            <w:pPr>
              <w:ind w:firstLine="0"/>
              <w:jc w:val="left"/>
              <w:rPr>
                <w:rFonts w:eastAsia="Times New Roman"/>
                <w:sz w:val="22"/>
                <w:lang w:eastAsia="ru-RU"/>
              </w:rPr>
            </w:pPr>
            <w:r w:rsidRPr="00A97521">
              <w:rPr>
                <w:rFonts w:eastAsia="Times New Roman"/>
                <w:sz w:val="22"/>
                <w:lang w:eastAsia="ru-RU"/>
              </w:rPr>
              <w:t>*</w:t>
            </w:r>
            <w:r>
              <w:rPr>
                <w:rFonts w:eastAsia="Times New Roman"/>
                <w:sz w:val="22"/>
                <w:lang w:eastAsia="ru-RU"/>
              </w:rPr>
              <w:t>О</w:t>
            </w:r>
            <w:r w:rsidRPr="00A97521">
              <w:rPr>
                <w:rFonts w:eastAsia="Times New Roman"/>
                <w:sz w:val="22"/>
                <w:lang w:eastAsia="ru-RU"/>
              </w:rPr>
              <w:t>пределяются исходя из требований нормативов градостроительного проектирования, технических регламентов, в том числе в области пожарной безопасности, инсоляции и санитарной защиты.</w:t>
            </w:r>
          </w:p>
        </w:tc>
      </w:tr>
      <w:tr w:rsidR="00F9770A" w:rsidRPr="009D5D3F" w:rsidTr="00F9770A">
        <w:trPr>
          <w:trHeight w:val="20"/>
          <w:jc w:val="center"/>
        </w:trPr>
        <w:tc>
          <w:tcPr>
            <w:tcW w:w="266" w:type="pct"/>
            <w:vMerge w:val="restart"/>
            <w:vAlign w:val="center"/>
          </w:tcPr>
          <w:p w:rsidR="00F9770A" w:rsidRPr="002619FB" w:rsidRDefault="00F9770A" w:rsidP="00F9770A">
            <w:pPr>
              <w:ind w:firstLine="0"/>
              <w:jc w:val="center"/>
              <w:rPr>
                <w:sz w:val="21"/>
                <w:szCs w:val="21"/>
              </w:rPr>
            </w:pPr>
            <w:r w:rsidRPr="002619FB">
              <w:rPr>
                <w:sz w:val="21"/>
                <w:szCs w:val="21"/>
              </w:rPr>
              <w:t>3.7.1</w:t>
            </w:r>
          </w:p>
        </w:tc>
        <w:tc>
          <w:tcPr>
            <w:tcW w:w="1149" w:type="pct"/>
            <w:gridSpan w:val="2"/>
            <w:vMerge w:val="restart"/>
            <w:tcBorders>
              <w:right w:val="single" w:sz="4" w:space="0" w:color="auto"/>
            </w:tcBorders>
            <w:vAlign w:val="center"/>
          </w:tcPr>
          <w:p w:rsidR="00F9770A" w:rsidRPr="002619FB" w:rsidRDefault="00F9770A" w:rsidP="00F9770A">
            <w:pPr>
              <w:ind w:firstLine="0"/>
              <w:jc w:val="left"/>
              <w:rPr>
                <w:b/>
                <w:bCs/>
                <w:sz w:val="22"/>
              </w:rPr>
            </w:pPr>
            <w:r w:rsidRPr="002619FB">
              <w:rPr>
                <w:b/>
                <w:bCs/>
                <w:sz w:val="22"/>
              </w:rPr>
              <w:t>Осуществление религиозных обрядов</w:t>
            </w:r>
          </w:p>
        </w:tc>
        <w:tc>
          <w:tcPr>
            <w:tcW w:w="575" w:type="pct"/>
            <w:vAlign w:val="center"/>
          </w:tcPr>
          <w:p w:rsidR="00F9770A" w:rsidRPr="002619FB" w:rsidRDefault="00F9770A" w:rsidP="00F9770A">
            <w:pPr>
              <w:keepNext/>
              <w:keepLines/>
              <w:widowControl/>
              <w:ind w:firstLine="0"/>
              <w:jc w:val="center"/>
              <w:rPr>
                <w:rFonts w:eastAsia="Times New Roman"/>
                <w:sz w:val="22"/>
                <w:lang w:eastAsia="ru-RU"/>
              </w:rPr>
            </w:pPr>
            <w:r w:rsidRPr="002619FB">
              <w:rPr>
                <w:sz w:val="22"/>
              </w:rPr>
              <w:t>не подлежат установлению</w:t>
            </w:r>
          </w:p>
        </w:tc>
        <w:tc>
          <w:tcPr>
            <w:tcW w:w="487" w:type="pct"/>
            <w:vAlign w:val="center"/>
          </w:tcPr>
          <w:p w:rsidR="00F9770A" w:rsidRPr="009862FB" w:rsidRDefault="00F9770A" w:rsidP="00F9770A">
            <w:pPr>
              <w:keepNext/>
              <w:keepLines/>
              <w:widowControl/>
              <w:ind w:firstLine="0"/>
              <w:jc w:val="center"/>
              <w:rPr>
                <w:rFonts w:eastAsia="Times New Roman"/>
                <w:sz w:val="22"/>
                <w:lang w:eastAsia="ru-RU"/>
              </w:rPr>
            </w:pPr>
            <w:r w:rsidRPr="009862FB">
              <w:rPr>
                <w:rFonts w:eastAsia="Times New Roman"/>
                <w:sz w:val="22"/>
                <w:lang w:eastAsia="ru-RU"/>
              </w:rPr>
              <w:t>100</w:t>
            </w:r>
          </w:p>
        </w:tc>
        <w:tc>
          <w:tcPr>
            <w:tcW w:w="531" w:type="pct"/>
            <w:vAlign w:val="center"/>
          </w:tcPr>
          <w:p w:rsidR="00F9770A" w:rsidRPr="002619FB" w:rsidRDefault="00F9770A" w:rsidP="00F9770A">
            <w:pPr>
              <w:keepNext/>
              <w:keepLines/>
              <w:widowControl/>
              <w:ind w:firstLine="0"/>
              <w:jc w:val="center"/>
              <w:rPr>
                <w:strike/>
                <w:sz w:val="22"/>
              </w:rPr>
            </w:pPr>
            <w:r w:rsidRPr="002619FB">
              <w:rPr>
                <w:rFonts w:eastAsia="Times New Roman"/>
                <w:sz w:val="22"/>
                <w:lang w:eastAsia="ru-RU"/>
              </w:rPr>
              <w:t>5000</w:t>
            </w:r>
          </w:p>
        </w:tc>
        <w:tc>
          <w:tcPr>
            <w:tcW w:w="575" w:type="pct"/>
            <w:vAlign w:val="center"/>
          </w:tcPr>
          <w:p w:rsidR="00F9770A" w:rsidRPr="002619FB" w:rsidRDefault="00F9770A" w:rsidP="00F9770A">
            <w:pPr>
              <w:ind w:firstLine="0"/>
              <w:jc w:val="center"/>
              <w:rPr>
                <w:rFonts w:eastAsia="Times New Roman"/>
                <w:sz w:val="22"/>
                <w:lang w:eastAsia="ru-RU"/>
              </w:rPr>
            </w:pPr>
            <w:r w:rsidRPr="002619FB">
              <w:rPr>
                <w:rFonts w:eastAsia="Times New Roman"/>
                <w:sz w:val="22"/>
                <w:lang w:eastAsia="ru-RU"/>
              </w:rPr>
              <w:t>5</w:t>
            </w:r>
          </w:p>
        </w:tc>
        <w:tc>
          <w:tcPr>
            <w:tcW w:w="533" w:type="pct"/>
            <w:vAlign w:val="center"/>
          </w:tcPr>
          <w:p w:rsidR="00F9770A" w:rsidRPr="002619FB" w:rsidRDefault="00F9770A" w:rsidP="00F9770A">
            <w:pPr>
              <w:ind w:firstLine="0"/>
              <w:jc w:val="center"/>
              <w:rPr>
                <w:rFonts w:eastAsia="Times New Roman"/>
                <w:sz w:val="22"/>
                <w:lang w:eastAsia="ru-RU"/>
              </w:rPr>
            </w:pPr>
            <w:r w:rsidRPr="002619FB">
              <w:rPr>
                <w:rFonts w:eastAsia="Times New Roman"/>
                <w:sz w:val="22"/>
                <w:lang w:eastAsia="ru-RU"/>
              </w:rPr>
              <w:t>3</w:t>
            </w:r>
          </w:p>
        </w:tc>
        <w:tc>
          <w:tcPr>
            <w:tcW w:w="486" w:type="pct"/>
            <w:vAlign w:val="center"/>
          </w:tcPr>
          <w:p w:rsidR="00F9770A" w:rsidRPr="002619FB" w:rsidRDefault="00F9770A" w:rsidP="00F9770A">
            <w:pPr>
              <w:keepNext/>
              <w:keepLines/>
              <w:widowControl/>
              <w:ind w:firstLine="0"/>
              <w:jc w:val="center"/>
              <w:rPr>
                <w:rFonts w:eastAsia="Times New Roman"/>
                <w:sz w:val="22"/>
                <w:lang w:eastAsia="ru-RU"/>
              </w:rPr>
            </w:pPr>
            <w:r w:rsidRPr="002619FB">
              <w:rPr>
                <w:rFonts w:eastAsia="Times New Roman"/>
                <w:sz w:val="22"/>
                <w:lang w:eastAsia="ru-RU"/>
              </w:rPr>
              <w:t>3 этажа/20м*</w:t>
            </w:r>
          </w:p>
        </w:tc>
        <w:tc>
          <w:tcPr>
            <w:tcW w:w="398" w:type="pct"/>
            <w:vAlign w:val="center"/>
          </w:tcPr>
          <w:p w:rsidR="00F9770A" w:rsidRPr="002619FB" w:rsidRDefault="00F9770A" w:rsidP="00F9770A">
            <w:pPr>
              <w:ind w:firstLine="0"/>
              <w:jc w:val="center"/>
              <w:rPr>
                <w:rFonts w:eastAsia="Times New Roman"/>
                <w:sz w:val="22"/>
                <w:lang w:eastAsia="ru-RU"/>
              </w:rPr>
            </w:pPr>
            <w:r w:rsidRPr="002619FB">
              <w:rPr>
                <w:rFonts w:eastAsia="Times New Roman"/>
                <w:sz w:val="22"/>
                <w:lang w:eastAsia="ru-RU"/>
              </w:rPr>
              <w:t>60</w:t>
            </w:r>
          </w:p>
        </w:tc>
      </w:tr>
      <w:tr w:rsidR="00F9770A" w:rsidRPr="009D5D3F" w:rsidTr="00F9770A">
        <w:trPr>
          <w:trHeight w:val="20"/>
          <w:jc w:val="center"/>
        </w:trPr>
        <w:tc>
          <w:tcPr>
            <w:tcW w:w="266" w:type="pct"/>
            <w:vMerge/>
            <w:vAlign w:val="center"/>
          </w:tcPr>
          <w:p w:rsidR="00F9770A" w:rsidRPr="002619FB" w:rsidRDefault="00F9770A" w:rsidP="00F9770A">
            <w:pPr>
              <w:ind w:firstLine="0"/>
              <w:jc w:val="center"/>
              <w:rPr>
                <w:sz w:val="21"/>
                <w:szCs w:val="21"/>
              </w:rPr>
            </w:pPr>
          </w:p>
        </w:tc>
        <w:tc>
          <w:tcPr>
            <w:tcW w:w="1149" w:type="pct"/>
            <w:gridSpan w:val="2"/>
            <w:vMerge/>
            <w:tcBorders>
              <w:right w:val="single" w:sz="4" w:space="0" w:color="auto"/>
            </w:tcBorders>
            <w:vAlign w:val="center"/>
          </w:tcPr>
          <w:p w:rsidR="00F9770A" w:rsidRPr="002619FB" w:rsidRDefault="00F9770A" w:rsidP="00F9770A">
            <w:pPr>
              <w:ind w:firstLine="0"/>
              <w:jc w:val="left"/>
              <w:rPr>
                <w:b/>
                <w:bCs/>
                <w:sz w:val="22"/>
              </w:rPr>
            </w:pPr>
          </w:p>
        </w:tc>
        <w:tc>
          <w:tcPr>
            <w:tcW w:w="3585" w:type="pct"/>
            <w:gridSpan w:val="7"/>
            <w:vAlign w:val="center"/>
          </w:tcPr>
          <w:p w:rsidR="00F9770A" w:rsidRPr="002619FB" w:rsidRDefault="00F9770A" w:rsidP="00F9770A">
            <w:pPr>
              <w:ind w:firstLine="0"/>
              <w:rPr>
                <w:rFonts w:eastAsia="Times New Roman"/>
                <w:sz w:val="22"/>
                <w:lang w:eastAsia="ru-RU"/>
              </w:rPr>
            </w:pPr>
            <w:r w:rsidRPr="002619FB">
              <w:rPr>
                <w:rFonts w:eastAsia="Times New Roman"/>
                <w:sz w:val="22"/>
                <w:lang w:eastAsia="ru-RU"/>
              </w:rPr>
              <w:t>*Для церквей, соборов, храмов, часовен, мечетей, синагог –предельное количество этажей или предельная высота не подлежит установлению</w:t>
            </w:r>
          </w:p>
        </w:tc>
      </w:tr>
      <w:tr w:rsidR="00F9770A" w:rsidRPr="009D5D3F" w:rsidTr="00F9770A">
        <w:trPr>
          <w:trHeight w:val="20"/>
          <w:jc w:val="center"/>
        </w:trPr>
        <w:tc>
          <w:tcPr>
            <w:tcW w:w="266" w:type="pct"/>
            <w:vAlign w:val="center"/>
          </w:tcPr>
          <w:p w:rsidR="00F9770A" w:rsidRPr="002619FB" w:rsidRDefault="00F9770A" w:rsidP="00F9770A">
            <w:pPr>
              <w:ind w:firstLine="0"/>
              <w:jc w:val="center"/>
              <w:rPr>
                <w:sz w:val="21"/>
                <w:szCs w:val="21"/>
              </w:rPr>
            </w:pPr>
            <w:r w:rsidRPr="002619FB">
              <w:rPr>
                <w:sz w:val="21"/>
                <w:szCs w:val="21"/>
              </w:rPr>
              <w:t>3.7.</w:t>
            </w:r>
            <w:r>
              <w:rPr>
                <w:sz w:val="21"/>
                <w:szCs w:val="21"/>
              </w:rPr>
              <w:t>2</w:t>
            </w:r>
          </w:p>
        </w:tc>
        <w:tc>
          <w:tcPr>
            <w:tcW w:w="1149" w:type="pct"/>
            <w:gridSpan w:val="2"/>
            <w:tcBorders>
              <w:right w:val="single" w:sz="4" w:space="0" w:color="auto"/>
            </w:tcBorders>
            <w:vAlign w:val="center"/>
          </w:tcPr>
          <w:p w:rsidR="00F9770A" w:rsidRPr="002619FB" w:rsidRDefault="00F9770A" w:rsidP="00F9770A">
            <w:pPr>
              <w:ind w:firstLine="0"/>
              <w:jc w:val="left"/>
              <w:rPr>
                <w:b/>
                <w:bCs/>
                <w:sz w:val="22"/>
              </w:rPr>
            </w:pPr>
            <w:r w:rsidRPr="002619FB">
              <w:rPr>
                <w:b/>
                <w:bCs/>
                <w:sz w:val="22"/>
              </w:rPr>
              <w:t>Религиозное управление и образование</w:t>
            </w:r>
          </w:p>
        </w:tc>
        <w:tc>
          <w:tcPr>
            <w:tcW w:w="575" w:type="pct"/>
            <w:vAlign w:val="center"/>
          </w:tcPr>
          <w:p w:rsidR="00F9770A" w:rsidRPr="002619FB" w:rsidRDefault="00F9770A" w:rsidP="00F9770A">
            <w:pPr>
              <w:keepNext/>
              <w:keepLines/>
              <w:widowControl/>
              <w:ind w:firstLine="0"/>
              <w:jc w:val="center"/>
              <w:rPr>
                <w:rFonts w:eastAsia="Times New Roman"/>
                <w:sz w:val="22"/>
                <w:lang w:eastAsia="ru-RU"/>
              </w:rPr>
            </w:pPr>
            <w:r w:rsidRPr="002619FB">
              <w:rPr>
                <w:sz w:val="22"/>
              </w:rPr>
              <w:t>не подлежат установлению</w:t>
            </w:r>
          </w:p>
        </w:tc>
        <w:tc>
          <w:tcPr>
            <w:tcW w:w="487" w:type="pct"/>
            <w:vAlign w:val="center"/>
          </w:tcPr>
          <w:p w:rsidR="00F9770A" w:rsidRPr="002619FB" w:rsidRDefault="00F9770A" w:rsidP="00F9770A">
            <w:pPr>
              <w:keepNext/>
              <w:keepLines/>
              <w:widowControl/>
              <w:ind w:firstLine="0"/>
              <w:jc w:val="center"/>
              <w:rPr>
                <w:strike/>
                <w:sz w:val="22"/>
              </w:rPr>
            </w:pPr>
            <w:r>
              <w:rPr>
                <w:rFonts w:eastAsia="Times New Roman"/>
                <w:sz w:val="22"/>
                <w:lang w:eastAsia="ru-RU"/>
              </w:rPr>
              <w:t>4</w:t>
            </w:r>
            <w:r w:rsidRPr="002619FB">
              <w:rPr>
                <w:rFonts w:eastAsia="Times New Roman"/>
                <w:sz w:val="22"/>
                <w:lang w:eastAsia="ru-RU"/>
              </w:rPr>
              <w:t>00</w:t>
            </w:r>
          </w:p>
        </w:tc>
        <w:tc>
          <w:tcPr>
            <w:tcW w:w="531" w:type="pct"/>
            <w:vAlign w:val="center"/>
          </w:tcPr>
          <w:p w:rsidR="00F9770A" w:rsidRPr="002619FB" w:rsidRDefault="00F9770A" w:rsidP="00F9770A">
            <w:pPr>
              <w:keepNext/>
              <w:keepLines/>
              <w:widowControl/>
              <w:ind w:firstLine="0"/>
              <w:jc w:val="center"/>
              <w:rPr>
                <w:strike/>
                <w:sz w:val="22"/>
              </w:rPr>
            </w:pPr>
            <w:r w:rsidRPr="002619FB">
              <w:rPr>
                <w:rFonts w:eastAsia="Times New Roman"/>
                <w:sz w:val="22"/>
                <w:lang w:eastAsia="ru-RU"/>
              </w:rPr>
              <w:t>5000</w:t>
            </w:r>
          </w:p>
        </w:tc>
        <w:tc>
          <w:tcPr>
            <w:tcW w:w="575" w:type="pct"/>
            <w:vAlign w:val="center"/>
          </w:tcPr>
          <w:p w:rsidR="00F9770A" w:rsidRPr="002619FB" w:rsidRDefault="00F9770A" w:rsidP="00F9770A">
            <w:pPr>
              <w:ind w:firstLine="0"/>
              <w:jc w:val="center"/>
              <w:rPr>
                <w:rFonts w:eastAsia="Times New Roman"/>
                <w:sz w:val="22"/>
                <w:lang w:eastAsia="ru-RU"/>
              </w:rPr>
            </w:pPr>
            <w:r w:rsidRPr="002619FB">
              <w:rPr>
                <w:rFonts w:eastAsia="Times New Roman"/>
                <w:sz w:val="22"/>
                <w:lang w:eastAsia="ru-RU"/>
              </w:rPr>
              <w:t>5</w:t>
            </w:r>
          </w:p>
        </w:tc>
        <w:tc>
          <w:tcPr>
            <w:tcW w:w="533" w:type="pct"/>
            <w:vAlign w:val="center"/>
          </w:tcPr>
          <w:p w:rsidR="00F9770A" w:rsidRPr="002619FB" w:rsidRDefault="00F9770A" w:rsidP="00F9770A">
            <w:pPr>
              <w:ind w:firstLine="0"/>
              <w:jc w:val="center"/>
              <w:rPr>
                <w:rFonts w:eastAsia="Times New Roman"/>
                <w:sz w:val="22"/>
                <w:lang w:eastAsia="ru-RU"/>
              </w:rPr>
            </w:pPr>
            <w:r w:rsidRPr="002619FB">
              <w:rPr>
                <w:rFonts w:eastAsia="Times New Roman"/>
                <w:sz w:val="22"/>
                <w:lang w:eastAsia="ru-RU"/>
              </w:rPr>
              <w:t>3</w:t>
            </w:r>
          </w:p>
        </w:tc>
        <w:tc>
          <w:tcPr>
            <w:tcW w:w="486" w:type="pct"/>
            <w:vAlign w:val="center"/>
          </w:tcPr>
          <w:p w:rsidR="00F9770A" w:rsidRPr="002619FB" w:rsidRDefault="00F9770A" w:rsidP="00F9770A">
            <w:pPr>
              <w:keepNext/>
              <w:keepLines/>
              <w:widowControl/>
              <w:ind w:firstLine="0"/>
              <w:jc w:val="center"/>
              <w:rPr>
                <w:rFonts w:eastAsia="Times New Roman"/>
                <w:sz w:val="22"/>
                <w:lang w:eastAsia="ru-RU"/>
              </w:rPr>
            </w:pPr>
            <w:r w:rsidRPr="002619FB">
              <w:rPr>
                <w:rFonts w:eastAsia="Times New Roman"/>
                <w:sz w:val="22"/>
                <w:lang w:eastAsia="ru-RU"/>
              </w:rPr>
              <w:t>3 этажа/20м</w:t>
            </w:r>
          </w:p>
        </w:tc>
        <w:tc>
          <w:tcPr>
            <w:tcW w:w="398" w:type="pct"/>
            <w:vAlign w:val="center"/>
          </w:tcPr>
          <w:p w:rsidR="00F9770A" w:rsidRPr="002619FB" w:rsidRDefault="00F9770A" w:rsidP="00F9770A">
            <w:pPr>
              <w:ind w:firstLine="0"/>
              <w:jc w:val="center"/>
              <w:rPr>
                <w:rFonts w:eastAsia="Times New Roman"/>
                <w:sz w:val="22"/>
                <w:lang w:eastAsia="ru-RU"/>
              </w:rPr>
            </w:pPr>
            <w:r>
              <w:rPr>
                <w:rFonts w:eastAsia="Times New Roman"/>
                <w:sz w:val="22"/>
                <w:lang w:eastAsia="ru-RU"/>
              </w:rPr>
              <w:t>70</w:t>
            </w:r>
          </w:p>
        </w:tc>
      </w:tr>
      <w:tr w:rsidR="00F9770A" w:rsidRPr="009D5D3F" w:rsidTr="00F9770A">
        <w:trPr>
          <w:trHeight w:val="20"/>
          <w:jc w:val="center"/>
        </w:trPr>
        <w:tc>
          <w:tcPr>
            <w:tcW w:w="266" w:type="pct"/>
            <w:vAlign w:val="center"/>
          </w:tcPr>
          <w:p w:rsidR="00F9770A" w:rsidRPr="000F1664" w:rsidRDefault="00F9770A" w:rsidP="00F9770A">
            <w:pPr>
              <w:ind w:firstLine="0"/>
              <w:jc w:val="center"/>
              <w:rPr>
                <w:sz w:val="21"/>
                <w:szCs w:val="21"/>
              </w:rPr>
            </w:pPr>
            <w:r w:rsidRPr="000F1664">
              <w:rPr>
                <w:sz w:val="21"/>
                <w:szCs w:val="21"/>
              </w:rPr>
              <w:t>3.8.1</w:t>
            </w:r>
          </w:p>
        </w:tc>
        <w:tc>
          <w:tcPr>
            <w:tcW w:w="1149" w:type="pct"/>
            <w:gridSpan w:val="2"/>
            <w:tcBorders>
              <w:right w:val="single" w:sz="4" w:space="0" w:color="auto"/>
            </w:tcBorders>
            <w:vAlign w:val="center"/>
          </w:tcPr>
          <w:p w:rsidR="00F9770A" w:rsidRPr="000F1664" w:rsidRDefault="00F9770A" w:rsidP="00F9770A">
            <w:pPr>
              <w:ind w:firstLine="0"/>
              <w:jc w:val="left"/>
              <w:rPr>
                <w:b/>
                <w:bCs/>
                <w:sz w:val="22"/>
              </w:rPr>
            </w:pPr>
            <w:r w:rsidRPr="000F1664">
              <w:rPr>
                <w:b/>
                <w:bCs/>
                <w:sz w:val="22"/>
              </w:rPr>
              <w:t>Государственное управление</w:t>
            </w:r>
          </w:p>
        </w:tc>
        <w:tc>
          <w:tcPr>
            <w:tcW w:w="575" w:type="pct"/>
            <w:vAlign w:val="center"/>
          </w:tcPr>
          <w:p w:rsidR="00F9770A" w:rsidRPr="000F1664" w:rsidRDefault="00F9770A" w:rsidP="00F9770A">
            <w:pPr>
              <w:keepNext/>
              <w:keepLines/>
              <w:widowControl/>
              <w:ind w:firstLine="0"/>
              <w:jc w:val="center"/>
              <w:rPr>
                <w:rFonts w:eastAsia="Times New Roman"/>
                <w:sz w:val="22"/>
                <w:lang w:eastAsia="ru-RU"/>
              </w:rPr>
            </w:pPr>
            <w:r w:rsidRPr="000F1664">
              <w:rPr>
                <w:sz w:val="22"/>
              </w:rPr>
              <w:t>не подлежат установлению</w:t>
            </w:r>
          </w:p>
        </w:tc>
        <w:tc>
          <w:tcPr>
            <w:tcW w:w="487" w:type="pct"/>
            <w:vAlign w:val="center"/>
          </w:tcPr>
          <w:p w:rsidR="00F9770A" w:rsidRPr="000F1664" w:rsidRDefault="00F9770A" w:rsidP="00F9770A">
            <w:pPr>
              <w:keepNext/>
              <w:keepLines/>
              <w:widowControl/>
              <w:ind w:firstLine="0"/>
              <w:jc w:val="center"/>
              <w:rPr>
                <w:strike/>
                <w:sz w:val="22"/>
              </w:rPr>
            </w:pPr>
            <w:r w:rsidRPr="000F1664">
              <w:rPr>
                <w:rFonts w:eastAsia="Times New Roman"/>
                <w:sz w:val="22"/>
                <w:lang w:eastAsia="ru-RU"/>
              </w:rPr>
              <w:t>1000</w:t>
            </w:r>
          </w:p>
        </w:tc>
        <w:tc>
          <w:tcPr>
            <w:tcW w:w="531" w:type="pct"/>
            <w:vAlign w:val="center"/>
          </w:tcPr>
          <w:p w:rsidR="00F9770A" w:rsidRPr="000F1664" w:rsidRDefault="00F9770A" w:rsidP="00F9770A">
            <w:pPr>
              <w:keepNext/>
              <w:keepLines/>
              <w:widowControl/>
              <w:ind w:firstLine="0"/>
              <w:jc w:val="center"/>
              <w:rPr>
                <w:strike/>
                <w:sz w:val="22"/>
              </w:rPr>
            </w:pPr>
            <w:r w:rsidRPr="000F1664">
              <w:rPr>
                <w:rFonts w:eastAsia="Times New Roman"/>
                <w:sz w:val="22"/>
                <w:lang w:eastAsia="ru-RU"/>
              </w:rPr>
              <w:t>5000</w:t>
            </w:r>
          </w:p>
        </w:tc>
        <w:tc>
          <w:tcPr>
            <w:tcW w:w="575" w:type="pct"/>
            <w:vAlign w:val="center"/>
          </w:tcPr>
          <w:p w:rsidR="00F9770A" w:rsidRPr="000F1664" w:rsidRDefault="00F9770A" w:rsidP="00F9770A">
            <w:pPr>
              <w:ind w:firstLine="0"/>
              <w:jc w:val="center"/>
              <w:rPr>
                <w:rFonts w:eastAsia="Times New Roman"/>
                <w:sz w:val="22"/>
                <w:lang w:eastAsia="ru-RU"/>
              </w:rPr>
            </w:pPr>
            <w:r w:rsidRPr="000F1664">
              <w:rPr>
                <w:rFonts w:eastAsia="Times New Roman"/>
                <w:sz w:val="22"/>
                <w:lang w:eastAsia="ru-RU"/>
              </w:rPr>
              <w:t>5</w:t>
            </w:r>
          </w:p>
        </w:tc>
        <w:tc>
          <w:tcPr>
            <w:tcW w:w="533" w:type="pct"/>
            <w:vAlign w:val="center"/>
          </w:tcPr>
          <w:p w:rsidR="00F9770A" w:rsidRPr="000F1664" w:rsidRDefault="00F9770A" w:rsidP="00F9770A">
            <w:pPr>
              <w:ind w:firstLine="0"/>
              <w:jc w:val="center"/>
              <w:rPr>
                <w:rFonts w:eastAsia="Times New Roman"/>
                <w:sz w:val="22"/>
                <w:lang w:eastAsia="ru-RU"/>
              </w:rPr>
            </w:pPr>
            <w:r w:rsidRPr="000F1664">
              <w:rPr>
                <w:rFonts w:eastAsia="Times New Roman"/>
                <w:sz w:val="22"/>
                <w:lang w:eastAsia="ru-RU"/>
              </w:rPr>
              <w:t>3</w:t>
            </w:r>
          </w:p>
        </w:tc>
        <w:tc>
          <w:tcPr>
            <w:tcW w:w="486" w:type="pct"/>
            <w:vAlign w:val="center"/>
          </w:tcPr>
          <w:p w:rsidR="00F9770A" w:rsidRPr="000F1664" w:rsidRDefault="00F9770A" w:rsidP="00F9770A">
            <w:pPr>
              <w:keepNext/>
              <w:keepLines/>
              <w:widowControl/>
              <w:ind w:firstLine="0"/>
              <w:jc w:val="center"/>
              <w:rPr>
                <w:rFonts w:eastAsia="Times New Roman"/>
                <w:sz w:val="22"/>
                <w:lang w:eastAsia="ru-RU"/>
              </w:rPr>
            </w:pPr>
            <w:r w:rsidRPr="000F1664">
              <w:rPr>
                <w:rFonts w:eastAsia="Times New Roman"/>
                <w:sz w:val="22"/>
                <w:lang w:eastAsia="ru-RU"/>
              </w:rPr>
              <w:t>4 этажа/25м</w:t>
            </w:r>
          </w:p>
        </w:tc>
        <w:tc>
          <w:tcPr>
            <w:tcW w:w="398" w:type="pct"/>
            <w:vAlign w:val="center"/>
          </w:tcPr>
          <w:p w:rsidR="00F9770A" w:rsidRPr="000F1664" w:rsidRDefault="00F9770A" w:rsidP="00F9770A">
            <w:pPr>
              <w:ind w:firstLine="0"/>
              <w:jc w:val="center"/>
              <w:rPr>
                <w:rFonts w:eastAsia="Times New Roman"/>
                <w:sz w:val="22"/>
                <w:lang w:eastAsia="ru-RU"/>
              </w:rPr>
            </w:pPr>
            <w:r w:rsidRPr="000F1664">
              <w:rPr>
                <w:rFonts w:eastAsia="Times New Roman"/>
                <w:sz w:val="22"/>
                <w:lang w:eastAsia="ru-RU"/>
              </w:rPr>
              <w:t>70</w:t>
            </w:r>
          </w:p>
        </w:tc>
      </w:tr>
      <w:tr w:rsidR="00F9770A" w:rsidRPr="009D5D3F" w:rsidTr="00F9770A">
        <w:trPr>
          <w:trHeight w:val="20"/>
          <w:jc w:val="center"/>
        </w:trPr>
        <w:tc>
          <w:tcPr>
            <w:tcW w:w="266" w:type="pct"/>
            <w:vMerge w:val="restart"/>
            <w:vAlign w:val="center"/>
          </w:tcPr>
          <w:p w:rsidR="00F9770A" w:rsidRPr="000F1664" w:rsidRDefault="00F9770A" w:rsidP="00F9770A">
            <w:pPr>
              <w:ind w:firstLine="0"/>
              <w:jc w:val="center"/>
              <w:rPr>
                <w:sz w:val="21"/>
                <w:szCs w:val="21"/>
              </w:rPr>
            </w:pPr>
            <w:r>
              <w:rPr>
                <w:sz w:val="21"/>
                <w:szCs w:val="21"/>
              </w:rPr>
              <w:t>3.9.1</w:t>
            </w:r>
          </w:p>
        </w:tc>
        <w:tc>
          <w:tcPr>
            <w:tcW w:w="1149" w:type="pct"/>
            <w:gridSpan w:val="2"/>
            <w:vMerge w:val="restart"/>
            <w:tcBorders>
              <w:right w:val="single" w:sz="4" w:space="0" w:color="auto"/>
            </w:tcBorders>
            <w:vAlign w:val="center"/>
          </w:tcPr>
          <w:p w:rsidR="00F9770A" w:rsidRPr="000F1664" w:rsidRDefault="00F9770A" w:rsidP="00F9770A">
            <w:pPr>
              <w:ind w:firstLine="0"/>
              <w:jc w:val="left"/>
              <w:rPr>
                <w:b/>
                <w:bCs/>
                <w:sz w:val="22"/>
              </w:rPr>
            </w:pPr>
            <w:r w:rsidRPr="00D92871">
              <w:rPr>
                <w:b/>
                <w:bCs/>
                <w:sz w:val="22"/>
              </w:rPr>
              <w:t>Обеспечение деятельности в области гидрометеорологии и смежных с ней областях</w:t>
            </w:r>
          </w:p>
        </w:tc>
        <w:tc>
          <w:tcPr>
            <w:tcW w:w="3585" w:type="pct"/>
            <w:gridSpan w:val="7"/>
            <w:vAlign w:val="center"/>
          </w:tcPr>
          <w:p w:rsidR="00F9770A" w:rsidRPr="00F049E8" w:rsidRDefault="00F9770A" w:rsidP="00F9770A">
            <w:pPr>
              <w:keepLines/>
              <w:ind w:firstLine="0"/>
              <w:jc w:val="center"/>
              <w:rPr>
                <w:sz w:val="22"/>
              </w:rPr>
            </w:pPr>
            <w:r w:rsidRPr="00F049E8">
              <w:rPr>
                <w:sz w:val="22"/>
              </w:rPr>
              <w:t>Не подлежат установлению</w:t>
            </w:r>
          </w:p>
        </w:tc>
      </w:tr>
      <w:tr w:rsidR="00F9770A" w:rsidRPr="009D5D3F" w:rsidTr="00F9770A">
        <w:trPr>
          <w:trHeight w:val="20"/>
          <w:jc w:val="center"/>
        </w:trPr>
        <w:tc>
          <w:tcPr>
            <w:tcW w:w="266" w:type="pct"/>
            <w:vMerge/>
            <w:vAlign w:val="center"/>
          </w:tcPr>
          <w:p w:rsidR="00F9770A" w:rsidRPr="000F1664" w:rsidRDefault="00F9770A" w:rsidP="00F9770A">
            <w:pPr>
              <w:ind w:firstLine="0"/>
              <w:jc w:val="center"/>
              <w:rPr>
                <w:sz w:val="21"/>
                <w:szCs w:val="21"/>
              </w:rPr>
            </w:pPr>
          </w:p>
        </w:tc>
        <w:tc>
          <w:tcPr>
            <w:tcW w:w="1149" w:type="pct"/>
            <w:gridSpan w:val="2"/>
            <w:vMerge/>
            <w:tcBorders>
              <w:right w:val="single" w:sz="4" w:space="0" w:color="auto"/>
            </w:tcBorders>
            <w:vAlign w:val="center"/>
          </w:tcPr>
          <w:p w:rsidR="00F9770A" w:rsidRPr="000F1664" w:rsidRDefault="00F9770A" w:rsidP="00F9770A">
            <w:pPr>
              <w:ind w:firstLine="0"/>
              <w:jc w:val="left"/>
              <w:rPr>
                <w:b/>
                <w:bCs/>
                <w:sz w:val="22"/>
              </w:rPr>
            </w:pPr>
          </w:p>
        </w:tc>
        <w:tc>
          <w:tcPr>
            <w:tcW w:w="3585" w:type="pct"/>
            <w:gridSpan w:val="7"/>
            <w:vAlign w:val="center"/>
          </w:tcPr>
          <w:p w:rsidR="00F9770A" w:rsidRPr="00D92871" w:rsidRDefault="00F9770A" w:rsidP="00F9770A">
            <w:pPr>
              <w:keepLines/>
              <w:ind w:firstLine="0"/>
              <w:rPr>
                <w:sz w:val="22"/>
              </w:rPr>
            </w:pPr>
            <w:r w:rsidRPr="00D92871">
              <w:rPr>
                <w:color w:val="000000"/>
                <w:sz w:val="22"/>
              </w:rPr>
              <w:t>Принимаются в процессе проектирования конкретных объектов, с учетом технических регламентов,</w:t>
            </w:r>
            <w:r w:rsidRPr="00D92871">
              <w:rPr>
                <w:sz w:val="22"/>
              </w:rPr>
              <w:t xml:space="preserve"> в том числе в области пожарной безопасности, так же</w:t>
            </w:r>
            <w:r w:rsidRPr="00D92871">
              <w:rPr>
                <w:color w:val="000000"/>
                <w:sz w:val="22"/>
              </w:rPr>
              <w:t xml:space="preserve"> условий технологических процессов и окружающей застройки.</w:t>
            </w:r>
          </w:p>
        </w:tc>
      </w:tr>
      <w:tr w:rsidR="00F9770A" w:rsidRPr="009D5D3F" w:rsidTr="00F9770A">
        <w:trPr>
          <w:trHeight w:val="20"/>
          <w:jc w:val="center"/>
        </w:trPr>
        <w:tc>
          <w:tcPr>
            <w:tcW w:w="266" w:type="pct"/>
            <w:vAlign w:val="center"/>
          </w:tcPr>
          <w:p w:rsidR="00F9770A" w:rsidRPr="00D92871" w:rsidRDefault="00F9770A" w:rsidP="00F9770A">
            <w:pPr>
              <w:ind w:firstLine="0"/>
              <w:jc w:val="center"/>
              <w:rPr>
                <w:sz w:val="21"/>
                <w:szCs w:val="21"/>
              </w:rPr>
            </w:pPr>
            <w:r w:rsidRPr="00D92871">
              <w:rPr>
                <w:sz w:val="21"/>
                <w:szCs w:val="21"/>
              </w:rPr>
              <w:t>3.9.2</w:t>
            </w:r>
          </w:p>
        </w:tc>
        <w:tc>
          <w:tcPr>
            <w:tcW w:w="1149" w:type="pct"/>
            <w:gridSpan w:val="2"/>
            <w:tcBorders>
              <w:right w:val="single" w:sz="4" w:space="0" w:color="auto"/>
            </w:tcBorders>
            <w:vAlign w:val="center"/>
          </w:tcPr>
          <w:p w:rsidR="00F9770A" w:rsidRPr="00D92871" w:rsidRDefault="00F9770A" w:rsidP="00F9770A">
            <w:pPr>
              <w:ind w:firstLine="0"/>
              <w:jc w:val="left"/>
              <w:rPr>
                <w:b/>
                <w:bCs/>
                <w:sz w:val="22"/>
              </w:rPr>
            </w:pPr>
            <w:r w:rsidRPr="00D92871">
              <w:rPr>
                <w:b/>
                <w:bCs/>
                <w:sz w:val="22"/>
              </w:rPr>
              <w:t>Проведение научных исследований</w:t>
            </w:r>
          </w:p>
        </w:tc>
        <w:tc>
          <w:tcPr>
            <w:tcW w:w="575" w:type="pct"/>
            <w:vAlign w:val="center"/>
          </w:tcPr>
          <w:p w:rsidR="00F9770A" w:rsidRPr="00D92871" w:rsidRDefault="00F9770A" w:rsidP="00F9770A">
            <w:pPr>
              <w:keepNext/>
              <w:keepLines/>
              <w:widowControl/>
              <w:ind w:firstLine="0"/>
              <w:jc w:val="center"/>
              <w:rPr>
                <w:rFonts w:eastAsia="Times New Roman"/>
                <w:sz w:val="22"/>
                <w:lang w:eastAsia="ru-RU"/>
              </w:rPr>
            </w:pPr>
            <w:r w:rsidRPr="00D92871">
              <w:rPr>
                <w:sz w:val="22"/>
              </w:rPr>
              <w:t>не подлежат установлению</w:t>
            </w:r>
          </w:p>
        </w:tc>
        <w:tc>
          <w:tcPr>
            <w:tcW w:w="487" w:type="pct"/>
            <w:vAlign w:val="center"/>
          </w:tcPr>
          <w:p w:rsidR="00F9770A" w:rsidRPr="00D92871" w:rsidRDefault="00F9770A" w:rsidP="00F9770A">
            <w:pPr>
              <w:keepNext/>
              <w:keepLines/>
              <w:widowControl/>
              <w:ind w:firstLine="0"/>
              <w:jc w:val="center"/>
              <w:rPr>
                <w:strike/>
                <w:sz w:val="22"/>
              </w:rPr>
            </w:pPr>
            <w:r w:rsidRPr="00D92871">
              <w:rPr>
                <w:rFonts w:eastAsia="Times New Roman"/>
                <w:sz w:val="22"/>
                <w:lang w:eastAsia="ru-RU"/>
              </w:rPr>
              <w:t>500</w:t>
            </w:r>
          </w:p>
        </w:tc>
        <w:tc>
          <w:tcPr>
            <w:tcW w:w="531" w:type="pct"/>
            <w:vAlign w:val="center"/>
          </w:tcPr>
          <w:p w:rsidR="00F9770A" w:rsidRPr="00D92871" w:rsidRDefault="00F9770A" w:rsidP="00F9770A">
            <w:pPr>
              <w:keepNext/>
              <w:keepLines/>
              <w:widowControl/>
              <w:ind w:firstLine="0"/>
              <w:jc w:val="center"/>
              <w:rPr>
                <w:strike/>
                <w:sz w:val="22"/>
              </w:rPr>
            </w:pPr>
            <w:r w:rsidRPr="00D92871">
              <w:rPr>
                <w:sz w:val="22"/>
              </w:rPr>
              <w:t>не подлежат установлению</w:t>
            </w:r>
          </w:p>
        </w:tc>
        <w:tc>
          <w:tcPr>
            <w:tcW w:w="575" w:type="pct"/>
            <w:vAlign w:val="center"/>
          </w:tcPr>
          <w:p w:rsidR="00F9770A" w:rsidRPr="00D92871" w:rsidRDefault="00F9770A" w:rsidP="00F9770A">
            <w:pPr>
              <w:ind w:firstLine="0"/>
              <w:jc w:val="center"/>
              <w:rPr>
                <w:rFonts w:eastAsia="Times New Roman"/>
                <w:sz w:val="22"/>
                <w:lang w:eastAsia="ru-RU"/>
              </w:rPr>
            </w:pPr>
            <w:r w:rsidRPr="00D92871">
              <w:rPr>
                <w:rFonts w:eastAsia="Times New Roman"/>
                <w:sz w:val="22"/>
                <w:lang w:eastAsia="ru-RU"/>
              </w:rPr>
              <w:t>5</w:t>
            </w:r>
          </w:p>
        </w:tc>
        <w:tc>
          <w:tcPr>
            <w:tcW w:w="533" w:type="pct"/>
            <w:vAlign w:val="center"/>
          </w:tcPr>
          <w:p w:rsidR="00F9770A" w:rsidRPr="00D92871" w:rsidRDefault="00F9770A" w:rsidP="00F9770A">
            <w:pPr>
              <w:ind w:firstLine="0"/>
              <w:jc w:val="center"/>
              <w:rPr>
                <w:rFonts w:eastAsia="Times New Roman"/>
                <w:sz w:val="22"/>
                <w:lang w:eastAsia="ru-RU"/>
              </w:rPr>
            </w:pPr>
            <w:r w:rsidRPr="00D92871">
              <w:rPr>
                <w:rFonts w:eastAsia="Times New Roman"/>
                <w:sz w:val="22"/>
                <w:lang w:eastAsia="ru-RU"/>
              </w:rPr>
              <w:t>3</w:t>
            </w:r>
          </w:p>
        </w:tc>
        <w:tc>
          <w:tcPr>
            <w:tcW w:w="486" w:type="pct"/>
            <w:vAlign w:val="center"/>
          </w:tcPr>
          <w:p w:rsidR="00F9770A" w:rsidRPr="00D92871" w:rsidRDefault="00F9770A" w:rsidP="00F9770A">
            <w:pPr>
              <w:keepNext/>
              <w:keepLines/>
              <w:widowControl/>
              <w:ind w:firstLine="0"/>
              <w:jc w:val="center"/>
              <w:rPr>
                <w:rFonts w:eastAsia="Times New Roman"/>
                <w:sz w:val="22"/>
                <w:lang w:eastAsia="ru-RU"/>
              </w:rPr>
            </w:pPr>
            <w:r w:rsidRPr="00D92871">
              <w:rPr>
                <w:rFonts w:eastAsia="Times New Roman"/>
                <w:sz w:val="22"/>
                <w:lang w:eastAsia="ru-RU"/>
              </w:rPr>
              <w:t>9 этажа/</w:t>
            </w:r>
            <w:r>
              <w:rPr>
                <w:rFonts w:eastAsia="Times New Roman"/>
                <w:sz w:val="22"/>
                <w:lang w:eastAsia="ru-RU"/>
              </w:rPr>
              <w:t>36</w:t>
            </w:r>
            <w:r w:rsidRPr="00D92871">
              <w:rPr>
                <w:rFonts w:eastAsia="Times New Roman"/>
                <w:sz w:val="22"/>
                <w:lang w:eastAsia="ru-RU"/>
              </w:rPr>
              <w:t>м</w:t>
            </w:r>
          </w:p>
        </w:tc>
        <w:tc>
          <w:tcPr>
            <w:tcW w:w="398" w:type="pct"/>
            <w:vAlign w:val="center"/>
          </w:tcPr>
          <w:p w:rsidR="00F9770A" w:rsidRPr="00D92871" w:rsidRDefault="00F9770A" w:rsidP="00F9770A">
            <w:pPr>
              <w:ind w:firstLine="0"/>
              <w:jc w:val="center"/>
              <w:rPr>
                <w:rFonts w:eastAsia="Times New Roman"/>
                <w:sz w:val="22"/>
                <w:lang w:eastAsia="ru-RU"/>
              </w:rPr>
            </w:pPr>
            <w:r w:rsidRPr="00D92871">
              <w:rPr>
                <w:rFonts w:eastAsia="Times New Roman"/>
                <w:sz w:val="22"/>
                <w:lang w:eastAsia="ru-RU"/>
              </w:rPr>
              <w:t>70</w:t>
            </w:r>
          </w:p>
        </w:tc>
      </w:tr>
      <w:tr w:rsidR="00F9770A" w:rsidRPr="009D5D3F" w:rsidTr="00F9770A">
        <w:trPr>
          <w:trHeight w:val="20"/>
          <w:jc w:val="center"/>
        </w:trPr>
        <w:tc>
          <w:tcPr>
            <w:tcW w:w="266" w:type="pct"/>
            <w:vAlign w:val="center"/>
          </w:tcPr>
          <w:p w:rsidR="00F9770A" w:rsidRPr="00D92871" w:rsidRDefault="00F9770A" w:rsidP="00F9770A">
            <w:pPr>
              <w:ind w:firstLine="0"/>
              <w:jc w:val="center"/>
              <w:rPr>
                <w:sz w:val="21"/>
                <w:szCs w:val="21"/>
              </w:rPr>
            </w:pPr>
            <w:r w:rsidRPr="00D92871">
              <w:rPr>
                <w:sz w:val="21"/>
                <w:szCs w:val="21"/>
              </w:rPr>
              <w:t>3.10.1</w:t>
            </w:r>
          </w:p>
        </w:tc>
        <w:tc>
          <w:tcPr>
            <w:tcW w:w="1149" w:type="pct"/>
            <w:gridSpan w:val="2"/>
            <w:tcBorders>
              <w:right w:val="single" w:sz="4" w:space="0" w:color="auto"/>
            </w:tcBorders>
            <w:vAlign w:val="center"/>
          </w:tcPr>
          <w:p w:rsidR="00F9770A" w:rsidRPr="00D92871" w:rsidRDefault="00F9770A" w:rsidP="00F9770A">
            <w:pPr>
              <w:ind w:firstLine="0"/>
              <w:jc w:val="left"/>
              <w:rPr>
                <w:b/>
                <w:bCs/>
                <w:sz w:val="22"/>
              </w:rPr>
            </w:pPr>
            <w:r w:rsidRPr="00D92871">
              <w:rPr>
                <w:b/>
                <w:bCs/>
                <w:sz w:val="22"/>
              </w:rPr>
              <w:t>Амбулаторное ветеринарное обслуживание</w:t>
            </w:r>
          </w:p>
        </w:tc>
        <w:tc>
          <w:tcPr>
            <w:tcW w:w="575" w:type="pct"/>
            <w:vAlign w:val="center"/>
          </w:tcPr>
          <w:p w:rsidR="00F9770A" w:rsidRPr="00D92871" w:rsidRDefault="00F9770A" w:rsidP="00F9770A">
            <w:pPr>
              <w:keepNext/>
              <w:keepLines/>
              <w:widowControl/>
              <w:ind w:firstLine="0"/>
              <w:jc w:val="center"/>
              <w:rPr>
                <w:rFonts w:eastAsia="Times New Roman"/>
                <w:sz w:val="22"/>
                <w:lang w:eastAsia="ru-RU"/>
              </w:rPr>
            </w:pPr>
            <w:r w:rsidRPr="00D92871">
              <w:rPr>
                <w:sz w:val="22"/>
              </w:rPr>
              <w:t>не подлежат установлению</w:t>
            </w:r>
          </w:p>
        </w:tc>
        <w:tc>
          <w:tcPr>
            <w:tcW w:w="487" w:type="pct"/>
            <w:vAlign w:val="center"/>
          </w:tcPr>
          <w:p w:rsidR="00F9770A" w:rsidRPr="00D92871" w:rsidRDefault="00F9770A" w:rsidP="00F9770A">
            <w:pPr>
              <w:keepNext/>
              <w:keepLines/>
              <w:widowControl/>
              <w:ind w:firstLine="0"/>
              <w:jc w:val="center"/>
              <w:rPr>
                <w:strike/>
                <w:sz w:val="22"/>
              </w:rPr>
            </w:pPr>
            <w:r w:rsidRPr="00D92871">
              <w:rPr>
                <w:rFonts w:eastAsia="Times New Roman"/>
                <w:sz w:val="22"/>
                <w:lang w:eastAsia="ru-RU"/>
              </w:rPr>
              <w:t>200</w:t>
            </w:r>
          </w:p>
        </w:tc>
        <w:tc>
          <w:tcPr>
            <w:tcW w:w="531" w:type="pct"/>
            <w:vAlign w:val="center"/>
          </w:tcPr>
          <w:p w:rsidR="00F9770A" w:rsidRPr="00D92871" w:rsidRDefault="00F9770A" w:rsidP="00F9770A">
            <w:pPr>
              <w:keepNext/>
              <w:keepLines/>
              <w:widowControl/>
              <w:ind w:firstLine="0"/>
              <w:jc w:val="center"/>
              <w:rPr>
                <w:strike/>
                <w:sz w:val="22"/>
              </w:rPr>
            </w:pPr>
            <w:r w:rsidRPr="00D92871">
              <w:rPr>
                <w:rFonts w:eastAsia="Times New Roman"/>
                <w:sz w:val="22"/>
                <w:lang w:eastAsia="ru-RU"/>
              </w:rPr>
              <w:t>1500</w:t>
            </w:r>
          </w:p>
        </w:tc>
        <w:tc>
          <w:tcPr>
            <w:tcW w:w="575" w:type="pct"/>
            <w:vAlign w:val="center"/>
          </w:tcPr>
          <w:p w:rsidR="00F9770A" w:rsidRPr="00D92871" w:rsidRDefault="00F9770A" w:rsidP="00F9770A">
            <w:pPr>
              <w:ind w:firstLine="0"/>
              <w:jc w:val="center"/>
              <w:rPr>
                <w:rFonts w:eastAsia="Times New Roman"/>
                <w:sz w:val="22"/>
                <w:lang w:eastAsia="ru-RU"/>
              </w:rPr>
            </w:pPr>
            <w:r w:rsidRPr="00D92871">
              <w:rPr>
                <w:rFonts w:eastAsia="Times New Roman"/>
                <w:sz w:val="22"/>
                <w:lang w:eastAsia="ru-RU"/>
              </w:rPr>
              <w:t>5</w:t>
            </w:r>
          </w:p>
        </w:tc>
        <w:tc>
          <w:tcPr>
            <w:tcW w:w="533" w:type="pct"/>
            <w:vAlign w:val="center"/>
          </w:tcPr>
          <w:p w:rsidR="00F9770A" w:rsidRPr="00D92871" w:rsidRDefault="00F9770A" w:rsidP="00F9770A">
            <w:pPr>
              <w:ind w:firstLine="0"/>
              <w:jc w:val="center"/>
              <w:rPr>
                <w:rFonts w:eastAsia="Times New Roman"/>
                <w:sz w:val="22"/>
                <w:lang w:eastAsia="ru-RU"/>
              </w:rPr>
            </w:pPr>
            <w:r w:rsidRPr="00D92871">
              <w:rPr>
                <w:rFonts w:eastAsia="Times New Roman"/>
                <w:sz w:val="22"/>
                <w:lang w:eastAsia="ru-RU"/>
              </w:rPr>
              <w:t>3</w:t>
            </w:r>
          </w:p>
        </w:tc>
        <w:tc>
          <w:tcPr>
            <w:tcW w:w="486" w:type="pct"/>
            <w:vAlign w:val="center"/>
          </w:tcPr>
          <w:p w:rsidR="00F9770A" w:rsidRPr="00D92871" w:rsidRDefault="00F9770A" w:rsidP="00F9770A">
            <w:pPr>
              <w:keepNext/>
              <w:keepLines/>
              <w:widowControl/>
              <w:ind w:firstLine="0"/>
              <w:jc w:val="center"/>
              <w:rPr>
                <w:rFonts w:eastAsia="Times New Roman"/>
                <w:sz w:val="22"/>
                <w:lang w:eastAsia="ru-RU"/>
              </w:rPr>
            </w:pPr>
            <w:r w:rsidRPr="00D92871">
              <w:rPr>
                <w:rFonts w:eastAsia="Times New Roman"/>
                <w:sz w:val="22"/>
                <w:lang w:eastAsia="ru-RU"/>
              </w:rPr>
              <w:t>3 этажа/20м</w:t>
            </w:r>
          </w:p>
        </w:tc>
        <w:tc>
          <w:tcPr>
            <w:tcW w:w="398" w:type="pct"/>
            <w:vAlign w:val="center"/>
          </w:tcPr>
          <w:p w:rsidR="00F9770A" w:rsidRPr="00D92871" w:rsidRDefault="00F9770A" w:rsidP="00F9770A">
            <w:pPr>
              <w:ind w:firstLine="0"/>
              <w:jc w:val="center"/>
              <w:rPr>
                <w:rFonts w:eastAsia="Times New Roman"/>
                <w:sz w:val="22"/>
                <w:lang w:eastAsia="ru-RU"/>
              </w:rPr>
            </w:pPr>
            <w:r w:rsidRPr="00D92871">
              <w:rPr>
                <w:rFonts w:eastAsia="Times New Roman"/>
                <w:sz w:val="22"/>
                <w:lang w:eastAsia="ru-RU"/>
              </w:rPr>
              <w:t>70</w:t>
            </w:r>
          </w:p>
        </w:tc>
      </w:tr>
      <w:tr w:rsidR="00F9770A" w:rsidRPr="009D5D3F" w:rsidTr="00F9770A">
        <w:trPr>
          <w:trHeight w:val="20"/>
          <w:jc w:val="center"/>
        </w:trPr>
        <w:tc>
          <w:tcPr>
            <w:tcW w:w="266" w:type="pct"/>
            <w:vAlign w:val="center"/>
          </w:tcPr>
          <w:p w:rsidR="00F9770A" w:rsidRPr="00D92871" w:rsidRDefault="00F9770A" w:rsidP="00F9770A">
            <w:pPr>
              <w:ind w:firstLine="0"/>
              <w:jc w:val="center"/>
              <w:rPr>
                <w:sz w:val="21"/>
                <w:szCs w:val="21"/>
              </w:rPr>
            </w:pPr>
            <w:r w:rsidRPr="00D92871">
              <w:rPr>
                <w:sz w:val="21"/>
                <w:szCs w:val="21"/>
              </w:rPr>
              <w:t>4.1</w:t>
            </w:r>
          </w:p>
        </w:tc>
        <w:tc>
          <w:tcPr>
            <w:tcW w:w="1149" w:type="pct"/>
            <w:gridSpan w:val="2"/>
            <w:tcBorders>
              <w:right w:val="single" w:sz="4" w:space="0" w:color="auto"/>
            </w:tcBorders>
            <w:vAlign w:val="center"/>
          </w:tcPr>
          <w:p w:rsidR="00F9770A" w:rsidRPr="00D92871" w:rsidRDefault="00F9770A" w:rsidP="00F9770A">
            <w:pPr>
              <w:ind w:firstLine="0"/>
              <w:jc w:val="left"/>
              <w:rPr>
                <w:b/>
                <w:bCs/>
                <w:sz w:val="22"/>
              </w:rPr>
            </w:pPr>
            <w:r w:rsidRPr="00D92871">
              <w:rPr>
                <w:b/>
                <w:bCs/>
                <w:sz w:val="22"/>
              </w:rPr>
              <w:t>Деловое управление</w:t>
            </w:r>
          </w:p>
        </w:tc>
        <w:tc>
          <w:tcPr>
            <w:tcW w:w="575" w:type="pct"/>
            <w:vAlign w:val="center"/>
          </w:tcPr>
          <w:p w:rsidR="00F9770A" w:rsidRPr="00D92871" w:rsidRDefault="00F9770A" w:rsidP="00F9770A">
            <w:pPr>
              <w:keepNext/>
              <w:keepLines/>
              <w:widowControl/>
              <w:ind w:firstLine="0"/>
              <w:jc w:val="center"/>
              <w:rPr>
                <w:rFonts w:eastAsia="Times New Roman"/>
                <w:sz w:val="22"/>
                <w:lang w:eastAsia="ru-RU"/>
              </w:rPr>
            </w:pPr>
            <w:r w:rsidRPr="00D92871">
              <w:rPr>
                <w:sz w:val="22"/>
              </w:rPr>
              <w:t>не подлежат установлению</w:t>
            </w:r>
          </w:p>
        </w:tc>
        <w:tc>
          <w:tcPr>
            <w:tcW w:w="487" w:type="pct"/>
            <w:vAlign w:val="center"/>
          </w:tcPr>
          <w:p w:rsidR="00F9770A" w:rsidRPr="00D92871" w:rsidRDefault="00F9770A" w:rsidP="00F9770A">
            <w:pPr>
              <w:keepNext/>
              <w:keepLines/>
              <w:widowControl/>
              <w:ind w:firstLine="0"/>
              <w:jc w:val="center"/>
              <w:rPr>
                <w:strike/>
                <w:sz w:val="22"/>
              </w:rPr>
            </w:pPr>
            <w:r w:rsidRPr="00D92871">
              <w:rPr>
                <w:rFonts w:eastAsia="Times New Roman"/>
                <w:sz w:val="22"/>
                <w:lang w:eastAsia="ru-RU"/>
              </w:rPr>
              <w:t>200</w:t>
            </w:r>
          </w:p>
        </w:tc>
        <w:tc>
          <w:tcPr>
            <w:tcW w:w="531" w:type="pct"/>
            <w:vAlign w:val="center"/>
          </w:tcPr>
          <w:p w:rsidR="00F9770A" w:rsidRPr="00D92871" w:rsidRDefault="00F9770A" w:rsidP="00F9770A">
            <w:pPr>
              <w:keepNext/>
              <w:keepLines/>
              <w:widowControl/>
              <w:ind w:firstLine="0"/>
              <w:jc w:val="center"/>
              <w:rPr>
                <w:strike/>
                <w:sz w:val="22"/>
              </w:rPr>
            </w:pPr>
            <w:r w:rsidRPr="00D92871">
              <w:rPr>
                <w:rFonts w:eastAsia="Times New Roman"/>
                <w:sz w:val="22"/>
                <w:lang w:eastAsia="ru-RU"/>
              </w:rPr>
              <w:t>1500</w:t>
            </w:r>
          </w:p>
        </w:tc>
        <w:tc>
          <w:tcPr>
            <w:tcW w:w="575" w:type="pct"/>
            <w:vAlign w:val="center"/>
          </w:tcPr>
          <w:p w:rsidR="00F9770A" w:rsidRPr="00D92871" w:rsidRDefault="00F9770A" w:rsidP="00F9770A">
            <w:pPr>
              <w:ind w:firstLine="0"/>
              <w:jc w:val="center"/>
              <w:rPr>
                <w:rFonts w:eastAsia="Times New Roman"/>
                <w:sz w:val="22"/>
                <w:lang w:eastAsia="ru-RU"/>
              </w:rPr>
            </w:pPr>
            <w:r w:rsidRPr="00D92871">
              <w:rPr>
                <w:rFonts w:eastAsia="Times New Roman"/>
                <w:sz w:val="22"/>
                <w:lang w:eastAsia="ru-RU"/>
              </w:rPr>
              <w:t>5</w:t>
            </w:r>
          </w:p>
        </w:tc>
        <w:tc>
          <w:tcPr>
            <w:tcW w:w="533" w:type="pct"/>
            <w:vAlign w:val="center"/>
          </w:tcPr>
          <w:p w:rsidR="00F9770A" w:rsidRPr="00D92871" w:rsidRDefault="00F9770A" w:rsidP="00F9770A">
            <w:pPr>
              <w:ind w:firstLine="0"/>
              <w:jc w:val="center"/>
              <w:rPr>
                <w:rFonts w:eastAsia="Times New Roman"/>
                <w:sz w:val="22"/>
                <w:lang w:eastAsia="ru-RU"/>
              </w:rPr>
            </w:pPr>
            <w:r w:rsidRPr="00D92871">
              <w:rPr>
                <w:rFonts w:eastAsia="Times New Roman"/>
                <w:sz w:val="22"/>
                <w:lang w:eastAsia="ru-RU"/>
              </w:rPr>
              <w:t>3</w:t>
            </w:r>
          </w:p>
        </w:tc>
        <w:tc>
          <w:tcPr>
            <w:tcW w:w="486" w:type="pct"/>
            <w:vAlign w:val="center"/>
          </w:tcPr>
          <w:p w:rsidR="00F9770A" w:rsidRPr="00D92871" w:rsidRDefault="00F9770A" w:rsidP="00F9770A">
            <w:pPr>
              <w:keepNext/>
              <w:keepLines/>
              <w:widowControl/>
              <w:ind w:firstLine="0"/>
              <w:jc w:val="center"/>
              <w:rPr>
                <w:rFonts w:eastAsia="Times New Roman"/>
                <w:sz w:val="22"/>
                <w:lang w:eastAsia="ru-RU"/>
              </w:rPr>
            </w:pPr>
            <w:r w:rsidRPr="00D92871">
              <w:rPr>
                <w:rFonts w:eastAsia="Times New Roman"/>
                <w:sz w:val="22"/>
                <w:lang w:eastAsia="ru-RU"/>
              </w:rPr>
              <w:t>4 этажа/25м</w:t>
            </w:r>
          </w:p>
        </w:tc>
        <w:tc>
          <w:tcPr>
            <w:tcW w:w="398" w:type="pct"/>
            <w:vAlign w:val="center"/>
          </w:tcPr>
          <w:p w:rsidR="00F9770A" w:rsidRPr="00D92871" w:rsidRDefault="00F9770A" w:rsidP="00F9770A">
            <w:pPr>
              <w:ind w:firstLine="0"/>
              <w:jc w:val="center"/>
              <w:rPr>
                <w:rFonts w:eastAsia="Times New Roman"/>
                <w:sz w:val="22"/>
                <w:lang w:eastAsia="ru-RU"/>
              </w:rPr>
            </w:pPr>
            <w:r w:rsidRPr="00D92871">
              <w:rPr>
                <w:rFonts w:eastAsia="Times New Roman"/>
                <w:sz w:val="22"/>
                <w:lang w:eastAsia="ru-RU"/>
              </w:rPr>
              <w:t>70</w:t>
            </w:r>
          </w:p>
        </w:tc>
      </w:tr>
      <w:tr w:rsidR="00F9770A" w:rsidRPr="009D5D3F" w:rsidTr="00F9770A">
        <w:trPr>
          <w:trHeight w:val="20"/>
          <w:jc w:val="center"/>
        </w:trPr>
        <w:tc>
          <w:tcPr>
            <w:tcW w:w="266" w:type="pct"/>
            <w:vAlign w:val="center"/>
          </w:tcPr>
          <w:p w:rsidR="00F9770A" w:rsidRPr="00C33C27" w:rsidRDefault="00F9770A" w:rsidP="00F9770A">
            <w:pPr>
              <w:ind w:firstLine="0"/>
              <w:jc w:val="center"/>
              <w:rPr>
                <w:sz w:val="21"/>
                <w:szCs w:val="21"/>
                <w:lang w:val="en-US"/>
              </w:rPr>
            </w:pPr>
            <w:r w:rsidRPr="00C33C27">
              <w:rPr>
                <w:sz w:val="21"/>
                <w:szCs w:val="21"/>
              </w:rPr>
              <w:t>4.2</w:t>
            </w:r>
          </w:p>
        </w:tc>
        <w:tc>
          <w:tcPr>
            <w:tcW w:w="1149" w:type="pct"/>
            <w:gridSpan w:val="2"/>
            <w:tcBorders>
              <w:right w:val="single" w:sz="4" w:space="0" w:color="auto"/>
            </w:tcBorders>
            <w:vAlign w:val="center"/>
          </w:tcPr>
          <w:p w:rsidR="00F9770A" w:rsidRPr="00C33C27" w:rsidRDefault="00F9770A" w:rsidP="00F9770A">
            <w:pPr>
              <w:ind w:firstLine="0"/>
              <w:jc w:val="left"/>
              <w:rPr>
                <w:b/>
                <w:bCs/>
                <w:sz w:val="22"/>
              </w:rPr>
            </w:pPr>
            <w:r w:rsidRPr="00C33C27">
              <w:rPr>
                <w:b/>
                <w:bCs/>
                <w:sz w:val="22"/>
              </w:rPr>
              <w:t>Объекты торговли (торговые центры, торгово-развлекательные центры (комплексы)</w:t>
            </w:r>
          </w:p>
        </w:tc>
        <w:tc>
          <w:tcPr>
            <w:tcW w:w="1593" w:type="pct"/>
            <w:gridSpan w:val="3"/>
            <w:vAlign w:val="center"/>
          </w:tcPr>
          <w:p w:rsidR="00F9770A" w:rsidRPr="007B2F54" w:rsidRDefault="00F9770A" w:rsidP="00F9770A">
            <w:pPr>
              <w:keepNext/>
              <w:keepLines/>
              <w:widowControl/>
              <w:ind w:firstLine="0"/>
              <w:jc w:val="center"/>
              <w:rPr>
                <w:strike/>
                <w:sz w:val="22"/>
              </w:rPr>
            </w:pPr>
            <w:r w:rsidRPr="007B2F54">
              <w:rPr>
                <w:sz w:val="22"/>
              </w:rPr>
              <w:t>не подлежат установлению</w:t>
            </w:r>
          </w:p>
        </w:tc>
        <w:tc>
          <w:tcPr>
            <w:tcW w:w="575" w:type="pct"/>
            <w:vAlign w:val="center"/>
          </w:tcPr>
          <w:p w:rsidR="00F9770A" w:rsidRPr="00C3715E" w:rsidRDefault="00F9770A" w:rsidP="00F9770A">
            <w:pPr>
              <w:ind w:firstLine="0"/>
              <w:jc w:val="center"/>
              <w:rPr>
                <w:rFonts w:eastAsia="Times New Roman"/>
                <w:sz w:val="22"/>
                <w:lang w:eastAsia="ru-RU"/>
              </w:rPr>
            </w:pPr>
            <w:r w:rsidRPr="00C3715E">
              <w:rPr>
                <w:rFonts w:eastAsia="Times New Roman"/>
                <w:sz w:val="22"/>
                <w:lang w:eastAsia="ru-RU"/>
              </w:rPr>
              <w:t>5</w:t>
            </w:r>
          </w:p>
        </w:tc>
        <w:tc>
          <w:tcPr>
            <w:tcW w:w="533" w:type="pct"/>
            <w:vAlign w:val="center"/>
          </w:tcPr>
          <w:p w:rsidR="00F9770A" w:rsidRPr="00C3715E" w:rsidRDefault="00F9770A" w:rsidP="00F9770A">
            <w:pPr>
              <w:ind w:firstLine="0"/>
              <w:jc w:val="center"/>
              <w:rPr>
                <w:rFonts w:eastAsia="Times New Roman"/>
                <w:sz w:val="22"/>
                <w:lang w:eastAsia="ru-RU"/>
              </w:rPr>
            </w:pPr>
            <w:r w:rsidRPr="00C3715E">
              <w:rPr>
                <w:rFonts w:eastAsia="Times New Roman"/>
                <w:sz w:val="22"/>
                <w:lang w:eastAsia="ru-RU"/>
              </w:rPr>
              <w:t>3</w:t>
            </w:r>
          </w:p>
        </w:tc>
        <w:tc>
          <w:tcPr>
            <w:tcW w:w="486" w:type="pct"/>
            <w:vAlign w:val="center"/>
          </w:tcPr>
          <w:p w:rsidR="00F9770A" w:rsidRPr="00C3715E" w:rsidRDefault="00F9770A" w:rsidP="00F9770A">
            <w:pPr>
              <w:keepNext/>
              <w:keepLines/>
              <w:widowControl/>
              <w:ind w:firstLine="0"/>
              <w:jc w:val="center"/>
              <w:rPr>
                <w:rFonts w:eastAsia="Times New Roman"/>
                <w:sz w:val="22"/>
                <w:lang w:eastAsia="ru-RU"/>
              </w:rPr>
            </w:pPr>
            <w:r w:rsidRPr="00C3715E">
              <w:rPr>
                <w:rFonts w:eastAsia="Times New Roman"/>
                <w:sz w:val="22"/>
                <w:lang w:eastAsia="ru-RU"/>
              </w:rPr>
              <w:t>9 этажа/36м</w:t>
            </w:r>
          </w:p>
        </w:tc>
        <w:tc>
          <w:tcPr>
            <w:tcW w:w="398" w:type="pct"/>
            <w:vAlign w:val="center"/>
          </w:tcPr>
          <w:p w:rsidR="00F9770A" w:rsidRPr="00C3715E" w:rsidRDefault="00F9770A" w:rsidP="00F9770A">
            <w:pPr>
              <w:ind w:firstLine="0"/>
              <w:jc w:val="center"/>
              <w:rPr>
                <w:rFonts w:eastAsia="Times New Roman"/>
                <w:sz w:val="22"/>
                <w:lang w:eastAsia="ru-RU"/>
              </w:rPr>
            </w:pPr>
            <w:r w:rsidRPr="00C3715E">
              <w:rPr>
                <w:rFonts w:eastAsia="Times New Roman"/>
                <w:sz w:val="22"/>
                <w:lang w:eastAsia="ru-RU"/>
              </w:rPr>
              <w:t>70</w:t>
            </w:r>
          </w:p>
        </w:tc>
      </w:tr>
      <w:tr w:rsidR="00F9770A" w:rsidRPr="009D5D3F" w:rsidTr="00F9770A">
        <w:trPr>
          <w:trHeight w:val="20"/>
          <w:jc w:val="center"/>
        </w:trPr>
        <w:tc>
          <w:tcPr>
            <w:tcW w:w="266" w:type="pct"/>
            <w:vAlign w:val="center"/>
          </w:tcPr>
          <w:p w:rsidR="00F9770A" w:rsidRPr="00D92871" w:rsidRDefault="00F9770A" w:rsidP="00F9770A">
            <w:pPr>
              <w:ind w:firstLine="0"/>
              <w:jc w:val="center"/>
              <w:rPr>
                <w:sz w:val="21"/>
                <w:szCs w:val="21"/>
              </w:rPr>
            </w:pPr>
            <w:r w:rsidRPr="00D92871">
              <w:rPr>
                <w:sz w:val="21"/>
                <w:szCs w:val="21"/>
              </w:rPr>
              <w:t>4.3</w:t>
            </w:r>
          </w:p>
        </w:tc>
        <w:tc>
          <w:tcPr>
            <w:tcW w:w="1149" w:type="pct"/>
            <w:gridSpan w:val="2"/>
            <w:tcBorders>
              <w:right w:val="single" w:sz="4" w:space="0" w:color="auto"/>
            </w:tcBorders>
            <w:vAlign w:val="center"/>
          </w:tcPr>
          <w:p w:rsidR="00F9770A" w:rsidRPr="00D92871" w:rsidRDefault="00F9770A" w:rsidP="00F9770A">
            <w:pPr>
              <w:ind w:firstLine="0"/>
              <w:jc w:val="left"/>
              <w:rPr>
                <w:b/>
                <w:bCs/>
                <w:sz w:val="22"/>
              </w:rPr>
            </w:pPr>
            <w:r w:rsidRPr="00D92871">
              <w:rPr>
                <w:b/>
                <w:bCs/>
                <w:sz w:val="22"/>
              </w:rPr>
              <w:t>Рынки</w:t>
            </w:r>
          </w:p>
        </w:tc>
        <w:tc>
          <w:tcPr>
            <w:tcW w:w="575" w:type="pct"/>
            <w:vAlign w:val="center"/>
          </w:tcPr>
          <w:p w:rsidR="00F9770A" w:rsidRPr="00D92871" w:rsidRDefault="00F9770A" w:rsidP="00F9770A">
            <w:pPr>
              <w:keepNext/>
              <w:keepLines/>
              <w:widowControl/>
              <w:ind w:firstLine="0"/>
              <w:jc w:val="center"/>
              <w:rPr>
                <w:rFonts w:eastAsia="Times New Roman"/>
                <w:sz w:val="22"/>
                <w:lang w:eastAsia="ru-RU"/>
              </w:rPr>
            </w:pPr>
            <w:r w:rsidRPr="00D92871">
              <w:rPr>
                <w:sz w:val="22"/>
              </w:rPr>
              <w:t>не подлежат установлению</w:t>
            </w:r>
          </w:p>
        </w:tc>
        <w:tc>
          <w:tcPr>
            <w:tcW w:w="487" w:type="pct"/>
            <w:vAlign w:val="center"/>
          </w:tcPr>
          <w:p w:rsidR="00F9770A" w:rsidRPr="00D92871" w:rsidRDefault="00F9770A" w:rsidP="00F9770A">
            <w:pPr>
              <w:keepNext/>
              <w:keepLines/>
              <w:widowControl/>
              <w:ind w:firstLine="0"/>
              <w:jc w:val="center"/>
              <w:rPr>
                <w:strike/>
                <w:sz w:val="22"/>
              </w:rPr>
            </w:pPr>
            <w:r w:rsidRPr="00D92871">
              <w:rPr>
                <w:rFonts w:eastAsia="Times New Roman"/>
                <w:sz w:val="22"/>
                <w:lang w:eastAsia="ru-RU"/>
              </w:rPr>
              <w:t>600</w:t>
            </w:r>
          </w:p>
        </w:tc>
        <w:tc>
          <w:tcPr>
            <w:tcW w:w="531" w:type="pct"/>
            <w:vAlign w:val="center"/>
          </w:tcPr>
          <w:p w:rsidR="00F9770A" w:rsidRPr="00D92871" w:rsidRDefault="00F9770A" w:rsidP="00F9770A">
            <w:pPr>
              <w:keepNext/>
              <w:keepLines/>
              <w:widowControl/>
              <w:ind w:firstLine="0"/>
              <w:jc w:val="center"/>
              <w:rPr>
                <w:strike/>
                <w:sz w:val="22"/>
              </w:rPr>
            </w:pPr>
            <w:r w:rsidRPr="00D92871">
              <w:rPr>
                <w:rFonts w:eastAsia="Times New Roman"/>
                <w:sz w:val="22"/>
                <w:lang w:eastAsia="ru-RU"/>
              </w:rPr>
              <w:t>5000</w:t>
            </w:r>
          </w:p>
        </w:tc>
        <w:tc>
          <w:tcPr>
            <w:tcW w:w="575" w:type="pct"/>
            <w:vAlign w:val="center"/>
          </w:tcPr>
          <w:p w:rsidR="00F9770A" w:rsidRPr="00D92871" w:rsidRDefault="00F9770A" w:rsidP="00F9770A">
            <w:pPr>
              <w:ind w:firstLine="0"/>
              <w:jc w:val="center"/>
              <w:rPr>
                <w:rFonts w:eastAsia="Times New Roman"/>
                <w:sz w:val="22"/>
                <w:lang w:eastAsia="ru-RU"/>
              </w:rPr>
            </w:pPr>
            <w:r w:rsidRPr="00D92871">
              <w:rPr>
                <w:rFonts w:eastAsia="Times New Roman"/>
                <w:sz w:val="22"/>
                <w:lang w:eastAsia="ru-RU"/>
              </w:rPr>
              <w:t>5</w:t>
            </w:r>
          </w:p>
        </w:tc>
        <w:tc>
          <w:tcPr>
            <w:tcW w:w="533" w:type="pct"/>
            <w:vAlign w:val="center"/>
          </w:tcPr>
          <w:p w:rsidR="00F9770A" w:rsidRPr="00D92871" w:rsidRDefault="00F9770A" w:rsidP="00F9770A">
            <w:pPr>
              <w:ind w:firstLine="0"/>
              <w:jc w:val="center"/>
              <w:rPr>
                <w:rFonts w:eastAsia="Times New Roman"/>
                <w:sz w:val="22"/>
                <w:lang w:eastAsia="ru-RU"/>
              </w:rPr>
            </w:pPr>
            <w:r w:rsidRPr="00D92871">
              <w:rPr>
                <w:rFonts w:eastAsia="Times New Roman"/>
                <w:sz w:val="22"/>
                <w:lang w:eastAsia="ru-RU"/>
              </w:rPr>
              <w:t>3</w:t>
            </w:r>
          </w:p>
        </w:tc>
        <w:tc>
          <w:tcPr>
            <w:tcW w:w="486" w:type="pct"/>
            <w:vAlign w:val="center"/>
          </w:tcPr>
          <w:p w:rsidR="00F9770A" w:rsidRPr="00D92871" w:rsidRDefault="00F9770A" w:rsidP="00F9770A">
            <w:pPr>
              <w:keepNext/>
              <w:keepLines/>
              <w:widowControl/>
              <w:ind w:firstLine="0"/>
              <w:jc w:val="center"/>
              <w:rPr>
                <w:rFonts w:eastAsia="Times New Roman"/>
                <w:sz w:val="22"/>
                <w:lang w:eastAsia="ru-RU"/>
              </w:rPr>
            </w:pPr>
            <w:r w:rsidRPr="00D92871">
              <w:rPr>
                <w:rFonts w:eastAsia="Times New Roman"/>
                <w:sz w:val="22"/>
                <w:lang w:eastAsia="ru-RU"/>
              </w:rPr>
              <w:t>3 этажа/20м</w:t>
            </w:r>
          </w:p>
        </w:tc>
        <w:tc>
          <w:tcPr>
            <w:tcW w:w="398" w:type="pct"/>
            <w:vAlign w:val="center"/>
          </w:tcPr>
          <w:p w:rsidR="00F9770A" w:rsidRPr="00D92871" w:rsidRDefault="00F9770A" w:rsidP="00F9770A">
            <w:pPr>
              <w:ind w:firstLine="0"/>
              <w:jc w:val="center"/>
              <w:rPr>
                <w:rFonts w:eastAsia="Times New Roman"/>
                <w:sz w:val="22"/>
                <w:lang w:eastAsia="ru-RU"/>
              </w:rPr>
            </w:pPr>
            <w:r w:rsidRPr="00D92871">
              <w:rPr>
                <w:rFonts w:eastAsia="Times New Roman"/>
                <w:sz w:val="22"/>
                <w:lang w:eastAsia="ru-RU"/>
              </w:rPr>
              <w:t>70</w:t>
            </w:r>
          </w:p>
        </w:tc>
      </w:tr>
      <w:tr w:rsidR="00F9770A" w:rsidRPr="009D5D3F" w:rsidTr="00F9770A">
        <w:trPr>
          <w:trHeight w:val="20"/>
          <w:jc w:val="center"/>
        </w:trPr>
        <w:tc>
          <w:tcPr>
            <w:tcW w:w="266" w:type="pct"/>
            <w:vAlign w:val="center"/>
          </w:tcPr>
          <w:p w:rsidR="00F9770A" w:rsidRPr="00D92871" w:rsidRDefault="00F9770A" w:rsidP="00F9770A">
            <w:pPr>
              <w:ind w:firstLine="0"/>
              <w:jc w:val="center"/>
              <w:rPr>
                <w:sz w:val="21"/>
                <w:szCs w:val="21"/>
              </w:rPr>
            </w:pPr>
            <w:r w:rsidRPr="00D92871">
              <w:rPr>
                <w:sz w:val="21"/>
                <w:szCs w:val="21"/>
              </w:rPr>
              <w:t>4.4</w:t>
            </w:r>
          </w:p>
        </w:tc>
        <w:tc>
          <w:tcPr>
            <w:tcW w:w="1149" w:type="pct"/>
            <w:gridSpan w:val="2"/>
            <w:tcBorders>
              <w:right w:val="single" w:sz="4" w:space="0" w:color="auto"/>
            </w:tcBorders>
            <w:vAlign w:val="center"/>
          </w:tcPr>
          <w:p w:rsidR="00F9770A" w:rsidRPr="00D92871" w:rsidRDefault="00F9770A" w:rsidP="00F9770A">
            <w:pPr>
              <w:ind w:firstLine="0"/>
              <w:jc w:val="left"/>
              <w:rPr>
                <w:b/>
                <w:bCs/>
                <w:sz w:val="22"/>
              </w:rPr>
            </w:pPr>
            <w:r w:rsidRPr="00D92871">
              <w:rPr>
                <w:b/>
                <w:bCs/>
                <w:sz w:val="22"/>
              </w:rPr>
              <w:t>Магазины</w:t>
            </w:r>
          </w:p>
        </w:tc>
        <w:tc>
          <w:tcPr>
            <w:tcW w:w="575" w:type="pct"/>
            <w:vAlign w:val="center"/>
          </w:tcPr>
          <w:p w:rsidR="00F9770A" w:rsidRPr="00D92871" w:rsidRDefault="00F9770A" w:rsidP="00F9770A">
            <w:pPr>
              <w:keepNext/>
              <w:keepLines/>
              <w:widowControl/>
              <w:ind w:firstLine="0"/>
              <w:jc w:val="center"/>
              <w:rPr>
                <w:rFonts w:eastAsia="Times New Roman"/>
                <w:sz w:val="22"/>
                <w:lang w:eastAsia="ru-RU"/>
              </w:rPr>
            </w:pPr>
            <w:r w:rsidRPr="00D92871">
              <w:rPr>
                <w:sz w:val="22"/>
              </w:rPr>
              <w:t>не подлежат установлению</w:t>
            </w:r>
          </w:p>
        </w:tc>
        <w:tc>
          <w:tcPr>
            <w:tcW w:w="487" w:type="pct"/>
            <w:vAlign w:val="center"/>
          </w:tcPr>
          <w:p w:rsidR="00F9770A" w:rsidRPr="00D92871" w:rsidRDefault="00F9770A" w:rsidP="00F9770A">
            <w:pPr>
              <w:keepNext/>
              <w:keepLines/>
              <w:widowControl/>
              <w:ind w:firstLine="0"/>
              <w:jc w:val="center"/>
              <w:rPr>
                <w:strike/>
                <w:sz w:val="22"/>
              </w:rPr>
            </w:pPr>
            <w:r w:rsidRPr="00D92871">
              <w:rPr>
                <w:rFonts w:eastAsia="Times New Roman"/>
                <w:sz w:val="22"/>
                <w:lang w:eastAsia="ru-RU"/>
              </w:rPr>
              <w:t>200</w:t>
            </w:r>
          </w:p>
        </w:tc>
        <w:tc>
          <w:tcPr>
            <w:tcW w:w="531" w:type="pct"/>
            <w:vAlign w:val="center"/>
          </w:tcPr>
          <w:p w:rsidR="00F9770A" w:rsidRPr="00D92871" w:rsidRDefault="00F9770A" w:rsidP="00F9770A">
            <w:pPr>
              <w:keepNext/>
              <w:keepLines/>
              <w:widowControl/>
              <w:ind w:firstLine="0"/>
              <w:jc w:val="center"/>
              <w:rPr>
                <w:strike/>
                <w:sz w:val="22"/>
              </w:rPr>
            </w:pPr>
            <w:r w:rsidRPr="00D92871">
              <w:rPr>
                <w:rFonts w:eastAsia="Times New Roman"/>
                <w:sz w:val="22"/>
                <w:lang w:eastAsia="ru-RU"/>
              </w:rPr>
              <w:t>5000</w:t>
            </w:r>
          </w:p>
        </w:tc>
        <w:tc>
          <w:tcPr>
            <w:tcW w:w="575" w:type="pct"/>
            <w:vAlign w:val="center"/>
          </w:tcPr>
          <w:p w:rsidR="00F9770A" w:rsidRPr="00D92871" w:rsidRDefault="00F9770A" w:rsidP="00F9770A">
            <w:pPr>
              <w:ind w:firstLine="0"/>
              <w:jc w:val="center"/>
              <w:rPr>
                <w:rFonts w:eastAsia="Times New Roman"/>
                <w:sz w:val="22"/>
                <w:lang w:eastAsia="ru-RU"/>
              </w:rPr>
            </w:pPr>
            <w:r w:rsidRPr="00D92871">
              <w:rPr>
                <w:rFonts w:eastAsia="Times New Roman"/>
                <w:sz w:val="22"/>
                <w:lang w:eastAsia="ru-RU"/>
              </w:rPr>
              <w:t>5</w:t>
            </w:r>
          </w:p>
        </w:tc>
        <w:tc>
          <w:tcPr>
            <w:tcW w:w="533" w:type="pct"/>
            <w:vAlign w:val="center"/>
          </w:tcPr>
          <w:p w:rsidR="00F9770A" w:rsidRPr="00D92871" w:rsidRDefault="00F9770A" w:rsidP="00F9770A">
            <w:pPr>
              <w:ind w:firstLine="0"/>
              <w:jc w:val="center"/>
              <w:rPr>
                <w:rFonts w:eastAsia="Times New Roman"/>
                <w:sz w:val="22"/>
                <w:lang w:eastAsia="ru-RU"/>
              </w:rPr>
            </w:pPr>
            <w:r w:rsidRPr="00D92871">
              <w:rPr>
                <w:rFonts w:eastAsia="Times New Roman"/>
                <w:sz w:val="22"/>
                <w:lang w:eastAsia="ru-RU"/>
              </w:rPr>
              <w:t>3</w:t>
            </w:r>
          </w:p>
        </w:tc>
        <w:tc>
          <w:tcPr>
            <w:tcW w:w="486" w:type="pct"/>
            <w:vAlign w:val="center"/>
          </w:tcPr>
          <w:p w:rsidR="00F9770A" w:rsidRPr="00D92871" w:rsidRDefault="00F9770A" w:rsidP="00F9770A">
            <w:pPr>
              <w:keepNext/>
              <w:keepLines/>
              <w:widowControl/>
              <w:ind w:firstLine="0"/>
              <w:jc w:val="center"/>
              <w:rPr>
                <w:rFonts w:eastAsia="Times New Roman"/>
                <w:sz w:val="22"/>
                <w:lang w:eastAsia="ru-RU"/>
              </w:rPr>
            </w:pPr>
            <w:r w:rsidRPr="00D92871">
              <w:rPr>
                <w:rFonts w:eastAsia="Times New Roman"/>
                <w:sz w:val="22"/>
                <w:lang w:eastAsia="ru-RU"/>
              </w:rPr>
              <w:t>4 этажа/25м</w:t>
            </w:r>
          </w:p>
        </w:tc>
        <w:tc>
          <w:tcPr>
            <w:tcW w:w="398" w:type="pct"/>
            <w:vAlign w:val="center"/>
          </w:tcPr>
          <w:p w:rsidR="00F9770A" w:rsidRPr="00D92871" w:rsidRDefault="00F9770A" w:rsidP="00F9770A">
            <w:pPr>
              <w:ind w:firstLine="0"/>
              <w:jc w:val="center"/>
              <w:rPr>
                <w:rFonts w:eastAsia="Times New Roman"/>
                <w:sz w:val="22"/>
                <w:lang w:eastAsia="ru-RU"/>
              </w:rPr>
            </w:pPr>
            <w:r w:rsidRPr="00D92871">
              <w:rPr>
                <w:rFonts w:eastAsia="Times New Roman"/>
                <w:sz w:val="22"/>
                <w:lang w:eastAsia="ru-RU"/>
              </w:rPr>
              <w:t>70</w:t>
            </w:r>
          </w:p>
        </w:tc>
      </w:tr>
      <w:tr w:rsidR="00F9770A" w:rsidRPr="009D5D3F" w:rsidTr="00F9770A">
        <w:trPr>
          <w:trHeight w:val="20"/>
          <w:jc w:val="center"/>
        </w:trPr>
        <w:tc>
          <w:tcPr>
            <w:tcW w:w="266" w:type="pct"/>
            <w:vAlign w:val="center"/>
          </w:tcPr>
          <w:p w:rsidR="00F9770A" w:rsidRPr="007B2F54" w:rsidRDefault="00F9770A" w:rsidP="00F9770A">
            <w:pPr>
              <w:ind w:firstLine="0"/>
              <w:jc w:val="center"/>
              <w:rPr>
                <w:sz w:val="21"/>
                <w:szCs w:val="21"/>
              </w:rPr>
            </w:pPr>
            <w:r>
              <w:rPr>
                <w:sz w:val="21"/>
                <w:szCs w:val="21"/>
              </w:rPr>
              <w:t>4.5</w:t>
            </w:r>
          </w:p>
        </w:tc>
        <w:tc>
          <w:tcPr>
            <w:tcW w:w="1149" w:type="pct"/>
            <w:gridSpan w:val="2"/>
            <w:tcBorders>
              <w:right w:val="single" w:sz="4" w:space="0" w:color="auto"/>
            </w:tcBorders>
            <w:vAlign w:val="center"/>
          </w:tcPr>
          <w:p w:rsidR="00F9770A" w:rsidRPr="007B2F54" w:rsidRDefault="00F9770A" w:rsidP="00F9770A">
            <w:pPr>
              <w:ind w:firstLine="0"/>
              <w:jc w:val="left"/>
              <w:rPr>
                <w:b/>
                <w:bCs/>
                <w:sz w:val="22"/>
              </w:rPr>
            </w:pPr>
            <w:r w:rsidRPr="00560FFD">
              <w:rPr>
                <w:b/>
                <w:bCs/>
                <w:sz w:val="22"/>
              </w:rPr>
              <w:t>Банковская и страховая деятельность</w:t>
            </w:r>
          </w:p>
        </w:tc>
        <w:tc>
          <w:tcPr>
            <w:tcW w:w="575" w:type="pct"/>
            <w:vAlign w:val="center"/>
          </w:tcPr>
          <w:p w:rsidR="00F9770A" w:rsidRPr="00560FFD" w:rsidRDefault="00F9770A" w:rsidP="00F9770A">
            <w:pPr>
              <w:keepNext/>
              <w:keepLines/>
              <w:widowControl/>
              <w:ind w:firstLine="0"/>
              <w:jc w:val="center"/>
              <w:rPr>
                <w:rFonts w:eastAsia="Times New Roman"/>
                <w:sz w:val="22"/>
                <w:lang w:eastAsia="ru-RU"/>
              </w:rPr>
            </w:pPr>
            <w:r w:rsidRPr="00560FFD">
              <w:rPr>
                <w:sz w:val="22"/>
              </w:rPr>
              <w:t>не подлежат установлению</w:t>
            </w:r>
          </w:p>
        </w:tc>
        <w:tc>
          <w:tcPr>
            <w:tcW w:w="487" w:type="pct"/>
            <w:vAlign w:val="center"/>
          </w:tcPr>
          <w:p w:rsidR="00F9770A" w:rsidRPr="00E65ED0" w:rsidRDefault="00F9770A" w:rsidP="00F9770A">
            <w:pPr>
              <w:keepNext/>
              <w:keepLines/>
              <w:widowControl/>
              <w:ind w:firstLine="0"/>
              <w:jc w:val="center"/>
              <w:rPr>
                <w:strike/>
                <w:sz w:val="22"/>
              </w:rPr>
            </w:pPr>
            <w:r w:rsidRPr="00E65ED0">
              <w:rPr>
                <w:rFonts w:eastAsia="Times New Roman"/>
                <w:sz w:val="22"/>
                <w:lang w:eastAsia="ru-RU"/>
              </w:rPr>
              <w:t>500</w:t>
            </w:r>
          </w:p>
        </w:tc>
        <w:tc>
          <w:tcPr>
            <w:tcW w:w="531" w:type="pct"/>
            <w:vAlign w:val="center"/>
          </w:tcPr>
          <w:p w:rsidR="00F9770A" w:rsidRPr="00E65ED0" w:rsidRDefault="00F9770A" w:rsidP="00F9770A">
            <w:pPr>
              <w:keepNext/>
              <w:keepLines/>
              <w:widowControl/>
              <w:ind w:firstLine="0"/>
              <w:jc w:val="center"/>
              <w:rPr>
                <w:strike/>
                <w:sz w:val="22"/>
              </w:rPr>
            </w:pPr>
            <w:r w:rsidRPr="00E65ED0">
              <w:rPr>
                <w:sz w:val="22"/>
              </w:rPr>
              <w:t>не подлежат установлению</w:t>
            </w:r>
          </w:p>
        </w:tc>
        <w:tc>
          <w:tcPr>
            <w:tcW w:w="575" w:type="pct"/>
            <w:vAlign w:val="center"/>
          </w:tcPr>
          <w:p w:rsidR="00F9770A" w:rsidRPr="00E65ED0" w:rsidRDefault="00F9770A" w:rsidP="00F9770A">
            <w:pPr>
              <w:ind w:firstLine="0"/>
              <w:jc w:val="center"/>
              <w:rPr>
                <w:rFonts w:eastAsia="Times New Roman"/>
                <w:sz w:val="22"/>
                <w:lang w:eastAsia="ru-RU"/>
              </w:rPr>
            </w:pPr>
            <w:r w:rsidRPr="00E65ED0">
              <w:rPr>
                <w:rFonts w:eastAsia="Times New Roman"/>
                <w:sz w:val="22"/>
                <w:lang w:eastAsia="ru-RU"/>
              </w:rPr>
              <w:t>5</w:t>
            </w:r>
          </w:p>
        </w:tc>
        <w:tc>
          <w:tcPr>
            <w:tcW w:w="533" w:type="pct"/>
            <w:vAlign w:val="center"/>
          </w:tcPr>
          <w:p w:rsidR="00F9770A" w:rsidRPr="00E65ED0" w:rsidRDefault="00F9770A" w:rsidP="00F9770A">
            <w:pPr>
              <w:ind w:firstLine="0"/>
              <w:jc w:val="center"/>
              <w:rPr>
                <w:rFonts w:eastAsia="Times New Roman"/>
                <w:sz w:val="22"/>
                <w:lang w:eastAsia="ru-RU"/>
              </w:rPr>
            </w:pPr>
            <w:r w:rsidRPr="00E65ED0">
              <w:rPr>
                <w:rFonts w:eastAsia="Times New Roman"/>
                <w:sz w:val="22"/>
                <w:lang w:eastAsia="ru-RU"/>
              </w:rPr>
              <w:t>3</w:t>
            </w:r>
          </w:p>
        </w:tc>
        <w:tc>
          <w:tcPr>
            <w:tcW w:w="486" w:type="pct"/>
            <w:vAlign w:val="center"/>
          </w:tcPr>
          <w:p w:rsidR="00F9770A" w:rsidRPr="00E65ED0" w:rsidRDefault="00F9770A" w:rsidP="00F9770A">
            <w:pPr>
              <w:keepNext/>
              <w:keepLines/>
              <w:widowControl/>
              <w:ind w:firstLine="0"/>
              <w:jc w:val="center"/>
              <w:rPr>
                <w:rFonts w:eastAsia="Times New Roman"/>
                <w:sz w:val="22"/>
                <w:lang w:eastAsia="ru-RU"/>
              </w:rPr>
            </w:pPr>
            <w:r w:rsidRPr="00E65ED0">
              <w:rPr>
                <w:rFonts w:eastAsia="Times New Roman"/>
                <w:sz w:val="22"/>
                <w:lang w:eastAsia="ru-RU"/>
              </w:rPr>
              <w:t>4 этажа/25м</w:t>
            </w:r>
          </w:p>
        </w:tc>
        <w:tc>
          <w:tcPr>
            <w:tcW w:w="398" w:type="pct"/>
            <w:vAlign w:val="center"/>
          </w:tcPr>
          <w:p w:rsidR="00F9770A" w:rsidRPr="00E65ED0" w:rsidRDefault="00F9770A" w:rsidP="00F9770A">
            <w:pPr>
              <w:ind w:firstLine="0"/>
              <w:jc w:val="center"/>
              <w:rPr>
                <w:rFonts w:eastAsia="Times New Roman"/>
                <w:sz w:val="22"/>
                <w:lang w:eastAsia="ru-RU"/>
              </w:rPr>
            </w:pPr>
            <w:r w:rsidRPr="00E65ED0">
              <w:rPr>
                <w:rFonts w:eastAsia="Times New Roman"/>
                <w:sz w:val="22"/>
                <w:lang w:eastAsia="ru-RU"/>
              </w:rPr>
              <w:t>70</w:t>
            </w:r>
          </w:p>
        </w:tc>
      </w:tr>
      <w:tr w:rsidR="00F9770A" w:rsidRPr="009D5D3F" w:rsidTr="00F9770A">
        <w:trPr>
          <w:trHeight w:val="20"/>
          <w:jc w:val="center"/>
        </w:trPr>
        <w:tc>
          <w:tcPr>
            <w:tcW w:w="266" w:type="pct"/>
            <w:vAlign w:val="center"/>
          </w:tcPr>
          <w:p w:rsidR="00F9770A" w:rsidRPr="007B2F54" w:rsidRDefault="00F9770A" w:rsidP="00F9770A">
            <w:pPr>
              <w:ind w:firstLine="0"/>
              <w:jc w:val="center"/>
              <w:rPr>
                <w:sz w:val="21"/>
                <w:szCs w:val="21"/>
              </w:rPr>
            </w:pPr>
            <w:r>
              <w:rPr>
                <w:sz w:val="21"/>
                <w:szCs w:val="21"/>
              </w:rPr>
              <w:t>4.6</w:t>
            </w:r>
          </w:p>
        </w:tc>
        <w:tc>
          <w:tcPr>
            <w:tcW w:w="1149" w:type="pct"/>
            <w:gridSpan w:val="2"/>
            <w:tcBorders>
              <w:right w:val="single" w:sz="4" w:space="0" w:color="auto"/>
            </w:tcBorders>
            <w:vAlign w:val="center"/>
          </w:tcPr>
          <w:p w:rsidR="00F9770A" w:rsidRPr="007B2F54" w:rsidRDefault="00F9770A" w:rsidP="00F9770A">
            <w:pPr>
              <w:ind w:firstLine="0"/>
              <w:jc w:val="left"/>
              <w:rPr>
                <w:b/>
                <w:bCs/>
                <w:sz w:val="22"/>
              </w:rPr>
            </w:pPr>
            <w:r w:rsidRPr="00560FFD">
              <w:rPr>
                <w:b/>
                <w:bCs/>
                <w:sz w:val="22"/>
              </w:rPr>
              <w:t>Общественное питание</w:t>
            </w:r>
          </w:p>
        </w:tc>
        <w:tc>
          <w:tcPr>
            <w:tcW w:w="575" w:type="pct"/>
            <w:vAlign w:val="center"/>
          </w:tcPr>
          <w:p w:rsidR="00F9770A" w:rsidRPr="00560FFD" w:rsidRDefault="00F9770A" w:rsidP="00F9770A">
            <w:pPr>
              <w:keepNext/>
              <w:keepLines/>
              <w:widowControl/>
              <w:ind w:firstLine="0"/>
              <w:jc w:val="center"/>
              <w:rPr>
                <w:rFonts w:eastAsia="Times New Roman"/>
                <w:sz w:val="22"/>
                <w:lang w:eastAsia="ru-RU"/>
              </w:rPr>
            </w:pPr>
            <w:r w:rsidRPr="00560FFD">
              <w:rPr>
                <w:sz w:val="22"/>
              </w:rPr>
              <w:t>не подлежат установлению</w:t>
            </w:r>
          </w:p>
        </w:tc>
        <w:tc>
          <w:tcPr>
            <w:tcW w:w="487" w:type="pct"/>
            <w:vAlign w:val="center"/>
          </w:tcPr>
          <w:p w:rsidR="00F9770A" w:rsidRPr="00E65ED0" w:rsidRDefault="00F9770A" w:rsidP="00F9770A">
            <w:pPr>
              <w:keepNext/>
              <w:keepLines/>
              <w:widowControl/>
              <w:ind w:firstLine="0"/>
              <w:jc w:val="center"/>
              <w:rPr>
                <w:strike/>
                <w:sz w:val="22"/>
              </w:rPr>
            </w:pPr>
            <w:r w:rsidRPr="00E65ED0">
              <w:rPr>
                <w:rFonts w:eastAsia="Times New Roman"/>
                <w:sz w:val="22"/>
                <w:lang w:eastAsia="ru-RU"/>
              </w:rPr>
              <w:t>200</w:t>
            </w:r>
          </w:p>
        </w:tc>
        <w:tc>
          <w:tcPr>
            <w:tcW w:w="531" w:type="pct"/>
            <w:vAlign w:val="center"/>
          </w:tcPr>
          <w:p w:rsidR="00F9770A" w:rsidRPr="00E65ED0" w:rsidRDefault="00F9770A" w:rsidP="00F9770A">
            <w:pPr>
              <w:keepNext/>
              <w:keepLines/>
              <w:widowControl/>
              <w:ind w:firstLine="0"/>
              <w:jc w:val="center"/>
              <w:rPr>
                <w:strike/>
                <w:sz w:val="22"/>
              </w:rPr>
            </w:pPr>
            <w:r w:rsidRPr="00E65ED0">
              <w:rPr>
                <w:rFonts w:eastAsia="Times New Roman"/>
                <w:sz w:val="22"/>
                <w:lang w:eastAsia="ru-RU"/>
              </w:rPr>
              <w:t>2500</w:t>
            </w:r>
          </w:p>
        </w:tc>
        <w:tc>
          <w:tcPr>
            <w:tcW w:w="575" w:type="pct"/>
            <w:vAlign w:val="center"/>
          </w:tcPr>
          <w:p w:rsidR="00F9770A" w:rsidRPr="00E65ED0" w:rsidRDefault="00F9770A" w:rsidP="00F9770A">
            <w:pPr>
              <w:ind w:firstLine="0"/>
              <w:jc w:val="center"/>
              <w:rPr>
                <w:rFonts w:eastAsia="Times New Roman"/>
                <w:sz w:val="22"/>
                <w:lang w:eastAsia="ru-RU"/>
              </w:rPr>
            </w:pPr>
            <w:r w:rsidRPr="00E65ED0">
              <w:rPr>
                <w:rFonts w:eastAsia="Times New Roman"/>
                <w:sz w:val="22"/>
                <w:lang w:eastAsia="ru-RU"/>
              </w:rPr>
              <w:t>5</w:t>
            </w:r>
          </w:p>
        </w:tc>
        <w:tc>
          <w:tcPr>
            <w:tcW w:w="533" w:type="pct"/>
            <w:vAlign w:val="center"/>
          </w:tcPr>
          <w:p w:rsidR="00F9770A" w:rsidRPr="00E65ED0" w:rsidRDefault="00F9770A" w:rsidP="00F9770A">
            <w:pPr>
              <w:ind w:firstLine="0"/>
              <w:jc w:val="center"/>
              <w:rPr>
                <w:rFonts w:eastAsia="Times New Roman"/>
                <w:sz w:val="22"/>
                <w:lang w:eastAsia="ru-RU"/>
              </w:rPr>
            </w:pPr>
            <w:r w:rsidRPr="00E65ED0">
              <w:rPr>
                <w:rFonts w:eastAsia="Times New Roman"/>
                <w:sz w:val="22"/>
                <w:lang w:eastAsia="ru-RU"/>
              </w:rPr>
              <w:t>3</w:t>
            </w:r>
          </w:p>
        </w:tc>
        <w:tc>
          <w:tcPr>
            <w:tcW w:w="486" w:type="pct"/>
            <w:vAlign w:val="center"/>
          </w:tcPr>
          <w:p w:rsidR="00F9770A" w:rsidRPr="00E65ED0" w:rsidRDefault="00F9770A" w:rsidP="00F9770A">
            <w:pPr>
              <w:keepNext/>
              <w:keepLines/>
              <w:widowControl/>
              <w:ind w:firstLine="0"/>
              <w:jc w:val="center"/>
              <w:rPr>
                <w:rFonts w:eastAsia="Times New Roman"/>
                <w:sz w:val="22"/>
                <w:lang w:eastAsia="ru-RU"/>
              </w:rPr>
            </w:pPr>
            <w:r w:rsidRPr="00E65ED0">
              <w:rPr>
                <w:rFonts w:eastAsia="Times New Roman"/>
                <w:sz w:val="22"/>
                <w:lang w:eastAsia="ru-RU"/>
              </w:rPr>
              <w:t>4 этажа/25м</w:t>
            </w:r>
          </w:p>
        </w:tc>
        <w:tc>
          <w:tcPr>
            <w:tcW w:w="398" w:type="pct"/>
            <w:vAlign w:val="center"/>
          </w:tcPr>
          <w:p w:rsidR="00F9770A" w:rsidRPr="00E65ED0" w:rsidRDefault="00F9770A" w:rsidP="00F9770A">
            <w:pPr>
              <w:ind w:firstLine="0"/>
              <w:jc w:val="center"/>
              <w:rPr>
                <w:rFonts w:eastAsia="Times New Roman"/>
                <w:sz w:val="22"/>
                <w:lang w:eastAsia="ru-RU"/>
              </w:rPr>
            </w:pPr>
            <w:r w:rsidRPr="00E65ED0">
              <w:rPr>
                <w:rFonts w:eastAsia="Times New Roman"/>
                <w:sz w:val="22"/>
                <w:lang w:eastAsia="ru-RU"/>
              </w:rPr>
              <w:t>70</w:t>
            </w:r>
          </w:p>
        </w:tc>
      </w:tr>
      <w:tr w:rsidR="00F9770A" w:rsidRPr="009D5D3F" w:rsidTr="00F9770A">
        <w:trPr>
          <w:trHeight w:val="20"/>
          <w:jc w:val="center"/>
        </w:trPr>
        <w:tc>
          <w:tcPr>
            <w:tcW w:w="266" w:type="pct"/>
            <w:vAlign w:val="center"/>
          </w:tcPr>
          <w:p w:rsidR="00F9770A" w:rsidRPr="007B2F54" w:rsidRDefault="00F9770A" w:rsidP="00F9770A">
            <w:pPr>
              <w:ind w:firstLine="0"/>
              <w:jc w:val="center"/>
              <w:rPr>
                <w:sz w:val="21"/>
                <w:szCs w:val="21"/>
              </w:rPr>
            </w:pPr>
            <w:r w:rsidRPr="007B2F54">
              <w:rPr>
                <w:sz w:val="21"/>
                <w:szCs w:val="21"/>
              </w:rPr>
              <w:t>4.7</w:t>
            </w:r>
          </w:p>
        </w:tc>
        <w:tc>
          <w:tcPr>
            <w:tcW w:w="1149" w:type="pct"/>
            <w:gridSpan w:val="2"/>
            <w:tcBorders>
              <w:right w:val="single" w:sz="4" w:space="0" w:color="auto"/>
            </w:tcBorders>
            <w:vAlign w:val="center"/>
          </w:tcPr>
          <w:p w:rsidR="00F9770A" w:rsidRPr="007B2F54" w:rsidRDefault="00F9770A" w:rsidP="00F9770A">
            <w:pPr>
              <w:ind w:firstLine="0"/>
              <w:jc w:val="left"/>
              <w:rPr>
                <w:b/>
                <w:bCs/>
                <w:sz w:val="22"/>
              </w:rPr>
            </w:pPr>
            <w:r w:rsidRPr="007B2F54">
              <w:rPr>
                <w:b/>
                <w:bCs/>
                <w:sz w:val="22"/>
              </w:rPr>
              <w:t>Гостиничное обслуживание</w:t>
            </w:r>
          </w:p>
        </w:tc>
        <w:tc>
          <w:tcPr>
            <w:tcW w:w="575" w:type="pct"/>
            <w:vAlign w:val="center"/>
          </w:tcPr>
          <w:p w:rsidR="00F9770A" w:rsidRPr="007B2F54" w:rsidRDefault="00F9770A" w:rsidP="00F9770A">
            <w:pPr>
              <w:keepNext/>
              <w:keepLines/>
              <w:widowControl/>
              <w:ind w:firstLine="0"/>
              <w:jc w:val="center"/>
              <w:rPr>
                <w:rFonts w:eastAsia="Times New Roman"/>
                <w:sz w:val="22"/>
                <w:lang w:eastAsia="ru-RU"/>
              </w:rPr>
            </w:pPr>
            <w:r w:rsidRPr="007B2F54">
              <w:rPr>
                <w:sz w:val="22"/>
              </w:rPr>
              <w:t>не подлежат установлению</w:t>
            </w:r>
          </w:p>
        </w:tc>
        <w:tc>
          <w:tcPr>
            <w:tcW w:w="487" w:type="pct"/>
            <w:vAlign w:val="center"/>
          </w:tcPr>
          <w:p w:rsidR="00F9770A" w:rsidRPr="007B2F54" w:rsidRDefault="00F9770A" w:rsidP="00F9770A">
            <w:pPr>
              <w:keepNext/>
              <w:keepLines/>
              <w:widowControl/>
              <w:ind w:firstLine="0"/>
              <w:jc w:val="center"/>
              <w:rPr>
                <w:strike/>
                <w:sz w:val="22"/>
              </w:rPr>
            </w:pPr>
            <w:r w:rsidRPr="007B2F54">
              <w:rPr>
                <w:rFonts w:eastAsia="Times New Roman"/>
                <w:sz w:val="22"/>
                <w:lang w:eastAsia="ru-RU"/>
              </w:rPr>
              <w:t>600</w:t>
            </w:r>
          </w:p>
        </w:tc>
        <w:tc>
          <w:tcPr>
            <w:tcW w:w="531" w:type="pct"/>
            <w:vAlign w:val="center"/>
          </w:tcPr>
          <w:p w:rsidR="00F9770A" w:rsidRPr="007B2F54" w:rsidRDefault="00F9770A" w:rsidP="00F9770A">
            <w:pPr>
              <w:keepNext/>
              <w:keepLines/>
              <w:widowControl/>
              <w:ind w:firstLine="0"/>
              <w:jc w:val="center"/>
              <w:rPr>
                <w:strike/>
                <w:sz w:val="22"/>
              </w:rPr>
            </w:pPr>
            <w:r w:rsidRPr="007B2F54">
              <w:rPr>
                <w:rFonts w:eastAsia="Times New Roman"/>
                <w:sz w:val="22"/>
                <w:lang w:eastAsia="ru-RU"/>
              </w:rPr>
              <w:t>500</w:t>
            </w:r>
            <w:r>
              <w:rPr>
                <w:rFonts w:eastAsia="Times New Roman"/>
                <w:sz w:val="22"/>
                <w:lang w:eastAsia="ru-RU"/>
              </w:rPr>
              <w:t>0</w:t>
            </w:r>
          </w:p>
        </w:tc>
        <w:tc>
          <w:tcPr>
            <w:tcW w:w="575" w:type="pct"/>
            <w:vAlign w:val="center"/>
          </w:tcPr>
          <w:p w:rsidR="00F9770A" w:rsidRPr="007B2F54" w:rsidRDefault="00F9770A" w:rsidP="00F9770A">
            <w:pPr>
              <w:ind w:firstLine="0"/>
              <w:jc w:val="center"/>
              <w:rPr>
                <w:rFonts w:eastAsia="Times New Roman"/>
                <w:sz w:val="22"/>
                <w:lang w:eastAsia="ru-RU"/>
              </w:rPr>
            </w:pPr>
            <w:r w:rsidRPr="007B2F54">
              <w:rPr>
                <w:rFonts w:eastAsia="Times New Roman"/>
                <w:sz w:val="22"/>
                <w:lang w:eastAsia="ru-RU"/>
              </w:rPr>
              <w:t>5</w:t>
            </w:r>
          </w:p>
        </w:tc>
        <w:tc>
          <w:tcPr>
            <w:tcW w:w="533" w:type="pct"/>
            <w:vAlign w:val="center"/>
          </w:tcPr>
          <w:p w:rsidR="00F9770A" w:rsidRPr="007B2F54" w:rsidRDefault="00F9770A" w:rsidP="00F9770A">
            <w:pPr>
              <w:ind w:firstLine="0"/>
              <w:jc w:val="center"/>
              <w:rPr>
                <w:rFonts w:eastAsia="Times New Roman"/>
                <w:sz w:val="22"/>
                <w:lang w:eastAsia="ru-RU"/>
              </w:rPr>
            </w:pPr>
            <w:r w:rsidRPr="007B2F54">
              <w:rPr>
                <w:rFonts w:eastAsia="Times New Roman"/>
                <w:sz w:val="22"/>
                <w:lang w:eastAsia="ru-RU"/>
              </w:rPr>
              <w:t>3</w:t>
            </w:r>
          </w:p>
        </w:tc>
        <w:tc>
          <w:tcPr>
            <w:tcW w:w="486" w:type="pct"/>
            <w:vAlign w:val="center"/>
          </w:tcPr>
          <w:p w:rsidR="00F9770A" w:rsidRPr="007B2F54" w:rsidRDefault="00F9770A" w:rsidP="00F9770A">
            <w:pPr>
              <w:keepNext/>
              <w:keepLines/>
              <w:widowControl/>
              <w:ind w:firstLine="0"/>
              <w:jc w:val="center"/>
              <w:rPr>
                <w:rFonts w:eastAsia="Times New Roman"/>
                <w:sz w:val="22"/>
                <w:lang w:eastAsia="ru-RU"/>
              </w:rPr>
            </w:pPr>
            <w:r w:rsidRPr="007B2F54">
              <w:rPr>
                <w:rFonts w:eastAsia="Times New Roman"/>
                <w:sz w:val="22"/>
                <w:lang w:eastAsia="ru-RU"/>
              </w:rPr>
              <w:t>9 этажа/</w:t>
            </w:r>
            <w:r>
              <w:rPr>
                <w:rFonts w:eastAsia="Times New Roman"/>
                <w:sz w:val="22"/>
                <w:lang w:eastAsia="ru-RU"/>
              </w:rPr>
              <w:t>36</w:t>
            </w:r>
            <w:r w:rsidRPr="007B2F54">
              <w:rPr>
                <w:rFonts w:eastAsia="Times New Roman"/>
                <w:sz w:val="22"/>
                <w:lang w:eastAsia="ru-RU"/>
              </w:rPr>
              <w:t>м</w:t>
            </w:r>
          </w:p>
        </w:tc>
        <w:tc>
          <w:tcPr>
            <w:tcW w:w="398" w:type="pct"/>
            <w:vAlign w:val="center"/>
          </w:tcPr>
          <w:p w:rsidR="00F9770A" w:rsidRPr="007B2F54" w:rsidRDefault="00F9770A" w:rsidP="00F9770A">
            <w:pPr>
              <w:ind w:firstLine="0"/>
              <w:jc w:val="center"/>
              <w:rPr>
                <w:rFonts w:eastAsia="Times New Roman"/>
                <w:sz w:val="22"/>
                <w:lang w:eastAsia="ru-RU"/>
              </w:rPr>
            </w:pPr>
            <w:r w:rsidRPr="007B2F54">
              <w:rPr>
                <w:rFonts w:eastAsia="Times New Roman"/>
                <w:sz w:val="22"/>
                <w:lang w:eastAsia="ru-RU"/>
              </w:rPr>
              <w:t>70</w:t>
            </w:r>
          </w:p>
        </w:tc>
      </w:tr>
      <w:tr w:rsidR="00F9770A" w:rsidRPr="009D5D3F" w:rsidTr="00F9770A">
        <w:trPr>
          <w:trHeight w:val="20"/>
          <w:jc w:val="center"/>
        </w:trPr>
        <w:tc>
          <w:tcPr>
            <w:tcW w:w="266" w:type="pct"/>
            <w:vMerge w:val="restart"/>
            <w:vAlign w:val="center"/>
          </w:tcPr>
          <w:p w:rsidR="00F9770A" w:rsidRPr="00526118" w:rsidRDefault="00F9770A" w:rsidP="00F9770A">
            <w:pPr>
              <w:ind w:firstLine="0"/>
              <w:jc w:val="center"/>
              <w:rPr>
                <w:sz w:val="21"/>
                <w:szCs w:val="21"/>
              </w:rPr>
            </w:pPr>
            <w:r w:rsidRPr="00526118">
              <w:rPr>
                <w:sz w:val="21"/>
                <w:szCs w:val="21"/>
              </w:rPr>
              <w:t>4.9.1.1</w:t>
            </w:r>
          </w:p>
        </w:tc>
        <w:tc>
          <w:tcPr>
            <w:tcW w:w="1149" w:type="pct"/>
            <w:gridSpan w:val="2"/>
            <w:vMerge w:val="restart"/>
            <w:tcBorders>
              <w:right w:val="single" w:sz="4" w:space="0" w:color="auto"/>
            </w:tcBorders>
            <w:vAlign w:val="center"/>
          </w:tcPr>
          <w:p w:rsidR="00F9770A" w:rsidRPr="00526118" w:rsidRDefault="00F9770A" w:rsidP="00F9770A">
            <w:pPr>
              <w:widowControl/>
              <w:autoSpaceDE w:val="0"/>
              <w:autoSpaceDN w:val="0"/>
              <w:adjustRightInd w:val="0"/>
              <w:ind w:firstLine="0"/>
              <w:jc w:val="left"/>
              <w:rPr>
                <w:b/>
                <w:bCs/>
                <w:sz w:val="22"/>
              </w:rPr>
            </w:pPr>
            <w:r w:rsidRPr="00526118">
              <w:rPr>
                <w:b/>
                <w:bCs/>
                <w:sz w:val="22"/>
              </w:rPr>
              <w:t>Заправка транспортных средств</w:t>
            </w:r>
          </w:p>
        </w:tc>
        <w:tc>
          <w:tcPr>
            <w:tcW w:w="3585" w:type="pct"/>
            <w:gridSpan w:val="7"/>
            <w:vAlign w:val="center"/>
          </w:tcPr>
          <w:p w:rsidR="00F9770A" w:rsidRPr="007B2F54" w:rsidRDefault="00F9770A" w:rsidP="00F9770A">
            <w:pPr>
              <w:ind w:firstLine="0"/>
              <w:jc w:val="center"/>
              <w:rPr>
                <w:rFonts w:eastAsia="Times New Roman"/>
                <w:sz w:val="22"/>
                <w:lang w:eastAsia="ru-RU"/>
              </w:rPr>
            </w:pPr>
            <w:r>
              <w:rPr>
                <w:sz w:val="22"/>
              </w:rPr>
              <w:t>Н</w:t>
            </w:r>
            <w:r w:rsidRPr="00431F32">
              <w:rPr>
                <w:sz w:val="22"/>
              </w:rPr>
              <w:t>е подлежат установлению</w:t>
            </w:r>
          </w:p>
        </w:tc>
      </w:tr>
      <w:tr w:rsidR="00F9770A" w:rsidRPr="009D5D3F" w:rsidTr="00F9770A">
        <w:trPr>
          <w:trHeight w:val="20"/>
          <w:jc w:val="center"/>
        </w:trPr>
        <w:tc>
          <w:tcPr>
            <w:tcW w:w="266" w:type="pct"/>
            <w:vMerge/>
            <w:vAlign w:val="center"/>
          </w:tcPr>
          <w:p w:rsidR="00F9770A" w:rsidRPr="00526118" w:rsidRDefault="00F9770A" w:rsidP="00F9770A">
            <w:pPr>
              <w:ind w:firstLine="0"/>
              <w:jc w:val="center"/>
              <w:rPr>
                <w:sz w:val="21"/>
                <w:szCs w:val="21"/>
              </w:rPr>
            </w:pPr>
          </w:p>
        </w:tc>
        <w:tc>
          <w:tcPr>
            <w:tcW w:w="1149" w:type="pct"/>
            <w:gridSpan w:val="2"/>
            <w:vMerge/>
            <w:tcBorders>
              <w:right w:val="single" w:sz="4" w:space="0" w:color="auto"/>
            </w:tcBorders>
            <w:vAlign w:val="center"/>
          </w:tcPr>
          <w:p w:rsidR="00F9770A" w:rsidRPr="00526118" w:rsidRDefault="00F9770A" w:rsidP="00F9770A">
            <w:pPr>
              <w:widowControl/>
              <w:autoSpaceDE w:val="0"/>
              <w:autoSpaceDN w:val="0"/>
              <w:adjustRightInd w:val="0"/>
              <w:ind w:firstLine="0"/>
              <w:jc w:val="left"/>
              <w:rPr>
                <w:b/>
                <w:bCs/>
                <w:sz w:val="22"/>
              </w:rPr>
            </w:pPr>
          </w:p>
        </w:tc>
        <w:tc>
          <w:tcPr>
            <w:tcW w:w="3585" w:type="pct"/>
            <w:gridSpan w:val="7"/>
            <w:vAlign w:val="center"/>
          </w:tcPr>
          <w:p w:rsidR="00F9770A" w:rsidRPr="00526118" w:rsidRDefault="00F9770A" w:rsidP="00F9770A">
            <w:pPr>
              <w:keepLines/>
              <w:ind w:firstLine="0"/>
              <w:rPr>
                <w:rFonts w:eastAsia="Times New Roman"/>
                <w:sz w:val="22"/>
                <w:lang w:eastAsia="ru-RU"/>
              </w:rPr>
            </w:pPr>
            <w:r w:rsidRPr="00526118">
              <w:rPr>
                <w:color w:val="000000"/>
                <w:sz w:val="22"/>
              </w:rPr>
              <w:t>Принимаются в процессе проектирования конкретных объектов, с учетом технических регламентов,</w:t>
            </w:r>
            <w:r w:rsidRPr="00526118">
              <w:rPr>
                <w:sz w:val="22"/>
              </w:rPr>
              <w:t xml:space="preserve"> в том числе в области пожарной безопасности, так же</w:t>
            </w:r>
            <w:r w:rsidRPr="00526118">
              <w:rPr>
                <w:color w:val="000000"/>
                <w:sz w:val="22"/>
              </w:rPr>
              <w:t xml:space="preserve"> условий технологических процессов и окружающей застройки.</w:t>
            </w:r>
          </w:p>
        </w:tc>
      </w:tr>
      <w:tr w:rsidR="00F9770A" w:rsidRPr="009D5D3F" w:rsidTr="00F9770A">
        <w:trPr>
          <w:trHeight w:val="20"/>
          <w:jc w:val="center"/>
        </w:trPr>
        <w:tc>
          <w:tcPr>
            <w:tcW w:w="266" w:type="pct"/>
            <w:vAlign w:val="center"/>
          </w:tcPr>
          <w:p w:rsidR="00F9770A" w:rsidRPr="00526118" w:rsidRDefault="00F9770A" w:rsidP="00F9770A">
            <w:pPr>
              <w:ind w:firstLine="0"/>
              <w:jc w:val="center"/>
              <w:rPr>
                <w:sz w:val="21"/>
                <w:szCs w:val="21"/>
              </w:rPr>
            </w:pPr>
            <w:r w:rsidRPr="00526118">
              <w:rPr>
                <w:sz w:val="21"/>
                <w:szCs w:val="21"/>
              </w:rPr>
              <w:t>4.9.1.2</w:t>
            </w:r>
          </w:p>
        </w:tc>
        <w:tc>
          <w:tcPr>
            <w:tcW w:w="1149" w:type="pct"/>
            <w:gridSpan w:val="2"/>
            <w:tcBorders>
              <w:right w:val="single" w:sz="4" w:space="0" w:color="auto"/>
            </w:tcBorders>
            <w:vAlign w:val="center"/>
          </w:tcPr>
          <w:p w:rsidR="00F9770A" w:rsidRPr="00526118" w:rsidRDefault="00F9770A" w:rsidP="00F9770A">
            <w:pPr>
              <w:widowControl/>
              <w:autoSpaceDE w:val="0"/>
              <w:autoSpaceDN w:val="0"/>
              <w:adjustRightInd w:val="0"/>
              <w:ind w:firstLine="0"/>
              <w:jc w:val="left"/>
              <w:rPr>
                <w:b/>
                <w:bCs/>
                <w:sz w:val="22"/>
              </w:rPr>
            </w:pPr>
            <w:r w:rsidRPr="00526118">
              <w:rPr>
                <w:b/>
                <w:bCs/>
                <w:sz w:val="22"/>
              </w:rPr>
              <w:t>Обеспечение дорожного отдыха</w:t>
            </w:r>
          </w:p>
        </w:tc>
        <w:tc>
          <w:tcPr>
            <w:tcW w:w="575" w:type="pct"/>
            <w:vAlign w:val="center"/>
          </w:tcPr>
          <w:p w:rsidR="00F9770A" w:rsidRPr="00526118" w:rsidRDefault="00F9770A" w:rsidP="00F9770A">
            <w:pPr>
              <w:ind w:firstLine="0"/>
              <w:jc w:val="center"/>
              <w:rPr>
                <w:sz w:val="22"/>
              </w:rPr>
            </w:pPr>
            <w:r w:rsidRPr="00526118">
              <w:rPr>
                <w:sz w:val="22"/>
              </w:rPr>
              <w:t xml:space="preserve">не подлежат </w:t>
            </w:r>
            <w:r w:rsidRPr="00526118">
              <w:rPr>
                <w:sz w:val="22"/>
              </w:rPr>
              <w:lastRenderedPageBreak/>
              <w:t>установлению</w:t>
            </w:r>
          </w:p>
        </w:tc>
        <w:tc>
          <w:tcPr>
            <w:tcW w:w="487" w:type="pct"/>
            <w:vAlign w:val="center"/>
          </w:tcPr>
          <w:p w:rsidR="00F9770A" w:rsidRPr="00526118" w:rsidRDefault="00F9770A" w:rsidP="00F9770A">
            <w:pPr>
              <w:keepNext/>
              <w:keepLines/>
              <w:widowControl/>
              <w:ind w:firstLine="0"/>
              <w:jc w:val="center"/>
              <w:rPr>
                <w:rFonts w:eastAsia="Times New Roman"/>
                <w:sz w:val="22"/>
                <w:lang w:eastAsia="ru-RU"/>
              </w:rPr>
            </w:pPr>
            <w:r w:rsidRPr="00526118">
              <w:rPr>
                <w:rFonts w:eastAsia="Times New Roman"/>
                <w:sz w:val="22"/>
                <w:lang w:eastAsia="ru-RU"/>
              </w:rPr>
              <w:lastRenderedPageBreak/>
              <w:t>500</w:t>
            </w:r>
          </w:p>
        </w:tc>
        <w:tc>
          <w:tcPr>
            <w:tcW w:w="531" w:type="pct"/>
            <w:vAlign w:val="center"/>
          </w:tcPr>
          <w:p w:rsidR="00F9770A" w:rsidRPr="00526118" w:rsidRDefault="00F9770A" w:rsidP="00F9770A">
            <w:pPr>
              <w:ind w:firstLine="0"/>
              <w:jc w:val="center"/>
              <w:rPr>
                <w:sz w:val="22"/>
              </w:rPr>
            </w:pPr>
            <w:r w:rsidRPr="00526118">
              <w:rPr>
                <w:sz w:val="22"/>
              </w:rPr>
              <w:t xml:space="preserve">не подлежат </w:t>
            </w:r>
            <w:r w:rsidRPr="00526118">
              <w:rPr>
                <w:sz w:val="22"/>
              </w:rPr>
              <w:lastRenderedPageBreak/>
              <w:t>установлению</w:t>
            </w:r>
          </w:p>
        </w:tc>
        <w:tc>
          <w:tcPr>
            <w:tcW w:w="575" w:type="pct"/>
            <w:vAlign w:val="center"/>
          </w:tcPr>
          <w:p w:rsidR="00F9770A" w:rsidRPr="00526118" w:rsidRDefault="00F9770A" w:rsidP="00F9770A">
            <w:pPr>
              <w:ind w:firstLine="0"/>
              <w:jc w:val="center"/>
              <w:rPr>
                <w:rFonts w:eastAsia="Times New Roman"/>
                <w:sz w:val="22"/>
                <w:lang w:eastAsia="ru-RU"/>
              </w:rPr>
            </w:pPr>
            <w:r w:rsidRPr="00526118">
              <w:rPr>
                <w:rFonts w:eastAsia="Times New Roman"/>
                <w:sz w:val="22"/>
                <w:lang w:eastAsia="ru-RU"/>
              </w:rPr>
              <w:lastRenderedPageBreak/>
              <w:t>5</w:t>
            </w:r>
          </w:p>
        </w:tc>
        <w:tc>
          <w:tcPr>
            <w:tcW w:w="533" w:type="pct"/>
            <w:vAlign w:val="center"/>
          </w:tcPr>
          <w:p w:rsidR="00F9770A" w:rsidRPr="00526118" w:rsidRDefault="00F9770A" w:rsidP="00F9770A">
            <w:pPr>
              <w:ind w:firstLine="0"/>
              <w:jc w:val="center"/>
              <w:rPr>
                <w:rFonts w:eastAsia="Times New Roman"/>
                <w:sz w:val="22"/>
                <w:lang w:eastAsia="ru-RU"/>
              </w:rPr>
            </w:pPr>
            <w:r w:rsidRPr="00526118">
              <w:rPr>
                <w:rFonts w:eastAsia="Times New Roman"/>
                <w:sz w:val="22"/>
                <w:lang w:eastAsia="ru-RU"/>
              </w:rPr>
              <w:t>3</w:t>
            </w:r>
          </w:p>
        </w:tc>
        <w:tc>
          <w:tcPr>
            <w:tcW w:w="486" w:type="pct"/>
            <w:vAlign w:val="center"/>
          </w:tcPr>
          <w:p w:rsidR="00F9770A" w:rsidRPr="00526118" w:rsidRDefault="00F9770A" w:rsidP="00F9770A">
            <w:pPr>
              <w:ind w:firstLine="0"/>
              <w:jc w:val="center"/>
              <w:rPr>
                <w:sz w:val="22"/>
              </w:rPr>
            </w:pPr>
            <w:r w:rsidRPr="00526118">
              <w:rPr>
                <w:sz w:val="22"/>
              </w:rPr>
              <w:t xml:space="preserve">не подлежат </w:t>
            </w:r>
            <w:r w:rsidRPr="00526118">
              <w:rPr>
                <w:sz w:val="22"/>
              </w:rPr>
              <w:lastRenderedPageBreak/>
              <w:t>установлению</w:t>
            </w:r>
          </w:p>
        </w:tc>
        <w:tc>
          <w:tcPr>
            <w:tcW w:w="398" w:type="pct"/>
            <w:vAlign w:val="center"/>
          </w:tcPr>
          <w:p w:rsidR="00F9770A" w:rsidRPr="00526118" w:rsidRDefault="00F9770A" w:rsidP="00F9770A">
            <w:pPr>
              <w:ind w:firstLine="0"/>
              <w:jc w:val="center"/>
              <w:rPr>
                <w:rFonts w:eastAsia="Times New Roman"/>
                <w:sz w:val="22"/>
                <w:lang w:eastAsia="ru-RU"/>
              </w:rPr>
            </w:pPr>
            <w:r w:rsidRPr="00526118">
              <w:rPr>
                <w:rFonts w:eastAsia="Times New Roman"/>
                <w:sz w:val="22"/>
                <w:lang w:eastAsia="ru-RU"/>
              </w:rPr>
              <w:lastRenderedPageBreak/>
              <w:t>70</w:t>
            </w:r>
          </w:p>
        </w:tc>
      </w:tr>
      <w:tr w:rsidR="00F9770A" w:rsidRPr="009D5D3F" w:rsidTr="00F9770A">
        <w:trPr>
          <w:trHeight w:val="20"/>
          <w:jc w:val="center"/>
        </w:trPr>
        <w:tc>
          <w:tcPr>
            <w:tcW w:w="266" w:type="pct"/>
            <w:vMerge w:val="restart"/>
            <w:vAlign w:val="center"/>
          </w:tcPr>
          <w:p w:rsidR="00F9770A" w:rsidRPr="00526118" w:rsidRDefault="00F9770A" w:rsidP="00F9770A">
            <w:pPr>
              <w:ind w:firstLine="0"/>
              <w:jc w:val="center"/>
              <w:rPr>
                <w:sz w:val="21"/>
                <w:szCs w:val="21"/>
              </w:rPr>
            </w:pPr>
            <w:r w:rsidRPr="00526118">
              <w:rPr>
                <w:sz w:val="21"/>
                <w:szCs w:val="21"/>
              </w:rPr>
              <w:t>4.9.1.3</w:t>
            </w:r>
          </w:p>
        </w:tc>
        <w:tc>
          <w:tcPr>
            <w:tcW w:w="1149" w:type="pct"/>
            <w:gridSpan w:val="2"/>
            <w:vMerge w:val="restart"/>
            <w:tcBorders>
              <w:right w:val="single" w:sz="4" w:space="0" w:color="auto"/>
            </w:tcBorders>
            <w:vAlign w:val="center"/>
          </w:tcPr>
          <w:p w:rsidR="00F9770A" w:rsidRPr="00526118" w:rsidRDefault="00F9770A" w:rsidP="00F9770A">
            <w:pPr>
              <w:widowControl/>
              <w:autoSpaceDE w:val="0"/>
              <w:autoSpaceDN w:val="0"/>
              <w:adjustRightInd w:val="0"/>
              <w:ind w:firstLine="0"/>
              <w:jc w:val="left"/>
              <w:rPr>
                <w:b/>
                <w:bCs/>
                <w:sz w:val="22"/>
              </w:rPr>
            </w:pPr>
            <w:r w:rsidRPr="00526118">
              <w:rPr>
                <w:b/>
                <w:bCs/>
                <w:sz w:val="22"/>
              </w:rPr>
              <w:t>Автомобильные мойки</w:t>
            </w:r>
          </w:p>
        </w:tc>
        <w:tc>
          <w:tcPr>
            <w:tcW w:w="575" w:type="pct"/>
            <w:vAlign w:val="center"/>
          </w:tcPr>
          <w:p w:rsidR="00F9770A" w:rsidRDefault="00F9770A" w:rsidP="00F9770A">
            <w:pPr>
              <w:ind w:firstLine="0"/>
              <w:jc w:val="center"/>
            </w:pPr>
            <w:r w:rsidRPr="00431F32">
              <w:rPr>
                <w:sz w:val="22"/>
              </w:rPr>
              <w:t>не подлежат установлению</w:t>
            </w:r>
          </w:p>
        </w:tc>
        <w:tc>
          <w:tcPr>
            <w:tcW w:w="487" w:type="pct"/>
            <w:vAlign w:val="center"/>
          </w:tcPr>
          <w:p w:rsidR="00F9770A" w:rsidRPr="007B2F54" w:rsidRDefault="00F9770A" w:rsidP="00F9770A">
            <w:pPr>
              <w:keepNext/>
              <w:keepLines/>
              <w:widowControl/>
              <w:ind w:firstLine="0"/>
              <w:jc w:val="center"/>
              <w:rPr>
                <w:rFonts w:eastAsia="Times New Roman"/>
                <w:sz w:val="22"/>
                <w:lang w:eastAsia="ru-RU"/>
              </w:rPr>
            </w:pPr>
            <w:r>
              <w:rPr>
                <w:rFonts w:eastAsia="Times New Roman"/>
                <w:sz w:val="22"/>
                <w:lang w:eastAsia="ru-RU"/>
              </w:rPr>
              <w:t>200</w:t>
            </w:r>
          </w:p>
        </w:tc>
        <w:tc>
          <w:tcPr>
            <w:tcW w:w="531" w:type="pct"/>
            <w:vAlign w:val="center"/>
          </w:tcPr>
          <w:p w:rsidR="00F9770A" w:rsidRPr="007B2F54" w:rsidRDefault="00F9770A" w:rsidP="00F9770A">
            <w:pPr>
              <w:keepNext/>
              <w:keepLines/>
              <w:widowControl/>
              <w:ind w:firstLine="0"/>
              <w:jc w:val="center"/>
              <w:rPr>
                <w:rFonts w:eastAsia="Times New Roman"/>
                <w:sz w:val="22"/>
                <w:lang w:eastAsia="ru-RU"/>
              </w:rPr>
            </w:pPr>
            <w:r>
              <w:rPr>
                <w:rFonts w:eastAsia="Times New Roman"/>
                <w:sz w:val="22"/>
                <w:lang w:eastAsia="ru-RU"/>
              </w:rPr>
              <w:t>1000</w:t>
            </w:r>
          </w:p>
        </w:tc>
        <w:tc>
          <w:tcPr>
            <w:tcW w:w="575" w:type="pct"/>
            <w:vAlign w:val="center"/>
          </w:tcPr>
          <w:p w:rsidR="00F9770A" w:rsidRPr="007B2F54" w:rsidRDefault="00F9770A" w:rsidP="00F9770A">
            <w:pPr>
              <w:ind w:firstLine="0"/>
              <w:jc w:val="center"/>
              <w:rPr>
                <w:rFonts w:eastAsia="Times New Roman"/>
                <w:sz w:val="22"/>
                <w:lang w:eastAsia="ru-RU"/>
              </w:rPr>
            </w:pPr>
            <w:r>
              <w:rPr>
                <w:rFonts w:eastAsia="Times New Roman"/>
                <w:sz w:val="22"/>
                <w:lang w:eastAsia="ru-RU"/>
              </w:rPr>
              <w:t>5</w:t>
            </w:r>
          </w:p>
        </w:tc>
        <w:tc>
          <w:tcPr>
            <w:tcW w:w="533" w:type="pct"/>
            <w:vAlign w:val="center"/>
          </w:tcPr>
          <w:p w:rsidR="00F9770A" w:rsidRPr="007B2F54" w:rsidRDefault="00F9770A" w:rsidP="00F9770A">
            <w:pPr>
              <w:ind w:firstLine="0"/>
              <w:jc w:val="center"/>
              <w:rPr>
                <w:rFonts w:eastAsia="Times New Roman"/>
                <w:sz w:val="22"/>
                <w:lang w:eastAsia="ru-RU"/>
              </w:rPr>
            </w:pPr>
            <w:r>
              <w:rPr>
                <w:rFonts w:eastAsia="Times New Roman"/>
                <w:sz w:val="22"/>
                <w:lang w:eastAsia="ru-RU"/>
              </w:rPr>
              <w:t>3</w:t>
            </w:r>
          </w:p>
        </w:tc>
        <w:tc>
          <w:tcPr>
            <w:tcW w:w="486" w:type="pct"/>
            <w:vAlign w:val="center"/>
          </w:tcPr>
          <w:p w:rsidR="00F9770A" w:rsidRPr="007B2F54" w:rsidRDefault="00F9770A" w:rsidP="00F9770A">
            <w:pPr>
              <w:keepNext/>
              <w:keepLines/>
              <w:widowControl/>
              <w:ind w:firstLine="0"/>
              <w:jc w:val="center"/>
              <w:rPr>
                <w:rFonts w:eastAsia="Times New Roman"/>
                <w:sz w:val="22"/>
                <w:lang w:eastAsia="ru-RU"/>
              </w:rPr>
            </w:pPr>
            <w:r>
              <w:rPr>
                <w:rFonts w:eastAsia="Times New Roman"/>
                <w:sz w:val="22"/>
                <w:lang w:eastAsia="ru-RU"/>
              </w:rPr>
              <w:t>2</w:t>
            </w:r>
            <w:r w:rsidRPr="007B2F54">
              <w:rPr>
                <w:rFonts w:eastAsia="Times New Roman"/>
                <w:sz w:val="22"/>
                <w:lang w:eastAsia="ru-RU"/>
              </w:rPr>
              <w:t xml:space="preserve"> этажа/</w:t>
            </w:r>
            <w:r>
              <w:rPr>
                <w:rFonts w:eastAsia="Times New Roman"/>
                <w:sz w:val="22"/>
                <w:lang w:eastAsia="ru-RU"/>
              </w:rPr>
              <w:t>9</w:t>
            </w:r>
            <w:r w:rsidRPr="007B2F54">
              <w:rPr>
                <w:rFonts w:eastAsia="Times New Roman"/>
                <w:sz w:val="22"/>
                <w:lang w:eastAsia="ru-RU"/>
              </w:rPr>
              <w:t>м</w:t>
            </w:r>
          </w:p>
        </w:tc>
        <w:tc>
          <w:tcPr>
            <w:tcW w:w="398" w:type="pct"/>
            <w:vAlign w:val="center"/>
          </w:tcPr>
          <w:p w:rsidR="00F9770A" w:rsidRPr="007B2F54" w:rsidRDefault="00F9770A" w:rsidP="00F9770A">
            <w:pPr>
              <w:ind w:firstLine="0"/>
              <w:jc w:val="center"/>
              <w:rPr>
                <w:rFonts w:eastAsia="Times New Roman"/>
                <w:sz w:val="22"/>
                <w:lang w:eastAsia="ru-RU"/>
              </w:rPr>
            </w:pPr>
            <w:r>
              <w:rPr>
                <w:rFonts w:eastAsia="Times New Roman"/>
                <w:sz w:val="22"/>
                <w:lang w:eastAsia="ru-RU"/>
              </w:rPr>
              <w:t>80</w:t>
            </w:r>
          </w:p>
        </w:tc>
      </w:tr>
      <w:tr w:rsidR="00F9770A" w:rsidRPr="009D5D3F" w:rsidTr="00F9770A">
        <w:trPr>
          <w:trHeight w:val="20"/>
          <w:jc w:val="center"/>
        </w:trPr>
        <w:tc>
          <w:tcPr>
            <w:tcW w:w="266" w:type="pct"/>
            <w:vMerge/>
            <w:vAlign w:val="center"/>
          </w:tcPr>
          <w:p w:rsidR="00F9770A" w:rsidRPr="00526118" w:rsidRDefault="00F9770A" w:rsidP="00F9770A">
            <w:pPr>
              <w:ind w:firstLine="0"/>
              <w:jc w:val="center"/>
              <w:rPr>
                <w:sz w:val="21"/>
                <w:szCs w:val="21"/>
              </w:rPr>
            </w:pPr>
          </w:p>
        </w:tc>
        <w:tc>
          <w:tcPr>
            <w:tcW w:w="1149" w:type="pct"/>
            <w:gridSpan w:val="2"/>
            <w:vMerge/>
            <w:tcBorders>
              <w:right w:val="single" w:sz="4" w:space="0" w:color="auto"/>
            </w:tcBorders>
            <w:vAlign w:val="center"/>
          </w:tcPr>
          <w:p w:rsidR="00F9770A" w:rsidRPr="00526118" w:rsidRDefault="00F9770A" w:rsidP="00F9770A">
            <w:pPr>
              <w:widowControl/>
              <w:autoSpaceDE w:val="0"/>
              <w:autoSpaceDN w:val="0"/>
              <w:adjustRightInd w:val="0"/>
              <w:ind w:firstLine="0"/>
              <w:jc w:val="left"/>
              <w:rPr>
                <w:b/>
                <w:bCs/>
                <w:sz w:val="22"/>
              </w:rPr>
            </w:pPr>
          </w:p>
        </w:tc>
        <w:tc>
          <w:tcPr>
            <w:tcW w:w="3585" w:type="pct"/>
            <w:gridSpan w:val="7"/>
            <w:vAlign w:val="center"/>
          </w:tcPr>
          <w:p w:rsidR="00F9770A" w:rsidRPr="00526118" w:rsidRDefault="00F9770A" w:rsidP="00F9770A">
            <w:pPr>
              <w:keepLines/>
              <w:ind w:firstLine="0"/>
              <w:rPr>
                <w:rFonts w:eastAsia="Times New Roman"/>
                <w:sz w:val="22"/>
                <w:lang w:eastAsia="ru-RU"/>
              </w:rPr>
            </w:pPr>
            <w:r w:rsidRPr="00526118">
              <w:rPr>
                <w:sz w:val="22"/>
              </w:rPr>
              <w:t>При размещении объектов данного вида использования необходимо учитывать санитарно-защитные зоны от таких объектов до объектов иного назначения, р</w:t>
            </w:r>
            <w:r w:rsidRPr="00526118">
              <w:rPr>
                <w:color w:val="000000"/>
                <w:sz w:val="22"/>
              </w:rPr>
              <w:t>азмещаются только на территориях, непосредственно прилегающих к улично-дорожной сети.</w:t>
            </w:r>
          </w:p>
        </w:tc>
      </w:tr>
      <w:tr w:rsidR="00F9770A" w:rsidRPr="009D5D3F" w:rsidTr="00F9770A">
        <w:trPr>
          <w:trHeight w:val="20"/>
          <w:jc w:val="center"/>
        </w:trPr>
        <w:tc>
          <w:tcPr>
            <w:tcW w:w="266" w:type="pct"/>
            <w:vMerge w:val="restart"/>
            <w:vAlign w:val="center"/>
          </w:tcPr>
          <w:p w:rsidR="00F9770A" w:rsidRPr="00526118" w:rsidRDefault="00F9770A" w:rsidP="00F9770A">
            <w:pPr>
              <w:ind w:firstLine="0"/>
              <w:jc w:val="center"/>
              <w:rPr>
                <w:sz w:val="21"/>
                <w:szCs w:val="21"/>
              </w:rPr>
            </w:pPr>
            <w:r w:rsidRPr="00526118">
              <w:rPr>
                <w:sz w:val="21"/>
                <w:szCs w:val="21"/>
              </w:rPr>
              <w:t>4.9.1.4</w:t>
            </w:r>
          </w:p>
        </w:tc>
        <w:tc>
          <w:tcPr>
            <w:tcW w:w="1149" w:type="pct"/>
            <w:gridSpan w:val="2"/>
            <w:vMerge w:val="restart"/>
            <w:tcBorders>
              <w:right w:val="single" w:sz="4" w:space="0" w:color="auto"/>
            </w:tcBorders>
            <w:vAlign w:val="center"/>
          </w:tcPr>
          <w:p w:rsidR="00F9770A" w:rsidRPr="00526118" w:rsidRDefault="00F9770A" w:rsidP="00F9770A">
            <w:pPr>
              <w:widowControl/>
              <w:autoSpaceDE w:val="0"/>
              <w:autoSpaceDN w:val="0"/>
              <w:adjustRightInd w:val="0"/>
              <w:ind w:firstLine="0"/>
              <w:jc w:val="left"/>
              <w:rPr>
                <w:b/>
                <w:bCs/>
                <w:sz w:val="22"/>
              </w:rPr>
            </w:pPr>
            <w:r w:rsidRPr="00526118">
              <w:rPr>
                <w:b/>
                <w:bCs/>
                <w:sz w:val="22"/>
              </w:rPr>
              <w:t>Ремонт автомобилей</w:t>
            </w:r>
          </w:p>
        </w:tc>
        <w:tc>
          <w:tcPr>
            <w:tcW w:w="575" w:type="pct"/>
            <w:vAlign w:val="center"/>
          </w:tcPr>
          <w:p w:rsidR="00F9770A" w:rsidRDefault="00F9770A" w:rsidP="00F9770A">
            <w:pPr>
              <w:ind w:firstLine="0"/>
              <w:jc w:val="center"/>
            </w:pPr>
            <w:r w:rsidRPr="00431F32">
              <w:rPr>
                <w:sz w:val="22"/>
              </w:rPr>
              <w:t>не подлежат установлению</w:t>
            </w:r>
          </w:p>
        </w:tc>
        <w:tc>
          <w:tcPr>
            <w:tcW w:w="487" w:type="pct"/>
            <w:vAlign w:val="center"/>
          </w:tcPr>
          <w:p w:rsidR="00F9770A" w:rsidRPr="007B2F54" w:rsidRDefault="00F9770A" w:rsidP="00F9770A">
            <w:pPr>
              <w:keepNext/>
              <w:keepLines/>
              <w:widowControl/>
              <w:ind w:firstLine="0"/>
              <w:jc w:val="center"/>
              <w:rPr>
                <w:rFonts w:eastAsia="Times New Roman"/>
                <w:sz w:val="22"/>
                <w:lang w:eastAsia="ru-RU"/>
              </w:rPr>
            </w:pPr>
            <w:r>
              <w:rPr>
                <w:rFonts w:eastAsia="Times New Roman"/>
                <w:sz w:val="22"/>
                <w:lang w:eastAsia="ru-RU"/>
              </w:rPr>
              <w:t>200</w:t>
            </w:r>
          </w:p>
        </w:tc>
        <w:tc>
          <w:tcPr>
            <w:tcW w:w="531" w:type="pct"/>
            <w:vAlign w:val="center"/>
          </w:tcPr>
          <w:p w:rsidR="00F9770A" w:rsidRPr="007B2F54" w:rsidRDefault="00F9770A" w:rsidP="00F9770A">
            <w:pPr>
              <w:keepNext/>
              <w:keepLines/>
              <w:widowControl/>
              <w:ind w:firstLine="0"/>
              <w:jc w:val="center"/>
              <w:rPr>
                <w:rFonts w:eastAsia="Times New Roman"/>
                <w:sz w:val="22"/>
                <w:lang w:eastAsia="ru-RU"/>
              </w:rPr>
            </w:pPr>
            <w:r>
              <w:rPr>
                <w:rFonts w:eastAsia="Times New Roman"/>
                <w:sz w:val="22"/>
                <w:lang w:eastAsia="ru-RU"/>
              </w:rPr>
              <w:t>1000</w:t>
            </w:r>
          </w:p>
        </w:tc>
        <w:tc>
          <w:tcPr>
            <w:tcW w:w="575" w:type="pct"/>
            <w:vAlign w:val="center"/>
          </w:tcPr>
          <w:p w:rsidR="00F9770A" w:rsidRPr="007B2F54" w:rsidRDefault="00F9770A" w:rsidP="00F9770A">
            <w:pPr>
              <w:ind w:firstLine="0"/>
              <w:jc w:val="center"/>
              <w:rPr>
                <w:rFonts w:eastAsia="Times New Roman"/>
                <w:sz w:val="22"/>
                <w:lang w:eastAsia="ru-RU"/>
              </w:rPr>
            </w:pPr>
            <w:r>
              <w:rPr>
                <w:rFonts w:eastAsia="Times New Roman"/>
                <w:sz w:val="22"/>
                <w:lang w:eastAsia="ru-RU"/>
              </w:rPr>
              <w:t>5</w:t>
            </w:r>
          </w:p>
        </w:tc>
        <w:tc>
          <w:tcPr>
            <w:tcW w:w="533" w:type="pct"/>
            <w:vAlign w:val="center"/>
          </w:tcPr>
          <w:p w:rsidR="00F9770A" w:rsidRPr="007B2F54" w:rsidRDefault="00F9770A" w:rsidP="00F9770A">
            <w:pPr>
              <w:ind w:firstLine="0"/>
              <w:jc w:val="center"/>
              <w:rPr>
                <w:rFonts w:eastAsia="Times New Roman"/>
                <w:sz w:val="22"/>
                <w:lang w:eastAsia="ru-RU"/>
              </w:rPr>
            </w:pPr>
            <w:r>
              <w:rPr>
                <w:rFonts w:eastAsia="Times New Roman"/>
                <w:sz w:val="22"/>
                <w:lang w:eastAsia="ru-RU"/>
              </w:rPr>
              <w:t>3</w:t>
            </w:r>
          </w:p>
        </w:tc>
        <w:tc>
          <w:tcPr>
            <w:tcW w:w="486" w:type="pct"/>
            <w:vAlign w:val="center"/>
          </w:tcPr>
          <w:p w:rsidR="00F9770A" w:rsidRPr="007B2F54" w:rsidRDefault="00F9770A" w:rsidP="00F9770A">
            <w:pPr>
              <w:keepNext/>
              <w:keepLines/>
              <w:widowControl/>
              <w:ind w:firstLine="0"/>
              <w:jc w:val="center"/>
              <w:rPr>
                <w:rFonts w:eastAsia="Times New Roman"/>
                <w:sz w:val="22"/>
                <w:lang w:eastAsia="ru-RU"/>
              </w:rPr>
            </w:pPr>
            <w:r>
              <w:rPr>
                <w:rFonts w:eastAsia="Times New Roman"/>
                <w:sz w:val="22"/>
                <w:lang w:eastAsia="ru-RU"/>
              </w:rPr>
              <w:t>2</w:t>
            </w:r>
            <w:r w:rsidRPr="007B2F54">
              <w:rPr>
                <w:rFonts w:eastAsia="Times New Roman"/>
                <w:sz w:val="22"/>
                <w:lang w:eastAsia="ru-RU"/>
              </w:rPr>
              <w:t xml:space="preserve"> этажа/</w:t>
            </w:r>
            <w:r>
              <w:rPr>
                <w:rFonts w:eastAsia="Times New Roman"/>
                <w:sz w:val="22"/>
                <w:lang w:eastAsia="ru-RU"/>
              </w:rPr>
              <w:t>9</w:t>
            </w:r>
            <w:r w:rsidRPr="007B2F54">
              <w:rPr>
                <w:rFonts w:eastAsia="Times New Roman"/>
                <w:sz w:val="22"/>
                <w:lang w:eastAsia="ru-RU"/>
              </w:rPr>
              <w:t>м</w:t>
            </w:r>
          </w:p>
        </w:tc>
        <w:tc>
          <w:tcPr>
            <w:tcW w:w="398" w:type="pct"/>
            <w:vAlign w:val="center"/>
          </w:tcPr>
          <w:p w:rsidR="00F9770A" w:rsidRPr="007B2F54" w:rsidRDefault="00F9770A" w:rsidP="00F9770A">
            <w:pPr>
              <w:ind w:firstLine="0"/>
              <w:jc w:val="center"/>
              <w:rPr>
                <w:rFonts w:eastAsia="Times New Roman"/>
                <w:sz w:val="22"/>
                <w:lang w:eastAsia="ru-RU"/>
              </w:rPr>
            </w:pPr>
            <w:r>
              <w:rPr>
                <w:rFonts w:eastAsia="Times New Roman"/>
                <w:sz w:val="22"/>
                <w:lang w:eastAsia="ru-RU"/>
              </w:rPr>
              <w:t>80</w:t>
            </w:r>
          </w:p>
        </w:tc>
      </w:tr>
      <w:tr w:rsidR="00F9770A" w:rsidRPr="009D5D3F" w:rsidTr="00F9770A">
        <w:trPr>
          <w:trHeight w:val="20"/>
          <w:jc w:val="center"/>
        </w:trPr>
        <w:tc>
          <w:tcPr>
            <w:tcW w:w="266" w:type="pct"/>
            <w:vMerge/>
            <w:vAlign w:val="center"/>
          </w:tcPr>
          <w:p w:rsidR="00F9770A" w:rsidRPr="00526118" w:rsidRDefault="00F9770A" w:rsidP="00F9770A">
            <w:pPr>
              <w:ind w:firstLine="0"/>
              <w:jc w:val="center"/>
              <w:rPr>
                <w:sz w:val="21"/>
                <w:szCs w:val="21"/>
              </w:rPr>
            </w:pPr>
          </w:p>
        </w:tc>
        <w:tc>
          <w:tcPr>
            <w:tcW w:w="1149" w:type="pct"/>
            <w:gridSpan w:val="2"/>
            <w:vMerge/>
            <w:tcBorders>
              <w:right w:val="single" w:sz="4" w:space="0" w:color="auto"/>
            </w:tcBorders>
            <w:vAlign w:val="center"/>
          </w:tcPr>
          <w:p w:rsidR="00F9770A" w:rsidRPr="00526118" w:rsidRDefault="00F9770A" w:rsidP="00F9770A">
            <w:pPr>
              <w:widowControl/>
              <w:autoSpaceDE w:val="0"/>
              <w:autoSpaceDN w:val="0"/>
              <w:adjustRightInd w:val="0"/>
              <w:ind w:firstLine="0"/>
              <w:jc w:val="left"/>
              <w:rPr>
                <w:b/>
                <w:bCs/>
                <w:sz w:val="22"/>
              </w:rPr>
            </w:pPr>
          </w:p>
        </w:tc>
        <w:tc>
          <w:tcPr>
            <w:tcW w:w="3585" w:type="pct"/>
            <w:gridSpan w:val="7"/>
            <w:vAlign w:val="center"/>
          </w:tcPr>
          <w:p w:rsidR="00F9770A" w:rsidRPr="00526118" w:rsidRDefault="00F9770A" w:rsidP="00F9770A">
            <w:pPr>
              <w:keepLines/>
              <w:ind w:firstLine="0"/>
              <w:rPr>
                <w:rFonts w:eastAsia="Times New Roman"/>
                <w:sz w:val="22"/>
                <w:lang w:eastAsia="ru-RU"/>
              </w:rPr>
            </w:pPr>
            <w:r w:rsidRPr="00526118">
              <w:rPr>
                <w:sz w:val="22"/>
              </w:rPr>
              <w:t>При размещении объектов данного вида использования необходимо учитывать санитарно-защитные зоны от таких объектов до объектов иного назначения, р</w:t>
            </w:r>
            <w:r w:rsidRPr="00526118">
              <w:rPr>
                <w:color w:val="000000"/>
                <w:sz w:val="22"/>
              </w:rPr>
              <w:t>азмещаются только на территориях, непосредственно прилегающих к улично-дорожной сети.</w:t>
            </w:r>
          </w:p>
        </w:tc>
      </w:tr>
      <w:tr w:rsidR="00F9770A" w:rsidRPr="009D5D3F" w:rsidTr="00F9770A">
        <w:trPr>
          <w:trHeight w:val="20"/>
          <w:jc w:val="center"/>
        </w:trPr>
        <w:tc>
          <w:tcPr>
            <w:tcW w:w="266" w:type="pct"/>
            <w:vAlign w:val="center"/>
          </w:tcPr>
          <w:p w:rsidR="00F9770A" w:rsidRPr="00526118" w:rsidRDefault="00F9770A" w:rsidP="00F9770A">
            <w:pPr>
              <w:ind w:firstLine="0"/>
              <w:jc w:val="center"/>
              <w:rPr>
                <w:sz w:val="21"/>
                <w:szCs w:val="21"/>
              </w:rPr>
            </w:pPr>
            <w:r>
              <w:rPr>
                <w:sz w:val="21"/>
                <w:szCs w:val="21"/>
              </w:rPr>
              <w:t>4.10</w:t>
            </w:r>
          </w:p>
        </w:tc>
        <w:tc>
          <w:tcPr>
            <w:tcW w:w="1149" w:type="pct"/>
            <w:gridSpan w:val="2"/>
            <w:tcBorders>
              <w:right w:val="single" w:sz="4" w:space="0" w:color="auto"/>
            </w:tcBorders>
            <w:vAlign w:val="center"/>
          </w:tcPr>
          <w:p w:rsidR="00F9770A" w:rsidRPr="00526118" w:rsidRDefault="00F9770A" w:rsidP="00F9770A">
            <w:pPr>
              <w:widowControl/>
              <w:autoSpaceDE w:val="0"/>
              <w:autoSpaceDN w:val="0"/>
              <w:adjustRightInd w:val="0"/>
              <w:ind w:firstLine="0"/>
              <w:jc w:val="left"/>
              <w:rPr>
                <w:b/>
                <w:bCs/>
                <w:sz w:val="22"/>
              </w:rPr>
            </w:pPr>
            <w:r w:rsidRPr="00E270B7">
              <w:rPr>
                <w:b/>
                <w:bCs/>
                <w:sz w:val="22"/>
              </w:rPr>
              <w:t>Выставочно-ярмарочная деятельность</w:t>
            </w:r>
          </w:p>
        </w:tc>
        <w:tc>
          <w:tcPr>
            <w:tcW w:w="3585" w:type="pct"/>
            <w:gridSpan w:val="7"/>
            <w:vAlign w:val="center"/>
          </w:tcPr>
          <w:p w:rsidR="00F9770A" w:rsidRPr="00526118" w:rsidRDefault="00F9770A" w:rsidP="00F9770A">
            <w:pPr>
              <w:keepLines/>
              <w:ind w:firstLine="0"/>
              <w:jc w:val="center"/>
              <w:rPr>
                <w:sz w:val="22"/>
              </w:rPr>
            </w:pPr>
            <w:r>
              <w:rPr>
                <w:sz w:val="22"/>
              </w:rPr>
              <w:t>Н</w:t>
            </w:r>
            <w:r w:rsidRPr="00431F32">
              <w:rPr>
                <w:sz w:val="22"/>
              </w:rPr>
              <w:t>е подлежат установлению</w:t>
            </w:r>
          </w:p>
        </w:tc>
      </w:tr>
      <w:tr w:rsidR="00F9770A" w:rsidRPr="00FF779B" w:rsidTr="00F9770A">
        <w:trPr>
          <w:trHeight w:val="20"/>
          <w:jc w:val="center"/>
        </w:trPr>
        <w:tc>
          <w:tcPr>
            <w:tcW w:w="266" w:type="pct"/>
            <w:vAlign w:val="center"/>
          </w:tcPr>
          <w:p w:rsidR="00F9770A" w:rsidRPr="00C33C27" w:rsidRDefault="00F9770A" w:rsidP="00F9770A">
            <w:pPr>
              <w:ind w:firstLine="0"/>
              <w:jc w:val="center"/>
              <w:rPr>
                <w:b/>
                <w:bCs/>
                <w:i/>
                <w:iCs/>
                <w:sz w:val="22"/>
                <w:highlight w:val="yellow"/>
              </w:rPr>
            </w:pPr>
            <w:r w:rsidRPr="00C33C27">
              <w:rPr>
                <w:sz w:val="22"/>
              </w:rPr>
              <w:t>5.1.2</w:t>
            </w:r>
          </w:p>
        </w:tc>
        <w:tc>
          <w:tcPr>
            <w:tcW w:w="1149" w:type="pct"/>
            <w:gridSpan w:val="2"/>
            <w:tcBorders>
              <w:right w:val="single" w:sz="4" w:space="0" w:color="auto"/>
            </w:tcBorders>
            <w:vAlign w:val="center"/>
          </w:tcPr>
          <w:p w:rsidR="00F9770A" w:rsidRPr="00C33C27" w:rsidRDefault="00F9770A" w:rsidP="00F9770A">
            <w:pPr>
              <w:ind w:hanging="3"/>
              <w:jc w:val="left"/>
              <w:rPr>
                <w:strike/>
                <w:sz w:val="22"/>
              </w:rPr>
            </w:pPr>
            <w:r w:rsidRPr="00C33C27">
              <w:rPr>
                <w:b/>
                <w:bCs/>
                <w:sz w:val="22"/>
              </w:rPr>
              <w:t>Обеспечение занятий спортом в помещениях</w:t>
            </w:r>
          </w:p>
        </w:tc>
        <w:tc>
          <w:tcPr>
            <w:tcW w:w="575" w:type="pct"/>
            <w:vAlign w:val="center"/>
          </w:tcPr>
          <w:p w:rsidR="00F9770A" w:rsidRPr="00C33C27" w:rsidRDefault="00F9770A" w:rsidP="00F9770A">
            <w:pPr>
              <w:keepNext/>
              <w:keepLines/>
              <w:widowControl/>
              <w:ind w:firstLine="0"/>
              <w:jc w:val="center"/>
              <w:rPr>
                <w:rFonts w:eastAsia="Times New Roman"/>
                <w:sz w:val="22"/>
                <w:lang w:eastAsia="ru-RU"/>
              </w:rPr>
            </w:pPr>
            <w:r w:rsidRPr="00C33C27">
              <w:rPr>
                <w:sz w:val="22"/>
              </w:rPr>
              <w:t>не подлежат установлению</w:t>
            </w:r>
          </w:p>
        </w:tc>
        <w:tc>
          <w:tcPr>
            <w:tcW w:w="487" w:type="pct"/>
            <w:vAlign w:val="center"/>
          </w:tcPr>
          <w:p w:rsidR="00F9770A" w:rsidRPr="00C33C27" w:rsidRDefault="00F9770A" w:rsidP="00F9770A">
            <w:pPr>
              <w:keepNext/>
              <w:keepLines/>
              <w:widowControl/>
              <w:ind w:firstLine="0"/>
              <w:jc w:val="center"/>
              <w:rPr>
                <w:strike/>
                <w:sz w:val="22"/>
              </w:rPr>
            </w:pPr>
            <w:r w:rsidRPr="00C33C27">
              <w:rPr>
                <w:rFonts w:eastAsia="Times New Roman"/>
                <w:sz w:val="22"/>
                <w:lang w:eastAsia="ru-RU"/>
              </w:rPr>
              <w:t>2000</w:t>
            </w:r>
          </w:p>
        </w:tc>
        <w:tc>
          <w:tcPr>
            <w:tcW w:w="531" w:type="pct"/>
            <w:vAlign w:val="center"/>
          </w:tcPr>
          <w:p w:rsidR="00F9770A" w:rsidRPr="00C33C27" w:rsidRDefault="00F9770A" w:rsidP="00F9770A">
            <w:pPr>
              <w:keepNext/>
              <w:keepLines/>
              <w:widowControl/>
              <w:ind w:firstLine="0"/>
              <w:jc w:val="center"/>
              <w:rPr>
                <w:strike/>
                <w:sz w:val="22"/>
              </w:rPr>
            </w:pPr>
            <w:r w:rsidRPr="00C33C27">
              <w:rPr>
                <w:rFonts w:eastAsia="Times New Roman"/>
                <w:sz w:val="22"/>
                <w:lang w:eastAsia="ru-RU"/>
              </w:rPr>
              <w:t>5000</w:t>
            </w:r>
          </w:p>
        </w:tc>
        <w:tc>
          <w:tcPr>
            <w:tcW w:w="575" w:type="pct"/>
            <w:vAlign w:val="center"/>
          </w:tcPr>
          <w:p w:rsidR="00F9770A" w:rsidRPr="00C33C27" w:rsidRDefault="00F9770A" w:rsidP="00F9770A">
            <w:pPr>
              <w:ind w:firstLine="0"/>
              <w:jc w:val="center"/>
              <w:rPr>
                <w:rFonts w:eastAsia="Times New Roman"/>
                <w:sz w:val="22"/>
                <w:lang w:eastAsia="ru-RU"/>
              </w:rPr>
            </w:pPr>
            <w:r w:rsidRPr="00C33C27">
              <w:rPr>
                <w:rFonts w:eastAsia="Times New Roman"/>
                <w:sz w:val="22"/>
                <w:lang w:eastAsia="ru-RU"/>
              </w:rPr>
              <w:t>5</w:t>
            </w:r>
          </w:p>
        </w:tc>
        <w:tc>
          <w:tcPr>
            <w:tcW w:w="533" w:type="pct"/>
            <w:vAlign w:val="center"/>
          </w:tcPr>
          <w:p w:rsidR="00F9770A" w:rsidRPr="00C33C27" w:rsidRDefault="00F9770A" w:rsidP="00F9770A">
            <w:pPr>
              <w:ind w:firstLine="0"/>
              <w:jc w:val="center"/>
              <w:rPr>
                <w:rFonts w:eastAsia="Times New Roman"/>
                <w:sz w:val="22"/>
                <w:lang w:eastAsia="ru-RU"/>
              </w:rPr>
            </w:pPr>
            <w:r w:rsidRPr="00C33C27">
              <w:rPr>
                <w:rFonts w:eastAsia="Times New Roman"/>
                <w:sz w:val="22"/>
                <w:lang w:eastAsia="ru-RU"/>
              </w:rPr>
              <w:t>3</w:t>
            </w:r>
          </w:p>
        </w:tc>
        <w:tc>
          <w:tcPr>
            <w:tcW w:w="486" w:type="pct"/>
            <w:vAlign w:val="center"/>
          </w:tcPr>
          <w:p w:rsidR="00F9770A" w:rsidRPr="00C33C27" w:rsidRDefault="00F9770A" w:rsidP="00F9770A">
            <w:pPr>
              <w:keepNext/>
              <w:keepLines/>
              <w:widowControl/>
              <w:ind w:firstLine="0"/>
              <w:jc w:val="center"/>
              <w:rPr>
                <w:rFonts w:eastAsia="Times New Roman"/>
                <w:sz w:val="22"/>
                <w:lang w:eastAsia="ru-RU"/>
              </w:rPr>
            </w:pPr>
            <w:r w:rsidRPr="00C33C27">
              <w:rPr>
                <w:rFonts w:eastAsia="Times New Roman"/>
                <w:sz w:val="22"/>
                <w:lang w:eastAsia="ru-RU"/>
              </w:rPr>
              <w:t>4 этажа/25м</w:t>
            </w:r>
          </w:p>
        </w:tc>
        <w:tc>
          <w:tcPr>
            <w:tcW w:w="398" w:type="pct"/>
            <w:vAlign w:val="center"/>
          </w:tcPr>
          <w:p w:rsidR="00F9770A" w:rsidRPr="00C33C27" w:rsidRDefault="00F9770A" w:rsidP="00F9770A">
            <w:pPr>
              <w:ind w:firstLine="0"/>
              <w:jc w:val="center"/>
              <w:rPr>
                <w:rFonts w:eastAsia="Times New Roman"/>
                <w:sz w:val="22"/>
                <w:lang w:eastAsia="ru-RU"/>
              </w:rPr>
            </w:pPr>
            <w:r w:rsidRPr="00C33C27">
              <w:rPr>
                <w:rFonts w:eastAsia="Times New Roman"/>
                <w:sz w:val="22"/>
                <w:lang w:eastAsia="ru-RU"/>
              </w:rPr>
              <w:t>70</w:t>
            </w:r>
          </w:p>
        </w:tc>
      </w:tr>
      <w:tr w:rsidR="00F9770A" w:rsidRPr="00FF779B" w:rsidTr="00F9770A">
        <w:trPr>
          <w:trHeight w:val="20"/>
          <w:jc w:val="center"/>
        </w:trPr>
        <w:tc>
          <w:tcPr>
            <w:tcW w:w="266" w:type="pct"/>
            <w:vMerge w:val="restart"/>
            <w:vAlign w:val="center"/>
          </w:tcPr>
          <w:p w:rsidR="00F9770A" w:rsidRPr="00C33C27" w:rsidRDefault="00F9770A" w:rsidP="00F9770A">
            <w:pPr>
              <w:ind w:firstLine="0"/>
              <w:jc w:val="center"/>
              <w:rPr>
                <w:sz w:val="22"/>
              </w:rPr>
            </w:pPr>
            <w:r w:rsidRPr="00C33C27">
              <w:rPr>
                <w:sz w:val="22"/>
              </w:rPr>
              <w:t>5.1.3</w:t>
            </w:r>
          </w:p>
        </w:tc>
        <w:tc>
          <w:tcPr>
            <w:tcW w:w="1149" w:type="pct"/>
            <w:gridSpan w:val="2"/>
            <w:vMerge w:val="restart"/>
            <w:tcBorders>
              <w:right w:val="single" w:sz="4" w:space="0" w:color="auto"/>
            </w:tcBorders>
            <w:vAlign w:val="center"/>
          </w:tcPr>
          <w:p w:rsidR="00F9770A" w:rsidRPr="00C33C27" w:rsidRDefault="00F9770A" w:rsidP="00F9770A">
            <w:pPr>
              <w:ind w:hanging="3"/>
              <w:jc w:val="left"/>
              <w:rPr>
                <w:b/>
                <w:bCs/>
                <w:sz w:val="22"/>
              </w:rPr>
            </w:pPr>
            <w:r w:rsidRPr="00C33C27">
              <w:rPr>
                <w:b/>
                <w:bCs/>
                <w:sz w:val="22"/>
              </w:rPr>
              <w:t>Площадки для занятия спортом</w:t>
            </w:r>
          </w:p>
        </w:tc>
        <w:tc>
          <w:tcPr>
            <w:tcW w:w="575" w:type="pct"/>
            <w:vAlign w:val="center"/>
          </w:tcPr>
          <w:p w:rsidR="00F9770A" w:rsidRPr="00C33C27" w:rsidRDefault="00F9770A" w:rsidP="00F9770A">
            <w:pPr>
              <w:ind w:firstLine="0"/>
              <w:jc w:val="center"/>
              <w:rPr>
                <w:bCs/>
                <w:sz w:val="22"/>
              </w:rPr>
            </w:pPr>
            <w:r w:rsidRPr="00C33C27">
              <w:rPr>
                <w:sz w:val="22"/>
              </w:rPr>
              <w:t>не подлежат установлению</w:t>
            </w:r>
          </w:p>
        </w:tc>
        <w:tc>
          <w:tcPr>
            <w:tcW w:w="487" w:type="pct"/>
            <w:vAlign w:val="center"/>
          </w:tcPr>
          <w:p w:rsidR="00F9770A" w:rsidRPr="00C33C27" w:rsidRDefault="00F9770A" w:rsidP="00F9770A">
            <w:pPr>
              <w:ind w:firstLine="0"/>
              <w:jc w:val="center"/>
              <w:rPr>
                <w:bCs/>
                <w:sz w:val="22"/>
              </w:rPr>
            </w:pPr>
            <w:r w:rsidRPr="00C33C27">
              <w:rPr>
                <w:bCs/>
                <w:sz w:val="22"/>
              </w:rPr>
              <w:t>200</w:t>
            </w:r>
          </w:p>
        </w:tc>
        <w:tc>
          <w:tcPr>
            <w:tcW w:w="2523" w:type="pct"/>
            <w:gridSpan w:val="5"/>
            <w:vAlign w:val="center"/>
          </w:tcPr>
          <w:p w:rsidR="00F9770A" w:rsidRPr="00C33C27" w:rsidRDefault="00F9770A" w:rsidP="00F9770A">
            <w:pPr>
              <w:ind w:firstLine="0"/>
              <w:jc w:val="center"/>
              <w:rPr>
                <w:bCs/>
                <w:sz w:val="22"/>
              </w:rPr>
            </w:pPr>
            <w:r w:rsidRPr="00C33C27">
              <w:rPr>
                <w:sz w:val="22"/>
              </w:rPr>
              <w:t>не подлежат установлению</w:t>
            </w:r>
          </w:p>
        </w:tc>
      </w:tr>
      <w:tr w:rsidR="00F9770A" w:rsidRPr="00FF779B" w:rsidTr="00F9770A">
        <w:trPr>
          <w:trHeight w:val="20"/>
          <w:jc w:val="center"/>
        </w:trPr>
        <w:tc>
          <w:tcPr>
            <w:tcW w:w="266" w:type="pct"/>
            <w:vMerge/>
            <w:vAlign w:val="center"/>
          </w:tcPr>
          <w:p w:rsidR="00F9770A" w:rsidRPr="00C33C27" w:rsidRDefault="00F9770A" w:rsidP="00F9770A">
            <w:pPr>
              <w:ind w:firstLine="0"/>
              <w:jc w:val="center"/>
              <w:rPr>
                <w:sz w:val="22"/>
              </w:rPr>
            </w:pPr>
          </w:p>
        </w:tc>
        <w:tc>
          <w:tcPr>
            <w:tcW w:w="1149" w:type="pct"/>
            <w:gridSpan w:val="2"/>
            <w:vMerge/>
            <w:tcBorders>
              <w:right w:val="single" w:sz="4" w:space="0" w:color="auto"/>
            </w:tcBorders>
            <w:vAlign w:val="center"/>
          </w:tcPr>
          <w:p w:rsidR="00F9770A" w:rsidRPr="00C33C27" w:rsidRDefault="00F9770A" w:rsidP="00F9770A">
            <w:pPr>
              <w:ind w:hanging="3"/>
              <w:jc w:val="center"/>
              <w:rPr>
                <w:b/>
                <w:bCs/>
                <w:sz w:val="22"/>
              </w:rPr>
            </w:pPr>
          </w:p>
        </w:tc>
        <w:tc>
          <w:tcPr>
            <w:tcW w:w="3585" w:type="pct"/>
            <w:gridSpan w:val="7"/>
            <w:vAlign w:val="center"/>
          </w:tcPr>
          <w:p w:rsidR="00F9770A" w:rsidRPr="00C33C27" w:rsidRDefault="00F9770A" w:rsidP="00F9770A">
            <w:pPr>
              <w:ind w:firstLine="0"/>
              <w:rPr>
                <w:sz w:val="22"/>
              </w:rPr>
            </w:pPr>
            <w:r w:rsidRPr="00C33C27">
              <w:rPr>
                <w:rFonts w:eastAsia="Times New Roman"/>
                <w:sz w:val="22"/>
                <w:lang w:eastAsia="ru-RU"/>
              </w:rPr>
              <w:t>Данный вид использования не предполагает наличия объектов капитального строительства</w:t>
            </w:r>
          </w:p>
        </w:tc>
      </w:tr>
      <w:tr w:rsidR="00F9770A" w:rsidRPr="00C33C27" w:rsidTr="00F9770A">
        <w:trPr>
          <w:trHeight w:val="20"/>
          <w:jc w:val="center"/>
        </w:trPr>
        <w:tc>
          <w:tcPr>
            <w:tcW w:w="266" w:type="pct"/>
            <w:vMerge w:val="restart"/>
            <w:vAlign w:val="center"/>
          </w:tcPr>
          <w:p w:rsidR="00F9770A" w:rsidRPr="00C33C27" w:rsidRDefault="00F9770A" w:rsidP="00F9770A">
            <w:pPr>
              <w:ind w:firstLine="0"/>
              <w:jc w:val="center"/>
              <w:rPr>
                <w:rFonts w:eastAsia="Times New Roman"/>
                <w:sz w:val="22"/>
                <w:lang w:eastAsia="ru-RU"/>
              </w:rPr>
            </w:pPr>
            <w:r w:rsidRPr="00C33C27">
              <w:rPr>
                <w:rFonts w:eastAsia="Times New Roman"/>
                <w:sz w:val="22"/>
                <w:lang w:eastAsia="ru-RU"/>
              </w:rPr>
              <w:t>5.1.7</w:t>
            </w:r>
          </w:p>
        </w:tc>
        <w:tc>
          <w:tcPr>
            <w:tcW w:w="1149" w:type="pct"/>
            <w:gridSpan w:val="2"/>
            <w:vMerge w:val="restart"/>
            <w:tcBorders>
              <w:right w:val="single" w:sz="4" w:space="0" w:color="auto"/>
            </w:tcBorders>
            <w:vAlign w:val="center"/>
          </w:tcPr>
          <w:p w:rsidR="00F9770A" w:rsidRPr="00C33C27" w:rsidRDefault="00F9770A" w:rsidP="00F9770A">
            <w:pPr>
              <w:pStyle w:val="aff7"/>
              <w:jc w:val="left"/>
              <w:rPr>
                <w:b/>
                <w:color w:val="auto"/>
                <w:sz w:val="22"/>
                <w:szCs w:val="22"/>
              </w:rPr>
            </w:pPr>
            <w:r w:rsidRPr="00C33C27">
              <w:rPr>
                <w:b/>
                <w:bCs/>
                <w:color w:val="auto"/>
                <w:sz w:val="22"/>
                <w:szCs w:val="22"/>
              </w:rPr>
              <w:t>Спортивные базы</w:t>
            </w:r>
          </w:p>
        </w:tc>
        <w:tc>
          <w:tcPr>
            <w:tcW w:w="575" w:type="pct"/>
            <w:vAlign w:val="center"/>
          </w:tcPr>
          <w:p w:rsidR="00F9770A" w:rsidRPr="00C33C27" w:rsidRDefault="00F9770A" w:rsidP="00F9770A">
            <w:pPr>
              <w:keepNext/>
              <w:keepLines/>
              <w:widowControl/>
              <w:ind w:firstLine="0"/>
              <w:jc w:val="center"/>
              <w:rPr>
                <w:rFonts w:eastAsia="Times New Roman"/>
                <w:sz w:val="22"/>
                <w:lang w:eastAsia="ru-RU"/>
              </w:rPr>
            </w:pPr>
            <w:r w:rsidRPr="00C33C27">
              <w:rPr>
                <w:sz w:val="22"/>
              </w:rPr>
              <w:t>не подлежат установлению</w:t>
            </w:r>
          </w:p>
        </w:tc>
        <w:tc>
          <w:tcPr>
            <w:tcW w:w="487" w:type="pct"/>
            <w:vAlign w:val="center"/>
          </w:tcPr>
          <w:p w:rsidR="00F9770A" w:rsidRPr="00C33C27" w:rsidRDefault="00F9770A" w:rsidP="00F9770A">
            <w:pPr>
              <w:keepNext/>
              <w:keepLines/>
              <w:widowControl/>
              <w:ind w:firstLine="0"/>
              <w:jc w:val="center"/>
              <w:rPr>
                <w:strike/>
                <w:sz w:val="22"/>
              </w:rPr>
            </w:pPr>
            <w:r w:rsidRPr="00C33C27">
              <w:rPr>
                <w:rFonts w:eastAsia="Times New Roman"/>
                <w:sz w:val="22"/>
                <w:lang w:eastAsia="ru-RU"/>
              </w:rPr>
              <w:t>500</w:t>
            </w:r>
          </w:p>
        </w:tc>
        <w:tc>
          <w:tcPr>
            <w:tcW w:w="2523" w:type="pct"/>
            <w:gridSpan w:val="5"/>
            <w:vAlign w:val="center"/>
          </w:tcPr>
          <w:p w:rsidR="00F9770A" w:rsidRPr="00C33C27" w:rsidRDefault="00F9770A" w:rsidP="00F9770A">
            <w:pPr>
              <w:ind w:firstLine="0"/>
              <w:jc w:val="center"/>
              <w:rPr>
                <w:rFonts w:eastAsia="Times New Roman"/>
                <w:sz w:val="22"/>
                <w:lang w:eastAsia="ru-RU"/>
              </w:rPr>
            </w:pPr>
            <w:r w:rsidRPr="00C33C27">
              <w:rPr>
                <w:sz w:val="22"/>
              </w:rPr>
              <w:t>не подлежат установлению</w:t>
            </w:r>
          </w:p>
        </w:tc>
      </w:tr>
      <w:tr w:rsidR="00F9770A" w:rsidRPr="00C33C27" w:rsidTr="00F9770A">
        <w:trPr>
          <w:trHeight w:val="20"/>
          <w:jc w:val="center"/>
        </w:trPr>
        <w:tc>
          <w:tcPr>
            <w:tcW w:w="266" w:type="pct"/>
            <w:vMerge/>
            <w:vAlign w:val="center"/>
          </w:tcPr>
          <w:p w:rsidR="00F9770A" w:rsidRPr="00C33C27" w:rsidRDefault="00F9770A" w:rsidP="00F9770A">
            <w:pPr>
              <w:ind w:firstLine="0"/>
              <w:jc w:val="center"/>
              <w:rPr>
                <w:rFonts w:eastAsia="Times New Roman"/>
                <w:sz w:val="22"/>
                <w:lang w:eastAsia="ru-RU"/>
              </w:rPr>
            </w:pPr>
          </w:p>
        </w:tc>
        <w:tc>
          <w:tcPr>
            <w:tcW w:w="1149" w:type="pct"/>
            <w:gridSpan w:val="2"/>
            <w:vMerge/>
            <w:tcBorders>
              <w:right w:val="single" w:sz="4" w:space="0" w:color="auto"/>
            </w:tcBorders>
            <w:vAlign w:val="center"/>
          </w:tcPr>
          <w:p w:rsidR="00F9770A" w:rsidRPr="00C33C27" w:rsidRDefault="00F9770A" w:rsidP="00F9770A">
            <w:pPr>
              <w:pStyle w:val="aff7"/>
              <w:jc w:val="left"/>
              <w:rPr>
                <w:b/>
                <w:bCs/>
                <w:color w:val="auto"/>
                <w:sz w:val="22"/>
                <w:szCs w:val="22"/>
              </w:rPr>
            </w:pPr>
          </w:p>
        </w:tc>
        <w:tc>
          <w:tcPr>
            <w:tcW w:w="3585" w:type="pct"/>
            <w:gridSpan w:val="7"/>
            <w:vAlign w:val="center"/>
          </w:tcPr>
          <w:p w:rsidR="00F9770A" w:rsidRPr="00C33C27" w:rsidRDefault="00F9770A" w:rsidP="00F9770A">
            <w:pPr>
              <w:keepLines/>
              <w:ind w:firstLine="0"/>
              <w:jc w:val="left"/>
              <w:rPr>
                <w:sz w:val="22"/>
              </w:rPr>
            </w:pPr>
            <w:r w:rsidRPr="00C33C27">
              <w:rPr>
                <w:sz w:val="22"/>
              </w:rPr>
              <w:t>При размещении объектов данного вида использования необходимо учитывать действующие нормы проектирования, региональные градостроительные нормативы и границы зон с особыми использования территории.</w:t>
            </w:r>
          </w:p>
        </w:tc>
      </w:tr>
      <w:tr w:rsidR="00F9770A" w:rsidRPr="00FF779B" w:rsidTr="00F9770A">
        <w:trPr>
          <w:trHeight w:val="20"/>
          <w:jc w:val="center"/>
        </w:trPr>
        <w:tc>
          <w:tcPr>
            <w:tcW w:w="266" w:type="pct"/>
            <w:vAlign w:val="center"/>
          </w:tcPr>
          <w:p w:rsidR="00F9770A" w:rsidRPr="00C33C27" w:rsidRDefault="00F9770A" w:rsidP="00F9770A">
            <w:pPr>
              <w:ind w:firstLine="0"/>
              <w:jc w:val="center"/>
              <w:rPr>
                <w:sz w:val="21"/>
                <w:szCs w:val="21"/>
              </w:rPr>
            </w:pPr>
            <w:r w:rsidRPr="00C33C27">
              <w:rPr>
                <w:sz w:val="21"/>
                <w:szCs w:val="21"/>
              </w:rPr>
              <w:t>8.3</w:t>
            </w:r>
          </w:p>
        </w:tc>
        <w:tc>
          <w:tcPr>
            <w:tcW w:w="1149" w:type="pct"/>
            <w:gridSpan w:val="2"/>
            <w:tcBorders>
              <w:right w:val="single" w:sz="4" w:space="0" w:color="auto"/>
            </w:tcBorders>
          </w:tcPr>
          <w:p w:rsidR="00F9770A" w:rsidRPr="00C33C27" w:rsidRDefault="00F9770A" w:rsidP="00F9770A">
            <w:pPr>
              <w:ind w:firstLine="0"/>
              <w:jc w:val="left"/>
              <w:rPr>
                <w:b/>
                <w:bCs/>
                <w:sz w:val="22"/>
              </w:rPr>
            </w:pPr>
            <w:r w:rsidRPr="00C33C27">
              <w:rPr>
                <w:b/>
                <w:bCs/>
                <w:sz w:val="22"/>
              </w:rPr>
              <w:t>Обеспечение внутреннего правопорядка</w:t>
            </w:r>
          </w:p>
        </w:tc>
        <w:tc>
          <w:tcPr>
            <w:tcW w:w="575" w:type="pct"/>
            <w:vAlign w:val="center"/>
          </w:tcPr>
          <w:p w:rsidR="00F9770A" w:rsidRPr="00C33C27" w:rsidRDefault="00F9770A" w:rsidP="00F9770A">
            <w:pPr>
              <w:keepNext/>
              <w:keepLines/>
              <w:widowControl/>
              <w:ind w:firstLine="0"/>
              <w:jc w:val="center"/>
              <w:rPr>
                <w:strike/>
                <w:sz w:val="22"/>
              </w:rPr>
            </w:pPr>
            <w:r w:rsidRPr="00C33C27">
              <w:rPr>
                <w:sz w:val="22"/>
              </w:rPr>
              <w:t>не подлежат установлению</w:t>
            </w:r>
          </w:p>
        </w:tc>
        <w:tc>
          <w:tcPr>
            <w:tcW w:w="487" w:type="pct"/>
            <w:vAlign w:val="center"/>
          </w:tcPr>
          <w:p w:rsidR="00F9770A" w:rsidRPr="00C33C27" w:rsidRDefault="00F9770A" w:rsidP="00F9770A">
            <w:pPr>
              <w:keepNext/>
              <w:keepLines/>
              <w:widowControl/>
              <w:ind w:firstLine="0"/>
              <w:jc w:val="center"/>
              <w:rPr>
                <w:strike/>
                <w:sz w:val="22"/>
              </w:rPr>
            </w:pPr>
            <w:r w:rsidRPr="00C33C27">
              <w:rPr>
                <w:rFonts w:eastAsia="Times New Roman"/>
                <w:sz w:val="22"/>
                <w:lang w:eastAsia="ru-RU"/>
              </w:rPr>
              <w:t>400</w:t>
            </w:r>
          </w:p>
        </w:tc>
        <w:tc>
          <w:tcPr>
            <w:tcW w:w="531" w:type="pct"/>
            <w:vAlign w:val="center"/>
          </w:tcPr>
          <w:p w:rsidR="00F9770A" w:rsidRPr="00C33C27" w:rsidRDefault="00F9770A" w:rsidP="00F9770A">
            <w:pPr>
              <w:keepNext/>
              <w:keepLines/>
              <w:widowControl/>
              <w:ind w:firstLine="0"/>
              <w:jc w:val="center"/>
              <w:rPr>
                <w:strike/>
                <w:sz w:val="22"/>
              </w:rPr>
            </w:pPr>
            <w:r w:rsidRPr="00C33C27">
              <w:rPr>
                <w:rFonts w:eastAsia="Times New Roman"/>
                <w:sz w:val="22"/>
                <w:lang w:eastAsia="ru-RU"/>
              </w:rPr>
              <w:t>2000</w:t>
            </w:r>
          </w:p>
        </w:tc>
        <w:tc>
          <w:tcPr>
            <w:tcW w:w="575" w:type="pct"/>
            <w:vAlign w:val="center"/>
          </w:tcPr>
          <w:p w:rsidR="00F9770A" w:rsidRPr="00C33C27" w:rsidRDefault="00F9770A" w:rsidP="00F9770A">
            <w:pPr>
              <w:ind w:firstLine="0"/>
              <w:jc w:val="center"/>
              <w:rPr>
                <w:rFonts w:eastAsia="Times New Roman"/>
                <w:sz w:val="22"/>
                <w:lang w:eastAsia="ru-RU"/>
              </w:rPr>
            </w:pPr>
            <w:r w:rsidRPr="00C33C27">
              <w:rPr>
                <w:rFonts w:eastAsia="Times New Roman"/>
                <w:sz w:val="22"/>
                <w:lang w:eastAsia="ru-RU"/>
              </w:rPr>
              <w:t>5</w:t>
            </w:r>
          </w:p>
        </w:tc>
        <w:tc>
          <w:tcPr>
            <w:tcW w:w="533" w:type="pct"/>
            <w:vAlign w:val="center"/>
          </w:tcPr>
          <w:p w:rsidR="00F9770A" w:rsidRPr="00C33C27" w:rsidRDefault="00F9770A" w:rsidP="00F9770A">
            <w:pPr>
              <w:ind w:firstLine="0"/>
              <w:jc w:val="center"/>
              <w:rPr>
                <w:rFonts w:eastAsia="Times New Roman"/>
                <w:sz w:val="22"/>
                <w:lang w:eastAsia="ru-RU"/>
              </w:rPr>
            </w:pPr>
            <w:r w:rsidRPr="00C33C27">
              <w:rPr>
                <w:rFonts w:eastAsia="Times New Roman"/>
                <w:sz w:val="22"/>
                <w:lang w:eastAsia="ru-RU"/>
              </w:rPr>
              <w:t>3</w:t>
            </w:r>
          </w:p>
        </w:tc>
        <w:tc>
          <w:tcPr>
            <w:tcW w:w="486" w:type="pct"/>
            <w:vAlign w:val="center"/>
          </w:tcPr>
          <w:p w:rsidR="00F9770A" w:rsidRPr="00C33C27" w:rsidRDefault="00F9770A" w:rsidP="00F9770A">
            <w:pPr>
              <w:keepNext/>
              <w:keepLines/>
              <w:widowControl/>
              <w:ind w:firstLine="0"/>
              <w:jc w:val="center"/>
              <w:rPr>
                <w:rFonts w:eastAsia="Times New Roman"/>
                <w:sz w:val="22"/>
                <w:lang w:eastAsia="ru-RU"/>
              </w:rPr>
            </w:pPr>
            <w:r w:rsidRPr="00C33C27">
              <w:rPr>
                <w:rFonts w:eastAsia="Times New Roman"/>
                <w:sz w:val="22"/>
                <w:lang w:eastAsia="ru-RU"/>
              </w:rPr>
              <w:t>4 этажа/25 м</w:t>
            </w:r>
          </w:p>
        </w:tc>
        <w:tc>
          <w:tcPr>
            <w:tcW w:w="398" w:type="pct"/>
            <w:vAlign w:val="center"/>
          </w:tcPr>
          <w:p w:rsidR="00F9770A" w:rsidRPr="00C33C27" w:rsidRDefault="00F9770A" w:rsidP="00F9770A">
            <w:pPr>
              <w:ind w:firstLine="0"/>
              <w:jc w:val="center"/>
              <w:rPr>
                <w:rFonts w:eastAsia="Times New Roman"/>
                <w:sz w:val="22"/>
                <w:lang w:eastAsia="ru-RU"/>
              </w:rPr>
            </w:pPr>
            <w:r w:rsidRPr="00C33C27">
              <w:rPr>
                <w:rFonts w:eastAsia="Times New Roman"/>
                <w:sz w:val="22"/>
                <w:lang w:eastAsia="ru-RU"/>
              </w:rPr>
              <w:t>70</w:t>
            </w:r>
          </w:p>
        </w:tc>
      </w:tr>
      <w:tr w:rsidR="00F9770A" w:rsidRPr="00FF779B" w:rsidTr="00F9770A">
        <w:trPr>
          <w:trHeight w:val="20"/>
          <w:jc w:val="center"/>
        </w:trPr>
        <w:tc>
          <w:tcPr>
            <w:tcW w:w="266" w:type="pct"/>
            <w:vAlign w:val="center"/>
          </w:tcPr>
          <w:p w:rsidR="00F9770A" w:rsidRPr="00F049E8" w:rsidRDefault="00F9770A" w:rsidP="00F9770A">
            <w:pPr>
              <w:ind w:firstLine="0"/>
              <w:jc w:val="center"/>
              <w:rPr>
                <w:sz w:val="22"/>
              </w:rPr>
            </w:pPr>
            <w:r w:rsidRPr="00F049E8">
              <w:rPr>
                <w:sz w:val="22"/>
              </w:rPr>
              <w:t>11.1</w:t>
            </w:r>
          </w:p>
        </w:tc>
        <w:tc>
          <w:tcPr>
            <w:tcW w:w="1149" w:type="pct"/>
            <w:gridSpan w:val="2"/>
            <w:tcBorders>
              <w:right w:val="single" w:sz="4" w:space="0" w:color="auto"/>
            </w:tcBorders>
            <w:vAlign w:val="center"/>
          </w:tcPr>
          <w:p w:rsidR="00F9770A" w:rsidRPr="00F049E8" w:rsidRDefault="00F9770A" w:rsidP="00F9770A">
            <w:pPr>
              <w:ind w:firstLine="0"/>
              <w:jc w:val="left"/>
              <w:rPr>
                <w:b/>
                <w:bCs/>
                <w:sz w:val="22"/>
              </w:rPr>
            </w:pPr>
            <w:r w:rsidRPr="00F049E8">
              <w:rPr>
                <w:b/>
                <w:bCs/>
                <w:sz w:val="22"/>
              </w:rPr>
              <w:t>Общее пользование водными объектами</w:t>
            </w:r>
          </w:p>
        </w:tc>
        <w:tc>
          <w:tcPr>
            <w:tcW w:w="3585" w:type="pct"/>
            <w:gridSpan w:val="7"/>
            <w:vAlign w:val="center"/>
          </w:tcPr>
          <w:p w:rsidR="00F9770A" w:rsidRPr="00F049E8" w:rsidRDefault="00F9770A" w:rsidP="00F9770A">
            <w:pPr>
              <w:ind w:firstLine="0"/>
              <w:jc w:val="center"/>
              <w:rPr>
                <w:rFonts w:eastAsia="Times New Roman"/>
                <w:sz w:val="22"/>
                <w:lang w:eastAsia="ru-RU"/>
              </w:rPr>
            </w:pPr>
            <w:r w:rsidRPr="00F049E8">
              <w:rPr>
                <w:sz w:val="22"/>
              </w:rPr>
              <w:t>Не подлежат установлению</w:t>
            </w:r>
          </w:p>
        </w:tc>
      </w:tr>
      <w:tr w:rsidR="00F9770A" w:rsidRPr="00FF779B" w:rsidTr="00F9770A">
        <w:trPr>
          <w:trHeight w:val="20"/>
          <w:jc w:val="center"/>
        </w:trPr>
        <w:tc>
          <w:tcPr>
            <w:tcW w:w="266" w:type="pct"/>
            <w:vAlign w:val="center"/>
          </w:tcPr>
          <w:p w:rsidR="00F9770A" w:rsidRPr="00C33C27" w:rsidRDefault="00F9770A" w:rsidP="00F9770A">
            <w:pPr>
              <w:ind w:firstLine="0"/>
              <w:jc w:val="center"/>
              <w:rPr>
                <w:rFonts w:eastAsia="Times New Roman"/>
                <w:sz w:val="22"/>
                <w:lang w:eastAsia="ru-RU"/>
              </w:rPr>
            </w:pPr>
            <w:r w:rsidRPr="00C33C27">
              <w:rPr>
                <w:rFonts w:eastAsia="Times New Roman"/>
                <w:sz w:val="22"/>
                <w:lang w:eastAsia="ru-RU"/>
              </w:rPr>
              <w:t>12.0</w:t>
            </w:r>
          </w:p>
        </w:tc>
        <w:tc>
          <w:tcPr>
            <w:tcW w:w="1149" w:type="pct"/>
            <w:gridSpan w:val="2"/>
            <w:tcBorders>
              <w:right w:val="single" w:sz="4" w:space="0" w:color="auto"/>
            </w:tcBorders>
            <w:vAlign w:val="center"/>
          </w:tcPr>
          <w:p w:rsidR="00F9770A" w:rsidRPr="00C33C27" w:rsidRDefault="00F9770A" w:rsidP="00F9770A">
            <w:pPr>
              <w:ind w:firstLine="0"/>
              <w:jc w:val="left"/>
              <w:rPr>
                <w:rFonts w:eastAsia="Times New Roman"/>
                <w:b/>
                <w:bCs/>
                <w:sz w:val="22"/>
                <w:lang w:eastAsia="ru-RU"/>
              </w:rPr>
            </w:pPr>
            <w:r w:rsidRPr="00C33C27">
              <w:rPr>
                <w:rFonts w:eastAsia="Times New Roman"/>
                <w:b/>
                <w:bCs/>
                <w:sz w:val="22"/>
                <w:lang w:eastAsia="ru-RU"/>
              </w:rPr>
              <w:t>Земельные участки (территории) общего пользования</w:t>
            </w:r>
          </w:p>
        </w:tc>
        <w:tc>
          <w:tcPr>
            <w:tcW w:w="3585" w:type="pct"/>
            <w:gridSpan w:val="7"/>
            <w:vAlign w:val="center"/>
          </w:tcPr>
          <w:p w:rsidR="00F9770A" w:rsidRPr="00C33C27" w:rsidRDefault="00F9770A" w:rsidP="00F9770A">
            <w:pPr>
              <w:pStyle w:val="aff7"/>
              <w:widowControl w:val="0"/>
              <w:jc w:val="both"/>
              <w:rPr>
                <w:rFonts w:eastAsia="Times New Roman"/>
                <w:color w:val="auto"/>
                <w:sz w:val="22"/>
                <w:szCs w:val="22"/>
                <w:lang w:eastAsia="ru-RU"/>
              </w:rPr>
            </w:pPr>
            <w:r w:rsidRPr="00C33C27">
              <w:rPr>
                <w:color w:val="auto"/>
                <w:sz w:val="22"/>
                <w:szCs w:val="22"/>
              </w:rPr>
              <w:t xml:space="preserve">Градостроительные регламенты не распространяются в границах территории общего пользования согласно ч.4 ст. </w:t>
            </w:r>
            <w:r w:rsidR="00167AB6">
              <w:rPr>
                <w:color w:val="auto"/>
                <w:sz w:val="22"/>
                <w:szCs w:val="22"/>
              </w:rPr>
              <w:t xml:space="preserve">36 Градостроительного кодекса </w:t>
            </w:r>
            <w:r w:rsidR="00167AB6" w:rsidRPr="00167AB6">
              <w:rPr>
                <w:sz w:val="22"/>
              </w:rPr>
              <w:t>Российской Федерации</w:t>
            </w:r>
            <w:r w:rsidRPr="00C33C27">
              <w:rPr>
                <w:color w:val="auto"/>
                <w:sz w:val="22"/>
                <w:szCs w:val="22"/>
              </w:rPr>
              <w:t>.</w:t>
            </w:r>
          </w:p>
        </w:tc>
      </w:tr>
      <w:tr w:rsidR="00F9770A" w:rsidRPr="009D5D3F" w:rsidTr="00F9770A">
        <w:trPr>
          <w:trHeight w:val="20"/>
          <w:jc w:val="center"/>
        </w:trPr>
        <w:tc>
          <w:tcPr>
            <w:tcW w:w="5000" w:type="pct"/>
            <w:gridSpan w:val="10"/>
          </w:tcPr>
          <w:p w:rsidR="00F9770A" w:rsidRPr="00C33C27" w:rsidRDefault="00F9770A" w:rsidP="00F9770A">
            <w:pPr>
              <w:ind w:firstLine="0"/>
              <w:jc w:val="center"/>
              <w:rPr>
                <w:rFonts w:eastAsia="Times New Roman"/>
                <w:b/>
                <w:bCs/>
                <w:sz w:val="22"/>
                <w:lang w:eastAsia="ru-RU"/>
              </w:rPr>
            </w:pPr>
            <w:r w:rsidRPr="00C33C27">
              <w:rPr>
                <w:rFonts w:eastAsia="Times New Roman"/>
                <w:b/>
                <w:bCs/>
                <w:sz w:val="22"/>
                <w:lang w:eastAsia="ru-RU"/>
              </w:rPr>
              <w:t xml:space="preserve">ВСПОМОГАТЕЛЬНЫЕ ВИДЫ РАЗРЕШЕННОГО ИСПОЛЬЗОВАНИЯ ЗЕМЕЛЬНЫХ УЧАСТКОВ </w:t>
            </w:r>
            <w:r w:rsidRPr="00C33C27">
              <w:rPr>
                <w:b/>
                <w:sz w:val="22"/>
              </w:rPr>
              <w:t>И ОБЪЕКТОВ КАПИТАЛЬНОГО СТРОИТЕЛЬСТВА</w:t>
            </w:r>
          </w:p>
        </w:tc>
      </w:tr>
      <w:tr w:rsidR="00F9770A" w:rsidRPr="009D5D3F" w:rsidTr="00F9770A">
        <w:trPr>
          <w:trHeight w:val="20"/>
          <w:jc w:val="center"/>
        </w:trPr>
        <w:tc>
          <w:tcPr>
            <w:tcW w:w="5000" w:type="pct"/>
            <w:gridSpan w:val="10"/>
          </w:tcPr>
          <w:p w:rsidR="00F9770A" w:rsidRPr="00C33C27" w:rsidRDefault="00F9770A" w:rsidP="00F9770A">
            <w:pPr>
              <w:ind w:firstLine="0"/>
              <w:jc w:val="center"/>
              <w:rPr>
                <w:rFonts w:eastAsia="Times New Roman"/>
                <w:sz w:val="22"/>
                <w:lang w:eastAsia="ru-RU"/>
              </w:rPr>
            </w:pPr>
            <w:r w:rsidRPr="00C33C27">
              <w:rPr>
                <w:rFonts w:eastAsia="Times New Roman"/>
                <w:sz w:val="22"/>
                <w:lang w:eastAsia="ru-RU"/>
              </w:rPr>
              <w:t>Виды разрешенного использования не установлены</w:t>
            </w:r>
          </w:p>
        </w:tc>
      </w:tr>
      <w:tr w:rsidR="00F9770A" w:rsidRPr="009D5D3F" w:rsidTr="00F9770A">
        <w:trPr>
          <w:trHeight w:val="20"/>
          <w:jc w:val="center"/>
        </w:trPr>
        <w:tc>
          <w:tcPr>
            <w:tcW w:w="5000" w:type="pct"/>
            <w:gridSpan w:val="10"/>
          </w:tcPr>
          <w:p w:rsidR="00F9770A" w:rsidRPr="00C33C27" w:rsidRDefault="00F9770A" w:rsidP="00F9770A">
            <w:pPr>
              <w:ind w:firstLine="0"/>
              <w:jc w:val="center"/>
              <w:rPr>
                <w:b/>
                <w:sz w:val="22"/>
              </w:rPr>
            </w:pPr>
            <w:r w:rsidRPr="00C33C27">
              <w:rPr>
                <w:b/>
                <w:sz w:val="22"/>
              </w:rPr>
              <w:t>УСЛОВНО РАЗРЕШЕННЫЕ ВИДЫ ИСПОЛЬЗОВАНИЯ ЗЕМЕЛЬНЫХ УЧАСТКОВ И ОБЪЕКТОВ КАПИТАЛЬНОГО СТРОИТЕЛЬСТВА</w:t>
            </w:r>
          </w:p>
        </w:tc>
      </w:tr>
      <w:tr w:rsidR="00F9770A" w:rsidRPr="009A377D" w:rsidTr="00F9770A">
        <w:trPr>
          <w:trHeight w:val="20"/>
          <w:jc w:val="center"/>
        </w:trPr>
        <w:tc>
          <w:tcPr>
            <w:tcW w:w="266" w:type="pct"/>
            <w:vMerge w:val="restart"/>
            <w:vAlign w:val="center"/>
          </w:tcPr>
          <w:p w:rsidR="00F9770A" w:rsidRPr="00C33C27" w:rsidRDefault="00F9770A" w:rsidP="00F9770A">
            <w:pPr>
              <w:ind w:firstLine="0"/>
              <w:jc w:val="center"/>
              <w:rPr>
                <w:rFonts w:eastAsia="Times New Roman"/>
                <w:sz w:val="22"/>
                <w:lang w:eastAsia="ru-RU"/>
              </w:rPr>
            </w:pPr>
            <w:r w:rsidRPr="00C33C27">
              <w:rPr>
                <w:rFonts w:eastAsia="Times New Roman"/>
                <w:sz w:val="22"/>
                <w:lang w:eastAsia="ru-RU"/>
              </w:rPr>
              <w:t>4.9</w:t>
            </w:r>
          </w:p>
        </w:tc>
        <w:tc>
          <w:tcPr>
            <w:tcW w:w="1149" w:type="pct"/>
            <w:gridSpan w:val="2"/>
            <w:vMerge w:val="restart"/>
            <w:tcBorders>
              <w:right w:val="single" w:sz="4" w:space="0" w:color="auto"/>
            </w:tcBorders>
            <w:vAlign w:val="center"/>
          </w:tcPr>
          <w:p w:rsidR="00F9770A" w:rsidRPr="00C33C27" w:rsidRDefault="00F9770A" w:rsidP="00F9770A">
            <w:pPr>
              <w:pStyle w:val="aff7"/>
              <w:jc w:val="left"/>
              <w:rPr>
                <w:b/>
                <w:color w:val="auto"/>
                <w:sz w:val="22"/>
                <w:szCs w:val="22"/>
              </w:rPr>
            </w:pPr>
            <w:r w:rsidRPr="00C33C27">
              <w:rPr>
                <w:b/>
                <w:color w:val="auto"/>
                <w:sz w:val="22"/>
                <w:szCs w:val="22"/>
              </w:rPr>
              <w:t>Служебные гаражи</w:t>
            </w:r>
          </w:p>
        </w:tc>
        <w:tc>
          <w:tcPr>
            <w:tcW w:w="575" w:type="pct"/>
            <w:vAlign w:val="center"/>
          </w:tcPr>
          <w:p w:rsidR="00F9770A" w:rsidRPr="00C33C27" w:rsidRDefault="00F9770A" w:rsidP="00F9770A">
            <w:pPr>
              <w:keepNext/>
              <w:keepLines/>
              <w:widowControl/>
              <w:ind w:firstLine="0"/>
              <w:jc w:val="center"/>
              <w:rPr>
                <w:sz w:val="22"/>
              </w:rPr>
            </w:pPr>
            <w:r w:rsidRPr="00C33C27">
              <w:rPr>
                <w:sz w:val="22"/>
              </w:rPr>
              <w:t>не подлежат установлению</w:t>
            </w:r>
          </w:p>
        </w:tc>
        <w:tc>
          <w:tcPr>
            <w:tcW w:w="487" w:type="pct"/>
            <w:vAlign w:val="center"/>
          </w:tcPr>
          <w:p w:rsidR="00F9770A" w:rsidRPr="00C33C27" w:rsidRDefault="00F9770A" w:rsidP="00F9770A">
            <w:pPr>
              <w:keepNext/>
              <w:keepLines/>
              <w:widowControl/>
              <w:ind w:firstLine="0"/>
              <w:jc w:val="center"/>
              <w:rPr>
                <w:sz w:val="22"/>
              </w:rPr>
            </w:pPr>
            <w:r w:rsidRPr="00C33C27">
              <w:rPr>
                <w:sz w:val="22"/>
              </w:rPr>
              <w:t>200</w:t>
            </w:r>
          </w:p>
        </w:tc>
        <w:tc>
          <w:tcPr>
            <w:tcW w:w="531" w:type="pct"/>
            <w:vAlign w:val="center"/>
          </w:tcPr>
          <w:p w:rsidR="00F9770A" w:rsidRPr="00C33C27" w:rsidRDefault="00F9770A" w:rsidP="00F9770A">
            <w:pPr>
              <w:keepNext/>
              <w:keepLines/>
              <w:widowControl/>
              <w:ind w:firstLine="0"/>
              <w:jc w:val="center"/>
              <w:rPr>
                <w:sz w:val="22"/>
              </w:rPr>
            </w:pPr>
            <w:r w:rsidRPr="00C33C27">
              <w:rPr>
                <w:sz w:val="22"/>
              </w:rPr>
              <w:t>не подлежат установлению*</w:t>
            </w:r>
          </w:p>
        </w:tc>
        <w:tc>
          <w:tcPr>
            <w:tcW w:w="575" w:type="pct"/>
            <w:vAlign w:val="center"/>
          </w:tcPr>
          <w:p w:rsidR="00F9770A" w:rsidRPr="00C33C27" w:rsidRDefault="00F9770A" w:rsidP="00F9770A">
            <w:pPr>
              <w:ind w:firstLine="0"/>
              <w:jc w:val="center"/>
              <w:rPr>
                <w:rFonts w:eastAsia="Times New Roman"/>
                <w:sz w:val="22"/>
                <w:lang w:eastAsia="ru-RU"/>
              </w:rPr>
            </w:pPr>
            <w:r w:rsidRPr="00C33C27">
              <w:rPr>
                <w:rFonts w:eastAsia="Times New Roman"/>
                <w:sz w:val="22"/>
                <w:lang w:eastAsia="ru-RU"/>
              </w:rPr>
              <w:t>5</w:t>
            </w:r>
          </w:p>
        </w:tc>
        <w:tc>
          <w:tcPr>
            <w:tcW w:w="533" w:type="pct"/>
            <w:vAlign w:val="center"/>
          </w:tcPr>
          <w:p w:rsidR="00F9770A" w:rsidRPr="00C33C27" w:rsidRDefault="00F9770A" w:rsidP="00F9770A">
            <w:pPr>
              <w:ind w:firstLine="0"/>
              <w:jc w:val="center"/>
              <w:rPr>
                <w:rFonts w:eastAsia="Times New Roman"/>
                <w:sz w:val="22"/>
                <w:lang w:eastAsia="ru-RU"/>
              </w:rPr>
            </w:pPr>
            <w:r w:rsidRPr="00C33C27">
              <w:rPr>
                <w:rFonts w:eastAsia="Times New Roman"/>
                <w:sz w:val="22"/>
                <w:lang w:eastAsia="ru-RU"/>
              </w:rPr>
              <w:t>3</w:t>
            </w:r>
          </w:p>
        </w:tc>
        <w:tc>
          <w:tcPr>
            <w:tcW w:w="486" w:type="pct"/>
            <w:vAlign w:val="center"/>
          </w:tcPr>
          <w:p w:rsidR="00F9770A" w:rsidRPr="00C33C27" w:rsidRDefault="00F9770A" w:rsidP="00F9770A">
            <w:pPr>
              <w:ind w:firstLine="0"/>
              <w:jc w:val="center"/>
              <w:rPr>
                <w:rFonts w:eastAsia="Times New Roman"/>
                <w:sz w:val="22"/>
                <w:lang w:eastAsia="ru-RU"/>
              </w:rPr>
            </w:pPr>
            <w:r w:rsidRPr="00C33C27">
              <w:rPr>
                <w:rFonts w:eastAsia="Times New Roman"/>
                <w:sz w:val="22"/>
                <w:lang w:eastAsia="ru-RU"/>
              </w:rPr>
              <w:t>1 этажа/6м</w:t>
            </w:r>
          </w:p>
        </w:tc>
        <w:tc>
          <w:tcPr>
            <w:tcW w:w="398" w:type="pct"/>
            <w:vAlign w:val="center"/>
          </w:tcPr>
          <w:p w:rsidR="00F9770A" w:rsidRPr="00C33C27" w:rsidRDefault="00F9770A" w:rsidP="00F9770A">
            <w:pPr>
              <w:ind w:firstLine="0"/>
              <w:jc w:val="center"/>
              <w:rPr>
                <w:rFonts w:eastAsia="Times New Roman"/>
                <w:sz w:val="22"/>
                <w:lang w:eastAsia="ru-RU"/>
              </w:rPr>
            </w:pPr>
            <w:r w:rsidRPr="00C33C27">
              <w:rPr>
                <w:rFonts w:eastAsia="Times New Roman"/>
                <w:sz w:val="22"/>
                <w:lang w:eastAsia="ru-RU"/>
              </w:rPr>
              <w:t>80</w:t>
            </w:r>
          </w:p>
        </w:tc>
      </w:tr>
      <w:tr w:rsidR="00F9770A" w:rsidRPr="009A377D" w:rsidTr="00F9770A">
        <w:trPr>
          <w:trHeight w:val="20"/>
          <w:jc w:val="center"/>
        </w:trPr>
        <w:tc>
          <w:tcPr>
            <w:tcW w:w="266" w:type="pct"/>
            <w:vMerge/>
            <w:vAlign w:val="center"/>
          </w:tcPr>
          <w:p w:rsidR="00F9770A" w:rsidRPr="00C33C27" w:rsidRDefault="00F9770A" w:rsidP="00F9770A">
            <w:pPr>
              <w:ind w:firstLine="0"/>
              <w:jc w:val="center"/>
              <w:rPr>
                <w:rFonts w:eastAsia="Times New Roman"/>
                <w:sz w:val="22"/>
                <w:lang w:eastAsia="ru-RU"/>
              </w:rPr>
            </w:pPr>
          </w:p>
        </w:tc>
        <w:tc>
          <w:tcPr>
            <w:tcW w:w="1149" w:type="pct"/>
            <w:gridSpan w:val="2"/>
            <w:vMerge/>
            <w:tcBorders>
              <w:right w:val="single" w:sz="4" w:space="0" w:color="auto"/>
            </w:tcBorders>
            <w:vAlign w:val="center"/>
          </w:tcPr>
          <w:p w:rsidR="00F9770A" w:rsidRPr="00C33C27" w:rsidRDefault="00F9770A" w:rsidP="00F9770A">
            <w:pPr>
              <w:pStyle w:val="aff7"/>
              <w:jc w:val="left"/>
              <w:rPr>
                <w:b/>
                <w:color w:val="auto"/>
                <w:sz w:val="22"/>
                <w:szCs w:val="22"/>
              </w:rPr>
            </w:pPr>
          </w:p>
        </w:tc>
        <w:tc>
          <w:tcPr>
            <w:tcW w:w="3585" w:type="pct"/>
            <w:gridSpan w:val="7"/>
            <w:vAlign w:val="center"/>
          </w:tcPr>
          <w:p w:rsidR="00F9770A" w:rsidRPr="00C33C27" w:rsidRDefault="00F9770A" w:rsidP="00F9770A">
            <w:pPr>
              <w:ind w:firstLine="0"/>
              <w:rPr>
                <w:rFonts w:eastAsia="Times New Roman"/>
                <w:sz w:val="22"/>
                <w:lang w:eastAsia="ru-RU"/>
              </w:rPr>
            </w:pPr>
            <w:r w:rsidRPr="00C33C27">
              <w:rPr>
                <w:sz w:val="22"/>
              </w:rPr>
              <w:t>*Требуемая площадь определяется в зависимости от количества автотранспорта и его габаритов, и требований технических регламентов</w:t>
            </w:r>
          </w:p>
        </w:tc>
      </w:tr>
      <w:tr w:rsidR="00F9770A" w:rsidRPr="009D5D3F" w:rsidTr="00F9770A">
        <w:trPr>
          <w:trHeight w:val="20"/>
          <w:jc w:val="center"/>
        </w:trPr>
        <w:tc>
          <w:tcPr>
            <w:tcW w:w="5000" w:type="pct"/>
            <w:gridSpan w:val="10"/>
          </w:tcPr>
          <w:p w:rsidR="00F9770A" w:rsidRPr="00062224" w:rsidRDefault="00F9770A" w:rsidP="00F9770A">
            <w:pPr>
              <w:ind w:firstLine="0"/>
              <w:rPr>
                <w:rFonts w:eastAsia="Times New Roman"/>
                <w:b/>
                <w:color w:val="FF0000"/>
                <w:sz w:val="22"/>
                <w:lang w:eastAsia="ru-RU"/>
              </w:rPr>
            </w:pPr>
            <w:r w:rsidRPr="0004601D">
              <w:rPr>
                <w:b/>
                <w:sz w:val="22"/>
              </w:rPr>
              <w:t xml:space="preserve">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w:t>
            </w:r>
            <w:r w:rsidRPr="00062224">
              <w:rPr>
                <w:b/>
                <w:sz w:val="22"/>
              </w:rPr>
              <w:t>охранные зоны электроэнергетики; охранные зоны газопровода; приаэродромная территория;</w:t>
            </w:r>
            <w:r w:rsidRPr="00062224">
              <w:rPr>
                <w:b/>
                <w:sz w:val="22"/>
                <w:highlight w:val="yellow"/>
              </w:rPr>
              <w:t xml:space="preserve"> </w:t>
            </w:r>
            <w:r w:rsidRPr="00062224">
              <w:rPr>
                <w:b/>
                <w:sz w:val="22"/>
              </w:rPr>
              <w:t>водоохранные зо</w:t>
            </w:r>
            <w:r>
              <w:rPr>
                <w:b/>
                <w:sz w:val="22"/>
              </w:rPr>
              <w:t>ны, прибрежные защитные полосы;</w:t>
            </w:r>
            <w:r w:rsidRPr="00062224">
              <w:rPr>
                <w:b/>
                <w:sz w:val="22"/>
              </w:rPr>
              <w:t xml:space="preserve"> зоны затопления и подтопления; </w:t>
            </w:r>
            <w:r w:rsidRPr="00062224">
              <w:rPr>
                <w:rFonts w:eastAsia="Times New Roman"/>
                <w:b/>
                <w:bCs/>
                <w:sz w:val="22"/>
                <w:lang w:eastAsia="ru-RU"/>
              </w:rPr>
              <w:t>санитарно-защитные зоны.</w:t>
            </w:r>
          </w:p>
        </w:tc>
      </w:tr>
    </w:tbl>
    <w:p w:rsidR="00F9770A" w:rsidRPr="009D5D3F" w:rsidRDefault="00F9770A">
      <w:pPr>
        <w:widowControl/>
        <w:ind w:firstLine="0"/>
        <w:jc w:val="left"/>
        <w:rPr>
          <w:rFonts w:eastAsia="Times New Roman"/>
          <w:b/>
          <w:bCs/>
          <w:sz w:val="28"/>
          <w:szCs w:val="26"/>
        </w:rPr>
      </w:pPr>
      <w:r w:rsidRPr="009D5D3F">
        <w:rPr>
          <w:rFonts w:eastAsia="Times New Roman"/>
          <w:b/>
          <w:bCs/>
          <w:sz w:val="28"/>
          <w:szCs w:val="26"/>
        </w:rPr>
        <w:br w:type="page"/>
      </w:r>
    </w:p>
    <w:p w:rsidR="00F9770A" w:rsidRPr="009D5D3F" w:rsidRDefault="00F9770A" w:rsidP="002166E4">
      <w:pPr>
        <w:pStyle w:val="2"/>
        <w:spacing w:before="0" w:after="100"/>
        <w:ind w:left="567" w:right="539"/>
        <w:rPr>
          <w:color w:val="auto"/>
        </w:rPr>
      </w:pPr>
      <w:bookmarkStart w:id="37" w:name="_Toc171604869"/>
      <w:bookmarkStart w:id="38" w:name="_Toc173249875"/>
      <w:r w:rsidRPr="009D5D3F">
        <w:rPr>
          <w:color w:val="auto"/>
        </w:rPr>
        <w:lastRenderedPageBreak/>
        <w:t>Статья 2</w:t>
      </w:r>
      <w:r>
        <w:rPr>
          <w:color w:val="auto"/>
        </w:rPr>
        <w:t>4</w:t>
      </w:r>
      <w:r w:rsidRPr="009D5D3F">
        <w:rPr>
          <w:color w:val="auto"/>
        </w:rPr>
        <w:t>. Градостроительный регламент.</w:t>
      </w:r>
      <w:bookmarkEnd w:id="34"/>
      <w:bookmarkEnd w:id="35"/>
      <w:r w:rsidRPr="009D5D3F">
        <w:rPr>
          <w:color w:val="auto"/>
        </w:rPr>
        <w:t xml:space="preserve"> П-1 «Производственная зона»</w:t>
      </w:r>
      <w:bookmarkEnd w:id="36"/>
      <w:bookmarkEnd w:id="37"/>
      <w:bookmarkEnd w:id="38"/>
    </w:p>
    <w:tbl>
      <w:tblPr>
        <w:tblW w:w="4867"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6"/>
        <w:gridCol w:w="3653"/>
        <w:gridCol w:w="1688"/>
        <w:gridCol w:w="61"/>
        <w:gridCol w:w="1419"/>
        <w:gridCol w:w="64"/>
        <w:gridCol w:w="1692"/>
        <w:gridCol w:w="1688"/>
        <w:gridCol w:w="1515"/>
        <w:gridCol w:w="26"/>
        <w:gridCol w:w="1714"/>
        <w:gridCol w:w="1663"/>
      </w:tblGrid>
      <w:tr w:rsidR="00F9770A" w:rsidRPr="007D3C5E" w:rsidTr="00F9770A">
        <w:trPr>
          <w:trHeight w:val="20"/>
          <w:jc w:val="center"/>
        </w:trPr>
        <w:tc>
          <w:tcPr>
            <w:tcW w:w="5000" w:type="pct"/>
            <w:gridSpan w:val="12"/>
            <w:tcBorders>
              <w:top w:val="single" w:sz="4" w:space="0" w:color="000000"/>
              <w:left w:val="single" w:sz="4" w:space="0" w:color="000000"/>
              <w:bottom w:val="single" w:sz="4" w:space="0" w:color="000000"/>
              <w:right w:val="single" w:sz="4" w:space="0" w:color="000000"/>
            </w:tcBorders>
          </w:tcPr>
          <w:p w:rsidR="00F9770A" w:rsidRPr="007D3C5E" w:rsidRDefault="00F9770A" w:rsidP="00F9770A">
            <w:pPr>
              <w:ind w:firstLine="0"/>
              <w:jc w:val="right"/>
              <w:rPr>
                <w:b/>
                <w:sz w:val="22"/>
              </w:rPr>
            </w:pPr>
            <w:r w:rsidRPr="007D3C5E">
              <w:rPr>
                <w:b/>
                <w:sz w:val="22"/>
              </w:rPr>
              <w:t>Таблица 6</w:t>
            </w:r>
          </w:p>
        </w:tc>
      </w:tr>
      <w:tr w:rsidR="00F9770A" w:rsidRPr="007D3C5E" w:rsidTr="00F9770A">
        <w:trPr>
          <w:trHeight w:val="20"/>
          <w:jc w:val="center"/>
        </w:trPr>
        <w:tc>
          <w:tcPr>
            <w:tcW w:w="270" w:type="pct"/>
            <w:vMerge w:val="restart"/>
            <w:tcBorders>
              <w:top w:val="single" w:sz="4" w:space="0" w:color="000000"/>
            </w:tcBorders>
            <w:vAlign w:val="center"/>
          </w:tcPr>
          <w:p w:rsidR="00F9770A" w:rsidRPr="007D3C5E" w:rsidRDefault="00F9770A" w:rsidP="00F9770A">
            <w:pPr>
              <w:ind w:left="-709"/>
              <w:jc w:val="center"/>
              <w:rPr>
                <w:sz w:val="22"/>
              </w:rPr>
            </w:pPr>
            <w:r w:rsidRPr="007D3C5E">
              <w:rPr>
                <w:sz w:val="22"/>
              </w:rPr>
              <w:t>Код</w:t>
            </w:r>
          </w:p>
        </w:tc>
        <w:tc>
          <w:tcPr>
            <w:tcW w:w="1138" w:type="pct"/>
            <w:vMerge w:val="restart"/>
            <w:tcBorders>
              <w:top w:val="single" w:sz="4" w:space="0" w:color="000000"/>
              <w:right w:val="single" w:sz="4" w:space="0" w:color="auto"/>
            </w:tcBorders>
            <w:vAlign w:val="center"/>
          </w:tcPr>
          <w:p w:rsidR="00F9770A" w:rsidRPr="007D3C5E" w:rsidRDefault="00F9770A" w:rsidP="00F9770A">
            <w:pPr>
              <w:ind w:firstLine="0"/>
              <w:jc w:val="center"/>
              <w:rPr>
                <w:sz w:val="22"/>
              </w:rPr>
            </w:pPr>
            <w:r w:rsidRPr="007D3C5E">
              <w:rPr>
                <w:sz w:val="22"/>
              </w:rPr>
              <w:t>Виды разрешенного использования земельных участков</w:t>
            </w:r>
          </w:p>
        </w:tc>
        <w:tc>
          <w:tcPr>
            <w:tcW w:w="1534" w:type="pct"/>
            <w:gridSpan w:val="5"/>
            <w:tcBorders>
              <w:top w:val="single" w:sz="4" w:space="0" w:color="000000"/>
              <w:bottom w:val="single" w:sz="4" w:space="0" w:color="000000"/>
            </w:tcBorders>
            <w:vAlign w:val="center"/>
          </w:tcPr>
          <w:p w:rsidR="00F9770A" w:rsidRPr="007D3C5E" w:rsidRDefault="00F9770A" w:rsidP="00F9770A">
            <w:pPr>
              <w:ind w:firstLine="0"/>
              <w:jc w:val="center"/>
              <w:rPr>
                <w:sz w:val="22"/>
              </w:rPr>
            </w:pPr>
            <w:r w:rsidRPr="007D3C5E">
              <w:rPr>
                <w:sz w:val="22"/>
              </w:rPr>
              <w:t>Предельные (минимальные и (или) максимальные) размеры земельных участков, в том числе их площадь</w:t>
            </w:r>
          </w:p>
        </w:tc>
        <w:tc>
          <w:tcPr>
            <w:tcW w:w="998" w:type="pct"/>
            <w:gridSpan w:val="2"/>
            <w:tcBorders>
              <w:top w:val="single" w:sz="4" w:space="0" w:color="000000"/>
            </w:tcBorders>
            <w:vAlign w:val="center"/>
          </w:tcPr>
          <w:p w:rsidR="00F9770A" w:rsidRPr="007D3C5E" w:rsidRDefault="00F9770A" w:rsidP="00F9770A">
            <w:pPr>
              <w:ind w:firstLine="0"/>
              <w:jc w:val="center"/>
              <w:rPr>
                <w:sz w:val="22"/>
              </w:rPr>
            </w:pPr>
            <w:r w:rsidRPr="007D3C5E">
              <w:rPr>
                <w:sz w:val="22"/>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542" w:type="pct"/>
            <w:gridSpan w:val="2"/>
            <w:vMerge w:val="restart"/>
            <w:tcBorders>
              <w:top w:val="single" w:sz="4" w:space="0" w:color="000000"/>
            </w:tcBorders>
            <w:vAlign w:val="center"/>
          </w:tcPr>
          <w:p w:rsidR="00F9770A" w:rsidRPr="007D3C5E" w:rsidRDefault="00F9770A" w:rsidP="00F9770A">
            <w:pPr>
              <w:ind w:firstLine="0"/>
              <w:jc w:val="center"/>
              <w:rPr>
                <w:sz w:val="22"/>
              </w:rPr>
            </w:pPr>
            <w:r w:rsidRPr="007D3C5E">
              <w:rPr>
                <w:sz w:val="22"/>
              </w:rPr>
              <w:t>Предельное количество этажей и/или предельная высота зданий, строений, сооружений, этаж/м</w:t>
            </w:r>
          </w:p>
        </w:tc>
        <w:tc>
          <w:tcPr>
            <w:tcW w:w="518" w:type="pct"/>
            <w:vMerge w:val="restart"/>
            <w:tcBorders>
              <w:top w:val="single" w:sz="4" w:space="0" w:color="000000"/>
            </w:tcBorders>
            <w:vAlign w:val="center"/>
          </w:tcPr>
          <w:p w:rsidR="00F9770A" w:rsidRPr="007D3C5E" w:rsidRDefault="00F9770A" w:rsidP="00F9770A">
            <w:pPr>
              <w:ind w:firstLine="0"/>
              <w:jc w:val="center"/>
              <w:rPr>
                <w:sz w:val="22"/>
              </w:rPr>
            </w:pPr>
            <w:r w:rsidRPr="007D3C5E">
              <w:rPr>
                <w:sz w:val="22"/>
                <w:lang w:eastAsia="ru-RU"/>
              </w:rPr>
              <w:t>Максимальный процент застройки в границах земельного участка, %</w:t>
            </w:r>
          </w:p>
        </w:tc>
      </w:tr>
      <w:tr w:rsidR="00F9770A" w:rsidRPr="007D3C5E" w:rsidTr="00F9770A">
        <w:trPr>
          <w:trHeight w:val="20"/>
          <w:jc w:val="center"/>
        </w:trPr>
        <w:tc>
          <w:tcPr>
            <w:tcW w:w="270" w:type="pct"/>
            <w:vMerge/>
            <w:tcBorders>
              <w:bottom w:val="single" w:sz="4" w:space="0" w:color="000000"/>
            </w:tcBorders>
            <w:vAlign w:val="center"/>
          </w:tcPr>
          <w:p w:rsidR="00F9770A" w:rsidRPr="007D3C5E" w:rsidRDefault="00F9770A" w:rsidP="00F9770A">
            <w:pPr>
              <w:ind w:firstLine="0"/>
              <w:jc w:val="center"/>
              <w:rPr>
                <w:sz w:val="22"/>
              </w:rPr>
            </w:pPr>
          </w:p>
        </w:tc>
        <w:tc>
          <w:tcPr>
            <w:tcW w:w="1138" w:type="pct"/>
            <w:vMerge/>
            <w:tcBorders>
              <w:bottom w:val="single" w:sz="4" w:space="0" w:color="000000"/>
              <w:right w:val="single" w:sz="4" w:space="0" w:color="auto"/>
            </w:tcBorders>
            <w:vAlign w:val="center"/>
          </w:tcPr>
          <w:p w:rsidR="00F9770A" w:rsidRPr="007D3C5E" w:rsidRDefault="00F9770A" w:rsidP="00F9770A">
            <w:pPr>
              <w:ind w:firstLine="0"/>
              <w:jc w:val="center"/>
              <w:rPr>
                <w:sz w:val="22"/>
              </w:rPr>
            </w:pPr>
          </w:p>
        </w:tc>
        <w:tc>
          <w:tcPr>
            <w:tcW w:w="526" w:type="pct"/>
            <w:tcBorders>
              <w:top w:val="single" w:sz="4" w:space="0" w:color="000000"/>
              <w:bottom w:val="single" w:sz="4" w:space="0" w:color="000000"/>
            </w:tcBorders>
            <w:vAlign w:val="center"/>
          </w:tcPr>
          <w:p w:rsidR="00F9770A" w:rsidRPr="007D3C5E" w:rsidRDefault="00F9770A" w:rsidP="00F9770A">
            <w:pPr>
              <w:ind w:firstLine="0"/>
              <w:jc w:val="center"/>
              <w:rPr>
                <w:sz w:val="22"/>
              </w:rPr>
            </w:pPr>
            <w:r w:rsidRPr="007D3C5E">
              <w:rPr>
                <w:sz w:val="22"/>
              </w:rPr>
              <w:t>размеры земельных участков, м</w:t>
            </w:r>
          </w:p>
        </w:tc>
        <w:tc>
          <w:tcPr>
            <w:tcW w:w="481" w:type="pct"/>
            <w:gridSpan w:val="3"/>
            <w:tcBorders>
              <w:top w:val="single" w:sz="4" w:space="0" w:color="000000"/>
              <w:bottom w:val="single" w:sz="4" w:space="0" w:color="000000"/>
            </w:tcBorders>
            <w:vAlign w:val="center"/>
          </w:tcPr>
          <w:p w:rsidR="00F9770A" w:rsidRPr="007D3C5E" w:rsidRDefault="00F9770A" w:rsidP="00F9770A">
            <w:pPr>
              <w:ind w:firstLine="0"/>
              <w:jc w:val="center"/>
              <w:rPr>
                <w:sz w:val="22"/>
              </w:rPr>
            </w:pPr>
            <w:r w:rsidRPr="007D3C5E">
              <w:rPr>
                <w:sz w:val="22"/>
              </w:rPr>
              <w:t>минимальная площадь земельных участков, м²</w:t>
            </w:r>
          </w:p>
        </w:tc>
        <w:tc>
          <w:tcPr>
            <w:tcW w:w="527" w:type="pct"/>
            <w:tcBorders>
              <w:top w:val="single" w:sz="4" w:space="0" w:color="000000"/>
              <w:bottom w:val="single" w:sz="4" w:space="0" w:color="000000"/>
            </w:tcBorders>
            <w:vAlign w:val="center"/>
          </w:tcPr>
          <w:p w:rsidR="00F9770A" w:rsidRPr="007D3C5E" w:rsidRDefault="00F9770A" w:rsidP="00F9770A">
            <w:pPr>
              <w:ind w:firstLine="0"/>
              <w:jc w:val="center"/>
              <w:rPr>
                <w:sz w:val="22"/>
              </w:rPr>
            </w:pPr>
            <w:r w:rsidRPr="007D3C5E">
              <w:rPr>
                <w:sz w:val="22"/>
              </w:rPr>
              <w:t>максимальная площадь земельных участков, м²</w:t>
            </w:r>
          </w:p>
        </w:tc>
        <w:tc>
          <w:tcPr>
            <w:tcW w:w="526" w:type="pct"/>
            <w:tcBorders>
              <w:top w:val="single" w:sz="4" w:space="0" w:color="000000"/>
            </w:tcBorders>
            <w:vAlign w:val="center"/>
          </w:tcPr>
          <w:p w:rsidR="00F9770A" w:rsidRPr="007D3C5E" w:rsidRDefault="00F9770A" w:rsidP="00F9770A">
            <w:pPr>
              <w:ind w:firstLine="0"/>
              <w:jc w:val="center"/>
              <w:rPr>
                <w:sz w:val="22"/>
              </w:rPr>
            </w:pPr>
            <w:r w:rsidRPr="007D3C5E">
              <w:rPr>
                <w:sz w:val="22"/>
              </w:rPr>
              <w:t>размещенных вдоль красных линий, улиц, проездов и дорог, м</w:t>
            </w:r>
          </w:p>
        </w:tc>
        <w:tc>
          <w:tcPr>
            <w:tcW w:w="472" w:type="pct"/>
            <w:tcBorders>
              <w:top w:val="single" w:sz="4" w:space="0" w:color="000000"/>
            </w:tcBorders>
            <w:vAlign w:val="center"/>
          </w:tcPr>
          <w:p w:rsidR="00F9770A" w:rsidRPr="007D3C5E" w:rsidRDefault="00F9770A" w:rsidP="00F9770A">
            <w:pPr>
              <w:ind w:firstLine="0"/>
              <w:jc w:val="center"/>
              <w:rPr>
                <w:sz w:val="22"/>
              </w:rPr>
            </w:pPr>
            <w:r w:rsidRPr="007D3C5E">
              <w:rPr>
                <w:sz w:val="22"/>
              </w:rPr>
              <w:t>размещенных вдоль других сторон земельного участка, м</w:t>
            </w:r>
          </w:p>
        </w:tc>
        <w:tc>
          <w:tcPr>
            <w:tcW w:w="542" w:type="pct"/>
            <w:gridSpan w:val="2"/>
            <w:vMerge/>
            <w:tcBorders>
              <w:bottom w:val="single" w:sz="4" w:space="0" w:color="000000"/>
            </w:tcBorders>
            <w:vAlign w:val="center"/>
          </w:tcPr>
          <w:p w:rsidR="00F9770A" w:rsidRPr="007D3C5E" w:rsidRDefault="00F9770A" w:rsidP="00F9770A">
            <w:pPr>
              <w:ind w:firstLine="0"/>
              <w:jc w:val="center"/>
              <w:rPr>
                <w:sz w:val="22"/>
              </w:rPr>
            </w:pPr>
          </w:p>
        </w:tc>
        <w:tc>
          <w:tcPr>
            <w:tcW w:w="518" w:type="pct"/>
            <w:vMerge/>
            <w:tcBorders>
              <w:bottom w:val="single" w:sz="4" w:space="0" w:color="000000"/>
            </w:tcBorders>
            <w:vAlign w:val="center"/>
          </w:tcPr>
          <w:p w:rsidR="00F9770A" w:rsidRPr="007D3C5E" w:rsidRDefault="00F9770A" w:rsidP="00F9770A">
            <w:pPr>
              <w:ind w:firstLine="0"/>
              <w:jc w:val="center"/>
              <w:rPr>
                <w:sz w:val="22"/>
              </w:rPr>
            </w:pPr>
          </w:p>
        </w:tc>
      </w:tr>
      <w:tr w:rsidR="00F9770A" w:rsidRPr="007D3C5E" w:rsidTr="00F9770A">
        <w:trPr>
          <w:trHeight w:val="20"/>
          <w:jc w:val="center"/>
        </w:trPr>
        <w:tc>
          <w:tcPr>
            <w:tcW w:w="270" w:type="pct"/>
            <w:vAlign w:val="center"/>
          </w:tcPr>
          <w:p w:rsidR="00F9770A" w:rsidRPr="007D3C5E" w:rsidRDefault="00F9770A" w:rsidP="00F9770A">
            <w:pPr>
              <w:ind w:left="6" w:firstLine="0"/>
              <w:jc w:val="center"/>
              <w:rPr>
                <w:sz w:val="22"/>
              </w:rPr>
            </w:pPr>
            <w:r w:rsidRPr="007D3C5E">
              <w:rPr>
                <w:sz w:val="22"/>
              </w:rPr>
              <w:t>1</w:t>
            </w:r>
          </w:p>
        </w:tc>
        <w:tc>
          <w:tcPr>
            <w:tcW w:w="1138" w:type="pct"/>
            <w:tcBorders>
              <w:right w:val="single" w:sz="4" w:space="0" w:color="auto"/>
            </w:tcBorders>
            <w:vAlign w:val="center"/>
          </w:tcPr>
          <w:p w:rsidR="00F9770A" w:rsidRPr="007D3C5E" w:rsidRDefault="00F9770A" w:rsidP="00F9770A">
            <w:pPr>
              <w:ind w:left="6" w:firstLine="0"/>
              <w:jc w:val="center"/>
              <w:rPr>
                <w:sz w:val="22"/>
              </w:rPr>
            </w:pPr>
            <w:r w:rsidRPr="007D3C5E">
              <w:rPr>
                <w:sz w:val="22"/>
              </w:rPr>
              <w:t>2</w:t>
            </w:r>
          </w:p>
        </w:tc>
        <w:tc>
          <w:tcPr>
            <w:tcW w:w="526" w:type="pct"/>
            <w:tcBorders>
              <w:right w:val="single" w:sz="4" w:space="0" w:color="auto"/>
            </w:tcBorders>
            <w:vAlign w:val="center"/>
          </w:tcPr>
          <w:p w:rsidR="00F9770A" w:rsidRPr="007D3C5E" w:rsidRDefault="00F9770A" w:rsidP="00F9770A">
            <w:pPr>
              <w:ind w:left="6" w:firstLine="0"/>
              <w:jc w:val="center"/>
              <w:rPr>
                <w:sz w:val="22"/>
              </w:rPr>
            </w:pPr>
            <w:r w:rsidRPr="007D3C5E">
              <w:rPr>
                <w:sz w:val="22"/>
              </w:rPr>
              <w:t>3</w:t>
            </w:r>
          </w:p>
        </w:tc>
        <w:tc>
          <w:tcPr>
            <w:tcW w:w="481" w:type="pct"/>
            <w:gridSpan w:val="3"/>
            <w:tcBorders>
              <w:left w:val="single" w:sz="4" w:space="0" w:color="auto"/>
            </w:tcBorders>
            <w:vAlign w:val="center"/>
          </w:tcPr>
          <w:p w:rsidR="00F9770A" w:rsidRPr="007D3C5E" w:rsidRDefault="00F9770A" w:rsidP="00F9770A">
            <w:pPr>
              <w:ind w:left="6" w:firstLine="0"/>
              <w:jc w:val="center"/>
              <w:rPr>
                <w:sz w:val="22"/>
              </w:rPr>
            </w:pPr>
            <w:r w:rsidRPr="007D3C5E">
              <w:rPr>
                <w:sz w:val="22"/>
              </w:rPr>
              <w:t>4</w:t>
            </w:r>
          </w:p>
        </w:tc>
        <w:tc>
          <w:tcPr>
            <w:tcW w:w="527" w:type="pct"/>
            <w:vAlign w:val="center"/>
          </w:tcPr>
          <w:p w:rsidR="00F9770A" w:rsidRPr="007D3C5E" w:rsidRDefault="00F9770A" w:rsidP="00F9770A">
            <w:pPr>
              <w:ind w:left="6" w:firstLine="0"/>
              <w:jc w:val="center"/>
              <w:rPr>
                <w:sz w:val="22"/>
              </w:rPr>
            </w:pPr>
            <w:r w:rsidRPr="007D3C5E">
              <w:rPr>
                <w:sz w:val="22"/>
              </w:rPr>
              <w:t>5</w:t>
            </w:r>
          </w:p>
        </w:tc>
        <w:tc>
          <w:tcPr>
            <w:tcW w:w="526" w:type="pct"/>
            <w:vAlign w:val="center"/>
          </w:tcPr>
          <w:p w:rsidR="00F9770A" w:rsidRPr="007D3C5E" w:rsidRDefault="00F9770A" w:rsidP="00F9770A">
            <w:pPr>
              <w:ind w:left="6" w:firstLine="0"/>
              <w:jc w:val="center"/>
              <w:rPr>
                <w:sz w:val="22"/>
              </w:rPr>
            </w:pPr>
            <w:r w:rsidRPr="007D3C5E">
              <w:rPr>
                <w:sz w:val="22"/>
              </w:rPr>
              <w:t>6</w:t>
            </w:r>
          </w:p>
        </w:tc>
        <w:tc>
          <w:tcPr>
            <w:tcW w:w="472" w:type="pct"/>
            <w:vAlign w:val="center"/>
          </w:tcPr>
          <w:p w:rsidR="00F9770A" w:rsidRPr="007D3C5E" w:rsidRDefault="00F9770A" w:rsidP="00F9770A">
            <w:pPr>
              <w:ind w:left="6" w:firstLine="0"/>
              <w:jc w:val="center"/>
              <w:rPr>
                <w:sz w:val="22"/>
              </w:rPr>
            </w:pPr>
            <w:r w:rsidRPr="007D3C5E">
              <w:rPr>
                <w:sz w:val="22"/>
              </w:rPr>
              <w:t>7</w:t>
            </w:r>
          </w:p>
        </w:tc>
        <w:tc>
          <w:tcPr>
            <w:tcW w:w="542" w:type="pct"/>
            <w:gridSpan w:val="2"/>
            <w:vAlign w:val="center"/>
          </w:tcPr>
          <w:p w:rsidR="00F9770A" w:rsidRPr="007D3C5E" w:rsidRDefault="00F9770A" w:rsidP="00F9770A">
            <w:pPr>
              <w:ind w:left="6" w:firstLine="0"/>
              <w:jc w:val="center"/>
              <w:rPr>
                <w:sz w:val="22"/>
              </w:rPr>
            </w:pPr>
            <w:r w:rsidRPr="007D3C5E">
              <w:rPr>
                <w:sz w:val="22"/>
              </w:rPr>
              <w:t>8</w:t>
            </w:r>
          </w:p>
        </w:tc>
        <w:tc>
          <w:tcPr>
            <w:tcW w:w="518" w:type="pct"/>
            <w:vAlign w:val="center"/>
          </w:tcPr>
          <w:p w:rsidR="00F9770A" w:rsidRPr="007D3C5E" w:rsidRDefault="00F9770A" w:rsidP="00F9770A">
            <w:pPr>
              <w:ind w:left="6" w:firstLine="0"/>
              <w:jc w:val="center"/>
              <w:rPr>
                <w:sz w:val="22"/>
              </w:rPr>
            </w:pPr>
            <w:r w:rsidRPr="007D3C5E">
              <w:rPr>
                <w:sz w:val="22"/>
              </w:rPr>
              <w:t>9</w:t>
            </w:r>
          </w:p>
        </w:tc>
      </w:tr>
      <w:tr w:rsidR="00F9770A" w:rsidRPr="007D3C5E" w:rsidTr="0079023B">
        <w:trPr>
          <w:trHeight w:val="340"/>
          <w:jc w:val="center"/>
        </w:trPr>
        <w:tc>
          <w:tcPr>
            <w:tcW w:w="5000" w:type="pct"/>
            <w:gridSpan w:val="12"/>
            <w:vAlign w:val="center"/>
          </w:tcPr>
          <w:p w:rsidR="00F9770A" w:rsidRPr="007D3C5E" w:rsidRDefault="00F9770A" w:rsidP="00F9770A">
            <w:pPr>
              <w:ind w:left="6" w:firstLine="0"/>
              <w:jc w:val="center"/>
              <w:rPr>
                <w:sz w:val="22"/>
              </w:rPr>
            </w:pPr>
            <w:r w:rsidRPr="007D3C5E">
              <w:rPr>
                <w:b/>
                <w:sz w:val="22"/>
              </w:rPr>
              <w:t>ОСНОВНЫЕ ВИДЫ РАЗРЕШЕННОГО ИСПОЛЬЗОВАНИЯ ЗЕМЕЛЬНЫХ УЧАСТКОВ И ОБЪЕКТОВ КАПИТАЛЬНОГО СТРОИТЕЛЬСТВА</w:t>
            </w:r>
          </w:p>
        </w:tc>
      </w:tr>
      <w:tr w:rsidR="00F9770A" w:rsidRPr="007D3C5E" w:rsidTr="0079023B">
        <w:trPr>
          <w:trHeight w:val="340"/>
          <w:jc w:val="center"/>
        </w:trPr>
        <w:tc>
          <w:tcPr>
            <w:tcW w:w="270" w:type="pct"/>
            <w:vMerge w:val="restart"/>
            <w:vAlign w:val="center"/>
          </w:tcPr>
          <w:p w:rsidR="00F9770A" w:rsidRPr="00C67B82" w:rsidRDefault="00F9770A" w:rsidP="00F9770A">
            <w:pPr>
              <w:ind w:firstLine="0"/>
              <w:jc w:val="center"/>
              <w:rPr>
                <w:sz w:val="20"/>
                <w:szCs w:val="20"/>
              </w:rPr>
            </w:pPr>
            <w:r w:rsidRPr="00A432D0">
              <w:rPr>
                <w:rFonts w:eastAsia="Times New Roman"/>
                <w:sz w:val="22"/>
                <w:lang w:eastAsia="ru-RU"/>
              </w:rPr>
              <w:t>2.7.1</w:t>
            </w:r>
          </w:p>
        </w:tc>
        <w:tc>
          <w:tcPr>
            <w:tcW w:w="1138" w:type="pct"/>
            <w:vMerge w:val="restart"/>
            <w:tcBorders>
              <w:right w:val="single" w:sz="4" w:space="0" w:color="auto"/>
            </w:tcBorders>
            <w:vAlign w:val="center"/>
          </w:tcPr>
          <w:p w:rsidR="00F9770A" w:rsidRPr="00C67B82" w:rsidRDefault="00F9770A" w:rsidP="00F9770A">
            <w:pPr>
              <w:keepLines/>
              <w:ind w:firstLine="0"/>
              <w:jc w:val="left"/>
              <w:rPr>
                <w:b/>
                <w:sz w:val="20"/>
                <w:szCs w:val="20"/>
              </w:rPr>
            </w:pPr>
            <w:r w:rsidRPr="00A432D0">
              <w:rPr>
                <w:rFonts w:eastAsia="Times New Roman"/>
                <w:b/>
                <w:bCs/>
                <w:sz w:val="22"/>
                <w:lang w:eastAsia="ru-RU"/>
              </w:rPr>
              <w:t>Хранение автотранспорта</w:t>
            </w:r>
          </w:p>
        </w:tc>
        <w:tc>
          <w:tcPr>
            <w:tcW w:w="3592" w:type="pct"/>
            <w:gridSpan w:val="10"/>
            <w:vAlign w:val="center"/>
          </w:tcPr>
          <w:p w:rsidR="00F9770A" w:rsidRPr="00A432D0" w:rsidRDefault="00F9770A" w:rsidP="00F9770A">
            <w:pPr>
              <w:keepLines/>
              <w:ind w:firstLine="0"/>
              <w:jc w:val="center"/>
              <w:rPr>
                <w:rFonts w:eastAsia="Times New Roman"/>
                <w:sz w:val="22"/>
                <w:lang w:eastAsia="ru-RU"/>
              </w:rPr>
            </w:pPr>
            <w:r w:rsidRPr="00A432D0">
              <w:rPr>
                <w:sz w:val="22"/>
              </w:rPr>
              <w:t>Не подлежат установлению</w:t>
            </w:r>
          </w:p>
        </w:tc>
      </w:tr>
      <w:tr w:rsidR="00F9770A" w:rsidRPr="007D3C5E" w:rsidTr="00F9770A">
        <w:trPr>
          <w:trHeight w:val="20"/>
          <w:jc w:val="center"/>
        </w:trPr>
        <w:tc>
          <w:tcPr>
            <w:tcW w:w="270" w:type="pct"/>
            <w:vMerge/>
            <w:vAlign w:val="center"/>
          </w:tcPr>
          <w:p w:rsidR="00F9770A" w:rsidRPr="007D3C5E" w:rsidRDefault="00F9770A" w:rsidP="00F9770A">
            <w:pPr>
              <w:ind w:firstLine="0"/>
              <w:jc w:val="center"/>
              <w:rPr>
                <w:rFonts w:eastAsia="Times New Roman"/>
                <w:sz w:val="22"/>
                <w:lang w:eastAsia="ru-RU"/>
              </w:rPr>
            </w:pPr>
          </w:p>
        </w:tc>
        <w:tc>
          <w:tcPr>
            <w:tcW w:w="1138" w:type="pct"/>
            <w:vMerge/>
            <w:tcBorders>
              <w:right w:val="single" w:sz="4" w:space="0" w:color="auto"/>
            </w:tcBorders>
            <w:vAlign w:val="center"/>
          </w:tcPr>
          <w:p w:rsidR="00F9770A" w:rsidRPr="007D3C5E" w:rsidRDefault="00F9770A" w:rsidP="00F9770A">
            <w:pPr>
              <w:ind w:firstLine="0"/>
              <w:jc w:val="left"/>
              <w:rPr>
                <w:rFonts w:eastAsia="Times New Roman"/>
                <w:b/>
                <w:bCs/>
                <w:sz w:val="22"/>
                <w:lang w:eastAsia="ru-RU"/>
              </w:rPr>
            </w:pPr>
          </w:p>
        </w:tc>
        <w:tc>
          <w:tcPr>
            <w:tcW w:w="3592" w:type="pct"/>
            <w:gridSpan w:val="10"/>
            <w:vAlign w:val="center"/>
          </w:tcPr>
          <w:p w:rsidR="00F9770A" w:rsidRPr="00A432D0" w:rsidRDefault="00F9770A" w:rsidP="00F9770A">
            <w:pPr>
              <w:keepLines/>
              <w:ind w:firstLine="0"/>
              <w:rPr>
                <w:sz w:val="22"/>
              </w:rPr>
            </w:pPr>
            <w:r w:rsidRPr="00A432D0">
              <w:rPr>
                <w:sz w:val="22"/>
              </w:rPr>
              <w:t xml:space="preserve">Устанавливается на основе расчетов в соответствии с нормативами градостроительного проектирования и технических регламентов, в зависимости от мощности объекта хранения. </w:t>
            </w:r>
          </w:p>
          <w:p w:rsidR="00F9770A" w:rsidRPr="00A432D0" w:rsidRDefault="00F9770A" w:rsidP="00F9770A">
            <w:pPr>
              <w:autoSpaceDE w:val="0"/>
              <w:autoSpaceDN w:val="0"/>
              <w:adjustRightInd w:val="0"/>
              <w:ind w:firstLine="0"/>
              <w:rPr>
                <w:sz w:val="22"/>
              </w:rPr>
            </w:pPr>
            <w:r w:rsidRPr="00A432D0">
              <w:rPr>
                <w:sz w:val="22"/>
              </w:rPr>
              <w:t>При размещении объектов данного вида использования необходимо учитывать влияние указанных объектов на иные объекты, в том числе в иных территориальных зонах.</w:t>
            </w:r>
          </w:p>
        </w:tc>
      </w:tr>
      <w:tr w:rsidR="00F9770A" w:rsidRPr="007D3C5E" w:rsidTr="00F9770A">
        <w:trPr>
          <w:trHeight w:val="20"/>
          <w:jc w:val="center"/>
        </w:trPr>
        <w:tc>
          <w:tcPr>
            <w:tcW w:w="270" w:type="pct"/>
            <w:vMerge w:val="restart"/>
            <w:vAlign w:val="center"/>
          </w:tcPr>
          <w:p w:rsidR="00F9770A" w:rsidRPr="007D3C5E" w:rsidRDefault="00F9770A" w:rsidP="00F9770A">
            <w:pPr>
              <w:ind w:firstLine="0"/>
              <w:jc w:val="center"/>
              <w:rPr>
                <w:rFonts w:eastAsia="Times New Roman"/>
                <w:sz w:val="22"/>
                <w:lang w:eastAsia="ru-RU"/>
              </w:rPr>
            </w:pPr>
            <w:r w:rsidRPr="007D3C5E">
              <w:rPr>
                <w:rFonts w:eastAsia="Times New Roman"/>
                <w:sz w:val="22"/>
                <w:lang w:eastAsia="ru-RU"/>
              </w:rPr>
              <w:t>3.1.1</w:t>
            </w:r>
          </w:p>
        </w:tc>
        <w:tc>
          <w:tcPr>
            <w:tcW w:w="1138" w:type="pct"/>
            <w:vMerge w:val="restart"/>
            <w:tcBorders>
              <w:right w:val="single" w:sz="4" w:space="0" w:color="auto"/>
            </w:tcBorders>
            <w:vAlign w:val="center"/>
          </w:tcPr>
          <w:p w:rsidR="00F9770A" w:rsidRPr="007D3C5E" w:rsidRDefault="00F9770A" w:rsidP="00F9770A">
            <w:pPr>
              <w:ind w:firstLine="0"/>
              <w:jc w:val="left"/>
              <w:rPr>
                <w:rFonts w:eastAsia="Times New Roman"/>
                <w:b/>
                <w:bCs/>
                <w:sz w:val="22"/>
                <w:lang w:eastAsia="ru-RU"/>
              </w:rPr>
            </w:pPr>
            <w:r w:rsidRPr="007D3C5E">
              <w:rPr>
                <w:rFonts w:eastAsia="Times New Roman"/>
                <w:b/>
                <w:bCs/>
                <w:sz w:val="22"/>
                <w:lang w:eastAsia="ru-RU"/>
              </w:rPr>
              <w:t>Предоставление коммунальных услуг</w:t>
            </w:r>
          </w:p>
        </w:tc>
        <w:tc>
          <w:tcPr>
            <w:tcW w:w="2532" w:type="pct"/>
            <w:gridSpan w:val="7"/>
            <w:vAlign w:val="center"/>
          </w:tcPr>
          <w:p w:rsidR="00F9770A" w:rsidRPr="007D3C5E" w:rsidRDefault="00F9770A" w:rsidP="00F9770A">
            <w:pPr>
              <w:pStyle w:val="aff7"/>
              <w:widowControl w:val="0"/>
              <w:rPr>
                <w:rFonts w:eastAsia="Times New Roman"/>
                <w:color w:val="auto"/>
                <w:sz w:val="22"/>
                <w:szCs w:val="22"/>
                <w:lang w:eastAsia="ru-RU"/>
              </w:rPr>
            </w:pPr>
            <w:r w:rsidRPr="007D3C5E">
              <w:rPr>
                <w:color w:val="auto"/>
                <w:sz w:val="22"/>
                <w:szCs w:val="22"/>
              </w:rPr>
              <w:t>не подлежат установлению</w:t>
            </w:r>
          </w:p>
        </w:tc>
        <w:tc>
          <w:tcPr>
            <w:tcW w:w="542" w:type="pct"/>
            <w:gridSpan w:val="2"/>
            <w:vAlign w:val="center"/>
          </w:tcPr>
          <w:p w:rsidR="00F9770A" w:rsidRPr="007D3C5E" w:rsidRDefault="00F9770A" w:rsidP="00F9770A">
            <w:pPr>
              <w:ind w:firstLine="0"/>
              <w:jc w:val="center"/>
              <w:rPr>
                <w:rFonts w:eastAsia="Times New Roman"/>
                <w:sz w:val="22"/>
                <w:lang w:eastAsia="ru-RU"/>
              </w:rPr>
            </w:pPr>
            <w:r w:rsidRPr="007D3C5E">
              <w:rPr>
                <w:sz w:val="22"/>
              </w:rPr>
              <w:t>не подлежат установлению</w:t>
            </w:r>
            <w:r w:rsidRPr="007D3C5E">
              <w:rPr>
                <w:rFonts w:eastAsia="Times New Roman"/>
                <w:sz w:val="22"/>
                <w:lang w:eastAsia="ru-RU"/>
              </w:rPr>
              <w:t>/</w:t>
            </w:r>
          </w:p>
          <w:p w:rsidR="00F9770A" w:rsidRPr="007D3C5E" w:rsidRDefault="00F9770A" w:rsidP="00F9770A">
            <w:pPr>
              <w:ind w:firstLine="0"/>
              <w:jc w:val="center"/>
              <w:rPr>
                <w:rFonts w:eastAsia="Times New Roman"/>
                <w:sz w:val="22"/>
                <w:lang w:eastAsia="ru-RU"/>
              </w:rPr>
            </w:pPr>
            <w:r w:rsidRPr="007D3C5E">
              <w:rPr>
                <w:rFonts w:eastAsia="Times New Roman"/>
                <w:sz w:val="22"/>
                <w:lang w:eastAsia="ru-RU"/>
              </w:rPr>
              <w:t>40 м</w:t>
            </w:r>
          </w:p>
        </w:tc>
        <w:tc>
          <w:tcPr>
            <w:tcW w:w="518" w:type="pct"/>
            <w:vAlign w:val="center"/>
          </w:tcPr>
          <w:p w:rsidR="00F9770A" w:rsidRPr="007D3C5E" w:rsidRDefault="00F9770A" w:rsidP="00F9770A">
            <w:pPr>
              <w:ind w:firstLine="0"/>
              <w:jc w:val="center"/>
              <w:rPr>
                <w:rFonts w:eastAsia="Times New Roman"/>
                <w:sz w:val="22"/>
                <w:lang w:eastAsia="ru-RU"/>
              </w:rPr>
            </w:pPr>
            <w:r w:rsidRPr="007D3C5E">
              <w:rPr>
                <w:rFonts w:eastAsia="Times New Roman"/>
                <w:sz w:val="22"/>
                <w:lang w:eastAsia="ru-RU"/>
              </w:rPr>
              <w:t>100</w:t>
            </w:r>
          </w:p>
        </w:tc>
      </w:tr>
      <w:tr w:rsidR="00F9770A" w:rsidRPr="007D3C5E" w:rsidTr="0079023B">
        <w:trPr>
          <w:trHeight w:val="624"/>
          <w:jc w:val="center"/>
        </w:trPr>
        <w:tc>
          <w:tcPr>
            <w:tcW w:w="270" w:type="pct"/>
            <w:vMerge/>
            <w:vAlign w:val="center"/>
          </w:tcPr>
          <w:p w:rsidR="00F9770A" w:rsidRPr="007D3C5E" w:rsidRDefault="00F9770A" w:rsidP="00F9770A">
            <w:pPr>
              <w:ind w:firstLine="0"/>
              <w:jc w:val="center"/>
              <w:rPr>
                <w:rFonts w:eastAsia="Times New Roman"/>
                <w:sz w:val="22"/>
                <w:lang w:eastAsia="ru-RU"/>
              </w:rPr>
            </w:pPr>
          </w:p>
        </w:tc>
        <w:tc>
          <w:tcPr>
            <w:tcW w:w="1138" w:type="pct"/>
            <w:vMerge/>
            <w:tcBorders>
              <w:right w:val="single" w:sz="4" w:space="0" w:color="auto"/>
            </w:tcBorders>
            <w:vAlign w:val="center"/>
          </w:tcPr>
          <w:p w:rsidR="00F9770A" w:rsidRPr="007D3C5E" w:rsidRDefault="00F9770A" w:rsidP="00F9770A">
            <w:pPr>
              <w:ind w:firstLine="0"/>
              <w:jc w:val="left"/>
              <w:rPr>
                <w:rFonts w:eastAsia="Times New Roman"/>
                <w:b/>
                <w:bCs/>
                <w:sz w:val="22"/>
                <w:lang w:eastAsia="ru-RU"/>
              </w:rPr>
            </w:pPr>
          </w:p>
        </w:tc>
        <w:tc>
          <w:tcPr>
            <w:tcW w:w="3592" w:type="pct"/>
            <w:gridSpan w:val="10"/>
            <w:vAlign w:val="center"/>
          </w:tcPr>
          <w:p w:rsidR="00F9770A" w:rsidRPr="007D3C5E" w:rsidRDefault="00F9770A" w:rsidP="00F9770A">
            <w:pPr>
              <w:autoSpaceDE w:val="0"/>
              <w:autoSpaceDN w:val="0"/>
              <w:adjustRightInd w:val="0"/>
              <w:ind w:firstLine="0"/>
              <w:rPr>
                <w:sz w:val="22"/>
              </w:rPr>
            </w:pPr>
            <w:r w:rsidRPr="007D3C5E">
              <w:rPr>
                <w:sz w:val="22"/>
              </w:rPr>
              <w:t>Действие</w:t>
            </w:r>
            <w:r w:rsidRPr="007D3C5E">
              <w:rPr>
                <w:spacing w:val="1"/>
                <w:sz w:val="22"/>
              </w:rPr>
              <w:t xml:space="preserve"> </w:t>
            </w:r>
            <w:r w:rsidRPr="007D3C5E">
              <w:rPr>
                <w:sz w:val="22"/>
              </w:rPr>
              <w:t>градостроительного</w:t>
            </w:r>
            <w:r w:rsidRPr="007D3C5E">
              <w:rPr>
                <w:spacing w:val="1"/>
                <w:sz w:val="22"/>
              </w:rPr>
              <w:t xml:space="preserve"> </w:t>
            </w:r>
            <w:r w:rsidRPr="007D3C5E">
              <w:rPr>
                <w:sz w:val="22"/>
              </w:rPr>
              <w:t>регламента</w:t>
            </w:r>
            <w:r w:rsidRPr="007D3C5E">
              <w:rPr>
                <w:spacing w:val="1"/>
                <w:sz w:val="22"/>
              </w:rPr>
              <w:t xml:space="preserve"> </w:t>
            </w:r>
            <w:r w:rsidRPr="007D3C5E">
              <w:rPr>
                <w:sz w:val="22"/>
              </w:rPr>
              <w:t>не</w:t>
            </w:r>
            <w:r w:rsidRPr="007D3C5E">
              <w:rPr>
                <w:spacing w:val="1"/>
                <w:sz w:val="22"/>
              </w:rPr>
              <w:t xml:space="preserve"> </w:t>
            </w:r>
            <w:r w:rsidRPr="007D3C5E">
              <w:rPr>
                <w:sz w:val="22"/>
              </w:rPr>
              <w:t>распространяется</w:t>
            </w:r>
            <w:r w:rsidRPr="007D3C5E">
              <w:rPr>
                <w:spacing w:val="1"/>
                <w:sz w:val="22"/>
              </w:rPr>
              <w:t xml:space="preserve"> </w:t>
            </w:r>
            <w:r w:rsidRPr="007D3C5E">
              <w:rPr>
                <w:sz w:val="22"/>
              </w:rPr>
              <w:t>на</w:t>
            </w:r>
            <w:r w:rsidRPr="007D3C5E">
              <w:rPr>
                <w:spacing w:val="1"/>
                <w:sz w:val="22"/>
              </w:rPr>
              <w:t xml:space="preserve"> </w:t>
            </w:r>
            <w:r w:rsidRPr="007D3C5E">
              <w:rPr>
                <w:sz w:val="22"/>
              </w:rPr>
              <w:t>земельные</w:t>
            </w:r>
            <w:r w:rsidRPr="007D3C5E">
              <w:rPr>
                <w:spacing w:val="1"/>
                <w:sz w:val="22"/>
              </w:rPr>
              <w:t xml:space="preserve"> </w:t>
            </w:r>
            <w:r w:rsidRPr="007D3C5E">
              <w:rPr>
                <w:sz w:val="22"/>
              </w:rPr>
              <w:t>участки,</w:t>
            </w:r>
            <w:r w:rsidRPr="007D3C5E">
              <w:rPr>
                <w:spacing w:val="1"/>
                <w:sz w:val="22"/>
              </w:rPr>
              <w:t xml:space="preserve"> </w:t>
            </w:r>
            <w:r w:rsidRPr="007D3C5E">
              <w:rPr>
                <w:sz w:val="22"/>
              </w:rPr>
              <w:t>предназначенные</w:t>
            </w:r>
            <w:r w:rsidRPr="007D3C5E">
              <w:rPr>
                <w:spacing w:val="1"/>
                <w:sz w:val="22"/>
              </w:rPr>
              <w:t xml:space="preserve"> </w:t>
            </w:r>
            <w:r w:rsidRPr="007D3C5E">
              <w:rPr>
                <w:sz w:val="22"/>
              </w:rPr>
              <w:t>для</w:t>
            </w:r>
            <w:r w:rsidRPr="007D3C5E">
              <w:rPr>
                <w:spacing w:val="1"/>
                <w:sz w:val="22"/>
              </w:rPr>
              <w:t xml:space="preserve"> </w:t>
            </w:r>
            <w:r w:rsidRPr="007D3C5E">
              <w:rPr>
                <w:sz w:val="22"/>
              </w:rPr>
              <w:t>размещения</w:t>
            </w:r>
            <w:r w:rsidRPr="007D3C5E">
              <w:rPr>
                <w:spacing w:val="1"/>
                <w:sz w:val="22"/>
              </w:rPr>
              <w:t xml:space="preserve"> </w:t>
            </w:r>
            <w:r w:rsidRPr="007D3C5E">
              <w:rPr>
                <w:sz w:val="22"/>
              </w:rPr>
              <w:t>линейных</w:t>
            </w:r>
            <w:r w:rsidRPr="007D3C5E">
              <w:rPr>
                <w:spacing w:val="1"/>
                <w:sz w:val="22"/>
              </w:rPr>
              <w:t xml:space="preserve"> </w:t>
            </w:r>
            <w:r w:rsidRPr="007D3C5E">
              <w:rPr>
                <w:sz w:val="22"/>
              </w:rPr>
              <w:t>и</w:t>
            </w:r>
            <w:r w:rsidRPr="007D3C5E">
              <w:rPr>
                <w:spacing w:val="1"/>
                <w:sz w:val="22"/>
              </w:rPr>
              <w:t xml:space="preserve"> </w:t>
            </w:r>
            <w:r w:rsidRPr="007D3C5E">
              <w:rPr>
                <w:sz w:val="22"/>
              </w:rPr>
              <w:t>(или)</w:t>
            </w:r>
            <w:r w:rsidRPr="007D3C5E">
              <w:rPr>
                <w:spacing w:val="1"/>
                <w:sz w:val="22"/>
              </w:rPr>
              <w:t xml:space="preserve"> </w:t>
            </w:r>
            <w:r w:rsidRPr="007D3C5E">
              <w:rPr>
                <w:sz w:val="22"/>
              </w:rPr>
              <w:t>занятые</w:t>
            </w:r>
            <w:r w:rsidRPr="007D3C5E">
              <w:rPr>
                <w:spacing w:val="1"/>
                <w:sz w:val="22"/>
              </w:rPr>
              <w:t xml:space="preserve"> </w:t>
            </w:r>
            <w:r w:rsidRPr="007D3C5E">
              <w:rPr>
                <w:sz w:val="22"/>
              </w:rPr>
              <w:t>линейными</w:t>
            </w:r>
            <w:r w:rsidRPr="007D3C5E">
              <w:rPr>
                <w:spacing w:val="1"/>
                <w:sz w:val="22"/>
              </w:rPr>
              <w:t xml:space="preserve"> </w:t>
            </w:r>
            <w:r w:rsidRPr="007D3C5E">
              <w:rPr>
                <w:sz w:val="22"/>
              </w:rPr>
              <w:t>объектами</w:t>
            </w:r>
            <w:r w:rsidRPr="007D3C5E">
              <w:rPr>
                <w:spacing w:val="1"/>
                <w:sz w:val="22"/>
              </w:rPr>
              <w:t xml:space="preserve"> </w:t>
            </w:r>
            <w:r w:rsidRPr="007D3C5E">
              <w:rPr>
                <w:sz w:val="22"/>
              </w:rPr>
              <w:t xml:space="preserve">(согласно ч.4 ст. </w:t>
            </w:r>
            <w:r w:rsidR="00167AB6">
              <w:rPr>
                <w:sz w:val="22"/>
              </w:rPr>
              <w:t xml:space="preserve">36 Градостроительного кодекса </w:t>
            </w:r>
            <w:r w:rsidR="00167AB6" w:rsidRPr="00167AB6">
              <w:rPr>
                <w:sz w:val="22"/>
              </w:rPr>
              <w:t>Российской Федерации</w:t>
            </w:r>
            <w:r w:rsidRPr="007D3C5E">
              <w:rPr>
                <w:sz w:val="22"/>
              </w:rPr>
              <w:t>).</w:t>
            </w:r>
          </w:p>
        </w:tc>
      </w:tr>
      <w:tr w:rsidR="00F9770A" w:rsidRPr="007D3C5E" w:rsidTr="00F9770A">
        <w:trPr>
          <w:trHeight w:val="20"/>
          <w:jc w:val="center"/>
        </w:trPr>
        <w:tc>
          <w:tcPr>
            <w:tcW w:w="270" w:type="pct"/>
            <w:vAlign w:val="center"/>
          </w:tcPr>
          <w:p w:rsidR="00F9770A" w:rsidRPr="007D3C5E" w:rsidRDefault="00F9770A" w:rsidP="00F9770A">
            <w:pPr>
              <w:ind w:firstLine="0"/>
              <w:jc w:val="center"/>
              <w:rPr>
                <w:rFonts w:eastAsia="Times New Roman"/>
                <w:sz w:val="22"/>
                <w:lang w:eastAsia="ru-RU"/>
              </w:rPr>
            </w:pPr>
            <w:r w:rsidRPr="007D3C5E">
              <w:rPr>
                <w:rFonts w:eastAsia="Times New Roman"/>
                <w:sz w:val="22"/>
                <w:lang w:eastAsia="ru-RU"/>
              </w:rPr>
              <w:t>3.1.2</w:t>
            </w:r>
          </w:p>
        </w:tc>
        <w:tc>
          <w:tcPr>
            <w:tcW w:w="1138" w:type="pct"/>
            <w:tcBorders>
              <w:right w:val="single" w:sz="4" w:space="0" w:color="auto"/>
            </w:tcBorders>
            <w:vAlign w:val="center"/>
          </w:tcPr>
          <w:p w:rsidR="00F9770A" w:rsidRPr="007D3C5E" w:rsidRDefault="00F9770A" w:rsidP="00F9770A">
            <w:pPr>
              <w:ind w:firstLine="0"/>
              <w:jc w:val="left"/>
              <w:rPr>
                <w:rFonts w:eastAsia="Times New Roman"/>
                <w:b/>
                <w:bCs/>
                <w:sz w:val="22"/>
                <w:lang w:eastAsia="ru-RU"/>
              </w:rPr>
            </w:pPr>
            <w:r w:rsidRPr="007D3C5E">
              <w:rPr>
                <w:rFonts w:eastAsia="Times New Roman"/>
                <w:b/>
                <w:bCs/>
                <w:sz w:val="22"/>
                <w:lang w:eastAsia="ru-RU"/>
              </w:rPr>
              <w:t>Административные здания организаций, обеспечивающих предоставление коммунальных услуг</w:t>
            </w:r>
          </w:p>
        </w:tc>
        <w:tc>
          <w:tcPr>
            <w:tcW w:w="526" w:type="pct"/>
            <w:vAlign w:val="center"/>
          </w:tcPr>
          <w:p w:rsidR="00F9770A" w:rsidRPr="007D3C5E" w:rsidRDefault="00F9770A" w:rsidP="00F9770A">
            <w:pPr>
              <w:keepNext/>
              <w:keepLines/>
              <w:widowControl/>
              <w:ind w:firstLine="0"/>
              <w:jc w:val="center"/>
              <w:rPr>
                <w:rFonts w:eastAsia="Times New Roman"/>
                <w:sz w:val="22"/>
                <w:lang w:eastAsia="ru-RU"/>
              </w:rPr>
            </w:pPr>
            <w:r w:rsidRPr="007D3C5E">
              <w:rPr>
                <w:sz w:val="22"/>
              </w:rPr>
              <w:t>не подлежат установлению</w:t>
            </w:r>
          </w:p>
        </w:tc>
        <w:tc>
          <w:tcPr>
            <w:tcW w:w="481" w:type="pct"/>
            <w:gridSpan w:val="3"/>
            <w:vAlign w:val="center"/>
          </w:tcPr>
          <w:p w:rsidR="00F9770A" w:rsidRPr="007D3C5E" w:rsidRDefault="00F9770A" w:rsidP="00F9770A">
            <w:pPr>
              <w:keepNext/>
              <w:keepLines/>
              <w:widowControl/>
              <w:ind w:firstLine="0"/>
              <w:jc w:val="center"/>
              <w:rPr>
                <w:rFonts w:eastAsia="Times New Roman"/>
                <w:sz w:val="22"/>
                <w:lang w:eastAsia="ru-RU"/>
              </w:rPr>
            </w:pPr>
            <w:r w:rsidRPr="007D3C5E">
              <w:rPr>
                <w:rFonts w:eastAsia="Times New Roman"/>
                <w:sz w:val="22"/>
                <w:lang w:eastAsia="ru-RU"/>
              </w:rPr>
              <w:t>200</w:t>
            </w:r>
          </w:p>
        </w:tc>
        <w:tc>
          <w:tcPr>
            <w:tcW w:w="527" w:type="pct"/>
            <w:vAlign w:val="center"/>
          </w:tcPr>
          <w:p w:rsidR="00F9770A" w:rsidRPr="007D3C5E" w:rsidRDefault="00F9770A" w:rsidP="00F9770A">
            <w:pPr>
              <w:keepNext/>
              <w:keepLines/>
              <w:widowControl/>
              <w:ind w:firstLine="0"/>
              <w:jc w:val="center"/>
              <w:rPr>
                <w:sz w:val="22"/>
              </w:rPr>
            </w:pPr>
            <w:r w:rsidRPr="007D3C5E">
              <w:rPr>
                <w:sz w:val="22"/>
              </w:rPr>
              <w:t>1500</w:t>
            </w:r>
          </w:p>
        </w:tc>
        <w:tc>
          <w:tcPr>
            <w:tcW w:w="526" w:type="pct"/>
            <w:vAlign w:val="center"/>
          </w:tcPr>
          <w:p w:rsidR="00F9770A" w:rsidRPr="007D3C5E" w:rsidRDefault="00F9770A" w:rsidP="00F9770A">
            <w:pPr>
              <w:ind w:firstLine="0"/>
              <w:jc w:val="center"/>
              <w:rPr>
                <w:rFonts w:eastAsia="Times New Roman"/>
                <w:sz w:val="22"/>
                <w:lang w:eastAsia="ru-RU"/>
              </w:rPr>
            </w:pPr>
            <w:r w:rsidRPr="007D3C5E">
              <w:rPr>
                <w:rFonts w:eastAsia="Times New Roman"/>
                <w:sz w:val="22"/>
                <w:lang w:eastAsia="ru-RU"/>
              </w:rPr>
              <w:t>5</w:t>
            </w:r>
          </w:p>
        </w:tc>
        <w:tc>
          <w:tcPr>
            <w:tcW w:w="480" w:type="pct"/>
            <w:gridSpan w:val="2"/>
            <w:vAlign w:val="center"/>
          </w:tcPr>
          <w:p w:rsidR="00F9770A" w:rsidRPr="007D3C5E" w:rsidRDefault="00F9770A" w:rsidP="00F9770A">
            <w:pPr>
              <w:ind w:firstLine="0"/>
              <w:jc w:val="center"/>
              <w:rPr>
                <w:rFonts w:eastAsia="Times New Roman"/>
                <w:sz w:val="22"/>
                <w:lang w:eastAsia="ru-RU"/>
              </w:rPr>
            </w:pPr>
            <w:r w:rsidRPr="007D3C5E">
              <w:rPr>
                <w:rFonts w:eastAsia="Times New Roman"/>
                <w:sz w:val="22"/>
                <w:lang w:eastAsia="ru-RU"/>
              </w:rPr>
              <w:t>3</w:t>
            </w:r>
          </w:p>
        </w:tc>
        <w:tc>
          <w:tcPr>
            <w:tcW w:w="534" w:type="pct"/>
            <w:vAlign w:val="center"/>
          </w:tcPr>
          <w:p w:rsidR="00F9770A" w:rsidRPr="007D3C5E" w:rsidRDefault="00F9770A" w:rsidP="00F9770A">
            <w:pPr>
              <w:ind w:firstLine="0"/>
              <w:jc w:val="center"/>
              <w:rPr>
                <w:rFonts w:eastAsia="Times New Roman"/>
                <w:sz w:val="22"/>
                <w:lang w:eastAsia="ru-RU"/>
              </w:rPr>
            </w:pPr>
            <w:r w:rsidRPr="007D3C5E">
              <w:rPr>
                <w:rFonts w:eastAsia="Times New Roman"/>
                <w:sz w:val="22"/>
                <w:lang w:eastAsia="ru-RU"/>
              </w:rPr>
              <w:t>4 этажа/25м</w:t>
            </w:r>
          </w:p>
        </w:tc>
        <w:tc>
          <w:tcPr>
            <w:tcW w:w="518" w:type="pct"/>
            <w:vAlign w:val="center"/>
          </w:tcPr>
          <w:p w:rsidR="00F9770A" w:rsidRPr="007D3C5E" w:rsidRDefault="00F9770A" w:rsidP="00F9770A">
            <w:pPr>
              <w:ind w:firstLine="0"/>
              <w:jc w:val="center"/>
              <w:rPr>
                <w:rFonts w:eastAsia="Times New Roman"/>
                <w:sz w:val="22"/>
                <w:lang w:eastAsia="ru-RU"/>
              </w:rPr>
            </w:pPr>
            <w:r w:rsidRPr="007D3C5E">
              <w:rPr>
                <w:rFonts w:eastAsia="Times New Roman"/>
                <w:sz w:val="22"/>
                <w:lang w:eastAsia="ru-RU"/>
              </w:rPr>
              <w:t>70</w:t>
            </w:r>
          </w:p>
        </w:tc>
      </w:tr>
      <w:tr w:rsidR="00F9770A" w:rsidRPr="007D3C5E" w:rsidTr="00F9770A">
        <w:trPr>
          <w:trHeight w:val="20"/>
          <w:jc w:val="center"/>
        </w:trPr>
        <w:tc>
          <w:tcPr>
            <w:tcW w:w="270" w:type="pct"/>
            <w:vAlign w:val="center"/>
          </w:tcPr>
          <w:p w:rsidR="00F9770A" w:rsidRPr="009A377D" w:rsidRDefault="00F9770A" w:rsidP="00F9770A">
            <w:pPr>
              <w:ind w:firstLine="0"/>
              <w:jc w:val="center"/>
              <w:rPr>
                <w:sz w:val="22"/>
              </w:rPr>
            </w:pPr>
            <w:r>
              <w:rPr>
                <w:sz w:val="22"/>
              </w:rPr>
              <w:t>3.2.3</w:t>
            </w:r>
          </w:p>
        </w:tc>
        <w:tc>
          <w:tcPr>
            <w:tcW w:w="1138" w:type="pct"/>
            <w:tcBorders>
              <w:right w:val="single" w:sz="4" w:space="0" w:color="auto"/>
            </w:tcBorders>
            <w:vAlign w:val="center"/>
          </w:tcPr>
          <w:p w:rsidR="00F9770A" w:rsidRPr="009A377D" w:rsidRDefault="00F9770A" w:rsidP="00F9770A">
            <w:pPr>
              <w:ind w:firstLine="0"/>
              <w:jc w:val="left"/>
              <w:rPr>
                <w:b/>
                <w:sz w:val="22"/>
              </w:rPr>
            </w:pPr>
            <w:r w:rsidRPr="00A05D23">
              <w:rPr>
                <w:b/>
                <w:sz w:val="22"/>
              </w:rPr>
              <w:t>Оказание услуг связи</w:t>
            </w:r>
          </w:p>
        </w:tc>
        <w:tc>
          <w:tcPr>
            <w:tcW w:w="526" w:type="pct"/>
            <w:vAlign w:val="center"/>
          </w:tcPr>
          <w:p w:rsidR="00F9770A" w:rsidRPr="009A377D" w:rsidRDefault="00F9770A" w:rsidP="00F9770A">
            <w:pPr>
              <w:ind w:firstLine="0"/>
              <w:jc w:val="center"/>
              <w:rPr>
                <w:sz w:val="22"/>
              </w:rPr>
            </w:pPr>
            <w:r w:rsidRPr="009A377D">
              <w:rPr>
                <w:sz w:val="22"/>
              </w:rPr>
              <w:t>не подлежат установлению</w:t>
            </w:r>
          </w:p>
        </w:tc>
        <w:tc>
          <w:tcPr>
            <w:tcW w:w="481" w:type="pct"/>
            <w:gridSpan w:val="3"/>
            <w:vAlign w:val="center"/>
          </w:tcPr>
          <w:p w:rsidR="00F9770A" w:rsidRPr="00F659E8" w:rsidRDefault="00F9770A" w:rsidP="00F9770A">
            <w:pPr>
              <w:keepNext/>
              <w:keepLines/>
              <w:widowControl/>
              <w:ind w:firstLine="0"/>
              <w:jc w:val="center"/>
              <w:rPr>
                <w:strike/>
                <w:color w:val="FF0000"/>
                <w:sz w:val="22"/>
                <w:highlight w:val="yellow"/>
              </w:rPr>
            </w:pPr>
            <w:r w:rsidRPr="00F659E8">
              <w:rPr>
                <w:rFonts w:eastAsia="Times New Roman"/>
                <w:sz w:val="22"/>
                <w:lang w:eastAsia="ru-RU"/>
              </w:rPr>
              <w:t>400</w:t>
            </w:r>
          </w:p>
        </w:tc>
        <w:tc>
          <w:tcPr>
            <w:tcW w:w="527" w:type="pct"/>
            <w:vAlign w:val="center"/>
          </w:tcPr>
          <w:p w:rsidR="00F9770A" w:rsidRPr="009A377D" w:rsidRDefault="00F9770A" w:rsidP="00F9770A">
            <w:pPr>
              <w:ind w:firstLine="0"/>
              <w:jc w:val="center"/>
              <w:rPr>
                <w:sz w:val="22"/>
              </w:rPr>
            </w:pPr>
            <w:r>
              <w:rPr>
                <w:sz w:val="22"/>
              </w:rPr>
              <w:t>15</w:t>
            </w:r>
            <w:r w:rsidRPr="009A377D">
              <w:rPr>
                <w:sz w:val="22"/>
              </w:rPr>
              <w:t>00</w:t>
            </w:r>
          </w:p>
        </w:tc>
        <w:tc>
          <w:tcPr>
            <w:tcW w:w="526" w:type="pct"/>
            <w:vAlign w:val="center"/>
          </w:tcPr>
          <w:p w:rsidR="00F9770A" w:rsidRPr="009A377D" w:rsidRDefault="00F9770A" w:rsidP="00F9770A">
            <w:pPr>
              <w:ind w:firstLine="0"/>
              <w:jc w:val="center"/>
              <w:rPr>
                <w:sz w:val="22"/>
              </w:rPr>
            </w:pPr>
            <w:r w:rsidRPr="009A377D">
              <w:rPr>
                <w:sz w:val="22"/>
              </w:rPr>
              <w:t>5</w:t>
            </w:r>
          </w:p>
        </w:tc>
        <w:tc>
          <w:tcPr>
            <w:tcW w:w="480" w:type="pct"/>
            <w:gridSpan w:val="2"/>
            <w:vAlign w:val="center"/>
          </w:tcPr>
          <w:p w:rsidR="00F9770A" w:rsidRPr="009A377D" w:rsidRDefault="00F9770A" w:rsidP="00F9770A">
            <w:pPr>
              <w:ind w:firstLine="0"/>
              <w:jc w:val="center"/>
              <w:rPr>
                <w:sz w:val="22"/>
              </w:rPr>
            </w:pPr>
            <w:r w:rsidRPr="009A377D">
              <w:rPr>
                <w:sz w:val="22"/>
              </w:rPr>
              <w:t>3</w:t>
            </w:r>
          </w:p>
        </w:tc>
        <w:tc>
          <w:tcPr>
            <w:tcW w:w="534" w:type="pct"/>
            <w:vAlign w:val="center"/>
          </w:tcPr>
          <w:p w:rsidR="00F9770A" w:rsidRPr="007D3C5E" w:rsidRDefault="00F9770A" w:rsidP="00F9770A">
            <w:pPr>
              <w:ind w:firstLine="0"/>
              <w:jc w:val="center"/>
              <w:rPr>
                <w:rFonts w:eastAsia="Times New Roman"/>
                <w:sz w:val="22"/>
                <w:lang w:eastAsia="ru-RU"/>
              </w:rPr>
            </w:pPr>
            <w:r w:rsidRPr="007D3C5E">
              <w:rPr>
                <w:rFonts w:eastAsia="Times New Roman"/>
                <w:sz w:val="22"/>
                <w:lang w:eastAsia="ru-RU"/>
              </w:rPr>
              <w:t>4 этажа/25м</w:t>
            </w:r>
          </w:p>
        </w:tc>
        <w:tc>
          <w:tcPr>
            <w:tcW w:w="518" w:type="pct"/>
            <w:vAlign w:val="center"/>
          </w:tcPr>
          <w:p w:rsidR="00F9770A" w:rsidRPr="007D3C5E" w:rsidRDefault="00F9770A" w:rsidP="00F9770A">
            <w:pPr>
              <w:ind w:firstLine="0"/>
              <w:jc w:val="center"/>
              <w:rPr>
                <w:rFonts w:eastAsia="Times New Roman"/>
                <w:sz w:val="22"/>
                <w:lang w:eastAsia="ru-RU"/>
              </w:rPr>
            </w:pPr>
            <w:r w:rsidRPr="007D3C5E">
              <w:rPr>
                <w:rFonts w:eastAsia="Times New Roman"/>
                <w:sz w:val="22"/>
                <w:lang w:eastAsia="ru-RU"/>
              </w:rPr>
              <w:t>70</w:t>
            </w:r>
          </w:p>
        </w:tc>
      </w:tr>
      <w:tr w:rsidR="00F9770A" w:rsidRPr="005E0A94" w:rsidTr="0079023B">
        <w:trPr>
          <w:trHeight w:val="340"/>
          <w:jc w:val="center"/>
        </w:trPr>
        <w:tc>
          <w:tcPr>
            <w:tcW w:w="270" w:type="pct"/>
            <w:vMerge w:val="restart"/>
            <w:vAlign w:val="center"/>
          </w:tcPr>
          <w:p w:rsidR="00F9770A" w:rsidRPr="005E0A94" w:rsidRDefault="00F9770A" w:rsidP="00F9770A">
            <w:pPr>
              <w:ind w:firstLine="0"/>
              <w:jc w:val="center"/>
              <w:rPr>
                <w:rFonts w:eastAsia="Times New Roman"/>
                <w:sz w:val="22"/>
                <w:lang w:eastAsia="ru-RU"/>
              </w:rPr>
            </w:pPr>
            <w:r w:rsidRPr="005E0A94">
              <w:rPr>
                <w:rFonts w:eastAsia="Times New Roman"/>
                <w:sz w:val="22"/>
                <w:lang w:eastAsia="ru-RU"/>
              </w:rPr>
              <w:t>3.9</w:t>
            </w:r>
          </w:p>
        </w:tc>
        <w:tc>
          <w:tcPr>
            <w:tcW w:w="1138" w:type="pct"/>
            <w:vMerge w:val="restart"/>
            <w:tcBorders>
              <w:right w:val="single" w:sz="4" w:space="0" w:color="auto"/>
            </w:tcBorders>
            <w:vAlign w:val="center"/>
          </w:tcPr>
          <w:p w:rsidR="00F9770A" w:rsidRPr="005E0A94" w:rsidRDefault="00F9770A" w:rsidP="00F9770A">
            <w:pPr>
              <w:ind w:firstLine="0"/>
              <w:jc w:val="left"/>
              <w:rPr>
                <w:b/>
                <w:sz w:val="22"/>
              </w:rPr>
            </w:pPr>
            <w:r w:rsidRPr="005E0A94">
              <w:rPr>
                <w:b/>
                <w:sz w:val="22"/>
              </w:rPr>
              <w:t>Обеспечение научной деятельности</w:t>
            </w:r>
          </w:p>
        </w:tc>
        <w:tc>
          <w:tcPr>
            <w:tcW w:w="3592" w:type="pct"/>
            <w:gridSpan w:val="10"/>
            <w:vAlign w:val="center"/>
          </w:tcPr>
          <w:p w:rsidR="00F9770A" w:rsidRPr="005E0A94" w:rsidRDefault="00F9770A" w:rsidP="00F9770A">
            <w:pPr>
              <w:ind w:firstLine="0"/>
              <w:jc w:val="center"/>
              <w:rPr>
                <w:rFonts w:eastAsia="Times New Roman"/>
                <w:sz w:val="22"/>
                <w:lang w:eastAsia="ru-RU"/>
              </w:rPr>
            </w:pPr>
            <w:r w:rsidRPr="005E0A94">
              <w:rPr>
                <w:sz w:val="22"/>
              </w:rPr>
              <w:t>Не подлежат установлению</w:t>
            </w:r>
          </w:p>
        </w:tc>
      </w:tr>
      <w:tr w:rsidR="00F9770A" w:rsidRPr="007D3C5E" w:rsidTr="00F9770A">
        <w:trPr>
          <w:trHeight w:val="20"/>
          <w:jc w:val="center"/>
        </w:trPr>
        <w:tc>
          <w:tcPr>
            <w:tcW w:w="270" w:type="pct"/>
            <w:vMerge/>
            <w:vAlign w:val="center"/>
          </w:tcPr>
          <w:p w:rsidR="00F9770A" w:rsidRPr="007D3C5E" w:rsidRDefault="00F9770A" w:rsidP="00F9770A">
            <w:pPr>
              <w:ind w:firstLine="0"/>
              <w:jc w:val="left"/>
              <w:rPr>
                <w:rFonts w:eastAsia="Times New Roman"/>
                <w:color w:val="FF0000"/>
                <w:sz w:val="22"/>
                <w:lang w:eastAsia="ru-RU"/>
              </w:rPr>
            </w:pPr>
          </w:p>
        </w:tc>
        <w:tc>
          <w:tcPr>
            <w:tcW w:w="1138" w:type="pct"/>
            <w:vMerge/>
            <w:tcBorders>
              <w:right w:val="single" w:sz="4" w:space="0" w:color="auto"/>
            </w:tcBorders>
            <w:vAlign w:val="center"/>
          </w:tcPr>
          <w:p w:rsidR="00F9770A" w:rsidRPr="005E0A94" w:rsidRDefault="00F9770A" w:rsidP="00F9770A">
            <w:pPr>
              <w:ind w:firstLine="0"/>
              <w:jc w:val="left"/>
              <w:rPr>
                <w:b/>
                <w:sz w:val="22"/>
              </w:rPr>
            </w:pPr>
          </w:p>
        </w:tc>
        <w:tc>
          <w:tcPr>
            <w:tcW w:w="3592" w:type="pct"/>
            <w:gridSpan w:val="10"/>
            <w:vAlign w:val="center"/>
          </w:tcPr>
          <w:p w:rsidR="00F9770A" w:rsidRPr="005E0A94" w:rsidRDefault="00F9770A" w:rsidP="00F9770A">
            <w:pPr>
              <w:keepLines/>
              <w:ind w:firstLine="0"/>
              <w:rPr>
                <w:color w:val="000000"/>
                <w:sz w:val="22"/>
              </w:rPr>
            </w:pPr>
            <w:r w:rsidRPr="005E0A94">
              <w:rPr>
                <w:color w:val="000000"/>
                <w:sz w:val="22"/>
              </w:rPr>
              <w:t>Принимаются в процессе проектирования конкретных объектов с учетом технических регламентов, условий технологических процессов и окружающей застройки.</w:t>
            </w:r>
          </w:p>
          <w:p w:rsidR="00F9770A" w:rsidRPr="005E0A94" w:rsidRDefault="00F9770A" w:rsidP="00F9770A">
            <w:pPr>
              <w:ind w:firstLine="0"/>
              <w:rPr>
                <w:rFonts w:eastAsia="Times New Roman"/>
                <w:color w:val="FF0000"/>
                <w:sz w:val="22"/>
                <w:lang w:eastAsia="ru-RU"/>
              </w:rPr>
            </w:pPr>
            <w:r w:rsidRPr="005E0A94">
              <w:rPr>
                <w:sz w:val="22"/>
              </w:rPr>
              <w:t xml:space="preserve">При размещении объектов данного вида использования необходимо учитывать санитарно-защитные зоны от </w:t>
            </w:r>
            <w:r w:rsidRPr="005E0A94">
              <w:rPr>
                <w:sz w:val="22"/>
              </w:rPr>
              <w:lastRenderedPageBreak/>
              <w:t>прилегающих объектов, а также санитарно</w:t>
            </w:r>
            <w:r>
              <w:rPr>
                <w:sz w:val="22"/>
              </w:rPr>
              <w:t>-</w:t>
            </w:r>
            <w:r w:rsidRPr="005E0A94">
              <w:rPr>
                <w:sz w:val="22"/>
              </w:rPr>
              <w:t>защитные зоны указанных объектов на иные объекты</w:t>
            </w:r>
            <w:r>
              <w:rPr>
                <w:sz w:val="22"/>
              </w:rPr>
              <w:t>.</w:t>
            </w:r>
          </w:p>
        </w:tc>
      </w:tr>
      <w:tr w:rsidR="00F9770A" w:rsidRPr="007D3C5E" w:rsidTr="00F9770A">
        <w:trPr>
          <w:trHeight w:val="20"/>
          <w:jc w:val="center"/>
        </w:trPr>
        <w:tc>
          <w:tcPr>
            <w:tcW w:w="270" w:type="pct"/>
            <w:vAlign w:val="center"/>
          </w:tcPr>
          <w:p w:rsidR="00F9770A" w:rsidRPr="00273382" w:rsidRDefault="00F9770A" w:rsidP="00F9770A">
            <w:pPr>
              <w:ind w:firstLine="0"/>
              <w:jc w:val="center"/>
              <w:rPr>
                <w:rFonts w:eastAsia="Times New Roman"/>
                <w:sz w:val="22"/>
                <w:lang w:eastAsia="ru-RU"/>
              </w:rPr>
            </w:pPr>
            <w:r w:rsidRPr="00273382">
              <w:rPr>
                <w:rFonts w:eastAsia="Times New Roman"/>
                <w:sz w:val="22"/>
                <w:lang w:eastAsia="ru-RU"/>
              </w:rPr>
              <w:lastRenderedPageBreak/>
              <w:t>3.10.1</w:t>
            </w:r>
          </w:p>
        </w:tc>
        <w:tc>
          <w:tcPr>
            <w:tcW w:w="1138" w:type="pct"/>
            <w:tcBorders>
              <w:right w:val="single" w:sz="4" w:space="0" w:color="auto"/>
            </w:tcBorders>
            <w:vAlign w:val="center"/>
          </w:tcPr>
          <w:p w:rsidR="00F9770A" w:rsidRPr="00273382" w:rsidRDefault="00F9770A" w:rsidP="00F9770A">
            <w:pPr>
              <w:ind w:firstLine="0"/>
              <w:jc w:val="left"/>
              <w:rPr>
                <w:rFonts w:eastAsia="Times New Roman"/>
                <w:b/>
                <w:bCs/>
                <w:sz w:val="22"/>
                <w:lang w:eastAsia="ru-RU"/>
              </w:rPr>
            </w:pPr>
            <w:r w:rsidRPr="00273382">
              <w:rPr>
                <w:rFonts w:eastAsia="Times New Roman"/>
                <w:b/>
                <w:bCs/>
                <w:sz w:val="22"/>
                <w:lang w:eastAsia="ru-RU"/>
              </w:rPr>
              <w:t xml:space="preserve">Амбулаторное ветеринарное обслуживание </w:t>
            </w:r>
          </w:p>
        </w:tc>
        <w:tc>
          <w:tcPr>
            <w:tcW w:w="526" w:type="pct"/>
            <w:vAlign w:val="center"/>
          </w:tcPr>
          <w:p w:rsidR="00F9770A" w:rsidRPr="00273382" w:rsidRDefault="00F9770A" w:rsidP="00F9770A">
            <w:pPr>
              <w:keepNext/>
              <w:keepLines/>
              <w:widowControl/>
              <w:ind w:firstLine="0"/>
              <w:jc w:val="center"/>
              <w:rPr>
                <w:rFonts w:eastAsia="Times New Roman"/>
                <w:sz w:val="22"/>
                <w:lang w:eastAsia="ru-RU"/>
              </w:rPr>
            </w:pPr>
            <w:r w:rsidRPr="00273382">
              <w:rPr>
                <w:sz w:val="22"/>
              </w:rPr>
              <w:t>не подлежат установлению</w:t>
            </w:r>
          </w:p>
        </w:tc>
        <w:tc>
          <w:tcPr>
            <w:tcW w:w="481" w:type="pct"/>
            <w:gridSpan w:val="3"/>
            <w:vAlign w:val="center"/>
          </w:tcPr>
          <w:p w:rsidR="00F9770A" w:rsidRPr="00273382" w:rsidRDefault="00F9770A" w:rsidP="00F9770A">
            <w:pPr>
              <w:keepNext/>
              <w:keepLines/>
              <w:widowControl/>
              <w:ind w:firstLine="0"/>
              <w:jc w:val="center"/>
              <w:rPr>
                <w:sz w:val="22"/>
              </w:rPr>
            </w:pPr>
            <w:r w:rsidRPr="00273382">
              <w:rPr>
                <w:sz w:val="22"/>
              </w:rPr>
              <w:t>200</w:t>
            </w:r>
          </w:p>
        </w:tc>
        <w:tc>
          <w:tcPr>
            <w:tcW w:w="527" w:type="pct"/>
            <w:vAlign w:val="center"/>
          </w:tcPr>
          <w:p w:rsidR="00F9770A" w:rsidRPr="00273382" w:rsidRDefault="00F9770A" w:rsidP="00F9770A">
            <w:pPr>
              <w:keepNext/>
              <w:keepLines/>
              <w:widowControl/>
              <w:ind w:firstLine="0"/>
              <w:jc w:val="center"/>
              <w:rPr>
                <w:strike/>
                <w:sz w:val="22"/>
              </w:rPr>
            </w:pPr>
            <w:r w:rsidRPr="00273382">
              <w:rPr>
                <w:sz w:val="22"/>
              </w:rPr>
              <w:t>1500</w:t>
            </w:r>
          </w:p>
        </w:tc>
        <w:tc>
          <w:tcPr>
            <w:tcW w:w="526" w:type="pct"/>
            <w:vAlign w:val="center"/>
          </w:tcPr>
          <w:p w:rsidR="00F9770A" w:rsidRPr="00273382" w:rsidRDefault="00F9770A" w:rsidP="00F9770A">
            <w:pPr>
              <w:ind w:firstLine="0"/>
              <w:jc w:val="center"/>
              <w:rPr>
                <w:sz w:val="22"/>
              </w:rPr>
            </w:pPr>
            <w:r w:rsidRPr="00273382">
              <w:rPr>
                <w:sz w:val="22"/>
              </w:rPr>
              <w:t>5</w:t>
            </w:r>
          </w:p>
        </w:tc>
        <w:tc>
          <w:tcPr>
            <w:tcW w:w="472" w:type="pct"/>
            <w:vAlign w:val="center"/>
          </w:tcPr>
          <w:p w:rsidR="00F9770A" w:rsidRPr="00273382" w:rsidRDefault="00F9770A" w:rsidP="00F9770A">
            <w:pPr>
              <w:ind w:firstLine="0"/>
              <w:jc w:val="center"/>
              <w:rPr>
                <w:sz w:val="22"/>
              </w:rPr>
            </w:pPr>
            <w:r w:rsidRPr="00273382">
              <w:rPr>
                <w:sz w:val="22"/>
              </w:rPr>
              <w:t>3</w:t>
            </w:r>
          </w:p>
        </w:tc>
        <w:tc>
          <w:tcPr>
            <w:tcW w:w="542" w:type="pct"/>
            <w:gridSpan w:val="2"/>
            <w:vAlign w:val="center"/>
          </w:tcPr>
          <w:p w:rsidR="00F9770A" w:rsidRPr="00273382" w:rsidRDefault="00F9770A" w:rsidP="00F9770A">
            <w:pPr>
              <w:ind w:firstLine="0"/>
              <w:jc w:val="center"/>
              <w:rPr>
                <w:sz w:val="22"/>
              </w:rPr>
            </w:pPr>
            <w:r w:rsidRPr="00273382">
              <w:rPr>
                <w:sz w:val="22"/>
              </w:rPr>
              <w:t>3 этажа/20м</w:t>
            </w:r>
          </w:p>
        </w:tc>
        <w:tc>
          <w:tcPr>
            <w:tcW w:w="518" w:type="pct"/>
            <w:vAlign w:val="center"/>
          </w:tcPr>
          <w:p w:rsidR="00F9770A" w:rsidRPr="00273382" w:rsidRDefault="00F9770A" w:rsidP="00F9770A">
            <w:pPr>
              <w:ind w:firstLine="0"/>
              <w:jc w:val="center"/>
              <w:rPr>
                <w:rFonts w:eastAsia="Times New Roman"/>
                <w:sz w:val="22"/>
                <w:lang w:eastAsia="ru-RU"/>
              </w:rPr>
            </w:pPr>
            <w:r w:rsidRPr="00273382">
              <w:rPr>
                <w:rFonts w:eastAsia="Times New Roman"/>
                <w:sz w:val="22"/>
                <w:lang w:eastAsia="ru-RU"/>
              </w:rPr>
              <w:t>70</w:t>
            </w:r>
          </w:p>
        </w:tc>
      </w:tr>
      <w:tr w:rsidR="00F9770A" w:rsidRPr="007D3C5E" w:rsidTr="0079023B">
        <w:trPr>
          <w:trHeight w:val="340"/>
          <w:jc w:val="center"/>
        </w:trPr>
        <w:tc>
          <w:tcPr>
            <w:tcW w:w="270" w:type="pct"/>
            <w:vMerge w:val="restart"/>
            <w:vAlign w:val="center"/>
          </w:tcPr>
          <w:p w:rsidR="00F9770A" w:rsidRPr="00273382" w:rsidRDefault="00F9770A" w:rsidP="00F9770A">
            <w:pPr>
              <w:ind w:firstLine="0"/>
              <w:jc w:val="center"/>
              <w:rPr>
                <w:rFonts w:eastAsia="Times New Roman"/>
                <w:sz w:val="22"/>
                <w:lang w:eastAsia="ru-RU"/>
              </w:rPr>
            </w:pPr>
            <w:r>
              <w:rPr>
                <w:rFonts w:eastAsia="Times New Roman"/>
                <w:sz w:val="22"/>
                <w:lang w:eastAsia="ru-RU"/>
              </w:rPr>
              <w:t>3.10.2</w:t>
            </w:r>
          </w:p>
        </w:tc>
        <w:tc>
          <w:tcPr>
            <w:tcW w:w="1138" w:type="pct"/>
            <w:vMerge w:val="restart"/>
            <w:tcBorders>
              <w:right w:val="single" w:sz="4" w:space="0" w:color="auto"/>
            </w:tcBorders>
            <w:vAlign w:val="center"/>
          </w:tcPr>
          <w:p w:rsidR="00F9770A" w:rsidRPr="005E0A94" w:rsidRDefault="00F9770A" w:rsidP="00F9770A">
            <w:pPr>
              <w:keepLines/>
              <w:ind w:firstLine="0"/>
              <w:jc w:val="left"/>
              <w:rPr>
                <w:b/>
                <w:color w:val="000000"/>
                <w:sz w:val="22"/>
              </w:rPr>
            </w:pPr>
            <w:r w:rsidRPr="005E0A94">
              <w:rPr>
                <w:b/>
                <w:color w:val="000000"/>
                <w:sz w:val="22"/>
              </w:rPr>
              <w:t>Приюты для животных</w:t>
            </w:r>
          </w:p>
        </w:tc>
        <w:tc>
          <w:tcPr>
            <w:tcW w:w="3592" w:type="pct"/>
            <w:gridSpan w:val="10"/>
            <w:vAlign w:val="center"/>
          </w:tcPr>
          <w:p w:rsidR="00F9770A" w:rsidRPr="005E0A94" w:rsidRDefault="00F9770A" w:rsidP="00F9770A">
            <w:pPr>
              <w:keepLines/>
              <w:ind w:firstLine="0"/>
              <w:jc w:val="center"/>
              <w:rPr>
                <w:rFonts w:eastAsia="Times New Roman"/>
                <w:sz w:val="22"/>
                <w:lang w:eastAsia="ru-RU"/>
              </w:rPr>
            </w:pPr>
            <w:r w:rsidRPr="005E0A94">
              <w:rPr>
                <w:sz w:val="22"/>
              </w:rPr>
              <w:t>Не подлежат установлению</w:t>
            </w:r>
          </w:p>
        </w:tc>
      </w:tr>
      <w:tr w:rsidR="00F9770A" w:rsidRPr="007D3C5E" w:rsidTr="00F9770A">
        <w:trPr>
          <w:trHeight w:val="20"/>
          <w:jc w:val="center"/>
        </w:trPr>
        <w:tc>
          <w:tcPr>
            <w:tcW w:w="270" w:type="pct"/>
            <w:vMerge/>
            <w:vAlign w:val="center"/>
          </w:tcPr>
          <w:p w:rsidR="00F9770A" w:rsidRPr="00273382" w:rsidRDefault="00F9770A" w:rsidP="00F9770A">
            <w:pPr>
              <w:ind w:firstLine="0"/>
              <w:jc w:val="center"/>
              <w:rPr>
                <w:rFonts w:eastAsia="Times New Roman"/>
                <w:sz w:val="22"/>
                <w:lang w:eastAsia="ru-RU"/>
              </w:rPr>
            </w:pPr>
          </w:p>
        </w:tc>
        <w:tc>
          <w:tcPr>
            <w:tcW w:w="1138" w:type="pct"/>
            <w:vMerge/>
            <w:tcBorders>
              <w:right w:val="single" w:sz="4" w:space="0" w:color="auto"/>
            </w:tcBorders>
            <w:vAlign w:val="center"/>
          </w:tcPr>
          <w:p w:rsidR="00F9770A" w:rsidRPr="005E0A94" w:rsidRDefault="00F9770A" w:rsidP="00F9770A">
            <w:pPr>
              <w:ind w:firstLine="0"/>
              <w:jc w:val="center"/>
              <w:rPr>
                <w:rFonts w:eastAsia="Times New Roman"/>
                <w:b/>
                <w:bCs/>
                <w:sz w:val="22"/>
                <w:lang w:eastAsia="ru-RU"/>
              </w:rPr>
            </w:pPr>
          </w:p>
        </w:tc>
        <w:tc>
          <w:tcPr>
            <w:tcW w:w="3592" w:type="pct"/>
            <w:gridSpan w:val="10"/>
            <w:vAlign w:val="center"/>
          </w:tcPr>
          <w:p w:rsidR="00F9770A" w:rsidRPr="005E0A94" w:rsidRDefault="00F9770A" w:rsidP="00F9770A">
            <w:pPr>
              <w:ind w:firstLine="0"/>
              <w:rPr>
                <w:rFonts w:eastAsia="Times New Roman"/>
                <w:sz w:val="22"/>
                <w:lang w:eastAsia="ru-RU"/>
              </w:rPr>
            </w:pPr>
            <w:r w:rsidRPr="005E0A94">
              <w:rPr>
                <w:color w:val="000000"/>
                <w:sz w:val="22"/>
              </w:rPr>
              <w:t>Принимаются в процессе проектирования конкретных объектов с учетом технических регламентов и условий технологических процессов и окружающей застройки</w:t>
            </w:r>
            <w:r>
              <w:rPr>
                <w:color w:val="000000"/>
                <w:sz w:val="22"/>
              </w:rPr>
              <w:t>.</w:t>
            </w:r>
          </w:p>
        </w:tc>
      </w:tr>
      <w:tr w:rsidR="00F9770A" w:rsidRPr="007D3C5E" w:rsidTr="00F9770A">
        <w:trPr>
          <w:trHeight w:val="20"/>
          <w:jc w:val="center"/>
        </w:trPr>
        <w:tc>
          <w:tcPr>
            <w:tcW w:w="270" w:type="pct"/>
            <w:vAlign w:val="center"/>
          </w:tcPr>
          <w:p w:rsidR="00F9770A" w:rsidRPr="00122833" w:rsidRDefault="00F9770A" w:rsidP="00F9770A">
            <w:pPr>
              <w:ind w:firstLine="0"/>
              <w:jc w:val="center"/>
              <w:rPr>
                <w:rFonts w:eastAsia="Times New Roman"/>
                <w:sz w:val="22"/>
                <w:lang w:eastAsia="ru-RU"/>
              </w:rPr>
            </w:pPr>
            <w:r w:rsidRPr="00122833">
              <w:rPr>
                <w:rFonts w:eastAsia="Times New Roman"/>
                <w:sz w:val="22"/>
                <w:lang w:eastAsia="ru-RU"/>
              </w:rPr>
              <w:t>4.1</w:t>
            </w:r>
          </w:p>
        </w:tc>
        <w:tc>
          <w:tcPr>
            <w:tcW w:w="1138" w:type="pct"/>
            <w:tcBorders>
              <w:right w:val="single" w:sz="4" w:space="0" w:color="auto"/>
            </w:tcBorders>
            <w:vAlign w:val="center"/>
          </w:tcPr>
          <w:p w:rsidR="00F9770A" w:rsidRPr="00122833" w:rsidRDefault="00F9770A" w:rsidP="00F9770A">
            <w:pPr>
              <w:ind w:firstLine="0"/>
              <w:jc w:val="left"/>
              <w:rPr>
                <w:rFonts w:eastAsia="Times New Roman"/>
                <w:b/>
                <w:bCs/>
                <w:sz w:val="22"/>
                <w:lang w:eastAsia="ru-RU"/>
              </w:rPr>
            </w:pPr>
            <w:r w:rsidRPr="00122833">
              <w:rPr>
                <w:rFonts w:eastAsia="Times New Roman"/>
                <w:b/>
                <w:bCs/>
                <w:sz w:val="22"/>
                <w:lang w:eastAsia="ru-RU"/>
              </w:rPr>
              <w:t>Деловое управление</w:t>
            </w:r>
          </w:p>
        </w:tc>
        <w:tc>
          <w:tcPr>
            <w:tcW w:w="526" w:type="pct"/>
            <w:vAlign w:val="center"/>
          </w:tcPr>
          <w:p w:rsidR="00F9770A" w:rsidRPr="00122833" w:rsidRDefault="00F9770A" w:rsidP="00F9770A">
            <w:pPr>
              <w:keepNext/>
              <w:keepLines/>
              <w:widowControl/>
              <w:ind w:firstLine="0"/>
              <w:jc w:val="center"/>
              <w:rPr>
                <w:rFonts w:eastAsia="Times New Roman"/>
                <w:sz w:val="22"/>
                <w:lang w:eastAsia="ru-RU"/>
              </w:rPr>
            </w:pPr>
            <w:r w:rsidRPr="00122833">
              <w:rPr>
                <w:sz w:val="22"/>
              </w:rPr>
              <w:t>не подлежат установлению</w:t>
            </w:r>
          </w:p>
        </w:tc>
        <w:tc>
          <w:tcPr>
            <w:tcW w:w="481" w:type="pct"/>
            <w:gridSpan w:val="3"/>
            <w:vAlign w:val="center"/>
          </w:tcPr>
          <w:p w:rsidR="00F9770A" w:rsidRPr="00122833" w:rsidRDefault="00F9770A" w:rsidP="00F9770A">
            <w:pPr>
              <w:keepNext/>
              <w:keepLines/>
              <w:widowControl/>
              <w:ind w:firstLine="0"/>
              <w:jc w:val="center"/>
              <w:rPr>
                <w:rFonts w:eastAsia="Times New Roman"/>
                <w:sz w:val="22"/>
                <w:lang w:eastAsia="ru-RU"/>
              </w:rPr>
            </w:pPr>
            <w:r w:rsidRPr="00122833">
              <w:rPr>
                <w:rFonts w:eastAsia="Times New Roman"/>
                <w:sz w:val="22"/>
                <w:lang w:eastAsia="ru-RU"/>
              </w:rPr>
              <w:t>200</w:t>
            </w:r>
          </w:p>
        </w:tc>
        <w:tc>
          <w:tcPr>
            <w:tcW w:w="527" w:type="pct"/>
            <w:vAlign w:val="center"/>
          </w:tcPr>
          <w:p w:rsidR="00F9770A" w:rsidRPr="00122833" w:rsidRDefault="00F9770A" w:rsidP="00F9770A">
            <w:pPr>
              <w:keepNext/>
              <w:keepLines/>
              <w:widowControl/>
              <w:ind w:firstLine="0"/>
              <w:jc w:val="center"/>
              <w:rPr>
                <w:sz w:val="22"/>
              </w:rPr>
            </w:pPr>
            <w:r w:rsidRPr="00122833">
              <w:rPr>
                <w:sz w:val="22"/>
              </w:rPr>
              <w:t>1500</w:t>
            </w:r>
          </w:p>
        </w:tc>
        <w:tc>
          <w:tcPr>
            <w:tcW w:w="526" w:type="pct"/>
            <w:vAlign w:val="center"/>
          </w:tcPr>
          <w:p w:rsidR="00F9770A" w:rsidRPr="00122833" w:rsidRDefault="00F9770A" w:rsidP="00F9770A">
            <w:pPr>
              <w:ind w:firstLine="0"/>
              <w:jc w:val="center"/>
              <w:rPr>
                <w:rFonts w:eastAsia="Times New Roman"/>
                <w:sz w:val="22"/>
                <w:lang w:eastAsia="ru-RU"/>
              </w:rPr>
            </w:pPr>
            <w:r w:rsidRPr="00122833">
              <w:rPr>
                <w:rFonts w:eastAsia="Times New Roman"/>
                <w:sz w:val="22"/>
                <w:lang w:eastAsia="ru-RU"/>
              </w:rPr>
              <w:t>3</w:t>
            </w:r>
          </w:p>
        </w:tc>
        <w:tc>
          <w:tcPr>
            <w:tcW w:w="472" w:type="pct"/>
            <w:vAlign w:val="center"/>
          </w:tcPr>
          <w:p w:rsidR="00F9770A" w:rsidRPr="00122833" w:rsidRDefault="00F9770A" w:rsidP="00F9770A">
            <w:pPr>
              <w:ind w:firstLine="0"/>
              <w:jc w:val="center"/>
              <w:rPr>
                <w:rFonts w:eastAsia="Times New Roman"/>
                <w:sz w:val="22"/>
                <w:lang w:eastAsia="ru-RU"/>
              </w:rPr>
            </w:pPr>
            <w:r w:rsidRPr="00122833">
              <w:rPr>
                <w:rFonts w:eastAsia="Times New Roman"/>
                <w:sz w:val="22"/>
                <w:lang w:eastAsia="ru-RU"/>
              </w:rPr>
              <w:t>2</w:t>
            </w:r>
          </w:p>
        </w:tc>
        <w:tc>
          <w:tcPr>
            <w:tcW w:w="542" w:type="pct"/>
            <w:gridSpan w:val="2"/>
            <w:vAlign w:val="center"/>
          </w:tcPr>
          <w:p w:rsidR="00F9770A" w:rsidRPr="00122833" w:rsidRDefault="00F9770A" w:rsidP="00F9770A">
            <w:pPr>
              <w:ind w:firstLine="0"/>
              <w:jc w:val="center"/>
              <w:rPr>
                <w:rFonts w:eastAsia="Times New Roman"/>
                <w:sz w:val="22"/>
                <w:lang w:eastAsia="ru-RU"/>
              </w:rPr>
            </w:pPr>
            <w:r w:rsidRPr="00122833">
              <w:rPr>
                <w:rFonts w:eastAsia="Times New Roman"/>
                <w:sz w:val="22"/>
                <w:lang w:eastAsia="ru-RU"/>
              </w:rPr>
              <w:t>4 этажа/25 м</w:t>
            </w:r>
          </w:p>
        </w:tc>
        <w:tc>
          <w:tcPr>
            <w:tcW w:w="518" w:type="pct"/>
            <w:vAlign w:val="center"/>
          </w:tcPr>
          <w:p w:rsidR="00F9770A" w:rsidRPr="00122833" w:rsidRDefault="00F9770A" w:rsidP="00F9770A">
            <w:pPr>
              <w:ind w:firstLine="0"/>
              <w:jc w:val="center"/>
              <w:rPr>
                <w:rFonts w:eastAsia="Times New Roman"/>
                <w:sz w:val="22"/>
                <w:lang w:eastAsia="ru-RU"/>
              </w:rPr>
            </w:pPr>
            <w:r w:rsidRPr="00122833">
              <w:rPr>
                <w:rFonts w:eastAsia="Times New Roman"/>
                <w:sz w:val="22"/>
                <w:lang w:eastAsia="ru-RU"/>
              </w:rPr>
              <w:t>70</w:t>
            </w:r>
          </w:p>
        </w:tc>
      </w:tr>
      <w:tr w:rsidR="00F9770A" w:rsidRPr="007D3C5E" w:rsidTr="00F9770A">
        <w:trPr>
          <w:trHeight w:val="20"/>
          <w:jc w:val="center"/>
        </w:trPr>
        <w:tc>
          <w:tcPr>
            <w:tcW w:w="270" w:type="pct"/>
            <w:vAlign w:val="center"/>
          </w:tcPr>
          <w:p w:rsidR="00F9770A" w:rsidRPr="0089664D" w:rsidRDefault="00F9770A" w:rsidP="00F9770A">
            <w:pPr>
              <w:ind w:firstLine="0"/>
              <w:jc w:val="center"/>
              <w:rPr>
                <w:rFonts w:eastAsia="Times New Roman"/>
                <w:sz w:val="22"/>
                <w:lang w:eastAsia="ru-RU"/>
              </w:rPr>
            </w:pPr>
            <w:r w:rsidRPr="0089664D">
              <w:rPr>
                <w:rFonts w:eastAsia="Times New Roman"/>
                <w:sz w:val="22"/>
                <w:lang w:eastAsia="ru-RU"/>
              </w:rPr>
              <w:t>4.4</w:t>
            </w:r>
          </w:p>
        </w:tc>
        <w:tc>
          <w:tcPr>
            <w:tcW w:w="1138" w:type="pct"/>
            <w:tcBorders>
              <w:right w:val="single" w:sz="4" w:space="0" w:color="auto"/>
            </w:tcBorders>
            <w:vAlign w:val="center"/>
          </w:tcPr>
          <w:p w:rsidR="00F9770A" w:rsidRPr="0089664D" w:rsidRDefault="00F9770A" w:rsidP="00F9770A">
            <w:pPr>
              <w:ind w:firstLine="0"/>
              <w:jc w:val="left"/>
              <w:rPr>
                <w:b/>
                <w:sz w:val="22"/>
              </w:rPr>
            </w:pPr>
            <w:r w:rsidRPr="0089664D">
              <w:rPr>
                <w:b/>
                <w:sz w:val="22"/>
              </w:rPr>
              <w:t>Магазины</w:t>
            </w:r>
          </w:p>
        </w:tc>
        <w:tc>
          <w:tcPr>
            <w:tcW w:w="526" w:type="pct"/>
            <w:vAlign w:val="center"/>
          </w:tcPr>
          <w:p w:rsidR="00F9770A" w:rsidRPr="0089664D" w:rsidRDefault="00F9770A" w:rsidP="00F9770A">
            <w:pPr>
              <w:ind w:firstLine="0"/>
              <w:jc w:val="center"/>
              <w:rPr>
                <w:rFonts w:eastAsia="Times New Roman"/>
                <w:sz w:val="22"/>
                <w:lang w:eastAsia="ru-RU"/>
              </w:rPr>
            </w:pPr>
            <w:r w:rsidRPr="0089664D">
              <w:rPr>
                <w:sz w:val="22"/>
              </w:rPr>
              <w:t>не подлежат установлению</w:t>
            </w:r>
          </w:p>
        </w:tc>
        <w:tc>
          <w:tcPr>
            <w:tcW w:w="481" w:type="pct"/>
            <w:gridSpan w:val="3"/>
            <w:vAlign w:val="center"/>
          </w:tcPr>
          <w:p w:rsidR="00F9770A" w:rsidRPr="0089664D" w:rsidRDefault="00F9770A" w:rsidP="00F9770A">
            <w:pPr>
              <w:ind w:firstLine="0"/>
              <w:jc w:val="center"/>
              <w:rPr>
                <w:rFonts w:eastAsia="Times New Roman"/>
                <w:sz w:val="22"/>
                <w:lang w:eastAsia="ru-RU"/>
              </w:rPr>
            </w:pPr>
            <w:r>
              <w:rPr>
                <w:rFonts w:eastAsia="Times New Roman"/>
                <w:sz w:val="22"/>
                <w:lang w:eastAsia="ru-RU"/>
              </w:rPr>
              <w:t>2</w:t>
            </w:r>
            <w:r w:rsidRPr="0089664D">
              <w:rPr>
                <w:rFonts w:eastAsia="Times New Roman"/>
                <w:sz w:val="22"/>
                <w:lang w:eastAsia="ru-RU"/>
              </w:rPr>
              <w:t>00</w:t>
            </w:r>
          </w:p>
        </w:tc>
        <w:tc>
          <w:tcPr>
            <w:tcW w:w="527" w:type="pct"/>
            <w:vAlign w:val="center"/>
          </w:tcPr>
          <w:p w:rsidR="00F9770A" w:rsidRPr="0089664D" w:rsidRDefault="00F9770A" w:rsidP="00F9770A">
            <w:pPr>
              <w:ind w:firstLine="0"/>
              <w:jc w:val="center"/>
              <w:rPr>
                <w:rFonts w:eastAsia="Times New Roman"/>
                <w:sz w:val="22"/>
                <w:lang w:eastAsia="ru-RU"/>
              </w:rPr>
            </w:pPr>
            <w:r w:rsidRPr="0089664D">
              <w:rPr>
                <w:rFonts w:eastAsia="Times New Roman"/>
                <w:sz w:val="22"/>
                <w:lang w:eastAsia="ru-RU"/>
              </w:rPr>
              <w:t>1</w:t>
            </w:r>
            <w:r>
              <w:rPr>
                <w:rFonts w:eastAsia="Times New Roman"/>
                <w:sz w:val="22"/>
                <w:lang w:eastAsia="ru-RU"/>
              </w:rPr>
              <w:t>6</w:t>
            </w:r>
            <w:r w:rsidRPr="0089664D">
              <w:rPr>
                <w:rFonts w:eastAsia="Times New Roman"/>
                <w:sz w:val="22"/>
                <w:lang w:eastAsia="ru-RU"/>
              </w:rPr>
              <w:t>00</w:t>
            </w:r>
          </w:p>
        </w:tc>
        <w:tc>
          <w:tcPr>
            <w:tcW w:w="526" w:type="pct"/>
            <w:vAlign w:val="center"/>
          </w:tcPr>
          <w:p w:rsidR="00F9770A" w:rsidRPr="0089664D" w:rsidRDefault="00F9770A" w:rsidP="00F9770A">
            <w:pPr>
              <w:ind w:firstLine="0"/>
              <w:jc w:val="center"/>
              <w:rPr>
                <w:rFonts w:eastAsia="Times New Roman"/>
                <w:sz w:val="22"/>
                <w:lang w:eastAsia="ru-RU"/>
              </w:rPr>
            </w:pPr>
            <w:r w:rsidRPr="0089664D">
              <w:rPr>
                <w:rFonts w:eastAsia="Times New Roman"/>
                <w:sz w:val="22"/>
                <w:lang w:eastAsia="ru-RU"/>
              </w:rPr>
              <w:t>5</w:t>
            </w:r>
          </w:p>
        </w:tc>
        <w:tc>
          <w:tcPr>
            <w:tcW w:w="472" w:type="pct"/>
            <w:vAlign w:val="center"/>
          </w:tcPr>
          <w:p w:rsidR="00F9770A" w:rsidRPr="0089664D" w:rsidRDefault="00F9770A" w:rsidP="00F9770A">
            <w:pPr>
              <w:ind w:firstLine="0"/>
              <w:jc w:val="center"/>
              <w:rPr>
                <w:rFonts w:eastAsia="Times New Roman"/>
                <w:sz w:val="22"/>
                <w:lang w:eastAsia="ru-RU"/>
              </w:rPr>
            </w:pPr>
            <w:r w:rsidRPr="0089664D">
              <w:rPr>
                <w:rFonts w:eastAsia="Times New Roman"/>
                <w:sz w:val="22"/>
                <w:lang w:eastAsia="ru-RU"/>
              </w:rPr>
              <w:t>3</w:t>
            </w:r>
          </w:p>
        </w:tc>
        <w:tc>
          <w:tcPr>
            <w:tcW w:w="542" w:type="pct"/>
            <w:gridSpan w:val="2"/>
            <w:vAlign w:val="center"/>
          </w:tcPr>
          <w:p w:rsidR="00F9770A" w:rsidRPr="0089664D" w:rsidRDefault="00F9770A" w:rsidP="00F9770A">
            <w:pPr>
              <w:ind w:firstLine="0"/>
              <w:jc w:val="center"/>
              <w:rPr>
                <w:sz w:val="22"/>
              </w:rPr>
            </w:pPr>
            <w:r w:rsidRPr="0089664D">
              <w:rPr>
                <w:sz w:val="22"/>
              </w:rPr>
              <w:t>3 этажа/20м</w:t>
            </w:r>
          </w:p>
        </w:tc>
        <w:tc>
          <w:tcPr>
            <w:tcW w:w="518" w:type="pct"/>
            <w:vAlign w:val="center"/>
          </w:tcPr>
          <w:p w:rsidR="00F9770A" w:rsidRPr="0089664D" w:rsidRDefault="00F9770A" w:rsidP="00F9770A">
            <w:pPr>
              <w:ind w:firstLine="0"/>
              <w:jc w:val="center"/>
              <w:rPr>
                <w:rFonts w:eastAsia="Times New Roman"/>
                <w:sz w:val="22"/>
                <w:lang w:eastAsia="ru-RU"/>
              </w:rPr>
            </w:pPr>
            <w:r w:rsidRPr="0089664D">
              <w:rPr>
                <w:rFonts w:eastAsia="Times New Roman"/>
                <w:sz w:val="22"/>
                <w:lang w:eastAsia="ru-RU"/>
              </w:rPr>
              <w:t>70</w:t>
            </w:r>
          </w:p>
        </w:tc>
      </w:tr>
      <w:tr w:rsidR="00F9770A" w:rsidRPr="007D3C5E" w:rsidTr="00F9770A">
        <w:trPr>
          <w:trHeight w:val="20"/>
          <w:jc w:val="center"/>
        </w:trPr>
        <w:tc>
          <w:tcPr>
            <w:tcW w:w="270" w:type="pct"/>
            <w:vAlign w:val="center"/>
          </w:tcPr>
          <w:p w:rsidR="00F9770A" w:rsidRPr="0089664D" w:rsidRDefault="00F9770A" w:rsidP="00F9770A">
            <w:pPr>
              <w:ind w:firstLine="0"/>
              <w:jc w:val="center"/>
              <w:rPr>
                <w:rFonts w:eastAsia="Times New Roman"/>
                <w:sz w:val="22"/>
                <w:lang w:eastAsia="ru-RU"/>
              </w:rPr>
            </w:pPr>
            <w:r w:rsidRPr="0089664D">
              <w:rPr>
                <w:rFonts w:eastAsia="Times New Roman"/>
                <w:sz w:val="22"/>
                <w:lang w:eastAsia="ru-RU"/>
              </w:rPr>
              <w:t>4.6</w:t>
            </w:r>
          </w:p>
        </w:tc>
        <w:tc>
          <w:tcPr>
            <w:tcW w:w="1138" w:type="pct"/>
            <w:tcBorders>
              <w:right w:val="single" w:sz="4" w:space="0" w:color="auto"/>
            </w:tcBorders>
            <w:vAlign w:val="center"/>
          </w:tcPr>
          <w:p w:rsidR="00F9770A" w:rsidRPr="0089664D" w:rsidRDefault="00F9770A" w:rsidP="00F9770A">
            <w:pPr>
              <w:ind w:firstLine="0"/>
              <w:jc w:val="left"/>
              <w:rPr>
                <w:b/>
                <w:bCs/>
                <w:sz w:val="22"/>
              </w:rPr>
            </w:pPr>
            <w:r w:rsidRPr="0089664D">
              <w:rPr>
                <w:b/>
                <w:bCs/>
                <w:sz w:val="22"/>
              </w:rPr>
              <w:t>Общественное питание</w:t>
            </w:r>
          </w:p>
        </w:tc>
        <w:tc>
          <w:tcPr>
            <w:tcW w:w="526" w:type="pct"/>
            <w:vAlign w:val="center"/>
          </w:tcPr>
          <w:p w:rsidR="00F9770A" w:rsidRPr="0089664D" w:rsidRDefault="00F9770A" w:rsidP="00F9770A">
            <w:pPr>
              <w:keepNext/>
              <w:keepLines/>
              <w:widowControl/>
              <w:ind w:firstLine="0"/>
              <w:jc w:val="center"/>
              <w:rPr>
                <w:rFonts w:eastAsia="Times New Roman"/>
                <w:sz w:val="22"/>
                <w:lang w:eastAsia="ru-RU"/>
              </w:rPr>
            </w:pPr>
            <w:r w:rsidRPr="0089664D">
              <w:rPr>
                <w:sz w:val="22"/>
              </w:rPr>
              <w:t>не подлежат установлению</w:t>
            </w:r>
          </w:p>
        </w:tc>
        <w:tc>
          <w:tcPr>
            <w:tcW w:w="481" w:type="pct"/>
            <w:gridSpan w:val="3"/>
            <w:vAlign w:val="center"/>
          </w:tcPr>
          <w:p w:rsidR="00F9770A" w:rsidRPr="0089664D" w:rsidRDefault="00F9770A" w:rsidP="00F9770A">
            <w:pPr>
              <w:keepNext/>
              <w:keepLines/>
              <w:widowControl/>
              <w:ind w:firstLine="0"/>
              <w:jc w:val="center"/>
              <w:rPr>
                <w:rFonts w:eastAsia="Times New Roman"/>
                <w:sz w:val="22"/>
                <w:lang w:eastAsia="ru-RU"/>
              </w:rPr>
            </w:pPr>
            <w:r w:rsidRPr="0089664D">
              <w:rPr>
                <w:rFonts w:eastAsia="Times New Roman"/>
                <w:sz w:val="22"/>
                <w:lang w:eastAsia="ru-RU"/>
              </w:rPr>
              <w:t>200</w:t>
            </w:r>
          </w:p>
        </w:tc>
        <w:tc>
          <w:tcPr>
            <w:tcW w:w="527" w:type="pct"/>
            <w:vAlign w:val="center"/>
          </w:tcPr>
          <w:p w:rsidR="00F9770A" w:rsidRPr="0089664D" w:rsidRDefault="00F9770A" w:rsidP="00F9770A">
            <w:pPr>
              <w:keepNext/>
              <w:keepLines/>
              <w:widowControl/>
              <w:ind w:firstLine="0"/>
              <w:jc w:val="center"/>
              <w:rPr>
                <w:sz w:val="22"/>
              </w:rPr>
            </w:pPr>
            <w:r w:rsidRPr="0089664D">
              <w:rPr>
                <w:sz w:val="22"/>
              </w:rPr>
              <w:t>1500</w:t>
            </w:r>
          </w:p>
        </w:tc>
        <w:tc>
          <w:tcPr>
            <w:tcW w:w="526" w:type="pct"/>
            <w:vAlign w:val="center"/>
          </w:tcPr>
          <w:p w:rsidR="00F9770A" w:rsidRPr="0089664D" w:rsidRDefault="00F9770A" w:rsidP="00F9770A">
            <w:pPr>
              <w:ind w:firstLine="0"/>
              <w:jc w:val="center"/>
              <w:rPr>
                <w:rFonts w:eastAsia="Times New Roman"/>
                <w:sz w:val="22"/>
                <w:lang w:eastAsia="ru-RU"/>
              </w:rPr>
            </w:pPr>
            <w:r w:rsidRPr="0089664D">
              <w:rPr>
                <w:rFonts w:eastAsia="Times New Roman"/>
                <w:sz w:val="22"/>
                <w:lang w:eastAsia="ru-RU"/>
              </w:rPr>
              <w:t>5</w:t>
            </w:r>
          </w:p>
        </w:tc>
        <w:tc>
          <w:tcPr>
            <w:tcW w:w="472" w:type="pct"/>
            <w:vAlign w:val="center"/>
          </w:tcPr>
          <w:p w:rsidR="00F9770A" w:rsidRPr="0089664D" w:rsidRDefault="00F9770A" w:rsidP="00F9770A">
            <w:pPr>
              <w:ind w:firstLine="0"/>
              <w:jc w:val="center"/>
              <w:rPr>
                <w:rFonts w:eastAsia="Times New Roman"/>
                <w:sz w:val="22"/>
                <w:lang w:eastAsia="ru-RU"/>
              </w:rPr>
            </w:pPr>
            <w:r w:rsidRPr="0089664D">
              <w:rPr>
                <w:rFonts w:eastAsia="Times New Roman"/>
                <w:sz w:val="22"/>
                <w:lang w:eastAsia="ru-RU"/>
              </w:rPr>
              <w:t>3</w:t>
            </w:r>
          </w:p>
        </w:tc>
        <w:tc>
          <w:tcPr>
            <w:tcW w:w="542" w:type="pct"/>
            <w:gridSpan w:val="2"/>
            <w:vAlign w:val="center"/>
          </w:tcPr>
          <w:p w:rsidR="00F9770A" w:rsidRPr="0089664D" w:rsidRDefault="00F9770A" w:rsidP="00F9770A">
            <w:pPr>
              <w:ind w:firstLine="0"/>
              <w:jc w:val="center"/>
              <w:rPr>
                <w:sz w:val="22"/>
              </w:rPr>
            </w:pPr>
            <w:r w:rsidRPr="0089664D">
              <w:rPr>
                <w:sz w:val="22"/>
              </w:rPr>
              <w:t>3 этажа/20м</w:t>
            </w:r>
          </w:p>
        </w:tc>
        <w:tc>
          <w:tcPr>
            <w:tcW w:w="518" w:type="pct"/>
            <w:vAlign w:val="center"/>
          </w:tcPr>
          <w:p w:rsidR="00F9770A" w:rsidRPr="0089664D" w:rsidRDefault="00F9770A" w:rsidP="00F9770A">
            <w:pPr>
              <w:ind w:firstLine="0"/>
              <w:jc w:val="center"/>
              <w:rPr>
                <w:rFonts w:eastAsia="Times New Roman"/>
                <w:sz w:val="22"/>
                <w:lang w:eastAsia="ru-RU"/>
              </w:rPr>
            </w:pPr>
            <w:r w:rsidRPr="0089664D">
              <w:rPr>
                <w:rFonts w:eastAsia="Times New Roman"/>
                <w:sz w:val="22"/>
                <w:lang w:eastAsia="ru-RU"/>
              </w:rPr>
              <w:t>70</w:t>
            </w:r>
          </w:p>
        </w:tc>
      </w:tr>
      <w:tr w:rsidR="00F9770A" w:rsidRPr="007D3C5E" w:rsidTr="0079023B">
        <w:trPr>
          <w:trHeight w:val="340"/>
          <w:jc w:val="center"/>
        </w:trPr>
        <w:tc>
          <w:tcPr>
            <w:tcW w:w="270" w:type="pct"/>
            <w:vMerge w:val="restart"/>
            <w:vAlign w:val="center"/>
          </w:tcPr>
          <w:p w:rsidR="00F9770A" w:rsidRPr="00122833" w:rsidRDefault="00F9770A" w:rsidP="00F9770A">
            <w:pPr>
              <w:ind w:firstLine="0"/>
              <w:jc w:val="center"/>
              <w:rPr>
                <w:rFonts w:eastAsia="Times New Roman"/>
                <w:sz w:val="22"/>
                <w:lang w:eastAsia="ru-RU"/>
              </w:rPr>
            </w:pPr>
            <w:r w:rsidRPr="00122833">
              <w:rPr>
                <w:rFonts w:eastAsia="Times New Roman"/>
                <w:sz w:val="22"/>
                <w:lang w:eastAsia="ru-RU"/>
              </w:rPr>
              <w:t>4.9</w:t>
            </w:r>
          </w:p>
        </w:tc>
        <w:tc>
          <w:tcPr>
            <w:tcW w:w="1138" w:type="pct"/>
            <w:vMerge w:val="restart"/>
            <w:tcBorders>
              <w:right w:val="single" w:sz="4" w:space="0" w:color="auto"/>
            </w:tcBorders>
            <w:vAlign w:val="center"/>
          </w:tcPr>
          <w:p w:rsidR="00F9770A" w:rsidRPr="00122833" w:rsidRDefault="00F9770A" w:rsidP="00F9770A">
            <w:pPr>
              <w:pStyle w:val="aff7"/>
              <w:jc w:val="left"/>
              <w:rPr>
                <w:b/>
                <w:color w:val="auto"/>
                <w:sz w:val="22"/>
                <w:szCs w:val="22"/>
              </w:rPr>
            </w:pPr>
            <w:r w:rsidRPr="00122833">
              <w:rPr>
                <w:b/>
                <w:color w:val="auto"/>
                <w:sz w:val="22"/>
                <w:szCs w:val="22"/>
              </w:rPr>
              <w:t>Служебные гаражи</w:t>
            </w:r>
          </w:p>
        </w:tc>
        <w:tc>
          <w:tcPr>
            <w:tcW w:w="3592" w:type="pct"/>
            <w:gridSpan w:val="10"/>
            <w:vAlign w:val="center"/>
          </w:tcPr>
          <w:p w:rsidR="00F9770A" w:rsidRPr="00122833" w:rsidRDefault="00F9770A" w:rsidP="00F9770A">
            <w:pPr>
              <w:ind w:firstLine="0"/>
              <w:jc w:val="center"/>
              <w:rPr>
                <w:rFonts w:eastAsia="Times New Roman"/>
                <w:sz w:val="22"/>
                <w:lang w:eastAsia="ru-RU"/>
              </w:rPr>
            </w:pPr>
            <w:r w:rsidRPr="00122833">
              <w:rPr>
                <w:sz w:val="22"/>
              </w:rPr>
              <w:t>Не подлежат установлению</w:t>
            </w:r>
          </w:p>
        </w:tc>
      </w:tr>
      <w:tr w:rsidR="00F9770A" w:rsidRPr="007D3C5E" w:rsidTr="00F9770A">
        <w:trPr>
          <w:trHeight w:val="20"/>
          <w:jc w:val="center"/>
        </w:trPr>
        <w:tc>
          <w:tcPr>
            <w:tcW w:w="270" w:type="pct"/>
            <w:vMerge/>
            <w:vAlign w:val="center"/>
          </w:tcPr>
          <w:p w:rsidR="00F9770A" w:rsidRPr="00122833" w:rsidRDefault="00F9770A" w:rsidP="00F9770A">
            <w:pPr>
              <w:ind w:firstLine="0"/>
              <w:jc w:val="center"/>
              <w:rPr>
                <w:rFonts w:eastAsia="Times New Roman"/>
                <w:sz w:val="22"/>
                <w:lang w:eastAsia="ru-RU"/>
              </w:rPr>
            </w:pPr>
          </w:p>
        </w:tc>
        <w:tc>
          <w:tcPr>
            <w:tcW w:w="1138" w:type="pct"/>
            <w:vMerge/>
            <w:tcBorders>
              <w:right w:val="single" w:sz="4" w:space="0" w:color="auto"/>
            </w:tcBorders>
            <w:vAlign w:val="center"/>
          </w:tcPr>
          <w:p w:rsidR="00F9770A" w:rsidRPr="00122833" w:rsidRDefault="00F9770A" w:rsidP="00F9770A">
            <w:pPr>
              <w:pStyle w:val="aff7"/>
              <w:jc w:val="left"/>
              <w:rPr>
                <w:b/>
                <w:color w:val="auto"/>
                <w:sz w:val="22"/>
                <w:szCs w:val="22"/>
              </w:rPr>
            </w:pPr>
          </w:p>
        </w:tc>
        <w:tc>
          <w:tcPr>
            <w:tcW w:w="3592" w:type="pct"/>
            <w:gridSpan w:val="10"/>
            <w:vAlign w:val="center"/>
          </w:tcPr>
          <w:p w:rsidR="00F9770A" w:rsidRPr="00122833" w:rsidRDefault="00F9770A" w:rsidP="00F9770A">
            <w:pPr>
              <w:ind w:firstLine="0"/>
              <w:rPr>
                <w:sz w:val="22"/>
              </w:rPr>
            </w:pPr>
            <w:r w:rsidRPr="00122833">
              <w:rPr>
                <w:sz w:val="22"/>
              </w:rPr>
              <w:t>Требуемая площадь определяется в зависимости от количества автотранспорта, его габаритов и требований технических регламентов.</w:t>
            </w:r>
          </w:p>
        </w:tc>
      </w:tr>
      <w:tr w:rsidR="00F9770A" w:rsidRPr="007D3C5E" w:rsidTr="0079023B">
        <w:trPr>
          <w:trHeight w:val="340"/>
          <w:jc w:val="center"/>
        </w:trPr>
        <w:tc>
          <w:tcPr>
            <w:tcW w:w="270" w:type="pct"/>
            <w:vMerge w:val="restart"/>
            <w:vAlign w:val="center"/>
          </w:tcPr>
          <w:p w:rsidR="00F9770A" w:rsidRPr="00AF3198" w:rsidRDefault="00F9770A" w:rsidP="00F9770A">
            <w:pPr>
              <w:ind w:firstLine="0"/>
              <w:jc w:val="center"/>
              <w:rPr>
                <w:sz w:val="22"/>
              </w:rPr>
            </w:pPr>
            <w:r w:rsidRPr="00AF3198">
              <w:rPr>
                <w:rFonts w:eastAsia="Times New Roman"/>
                <w:sz w:val="22"/>
                <w:lang w:eastAsia="ru-RU"/>
              </w:rPr>
              <w:t>4.9.1.1</w:t>
            </w:r>
          </w:p>
        </w:tc>
        <w:tc>
          <w:tcPr>
            <w:tcW w:w="1138" w:type="pct"/>
            <w:vMerge w:val="restart"/>
            <w:tcBorders>
              <w:right w:val="single" w:sz="4" w:space="0" w:color="auto"/>
            </w:tcBorders>
            <w:vAlign w:val="center"/>
          </w:tcPr>
          <w:p w:rsidR="00F9770A" w:rsidRPr="00AF3198" w:rsidRDefault="00F9770A" w:rsidP="00F9770A">
            <w:pPr>
              <w:pStyle w:val="aff7"/>
              <w:jc w:val="left"/>
              <w:rPr>
                <w:b/>
                <w:color w:val="auto"/>
                <w:sz w:val="22"/>
                <w:szCs w:val="22"/>
              </w:rPr>
            </w:pPr>
            <w:r w:rsidRPr="00AF3198">
              <w:rPr>
                <w:b/>
                <w:color w:val="auto"/>
                <w:sz w:val="22"/>
                <w:szCs w:val="22"/>
              </w:rPr>
              <w:t xml:space="preserve">Заправка транспортных средств </w:t>
            </w:r>
          </w:p>
        </w:tc>
        <w:tc>
          <w:tcPr>
            <w:tcW w:w="3592" w:type="pct"/>
            <w:gridSpan w:val="10"/>
            <w:vAlign w:val="center"/>
          </w:tcPr>
          <w:p w:rsidR="00F9770A" w:rsidRPr="00AF3198" w:rsidRDefault="00F9770A" w:rsidP="00F9770A">
            <w:pPr>
              <w:keepLines/>
              <w:ind w:firstLine="0"/>
              <w:jc w:val="center"/>
              <w:rPr>
                <w:rFonts w:eastAsia="Times New Roman"/>
                <w:sz w:val="22"/>
                <w:lang w:eastAsia="ru-RU"/>
              </w:rPr>
            </w:pPr>
            <w:r w:rsidRPr="00AF3198">
              <w:rPr>
                <w:sz w:val="22"/>
              </w:rPr>
              <w:t>Не подлежат установлению</w:t>
            </w:r>
          </w:p>
        </w:tc>
      </w:tr>
      <w:tr w:rsidR="00F9770A" w:rsidRPr="007D3C5E" w:rsidTr="00F9770A">
        <w:trPr>
          <w:trHeight w:val="20"/>
          <w:jc w:val="center"/>
        </w:trPr>
        <w:tc>
          <w:tcPr>
            <w:tcW w:w="270" w:type="pct"/>
            <w:vMerge/>
            <w:vAlign w:val="center"/>
          </w:tcPr>
          <w:p w:rsidR="00F9770A" w:rsidRPr="00AF3198" w:rsidRDefault="00F9770A" w:rsidP="00F9770A">
            <w:pPr>
              <w:ind w:firstLine="0"/>
              <w:jc w:val="center"/>
              <w:rPr>
                <w:rFonts w:eastAsia="Times New Roman"/>
                <w:sz w:val="22"/>
                <w:lang w:eastAsia="ru-RU"/>
              </w:rPr>
            </w:pPr>
          </w:p>
        </w:tc>
        <w:tc>
          <w:tcPr>
            <w:tcW w:w="1138" w:type="pct"/>
            <w:vMerge/>
            <w:tcBorders>
              <w:right w:val="single" w:sz="4" w:space="0" w:color="auto"/>
            </w:tcBorders>
            <w:vAlign w:val="center"/>
          </w:tcPr>
          <w:p w:rsidR="00F9770A" w:rsidRPr="00AF3198" w:rsidRDefault="00F9770A" w:rsidP="00F9770A">
            <w:pPr>
              <w:pStyle w:val="aff7"/>
              <w:jc w:val="left"/>
              <w:rPr>
                <w:b/>
                <w:color w:val="auto"/>
                <w:sz w:val="22"/>
                <w:szCs w:val="22"/>
              </w:rPr>
            </w:pPr>
          </w:p>
        </w:tc>
        <w:tc>
          <w:tcPr>
            <w:tcW w:w="3592" w:type="pct"/>
            <w:gridSpan w:val="10"/>
            <w:vAlign w:val="center"/>
          </w:tcPr>
          <w:p w:rsidR="00F9770A" w:rsidRPr="00AF3198" w:rsidRDefault="00F9770A" w:rsidP="00F9770A">
            <w:pPr>
              <w:ind w:firstLine="0"/>
              <w:rPr>
                <w:sz w:val="22"/>
              </w:rPr>
            </w:pPr>
            <w:r w:rsidRPr="00AF3198">
              <w:rPr>
                <w:sz w:val="22"/>
              </w:rPr>
              <w:t>Принимаются в процессе проектирования конкретных объектов, с учетом технических регламентов, в том числе в области пожарной безопасности, так же условий технологических процессов и окружающей застройки.</w:t>
            </w:r>
          </w:p>
        </w:tc>
      </w:tr>
      <w:tr w:rsidR="00F9770A" w:rsidRPr="007D3C5E" w:rsidTr="00F9770A">
        <w:trPr>
          <w:trHeight w:val="20"/>
          <w:jc w:val="center"/>
        </w:trPr>
        <w:tc>
          <w:tcPr>
            <w:tcW w:w="270" w:type="pct"/>
            <w:vMerge w:val="restart"/>
            <w:vAlign w:val="center"/>
          </w:tcPr>
          <w:p w:rsidR="00F9770A" w:rsidRPr="00AF3198" w:rsidRDefault="00F9770A" w:rsidP="00F9770A">
            <w:pPr>
              <w:ind w:firstLine="0"/>
              <w:jc w:val="center"/>
              <w:rPr>
                <w:sz w:val="22"/>
              </w:rPr>
            </w:pPr>
            <w:r w:rsidRPr="00AF3198">
              <w:rPr>
                <w:rFonts w:eastAsia="Times New Roman"/>
                <w:sz w:val="22"/>
                <w:lang w:eastAsia="ru-RU"/>
              </w:rPr>
              <w:t>4.9.1.2</w:t>
            </w:r>
          </w:p>
        </w:tc>
        <w:tc>
          <w:tcPr>
            <w:tcW w:w="1138" w:type="pct"/>
            <w:vMerge w:val="restart"/>
            <w:tcBorders>
              <w:right w:val="single" w:sz="4" w:space="0" w:color="auto"/>
            </w:tcBorders>
            <w:vAlign w:val="center"/>
          </w:tcPr>
          <w:p w:rsidR="00F9770A" w:rsidRPr="00AF3198" w:rsidRDefault="00F9770A" w:rsidP="00F9770A">
            <w:pPr>
              <w:pStyle w:val="aff7"/>
              <w:jc w:val="left"/>
              <w:rPr>
                <w:b/>
                <w:color w:val="auto"/>
                <w:sz w:val="22"/>
                <w:szCs w:val="22"/>
              </w:rPr>
            </w:pPr>
            <w:r w:rsidRPr="00AF3198">
              <w:rPr>
                <w:b/>
                <w:color w:val="auto"/>
                <w:sz w:val="22"/>
                <w:szCs w:val="22"/>
              </w:rPr>
              <w:t>Обеспечение дорожного отдыха</w:t>
            </w:r>
          </w:p>
        </w:tc>
        <w:tc>
          <w:tcPr>
            <w:tcW w:w="545" w:type="pct"/>
            <w:gridSpan w:val="2"/>
            <w:vAlign w:val="center"/>
          </w:tcPr>
          <w:p w:rsidR="00F9770A" w:rsidRPr="00AF3198" w:rsidRDefault="00F9770A" w:rsidP="00F9770A">
            <w:pPr>
              <w:keepLines/>
              <w:ind w:firstLine="0"/>
              <w:jc w:val="center"/>
              <w:rPr>
                <w:rFonts w:eastAsia="Times New Roman"/>
                <w:sz w:val="22"/>
                <w:lang w:eastAsia="ru-RU"/>
              </w:rPr>
            </w:pPr>
            <w:r w:rsidRPr="00AF3198">
              <w:rPr>
                <w:sz w:val="22"/>
              </w:rPr>
              <w:t>не подлежат установлению</w:t>
            </w:r>
          </w:p>
        </w:tc>
        <w:tc>
          <w:tcPr>
            <w:tcW w:w="442" w:type="pct"/>
            <w:vAlign w:val="center"/>
          </w:tcPr>
          <w:p w:rsidR="00F9770A" w:rsidRPr="00AF3198" w:rsidRDefault="00F9770A" w:rsidP="00F9770A">
            <w:pPr>
              <w:keepLines/>
              <w:ind w:firstLine="0"/>
              <w:jc w:val="center"/>
              <w:rPr>
                <w:rFonts w:eastAsia="Times New Roman"/>
                <w:sz w:val="22"/>
                <w:lang w:eastAsia="ru-RU"/>
              </w:rPr>
            </w:pPr>
            <w:r w:rsidRPr="00AF3198">
              <w:rPr>
                <w:rFonts w:eastAsia="Times New Roman"/>
                <w:sz w:val="22"/>
                <w:lang w:eastAsia="ru-RU"/>
              </w:rPr>
              <w:t>500</w:t>
            </w:r>
          </w:p>
        </w:tc>
        <w:tc>
          <w:tcPr>
            <w:tcW w:w="2605" w:type="pct"/>
            <w:gridSpan w:val="7"/>
            <w:vAlign w:val="center"/>
          </w:tcPr>
          <w:p w:rsidR="00F9770A" w:rsidRPr="00AF3198" w:rsidRDefault="00F9770A" w:rsidP="00F9770A">
            <w:pPr>
              <w:keepLines/>
              <w:ind w:firstLine="0"/>
              <w:jc w:val="center"/>
              <w:rPr>
                <w:rFonts w:eastAsia="Times New Roman"/>
                <w:sz w:val="22"/>
                <w:lang w:eastAsia="ru-RU"/>
              </w:rPr>
            </w:pPr>
            <w:r w:rsidRPr="00AF3198">
              <w:rPr>
                <w:sz w:val="22"/>
              </w:rPr>
              <w:t>не подлежат установлению</w:t>
            </w:r>
          </w:p>
        </w:tc>
      </w:tr>
      <w:tr w:rsidR="00F9770A" w:rsidRPr="007D3C5E" w:rsidTr="00F9770A">
        <w:trPr>
          <w:trHeight w:val="20"/>
          <w:jc w:val="center"/>
        </w:trPr>
        <w:tc>
          <w:tcPr>
            <w:tcW w:w="270" w:type="pct"/>
            <w:vMerge/>
            <w:vAlign w:val="center"/>
          </w:tcPr>
          <w:p w:rsidR="00F9770A" w:rsidRPr="00AF3198" w:rsidRDefault="00F9770A" w:rsidP="00F9770A">
            <w:pPr>
              <w:ind w:firstLine="0"/>
              <w:jc w:val="center"/>
              <w:rPr>
                <w:rFonts w:eastAsia="Times New Roman"/>
                <w:sz w:val="22"/>
                <w:lang w:eastAsia="ru-RU"/>
              </w:rPr>
            </w:pPr>
          </w:p>
        </w:tc>
        <w:tc>
          <w:tcPr>
            <w:tcW w:w="1138" w:type="pct"/>
            <w:vMerge/>
            <w:tcBorders>
              <w:right w:val="single" w:sz="4" w:space="0" w:color="auto"/>
            </w:tcBorders>
            <w:vAlign w:val="center"/>
          </w:tcPr>
          <w:p w:rsidR="00F9770A" w:rsidRPr="00AF3198" w:rsidRDefault="00F9770A" w:rsidP="00F9770A">
            <w:pPr>
              <w:pStyle w:val="aff7"/>
              <w:jc w:val="left"/>
              <w:rPr>
                <w:b/>
                <w:color w:val="auto"/>
                <w:sz w:val="22"/>
                <w:szCs w:val="22"/>
              </w:rPr>
            </w:pPr>
          </w:p>
        </w:tc>
        <w:tc>
          <w:tcPr>
            <w:tcW w:w="3592" w:type="pct"/>
            <w:gridSpan w:val="10"/>
            <w:vAlign w:val="center"/>
          </w:tcPr>
          <w:p w:rsidR="00F9770A" w:rsidRPr="00AF3198" w:rsidRDefault="00F9770A" w:rsidP="00F9770A">
            <w:pPr>
              <w:keepLines/>
              <w:ind w:firstLine="0"/>
              <w:rPr>
                <w:sz w:val="22"/>
              </w:rPr>
            </w:pPr>
            <w:r w:rsidRPr="00AF3198">
              <w:rPr>
                <w:sz w:val="22"/>
              </w:rPr>
              <w:t>Принимаются в процессе проектирования конкретных объектов с учетом технических регламентов, условий технологических процессов и окружающей застройки.</w:t>
            </w:r>
          </w:p>
          <w:p w:rsidR="00F9770A" w:rsidRPr="00AF3198" w:rsidRDefault="00F9770A" w:rsidP="00F9770A">
            <w:pPr>
              <w:keepLines/>
              <w:ind w:firstLine="0"/>
              <w:rPr>
                <w:sz w:val="22"/>
              </w:rPr>
            </w:pPr>
            <w:r w:rsidRPr="00AF3198">
              <w:rPr>
                <w:sz w:val="22"/>
              </w:rPr>
              <w:t>При размещении объектов данного вида использования необходимо учитывать санитарно-защитные зоны от прилегающих объектов.</w:t>
            </w:r>
          </w:p>
          <w:p w:rsidR="00F9770A" w:rsidRPr="00AF3198" w:rsidRDefault="00F9770A" w:rsidP="00F9770A">
            <w:pPr>
              <w:ind w:firstLine="0"/>
              <w:rPr>
                <w:sz w:val="22"/>
              </w:rPr>
            </w:pPr>
            <w:r w:rsidRPr="00AF3198">
              <w:rPr>
                <w:sz w:val="22"/>
              </w:rPr>
              <w:t>Размещаются только на территориях, непосредственно прилегающих к улично-дорожной сети.</w:t>
            </w:r>
          </w:p>
        </w:tc>
      </w:tr>
      <w:tr w:rsidR="00F9770A" w:rsidRPr="007D3C5E" w:rsidTr="0079023B">
        <w:trPr>
          <w:trHeight w:val="340"/>
          <w:jc w:val="center"/>
        </w:trPr>
        <w:tc>
          <w:tcPr>
            <w:tcW w:w="270" w:type="pct"/>
            <w:vMerge w:val="restart"/>
            <w:vAlign w:val="center"/>
          </w:tcPr>
          <w:p w:rsidR="00F9770A" w:rsidRPr="00122833" w:rsidRDefault="00F9770A" w:rsidP="00F9770A">
            <w:pPr>
              <w:ind w:firstLine="0"/>
              <w:jc w:val="center"/>
              <w:rPr>
                <w:sz w:val="22"/>
              </w:rPr>
            </w:pPr>
            <w:r w:rsidRPr="00122833">
              <w:rPr>
                <w:rFonts w:eastAsia="Times New Roman"/>
                <w:sz w:val="22"/>
                <w:lang w:eastAsia="ru-RU"/>
              </w:rPr>
              <w:t>4.9.1.3</w:t>
            </w:r>
          </w:p>
        </w:tc>
        <w:tc>
          <w:tcPr>
            <w:tcW w:w="1138" w:type="pct"/>
            <w:vMerge w:val="restart"/>
            <w:tcBorders>
              <w:right w:val="single" w:sz="4" w:space="0" w:color="auto"/>
            </w:tcBorders>
            <w:vAlign w:val="center"/>
          </w:tcPr>
          <w:p w:rsidR="00F9770A" w:rsidRPr="00122833" w:rsidRDefault="00F9770A" w:rsidP="00F9770A">
            <w:pPr>
              <w:pStyle w:val="aff7"/>
              <w:jc w:val="left"/>
              <w:rPr>
                <w:b/>
                <w:color w:val="auto"/>
                <w:sz w:val="22"/>
                <w:szCs w:val="22"/>
              </w:rPr>
            </w:pPr>
            <w:r w:rsidRPr="00122833">
              <w:rPr>
                <w:b/>
                <w:color w:val="auto"/>
                <w:sz w:val="22"/>
                <w:szCs w:val="22"/>
              </w:rPr>
              <w:t>Автомобильные мойки</w:t>
            </w:r>
          </w:p>
        </w:tc>
        <w:tc>
          <w:tcPr>
            <w:tcW w:w="3592" w:type="pct"/>
            <w:gridSpan w:val="10"/>
            <w:vAlign w:val="center"/>
          </w:tcPr>
          <w:p w:rsidR="00F9770A" w:rsidRPr="00122833" w:rsidRDefault="00F9770A" w:rsidP="00F9770A">
            <w:pPr>
              <w:keepLines/>
              <w:ind w:firstLine="0"/>
              <w:jc w:val="center"/>
              <w:rPr>
                <w:rFonts w:eastAsia="Times New Roman"/>
                <w:sz w:val="22"/>
                <w:lang w:eastAsia="ru-RU"/>
              </w:rPr>
            </w:pPr>
            <w:r w:rsidRPr="00122833">
              <w:rPr>
                <w:sz w:val="22"/>
              </w:rPr>
              <w:t>Не подлежат установлению</w:t>
            </w:r>
          </w:p>
        </w:tc>
      </w:tr>
      <w:tr w:rsidR="00F9770A" w:rsidRPr="007D3C5E" w:rsidTr="00F9770A">
        <w:trPr>
          <w:trHeight w:val="20"/>
          <w:jc w:val="center"/>
        </w:trPr>
        <w:tc>
          <w:tcPr>
            <w:tcW w:w="270" w:type="pct"/>
            <w:vMerge/>
            <w:vAlign w:val="center"/>
          </w:tcPr>
          <w:p w:rsidR="00F9770A" w:rsidRPr="00122833" w:rsidRDefault="00F9770A" w:rsidP="00F9770A">
            <w:pPr>
              <w:ind w:firstLine="0"/>
              <w:jc w:val="center"/>
              <w:rPr>
                <w:rFonts w:eastAsia="Times New Roman"/>
                <w:sz w:val="22"/>
                <w:lang w:eastAsia="ru-RU"/>
              </w:rPr>
            </w:pPr>
          </w:p>
        </w:tc>
        <w:tc>
          <w:tcPr>
            <w:tcW w:w="1138" w:type="pct"/>
            <w:vMerge/>
            <w:tcBorders>
              <w:right w:val="single" w:sz="4" w:space="0" w:color="auto"/>
            </w:tcBorders>
            <w:vAlign w:val="center"/>
          </w:tcPr>
          <w:p w:rsidR="00F9770A" w:rsidRPr="00122833" w:rsidRDefault="00F9770A" w:rsidP="00F9770A">
            <w:pPr>
              <w:pStyle w:val="aff7"/>
              <w:jc w:val="left"/>
              <w:rPr>
                <w:b/>
                <w:color w:val="auto"/>
                <w:sz w:val="22"/>
                <w:szCs w:val="22"/>
              </w:rPr>
            </w:pPr>
          </w:p>
        </w:tc>
        <w:tc>
          <w:tcPr>
            <w:tcW w:w="3592" w:type="pct"/>
            <w:gridSpan w:val="10"/>
            <w:vAlign w:val="center"/>
          </w:tcPr>
          <w:p w:rsidR="00F9770A" w:rsidRPr="00122833" w:rsidRDefault="00F9770A" w:rsidP="00F9770A">
            <w:pPr>
              <w:ind w:firstLine="0"/>
              <w:rPr>
                <w:sz w:val="22"/>
              </w:rPr>
            </w:pPr>
            <w:r w:rsidRPr="00122833">
              <w:rPr>
                <w:sz w:val="22"/>
              </w:rPr>
              <w:t>Принимаются в процессе проектирования конкретных объектов, с учетом технических регламентов, в том числе в области пожарной безопасности, так же условий технологических процессов и окружающей застройки.</w:t>
            </w:r>
          </w:p>
        </w:tc>
      </w:tr>
      <w:tr w:rsidR="00F9770A" w:rsidRPr="007D3C5E" w:rsidTr="0079023B">
        <w:trPr>
          <w:trHeight w:val="340"/>
          <w:jc w:val="center"/>
        </w:trPr>
        <w:tc>
          <w:tcPr>
            <w:tcW w:w="270" w:type="pct"/>
            <w:vMerge w:val="restart"/>
            <w:vAlign w:val="center"/>
          </w:tcPr>
          <w:p w:rsidR="00F9770A" w:rsidRPr="00122833" w:rsidRDefault="00F9770A" w:rsidP="00F9770A">
            <w:pPr>
              <w:ind w:firstLine="0"/>
              <w:jc w:val="center"/>
              <w:rPr>
                <w:sz w:val="22"/>
              </w:rPr>
            </w:pPr>
            <w:r w:rsidRPr="00122833">
              <w:rPr>
                <w:rFonts w:eastAsia="Times New Roman"/>
                <w:sz w:val="22"/>
                <w:lang w:eastAsia="ru-RU"/>
              </w:rPr>
              <w:t>4.9.1.4</w:t>
            </w:r>
          </w:p>
        </w:tc>
        <w:tc>
          <w:tcPr>
            <w:tcW w:w="1138" w:type="pct"/>
            <w:vMerge w:val="restart"/>
            <w:tcBorders>
              <w:right w:val="single" w:sz="4" w:space="0" w:color="auto"/>
            </w:tcBorders>
            <w:vAlign w:val="center"/>
          </w:tcPr>
          <w:p w:rsidR="00F9770A" w:rsidRPr="00122833" w:rsidRDefault="00F9770A" w:rsidP="00F9770A">
            <w:pPr>
              <w:pStyle w:val="aff7"/>
              <w:jc w:val="left"/>
              <w:rPr>
                <w:b/>
                <w:color w:val="auto"/>
                <w:sz w:val="22"/>
                <w:szCs w:val="22"/>
              </w:rPr>
            </w:pPr>
            <w:r w:rsidRPr="00122833">
              <w:rPr>
                <w:b/>
                <w:color w:val="auto"/>
                <w:sz w:val="22"/>
                <w:szCs w:val="22"/>
              </w:rPr>
              <w:t>Ремонт автомобилей</w:t>
            </w:r>
          </w:p>
        </w:tc>
        <w:tc>
          <w:tcPr>
            <w:tcW w:w="3592" w:type="pct"/>
            <w:gridSpan w:val="10"/>
            <w:vAlign w:val="center"/>
          </w:tcPr>
          <w:p w:rsidR="00F9770A" w:rsidRPr="00122833" w:rsidRDefault="00F9770A" w:rsidP="00F9770A">
            <w:pPr>
              <w:keepLines/>
              <w:ind w:firstLine="0"/>
              <w:jc w:val="center"/>
              <w:rPr>
                <w:rFonts w:eastAsia="Times New Roman"/>
                <w:sz w:val="22"/>
                <w:lang w:eastAsia="ru-RU"/>
              </w:rPr>
            </w:pPr>
            <w:r w:rsidRPr="00122833">
              <w:rPr>
                <w:sz w:val="22"/>
              </w:rPr>
              <w:t>Не подлежат установлению</w:t>
            </w:r>
          </w:p>
        </w:tc>
      </w:tr>
      <w:tr w:rsidR="00F9770A" w:rsidRPr="007D3C5E" w:rsidTr="00F9770A">
        <w:trPr>
          <w:trHeight w:val="20"/>
          <w:jc w:val="center"/>
        </w:trPr>
        <w:tc>
          <w:tcPr>
            <w:tcW w:w="270" w:type="pct"/>
            <w:vMerge/>
            <w:vAlign w:val="center"/>
          </w:tcPr>
          <w:p w:rsidR="00F9770A" w:rsidRPr="00122833" w:rsidRDefault="00F9770A" w:rsidP="00F9770A">
            <w:pPr>
              <w:ind w:firstLine="0"/>
              <w:jc w:val="center"/>
              <w:rPr>
                <w:rFonts w:eastAsia="Times New Roman"/>
                <w:sz w:val="22"/>
                <w:lang w:eastAsia="ru-RU"/>
              </w:rPr>
            </w:pPr>
          </w:p>
        </w:tc>
        <w:tc>
          <w:tcPr>
            <w:tcW w:w="1138" w:type="pct"/>
            <w:vMerge/>
            <w:tcBorders>
              <w:right w:val="single" w:sz="4" w:space="0" w:color="auto"/>
            </w:tcBorders>
            <w:vAlign w:val="center"/>
          </w:tcPr>
          <w:p w:rsidR="00F9770A" w:rsidRPr="00122833" w:rsidRDefault="00F9770A" w:rsidP="00F9770A">
            <w:pPr>
              <w:pStyle w:val="aff7"/>
              <w:jc w:val="left"/>
              <w:rPr>
                <w:b/>
                <w:color w:val="auto"/>
                <w:sz w:val="22"/>
                <w:szCs w:val="22"/>
              </w:rPr>
            </w:pPr>
          </w:p>
        </w:tc>
        <w:tc>
          <w:tcPr>
            <w:tcW w:w="3592" w:type="pct"/>
            <w:gridSpan w:val="10"/>
            <w:vAlign w:val="center"/>
          </w:tcPr>
          <w:p w:rsidR="00F9770A" w:rsidRPr="00122833" w:rsidRDefault="00F9770A" w:rsidP="00F9770A">
            <w:pPr>
              <w:keepLines/>
              <w:ind w:firstLine="0"/>
              <w:jc w:val="left"/>
              <w:rPr>
                <w:sz w:val="22"/>
              </w:rPr>
            </w:pPr>
            <w:r w:rsidRPr="00122833">
              <w:rPr>
                <w:sz w:val="22"/>
              </w:rPr>
              <w:t xml:space="preserve">Устанавливается на основе расчетов в соответствии с нормативами градостроительного проектирования и технических регламентов, в зависимости от мощности объекта хранения. </w:t>
            </w:r>
          </w:p>
          <w:p w:rsidR="00F9770A" w:rsidRPr="00122833" w:rsidRDefault="00F9770A" w:rsidP="00F9770A">
            <w:pPr>
              <w:ind w:firstLine="0"/>
              <w:rPr>
                <w:sz w:val="22"/>
              </w:rPr>
            </w:pPr>
            <w:r w:rsidRPr="00122833">
              <w:rPr>
                <w:sz w:val="22"/>
              </w:rPr>
              <w:t>При размещении объектов данного вида использования необходимо учитывать влияние указанных объектов на иные объекты, в том числе в иных территориальных зонах.</w:t>
            </w:r>
          </w:p>
        </w:tc>
      </w:tr>
      <w:tr w:rsidR="00F9770A" w:rsidRPr="007D3C5E" w:rsidTr="0079023B">
        <w:trPr>
          <w:trHeight w:val="340"/>
          <w:jc w:val="center"/>
        </w:trPr>
        <w:tc>
          <w:tcPr>
            <w:tcW w:w="270" w:type="pct"/>
            <w:vMerge w:val="restart"/>
            <w:vAlign w:val="center"/>
          </w:tcPr>
          <w:p w:rsidR="00F9770A" w:rsidRPr="00122833" w:rsidRDefault="00F9770A" w:rsidP="00F9770A">
            <w:pPr>
              <w:ind w:firstLine="0"/>
              <w:jc w:val="center"/>
              <w:rPr>
                <w:sz w:val="22"/>
              </w:rPr>
            </w:pPr>
            <w:r w:rsidRPr="00122833">
              <w:rPr>
                <w:rFonts w:eastAsia="Times New Roman"/>
                <w:sz w:val="22"/>
                <w:lang w:eastAsia="ru-RU"/>
              </w:rPr>
              <w:t>4.10</w:t>
            </w:r>
          </w:p>
        </w:tc>
        <w:tc>
          <w:tcPr>
            <w:tcW w:w="1138" w:type="pct"/>
            <w:vMerge w:val="restart"/>
            <w:tcBorders>
              <w:right w:val="single" w:sz="4" w:space="0" w:color="auto"/>
            </w:tcBorders>
            <w:vAlign w:val="center"/>
          </w:tcPr>
          <w:p w:rsidR="00F9770A" w:rsidRPr="00122833" w:rsidRDefault="00F9770A" w:rsidP="00F9770A">
            <w:pPr>
              <w:keepLines/>
              <w:ind w:firstLine="0"/>
              <w:jc w:val="left"/>
              <w:rPr>
                <w:b/>
                <w:sz w:val="22"/>
              </w:rPr>
            </w:pPr>
            <w:r w:rsidRPr="00122833">
              <w:rPr>
                <w:b/>
                <w:sz w:val="22"/>
              </w:rPr>
              <w:t>Выставочно-ярмарочная деятельность</w:t>
            </w:r>
          </w:p>
        </w:tc>
        <w:tc>
          <w:tcPr>
            <w:tcW w:w="3592" w:type="pct"/>
            <w:gridSpan w:val="10"/>
            <w:vAlign w:val="center"/>
          </w:tcPr>
          <w:p w:rsidR="00F9770A" w:rsidRPr="00122833" w:rsidRDefault="00F9770A" w:rsidP="00F9770A">
            <w:pPr>
              <w:keepLines/>
              <w:ind w:firstLine="0"/>
              <w:jc w:val="center"/>
              <w:rPr>
                <w:rFonts w:eastAsia="Times New Roman"/>
                <w:sz w:val="22"/>
                <w:lang w:eastAsia="ru-RU"/>
              </w:rPr>
            </w:pPr>
            <w:r w:rsidRPr="00122833">
              <w:rPr>
                <w:sz w:val="22"/>
              </w:rPr>
              <w:t>Не подлежат установлению</w:t>
            </w:r>
          </w:p>
        </w:tc>
      </w:tr>
      <w:tr w:rsidR="00F9770A" w:rsidRPr="007D3C5E" w:rsidTr="00F9770A">
        <w:trPr>
          <w:trHeight w:val="20"/>
          <w:jc w:val="center"/>
        </w:trPr>
        <w:tc>
          <w:tcPr>
            <w:tcW w:w="270" w:type="pct"/>
            <w:vMerge/>
            <w:vAlign w:val="center"/>
          </w:tcPr>
          <w:p w:rsidR="00F9770A" w:rsidRPr="00122833" w:rsidRDefault="00F9770A" w:rsidP="00F9770A">
            <w:pPr>
              <w:ind w:firstLine="0"/>
              <w:jc w:val="center"/>
              <w:rPr>
                <w:rFonts w:eastAsia="Times New Roman"/>
                <w:sz w:val="22"/>
                <w:lang w:eastAsia="ru-RU"/>
              </w:rPr>
            </w:pPr>
          </w:p>
        </w:tc>
        <w:tc>
          <w:tcPr>
            <w:tcW w:w="1138" w:type="pct"/>
            <w:vMerge/>
            <w:tcBorders>
              <w:right w:val="single" w:sz="4" w:space="0" w:color="auto"/>
            </w:tcBorders>
            <w:vAlign w:val="center"/>
          </w:tcPr>
          <w:p w:rsidR="00F9770A" w:rsidRPr="00122833" w:rsidRDefault="00F9770A" w:rsidP="00F9770A">
            <w:pPr>
              <w:pStyle w:val="aff7"/>
              <w:jc w:val="left"/>
              <w:rPr>
                <w:b/>
                <w:color w:val="auto"/>
                <w:sz w:val="22"/>
                <w:szCs w:val="22"/>
              </w:rPr>
            </w:pPr>
          </w:p>
        </w:tc>
        <w:tc>
          <w:tcPr>
            <w:tcW w:w="3592" w:type="pct"/>
            <w:gridSpan w:val="10"/>
            <w:vAlign w:val="center"/>
          </w:tcPr>
          <w:p w:rsidR="00F9770A" w:rsidRPr="00122833" w:rsidRDefault="00F9770A" w:rsidP="00F9770A">
            <w:pPr>
              <w:ind w:firstLine="0"/>
              <w:rPr>
                <w:sz w:val="22"/>
              </w:rPr>
            </w:pPr>
            <w:r w:rsidRPr="00122833">
              <w:rPr>
                <w:color w:val="000000"/>
                <w:sz w:val="22"/>
              </w:rPr>
              <w:t>Принимаются в процессе проектирования конкретных объектов, с учетом технических регламентов,</w:t>
            </w:r>
            <w:r w:rsidRPr="00122833">
              <w:rPr>
                <w:sz w:val="22"/>
              </w:rPr>
              <w:t xml:space="preserve"> в том числе в области пожарной безопасности, так же</w:t>
            </w:r>
            <w:r w:rsidRPr="00122833">
              <w:rPr>
                <w:color w:val="000000"/>
                <w:sz w:val="22"/>
              </w:rPr>
              <w:t xml:space="preserve"> условий технологических процессов и окружающей застройки.</w:t>
            </w:r>
          </w:p>
        </w:tc>
      </w:tr>
      <w:tr w:rsidR="00F9770A" w:rsidRPr="007D3C5E" w:rsidTr="0079023B">
        <w:trPr>
          <w:trHeight w:val="340"/>
          <w:jc w:val="center"/>
        </w:trPr>
        <w:tc>
          <w:tcPr>
            <w:tcW w:w="270" w:type="pct"/>
            <w:vMerge w:val="restart"/>
            <w:vAlign w:val="center"/>
          </w:tcPr>
          <w:p w:rsidR="00F9770A" w:rsidRPr="00AF3198" w:rsidRDefault="00F9770A" w:rsidP="00F9770A">
            <w:pPr>
              <w:ind w:firstLine="0"/>
              <w:jc w:val="center"/>
              <w:rPr>
                <w:rFonts w:eastAsia="Times New Roman"/>
                <w:sz w:val="22"/>
                <w:lang w:eastAsia="ru-RU"/>
              </w:rPr>
            </w:pPr>
            <w:r w:rsidRPr="00AF3198">
              <w:rPr>
                <w:rFonts w:eastAsia="Times New Roman"/>
                <w:sz w:val="22"/>
                <w:lang w:eastAsia="ru-RU"/>
              </w:rPr>
              <w:t>6.0</w:t>
            </w:r>
          </w:p>
        </w:tc>
        <w:tc>
          <w:tcPr>
            <w:tcW w:w="1138" w:type="pct"/>
            <w:vMerge w:val="restart"/>
            <w:tcBorders>
              <w:right w:val="single" w:sz="4" w:space="0" w:color="auto"/>
            </w:tcBorders>
            <w:vAlign w:val="center"/>
          </w:tcPr>
          <w:p w:rsidR="00F9770A" w:rsidRPr="00AF3198" w:rsidRDefault="00F9770A" w:rsidP="00F9770A">
            <w:pPr>
              <w:ind w:firstLine="0"/>
              <w:jc w:val="left"/>
              <w:rPr>
                <w:b/>
                <w:sz w:val="22"/>
              </w:rPr>
            </w:pPr>
            <w:r w:rsidRPr="00AF3198">
              <w:rPr>
                <w:b/>
                <w:sz w:val="22"/>
              </w:rPr>
              <w:t>Производственная деятельность</w:t>
            </w:r>
          </w:p>
        </w:tc>
        <w:tc>
          <w:tcPr>
            <w:tcW w:w="3592" w:type="pct"/>
            <w:gridSpan w:val="10"/>
            <w:vAlign w:val="center"/>
          </w:tcPr>
          <w:p w:rsidR="00F9770A" w:rsidRPr="00AF3198" w:rsidRDefault="00F9770A" w:rsidP="00F9770A">
            <w:pPr>
              <w:keepLines/>
              <w:ind w:firstLine="0"/>
              <w:jc w:val="center"/>
              <w:rPr>
                <w:rFonts w:eastAsia="Times New Roman"/>
                <w:sz w:val="22"/>
                <w:lang w:eastAsia="ru-RU"/>
              </w:rPr>
            </w:pPr>
            <w:r w:rsidRPr="00AF3198">
              <w:rPr>
                <w:sz w:val="22"/>
              </w:rPr>
              <w:t>Не подлежат установлению</w:t>
            </w:r>
          </w:p>
        </w:tc>
      </w:tr>
      <w:tr w:rsidR="00F9770A" w:rsidRPr="007D3C5E" w:rsidTr="00F9770A">
        <w:trPr>
          <w:trHeight w:val="20"/>
          <w:jc w:val="center"/>
        </w:trPr>
        <w:tc>
          <w:tcPr>
            <w:tcW w:w="270" w:type="pct"/>
            <w:vMerge/>
            <w:vAlign w:val="center"/>
          </w:tcPr>
          <w:p w:rsidR="00F9770A" w:rsidRPr="00122833" w:rsidRDefault="00F9770A" w:rsidP="00F9770A">
            <w:pPr>
              <w:ind w:firstLine="0"/>
              <w:jc w:val="center"/>
              <w:rPr>
                <w:rFonts w:eastAsia="Times New Roman"/>
                <w:sz w:val="22"/>
                <w:lang w:eastAsia="ru-RU"/>
              </w:rPr>
            </w:pPr>
          </w:p>
        </w:tc>
        <w:tc>
          <w:tcPr>
            <w:tcW w:w="1138" w:type="pct"/>
            <w:vMerge/>
            <w:tcBorders>
              <w:right w:val="single" w:sz="4" w:space="0" w:color="auto"/>
            </w:tcBorders>
            <w:vAlign w:val="center"/>
          </w:tcPr>
          <w:p w:rsidR="00F9770A" w:rsidRPr="00AF3198" w:rsidRDefault="00F9770A" w:rsidP="00F9770A">
            <w:pPr>
              <w:pStyle w:val="aff7"/>
              <w:jc w:val="left"/>
              <w:rPr>
                <w:b/>
                <w:color w:val="auto"/>
                <w:sz w:val="22"/>
                <w:szCs w:val="22"/>
              </w:rPr>
            </w:pPr>
          </w:p>
        </w:tc>
        <w:tc>
          <w:tcPr>
            <w:tcW w:w="3592" w:type="pct"/>
            <w:gridSpan w:val="10"/>
            <w:vAlign w:val="center"/>
          </w:tcPr>
          <w:p w:rsidR="00F9770A" w:rsidRPr="00AF3198" w:rsidRDefault="00F9770A" w:rsidP="00F9770A">
            <w:pPr>
              <w:keepLines/>
              <w:ind w:firstLine="0"/>
              <w:rPr>
                <w:color w:val="000000"/>
                <w:sz w:val="22"/>
              </w:rPr>
            </w:pPr>
            <w:r w:rsidRPr="00AF3198">
              <w:rPr>
                <w:color w:val="000000"/>
                <w:sz w:val="22"/>
              </w:rPr>
              <w:t>Принимаются в процессе проектирования конкретных объектов, с учетом технических регламентов, условий технологических процессов и окружающей застройки.</w:t>
            </w:r>
          </w:p>
          <w:p w:rsidR="00F9770A" w:rsidRPr="00AF3198" w:rsidRDefault="00F9770A" w:rsidP="00F9770A">
            <w:pPr>
              <w:keepLines/>
              <w:ind w:firstLine="0"/>
              <w:rPr>
                <w:b/>
                <w:color w:val="000000"/>
                <w:sz w:val="22"/>
              </w:rPr>
            </w:pPr>
            <w:r w:rsidRPr="00AF3198">
              <w:rPr>
                <w:sz w:val="22"/>
              </w:rPr>
              <w:t>При размещении объектов данного вида использования необходимо учитывать санитарно-защитные зоны от прилегающих объектов, а также санитарно</w:t>
            </w:r>
            <w:r>
              <w:rPr>
                <w:sz w:val="22"/>
              </w:rPr>
              <w:t>-</w:t>
            </w:r>
            <w:r w:rsidRPr="00AF3198">
              <w:rPr>
                <w:sz w:val="22"/>
              </w:rPr>
              <w:t xml:space="preserve"> защитные зоны указанных объектов на иные объекты</w:t>
            </w:r>
            <w:r>
              <w:rPr>
                <w:sz w:val="22"/>
              </w:rPr>
              <w:t>.</w:t>
            </w:r>
          </w:p>
        </w:tc>
      </w:tr>
      <w:tr w:rsidR="00F9770A" w:rsidRPr="007D3C5E" w:rsidTr="0079023B">
        <w:trPr>
          <w:trHeight w:val="340"/>
          <w:jc w:val="center"/>
        </w:trPr>
        <w:tc>
          <w:tcPr>
            <w:tcW w:w="270" w:type="pct"/>
            <w:vMerge w:val="restart"/>
            <w:vAlign w:val="center"/>
          </w:tcPr>
          <w:p w:rsidR="00F9770A" w:rsidRPr="00AF3198" w:rsidRDefault="00F9770A" w:rsidP="00F9770A">
            <w:pPr>
              <w:ind w:firstLine="0"/>
              <w:jc w:val="center"/>
              <w:rPr>
                <w:rFonts w:eastAsia="Times New Roman"/>
                <w:sz w:val="22"/>
                <w:lang w:eastAsia="ru-RU"/>
              </w:rPr>
            </w:pPr>
            <w:r w:rsidRPr="00AF3198">
              <w:rPr>
                <w:rFonts w:eastAsia="Times New Roman"/>
                <w:sz w:val="22"/>
                <w:lang w:eastAsia="ru-RU"/>
              </w:rPr>
              <w:t>6.1</w:t>
            </w:r>
          </w:p>
        </w:tc>
        <w:tc>
          <w:tcPr>
            <w:tcW w:w="1138" w:type="pct"/>
            <w:vMerge w:val="restart"/>
            <w:tcBorders>
              <w:right w:val="single" w:sz="4" w:space="0" w:color="auto"/>
            </w:tcBorders>
            <w:vAlign w:val="center"/>
          </w:tcPr>
          <w:p w:rsidR="00F9770A" w:rsidRPr="00AF3198" w:rsidRDefault="00F9770A" w:rsidP="00F9770A">
            <w:pPr>
              <w:ind w:firstLine="0"/>
              <w:jc w:val="left"/>
              <w:rPr>
                <w:b/>
                <w:sz w:val="22"/>
              </w:rPr>
            </w:pPr>
            <w:r w:rsidRPr="00AF3198">
              <w:rPr>
                <w:b/>
                <w:sz w:val="22"/>
              </w:rPr>
              <w:t>Недропользование</w:t>
            </w:r>
          </w:p>
        </w:tc>
        <w:tc>
          <w:tcPr>
            <w:tcW w:w="3592" w:type="pct"/>
            <w:gridSpan w:val="10"/>
            <w:vAlign w:val="center"/>
          </w:tcPr>
          <w:p w:rsidR="00F9770A" w:rsidRPr="00AF3198" w:rsidRDefault="00F9770A" w:rsidP="00F9770A">
            <w:pPr>
              <w:keepLines/>
              <w:ind w:firstLine="0"/>
              <w:jc w:val="center"/>
              <w:rPr>
                <w:rFonts w:eastAsia="Times New Roman"/>
                <w:sz w:val="22"/>
                <w:lang w:eastAsia="ru-RU"/>
              </w:rPr>
            </w:pPr>
            <w:r w:rsidRPr="00AF3198">
              <w:rPr>
                <w:sz w:val="22"/>
              </w:rPr>
              <w:t>Не подлежат установлению</w:t>
            </w:r>
          </w:p>
        </w:tc>
      </w:tr>
      <w:tr w:rsidR="00F9770A" w:rsidRPr="007D3C5E" w:rsidTr="00F9770A">
        <w:trPr>
          <w:trHeight w:val="20"/>
          <w:jc w:val="center"/>
        </w:trPr>
        <w:tc>
          <w:tcPr>
            <w:tcW w:w="270" w:type="pct"/>
            <w:vMerge/>
            <w:vAlign w:val="center"/>
          </w:tcPr>
          <w:p w:rsidR="00F9770A" w:rsidRPr="00122833" w:rsidRDefault="00F9770A" w:rsidP="00F9770A">
            <w:pPr>
              <w:ind w:firstLine="0"/>
              <w:jc w:val="center"/>
              <w:rPr>
                <w:rFonts w:eastAsia="Times New Roman"/>
                <w:sz w:val="22"/>
                <w:lang w:eastAsia="ru-RU"/>
              </w:rPr>
            </w:pPr>
          </w:p>
        </w:tc>
        <w:tc>
          <w:tcPr>
            <w:tcW w:w="1138" w:type="pct"/>
            <w:vMerge/>
            <w:tcBorders>
              <w:right w:val="single" w:sz="4" w:space="0" w:color="auto"/>
            </w:tcBorders>
            <w:vAlign w:val="center"/>
          </w:tcPr>
          <w:p w:rsidR="00F9770A" w:rsidRPr="00AF3198" w:rsidRDefault="00F9770A" w:rsidP="00F9770A">
            <w:pPr>
              <w:pStyle w:val="aff7"/>
              <w:jc w:val="left"/>
              <w:rPr>
                <w:b/>
                <w:color w:val="auto"/>
                <w:sz w:val="22"/>
                <w:szCs w:val="22"/>
              </w:rPr>
            </w:pPr>
          </w:p>
        </w:tc>
        <w:tc>
          <w:tcPr>
            <w:tcW w:w="3592" w:type="pct"/>
            <w:gridSpan w:val="10"/>
            <w:vAlign w:val="center"/>
          </w:tcPr>
          <w:p w:rsidR="00F9770A" w:rsidRPr="00AF3198" w:rsidRDefault="00F9770A" w:rsidP="00F9770A">
            <w:pPr>
              <w:keepLines/>
              <w:ind w:firstLine="0"/>
              <w:rPr>
                <w:color w:val="000000"/>
                <w:sz w:val="22"/>
              </w:rPr>
            </w:pPr>
            <w:r w:rsidRPr="00AF3198">
              <w:rPr>
                <w:color w:val="000000"/>
                <w:sz w:val="22"/>
              </w:rPr>
              <w:t>Принимаются в процессе проектирования конкретных объектов, с учетом технических регламентов, условий технологических процессов и окружающей застройки.</w:t>
            </w:r>
          </w:p>
          <w:p w:rsidR="00F9770A" w:rsidRPr="00AF3198" w:rsidRDefault="00F9770A" w:rsidP="00F9770A">
            <w:pPr>
              <w:keepLines/>
              <w:ind w:firstLine="0"/>
              <w:rPr>
                <w:b/>
                <w:color w:val="000000"/>
                <w:sz w:val="22"/>
              </w:rPr>
            </w:pPr>
            <w:r w:rsidRPr="00AF3198">
              <w:rPr>
                <w:sz w:val="22"/>
              </w:rPr>
              <w:t>При размещении объектов данного вида использования необходимо учитывать санитарно-защитные зоны от прилегающих объектов, а также санитарно</w:t>
            </w:r>
            <w:r>
              <w:rPr>
                <w:sz w:val="22"/>
              </w:rPr>
              <w:t>-</w:t>
            </w:r>
            <w:r w:rsidRPr="00AF3198">
              <w:rPr>
                <w:sz w:val="22"/>
              </w:rPr>
              <w:t xml:space="preserve"> защитные зоны указанных объектов на иные объекты</w:t>
            </w:r>
            <w:r>
              <w:rPr>
                <w:sz w:val="22"/>
              </w:rPr>
              <w:t>.</w:t>
            </w:r>
          </w:p>
        </w:tc>
      </w:tr>
      <w:tr w:rsidR="00F9770A" w:rsidRPr="007D3C5E" w:rsidTr="0079023B">
        <w:trPr>
          <w:trHeight w:val="340"/>
          <w:jc w:val="center"/>
        </w:trPr>
        <w:tc>
          <w:tcPr>
            <w:tcW w:w="270" w:type="pct"/>
            <w:vMerge w:val="restart"/>
            <w:vAlign w:val="center"/>
          </w:tcPr>
          <w:p w:rsidR="00F9770A" w:rsidRPr="00AF3198" w:rsidRDefault="00F9770A" w:rsidP="00F9770A">
            <w:pPr>
              <w:ind w:firstLine="0"/>
              <w:jc w:val="center"/>
              <w:rPr>
                <w:rFonts w:eastAsia="Times New Roman"/>
                <w:sz w:val="22"/>
                <w:lang w:eastAsia="ru-RU"/>
              </w:rPr>
            </w:pPr>
            <w:r w:rsidRPr="00AF3198">
              <w:rPr>
                <w:rFonts w:eastAsia="Times New Roman"/>
                <w:sz w:val="22"/>
                <w:lang w:eastAsia="ru-RU"/>
              </w:rPr>
              <w:t>6.2</w:t>
            </w:r>
          </w:p>
        </w:tc>
        <w:tc>
          <w:tcPr>
            <w:tcW w:w="1138" w:type="pct"/>
            <w:vMerge w:val="restart"/>
            <w:tcBorders>
              <w:right w:val="single" w:sz="4" w:space="0" w:color="auto"/>
            </w:tcBorders>
            <w:vAlign w:val="center"/>
          </w:tcPr>
          <w:p w:rsidR="00F9770A" w:rsidRPr="00AF3198" w:rsidRDefault="00F9770A" w:rsidP="00F9770A">
            <w:pPr>
              <w:ind w:firstLine="0"/>
              <w:jc w:val="left"/>
              <w:rPr>
                <w:b/>
                <w:sz w:val="22"/>
              </w:rPr>
            </w:pPr>
            <w:r w:rsidRPr="00AF3198">
              <w:rPr>
                <w:b/>
                <w:sz w:val="22"/>
              </w:rPr>
              <w:t>Тяжелая промышленность</w:t>
            </w:r>
          </w:p>
        </w:tc>
        <w:tc>
          <w:tcPr>
            <w:tcW w:w="3592" w:type="pct"/>
            <w:gridSpan w:val="10"/>
            <w:vAlign w:val="center"/>
          </w:tcPr>
          <w:p w:rsidR="00F9770A" w:rsidRPr="00AF3198" w:rsidRDefault="00F9770A" w:rsidP="00F9770A">
            <w:pPr>
              <w:keepLines/>
              <w:ind w:firstLine="0"/>
              <w:jc w:val="center"/>
              <w:rPr>
                <w:rFonts w:eastAsia="Times New Roman"/>
                <w:sz w:val="22"/>
                <w:lang w:eastAsia="ru-RU"/>
              </w:rPr>
            </w:pPr>
            <w:r w:rsidRPr="00AF3198">
              <w:rPr>
                <w:sz w:val="22"/>
              </w:rPr>
              <w:t>Не подлежат установлению</w:t>
            </w:r>
          </w:p>
        </w:tc>
      </w:tr>
      <w:tr w:rsidR="00F9770A" w:rsidRPr="007D3C5E" w:rsidTr="00F9770A">
        <w:trPr>
          <w:trHeight w:val="20"/>
          <w:jc w:val="center"/>
        </w:trPr>
        <w:tc>
          <w:tcPr>
            <w:tcW w:w="270" w:type="pct"/>
            <w:vMerge/>
            <w:vAlign w:val="center"/>
          </w:tcPr>
          <w:p w:rsidR="00F9770A" w:rsidRPr="00122833" w:rsidRDefault="00F9770A" w:rsidP="00F9770A">
            <w:pPr>
              <w:ind w:firstLine="0"/>
              <w:jc w:val="center"/>
              <w:rPr>
                <w:rFonts w:eastAsia="Times New Roman"/>
                <w:sz w:val="22"/>
                <w:lang w:eastAsia="ru-RU"/>
              </w:rPr>
            </w:pPr>
          </w:p>
        </w:tc>
        <w:tc>
          <w:tcPr>
            <w:tcW w:w="1138" w:type="pct"/>
            <w:vMerge/>
            <w:tcBorders>
              <w:right w:val="single" w:sz="4" w:space="0" w:color="auto"/>
            </w:tcBorders>
            <w:vAlign w:val="center"/>
          </w:tcPr>
          <w:p w:rsidR="00F9770A" w:rsidRPr="00AF3198" w:rsidRDefault="00F9770A" w:rsidP="00F9770A">
            <w:pPr>
              <w:pStyle w:val="aff7"/>
              <w:jc w:val="left"/>
              <w:rPr>
                <w:b/>
                <w:color w:val="auto"/>
                <w:sz w:val="22"/>
                <w:szCs w:val="22"/>
              </w:rPr>
            </w:pPr>
          </w:p>
        </w:tc>
        <w:tc>
          <w:tcPr>
            <w:tcW w:w="3592" w:type="pct"/>
            <w:gridSpan w:val="10"/>
            <w:vAlign w:val="center"/>
          </w:tcPr>
          <w:p w:rsidR="00F9770A" w:rsidRPr="00AF3198" w:rsidRDefault="00F9770A" w:rsidP="00F9770A">
            <w:pPr>
              <w:keepLines/>
              <w:ind w:firstLine="0"/>
              <w:rPr>
                <w:color w:val="000000"/>
                <w:sz w:val="22"/>
              </w:rPr>
            </w:pPr>
            <w:r w:rsidRPr="00AF3198">
              <w:rPr>
                <w:color w:val="000000"/>
                <w:sz w:val="22"/>
              </w:rPr>
              <w:t>Принимаются в процессе проектирования конкретных объектов с учетом технических регламентов, условий технологических процессов и окружающей застройки.</w:t>
            </w:r>
          </w:p>
          <w:p w:rsidR="00F9770A" w:rsidRPr="00AF3198" w:rsidRDefault="00F9770A" w:rsidP="00F9770A">
            <w:pPr>
              <w:keepLines/>
              <w:ind w:firstLine="0"/>
              <w:rPr>
                <w:rFonts w:eastAsia="Times New Roman"/>
                <w:sz w:val="22"/>
                <w:lang w:eastAsia="ru-RU"/>
              </w:rPr>
            </w:pPr>
            <w:r w:rsidRPr="00AF3198">
              <w:rPr>
                <w:sz w:val="22"/>
              </w:rPr>
              <w:t>При размещении объектов данного вида использования необходимо учитывать санитарно-защитные</w:t>
            </w:r>
            <w:r>
              <w:rPr>
                <w:sz w:val="22"/>
              </w:rPr>
              <w:t xml:space="preserve"> </w:t>
            </w:r>
            <w:r w:rsidRPr="00AF3198">
              <w:rPr>
                <w:sz w:val="22"/>
              </w:rPr>
              <w:t>зоны от указанных объектов на объекты в иных территориальных зонах.</w:t>
            </w:r>
            <w:r w:rsidRPr="00AF3198">
              <w:rPr>
                <w:rFonts w:eastAsia="Times New Roman"/>
                <w:sz w:val="22"/>
                <w:lang w:eastAsia="ru-RU"/>
              </w:rPr>
              <w:t xml:space="preserve"> </w:t>
            </w:r>
          </w:p>
        </w:tc>
      </w:tr>
      <w:tr w:rsidR="00F9770A" w:rsidRPr="007D3C5E" w:rsidTr="0079023B">
        <w:trPr>
          <w:trHeight w:val="340"/>
          <w:jc w:val="center"/>
        </w:trPr>
        <w:tc>
          <w:tcPr>
            <w:tcW w:w="270" w:type="pct"/>
            <w:vMerge w:val="restart"/>
            <w:vAlign w:val="center"/>
          </w:tcPr>
          <w:p w:rsidR="00F9770A" w:rsidRPr="00AF3198" w:rsidRDefault="00F9770A" w:rsidP="00F9770A">
            <w:pPr>
              <w:ind w:firstLine="0"/>
              <w:jc w:val="center"/>
              <w:rPr>
                <w:rFonts w:eastAsia="Times New Roman"/>
                <w:sz w:val="22"/>
                <w:lang w:eastAsia="ru-RU"/>
              </w:rPr>
            </w:pPr>
            <w:r w:rsidRPr="00AF3198">
              <w:rPr>
                <w:rFonts w:eastAsia="Times New Roman"/>
                <w:sz w:val="22"/>
                <w:lang w:eastAsia="ru-RU"/>
              </w:rPr>
              <w:t>6.2.1</w:t>
            </w:r>
          </w:p>
        </w:tc>
        <w:tc>
          <w:tcPr>
            <w:tcW w:w="1138" w:type="pct"/>
            <w:vMerge w:val="restart"/>
            <w:tcBorders>
              <w:right w:val="single" w:sz="4" w:space="0" w:color="auto"/>
            </w:tcBorders>
            <w:vAlign w:val="center"/>
          </w:tcPr>
          <w:p w:rsidR="00F9770A" w:rsidRPr="00AF3198" w:rsidRDefault="00F9770A" w:rsidP="00F9770A">
            <w:pPr>
              <w:ind w:firstLine="0"/>
              <w:jc w:val="left"/>
              <w:rPr>
                <w:b/>
                <w:sz w:val="22"/>
              </w:rPr>
            </w:pPr>
            <w:r w:rsidRPr="00AF3198">
              <w:rPr>
                <w:b/>
                <w:sz w:val="22"/>
              </w:rPr>
              <w:t>Автомобилестроительная промышленность</w:t>
            </w:r>
          </w:p>
        </w:tc>
        <w:tc>
          <w:tcPr>
            <w:tcW w:w="3592" w:type="pct"/>
            <w:gridSpan w:val="10"/>
            <w:vAlign w:val="center"/>
          </w:tcPr>
          <w:p w:rsidR="00F9770A" w:rsidRPr="00AF3198" w:rsidRDefault="00F9770A" w:rsidP="00F9770A">
            <w:pPr>
              <w:keepLines/>
              <w:ind w:firstLine="0"/>
              <w:jc w:val="center"/>
              <w:rPr>
                <w:rFonts w:eastAsia="Times New Roman"/>
                <w:sz w:val="22"/>
                <w:lang w:eastAsia="ru-RU"/>
              </w:rPr>
            </w:pPr>
            <w:r w:rsidRPr="00AF3198">
              <w:rPr>
                <w:sz w:val="22"/>
              </w:rPr>
              <w:t>Не подлежат установлению</w:t>
            </w:r>
          </w:p>
        </w:tc>
      </w:tr>
      <w:tr w:rsidR="00F9770A" w:rsidRPr="007D3C5E" w:rsidTr="00F9770A">
        <w:trPr>
          <w:trHeight w:val="20"/>
          <w:jc w:val="center"/>
        </w:trPr>
        <w:tc>
          <w:tcPr>
            <w:tcW w:w="270" w:type="pct"/>
            <w:vMerge/>
            <w:vAlign w:val="center"/>
          </w:tcPr>
          <w:p w:rsidR="00F9770A" w:rsidRPr="00122833" w:rsidRDefault="00F9770A" w:rsidP="00F9770A">
            <w:pPr>
              <w:ind w:firstLine="0"/>
              <w:jc w:val="center"/>
              <w:rPr>
                <w:rFonts w:eastAsia="Times New Roman"/>
                <w:sz w:val="22"/>
                <w:lang w:eastAsia="ru-RU"/>
              </w:rPr>
            </w:pPr>
          </w:p>
        </w:tc>
        <w:tc>
          <w:tcPr>
            <w:tcW w:w="1138" w:type="pct"/>
            <w:vMerge/>
            <w:tcBorders>
              <w:right w:val="single" w:sz="4" w:space="0" w:color="auto"/>
            </w:tcBorders>
            <w:vAlign w:val="center"/>
          </w:tcPr>
          <w:p w:rsidR="00F9770A" w:rsidRPr="00AF3198" w:rsidRDefault="00F9770A" w:rsidP="00F9770A">
            <w:pPr>
              <w:pStyle w:val="aff7"/>
              <w:jc w:val="left"/>
              <w:rPr>
                <w:b/>
                <w:color w:val="auto"/>
                <w:sz w:val="22"/>
                <w:szCs w:val="22"/>
              </w:rPr>
            </w:pPr>
          </w:p>
        </w:tc>
        <w:tc>
          <w:tcPr>
            <w:tcW w:w="3592" w:type="pct"/>
            <w:gridSpan w:val="10"/>
            <w:vAlign w:val="center"/>
          </w:tcPr>
          <w:p w:rsidR="00F9770A" w:rsidRPr="00AF3198" w:rsidRDefault="00F9770A" w:rsidP="00F9770A">
            <w:pPr>
              <w:keepLines/>
              <w:ind w:firstLine="0"/>
              <w:rPr>
                <w:color w:val="000000"/>
                <w:sz w:val="22"/>
              </w:rPr>
            </w:pPr>
            <w:r w:rsidRPr="00AF3198">
              <w:rPr>
                <w:color w:val="000000"/>
                <w:sz w:val="22"/>
              </w:rPr>
              <w:t>Принимаются в процессе проектирования конкретных объектов с учетом технических регламентов, условий технологических процессов и окружающей застройки.</w:t>
            </w:r>
          </w:p>
          <w:p w:rsidR="00F9770A" w:rsidRPr="00AF3198" w:rsidRDefault="00F9770A" w:rsidP="00F9770A">
            <w:pPr>
              <w:keepLines/>
              <w:ind w:firstLine="0"/>
              <w:rPr>
                <w:color w:val="000000"/>
                <w:sz w:val="22"/>
              </w:rPr>
            </w:pPr>
            <w:r w:rsidRPr="00AF3198">
              <w:rPr>
                <w:sz w:val="22"/>
              </w:rPr>
              <w:t>При размещении объектов данного вида использования необходимо учитывать санитарно-защитные зоны от указанных объектов на объекты в иных территориальных зонах.</w:t>
            </w:r>
          </w:p>
        </w:tc>
      </w:tr>
      <w:tr w:rsidR="00F9770A" w:rsidRPr="007D3C5E" w:rsidTr="0079023B">
        <w:trPr>
          <w:trHeight w:val="340"/>
          <w:jc w:val="center"/>
        </w:trPr>
        <w:tc>
          <w:tcPr>
            <w:tcW w:w="270" w:type="pct"/>
            <w:vMerge w:val="restart"/>
            <w:vAlign w:val="center"/>
          </w:tcPr>
          <w:p w:rsidR="00F9770A" w:rsidRPr="00AF3198" w:rsidRDefault="00F9770A" w:rsidP="00F9770A">
            <w:pPr>
              <w:ind w:firstLine="0"/>
              <w:jc w:val="center"/>
              <w:rPr>
                <w:rFonts w:eastAsia="Times New Roman"/>
                <w:sz w:val="22"/>
                <w:lang w:eastAsia="ru-RU"/>
              </w:rPr>
            </w:pPr>
            <w:r w:rsidRPr="00AF3198">
              <w:rPr>
                <w:rFonts w:eastAsia="Times New Roman"/>
                <w:sz w:val="22"/>
                <w:lang w:eastAsia="ru-RU"/>
              </w:rPr>
              <w:t>6.3</w:t>
            </w:r>
          </w:p>
        </w:tc>
        <w:tc>
          <w:tcPr>
            <w:tcW w:w="1138" w:type="pct"/>
            <w:vMerge w:val="restart"/>
            <w:tcBorders>
              <w:right w:val="single" w:sz="4" w:space="0" w:color="auto"/>
            </w:tcBorders>
            <w:vAlign w:val="center"/>
          </w:tcPr>
          <w:p w:rsidR="00F9770A" w:rsidRPr="00AF3198" w:rsidRDefault="00F9770A" w:rsidP="00F9770A">
            <w:pPr>
              <w:ind w:firstLine="0"/>
              <w:jc w:val="left"/>
              <w:rPr>
                <w:b/>
                <w:sz w:val="22"/>
              </w:rPr>
            </w:pPr>
            <w:r w:rsidRPr="00AF3198">
              <w:rPr>
                <w:b/>
                <w:sz w:val="22"/>
              </w:rPr>
              <w:t>Легкая промышленность</w:t>
            </w:r>
          </w:p>
        </w:tc>
        <w:tc>
          <w:tcPr>
            <w:tcW w:w="3592" w:type="pct"/>
            <w:gridSpan w:val="10"/>
            <w:vAlign w:val="center"/>
          </w:tcPr>
          <w:p w:rsidR="00F9770A" w:rsidRPr="00AF3198" w:rsidRDefault="00F9770A" w:rsidP="00F9770A">
            <w:pPr>
              <w:keepLines/>
              <w:ind w:firstLine="0"/>
              <w:jc w:val="center"/>
              <w:rPr>
                <w:rFonts w:eastAsia="Times New Roman"/>
                <w:sz w:val="22"/>
                <w:lang w:eastAsia="ru-RU"/>
              </w:rPr>
            </w:pPr>
            <w:r w:rsidRPr="00AF3198">
              <w:rPr>
                <w:sz w:val="22"/>
              </w:rPr>
              <w:t>Не подлежат установлению</w:t>
            </w:r>
          </w:p>
        </w:tc>
      </w:tr>
      <w:tr w:rsidR="00F9770A" w:rsidRPr="007D3C5E" w:rsidTr="00F9770A">
        <w:trPr>
          <w:trHeight w:val="20"/>
          <w:jc w:val="center"/>
        </w:trPr>
        <w:tc>
          <w:tcPr>
            <w:tcW w:w="270" w:type="pct"/>
            <w:vMerge/>
            <w:vAlign w:val="center"/>
          </w:tcPr>
          <w:p w:rsidR="00F9770A" w:rsidRPr="00122833" w:rsidRDefault="00F9770A" w:rsidP="00F9770A">
            <w:pPr>
              <w:ind w:firstLine="0"/>
              <w:jc w:val="center"/>
              <w:rPr>
                <w:rFonts w:eastAsia="Times New Roman"/>
                <w:sz w:val="22"/>
                <w:lang w:eastAsia="ru-RU"/>
              </w:rPr>
            </w:pPr>
          </w:p>
        </w:tc>
        <w:tc>
          <w:tcPr>
            <w:tcW w:w="1138" w:type="pct"/>
            <w:vMerge/>
            <w:tcBorders>
              <w:right w:val="single" w:sz="4" w:space="0" w:color="auto"/>
            </w:tcBorders>
            <w:vAlign w:val="center"/>
          </w:tcPr>
          <w:p w:rsidR="00F9770A" w:rsidRPr="00AF3198" w:rsidRDefault="00F9770A" w:rsidP="00F9770A">
            <w:pPr>
              <w:pStyle w:val="aff7"/>
              <w:jc w:val="left"/>
              <w:rPr>
                <w:b/>
                <w:color w:val="auto"/>
                <w:sz w:val="22"/>
                <w:szCs w:val="22"/>
              </w:rPr>
            </w:pPr>
          </w:p>
        </w:tc>
        <w:tc>
          <w:tcPr>
            <w:tcW w:w="3592" w:type="pct"/>
            <w:gridSpan w:val="10"/>
            <w:vAlign w:val="center"/>
          </w:tcPr>
          <w:p w:rsidR="00F9770A" w:rsidRPr="00AF3198" w:rsidRDefault="00F9770A" w:rsidP="00F9770A">
            <w:pPr>
              <w:keepLines/>
              <w:ind w:firstLine="0"/>
              <w:rPr>
                <w:color w:val="000000"/>
                <w:sz w:val="22"/>
              </w:rPr>
            </w:pPr>
            <w:r w:rsidRPr="00AF3198">
              <w:rPr>
                <w:color w:val="000000"/>
                <w:sz w:val="22"/>
              </w:rPr>
              <w:t>Принимаются в процессе проектирования конкретных объектов с учетом технических регламентов, условий технологических процессов и окружающей застройки.</w:t>
            </w:r>
          </w:p>
          <w:p w:rsidR="00F9770A" w:rsidRPr="00AF3198" w:rsidRDefault="00F9770A" w:rsidP="00F9770A">
            <w:pPr>
              <w:keepLines/>
              <w:ind w:firstLine="0"/>
              <w:rPr>
                <w:color w:val="000000"/>
                <w:sz w:val="22"/>
              </w:rPr>
            </w:pPr>
            <w:r w:rsidRPr="00AF3198">
              <w:rPr>
                <w:sz w:val="22"/>
              </w:rPr>
              <w:t>При размещении объектов данного вида использования необходимо учитывать санитарно-защитные зоны от указанных объектов на объекты в иных территориальных зонах.</w:t>
            </w:r>
          </w:p>
        </w:tc>
      </w:tr>
      <w:tr w:rsidR="00F9770A" w:rsidRPr="007D3C5E" w:rsidTr="0079023B">
        <w:trPr>
          <w:trHeight w:val="340"/>
          <w:jc w:val="center"/>
        </w:trPr>
        <w:tc>
          <w:tcPr>
            <w:tcW w:w="270" w:type="pct"/>
            <w:vMerge w:val="restart"/>
            <w:vAlign w:val="center"/>
          </w:tcPr>
          <w:p w:rsidR="00F9770A" w:rsidRPr="00AF3198" w:rsidRDefault="00F9770A" w:rsidP="00F9770A">
            <w:pPr>
              <w:ind w:firstLine="0"/>
              <w:jc w:val="center"/>
              <w:rPr>
                <w:rFonts w:eastAsia="Times New Roman"/>
                <w:sz w:val="22"/>
                <w:lang w:eastAsia="ru-RU"/>
              </w:rPr>
            </w:pPr>
            <w:r w:rsidRPr="00AF3198">
              <w:rPr>
                <w:rFonts w:eastAsia="Times New Roman"/>
                <w:sz w:val="22"/>
                <w:lang w:eastAsia="ru-RU"/>
              </w:rPr>
              <w:t>6.3.1</w:t>
            </w:r>
          </w:p>
        </w:tc>
        <w:tc>
          <w:tcPr>
            <w:tcW w:w="1138" w:type="pct"/>
            <w:vMerge w:val="restart"/>
            <w:tcBorders>
              <w:right w:val="single" w:sz="4" w:space="0" w:color="auto"/>
            </w:tcBorders>
            <w:vAlign w:val="center"/>
          </w:tcPr>
          <w:p w:rsidR="00F9770A" w:rsidRPr="00AF3198" w:rsidRDefault="00F9770A" w:rsidP="00F9770A">
            <w:pPr>
              <w:ind w:firstLine="0"/>
              <w:jc w:val="left"/>
              <w:rPr>
                <w:b/>
                <w:sz w:val="22"/>
              </w:rPr>
            </w:pPr>
            <w:r w:rsidRPr="00AF3198">
              <w:rPr>
                <w:b/>
                <w:sz w:val="22"/>
              </w:rPr>
              <w:t>Фармацевтическая промышленность</w:t>
            </w:r>
          </w:p>
        </w:tc>
        <w:tc>
          <w:tcPr>
            <w:tcW w:w="3592" w:type="pct"/>
            <w:gridSpan w:val="10"/>
            <w:vAlign w:val="center"/>
          </w:tcPr>
          <w:p w:rsidR="00F9770A" w:rsidRPr="00AF3198" w:rsidRDefault="00F9770A" w:rsidP="00F9770A">
            <w:pPr>
              <w:keepLines/>
              <w:ind w:firstLine="0"/>
              <w:jc w:val="center"/>
              <w:rPr>
                <w:rFonts w:eastAsia="Times New Roman"/>
                <w:sz w:val="22"/>
                <w:lang w:eastAsia="ru-RU"/>
              </w:rPr>
            </w:pPr>
            <w:r w:rsidRPr="00AF3198">
              <w:rPr>
                <w:sz w:val="22"/>
              </w:rPr>
              <w:t>Не подлежат установлению</w:t>
            </w:r>
          </w:p>
        </w:tc>
      </w:tr>
      <w:tr w:rsidR="00F9770A" w:rsidRPr="007D3C5E" w:rsidTr="00F9770A">
        <w:trPr>
          <w:trHeight w:val="340"/>
          <w:jc w:val="center"/>
        </w:trPr>
        <w:tc>
          <w:tcPr>
            <w:tcW w:w="270" w:type="pct"/>
            <w:vMerge/>
            <w:vAlign w:val="center"/>
          </w:tcPr>
          <w:p w:rsidR="00F9770A" w:rsidRPr="00122833" w:rsidRDefault="00F9770A" w:rsidP="00F9770A">
            <w:pPr>
              <w:ind w:firstLine="0"/>
              <w:jc w:val="center"/>
              <w:rPr>
                <w:rFonts w:eastAsia="Times New Roman"/>
                <w:sz w:val="22"/>
                <w:lang w:eastAsia="ru-RU"/>
              </w:rPr>
            </w:pPr>
          </w:p>
        </w:tc>
        <w:tc>
          <w:tcPr>
            <w:tcW w:w="1138" w:type="pct"/>
            <w:vMerge/>
            <w:tcBorders>
              <w:right w:val="single" w:sz="4" w:space="0" w:color="auto"/>
            </w:tcBorders>
            <w:vAlign w:val="center"/>
          </w:tcPr>
          <w:p w:rsidR="00F9770A" w:rsidRPr="00122833" w:rsidRDefault="00F9770A" w:rsidP="00F9770A">
            <w:pPr>
              <w:pStyle w:val="aff7"/>
              <w:jc w:val="left"/>
              <w:rPr>
                <w:b/>
                <w:color w:val="auto"/>
                <w:sz w:val="22"/>
                <w:szCs w:val="22"/>
              </w:rPr>
            </w:pPr>
          </w:p>
        </w:tc>
        <w:tc>
          <w:tcPr>
            <w:tcW w:w="3592" w:type="pct"/>
            <w:gridSpan w:val="10"/>
            <w:vAlign w:val="center"/>
          </w:tcPr>
          <w:p w:rsidR="00F9770A" w:rsidRPr="00AF3198" w:rsidRDefault="00F9770A" w:rsidP="00F9770A">
            <w:pPr>
              <w:keepLines/>
              <w:ind w:firstLine="0"/>
              <w:rPr>
                <w:color w:val="000000"/>
                <w:sz w:val="22"/>
              </w:rPr>
            </w:pPr>
            <w:r w:rsidRPr="00AF3198">
              <w:rPr>
                <w:color w:val="000000"/>
                <w:sz w:val="22"/>
              </w:rPr>
              <w:t>При размещении объектов данного вида использования необходимо учитывать санитарно-защитные зоны от таких объектов до объектов иного назначения</w:t>
            </w:r>
            <w:r>
              <w:rPr>
                <w:color w:val="000000"/>
                <w:sz w:val="22"/>
              </w:rPr>
              <w:t>.</w:t>
            </w:r>
          </w:p>
        </w:tc>
      </w:tr>
      <w:tr w:rsidR="00F9770A" w:rsidRPr="007D3C5E" w:rsidTr="0079023B">
        <w:trPr>
          <w:trHeight w:val="283"/>
          <w:jc w:val="center"/>
        </w:trPr>
        <w:tc>
          <w:tcPr>
            <w:tcW w:w="270" w:type="pct"/>
            <w:vMerge w:val="restart"/>
            <w:vAlign w:val="center"/>
          </w:tcPr>
          <w:p w:rsidR="00F9770A" w:rsidRPr="0022748D" w:rsidRDefault="00F9770A" w:rsidP="00F9770A">
            <w:pPr>
              <w:ind w:firstLine="0"/>
              <w:jc w:val="center"/>
              <w:rPr>
                <w:rFonts w:eastAsia="Times New Roman"/>
                <w:sz w:val="22"/>
                <w:lang w:eastAsia="ru-RU"/>
              </w:rPr>
            </w:pPr>
            <w:r w:rsidRPr="0022748D">
              <w:rPr>
                <w:rFonts w:eastAsia="Times New Roman"/>
                <w:sz w:val="22"/>
                <w:lang w:eastAsia="ru-RU"/>
              </w:rPr>
              <w:t>6.4</w:t>
            </w:r>
          </w:p>
        </w:tc>
        <w:tc>
          <w:tcPr>
            <w:tcW w:w="1138" w:type="pct"/>
            <w:vMerge w:val="restart"/>
            <w:tcBorders>
              <w:right w:val="single" w:sz="4" w:space="0" w:color="auto"/>
            </w:tcBorders>
            <w:vAlign w:val="center"/>
          </w:tcPr>
          <w:p w:rsidR="00F9770A" w:rsidRPr="0022748D" w:rsidRDefault="00F9770A" w:rsidP="00F9770A">
            <w:pPr>
              <w:keepLines/>
              <w:ind w:firstLine="0"/>
              <w:jc w:val="left"/>
              <w:rPr>
                <w:b/>
                <w:sz w:val="22"/>
              </w:rPr>
            </w:pPr>
            <w:r w:rsidRPr="0022748D">
              <w:rPr>
                <w:b/>
                <w:sz w:val="22"/>
              </w:rPr>
              <w:t>Пищевая промышленность</w:t>
            </w:r>
          </w:p>
        </w:tc>
        <w:tc>
          <w:tcPr>
            <w:tcW w:w="3592" w:type="pct"/>
            <w:gridSpan w:val="10"/>
            <w:vAlign w:val="center"/>
          </w:tcPr>
          <w:p w:rsidR="00F9770A" w:rsidRPr="00AF3198" w:rsidRDefault="00F9770A" w:rsidP="00F9770A">
            <w:pPr>
              <w:keepLines/>
              <w:ind w:firstLine="0"/>
              <w:jc w:val="center"/>
              <w:rPr>
                <w:rFonts w:eastAsia="Times New Roman"/>
                <w:sz w:val="22"/>
                <w:lang w:eastAsia="ru-RU"/>
              </w:rPr>
            </w:pPr>
            <w:r w:rsidRPr="00AF3198">
              <w:rPr>
                <w:sz w:val="22"/>
              </w:rPr>
              <w:t>Не подлежат установлению</w:t>
            </w:r>
          </w:p>
        </w:tc>
      </w:tr>
      <w:tr w:rsidR="00F9770A" w:rsidRPr="007D3C5E" w:rsidTr="00F9770A">
        <w:trPr>
          <w:trHeight w:val="20"/>
          <w:jc w:val="center"/>
        </w:trPr>
        <w:tc>
          <w:tcPr>
            <w:tcW w:w="270" w:type="pct"/>
            <w:vMerge/>
            <w:vAlign w:val="center"/>
          </w:tcPr>
          <w:p w:rsidR="00F9770A" w:rsidRPr="00122833" w:rsidRDefault="00F9770A" w:rsidP="00F9770A">
            <w:pPr>
              <w:ind w:firstLine="0"/>
              <w:jc w:val="center"/>
              <w:rPr>
                <w:rFonts w:eastAsia="Times New Roman"/>
                <w:sz w:val="22"/>
                <w:lang w:eastAsia="ru-RU"/>
              </w:rPr>
            </w:pPr>
          </w:p>
        </w:tc>
        <w:tc>
          <w:tcPr>
            <w:tcW w:w="1138" w:type="pct"/>
            <w:vMerge/>
            <w:tcBorders>
              <w:right w:val="single" w:sz="4" w:space="0" w:color="auto"/>
            </w:tcBorders>
            <w:vAlign w:val="center"/>
          </w:tcPr>
          <w:p w:rsidR="00F9770A" w:rsidRPr="00122833" w:rsidRDefault="00F9770A" w:rsidP="00F9770A">
            <w:pPr>
              <w:pStyle w:val="aff7"/>
              <w:jc w:val="left"/>
              <w:rPr>
                <w:b/>
                <w:color w:val="auto"/>
                <w:sz w:val="22"/>
                <w:szCs w:val="22"/>
              </w:rPr>
            </w:pPr>
          </w:p>
        </w:tc>
        <w:tc>
          <w:tcPr>
            <w:tcW w:w="3592" w:type="pct"/>
            <w:gridSpan w:val="10"/>
            <w:vAlign w:val="center"/>
          </w:tcPr>
          <w:p w:rsidR="00F9770A" w:rsidRPr="00AF3198" w:rsidRDefault="00F9770A" w:rsidP="00F9770A">
            <w:pPr>
              <w:keepLines/>
              <w:ind w:firstLine="0"/>
              <w:rPr>
                <w:color w:val="000000"/>
                <w:sz w:val="22"/>
              </w:rPr>
            </w:pPr>
            <w:r w:rsidRPr="00AF3198">
              <w:rPr>
                <w:color w:val="000000"/>
                <w:sz w:val="22"/>
              </w:rPr>
              <w:t>Принимаются в процессе проектирования конкретных объектов с учетом технических регламентов, условий технологических процессов и окружающей застройки.</w:t>
            </w:r>
          </w:p>
          <w:p w:rsidR="00F9770A" w:rsidRPr="00AF3198" w:rsidRDefault="00F9770A" w:rsidP="00F9770A">
            <w:pPr>
              <w:keepLines/>
              <w:ind w:firstLine="0"/>
              <w:rPr>
                <w:color w:val="000000"/>
                <w:sz w:val="22"/>
              </w:rPr>
            </w:pPr>
            <w:r w:rsidRPr="00AF3198">
              <w:rPr>
                <w:sz w:val="22"/>
              </w:rPr>
              <w:t>При размещении объектов данного вида использования необходимо учитывать санитарно-защитные зоны от указанных объектов на объекты в иных территориальных зонах.</w:t>
            </w:r>
          </w:p>
        </w:tc>
      </w:tr>
      <w:tr w:rsidR="00F9770A" w:rsidRPr="007D3C5E" w:rsidTr="0079023B">
        <w:trPr>
          <w:trHeight w:val="340"/>
          <w:jc w:val="center"/>
        </w:trPr>
        <w:tc>
          <w:tcPr>
            <w:tcW w:w="270" w:type="pct"/>
            <w:vMerge w:val="restart"/>
            <w:vAlign w:val="center"/>
          </w:tcPr>
          <w:p w:rsidR="00F9770A" w:rsidRPr="0022748D" w:rsidRDefault="00F9770A" w:rsidP="00F9770A">
            <w:pPr>
              <w:ind w:firstLine="0"/>
              <w:jc w:val="center"/>
              <w:rPr>
                <w:rFonts w:eastAsia="Times New Roman"/>
                <w:sz w:val="22"/>
                <w:lang w:eastAsia="ru-RU"/>
              </w:rPr>
            </w:pPr>
            <w:r w:rsidRPr="0022748D">
              <w:rPr>
                <w:rFonts w:eastAsia="Times New Roman"/>
                <w:sz w:val="22"/>
                <w:lang w:eastAsia="ru-RU"/>
              </w:rPr>
              <w:t>6.5</w:t>
            </w:r>
          </w:p>
        </w:tc>
        <w:tc>
          <w:tcPr>
            <w:tcW w:w="1138" w:type="pct"/>
            <w:vMerge w:val="restart"/>
            <w:tcBorders>
              <w:right w:val="single" w:sz="4" w:space="0" w:color="auto"/>
            </w:tcBorders>
            <w:vAlign w:val="center"/>
          </w:tcPr>
          <w:p w:rsidR="00F9770A" w:rsidRPr="0022748D" w:rsidRDefault="00F9770A" w:rsidP="00F9770A">
            <w:pPr>
              <w:keepLines/>
              <w:ind w:firstLine="0"/>
              <w:jc w:val="left"/>
              <w:rPr>
                <w:b/>
                <w:sz w:val="22"/>
              </w:rPr>
            </w:pPr>
            <w:r w:rsidRPr="0022748D">
              <w:rPr>
                <w:b/>
                <w:sz w:val="22"/>
              </w:rPr>
              <w:t>Нефтехимическая промышленность</w:t>
            </w:r>
          </w:p>
        </w:tc>
        <w:tc>
          <w:tcPr>
            <w:tcW w:w="3592" w:type="pct"/>
            <w:gridSpan w:val="10"/>
            <w:vAlign w:val="center"/>
          </w:tcPr>
          <w:p w:rsidR="00F9770A" w:rsidRPr="00AF3198" w:rsidRDefault="00F9770A" w:rsidP="00F9770A">
            <w:pPr>
              <w:keepLines/>
              <w:ind w:firstLine="0"/>
              <w:jc w:val="center"/>
              <w:rPr>
                <w:rFonts w:eastAsia="Times New Roman"/>
                <w:sz w:val="22"/>
                <w:lang w:eastAsia="ru-RU"/>
              </w:rPr>
            </w:pPr>
            <w:r w:rsidRPr="00AF3198">
              <w:rPr>
                <w:sz w:val="22"/>
              </w:rPr>
              <w:t>Не подлежат установлению</w:t>
            </w:r>
          </w:p>
        </w:tc>
      </w:tr>
      <w:tr w:rsidR="00F9770A" w:rsidRPr="007D3C5E" w:rsidTr="00F9770A">
        <w:trPr>
          <w:trHeight w:val="20"/>
          <w:jc w:val="center"/>
        </w:trPr>
        <w:tc>
          <w:tcPr>
            <w:tcW w:w="270" w:type="pct"/>
            <w:vMerge/>
            <w:vAlign w:val="center"/>
          </w:tcPr>
          <w:p w:rsidR="00F9770A" w:rsidRPr="00122833" w:rsidRDefault="00F9770A" w:rsidP="00F9770A">
            <w:pPr>
              <w:ind w:firstLine="0"/>
              <w:jc w:val="center"/>
              <w:rPr>
                <w:rFonts w:eastAsia="Times New Roman"/>
                <w:sz w:val="22"/>
                <w:lang w:eastAsia="ru-RU"/>
              </w:rPr>
            </w:pPr>
          </w:p>
        </w:tc>
        <w:tc>
          <w:tcPr>
            <w:tcW w:w="1138" w:type="pct"/>
            <w:vMerge/>
            <w:tcBorders>
              <w:right w:val="single" w:sz="4" w:space="0" w:color="auto"/>
            </w:tcBorders>
            <w:vAlign w:val="center"/>
          </w:tcPr>
          <w:p w:rsidR="00F9770A" w:rsidRPr="00122833" w:rsidRDefault="00F9770A" w:rsidP="00F9770A">
            <w:pPr>
              <w:pStyle w:val="aff7"/>
              <w:jc w:val="left"/>
              <w:rPr>
                <w:b/>
                <w:color w:val="auto"/>
                <w:sz w:val="22"/>
                <w:szCs w:val="22"/>
              </w:rPr>
            </w:pPr>
          </w:p>
        </w:tc>
        <w:tc>
          <w:tcPr>
            <w:tcW w:w="3592" w:type="pct"/>
            <w:gridSpan w:val="10"/>
            <w:vAlign w:val="center"/>
          </w:tcPr>
          <w:p w:rsidR="00F9770A" w:rsidRPr="00AF3198" w:rsidRDefault="00F9770A" w:rsidP="00F9770A">
            <w:pPr>
              <w:keepLines/>
              <w:ind w:firstLine="0"/>
              <w:rPr>
                <w:color w:val="000000"/>
                <w:sz w:val="22"/>
              </w:rPr>
            </w:pPr>
            <w:r w:rsidRPr="00AF3198">
              <w:rPr>
                <w:color w:val="000000"/>
                <w:sz w:val="22"/>
              </w:rPr>
              <w:t>Принимаются в процессе проектирования конкретных объектов с учетом технических регламентов, условий технологических процессов и окружающей застройки.</w:t>
            </w:r>
          </w:p>
          <w:p w:rsidR="00F9770A" w:rsidRPr="00AF3198" w:rsidRDefault="00F9770A" w:rsidP="00F9770A">
            <w:pPr>
              <w:keepLines/>
              <w:ind w:firstLine="0"/>
              <w:rPr>
                <w:color w:val="000000"/>
                <w:sz w:val="22"/>
              </w:rPr>
            </w:pPr>
            <w:r w:rsidRPr="00AF3198">
              <w:rPr>
                <w:sz w:val="22"/>
              </w:rPr>
              <w:t>При размещении объектов данного вида использования необходимо учитывать санитарно-защитные зоны от указанных объектов на объекты в иных территориальных зонах.</w:t>
            </w:r>
          </w:p>
        </w:tc>
      </w:tr>
      <w:tr w:rsidR="00F9770A" w:rsidRPr="007D3C5E" w:rsidTr="0079023B">
        <w:trPr>
          <w:trHeight w:val="340"/>
          <w:jc w:val="center"/>
        </w:trPr>
        <w:tc>
          <w:tcPr>
            <w:tcW w:w="270" w:type="pct"/>
            <w:vMerge w:val="restart"/>
            <w:vAlign w:val="center"/>
          </w:tcPr>
          <w:p w:rsidR="00F9770A" w:rsidRPr="0022748D" w:rsidRDefault="00F9770A" w:rsidP="00F9770A">
            <w:pPr>
              <w:ind w:firstLine="0"/>
              <w:jc w:val="center"/>
              <w:rPr>
                <w:rFonts w:eastAsia="Times New Roman"/>
                <w:sz w:val="22"/>
                <w:lang w:eastAsia="ru-RU"/>
              </w:rPr>
            </w:pPr>
            <w:r w:rsidRPr="0022748D">
              <w:rPr>
                <w:rFonts w:eastAsia="Times New Roman"/>
                <w:sz w:val="22"/>
                <w:lang w:eastAsia="ru-RU"/>
              </w:rPr>
              <w:lastRenderedPageBreak/>
              <w:t>6.6</w:t>
            </w:r>
          </w:p>
        </w:tc>
        <w:tc>
          <w:tcPr>
            <w:tcW w:w="1138" w:type="pct"/>
            <w:vMerge w:val="restart"/>
            <w:tcBorders>
              <w:right w:val="single" w:sz="4" w:space="0" w:color="auto"/>
            </w:tcBorders>
            <w:vAlign w:val="center"/>
          </w:tcPr>
          <w:p w:rsidR="00F9770A" w:rsidRPr="0022748D" w:rsidRDefault="00F9770A" w:rsidP="00F9770A">
            <w:pPr>
              <w:keepLines/>
              <w:ind w:firstLine="0"/>
              <w:jc w:val="left"/>
              <w:rPr>
                <w:b/>
                <w:sz w:val="22"/>
              </w:rPr>
            </w:pPr>
            <w:r w:rsidRPr="0022748D">
              <w:rPr>
                <w:b/>
                <w:sz w:val="22"/>
              </w:rPr>
              <w:t>Строительная промышленность</w:t>
            </w:r>
          </w:p>
        </w:tc>
        <w:tc>
          <w:tcPr>
            <w:tcW w:w="3592" w:type="pct"/>
            <w:gridSpan w:val="10"/>
            <w:vAlign w:val="center"/>
          </w:tcPr>
          <w:p w:rsidR="00F9770A" w:rsidRPr="00AF3198" w:rsidRDefault="00F9770A" w:rsidP="00F9770A">
            <w:pPr>
              <w:keepLines/>
              <w:ind w:firstLine="0"/>
              <w:jc w:val="center"/>
              <w:rPr>
                <w:rFonts w:eastAsia="Times New Roman"/>
                <w:sz w:val="22"/>
                <w:lang w:eastAsia="ru-RU"/>
              </w:rPr>
            </w:pPr>
            <w:r w:rsidRPr="00AF3198">
              <w:rPr>
                <w:sz w:val="22"/>
              </w:rPr>
              <w:t>Не подлежат установлению</w:t>
            </w:r>
          </w:p>
        </w:tc>
      </w:tr>
      <w:tr w:rsidR="00F9770A" w:rsidRPr="007D3C5E" w:rsidTr="00F9770A">
        <w:trPr>
          <w:trHeight w:val="20"/>
          <w:jc w:val="center"/>
        </w:trPr>
        <w:tc>
          <w:tcPr>
            <w:tcW w:w="270" w:type="pct"/>
            <w:vMerge/>
            <w:vAlign w:val="center"/>
          </w:tcPr>
          <w:p w:rsidR="00F9770A" w:rsidRPr="00122833" w:rsidRDefault="00F9770A" w:rsidP="00F9770A">
            <w:pPr>
              <w:ind w:firstLine="0"/>
              <w:jc w:val="center"/>
              <w:rPr>
                <w:rFonts w:eastAsia="Times New Roman"/>
                <w:sz w:val="22"/>
                <w:lang w:eastAsia="ru-RU"/>
              </w:rPr>
            </w:pPr>
          </w:p>
        </w:tc>
        <w:tc>
          <w:tcPr>
            <w:tcW w:w="1138" w:type="pct"/>
            <w:vMerge/>
            <w:tcBorders>
              <w:right w:val="single" w:sz="4" w:space="0" w:color="auto"/>
            </w:tcBorders>
            <w:vAlign w:val="center"/>
          </w:tcPr>
          <w:p w:rsidR="00F9770A" w:rsidRPr="00122833" w:rsidRDefault="00F9770A" w:rsidP="00F9770A">
            <w:pPr>
              <w:pStyle w:val="aff7"/>
              <w:jc w:val="left"/>
              <w:rPr>
                <w:b/>
                <w:color w:val="auto"/>
                <w:sz w:val="22"/>
                <w:szCs w:val="22"/>
              </w:rPr>
            </w:pPr>
          </w:p>
        </w:tc>
        <w:tc>
          <w:tcPr>
            <w:tcW w:w="3592" w:type="pct"/>
            <w:gridSpan w:val="10"/>
            <w:vAlign w:val="center"/>
          </w:tcPr>
          <w:p w:rsidR="00F9770A" w:rsidRPr="00AF3198" w:rsidRDefault="00F9770A" w:rsidP="00F9770A">
            <w:pPr>
              <w:keepLines/>
              <w:ind w:firstLine="0"/>
              <w:rPr>
                <w:color w:val="000000"/>
                <w:sz w:val="22"/>
              </w:rPr>
            </w:pPr>
            <w:r w:rsidRPr="00AF3198">
              <w:rPr>
                <w:color w:val="000000"/>
                <w:sz w:val="22"/>
              </w:rPr>
              <w:t>Принимаются в процессе проектирования конкретных объектов с учетом технических регламентов, условий технологических процессов и окружающей застройки.</w:t>
            </w:r>
          </w:p>
          <w:p w:rsidR="00F9770A" w:rsidRPr="00AF3198" w:rsidRDefault="00F9770A" w:rsidP="00F9770A">
            <w:pPr>
              <w:keepLines/>
              <w:ind w:firstLine="0"/>
              <w:rPr>
                <w:color w:val="000000"/>
                <w:sz w:val="22"/>
              </w:rPr>
            </w:pPr>
            <w:r w:rsidRPr="00AF3198">
              <w:rPr>
                <w:sz w:val="22"/>
              </w:rPr>
              <w:t>При размещении объектов данного вида использования необходимо учитывать санитарно-защитные зоны от указанных объектов на объекты в иных территориальных зонах.</w:t>
            </w:r>
          </w:p>
        </w:tc>
      </w:tr>
      <w:tr w:rsidR="00F9770A" w:rsidRPr="007D3C5E" w:rsidTr="00F9770A">
        <w:trPr>
          <w:trHeight w:val="340"/>
          <w:jc w:val="center"/>
        </w:trPr>
        <w:tc>
          <w:tcPr>
            <w:tcW w:w="270" w:type="pct"/>
            <w:vMerge w:val="restart"/>
            <w:vAlign w:val="center"/>
          </w:tcPr>
          <w:p w:rsidR="00F9770A" w:rsidRPr="0022748D" w:rsidRDefault="00F9770A" w:rsidP="00F9770A">
            <w:pPr>
              <w:ind w:firstLine="0"/>
              <w:jc w:val="center"/>
              <w:rPr>
                <w:rFonts w:eastAsia="Times New Roman"/>
                <w:sz w:val="22"/>
                <w:lang w:eastAsia="ru-RU"/>
              </w:rPr>
            </w:pPr>
            <w:r w:rsidRPr="0022748D">
              <w:rPr>
                <w:rFonts w:eastAsia="Times New Roman"/>
                <w:sz w:val="22"/>
                <w:lang w:eastAsia="ru-RU"/>
              </w:rPr>
              <w:t>6.7</w:t>
            </w:r>
          </w:p>
        </w:tc>
        <w:tc>
          <w:tcPr>
            <w:tcW w:w="1138" w:type="pct"/>
            <w:vMerge w:val="restart"/>
            <w:tcBorders>
              <w:right w:val="single" w:sz="4" w:space="0" w:color="auto"/>
            </w:tcBorders>
            <w:vAlign w:val="center"/>
          </w:tcPr>
          <w:p w:rsidR="00F9770A" w:rsidRPr="0022748D" w:rsidRDefault="00F9770A" w:rsidP="00F9770A">
            <w:pPr>
              <w:keepLines/>
              <w:ind w:firstLine="0"/>
              <w:jc w:val="left"/>
              <w:rPr>
                <w:b/>
                <w:sz w:val="22"/>
              </w:rPr>
            </w:pPr>
            <w:r w:rsidRPr="0022748D">
              <w:rPr>
                <w:b/>
                <w:sz w:val="22"/>
              </w:rPr>
              <w:t>Энергетика</w:t>
            </w:r>
          </w:p>
        </w:tc>
        <w:tc>
          <w:tcPr>
            <w:tcW w:w="3592" w:type="pct"/>
            <w:gridSpan w:val="10"/>
            <w:vAlign w:val="center"/>
          </w:tcPr>
          <w:p w:rsidR="00F9770A" w:rsidRPr="00AF3198" w:rsidRDefault="00F9770A" w:rsidP="00F9770A">
            <w:pPr>
              <w:keepLines/>
              <w:ind w:firstLine="0"/>
              <w:jc w:val="center"/>
              <w:rPr>
                <w:rFonts w:eastAsia="Times New Roman"/>
                <w:sz w:val="22"/>
                <w:lang w:eastAsia="ru-RU"/>
              </w:rPr>
            </w:pPr>
            <w:r w:rsidRPr="00AF3198">
              <w:rPr>
                <w:sz w:val="22"/>
              </w:rPr>
              <w:t>Не подлежат установлению</w:t>
            </w:r>
          </w:p>
        </w:tc>
      </w:tr>
      <w:tr w:rsidR="00F9770A" w:rsidRPr="007D3C5E" w:rsidTr="00F9770A">
        <w:trPr>
          <w:trHeight w:val="20"/>
          <w:jc w:val="center"/>
        </w:trPr>
        <w:tc>
          <w:tcPr>
            <w:tcW w:w="270" w:type="pct"/>
            <w:vMerge/>
            <w:vAlign w:val="center"/>
          </w:tcPr>
          <w:p w:rsidR="00F9770A" w:rsidRPr="00122833" w:rsidRDefault="00F9770A" w:rsidP="00F9770A">
            <w:pPr>
              <w:ind w:firstLine="0"/>
              <w:jc w:val="center"/>
              <w:rPr>
                <w:rFonts w:eastAsia="Times New Roman"/>
                <w:sz w:val="22"/>
                <w:lang w:eastAsia="ru-RU"/>
              </w:rPr>
            </w:pPr>
          </w:p>
        </w:tc>
        <w:tc>
          <w:tcPr>
            <w:tcW w:w="1138" w:type="pct"/>
            <w:vMerge/>
            <w:tcBorders>
              <w:right w:val="single" w:sz="4" w:space="0" w:color="auto"/>
            </w:tcBorders>
            <w:vAlign w:val="center"/>
          </w:tcPr>
          <w:p w:rsidR="00F9770A" w:rsidRPr="00122833" w:rsidRDefault="00F9770A" w:rsidP="00F9770A">
            <w:pPr>
              <w:pStyle w:val="aff7"/>
              <w:jc w:val="left"/>
              <w:rPr>
                <w:b/>
                <w:color w:val="auto"/>
                <w:sz w:val="22"/>
                <w:szCs w:val="22"/>
              </w:rPr>
            </w:pPr>
          </w:p>
        </w:tc>
        <w:tc>
          <w:tcPr>
            <w:tcW w:w="3592" w:type="pct"/>
            <w:gridSpan w:val="10"/>
            <w:vAlign w:val="center"/>
          </w:tcPr>
          <w:p w:rsidR="00F9770A" w:rsidRPr="00AF3198" w:rsidRDefault="00F9770A" w:rsidP="00F9770A">
            <w:pPr>
              <w:keepLines/>
              <w:ind w:firstLine="0"/>
              <w:rPr>
                <w:color w:val="000000"/>
                <w:sz w:val="22"/>
              </w:rPr>
            </w:pPr>
            <w:r w:rsidRPr="00AF3198">
              <w:rPr>
                <w:color w:val="000000"/>
                <w:sz w:val="22"/>
              </w:rPr>
              <w:t>Принимаются в процессе проектирования конкретных объектов с учетом технических регламентов, условий технологических процессов и окружающей застройки.</w:t>
            </w:r>
          </w:p>
          <w:p w:rsidR="00F9770A" w:rsidRPr="00AF3198" w:rsidRDefault="00F9770A" w:rsidP="00F9770A">
            <w:pPr>
              <w:keepLines/>
              <w:ind w:firstLine="0"/>
              <w:rPr>
                <w:color w:val="000000"/>
                <w:sz w:val="22"/>
              </w:rPr>
            </w:pPr>
            <w:r w:rsidRPr="00AF3198">
              <w:rPr>
                <w:sz w:val="22"/>
              </w:rPr>
              <w:t>При размещении объектов данного вида использования необходимо учитывать санитарно-защитные зоны от указанных объектов на объекты в иных территориальных зонах.</w:t>
            </w:r>
          </w:p>
        </w:tc>
      </w:tr>
      <w:tr w:rsidR="00F9770A" w:rsidRPr="007D3C5E" w:rsidTr="00F9770A">
        <w:trPr>
          <w:trHeight w:val="340"/>
          <w:jc w:val="center"/>
        </w:trPr>
        <w:tc>
          <w:tcPr>
            <w:tcW w:w="270" w:type="pct"/>
            <w:vMerge w:val="restart"/>
            <w:vAlign w:val="center"/>
          </w:tcPr>
          <w:p w:rsidR="00F9770A" w:rsidRPr="0022748D" w:rsidRDefault="00F9770A" w:rsidP="00F9770A">
            <w:pPr>
              <w:ind w:firstLine="0"/>
              <w:jc w:val="center"/>
              <w:rPr>
                <w:rFonts w:eastAsia="Times New Roman"/>
                <w:sz w:val="22"/>
                <w:lang w:eastAsia="ru-RU"/>
              </w:rPr>
            </w:pPr>
            <w:r w:rsidRPr="0022748D">
              <w:rPr>
                <w:rFonts w:eastAsia="Times New Roman"/>
                <w:sz w:val="22"/>
                <w:lang w:eastAsia="ru-RU"/>
              </w:rPr>
              <w:t>6.8</w:t>
            </w:r>
          </w:p>
        </w:tc>
        <w:tc>
          <w:tcPr>
            <w:tcW w:w="1138" w:type="pct"/>
            <w:vMerge w:val="restart"/>
            <w:tcBorders>
              <w:right w:val="single" w:sz="4" w:space="0" w:color="auto"/>
            </w:tcBorders>
            <w:vAlign w:val="center"/>
          </w:tcPr>
          <w:p w:rsidR="00F9770A" w:rsidRPr="0022748D" w:rsidRDefault="00F9770A" w:rsidP="00F9770A">
            <w:pPr>
              <w:keepLines/>
              <w:ind w:firstLine="0"/>
              <w:jc w:val="left"/>
              <w:rPr>
                <w:b/>
                <w:sz w:val="22"/>
              </w:rPr>
            </w:pPr>
            <w:r w:rsidRPr="0022748D">
              <w:rPr>
                <w:b/>
                <w:sz w:val="22"/>
              </w:rPr>
              <w:t>Связь</w:t>
            </w:r>
          </w:p>
        </w:tc>
        <w:tc>
          <w:tcPr>
            <w:tcW w:w="3592" w:type="pct"/>
            <w:gridSpan w:val="10"/>
            <w:vAlign w:val="center"/>
          </w:tcPr>
          <w:p w:rsidR="00F9770A" w:rsidRPr="00AF3198" w:rsidRDefault="00F9770A" w:rsidP="00F9770A">
            <w:pPr>
              <w:keepLines/>
              <w:ind w:firstLine="0"/>
              <w:jc w:val="center"/>
              <w:rPr>
                <w:rFonts w:eastAsia="Times New Roman"/>
                <w:sz w:val="22"/>
                <w:lang w:eastAsia="ru-RU"/>
              </w:rPr>
            </w:pPr>
            <w:r w:rsidRPr="00AF3198">
              <w:rPr>
                <w:sz w:val="22"/>
              </w:rPr>
              <w:t>Не подлежат установлению</w:t>
            </w:r>
          </w:p>
        </w:tc>
      </w:tr>
      <w:tr w:rsidR="00F9770A" w:rsidRPr="007D3C5E" w:rsidTr="00F9770A">
        <w:trPr>
          <w:trHeight w:val="20"/>
          <w:jc w:val="center"/>
        </w:trPr>
        <w:tc>
          <w:tcPr>
            <w:tcW w:w="270" w:type="pct"/>
            <w:vMerge/>
            <w:vAlign w:val="center"/>
          </w:tcPr>
          <w:p w:rsidR="00F9770A" w:rsidRPr="00122833" w:rsidRDefault="00F9770A" w:rsidP="00F9770A">
            <w:pPr>
              <w:ind w:firstLine="0"/>
              <w:jc w:val="center"/>
              <w:rPr>
                <w:rFonts w:eastAsia="Times New Roman"/>
                <w:sz w:val="22"/>
                <w:lang w:eastAsia="ru-RU"/>
              </w:rPr>
            </w:pPr>
          </w:p>
        </w:tc>
        <w:tc>
          <w:tcPr>
            <w:tcW w:w="1138" w:type="pct"/>
            <w:vMerge/>
            <w:tcBorders>
              <w:right w:val="single" w:sz="4" w:space="0" w:color="auto"/>
            </w:tcBorders>
            <w:vAlign w:val="center"/>
          </w:tcPr>
          <w:p w:rsidR="00F9770A" w:rsidRPr="00122833" w:rsidRDefault="00F9770A" w:rsidP="00F9770A">
            <w:pPr>
              <w:pStyle w:val="aff7"/>
              <w:jc w:val="left"/>
              <w:rPr>
                <w:b/>
                <w:color w:val="auto"/>
                <w:sz w:val="22"/>
                <w:szCs w:val="22"/>
              </w:rPr>
            </w:pPr>
          </w:p>
        </w:tc>
        <w:tc>
          <w:tcPr>
            <w:tcW w:w="3592" w:type="pct"/>
            <w:gridSpan w:val="10"/>
            <w:vAlign w:val="center"/>
          </w:tcPr>
          <w:p w:rsidR="00F9770A" w:rsidRPr="00AF3198" w:rsidRDefault="00F9770A" w:rsidP="00F9770A">
            <w:pPr>
              <w:keepLines/>
              <w:ind w:firstLine="0"/>
              <w:rPr>
                <w:color w:val="000000"/>
                <w:sz w:val="22"/>
              </w:rPr>
            </w:pPr>
            <w:r w:rsidRPr="00AF3198">
              <w:rPr>
                <w:color w:val="000000"/>
                <w:sz w:val="22"/>
              </w:rPr>
              <w:t>Принимаются в процессе проектирования конкретных объектов с учетом технических регламентов, условий технологических процессов и окружающей застройки.</w:t>
            </w:r>
          </w:p>
          <w:p w:rsidR="00F9770A" w:rsidRPr="00AF3198" w:rsidRDefault="00F9770A" w:rsidP="00F9770A">
            <w:pPr>
              <w:keepLines/>
              <w:ind w:firstLine="0"/>
              <w:rPr>
                <w:color w:val="000000"/>
                <w:sz w:val="22"/>
              </w:rPr>
            </w:pPr>
            <w:r w:rsidRPr="00AF3198">
              <w:rPr>
                <w:sz w:val="22"/>
              </w:rPr>
              <w:t>При размещении объектов данного вида использования необходимо учитывать санитарно-защитные зоны от указанных объектов на объекты в иных территориальных зонах.</w:t>
            </w:r>
          </w:p>
        </w:tc>
      </w:tr>
      <w:tr w:rsidR="00F9770A" w:rsidRPr="007D3C5E" w:rsidTr="00F9770A">
        <w:trPr>
          <w:trHeight w:val="340"/>
          <w:jc w:val="center"/>
        </w:trPr>
        <w:tc>
          <w:tcPr>
            <w:tcW w:w="270" w:type="pct"/>
            <w:vMerge w:val="restart"/>
            <w:vAlign w:val="center"/>
          </w:tcPr>
          <w:p w:rsidR="00F9770A" w:rsidRPr="0022748D" w:rsidRDefault="00F9770A" w:rsidP="00F9770A">
            <w:pPr>
              <w:ind w:firstLine="0"/>
              <w:jc w:val="center"/>
              <w:rPr>
                <w:rFonts w:eastAsia="Times New Roman"/>
                <w:sz w:val="22"/>
                <w:lang w:eastAsia="ru-RU"/>
              </w:rPr>
            </w:pPr>
            <w:r w:rsidRPr="0022748D">
              <w:rPr>
                <w:rFonts w:eastAsia="Times New Roman"/>
                <w:sz w:val="22"/>
                <w:lang w:eastAsia="ru-RU"/>
              </w:rPr>
              <w:t>6.9</w:t>
            </w:r>
          </w:p>
        </w:tc>
        <w:tc>
          <w:tcPr>
            <w:tcW w:w="1138" w:type="pct"/>
            <w:vMerge w:val="restart"/>
            <w:tcBorders>
              <w:right w:val="single" w:sz="4" w:space="0" w:color="auto"/>
            </w:tcBorders>
            <w:vAlign w:val="center"/>
          </w:tcPr>
          <w:p w:rsidR="00F9770A" w:rsidRPr="0022748D" w:rsidRDefault="00F9770A" w:rsidP="00F9770A">
            <w:pPr>
              <w:keepLines/>
              <w:ind w:firstLine="0"/>
              <w:jc w:val="left"/>
              <w:rPr>
                <w:b/>
                <w:sz w:val="22"/>
              </w:rPr>
            </w:pPr>
            <w:r w:rsidRPr="0022748D">
              <w:rPr>
                <w:b/>
                <w:sz w:val="22"/>
              </w:rPr>
              <w:t>Склад</w:t>
            </w:r>
          </w:p>
        </w:tc>
        <w:tc>
          <w:tcPr>
            <w:tcW w:w="3592" w:type="pct"/>
            <w:gridSpan w:val="10"/>
            <w:vAlign w:val="center"/>
          </w:tcPr>
          <w:p w:rsidR="00F9770A" w:rsidRPr="00AF3198" w:rsidRDefault="00F9770A" w:rsidP="00F9770A">
            <w:pPr>
              <w:keepLines/>
              <w:ind w:firstLine="0"/>
              <w:jc w:val="center"/>
              <w:rPr>
                <w:rFonts w:eastAsia="Times New Roman"/>
                <w:sz w:val="22"/>
                <w:lang w:eastAsia="ru-RU"/>
              </w:rPr>
            </w:pPr>
            <w:r w:rsidRPr="00AF3198">
              <w:rPr>
                <w:sz w:val="22"/>
              </w:rPr>
              <w:t>Не подлежат установлению</w:t>
            </w:r>
          </w:p>
        </w:tc>
      </w:tr>
      <w:tr w:rsidR="00F9770A" w:rsidRPr="007D3C5E" w:rsidTr="00F9770A">
        <w:trPr>
          <w:trHeight w:val="20"/>
          <w:jc w:val="center"/>
        </w:trPr>
        <w:tc>
          <w:tcPr>
            <w:tcW w:w="270" w:type="pct"/>
            <w:vMerge/>
            <w:vAlign w:val="center"/>
          </w:tcPr>
          <w:p w:rsidR="00F9770A" w:rsidRPr="00122833" w:rsidRDefault="00F9770A" w:rsidP="00F9770A">
            <w:pPr>
              <w:ind w:firstLine="0"/>
              <w:jc w:val="center"/>
              <w:rPr>
                <w:rFonts w:eastAsia="Times New Roman"/>
                <w:sz w:val="22"/>
                <w:lang w:eastAsia="ru-RU"/>
              </w:rPr>
            </w:pPr>
          </w:p>
        </w:tc>
        <w:tc>
          <w:tcPr>
            <w:tcW w:w="1138" w:type="pct"/>
            <w:vMerge/>
            <w:tcBorders>
              <w:right w:val="single" w:sz="4" w:space="0" w:color="auto"/>
            </w:tcBorders>
            <w:vAlign w:val="center"/>
          </w:tcPr>
          <w:p w:rsidR="00F9770A" w:rsidRPr="00122833" w:rsidRDefault="00F9770A" w:rsidP="00F9770A">
            <w:pPr>
              <w:pStyle w:val="aff7"/>
              <w:jc w:val="left"/>
              <w:rPr>
                <w:b/>
                <w:color w:val="auto"/>
                <w:sz w:val="22"/>
                <w:szCs w:val="22"/>
              </w:rPr>
            </w:pPr>
          </w:p>
        </w:tc>
        <w:tc>
          <w:tcPr>
            <w:tcW w:w="3592" w:type="pct"/>
            <w:gridSpan w:val="10"/>
            <w:vAlign w:val="center"/>
          </w:tcPr>
          <w:p w:rsidR="00F9770A" w:rsidRPr="00AF3198" w:rsidRDefault="00F9770A" w:rsidP="00F9770A">
            <w:pPr>
              <w:keepLines/>
              <w:ind w:firstLine="0"/>
              <w:rPr>
                <w:color w:val="000000"/>
                <w:sz w:val="22"/>
              </w:rPr>
            </w:pPr>
            <w:r w:rsidRPr="00AF3198">
              <w:rPr>
                <w:color w:val="000000"/>
                <w:sz w:val="22"/>
              </w:rPr>
              <w:t>Принимаются в процессе проектирования конкретных объектов с учетом технических регламентов, условий технологических процессов и окружающей застройки.</w:t>
            </w:r>
          </w:p>
          <w:p w:rsidR="00F9770A" w:rsidRPr="00AF3198" w:rsidRDefault="00F9770A" w:rsidP="00F9770A">
            <w:pPr>
              <w:keepLines/>
              <w:ind w:firstLine="0"/>
              <w:rPr>
                <w:color w:val="000000"/>
                <w:sz w:val="22"/>
              </w:rPr>
            </w:pPr>
            <w:r w:rsidRPr="00AF3198">
              <w:rPr>
                <w:sz w:val="22"/>
              </w:rPr>
              <w:t>При размещении объектов данного вида использования необходимо учитывать санитарно-защитные зоны от указанных объектов на объекты в иных территориальных зонах.</w:t>
            </w:r>
          </w:p>
        </w:tc>
      </w:tr>
      <w:tr w:rsidR="00F9770A" w:rsidRPr="007D3C5E" w:rsidTr="00F9770A">
        <w:trPr>
          <w:trHeight w:val="340"/>
          <w:jc w:val="center"/>
        </w:trPr>
        <w:tc>
          <w:tcPr>
            <w:tcW w:w="270" w:type="pct"/>
            <w:vMerge w:val="restart"/>
            <w:vAlign w:val="center"/>
          </w:tcPr>
          <w:p w:rsidR="00F9770A" w:rsidRPr="0022748D" w:rsidRDefault="00F9770A" w:rsidP="00F9770A">
            <w:pPr>
              <w:ind w:firstLine="0"/>
              <w:jc w:val="center"/>
              <w:rPr>
                <w:rFonts w:eastAsia="Times New Roman"/>
                <w:sz w:val="22"/>
                <w:lang w:eastAsia="ru-RU"/>
              </w:rPr>
            </w:pPr>
            <w:r w:rsidRPr="0022748D">
              <w:rPr>
                <w:rFonts w:eastAsia="Times New Roman"/>
                <w:sz w:val="22"/>
                <w:lang w:eastAsia="ru-RU"/>
              </w:rPr>
              <w:t>6.9.1</w:t>
            </w:r>
          </w:p>
        </w:tc>
        <w:tc>
          <w:tcPr>
            <w:tcW w:w="1138" w:type="pct"/>
            <w:vMerge w:val="restart"/>
            <w:tcBorders>
              <w:right w:val="single" w:sz="4" w:space="0" w:color="auto"/>
            </w:tcBorders>
            <w:vAlign w:val="center"/>
          </w:tcPr>
          <w:p w:rsidR="00F9770A" w:rsidRPr="0022748D" w:rsidRDefault="00F9770A" w:rsidP="00F9770A">
            <w:pPr>
              <w:keepLines/>
              <w:ind w:firstLine="0"/>
              <w:jc w:val="left"/>
              <w:rPr>
                <w:b/>
                <w:sz w:val="22"/>
              </w:rPr>
            </w:pPr>
            <w:r w:rsidRPr="0022748D">
              <w:rPr>
                <w:b/>
                <w:sz w:val="22"/>
              </w:rPr>
              <w:t>Складские площадки</w:t>
            </w:r>
          </w:p>
        </w:tc>
        <w:tc>
          <w:tcPr>
            <w:tcW w:w="3592" w:type="pct"/>
            <w:gridSpan w:val="10"/>
            <w:vAlign w:val="center"/>
          </w:tcPr>
          <w:p w:rsidR="00F9770A" w:rsidRPr="00AF3198" w:rsidRDefault="00F9770A" w:rsidP="00F9770A">
            <w:pPr>
              <w:keepLines/>
              <w:ind w:firstLine="0"/>
              <w:jc w:val="center"/>
              <w:rPr>
                <w:rFonts w:eastAsia="Times New Roman"/>
                <w:sz w:val="22"/>
                <w:lang w:eastAsia="ru-RU"/>
              </w:rPr>
            </w:pPr>
            <w:r w:rsidRPr="00AF3198">
              <w:rPr>
                <w:sz w:val="22"/>
              </w:rPr>
              <w:t>Не подлежат установлению</w:t>
            </w:r>
          </w:p>
        </w:tc>
      </w:tr>
      <w:tr w:rsidR="00F9770A" w:rsidRPr="007D3C5E" w:rsidTr="00F9770A">
        <w:trPr>
          <w:trHeight w:val="20"/>
          <w:jc w:val="center"/>
        </w:trPr>
        <w:tc>
          <w:tcPr>
            <w:tcW w:w="270" w:type="pct"/>
            <w:vMerge/>
            <w:vAlign w:val="center"/>
          </w:tcPr>
          <w:p w:rsidR="00F9770A" w:rsidRPr="00122833" w:rsidRDefault="00F9770A" w:rsidP="00F9770A">
            <w:pPr>
              <w:ind w:firstLine="0"/>
              <w:jc w:val="center"/>
              <w:rPr>
                <w:rFonts w:eastAsia="Times New Roman"/>
                <w:sz w:val="22"/>
                <w:lang w:eastAsia="ru-RU"/>
              </w:rPr>
            </w:pPr>
          </w:p>
        </w:tc>
        <w:tc>
          <w:tcPr>
            <w:tcW w:w="1138" w:type="pct"/>
            <w:vMerge/>
            <w:tcBorders>
              <w:right w:val="single" w:sz="4" w:space="0" w:color="auto"/>
            </w:tcBorders>
            <w:vAlign w:val="center"/>
          </w:tcPr>
          <w:p w:rsidR="00F9770A" w:rsidRPr="00122833" w:rsidRDefault="00F9770A" w:rsidP="00F9770A">
            <w:pPr>
              <w:pStyle w:val="aff7"/>
              <w:jc w:val="left"/>
              <w:rPr>
                <w:b/>
                <w:color w:val="auto"/>
                <w:sz w:val="22"/>
                <w:szCs w:val="22"/>
              </w:rPr>
            </w:pPr>
          </w:p>
        </w:tc>
        <w:tc>
          <w:tcPr>
            <w:tcW w:w="3592" w:type="pct"/>
            <w:gridSpan w:val="10"/>
            <w:vAlign w:val="center"/>
          </w:tcPr>
          <w:p w:rsidR="00F9770A" w:rsidRPr="00AF3198" w:rsidRDefault="00F9770A" w:rsidP="00F9770A">
            <w:pPr>
              <w:keepLines/>
              <w:ind w:firstLine="0"/>
              <w:rPr>
                <w:color w:val="000000"/>
                <w:sz w:val="22"/>
              </w:rPr>
            </w:pPr>
            <w:r w:rsidRPr="00AF3198">
              <w:rPr>
                <w:color w:val="000000"/>
                <w:sz w:val="22"/>
              </w:rPr>
              <w:t>Принимаются в процессе проектирования конкретных объектов с учетом технических регламентов, условий технологических процессов и окружающей застройки.</w:t>
            </w:r>
          </w:p>
          <w:p w:rsidR="00F9770A" w:rsidRPr="00AF3198" w:rsidRDefault="00F9770A" w:rsidP="00F9770A">
            <w:pPr>
              <w:keepLines/>
              <w:ind w:firstLine="0"/>
              <w:rPr>
                <w:color w:val="000000"/>
                <w:sz w:val="22"/>
              </w:rPr>
            </w:pPr>
            <w:r w:rsidRPr="00AF3198">
              <w:rPr>
                <w:sz w:val="22"/>
              </w:rPr>
              <w:t>При размещении объектов данного вида использования необходимо учитывать санитарно-защитные зоны от указанных объектов на объекты в иных территориальных зонах.</w:t>
            </w:r>
          </w:p>
        </w:tc>
      </w:tr>
      <w:tr w:rsidR="00F9770A" w:rsidRPr="007D3C5E" w:rsidTr="00F9770A">
        <w:trPr>
          <w:trHeight w:val="340"/>
          <w:jc w:val="center"/>
        </w:trPr>
        <w:tc>
          <w:tcPr>
            <w:tcW w:w="270" w:type="pct"/>
            <w:vMerge w:val="restart"/>
            <w:vAlign w:val="center"/>
          </w:tcPr>
          <w:p w:rsidR="00F9770A" w:rsidRPr="0022748D" w:rsidRDefault="00F9770A" w:rsidP="00F9770A">
            <w:pPr>
              <w:ind w:firstLine="0"/>
              <w:jc w:val="center"/>
              <w:rPr>
                <w:rFonts w:eastAsia="Times New Roman"/>
                <w:sz w:val="22"/>
                <w:lang w:eastAsia="ru-RU"/>
              </w:rPr>
            </w:pPr>
            <w:r w:rsidRPr="0022748D">
              <w:rPr>
                <w:rFonts w:eastAsia="Times New Roman"/>
                <w:sz w:val="22"/>
                <w:lang w:eastAsia="ru-RU"/>
              </w:rPr>
              <w:t>6.11</w:t>
            </w:r>
          </w:p>
        </w:tc>
        <w:tc>
          <w:tcPr>
            <w:tcW w:w="1138" w:type="pct"/>
            <w:vMerge w:val="restart"/>
            <w:tcBorders>
              <w:right w:val="single" w:sz="4" w:space="0" w:color="auto"/>
            </w:tcBorders>
            <w:vAlign w:val="center"/>
          </w:tcPr>
          <w:p w:rsidR="00F9770A" w:rsidRPr="0022748D" w:rsidRDefault="00F9770A" w:rsidP="00F9770A">
            <w:pPr>
              <w:keepLines/>
              <w:ind w:firstLine="0"/>
              <w:jc w:val="left"/>
              <w:rPr>
                <w:b/>
                <w:sz w:val="22"/>
              </w:rPr>
            </w:pPr>
            <w:r w:rsidRPr="0022748D">
              <w:rPr>
                <w:b/>
                <w:sz w:val="22"/>
              </w:rPr>
              <w:t>Целлюлозно-бумажная промышленность</w:t>
            </w:r>
          </w:p>
        </w:tc>
        <w:tc>
          <w:tcPr>
            <w:tcW w:w="3592" w:type="pct"/>
            <w:gridSpan w:val="10"/>
            <w:vAlign w:val="center"/>
          </w:tcPr>
          <w:p w:rsidR="00F9770A" w:rsidRPr="00AF3198" w:rsidRDefault="00F9770A" w:rsidP="00F9770A">
            <w:pPr>
              <w:keepLines/>
              <w:ind w:firstLine="0"/>
              <w:jc w:val="center"/>
              <w:rPr>
                <w:rFonts w:eastAsia="Times New Roman"/>
                <w:sz w:val="22"/>
                <w:lang w:eastAsia="ru-RU"/>
              </w:rPr>
            </w:pPr>
            <w:r w:rsidRPr="00AF3198">
              <w:rPr>
                <w:sz w:val="22"/>
              </w:rPr>
              <w:t>Не подлежат установлению</w:t>
            </w:r>
          </w:p>
        </w:tc>
      </w:tr>
      <w:tr w:rsidR="00F9770A" w:rsidRPr="007D3C5E" w:rsidTr="00F9770A">
        <w:trPr>
          <w:trHeight w:val="20"/>
          <w:jc w:val="center"/>
        </w:trPr>
        <w:tc>
          <w:tcPr>
            <w:tcW w:w="270" w:type="pct"/>
            <w:vMerge/>
            <w:vAlign w:val="center"/>
          </w:tcPr>
          <w:p w:rsidR="00F9770A" w:rsidRPr="00122833" w:rsidRDefault="00F9770A" w:rsidP="00F9770A">
            <w:pPr>
              <w:ind w:firstLine="0"/>
              <w:jc w:val="center"/>
              <w:rPr>
                <w:rFonts w:eastAsia="Times New Roman"/>
                <w:sz w:val="22"/>
                <w:lang w:eastAsia="ru-RU"/>
              </w:rPr>
            </w:pPr>
          </w:p>
        </w:tc>
        <w:tc>
          <w:tcPr>
            <w:tcW w:w="1138" w:type="pct"/>
            <w:vMerge/>
            <w:tcBorders>
              <w:right w:val="single" w:sz="4" w:space="0" w:color="auto"/>
            </w:tcBorders>
            <w:vAlign w:val="center"/>
          </w:tcPr>
          <w:p w:rsidR="00F9770A" w:rsidRPr="00122833" w:rsidRDefault="00F9770A" w:rsidP="00F9770A">
            <w:pPr>
              <w:pStyle w:val="aff7"/>
              <w:jc w:val="left"/>
              <w:rPr>
                <w:b/>
                <w:color w:val="auto"/>
                <w:sz w:val="22"/>
                <w:szCs w:val="22"/>
              </w:rPr>
            </w:pPr>
          </w:p>
        </w:tc>
        <w:tc>
          <w:tcPr>
            <w:tcW w:w="3592" w:type="pct"/>
            <w:gridSpan w:val="10"/>
            <w:vAlign w:val="center"/>
          </w:tcPr>
          <w:p w:rsidR="00F9770A" w:rsidRPr="00AF3198" w:rsidRDefault="00F9770A" w:rsidP="00F9770A">
            <w:pPr>
              <w:keepLines/>
              <w:ind w:firstLine="0"/>
              <w:rPr>
                <w:color w:val="000000"/>
                <w:sz w:val="22"/>
              </w:rPr>
            </w:pPr>
            <w:r w:rsidRPr="00AF3198">
              <w:rPr>
                <w:color w:val="000000"/>
                <w:sz w:val="22"/>
              </w:rPr>
              <w:t>Принимаются в процессе проектирования конкретных объектов с учетом технических регламентов, условий технологических процессов и окружающей застройки.</w:t>
            </w:r>
          </w:p>
          <w:p w:rsidR="00F9770A" w:rsidRPr="00AF3198" w:rsidRDefault="00F9770A" w:rsidP="00F9770A">
            <w:pPr>
              <w:keepLines/>
              <w:ind w:firstLine="0"/>
              <w:rPr>
                <w:color w:val="000000"/>
                <w:sz w:val="22"/>
              </w:rPr>
            </w:pPr>
            <w:r w:rsidRPr="00AF3198">
              <w:rPr>
                <w:sz w:val="22"/>
              </w:rPr>
              <w:t>При размещении объектов данного вида использования необходимо учитывать санитарно-защитные зоны от указанных объектов на объекты в иных территориальных зонах.</w:t>
            </w:r>
          </w:p>
        </w:tc>
      </w:tr>
      <w:tr w:rsidR="00F9770A" w:rsidRPr="007D3C5E" w:rsidTr="00F9770A">
        <w:trPr>
          <w:trHeight w:val="340"/>
          <w:jc w:val="center"/>
        </w:trPr>
        <w:tc>
          <w:tcPr>
            <w:tcW w:w="270" w:type="pct"/>
            <w:vMerge w:val="restart"/>
            <w:vAlign w:val="center"/>
          </w:tcPr>
          <w:p w:rsidR="00F9770A" w:rsidRPr="00C67B82" w:rsidRDefault="00F9770A" w:rsidP="00F9770A">
            <w:pPr>
              <w:ind w:firstLine="0"/>
              <w:jc w:val="center"/>
              <w:rPr>
                <w:sz w:val="20"/>
                <w:szCs w:val="20"/>
              </w:rPr>
            </w:pPr>
            <w:r w:rsidRPr="0022748D">
              <w:rPr>
                <w:rFonts w:eastAsia="Times New Roman"/>
                <w:sz w:val="22"/>
                <w:lang w:eastAsia="ru-RU"/>
              </w:rPr>
              <w:t>6.12</w:t>
            </w:r>
          </w:p>
        </w:tc>
        <w:tc>
          <w:tcPr>
            <w:tcW w:w="1138" w:type="pct"/>
            <w:vMerge w:val="restart"/>
            <w:tcBorders>
              <w:right w:val="single" w:sz="4" w:space="0" w:color="auto"/>
            </w:tcBorders>
            <w:vAlign w:val="center"/>
          </w:tcPr>
          <w:p w:rsidR="00F9770A" w:rsidRPr="00C67B82" w:rsidRDefault="00F9770A" w:rsidP="00F9770A">
            <w:pPr>
              <w:keepLines/>
              <w:ind w:firstLine="0"/>
              <w:jc w:val="left"/>
              <w:rPr>
                <w:b/>
                <w:sz w:val="20"/>
                <w:szCs w:val="20"/>
              </w:rPr>
            </w:pPr>
            <w:r w:rsidRPr="0022748D">
              <w:rPr>
                <w:b/>
                <w:sz w:val="22"/>
              </w:rPr>
              <w:t>Научно-производственная деятельность</w:t>
            </w:r>
          </w:p>
        </w:tc>
        <w:tc>
          <w:tcPr>
            <w:tcW w:w="3592" w:type="pct"/>
            <w:gridSpan w:val="10"/>
            <w:vAlign w:val="center"/>
          </w:tcPr>
          <w:p w:rsidR="00F9770A" w:rsidRPr="0022748D" w:rsidRDefault="00F9770A" w:rsidP="00F9770A">
            <w:pPr>
              <w:keepLines/>
              <w:ind w:firstLine="0"/>
              <w:jc w:val="center"/>
              <w:rPr>
                <w:rFonts w:eastAsia="Times New Roman"/>
                <w:sz w:val="22"/>
                <w:lang w:eastAsia="ru-RU"/>
              </w:rPr>
            </w:pPr>
            <w:r w:rsidRPr="0022748D">
              <w:rPr>
                <w:sz w:val="22"/>
              </w:rPr>
              <w:t>Не подлежат установлению</w:t>
            </w:r>
          </w:p>
        </w:tc>
      </w:tr>
      <w:tr w:rsidR="00F9770A" w:rsidRPr="007D3C5E" w:rsidTr="00F9770A">
        <w:trPr>
          <w:trHeight w:val="20"/>
          <w:jc w:val="center"/>
        </w:trPr>
        <w:tc>
          <w:tcPr>
            <w:tcW w:w="270" w:type="pct"/>
            <w:vMerge/>
            <w:vAlign w:val="center"/>
          </w:tcPr>
          <w:p w:rsidR="00F9770A" w:rsidRPr="00122833" w:rsidRDefault="00F9770A" w:rsidP="00F9770A">
            <w:pPr>
              <w:ind w:firstLine="0"/>
              <w:jc w:val="center"/>
              <w:rPr>
                <w:rFonts w:eastAsia="Times New Roman"/>
                <w:sz w:val="22"/>
                <w:lang w:eastAsia="ru-RU"/>
              </w:rPr>
            </w:pPr>
          </w:p>
        </w:tc>
        <w:tc>
          <w:tcPr>
            <w:tcW w:w="1138" w:type="pct"/>
            <w:vMerge/>
            <w:tcBorders>
              <w:right w:val="single" w:sz="4" w:space="0" w:color="auto"/>
            </w:tcBorders>
            <w:vAlign w:val="center"/>
          </w:tcPr>
          <w:p w:rsidR="00F9770A" w:rsidRPr="00122833" w:rsidRDefault="00F9770A" w:rsidP="00F9770A">
            <w:pPr>
              <w:pStyle w:val="aff7"/>
              <w:jc w:val="left"/>
              <w:rPr>
                <w:b/>
                <w:color w:val="auto"/>
                <w:sz w:val="22"/>
                <w:szCs w:val="22"/>
              </w:rPr>
            </w:pPr>
          </w:p>
        </w:tc>
        <w:tc>
          <w:tcPr>
            <w:tcW w:w="3592" w:type="pct"/>
            <w:gridSpan w:val="10"/>
            <w:vAlign w:val="center"/>
          </w:tcPr>
          <w:p w:rsidR="00F9770A" w:rsidRPr="0022748D" w:rsidRDefault="00F9770A" w:rsidP="00F9770A">
            <w:pPr>
              <w:keepLines/>
              <w:ind w:firstLine="0"/>
              <w:rPr>
                <w:color w:val="000000"/>
                <w:sz w:val="22"/>
              </w:rPr>
            </w:pPr>
            <w:r w:rsidRPr="0022748D">
              <w:rPr>
                <w:color w:val="000000"/>
                <w:sz w:val="22"/>
              </w:rPr>
              <w:t>Принимаются в процессе проектирования конкретных объектов с учетом технических регламентов, условий технологических процессов и окружающей застройки.</w:t>
            </w:r>
          </w:p>
          <w:p w:rsidR="00F9770A" w:rsidRPr="0022748D" w:rsidRDefault="00F9770A" w:rsidP="00F9770A">
            <w:pPr>
              <w:ind w:firstLine="0"/>
              <w:rPr>
                <w:color w:val="000000"/>
                <w:sz w:val="22"/>
              </w:rPr>
            </w:pPr>
            <w:r w:rsidRPr="0022748D">
              <w:rPr>
                <w:sz w:val="22"/>
              </w:rPr>
              <w:t>При размещении объектов данного вида использования необходимо учитывать санитарно-защитные зоны от прилегающих объектов, а также санитарно</w:t>
            </w:r>
            <w:r>
              <w:rPr>
                <w:sz w:val="22"/>
              </w:rPr>
              <w:t>-</w:t>
            </w:r>
            <w:r w:rsidRPr="0022748D">
              <w:rPr>
                <w:sz w:val="22"/>
              </w:rPr>
              <w:t xml:space="preserve"> защитные зоны указанных объектов на иные объекты</w:t>
            </w:r>
            <w:r>
              <w:rPr>
                <w:sz w:val="22"/>
              </w:rPr>
              <w:t>.</w:t>
            </w:r>
          </w:p>
        </w:tc>
      </w:tr>
      <w:tr w:rsidR="00F9770A" w:rsidRPr="007D3C5E" w:rsidTr="00F9770A">
        <w:trPr>
          <w:trHeight w:val="20"/>
          <w:jc w:val="center"/>
        </w:trPr>
        <w:tc>
          <w:tcPr>
            <w:tcW w:w="270" w:type="pct"/>
            <w:vAlign w:val="center"/>
          </w:tcPr>
          <w:p w:rsidR="00F9770A" w:rsidRPr="00FB74B5" w:rsidRDefault="00F9770A" w:rsidP="00F9770A">
            <w:pPr>
              <w:ind w:firstLine="0"/>
              <w:jc w:val="center"/>
              <w:rPr>
                <w:sz w:val="22"/>
              </w:rPr>
            </w:pPr>
            <w:r w:rsidRPr="00FB74B5">
              <w:rPr>
                <w:sz w:val="22"/>
              </w:rPr>
              <w:t>11.1</w:t>
            </w:r>
          </w:p>
        </w:tc>
        <w:tc>
          <w:tcPr>
            <w:tcW w:w="1138" w:type="pct"/>
            <w:tcBorders>
              <w:right w:val="single" w:sz="4" w:space="0" w:color="auto"/>
            </w:tcBorders>
            <w:vAlign w:val="center"/>
          </w:tcPr>
          <w:p w:rsidR="00F9770A" w:rsidRPr="00FB74B5" w:rsidRDefault="00F9770A" w:rsidP="00F9770A">
            <w:pPr>
              <w:ind w:firstLine="0"/>
              <w:jc w:val="left"/>
              <w:rPr>
                <w:b/>
                <w:bCs/>
                <w:sz w:val="22"/>
              </w:rPr>
            </w:pPr>
            <w:r w:rsidRPr="00FB74B5">
              <w:rPr>
                <w:b/>
                <w:bCs/>
                <w:sz w:val="22"/>
              </w:rPr>
              <w:t>Общее пользование водными объектами</w:t>
            </w:r>
          </w:p>
        </w:tc>
        <w:tc>
          <w:tcPr>
            <w:tcW w:w="3592" w:type="pct"/>
            <w:gridSpan w:val="10"/>
            <w:vAlign w:val="center"/>
          </w:tcPr>
          <w:p w:rsidR="00F9770A" w:rsidRPr="00FB74B5" w:rsidRDefault="00F9770A" w:rsidP="00F9770A">
            <w:pPr>
              <w:ind w:firstLine="0"/>
              <w:jc w:val="center"/>
              <w:rPr>
                <w:rFonts w:eastAsia="Times New Roman"/>
                <w:sz w:val="22"/>
                <w:lang w:eastAsia="ru-RU"/>
              </w:rPr>
            </w:pPr>
            <w:r w:rsidRPr="00FB74B5">
              <w:rPr>
                <w:sz w:val="22"/>
              </w:rPr>
              <w:t>Не подлежат установлению</w:t>
            </w:r>
          </w:p>
        </w:tc>
      </w:tr>
      <w:tr w:rsidR="00F9770A" w:rsidRPr="007D3C5E" w:rsidTr="00F9770A">
        <w:trPr>
          <w:trHeight w:val="20"/>
          <w:jc w:val="center"/>
        </w:trPr>
        <w:tc>
          <w:tcPr>
            <w:tcW w:w="270" w:type="pct"/>
            <w:vAlign w:val="center"/>
          </w:tcPr>
          <w:p w:rsidR="00F9770A" w:rsidRPr="00FB74B5" w:rsidRDefault="00F9770A" w:rsidP="00F9770A">
            <w:pPr>
              <w:ind w:firstLine="0"/>
              <w:jc w:val="center"/>
              <w:rPr>
                <w:rFonts w:eastAsia="Times New Roman"/>
                <w:sz w:val="22"/>
                <w:lang w:eastAsia="ru-RU"/>
              </w:rPr>
            </w:pPr>
            <w:r w:rsidRPr="00FB74B5">
              <w:rPr>
                <w:rFonts w:eastAsia="Times New Roman"/>
                <w:sz w:val="22"/>
                <w:lang w:eastAsia="ru-RU"/>
              </w:rPr>
              <w:lastRenderedPageBreak/>
              <w:t>12.0</w:t>
            </w:r>
          </w:p>
        </w:tc>
        <w:tc>
          <w:tcPr>
            <w:tcW w:w="1138" w:type="pct"/>
            <w:tcBorders>
              <w:right w:val="single" w:sz="4" w:space="0" w:color="auto"/>
            </w:tcBorders>
            <w:vAlign w:val="center"/>
          </w:tcPr>
          <w:p w:rsidR="00F9770A" w:rsidRPr="00FB74B5" w:rsidRDefault="00F9770A" w:rsidP="00F9770A">
            <w:pPr>
              <w:ind w:firstLine="0"/>
              <w:jc w:val="left"/>
              <w:rPr>
                <w:rFonts w:eastAsia="Times New Roman"/>
                <w:b/>
                <w:bCs/>
                <w:sz w:val="22"/>
                <w:lang w:eastAsia="ru-RU"/>
              </w:rPr>
            </w:pPr>
            <w:r w:rsidRPr="00FB74B5">
              <w:rPr>
                <w:rFonts w:eastAsia="Times New Roman"/>
                <w:b/>
                <w:bCs/>
                <w:sz w:val="22"/>
                <w:lang w:eastAsia="ru-RU"/>
              </w:rPr>
              <w:t>Земельные участки (территории) общего пользования</w:t>
            </w:r>
          </w:p>
        </w:tc>
        <w:tc>
          <w:tcPr>
            <w:tcW w:w="3592" w:type="pct"/>
            <w:gridSpan w:val="10"/>
            <w:vAlign w:val="center"/>
          </w:tcPr>
          <w:p w:rsidR="00F9770A" w:rsidRPr="00FB74B5" w:rsidRDefault="00F9770A" w:rsidP="00167AB6">
            <w:pPr>
              <w:pStyle w:val="aff7"/>
              <w:widowControl w:val="0"/>
              <w:jc w:val="both"/>
              <w:rPr>
                <w:rFonts w:eastAsia="Times New Roman"/>
                <w:color w:val="auto"/>
                <w:sz w:val="22"/>
                <w:szCs w:val="22"/>
                <w:lang w:eastAsia="ru-RU"/>
              </w:rPr>
            </w:pPr>
            <w:r w:rsidRPr="00FB74B5">
              <w:rPr>
                <w:color w:val="auto"/>
                <w:sz w:val="22"/>
                <w:szCs w:val="22"/>
              </w:rPr>
              <w:t xml:space="preserve">Градостроительные регламенты не распространяются в границах территории общего пользования согласно ч.4 ст. </w:t>
            </w:r>
            <w:r w:rsidR="00167AB6">
              <w:rPr>
                <w:color w:val="auto"/>
                <w:sz w:val="22"/>
                <w:szCs w:val="22"/>
              </w:rPr>
              <w:t>36 Градостроительного кодекса</w:t>
            </w:r>
            <w:r w:rsidR="00167AB6" w:rsidRPr="00167AB6">
              <w:rPr>
                <w:sz w:val="22"/>
              </w:rPr>
              <w:t xml:space="preserve"> Российской Федерации</w:t>
            </w:r>
            <w:r w:rsidRPr="00FB74B5">
              <w:rPr>
                <w:color w:val="auto"/>
                <w:sz w:val="22"/>
                <w:szCs w:val="22"/>
              </w:rPr>
              <w:t>.</w:t>
            </w:r>
          </w:p>
        </w:tc>
      </w:tr>
      <w:tr w:rsidR="00F9770A" w:rsidRPr="007D3C5E" w:rsidTr="00F9770A">
        <w:trPr>
          <w:trHeight w:val="397"/>
          <w:jc w:val="center"/>
        </w:trPr>
        <w:tc>
          <w:tcPr>
            <w:tcW w:w="5000" w:type="pct"/>
            <w:gridSpan w:val="12"/>
            <w:vAlign w:val="center"/>
          </w:tcPr>
          <w:p w:rsidR="00F9770A" w:rsidRPr="00FB74B5" w:rsidRDefault="00F9770A" w:rsidP="00F9770A">
            <w:pPr>
              <w:ind w:firstLine="0"/>
              <w:jc w:val="center"/>
              <w:rPr>
                <w:rFonts w:eastAsia="Times New Roman"/>
                <w:b/>
                <w:bCs/>
                <w:sz w:val="22"/>
                <w:lang w:eastAsia="ru-RU"/>
              </w:rPr>
            </w:pPr>
            <w:r w:rsidRPr="00FB74B5">
              <w:rPr>
                <w:rFonts w:eastAsia="Times New Roman"/>
                <w:b/>
                <w:bCs/>
                <w:sz w:val="22"/>
                <w:lang w:eastAsia="ru-RU"/>
              </w:rPr>
              <w:t xml:space="preserve">ВСПОМОГАТЕЛЬНЫЕ ВИДЫ РАЗРЕШЕННОГО ИСПОЛЬЗОВАНИЯ ЗЕМЕЛЬНЫХ УЧАСТКОВ </w:t>
            </w:r>
            <w:r w:rsidRPr="00FB74B5">
              <w:rPr>
                <w:b/>
                <w:sz w:val="22"/>
              </w:rPr>
              <w:t>И ОБЪЕКТОВ КАПИТАЛЬНОГО СТРОИТЕЛЬСТВА</w:t>
            </w:r>
          </w:p>
        </w:tc>
      </w:tr>
      <w:tr w:rsidR="00F9770A" w:rsidRPr="007D3C5E" w:rsidTr="00F9770A">
        <w:trPr>
          <w:trHeight w:val="340"/>
          <w:jc w:val="center"/>
        </w:trPr>
        <w:tc>
          <w:tcPr>
            <w:tcW w:w="5000" w:type="pct"/>
            <w:gridSpan w:val="12"/>
            <w:vAlign w:val="center"/>
          </w:tcPr>
          <w:p w:rsidR="00F9770A" w:rsidRPr="00FB74B5" w:rsidRDefault="00F9770A" w:rsidP="00F9770A">
            <w:pPr>
              <w:ind w:firstLine="0"/>
              <w:jc w:val="center"/>
              <w:rPr>
                <w:rFonts w:eastAsia="Times New Roman"/>
                <w:sz w:val="22"/>
                <w:lang w:eastAsia="ru-RU"/>
              </w:rPr>
            </w:pPr>
            <w:r w:rsidRPr="00FB74B5">
              <w:rPr>
                <w:rFonts w:eastAsia="Times New Roman"/>
                <w:sz w:val="22"/>
                <w:lang w:eastAsia="ru-RU"/>
              </w:rPr>
              <w:t>Виды разрешенного использования не установлены</w:t>
            </w:r>
          </w:p>
        </w:tc>
      </w:tr>
      <w:tr w:rsidR="00F9770A" w:rsidRPr="007D3C5E" w:rsidTr="00F9770A">
        <w:trPr>
          <w:trHeight w:val="397"/>
          <w:jc w:val="center"/>
        </w:trPr>
        <w:tc>
          <w:tcPr>
            <w:tcW w:w="5000" w:type="pct"/>
            <w:gridSpan w:val="12"/>
            <w:vAlign w:val="center"/>
          </w:tcPr>
          <w:p w:rsidR="00F9770A" w:rsidRPr="00FB74B5" w:rsidRDefault="00F9770A" w:rsidP="00F9770A">
            <w:pPr>
              <w:ind w:firstLine="0"/>
              <w:jc w:val="center"/>
              <w:rPr>
                <w:b/>
                <w:sz w:val="22"/>
              </w:rPr>
            </w:pPr>
            <w:r w:rsidRPr="00FB74B5">
              <w:rPr>
                <w:b/>
                <w:sz w:val="22"/>
              </w:rPr>
              <w:t>УСЛОВНО РАЗРЕШЕННЫЕ ВИДЫ ИСПОЛЬЗОВАНИЯ ЗЕМЕЛЬНЫХ УЧАСТКОВ И ОБЪЕКТОВ КАПИТАЛЬНОГО СТРОИТЕЛЬСТВА</w:t>
            </w:r>
          </w:p>
        </w:tc>
      </w:tr>
      <w:tr w:rsidR="00F9770A" w:rsidRPr="007D3C5E" w:rsidTr="00F9770A">
        <w:trPr>
          <w:trHeight w:val="20"/>
          <w:jc w:val="center"/>
        </w:trPr>
        <w:tc>
          <w:tcPr>
            <w:tcW w:w="270" w:type="pct"/>
            <w:vAlign w:val="center"/>
          </w:tcPr>
          <w:p w:rsidR="00F9770A" w:rsidRPr="00FB74B5" w:rsidRDefault="00F9770A" w:rsidP="00F9770A">
            <w:pPr>
              <w:ind w:firstLine="0"/>
              <w:jc w:val="center"/>
              <w:rPr>
                <w:rFonts w:eastAsia="Times New Roman"/>
                <w:sz w:val="22"/>
                <w:lang w:eastAsia="ru-RU"/>
              </w:rPr>
            </w:pPr>
            <w:r w:rsidRPr="00FB74B5">
              <w:rPr>
                <w:rFonts w:eastAsia="Times New Roman"/>
                <w:sz w:val="22"/>
                <w:lang w:eastAsia="ru-RU"/>
              </w:rPr>
              <w:t>3.2.4</w:t>
            </w:r>
          </w:p>
        </w:tc>
        <w:tc>
          <w:tcPr>
            <w:tcW w:w="1138" w:type="pct"/>
            <w:tcBorders>
              <w:right w:val="single" w:sz="4" w:space="0" w:color="auto"/>
            </w:tcBorders>
            <w:vAlign w:val="center"/>
          </w:tcPr>
          <w:p w:rsidR="00F9770A" w:rsidRPr="00FB74B5" w:rsidRDefault="00F9770A" w:rsidP="00F9770A">
            <w:pPr>
              <w:ind w:firstLine="0"/>
              <w:jc w:val="left"/>
              <w:rPr>
                <w:rFonts w:eastAsia="Times New Roman"/>
                <w:b/>
                <w:bCs/>
                <w:sz w:val="22"/>
                <w:lang w:eastAsia="ru-RU"/>
              </w:rPr>
            </w:pPr>
            <w:r w:rsidRPr="00FB74B5">
              <w:rPr>
                <w:rFonts w:eastAsia="Times New Roman"/>
                <w:b/>
                <w:bCs/>
                <w:sz w:val="22"/>
                <w:lang w:eastAsia="ru-RU"/>
              </w:rPr>
              <w:t>Общежития</w:t>
            </w:r>
          </w:p>
        </w:tc>
        <w:tc>
          <w:tcPr>
            <w:tcW w:w="526" w:type="pct"/>
            <w:vAlign w:val="center"/>
          </w:tcPr>
          <w:p w:rsidR="00F9770A" w:rsidRPr="00FB74B5" w:rsidRDefault="00F9770A" w:rsidP="00F9770A">
            <w:pPr>
              <w:keepNext/>
              <w:keepLines/>
              <w:widowControl/>
              <w:ind w:firstLine="0"/>
              <w:jc w:val="center"/>
              <w:rPr>
                <w:rFonts w:eastAsia="Times New Roman"/>
                <w:sz w:val="22"/>
                <w:lang w:eastAsia="ru-RU"/>
              </w:rPr>
            </w:pPr>
            <w:r w:rsidRPr="00FB74B5">
              <w:rPr>
                <w:sz w:val="22"/>
              </w:rPr>
              <w:t>не подлежат установлению</w:t>
            </w:r>
          </w:p>
        </w:tc>
        <w:tc>
          <w:tcPr>
            <w:tcW w:w="481" w:type="pct"/>
            <w:gridSpan w:val="3"/>
            <w:vAlign w:val="center"/>
          </w:tcPr>
          <w:p w:rsidR="00F9770A" w:rsidRPr="00FB74B5" w:rsidRDefault="00F9770A" w:rsidP="00F9770A">
            <w:pPr>
              <w:keepNext/>
              <w:keepLines/>
              <w:widowControl/>
              <w:ind w:firstLine="0"/>
              <w:jc w:val="center"/>
              <w:rPr>
                <w:rFonts w:eastAsia="Times New Roman"/>
                <w:sz w:val="22"/>
                <w:lang w:eastAsia="ru-RU"/>
              </w:rPr>
            </w:pPr>
            <w:r w:rsidRPr="00FB74B5">
              <w:rPr>
                <w:rFonts w:eastAsia="Times New Roman"/>
                <w:sz w:val="22"/>
                <w:lang w:eastAsia="ru-RU"/>
              </w:rPr>
              <w:t>200</w:t>
            </w:r>
          </w:p>
        </w:tc>
        <w:tc>
          <w:tcPr>
            <w:tcW w:w="527" w:type="pct"/>
            <w:vAlign w:val="center"/>
          </w:tcPr>
          <w:p w:rsidR="00F9770A" w:rsidRPr="00FB74B5" w:rsidRDefault="00F9770A" w:rsidP="00F9770A">
            <w:pPr>
              <w:keepNext/>
              <w:keepLines/>
              <w:widowControl/>
              <w:ind w:firstLine="0"/>
              <w:jc w:val="center"/>
              <w:rPr>
                <w:sz w:val="22"/>
              </w:rPr>
            </w:pPr>
            <w:r w:rsidRPr="00FB74B5">
              <w:rPr>
                <w:sz w:val="22"/>
              </w:rPr>
              <w:t>2000</w:t>
            </w:r>
          </w:p>
        </w:tc>
        <w:tc>
          <w:tcPr>
            <w:tcW w:w="526" w:type="pct"/>
            <w:vAlign w:val="center"/>
          </w:tcPr>
          <w:p w:rsidR="00F9770A" w:rsidRPr="00FB74B5" w:rsidRDefault="00F9770A" w:rsidP="00F9770A">
            <w:pPr>
              <w:ind w:firstLine="0"/>
              <w:jc w:val="center"/>
              <w:rPr>
                <w:rFonts w:eastAsia="Times New Roman"/>
                <w:sz w:val="22"/>
                <w:lang w:eastAsia="ru-RU"/>
              </w:rPr>
            </w:pPr>
            <w:r w:rsidRPr="00FB74B5">
              <w:rPr>
                <w:rFonts w:eastAsia="Times New Roman"/>
                <w:sz w:val="22"/>
                <w:lang w:eastAsia="ru-RU"/>
              </w:rPr>
              <w:t>3</w:t>
            </w:r>
          </w:p>
        </w:tc>
        <w:tc>
          <w:tcPr>
            <w:tcW w:w="472" w:type="pct"/>
            <w:vAlign w:val="center"/>
          </w:tcPr>
          <w:p w:rsidR="00F9770A" w:rsidRPr="00FB74B5" w:rsidRDefault="00F9770A" w:rsidP="00F9770A">
            <w:pPr>
              <w:ind w:firstLine="0"/>
              <w:jc w:val="center"/>
              <w:rPr>
                <w:rFonts w:eastAsia="Times New Roman"/>
                <w:sz w:val="22"/>
                <w:lang w:eastAsia="ru-RU"/>
              </w:rPr>
            </w:pPr>
            <w:r w:rsidRPr="00FB74B5">
              <w:rPr>
                <w:rFonts w:eastAsia="Times New Roman"/>
                <w:sz w:val="22"/>
                <w:lang w:eastAsia="ru-RU"/>
              </w:rPr>
              <w:t>3</w:t>
            </w:r>
          </w:p>
        </w:tc>
        <w:tc>
          <w:tcPr>
            <w:tcW w:w="542" w:type="pct"/>
            <w:gridSpan w:val="2"/>
            <w:vAlign w:val="center"/>
          </w:tcPr>
          <w:p w:rsidR="00F9770A" w:rsidRPr="00FB74B5" w:rsidRDefault="00F9770A" w:rsidP="00F9770A">
            <w:pPr>
              <w:ind w:firstLine="0"/>
              <w:jc w:val="center"/>
              <w:rPr>
                <w:rFonts w:eastAsia="Times New Roman"/>
                <w:sz w:val="22"/>
                <w:lang w:eastAsia="ru-RU"/>
              </w:rPr>
            </w:pPr>
            <w:r w:rsidRPr="00FB74B5">
              <w:rPr>
                <w:rFonts w:eastAsia="Times New Roman"/>
                <w:sz w:val="22"/>
                <w:lang w:eastAsia="ru-RU"/>
              </w:rPr>
              <w:t>4 этажа/25м</w:t>
            </w:r>
          </w:p>
        </w:tc>
        <w:tc>
          <w:tcPr>
            <w:tcW w:w="518" w:type="pct"/>
            <w:vAlign w:val="center"/>
          </w:tcPr>
          <w:p w:rsidR="00F9770A" w:rsidRPr="00FB74B5" w:rsidRDefault="00F9770A" w:rsidP="00F9770A">
            <w:pPr>
              <w:ind w:firstLine="0"/>
              <w:jc w:val="center"/>
              <w:rPr>
                <w:rFonts w:eastAsia="Times New Roman"/>
                <w:sz w:val="22"/>
                <w:lang w:eastAsia="ru-RU"/>
              </w:rPr>
            </w:pPr>
            <w:r w:rsidRPr="00FB74B5">
              <w:rPr>
                <w:rFonts w:eastAsia="Times New Roman"/>
                <w:sz w:val="22"/>
                <w:lang w:eastAsia="ru-RU"/>
              </w:rPr>
              <w:t>60</w:t>
            </w:r>
          </w:p>
        </w:tc>
      </w:tr>
      <w:tr w:rsidR="00F9770A" w:rsidRPr="007D3C5E" w:rsidTr="00F9770A">
        <w:trPr>
          <w:trHeight w:val="20"/>
          <w:jc w:val="center"/>
        </w:trPr>
        <w:tc>
          <w:tcPr>
            <w:tcW w:w="270" w:type="pct"/>
            <w:vAlign w:val="center"/>
          </w:tcPr>
          <w:p w:rsidR="00F9770A" w:rsidRPr="00FB74B5" w:rsidRDefault="00F9770A" w:rsidP="00F9770A">
            <w:pPr>
              <w:ind w:firstLine="0"/>
              <w:jc w:val="center"/>
              <w:rPr>
                <w:rFonts w:eastAsia="Times New Roman"/>
                <w:sz w:val="22"/>
                <w:lang w:eastAsia="ru-RU"/>
              </w:rPr>
            </w:pPr>
            <w:r w:rsidRPr="00FB74B5">
              <w:rPr>
                <w:rFonts w:eastAsia="Times New Roman"/>
                <w:sz w:val="22"/>
                <w:lang w:eastAsia="ru-RU"/>
              </w:rPr>
              <w:t>4.7</w:t>
            </w:r>
          </w:p>
        </w:tc>
        <w:tc>
          <w:tcPr>
            <w:tcW w:w="1138" w:type="pct"/>
            <w:tcBorders>
              <w:right w:val="single" w:sz="4" w:space="0" w:color="auto"/>
            </w:tcBorders>
            <w:vAlign w:val="center"/>
          </w:tcPr>
          <w:p w:rsidR="00F9770A" w:rsidRPr="00FB74B5" w:rsidRDefault="00F9770A" w:rsidP="00F9770A">
            <w:pPr>
              <w:ind w:firstLine="0"/>
              <w:jc w:val="left"/>
              <w:rPr>
                <w:rFonts w:eastAsia="Times New Roman"/>
                <w:b/>
                <w:bCs/>
                <w:sz w:val="22"/>
                <w:lang w:eastAsia="ru-RU"/>
              </w:rPr>
            </w:pPr>
            <w:r w:rsidRPr="00FB74B5">
              <w:rPr>
                <w:rFonts w:eastAsia="Times New Roman"/>
                <w:b/>
                <w:bCs/>
                <w:sz w:val="22"/>
                <w:lang w:eastAsia="ru-RU"/>
              </w:rPr>
              <w:t>Гостиничное обслуживание</w:t>
            </w:r>
          </w:p>
        </w:tc>
        <w:tc>
          <w:tcPr>
            <w:tcW w:w="526" w:type="pct"/>
            <w:vAlign w:val="center"/>
          </w:tcPr>
          <w:p w:rsidR="00F9770A" w:rsidRPr="00FB74B5" w:rsidRDefault="00F9770A" w:rsidP="00F9770A">
            <w:pPr>
              <w:keepNext/>
              <w:keepLines/>
              <w:widowControl/>
              <w:ind w:firstLine="0"/>
              <w:jc w:val="center"/>
              <w:rPr>
                <w:rFonts w:eastAsia="Times New Roman"/>
                <w:sz w:val="22"/>
                <w:lang w:eastAsia="ru-RU"/>
              </w:rPr>
            </w:pPr>
            <w:r w:rsidRPr="00FB74B5">
              <w:rPr>
                <w:sz w:val="22"/>
              </w:rPr>
              <w:t>не подлежат установлению</w:t>
            </w:r>
          </w:p>
        </w:tc>
        <w:tc>
          <w:tcPr>
            <w:tcW w:w="481" w:type="pct"/>
            <w:gridSpan w:val="3"/>
            <w:vAlign w:val="center"/>
          </w:tcPr>
          <w:p w:rsidR="00F9770A" w:rsidRPr="00FB74B5" w:rsidRDefault="00F9770A" w:rsidP="00F9770A">
            <w:pPr>
              <w:keepNext/>
              <w:keepLines/>
              <w:widowControl/>
              <w:ind w:firstLine="0"/>
              <w:jc w:val="center"/>
              <w:rPr>
                <w:rFonts w:eastAsia="Times New Roman"/>
                <w:sz w:val="22"/>
                <w:lang w:eastAsia="ru-RU"/>
              </w:rPr>
            </w:pPr>
            <w:r w:rsidRPr="00FB74B5">
              <w:rPr>
                <w:rFonts w:eastAsia="Times New Roman"/>
                <w:sz w:val="22"/>
                <w:lang w:eastAsia="ru-RU"/>
              </w:rPr>
              <w:t>600</w:t>
            </w:r>
          </w:p>
        </w:tc>
        <w:tc>
          <w:tcPr>
            <w:tcW w:w="527" w:type="pct"/>
            <w:vAlign w:val="center"/>
          </w:tcPr>
          <w:p w:rsidR="00F9770A" w:rsidRPr="00FB74B5" w:rsidRDefault="00F9770A" w:rsidP="00F9770A">
            <w:pPr>
              <w:keepNext/>
              <w:keepLines/>
              <w:widowControl/>
              <w:ind w:firstLine="0"/>
              <w:jc w:val="center"/>
              <w:rPr>
                <w:sz w:val="22"/>
              </w:rPr>
            </w:pPr>
            <w:r w:rsidRPr="00FB74B5">
              <w:rPr>
                <w:sz w:val="22"/>
              </w:rPr>
              <w:t>1500</w:t>
            </w:r>
          </w:p>
        </w:tc>
        <w:tc>
          <w:tcPr>
            <w:tcW w:w="526" w:type="pct"/>
            <w:vAlign w:val="center"/>
          </w:tcPr>
          <w:p w:rsidR="00F9770A" w:rsidRPr="00FB74B5" w:rsidRDefault="00F9770A" w:rsidP="00F9770A">
            <w:pPr>
              <w:ind w:firstLine="0"/>
              <w:jc w:val="center"/>
              <w:rPr>
                <w:rFonts w:eastAsia="Times New Roman"/>
                <w:sz w:val="22"/>
                <w:lang w:eastAsia="ru-RU"/>
              </w:rPr>
            </w:pPr>
            <w:r w:rsidRPr="00FB74B5">
              <w:rPr>
                <w:rFonts w:eastAsia="Times New Roman"/>
                <w:sz w:val="22"/>
                <w:lang w:eastAsia="ru-RU"/>
              </w:rPr>
              <w:t>5</w:t>
            </w:r>
          </w:p>
        </w:tc>
        <w:tc>
          <w:tcPr>
            <w:tcW w:w="472" w:type="pct"/>
            <w:vAlign w:val="center"/>
          </w:tcPr>
          <w:p w:rsidR="00F9770A" w:rsidRPr="00FB74B5" w:rsidRDefault="00F9770A" w:rsidP="00F9770A">
            <w:pPr>
              <w:ind w:firstLine="0"/>
              <w:jc w:val="center"/>
              <w:rPr>
                <w:rFonts w:eastAsia="Times New Roman"/>
                <w:sz w:val="22"/>
                <w:lang w:eastAsia="ru-RU"/>
              </w:rPr>
            </w:pPr>
            <w:r w:rsidRPr="00FB74B5">
              <w:rPr>
                <w:rFonts w:eastAsia="Times New Roman"/>
                <w:sz w:val="22"/>
                <w:lang w:eastAsia="ru-RU"/>
              </w:rPr>
              <w:t>3</w:t>
            </w:r>
          </w:p>
        </w:tc>
        <w:tc>
          <w:tcPr>
            <w:tcW w:w="542" w:type="pct"/>
            <w:gridSpan w:val="2"/>
            <w:vAlign w:val="center"/>
          </w:tcPr>
          <w:p w:rsidR="00F9770A" w:rsidRPr="00FB74B5" w:rsidRDefault="00F9770A" w:rsidP="00F9770A">
            <w:pPr>
              <w:ind w:firstLine="0"/>
              <w:jc w:val="center"/>
              <w:rPr>
                <w:rFonts w:eastAsia="Times New Roman"/>
                <w:sz w:val="22"/>
                <w:lang w:eastAsia="ru-RU"/>
              </w:rPr>
            </w:pPr>
            <w:r w:rsidRPr="00FB74B5">
              <w:rPr>
                <w:rFonts w:eastAsia="Times New Roman"/>
                <w:sz w:val="22"/>
                <w:lang w:eastAsia="ru-RU"/>
              </w:rPr>
              <w:t>4 этажа/25м</w:t>
            </w:r>
          </w:p>
        </w:tc>
        <w:tc>
          <w:tcPr>
            <w:tcW w:w="518" w:type="pct"/>
            <w:vAlign w:val="center"/>
          </w:tcPr>
          <w:p w:rsidR="00F9770A" w:rsidRPr="00FB74B5" w:rsidRDefault="00F9770A" w:rsidP="00F9770A">
            <w:pPr>
              <w:ind w:firstLine="0"/>
              <w:jc w:val="center"/>
              <w:rPr>
                <w:rFonts w:eastAsia="Times New Roman"/>
                <w:sz w:val="22"/>
                <w:lang w:eastAsia="ru-RU"/>
              </w:rPr>
            </w:pPr>
            <w:r w:rsidRPr="00FB74B5">
              <w:rPr>
                <w:rFonts w:eastAsia="Times New Roman"/>
                <w:sz w:val="22"/>
                <w:lang w:eastAsia="ru-RU"/>
              </w:rPr>
              <w:t>70</w:t>
            </w:r>
          </w:p>
        </w:tc>
      </w:tr>
      <w:tr w:rsidR="00F9770A" w:rsidRPr="007D3C5E" w:rsidTr="0079023B">
        <w:trPr>
          <w:trHeight w:val="1134"/>
          <w:jc w:val="center"/>
        </w:trPr>
        <w:tc>
          <w:tcPr>
            <w:tcW w:w="5000" w:type="pct"/>
            <w:gridSpan w:val="12"/>
          </w:tcPr>
          <w:p w:rsidR="00F9770A" w:rsidRPr="00FB74B5" w:rsidRDefault="00F9770A" w:rsidP="00F9770A">
            <w:pPr>
              <w:ind w:firstLine="0"/>
              <w:rPr>
                <w:rFonts w:eastAsia="Times New Roman"/>
                <w:b/>
                <w:color w:val="FF0000"/>
                <w:sz w:val="22"/>
                <w:highlight w:val="yellow"/>
                <w:lang w:eastAsia="ru-RU"/>
              </w:rPr>
            </w:pPr>
            <w:r w:rsidRPr="0004601D">
              <w:rPr>
                <w:b/>
                <w:sz w:val="22"/>
              </w:rPr>
              <w:t>В границах территориальной зоны имеются ограничения использования земельных участков и объектов капитального стро</w:t>
            </w:r>
            <w:r w:rsidRPr="00195BDC">
              <w:rPr>
                <w:b/>
                <w:sz w:val="22"/>
              </w:rPr>
              <w:t>ительства, установ</w:t>
            </w:r>
            <w:r w:rsidRPr="0004601D">
              <w:rPr>
                <w:b/>
                <w:sz w:val="22"/>
              </w:rPr>
              <w:t xml:space="preserve">ленные в соответствии с законодательством </w:t>
            </w:r>
            <w:r w:rsidRPr="00195BDC">
              <w:rPr>
                <w:b/>
                <w:sz w:val="22"/>
              </w:rPr>
              <w:t>Российской Федерации: охранные зоны электроэнергетики; охранные зоны газопровода; охранная зона линий и сооружений связи; придорожн</w:t>
            </w:r>
            <w:r>
              <w:rPr>
                <w:b/>
                <w:sz w:val="22"/>
              </w:rPr>
              <w:t>ая</w:t>
            </w:r>
            <w:r w:rsidRPr="00690FE0">
              <w:rPr>
                <w:b/>
                <w:sz w:val="22"/>
              </w:rPr>
              <w:t xml:space="preserve"> полос</w:t>
            </w:r>
            <w:r>
              <w:rPr>
                <w:b/>
                <w:sz w:val="22"/>
              </w:rPr>
              <w:t>а</w:t>
            </w:r>
            <w:r>
              <w:rPr>
                <w:rFonts w:eastAsia="Times New Roman"/>
                <w:b/>
                <w:bCs/>
                <w:sz w:val="22"/>
                <w:lang w:eastAsia="ru-RU"/>
              </w:rPr>
              <w:t xml:space="preserve">; </w:t>
            </w:r>
            <w:r w:rsidRPr="00195BDC">
              <w:rPr>
                <w:b/>
                <w:sz w:val="22"/>
              </w:rPr>
              <w:t>приаэродромная территория; водоохранные зоны, прибрежные защитные полосы, береговые полосы; зоны затопления и подтопления; зона санитарной охраны источников питьевого и хозяйственно-бытового водоснабжения;</w:t>
            </w:r>
            <w:r w:rsidRPr="00195BDC">
              <w:rPr>
                <w:rFonts w:eastAsia="Times New Roman"/>
                <w:b/>
                <w:bCs/>
                <w:sz w:val="22"/>
                <w:lang w:eastAsia="ru-RU"/>
              </w:rPr>
              <w:t xml:space="preserve"> санитарно-защитные зоны</w:t>
            </w:r>
            <w:r>
              <w:rPr>
                <w:rFonts w:eastAsia="Times New Roman"/>
                <w:b/>
                <w:bCs/>
                <w:sz w:val="22"/>
                <w:lang w:eastAsia="ru-RU"/>
              </w:rPr>
              <w:t>.</w:t>
            </w:r>
          </w:p>
        </w:tc>
      </w:tr>
    </w:tbl>
    <w:p w:rsidR="00F9770A" w:rsidRPr="009D5D3F" w:rsidRDefault="00F9770A" w:rsidP="00F9770A">
      <w:pPr>
        <w:rPr>
          <w:rFonts w:eastAsia="Times New Roman"/>
          <w:sz w:val="28"/>
          <w:szCs w:val="26"/>
        </w:rPr>
      </w:pPr>
      <w:r w:rsidRPr="009D5D3F">
        <w:br w:type="page"/>
      </w:r>
    </w:p>
    <w:p w:rsidR="00F9770A" w:rsidRDefault="00F9770A" w:rsidP="002166E4">
      <w:pPr>
        <w:pStyle w:val="2"/>
        <w:spacing w:before="0" w:after="100"/>
        <w:ind w:left="567" w:right="539"/>
        <w:rPr>
          <w:color w:val="auto"/>
        </w:rPr>
      </w:pPr>
      <w:bookmarkStart w:id="39" w:name="_Toc171604870"/>
      <w:bookmarkStart w:id="40" w:name="_Toc173249876"/>
      <w:bookmarkStart w:id="41" w:name="_Toc156572917"/>
      <w:r w:rsidRPr="009D5D3F">
        <w:rPr>
          <w:color w:val="auto"/>
        </w:rPr>
        <w:lastRenderedPageBreak/>
        <w:t>Статья 2</w:t>
      </w:r>
      <w:r>
        <w:rPr>
          <w:color w:val="auto"/>
        </w:rPr>
        <w:t>5</w:t>
      </w:r>
      <w:r w:rsidRPr="009D5D3F">
        <w:rPr>
          <w:color w:val="auto"/>
        </w:rPr>
        <w:t>. Градостроительный регламент. П-5 «Зона транспортной инфраструктуры»</w:t>
      </w:r>
      <w:bookmarkEnd w:id="39"/>
      <w:bookmarkEnd w:id="40"/>
    </w:p>
    <w:tbl>
      <w:tblPr>
        <w:tblW w:w="4867"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6"/>
        <w:gridCol w:w="3653"/>
        <w:gridCol w:w="1688"/>
        <w:gridCol w:w="61"/>
        <w:gridCol w:w="1419"/>
        <w:gridCol w:w="64"/>
        <w:gridCol w:w="1692"/>
        <w:gridCol w:w="1688"/>
        <w:gridCol w:w="1515"/>
        <w:gridCol w:w="26"/>
        <w:gridCol w:w="1714"/>
        <w:gridCol w:w="1663"/>
      </w:tblGrid>
      <w:tr w:rsidR="00F9770A" w:rsidRPr="007D3C5E" w:rsidTr="00F9770A">
        <w:trPr>
          <w:trHeight w:val="20"/>
          <w:jc w:val="center"/>
        </w:trPr>
        <w:tc>
          <w:tcPr>
            <w:tcW w:w="5000" w:type="pct"/>
            <w:gridSpan w:val="12"/>
            <w:tcBorders>
              <w:top w:val="single" w:sz="4" w:space="0" w:color="000000"/>
              <w:left w:val="single" w:sz="4" w:space="0" w:color="000000"/>
              <w:bottom w:val="single" w:sz="4" w:space="0" w:color="000000"/>
              <w:right w:val="single" w:sz="4" w:space="0" w:color="000000"/>
            </w:tcBorders>
          </w:tcPr>
          <w:p w:rsidR="00F9770A" w:rsidRPr="007D3C5E" w:rsidRDefault="00F9770A" w:rsidP="00F9770A">
            <w:pPr>
              <w:ind w:firstLine="0"/>
              <w:jc w:val="right"/>
              <w:rPr>
                <w:b/>
                <w:sz w:val="22"/>
              </w:rPr>
            </w:pPr>
            <w:r w:rsidRPr="007D3C5E">
              <w:rPr>
                <w:b/>
                <w:sz w:val="22"/>
              </w:rPr>
              <w:t xml:space="preserve">Таблица </w:t>
            </w:r>
            <w:r>
              <w:rPr>
                <w:b/>
                <w:sz w:val="22"/>
              </w:rPr>
              <w:t>7</w:t>
            </w:r>
          </w:p>
        </w:tc>
      </w:tr>
      <w:tr w:rsidR="00F9770A" w:rsidRPr="007D3C5E" w:rsidTr="00F9770A">
        <w:trPr>
          <w:trHeight w:val="20"/>
          <w:jc w:val="center"/>
        </w:trPr>
        <w:tc>
          <w:tcPr>
            <w:tcW w:w="270" w:type="pct"/>
            <w:vMerge w:val="restart"/>
            <w:tcBorders>
              <w:top w:val="single" w:sz="4" w:space="0" w:color="000000"/>
            </w:tcBorders>
            <w:vAlign w:val="center"/>
          </w:tcPr>
          <w:p w:rsidR="00F9770A" w:rsidRPr="007D3C5E" w:rsidRDefault="00F9770A" w:rsidP="00F9770A">
            <w:pPr>
              <w:ind w:left="-709"/>
              <w:jc w:val="center"/>
              <w:rPr>
                <w:sz w:val="22"/>
              </w:rPr>
            </w:pPr>
            <w:r w:rsidRPr="007D3C5E">
              <w:rPr>
                <w:sz w:val="22"/>
              </w:rPr>
              <w:t>Код</w:t>
            </w:r>
          </w:p>
        </w:tc>
        <w:tc>
          <w:tcPr>
            <w:tcW w:w="1138" w:type="pct"/>
            <w:vMerge w:val="restart"/>
            <w:tcBorders>
              <w:top w:val="single" w:sz="4" w:space="0" w:color="000000"/>
              <w:right w:val="single" w:sz="4" w:space="0" w:color="auto"/>
            </w:tcBorders>
            <w:vAlign w:val="center"/>
          </w:tcPr>
          <w:p w:rsidR="00F9770A" w:rsidRPr="007D3C5E" w:rsidRDefault="00F9770A" w:rsidP="00F9770A">
            <w:pPr>
              <w:ind w:firstLine="0"/>
              <w:jc w:val="center"/>
              <w:rPr>
                <w:sz w:val="22"/>
              </w:rPr>
            </w:pPr>
            <w:r w:rsidRPr="007D3C5E">
              <w:rPr>
                <w:sz w:val="22"/>
              </w:rPr>
              <w:t>Виды разрешенного использования земельных участков</w:t>
            </w:r>
          </w:p>
        </w:tc>
        <w:tc>
          <w:tcPr>
            <w:tcW w:w="1534" w:type="pct"/>
            <w:gridSpan w:val="5"/>
            <w:tcBorders>
              <w:top w:val="single" w:sz="4" w:space="0" w:color="000000"/>
              <w:bottom w:val="single" w:sz="4" w:space="0" w:color="000000"/>
            </w:tcBorders>
            <w:vAlign w:val="center"/>
          </w:tcPr>
          <w:p w:rsidR="00F9770A" w:rsidRPr="007D3C5E" w:rsidRDefault="00F9770A" w:rsidP="00F9770A">
            <w:pPr>
              <w:ind w:firstLine="0"/>
              <w:jc w:val="center"/>
              <w:rPr>
                <w:sz w:val="22"/>
              </w:rPr>
            </w:pPr>
            <w:r w:rsidRPr="007D3C5E">
              <w:rPr>
                <w:sz w:val="22"/>
              </w:rPr>
              <w:t>Предельные (минимальные и (или) максимальные) размеры земельных участков, в том числе их площадь</w:t>
            </w:r>
          </w:p>
        </w:tc>
        <w:tc>
          <w:tcPr>
            <w:tcW w:w="998" w:type="pct"/>
            <w:gridSpan w:val="2"/>
            <w:tcBorders>
              <w:top w:val="single" w:sz="4" w:space="0" w:color="000000"/>
            </w:tcBorders>
            <w:vAlign w:val="center"/>
          </w:tcPr>
          <w:p w:rsidR="00F9770A" w:rsidRPr="007D3C5E" w:rsidRDefault="00F9770A" w:rsidP="00F9770A">
            <w:pPr>
              <w:ind w:firstLine="0"/>
              <w:jc w:val="center"/>
              <w:rPr>
                <w:sz w:val="22"/>
              </w:rPr>
            </w:pPr>
            <w:r w:rsidRPr="007D3C5E">
              <w:rPr>
                <w:sz w:val="22"/>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542" w:type="pct"/>
            <w:gridSpan w:val="2"/>
            <w:vMerge w:val="restart"/>
            <w:tcBorders>
              <w:top w:val="single" w:sz="4" w:space="0" w:color="000000"/>
            </w:tcBorders>
            <w:vAlign w:val="center"/>
          </w:tcPr>
          <w:p w:rsidR="00F9770A" w:rsidRPr="007D3C5E" w:rsidRDefault="00F9770A" w:rsidP="00F9770A">
            <w:pPr>
              <w:ind w:firstLine="0"/>
              <w:jc w:val="center"/>
              <w:rPr>
                <w:sz w:val="22"/>
              </w:rPr>
            </w:pPr>
            <w:r w:rsidRPr="007D3C5E">
              <w:rPr>
                <w:sz w:val="22"/>
              </w:rPr>
              <w:t>Предельное количество этажей и/или предельная высота зданий, строений, сооружений, этаж/м</w:t>
            </w:r>
          </w:p>
        </w:tc>
        <w:tc>
          <w:tcPr>
            <w:tcW w:w="518" w:type="pct"/>
            <w:vMerge w:val="restart"/>
            <w:tcBorders>
              <w:top w:val="single" w:sz="4" w:space="0" w:color="000000"/>
            </w:tcBorders>
            <w:vAlign w:val="center"/>
          </w:tcPr>
          <w:p w:rsidR="00F9770A" w:rsidRPr="007D3C5E" w:rsidRDefault="00F9770A" w:rsidP="00F9770A">
            <w:pPr>
              <w:ind w:firstLine="0"/>
              <w:jc w:val="center"/>
              <w:rPr>
                <w:sz w:val="22"/>
              </w:rPr>
            </w:pPr>
            <w:r w:rsidRPr="007D3C5E">
              <w:rPr>
                <w:sz w:val="22"/>
                <w:lang w:eastAsia="ru-RU"/>
              </w:rPr>
              <w:t>Максимальный процент застройки в границах земельного участка, %</w:t>
            </w:r>
          </w:p>
        </w:tc>
      </w:tr>
      <w:tr w:rsidR="00F9770A" w:rsidRPr="007D3C5E" w:rsidTr="00F9770A">
        <w:trPr>
          <w:trHeight w:val="20"/>
          <w:jc w:val="center"/>
        </w:trPr>
        <w:tc>
          <w:tcPr>
            <w:tcW w:w="270" w:type="pct"/>
            <w:vMerge/>
            <w:tcBorders>
              <w:bottom w:val="single" w:sz="4" w:space="0" w:color="000000"/>
            </w:tcBorders>
            <w:vAlign w:val="center"/>
          </w:tcPr>
          <w:p w:rsidR="00F9770A" w:rsidRPr="007D3C5E" w:rsidRDefault="00F9770A" w:rsidP="00F9770A">
            <w:pPr>
              <w:ind w:firstLine="0"/>
              <w:jc w:val="center"/>
              <w:rPr>
                <w:sz w:val="22"/>
              </w:rPr>
            </w:pPr>
          </w:p>
        </w:tc>
        <w:tc>
          <w:tcPr>
            <w:tcW w:w="1138" w:type="pct"/>
            <w:vMerge/>
            <w:tcBorders>
              <w:bottom w:val="single" w:sz="4" w:space="0" w:color="000000"/>
              <w:right w:val="single" w:sz="4" w:space="0" w:color="auto"/>
            </w:tcBorders>
            <w:vAlign w:val="center"/>
          </w:tcPr>
          <w:p w:rsidR="00F9770A" w:rsidRPr="007D3C5E" w:rsidRDefault="00F9770A" w:rsidP="00F9770A">
            <w:pPr>
              <w:ind w:firstLine="0"/>
              <w:jc w:val="center"/>
              <w:rPr>
                <w:sz w:val="22"/>
              </w:rPr>
            </w:pPr>
          </w:p>
        </w:tc>
        <w:tc>
          <w:tcPr>
            <w:tcW w:w="526" w:type="pct"/>
            <w:tcBorders>
              <w:top w:val="single" w:sz="4" w:space="0" w:color="000000"/>
              <w:bottom w:val="single" w:sz="4" w:space="0" w:color="000000"/>
            </w:tcBorders>
            <w:vAlign w:val="center"/>
          </w:tcPr>
          <w:p w:rsidR="00F9770A" w:rsidRPr="007D3C5E" w:rsidRDefault="00F9770A" w:rsidP="00F9770A">
            <w:pPr>
              <w:ind w:firstLine="0"/>
              <w:jc w:val="center"/>
              <w:rPr>
                <w:sz w:val="22"/>
              </w:rPr>
            </w:pPr>
            <w:r w:rsidRPr="007D3C5E">
              <w:rPr>
                <w:sz w:val="22"/>
              </w:rPr>
              <w:t>размеры земельных участков, м</w:t>
            </w:r>
          </w:p>
        </w:tc>
        <w:tc>
          <w:tcPr>
            <w:tcW w:w="481" w:type="pct"/>
            <w:gridSpan w:val="3"/>
            <w:tcBorders>
              <w:top w:val="single" w:sz="4" w:space="0" w:color="000000"/>
              <w:bottom w:val="single" w:sz="4" w:space="0" w:color="000000"/>
            </w:tcBorders>
            <w:vAlign w:val="center"/>
          </w:tcPr>
          <w:p w:rsidR="00F9770A" w:rsidRPr="007D3C5E" w:rsidRDefault="00F9770A" w:rsidP="00F9770A">
            <w:pPr>
              <w:ind w:firstLine="0"/>
              <w:jc w:val="center"/>
              <w:rPr>
                <w:sz w:val="22"/>
              </w:rPr>
            </w:pPr>
            <w:r w:rsidRPr="007D3C5E">
              <w:rPr>
                <w:sz w:val="22"/>
              </w:rPr>
              <w:t>минимальная площадь земельных участков, м²</w:t>
            </w:r>
          </w:p>
        </w:tc>
        <w:tc>
          <w:tcPr>
            <w:tcW w:w="527" w:type="pct"/>
            <w:tcBorders>
              <w:top w:val="single" w:sz="4" w:space="0" w:color="000000"/>
              <w:bottom w:val="single" w:sz="4" w:space="0" w:color="000000"/>
            </w:tcBorders>
            <w:vAlign w:val="center"/>
          </w:tcPr>
          <w:p w:rsidR="00F9770A" w:rsidRPr="007D3C5E" w:rsidRDefault="00F9770A" w:rsidP="00F9770A">
            <w:pPr>
              <w:ind w:firstLine="0"/>
              <w:jc w:val="center"/>
              <w:rPr>
                <w:sz w:val="22"/>
              </w:rPr>
            </w:pPr>
            <w:r w:rsidRPr="007D3C5E">
              <w:rPr>
                <w:sz w:val="22"/>
              </w:rPr>
              <w:t>максимальная площадь земельных участков, м²</w:t>
            </w:r>
          </w:p>
        </w:tc>
        <w:tc>
          <w:tcPr>
            <w:tcW w:w="526" w:type="pct"/>
            <w:tcBorders>
              <w:top w:val="single" w:sz="4" w:space="0" w:color="000000"/>
            </w:tcBorders>
            <w:vAlign w:val="center"/>
          </w:tcPr>
          <w:p w:rsidR="00F9770A" w:rsidRPr="007D3C5E" w:rsidRDefault="00F9770A" w:rsidP="00F9770A">
            <w:pPr>
              <w:ind w:firstLine="0"/>
              <w:jc w:val="center"/>
              <w:rPr>
                <w:sz w:val="22"/>
              </w:rPr>
            </w:pPr>
            <w:r w:rsidRPr="007D3C5E">
              <w:rPr>
                <w:sz w:val="22"/>
              </w:rPr>
              <w:t>размещенных вдоль красных линий, улиц, проездов и дорог, м</w:t>
            </w:r>
          </w:p>
        </w:tc>
        <w:tc>
          <w:tcPr>
            <w:tcW w:w="472" w:type="pct"/>
            <w:tcBorders>
              <w:top w:val="single" w:sz="4" w:space="0" w:color="000000"/>
            </w:tcBorders>
            <w:vAlign w:val="center"/>
          </w:tcPr>
          <w:p w:rsidR="00F9770A" w:rsidRPr="007D3C5E" w:rsidRDefault="00F9770A" w:rsidP="00F9770A">
            <w:pPr>
              <w:ind w:firstLine="0"/>
              <w:jc w:val="center"/>
              <w:rPr>
                <w:sz w:val="22"/>
              </w:rPr>
            </w:pPr>
            <w:r w:rsidRPr="007D3C5E">
              <w:rPr>
                <w:sz w:val="22"/>
              </w:rPr>
              <w:t>размещенных вдоль других сторон земельного участка, м</w:t>
            </w:r>
          </w:p>
        </w:tc>
        <w:tc>
          <w:tcPr>
            <w:tcW w:w="542" w:type="pct"/>
            <w:gridSpan w:val="2"/>
            <w:vMerge/>
            <w:tcBorders>
              <w:bottom w:val="single" w:sz="4" w:space="0" w:color="000000"/>
            </w:tcBorders>
            <w:vAlign w:val="center"/>
          </w:tcPr>
          <w:p w:rsidR="00F9770A" w:rsidRPr="007D3C5E" w:rsidRDefault="00F9770A" w:rsidP="00F9770A">
            <w:pPr>
              <w:ind w:firstLine="0"/>
              <w:jc w:val="center"/>
              <w:rPr>
                <w:sz w:val="22"/>
              </w:rPr>
            </w:pPr>
          </w:p>
        </w:tc>
        <w:tc>
          <w:tcPr>
            <w:tcW w:w="518" w:type="pct"/>
            <w:vMerge/>
            <w:tcBorders>
              <w:bottom w:val="single" w:sz="4" w:space="0" w:color="000000"/>
            </w:tcBorders>
            <w:vAlign w:val="center"/>
          </w:tcPr>
          <w:p w:rsidR="00F9770A" w:rsidRPr="007D3C5E" w:rsidRDefault="00F9770A" w:rsidP="00F9770A">
            <w:pPr>
              <w:ind w:firstLine="0"/>
              <w:jc w:val="center"/>
              <w:rPr>
                <w:sz w:val="22"/>
              </w:rPr>
            </w:pPr>
          </w:p>
        </w:tc>
      </w:tr>
      <w:tr w:rsidR="00F9770A" w:rsidRPr="007D3C5E" w:rsidTr="00F9770A">
        <w:trPr>
          <w:trHeight w:val="20"/>
          <w:jc w:val="center"/>
        </w:trPr>
        <w:tc>
          <w:tcPr>
            <w:tcW w:w="270" w:type="pct"/>
            <w:vAlign w:val="center"/>
          </w:tcPr>
          <w:p w:rsidR="00F9770A" w:rsidRPr="007D3C5E" w:rsidRDefault="00F9770A" w:rsidP="00F9770A">
            <w:pPr>
              <w:ind w:left="6" w:firstLine="0"/>
              <w:jc w:val="center"/>
              <w:rPr>
                <w:sz w:val="22"/>
              </w:rPr>
            </w:pPr>
            <w:r w:rsidRPr="007D3C5E">
              <w:rPr>
                <w:sz w:val="22"/>
              </w:rPr>
              <w:t>1</w:t>
            </w:r>
          </w:p>
        </w:tc>
        <w:tc>
          <w:tcPr>
            <w:tcW w:w="1138" w:type="pct"/>
            <w:tcBorders>
              <w:right w:val="single" w:sz="4" w:space="0" w:color="auto"/>
            </w:tcBorders>
            <w:vAlign w:val="center"/>
          </w:tcPr>
          <w:p w:rsidR="00F9770A" w:rsidRPr="007D3C5E" w:rsidRDefault="00F9770A" w:rsidP="00F9770A">
            <w:pPr>
              <w:ind w:left="6" w:firstLine="0"/>
              <w:jc w:val="center"/>
              <w:rPr>
                <w:sz w:val="22"/>
              </w:rPr>
            </w:pPr>
            <w:r w:rsidRPr="007D3C5E">
              <w:rPr>
                <w:sz w:val="22"/>
              </w:rPr>
              <w:t>2</w:t>
            </w:r>
          </w:p>
        </w:tc>
        <w:tc>
          <w:tcPr>
            <w:tcW w:w="526" w:type="pct"/>
            <w:tcBorders>
              <w:right w:val="single" w:sz="4" w:space="0" w:color="auto"/>
            </w:tcBorders>
            <w:vAlign w:val="center"/>
          </w:tcPr>
          <w:p w:rsidR="00F9770A" w:rsidRPr="007D3C5E" w:rsidRDefault="00F9770A" w:rsidP="00F9770A">
            <w:pPr>
              <w:ind w:left="6" w:firstLine="0"/>
              <w:jc w:val="center"/>
              <w:rPr>
                <w:sz w:val="22"/>
              </w:rPr>
            </w:pPr>
            <w:r w:rsidRPr="007D3C5E">
              <w:rPr>
                <w:sz w:val="22"/>
              </w:rPr>
              <w:t>3</w:t>
            </w:r>
          </w:p>
        </w:tc>
        <w:tc>
          <w:tcPr>
            <w:tcW w:w="481" w:type="pct"/>
            <w:gridSpan w:val="3"/>
            <w:tcBorders>
              <w:left w:val="single" w:sz="4" w:space="0" w:color="auto"/>
            </w:tcBorders>
            <w:vAlign w:val="center"/>
          </w:tcPr>
          <w:p w:rsidR="00F9770A" w:rsidRPr="007D3C5E" w:rsidRDefault="00F9770A" w:rsidP="00F9770A">
            <w:pPr>
              <w:ind w:left="6" w:firstLine="0"/>
              <w:jc w:val="center"/>
              <w:rPr>
                <w:sz w:val="22"/>
              </w:rPr>
            </w:pPr>
            <w:r w:rsidRPr="007D3C5E">
              <w:rPr>
                <w:sz w:val="22"/>
              </w:rPr>
              <w:t>4</w:t>
            </w:r>
          </w:p>
        </w:tc>
        <w:tc>
          <w:tcPr>
            <w:tcW w:w="527" w:type="pct"/>
            <w:vAlign w:val="center"/>
          </w:tcPr>
          <w:p w:rsidR="00F9770A" w:rsidRPr="007D3C5E" w:rsidRDefault="00F9770A" w:rsidP="00F9770A">
            <w:pPr>
              <w:ind w:left="6" w:firstLine="0"/>
              <w:jc w:val="center"/>
              <w:rPr>
                <w:sz w:val="22"/>
              </w:rPr>
            </w:pPr>
            <w:r w:rsidRPr="007D3C5E">
              <w:rPr>
                <w:sz w:val="22"/>
              </w:rPr>
              <w:t>5</w:t>
            </w:r>
          </w:p>
        </w:tc>
        <w:tc>
          <w:tcPr>
            <w:tcW w:w="526" w:type="pct"/>
            <w:vAlign w:val="center"/>
          </w:tcPr>
          <w:p w:rsidR="00F9770A" w:rsidRPr="007D3C5E" w:rsidRDefault="00F9770A" w:rsidP="00F9770A">
            <w:pPr>
              <w:ind w:left="6" w:firstLine="0"/>
              <w:jc w:val="center"/>
              <w:rPr>
                <w:sz w:val="22"/>
              </w:rPr>
            </w:pPr>
            <w:r w:rsidRPr="007D3C5E">
              <w:rPr>
                <w:sz w:val="22"/>
              </w:rPr>
              <w:t>6</w:t>
            </w:r>
          </w:p>
        </w:tc>
        <w:tc>
          <w:tcPr>
            <w:tcW w:w="472" w:type="pct"/>
            <w:vAlign w:val="center"/>
          </w:tcPr>
          <w:p w:rsidR="00F9770A" w:rsidRPr="007D3C5E" w:rsidRDefault="00F9770A" w:rsidP="00F9770A">
            <w:pPr>
              <w:ind w:left="6" w:firstLine="0"/>
              <w:jc w:val="center"/>
              <w:rPr>
                <w:sz w:val="22"/>
              </w:rPr>
            </w:pPr>
            <w:r w:rsidRPr="007D3C5E">
              <w:rPr>
                <w:sz w:val="22"/>
              </w:rPr>
              <w:t>7</w:t>
            </w:r>
          </w:p>
        </w:tc>
        <w:tc>
          <w:tcPr>
            <w:tcW w:w="542" w:type="pct"/>
            <w:gridSpan w:val="2"/>
            <w:vAlign w:val="center"/>
          </w:tcPr>
          <w:p w:rsidR="00F9770A" w:rsidRPr="007D3C5E" w:rsidRDefault="00F9770A" w:rsidP="00F9770A">
            <w:pPr>
              <w:ind w:left="6" w:firstLine="0"/>
              <w:jc w:val="center"/>
              <w:rPr>
                <w:sz w:val="22"/>
              </w:rPr>
            </w:pPr>
            <w:r w:rsidRPr="007D3C5E">
              <w:rPr>
                <w:sz w:val="22"/>
              </w:rPr>
              <w:t>8</w:t>
            </w:r>
          </w:p>
        </w:tc>
        <w:tc>
          <w:tcPr>
            <w:tcW w:w="518" w:type="pct"/>
            <w:vAlign w:val="center"/>
          </w:tcPr>
          <w:p w:rsidR="00F9770A" w:rsidRPr="007D3C5E" w:rsidRDefault="00F9770A" w:rsidP="00F9770A">
            <w:pPr>
              <w:ind w:left="6" w:firstLine="0"/>
              <w:jc w:val="center"/>
              <w:rPr>
                <w:sz w:val="22"/>
              </w:rPr>
            </w:pPr>
            <w:r w:rsidRPr="007D3C5E">
              <w:rPr>
                <w:sz w:val="22"/>
              </w:rPr>
              <w:t>9</w:t>
            </w:r>
          </w:p>
        </w:tc>
      </w:tr>
      <w:tr w:rsidR="00F9770A" w:rsidRPr="007D3C5E" w:rsidTr="0079023B">
        <w:trPr>
          <w:trHeight w:val="340"/>
          <w:jc w:val="center"/>
        </w:trPr>
        <w:tc>
          <w:tcPr>
            <w:tcW w:w="5000" w:type="pct"/>
            <w:gridSpan w:val="12"/>
            <w:vAlign w:val="center"/>
          </w:tcPr>
          <w:p w:rsidR="00F9770A" w:rsidRPr="007D3C5E" w:rsidRDefault="00F9770A" w:rsidP="00F9770A">
            <w:pPr>
              <w:ind w:left="6" w:firstLine="0"/>
              <w:jc w:val="center"/>
              <w:rPr>
                <w:sz w:val="22"/>
              </w:rPr>
            </w:pPr>
            <w:r w:rsidRPr="007D3C5E">
              <w:rPr>
                <w:b/>
                <w:sz w:val="22"/>
              </w:rPr>
              <w:t>ОСНОВНЫЕ ВИДЫ РАЗРЕШЕННОГО ИСПОЛЬЗОВАНИЯ ЗЕМЕЛЬНЫХ УЧАСТКОВ И ОБЪЕКТОВ КАПИТАЛЬНОГО СТРОИТЕЛЬСТВА</w:t>
            </w:r>
          </w:p>
        </w:tc>
      </w:tr>
      <w:tr w:rsidR="00F9770A" w:rsidRPr="007D3C5E" w:rsidTr="0079023B">
        <w:trPr>
          <w:trHeight w:val="283"/>
          <w:jc w:val="center"/>
        </w:trPr>
        <w:tc>
          <w:tcPr>
            <w:tcW w:w="270" w:type="pct"/>
            <w:vAlign w:val="center"/>
          </w:tcPr>
          <w:p w:rsidR="00F9770A" w:rsidRPr="00C67B82" w:rsidRDefault="00F9770A" w:rsidP="00F9770A">
            <w:pPr>
              <w:ind w:firstLine="0"/>
              <w:jc w:val="center"/>
              <w:rPr>
                <w:sz w:val="20"/>
                <w:szCs w:val="20"/>
              </w:rPr>
            </w:pPr>
            <w:r w:rsidRPr="00A432D0">
              <w:rPr>
                <w:rFonts w:eastAsia="Times New Roman"/>
                <w:sz w:val="22"/>
                <w:lang w:eastAsia="ru-RU"/>
              </w:rPr>
              <w:t>2.</w:t>
            </w:r>
            <w:r>
              <w:rPr>
                <w:rFonts w:eastAsia="Times New Roman"/>
                <w:sz w:val="22"/>
                <w:lang w:eastAsia="ru-RU"/>
              </w:rPr>
              <w:t>4</w:t>
            </w:r>
          </w:p>
        </w:tc>
        <w:tc>
          <w:tcPr>
            <w:tcW w:w="1138" w:type="pct"/>
            <w:tcBorders>
              <w:right w:val="single" w:sz="4" w:space="0" w:color="auto"/>
            </w:tcBorders>
            <w:vAlign w:val="center"/>
          </w:tcPr>
          <w:p w:rsidR="00F9770A" w:rsidRPr="00C67B82" w:rsidRDefault="00F9770A" w:rsidP="00F9770A">
            <w:pPr>
              <w:ind w:firstLine="0"/>
              <w:jc w:val="left"/>
              <w:rPr>
                <w:b/>
                <w:sz w:val="20"/>
                <w:szCs w:val="20"/>
              </w:rPr>
            </w:pPr>
            <w:r w:rsidRPr="00392D29">
              <w:rPr>
                <w:rFonts w:eastAsia="Times New Roman"/>
                <w:b/>
                <w:bCs/>
                <w:sz w:val="22"/>
                <w:lang w:eastAsia="ru-RU"/>
              </w:rPr>
              <w:t>Передвижное жилье</w:t>
            </w:r>
          </w:p>
        </w:tc>
        <w:tc>
          <w:tcPr>
            <w:tcW w:w="3592" w:type="pct"/>
            <w:gridSpan w:val="10"/>
            <w:vAlign w:val="center"/>
          </w:tcPr>
          <w:p w:rsidR="00F9770A" w:rsidRPr="00A432D0" w:rsidRDefault="00F9770A" w:rsidP="00F9770A">
            <w:pPr>
              <w:keepLines/>
              <w:ind w:firstLine="0"/>
              <w:jc w:val="center"/>
              <w:rPr>
                <w:rFonts w:eastAsia="Times New Roman"/>
                <w:sz w:val="22"/>
                <w:lang w:eastAsia="ru-RU"/>
              </w:rPr>
            </w:pPr>
            <w:r w:rsidRPr="00A432D0">
              <w:rPr>
                <w:sz w:val="22"/>
              </w:rPr>
              <w:t>Не подлежат установлению</w:t>
            </w:r>
          </w:p>
        </w:tc>
      </w:tr>
      <w:tr w:rsidR="00F9770A" w:rsidRPr="00392D29" w:rsidTr="00F9770A">
        <w:trPr>
          <w:trHeight w:val="20"/>
          <w:jc w:val="center"/>
        </w:trPr>
        <w:tc>
          <w:tcPr>
            <w:tcW w:w="270" w:type="pct"/>
            <w:vMerge w:val="restart"/>
            <w:vAlign w:val="center"/>
          </w:tcPr>
          <w:p w:rsidR="00F9770A" w:rsidRPr="00392D29" w:rsidRDefault="00F9770A" w:rsidP="00F9770A">
            <w:pPr>
              <w:ind w:firstLine="0"/>
              <w:jc w:val="center"/>
              <w:rPr>
                <w:rFonts w:eastAsia="Times New Roman"/>
                <w:sz w:val="22"/>
                <w:lang w:eastAsia="ru-RU"/>
              </w:rPr>
            </w:pPr>
            <w:r w:rsidRPr="00392D29">
              <w:rPr>
                <w:rFonts w:eastAsia="Times New Roman"/>
                <w:sz w:val="22"/>
                <w:lang w:eastAsia="ru-RU"/>
              </w:rPr>
              <w:t>3.1.1</w:t>
            </w:r>
          </w:p>
        </w:tc>
        <w:tc>
          <w:tcPr>
            <w:tcW w:w="1138" w:type="pct"/>
            <w:vMerge w:val="restart"/>
            <w:tcBorders>
              <w:right w:val="single" w:sz="4" w:space="0" w:color="auto"/>
            </w:tcBorders>
            <w:vAlign w:val="center"/>
          </w:tcPr>
          <w:p w:rsidR="00F9770A" w:rsidRPr="00392D29" w:rsidRDefault="00F9770A" w:rsidP="00F9770A">
            <w:pPr>
              <w:ind w:firstLine="0"/>
              <w:jc w:val="left"/>
              <w:rPr>
                <w:rFonts w:eastAsia="Times New Roman"/>
                <w:b/>
                <w:bCs/>
                <w:sz w:val="22"/>
                <w:lang w:eastAsia="ru-RU"/>
              </w:rPr>
            </w:pPr>
            <w:r w:rsidRPr="00392D29">
              <w:rPr>
                <w:rFonts w:eastAsia="Times New Roman"/>
                <w:b/>
                <w:bCs/>
                <w:sz w:val="22"/>
                <w:lang w:eastAsia="ru-RU"/>
              </w:rPr>
              <w:t>Предоставление коммунальных услуг</w:t>
            </w:r>
          </w:p>
        </w:tc>
        <w:tc>
          <w:tcPr>
            <w:tcW w:w="2532" w:type="pct"/>
            <w:gridSpan w:val="7"/>
            <w:vAlign w:val="center"/>
          </w:tcPr>
          <w:p w:rsidR="00F9770A" w:rsidRPr="00392D29" w:rsidRDefault="00F9770A" w:rsidP="00F9770A">
            <w:pPr>
              <w:pStyle w:val="aff7"/>
              <w:widowControl w:val="0"/>
              <w:rPr>
                <w:rFonts w:eastAsia="Times New Roman"/>
                <w:color w:val="auto"/>
                <w:sz w:val="22"/>
                <w:szCs w:val="22"/>
                <w:lang w:eastAsia="ru-RU"/>
              </w:rPr>
            </w:pPr>
            <w:r w:rsidRPr="00392D29">
              <w:rPr>
                <w:color w:val="auto"/>
                <w:sz w:val="22"/>
                <w:szCs w:val="22"/>
              </w:rPr>
              <w:t>не подлежат установлению</w:t>
            </w:r>
          </w:p>
        </w:tc>
        <w:tc>
          <w:tcPr>
            <w:tcW w:w="542" w:type="pct"/>
            <w:gridSpan w:val="2"/>
            <w:vAlign w:val="center"/>
          </w:tcPr>
          <w:p w:rsidR="00F9770A" w:rsidRPr="00392D29" w:rsidRDefault="00F9770A" w:rsidP="00F9770A">
            <w:pPr>
              <w:ind w:firstLine="0"/>
              <w:jc w:val="center"/>
              <w:rPr>
                <w:rFonts w:eastAsia="Times New Roman"/>
                <w:sz w:val="22"/>
                <w:lang w:eastAsia="ru-RU"/>
              </w:rPr>
            </w:pPr>
            <w:r w:rsidRPr="00392D29">
              <w:rPr>
                <w:sz w:val="22"/>
              </w:rPr>
              <w:t>не подлежат установлению</w:t>
            </w:r>
            <w:r w:rsidRPr="00392D29">
              <w:rPr>
                <w:rFonts w:eastAsia="Times New Roman"/>
                <w:sz w:val="22"/>
                <w:lang w:eastAsia="ru-RU"/>
              </w:rPr>
              <w:t>/</w:t>
            </w:r>
          </w:p>
          <w:p w:rsidR="00F9770A" w:rsidRPr="00392D29" w:rsidRDefault="00F9770A" w:rsidP="00F9770A">
            <w:pPr>
              <w:ind w:firstLine="0"/>
              <w:jc w:val="center"/>
              <w:rPr>
                <w:rFonts w:eastAsia="Times New Roman"/>
                <w:sz w:val="22"/>
                <w:lang w:eastAsia="ru-RU"/>
              </w:rPr>
            </w:pPr>
            <w:r w:rsidRPr="00392D29">
              <w:rPr>
                <w:rFonts w:eastAsia="Times New Roman"/>
                <w:sz w:val="22"/>
                <w:lang w:eastAsia="ru-RU"/>
              </w:rPr>
              <w:t>40 м</w:t>
            </w:r>
          </w:p>
        </w:tc>
        <w:tc>
          <w:tcPr>
            <w:tcW w:w="518" w:type="pct"/>
            <w:vAlign w:val="center"/>
          </w:tcPr>
          <w:p w:rsidR="00F9770A" w:rsidRPr="00392D29" w:rsidRDefault="00F9770A" w:rsidP="00F9770A">
            <w:pPr>
              <w:ind w:firstLine="0"/>
              <w:jc w:val="center"/>
              <w:rPr>
                <w:rFonts w:eastAsia="Times New Roman"/>
                <w:sz w:val="22"/>
                <w:lang w:eastAsia="ru-RU"/>
              </w:rPr>
            </w:pPr>
            <w:r w:rsidRPr="00392D29">
              <w:rPr>
                <w:rFonts w:eastAsia="Times New Roman"/>
                <w:sz w:val="22"/>
                <w:lang w:eastAsia="ru-RU"/>
              </w:rPr>
              <w:t>100</w:t>
            </w:r>
          </w:p>
        </w:tc>
      </w:tr>
      <w:tr w:rsidR="00F9770A" w:rsidRPr="00392D29" w:rsidTr="00F9770A">
        <w:trPr>
          <w:trHeight w:val="20"/>
          <w:jc w:val="center"/>
        </w:trPr>
        <w:tc>
          <w:tcPr>
            <w:tcW w:w="270" w:type="pct"/>
            <w:vMerge/>
            <w:vAlign w:val="center"/>
          </w:tcPr>
          <w:p w:rsidR="00F9770A" w:rsidRPr="00392D29" w:rsidRDefault="00F9770A" w:rsidP="00F9770A">
            <w:pPr>
              <w:ind w:firstLine="0"/>
              <w:jc w:val="center"/>
              <w:rPr>
                <w:rFonts w:eastAsia="Times New Roman"/>
                <w:sz w:val="22"/>
                <w:lang w:eastAsia="ru-RU"/>
              </w:rPr>
            </w:pPr>
          </w:p>
        </w:tc>
        <w:tc>
          <w:tcPr>
            <w:tcW w:w="1138" w:type="pct"/>
            <w:vMerge/>
            <w:tcBorders>
              <w:right w:val="single" w:sz="4" w:space="0" w:color="auto"/>
            </w:tcBorders>
            <w:vAlign w:val="center"/>
          </w:tcPr>
          <w:p w:rsidR="00F9770A" w:rsidRPr="00392D29" w:rsidRDefault="00F9770A" w:rsidP="00F9770A">
            <w:pPr>
              <w:ind w:firstLine="0"/>
              <w:jc w:val="left"/>
              <w:rPr>
                <w:rFonts w:eastAsia="Times New Roman"/>
                <w:b/>
                <w:bCs/>
                <w:sz w:val="22"/>
                <w:lang w:eastAsia="ru-RU"/>
              </w:rPr>
            </w:pPr>
          </w:p>
        </w:tc>
        <w:tc>
          <w:tcPr>
            <w:tcW w:w="3592" w:type="pct"/>
            <w:gridSpan w:val="10"/>
            <w:vAlign w:val="center"/>
          </w:tcPr>
          <w:p w:rsidR="00F9770A" w:rsidRPr="00392D29" w:rsidRDefault="00F9770A" w:rsidP="00F9770A">
            <w:pPr>
              <w:autoSpaceDE w:val="0"/>
              <w:autoSpaceDN w:val="0"/>
              <w:adjustRightInd w:val="0"/>
              <w:ind w:firstLine="0"/>
              <w:rPr>
                <w:sz w:val="22"/>
              </w:rPr>
            </w:pPr>
            <w:r w:rsidRPr="00392D29">
              <w:rPr>
                <w:sz w:val="22"/>
              </w:rPr>
              <w:t>Действие</w:t>
            </w:r>
            <w:r w:rsidRPr="00392D29">
              <w:rPr>
                <w:spacing w:val="1"/>
                <w:sz w:val="22"/>
              </w:rPr>
              <w:t xml:space="preserve"> </w:t>
            </w:r>
            <w:r w:rsidRPr="00392D29">
              <w:rPr>
                <w:sz w:val="22"/>
              </w:rPr>
              <w:t>градостроительного</w:t>
            </w:r>
            <w:r w:rsidRPr="00392D29">
              <w:rPr>
                <w:spacing w:val="1"/>
                <w:sz w:val="22"/>
              </w:rPr>
              <w:t xml:space="preserve"> </w:t>
            </w:r>
            <w:r w:rsidRPr="00392D29">
              <w:rPr>
                <w:sz w:val="22"/>
              </w:rPr>
              <w:t>регламента</w:t>
            </w:r>
            <w:r w:rsidRPr="00392D29">
              <w:rPr>
                <w:spacing w:val="1"/>
                <w:sz w:val="22"/>
              </w:rPr>
              <w:t xml:space="preserve"> </w:t>
            </w:r>
            <w:r w:rsidRPr="00392D29">
              <w:rPr>
                <w:sz w:val="22"/>
              </w:rPr>
              <w:t>не</w:t>
            </w:r>
            <w:r w:rsidRPr="00392D29">
              <w:rPr>
                <w:spacing w:val="1"/>
                <w:sz w:val="22"/>
              </w:rPr>
              <w:t xml:space="preserve"> </w:t>
            </w:r>
            <w:r w:rsidRPr="00392D29">
              <w:rPr>
                <w:sz w:val="22"/>
              </w:rPr>
              <w:t>распространяется</w:t>
            </w:r>
            <w:r w:rsidRPr="00392D29">
              <w:rPr>
                <w:spacing w:val="1"/>
                <w:sz w:val="22"/>
              </w:rPr>
              <w:t xml:space="preserve"> </w:t>
            </w:r>
            <w:r w:rsidRPr="00392D29">
              <w:rPr>
                <w:sz w:val="22"/>
              </w:rPr>
              <w:t>на</w:t>
            </w:r>
            <w:r w:rsidRPr="00392D29">
              <w:rPr>
                <w:spacing w:val="1"/>
                <w:sz w:val="22"/>
              </w:rPr>
              <w:t xml:space="preserve"> </w:t>
            </w:r>
            <w:r w:rsidRPr="00392D29">
              <w:rPr>
                <w:sz w:val="22"/>
              </w:rPr>
              <w:t>земельные</w:t>
            </w:r>
            <w:r w:rsidRPr="00392D29">
              <w:rPr>
                <w:spacing w:val="1"/>
                <w:sz w:val="22"/>
              </w:rPr>
              <w:t xml:space="preserve"> </w:t>
            </w:r>
            <w:r w:rsidRPr="00392D29">
              <w:rPr>
                <w:sz w:val="22"/>
              </w:rPr>
              <w:t>участки,</w:t>
            </w:r>
            <w:r w:rsidRPr="00392D29">
              <w:rPr>
                <w:spacing w:val="1"/>
                <w:sz w:val="22"/>
              </w:rPr>
              <w:t xml:space="preserve"> </w:t>
            </w:r>
            <w:r w:rsidRPr="00392D29">
              <w:rPr>
                <w:sz w:val="22"/>
              </w:rPr>
              <w:t>предназначенные</w:t>
            </w:r>
            <w:r w:rsidRPr="00392D29">
              <w:rPr>
                <w:spacing w:val="1"/>
                <w:sz w:val="22"/>
              </w:rPr>
              <w:t xml:space="preserve"> </w:t>
            </w:r>
            <w:r w:rsidRPr="00392D29">
              <w:rPr>
                <w:sz w:val="22"/>
              </w:rPr>
              <w:t>для</w:t>
            </w:r>
            <w:r w:rsidRPr="00392D29">
              <w:rPr>
                <w:spacing w:val="1"/>
                <w:sz w:val="22"/>
              </w:rPr>
              <w:t xml:space="preserve"> </w:t>
            </w:r>
            <w:r w:rsidRPr="00392D29">
              <w:rPr>
                <w:sz w:val="22"/>
              </w:rPr>
              <w:t>размещения</w:t>
            </w:r>
            <w:r w:rsidRPr="00392D29">
              <w:rPr>
                <w:spacing w:val="1"/>
                <w:sz w:val="22"/>
              </w:rPr>
              <w:t xml:space="preserve"> </w:t>
            </w:r>
            <w:r w:rsidRPr="00392D29">
              <w:rPr>
                <w:sz w:val="22"/>
              </w:rPr>
              <w:t>линейных</w:t>
            </w:r>
            <w:r w:rsidRPr="00392D29">
              <w:rPr>
                <w:spacing w:val="1"/>
                <w:sz w:val="22"/>
              </w:rPr>
              <w:t xml:space="preserve"> </w:t>
            </w:r>
            <w:r w:rsidRPr="00392D29">
              <w:rPr>
                <w:sz w:val="22"/>
              </w:rPr>
              <w:t>и</w:t>
            </w:r>
            <w:r w:rsidRPr="00392D29">
              <w:rPr>
                <w:spacing w:val="1"/>
                <w:sz w:val="22"/>
              </w:rPr>
              <w:t xml:space="preserve"> </w:t>
            </w:r>
            <w:r w:rsidRPr="00392D29">
              <w:rPr>
                <w:sz w:val="22"/>
              </w:rPr>
              <w:t>(или)</w:t>
            </w:r>
            <w:r w:rsidRPr="00392D29">
              <w:rPr>
                <w:spacing w:val="1"/>
                <w:sz w:val="22"/>
              </w:rPr>
              <w:t xml:space="preserve"> </w:t>
            </w:r>
            <w:r w:rsidRPr="00392D29">
              <w:rPr>
                <w:sz w:val="22"/>
              </w:rPr>
              <w:t>занятые</w:t>
            </w:r>
            <w:r w:rsidRPr="00392D29">
              <w:rPr>
                <w:spacing w:val="1"/>
                <w:sz w:val="22"/>
              </w:rPr>
              <w:t xml:space="preserve"> </w:t>
            </w:r>
            <w:r w:rsidRPr="00392D29">
              <w:rPr>
                <w:sz w:val="22"/>
              </w:rPr>
              <w:t>линейными</w:t>
            </w:r>
            <w:r w:rsidRPr="00392D29">
              <w:rPr>
                <w:spacing w:val="1"/>
                <w:sz w:val="22"/>
              </w:rPr>
              <w:t xml:space="preserve"> </w:t>
            </w:r>
            <w:r w:rsidRPr="00392D29">
              <w:rPr>
                <w:sz w:val="22"/>
              </w:rPr>
              <w:t>объектами</w:t>
            </w:r>
            <w:r w:rsidRPr="00392D29">
              <w:rPr>
                <w:spacing w:val="1"/>
                <w:sz w:val="22"/>
              </w:rPr>
              <w:t xml:space="preserve"> </w:t>
            </w:r>
            <w:r w:rsidRPr="00392D29">
              <w:rPr>
                <w:sz w:val="22"/>
              </w:rPr>
              <w:t xml:space="preserve">(согласно ч.4 ст. </w:t>
            </w:r>
            <w:r w:rsidR="00167AB6">
              <w:rPr>
                <w:sz w:val="22"/>
              </w:rPr>
              <w:t xml:space="preserve">36 Градостроительного кодекса </w:t>
            </w:r>
            <w:r w:rsidR="00167AB6" w:rsidRPr="00167AB6">
              <w:rPr>
                <w:sz w:val="22"/>
              </w:rPr>
              <w:t>Российской Федерации</w:t>
            </w:r>
            <w:r w:rsidRPr="00392D29">
              <w:rPr>
                <w:sz w:val="22"/>
              </w:rPr>
              <w:t>).</w:t>
            </w:r>
          </w:p>
        </w:tc>
      </w:tr>
      <w:tr w:rsidR="00F9770A" w:rsidRPr="00392D29" w:rsidTr="0079023B">
        <w:trPr>
          <w:trHeight w:val="283"/>
          <w:jc w:val="center"/>
        </w:trPr>
        <w:tc>
          <w:tcPr>
            <w:tcW w:w="270" w:type="pct"/>
            <w:vMerge w:val="restart"/>
            <w:vAlign w:val="center"/>
          </w:tcPr>
          <w:p w:rsidR="00F9770A" w:rsidRPr="00392D29" w:rsidRDefault="00F9770A" w:rsidP="00F9770A">
            <w:pPr>
              <w:ind w:firstLine="0"/>
              <w:jc w:val="center"/>
              <w:rPr>
                <w:sz w:val="22"/>
              </w:rPr>
            </w:pPr>
            <w:r w:rsidRPr="00392D29">
              <w:rPr>
                <w:rFonts w:eastAsia="Times New Roman"/>
                <w:sz w:val="22"/>
                <w:lang w:eastAsia="ru-RU"/>
              </w:rPr>
              <w:t>4.9.1.1</w:t>
            </w:r>
          </w:p>
        </w:tc>
        <w:tc>
          <w:tcPr>
            <w:tcW w:w="1138" w:type="pct"/>
            <w:vMerge w:val="restart"/>
            <w:tcBorders>
              <w:right w:val="single" w:sz="4" w:space="0" w:color="auto"/>
            </w:tcBorders>
            <w:vAlign w:val="center"/>
          </w:tcPr>
          <w:p w:rsidR="00F9770A" w:rsidRPr="00392D29" w:rsidRDefault="00F9770A" w:rsidP="00F9770A">
            <w:pPr>
              <w:pStyle w:val="aff7"/>
              <w:jc w:val="left"/>
              <w:rPr>
                <w:b/>
                <w:color w:val="auto"/>
                <w:sz w:val="22"/>
                <w:szCs w:val="22"/>
              </w:rPr>
            </w:pPr>
            <w:r w:rsidRPr="00392D29">
              <w:rPr>
                <w:b/>
                <w:color w:val="auto"/>
                <w:sz w:val="22"/>
                <w:szCs w:val="22"/>
              </w:rPr>
              <w:t xml:space="preserve">Заправка транспортных средств </w:t>
            </w:r>
          </w:p>
        </w:tc>
        <w:tc>
          <w:tcPr>
            <w:tcW w:w="3592" w:type="pct"/>
            <w:gridSpan w:val="10"/>
            <w:vAlign w:val="center"/>
          </w:tcPr>
          <w:p w:rsidR="00F9770A" w:rsidRPr="00392D29" w:rsidRDefault="00F9770A" w:rsidP="00F9770A">
            <w:pPr>
              <w:keepLines/>
              <w:ind w:firstLine="0"/>
              <w:jc w:val="center"/>
              <w:rPr>
                <w:rFonts w:eastAsia="Times New Roman"/>
                <w:sz w:val="22"/>
                <w:lang w:eastAsia="ru-RU"/>
              </w:rPr>
            </w:pPr>
            <w:r w:rsidRPr="00392D29">
              <w:rPr>
                <w:sz w:val="22"/>
              </w:rPr>
              <w:t>Не подлежат установлению</w:t>
            </w:r>
          </w:p>
        </w:tc>
      </w:tr>
      <w:tr w:rsidR="00F9770A" w:rsidRPr="00392D29" w:rsidTr="00F9770A">
        <w:trPr>
          <w:trHeight w:val="20"/>
          <w:jc w:val="center"/>
        </w:trPr>
        <w:tc>
          <w:tcPr>
            <w:tcW w:w="270" w:type="pct"/>
            <w:vMerge/>
            <w:vAlign w:val="center"/>
          </w:tcPr>
          <w:p w:rsidR="00F9770A" w:rsidRPr="00392D29" w:rsidRDefault="00F9770A" w:rsidP="00F9770A">
            <w:pPr>
              <w:ind w:firstLine="0"/>
              <w:jc w:val="center"/>
              <w:rPr>
                <w:rFonts w:eastAsia="Times New Roman"/>
                <w:sz w:val="22"/>
                <w:lang w:eastAsia="ru-RU"/>
              </w:rPr>
            </w:pPr>
          </w:p>
        </w:tc>
        <w:tc>
          <w:tcPr>
            <w:tcW w:w="1138" w:type="pct"/>
            <w:vMerge/>
            <w:tcBorders>
              <w:right w:val="single" w:sz="4" w:space="0" w:color="auto"/>
            </w:tcBorders>
            <w:vAlign w:val="center"/>
          </w:tcPr>
          <w:p w:rsidR="00F9770A" w:rsidRPr="00392D29" w:rsidRDefault="00F9770A" w:rsidP="00F9770A">
            <w:pPr>
              <w:pStyle w:val="aff7"/>
              <w:jc w:val="left"/>
              <w:rPr>
                <w:b/>
                <w:color w:val="auto"/>
                <w:sz w:val="22"/>
                <w:szCs w:val="22"/>
              </w:rPr>
            </w:pPr>
          </w:p>
        </w:tc>
        <w:tc>
          <w:tcPr>
            <w:tcW w:w="3592" w:type="pct"/>
            <w:gridSpan w:val="10"/>
            <w:vAlign w:val="center"/>
          </w:tcPr>
          <w:p w:rsidR="00F9770A" w:rsidRPr="00392D29" w:rsidRDefault="00F9770A" w:rsidP="00F9770A">
            <w:pPr>
              <w:ind w:firstLine="0"/>
              <w:rPr>
                <w:sz w:val="22"/>
              </w:rPr>
            </w:pPr>
            <w:r w:rsidRPr="00392D29">
              <w:rPr>
                <w:sz w:val="22"/>
              </w:rPr>
              <w:t>Принимаются в процессе проектирования конкретных объектов, с учетом технических регламентов, в том числе в области пожарной безопасности, так же условий технологических процессов и окружающей застройки.</w:t>
            </w:r>
          </w:p>
        </w:tc>
      </w:tr>
      <w:tr w:rsidR="00F9770A" w:rsidRPr="00392D29" w:rsidTr="00F9770A">
        <w:trPr>
          <w:trHeight w:val="20"/>
          <w:jc w:val="center"/>
        </w:trPr>
        <w:tc>
          <w:tcPr>
            <w:tcW w:w="270" w:type="pct"/>
            <w:vMerge w:val="restart"/>
            <w:vAlign w:val="center"/>
          </w:tcPr>
          <w:p w:rsidR="00F9770A" w:rsidRPr="00392D29" w:rsidRDefault="00F9770A" w:rsidP="00F9770A">
            <w:pPr>
              <w:ind w:firstLine="0"/>
              <w:jc w:val="center"/>
              <w:rPr>
                <w:sz w:val="22"/>
              </w:rPr>
            </w:pPr>
            <w:r w:rsidRPr="00392D29">
              <w:rPr>
                <w:rFonts w:eastAsia="Times New Roman"/>
                <w:sz w:val="22"/>
                <w:lang w:eastAsia="ru-RU"/>
              </w:rPr>
              <w:t>4.9.1.2</w:t>
            </w:r>
          </w:p>
        </w:tc>
        <w:tc>
          <w:tcPr>
            <w:tcW w:w="1138" w:type="pct"/>
            <w:vMerge w:val="restart"/>
            <w:tcBorders>
              <w:right w:val="single" w:sz="4" w:space="0" w:color="auto"/>
            </w:tcBorders>
            <w:vAlign w:val="center"/>
          </w:tcPr>
          <w:p w:rsidR="00F9770A" w:rsidRPr="00392D29" w:rsidRDefault="00F9770A" w:rsidP="00F9770A">
            <w:pPr>
              <w:pStyle w:val="aff7"/>
              <w:jc w:val="left"/>
              <w:rPr>
                <w:b/>
                <w:color w:val="auto"/>
                <w:sz w:val="22"/>
                <w:szCs w:val="22"/>
              </w:rPr>
            </w:pPr>
            <w:r w:rsidRPr="00392D29">
              <w:rPr>
                <w:b/>
                <w:color w:val="auto"/>
                <w:sz w:val="22"/>
                <w:szCs w:val="22"/>
              </w:rPr>
              <w:t>Обеспечение дорожного отдыха</w:t>
            </w:r>
          </w:p>
        </w:tc>
        <w:tc>
          <w:tcPr>
            <w:tcW w:w="545" w:type="pct"/>
            <w:gridSpan w:val="2"/>
            <w:vAlign w:val="center"/>
          </w:tcPr>
          <w:p w:rsidR="00F9770A" w:rsidRPr="00392D29" w:rsidRDefault="00F9770A" w:rsidP="00F9770A">
            <w:pPr>
              <w:keepLines/>
              <w:ind w:firstLine="0"/>
              <w:jc w:val="center"/>
              <w:rPr>
                <w:rFonts w:eastAsia="Times New Roman"/>
                <w:sz w:val="22"/>
                <w:lang w:eastAsia="ru-RU"/>
              </w:rPr>
            </w:pPr>
            <w:r w:rsidRPr="00392D29">
              <w:rPr>
                <w:sz w:val="22"/>
              </w:rPr>
              <w:t>не подлежат установлению</w:t>
            </w:r>
          </w:p>
        </w:tc>
        <w:tc>
          <w:tcPr>
            <w:tcW w:w="442" w:type="pct"/>
            <w:vAlign w:val="center"/>
          </w:tcPr>
          <w:p w:rsidR="00F9770A" w:rsidRPr="00392D29" w:rsidRDefault="00F9770A" w:rsidP="00F9770A">
            <w:pPr>
              <w:keepLines/>
              <w:ind w:firstLine="0"/>
              <w:jc w:val="center"/>
              <w:rPr>
                <w:rFonts w:eastAsia="Times New Roman"/>
                <w:sz w:val="22"/>
                <w:lang w:eastAsia="ru-RU"/>
              </w:rPr>
            </w:pPr>
            <w:r w:rsidRPr="00392D29">
              <w:rPr>
                <w:rFonts w:eastAsia="Times New Roman"/>
                <w:sz w:val="22"/>
                <w:lang w:eastAsia="ru-RU"/>
              </w:rPr>
              <w:t>500</w:t>
            </w:r>
          </w:p>
        </w:tc>
        <w:tc>
          <w:tcPr>
            <w:tcW w:w="2605" w:type="pct"/>
            <w:gridSpan w:val="7"/>
            <w:vAlign w:val="center"/>
          </w:tcPr>
          <w:p w:rsidR="00F9770A" w:rsidRPr="00392D29" w:rsidRDefault="00F9770A" w:rsidP="00F9770A">
            <w:pPr>
              <w:keepLines/>
              <w:ind w:firstLine="0"/>
              <w:jc w:val="center"/>
              <w:rPr>
                <w:rFonts w:eastAsia="Times New Roman"/>
                <w:sz w:val="22"/>
                <w:lang w:eastAsia="ru-RU"/>
              </w:rPr>
            </w:pPr>
            <w:r w:rsidRPr="00392D29">
              <w:rPr>
                <w:sz w:val="22"/>
              </w:rPr>
              <w:t>не подлежат установлению</w:t>
            </w:r>
          </w:p>
        </w:tc>
      </w:tr>
      <w:tr w:rsidR="00F9770A" w:rsidRPr="00392D29" w:rsidTr="00F9770A">
        <w:trPr>
          <w:trHeight w:val="20"/>
          <w:jc w:val="center"/>
        </w:trPr>
        <w:tc>
          <w:tcPr>
            <w:tcW w:w="270" w:type="pct"/>
            <w:vMerge/>
            <w:vAlign w:val="center"/>
          </w:tcPr>
          <w:p w:rsidR="00F9770A" w:rsidRPr="00392D29" w:rsidRDefault="00F9770A" w:rsidP="00F9770A">
            <w:pPr>
              <w:ind w:firstLine="0"/>
              <w:jc w:val="center"/>
              <w:rPr>
                <w:rFonts w:eastAsia="Times New Roman"/>
                <w:sz w:val="22"/>
                <w:lang w:eastAsia="ru-RU"/>
              </w:rPr>
            </w:pPr>
          </w:p>
        </w:tc>
        <w:tc>
          <w:tcPr>
            <w:tcW w:w="1138" w:type="pct"/>
            <w:vMerge/>
            <w:tcBorders>
              <w:right w:val="single" w:sz="4" w:space="0" w:color="auto"/>
            </w:tcBorders>
            <w:vAlign w:val="center"/>
          </w:tcPr>
          <w:p w:rsidR="00F9770A" w:rsidRPr="00392D29" w:rsidRDefault="00F9770A" w:rsidP="00F9770A">
            <w:pPr>
              <w:pStyle w:val="aff7"/>
              <w:jc w:val="left"/>
              <w:rPr>
                <w:b/>
                <w:color w:val="auto"/>
                <w:sz w:val="22"/>
                <w:szCs w:val="22"/>
              </w:rPr>
            </w:pPr>
          </w:p>
        </w:tc>
        <w:tc>
          <w:tcPr>
            <w:tcW w:w="3592" w:type="pct"/>
            <w:gridSpan w:val="10"/>
            <w:vAlign w:val="center"/>
          </w:tcPr>
          <w:p w:rsidR="00F9770A" w:rsidRPr="00392D29" w:rsidRDefault="00F9770A" w:rsidP="00F9770A">
            <w:pPr>
              <w:keepLines/>
              <w:ind w:firstLine="0"/>
              <w:rPr>
                <w:sz w:val="22"/>
              </w:rPr>
            </w:pPr>
            <w:r w:rsidRPr="00392D29">
              <w:rPr>
                <w:sz w:val="22"/>
              </w:rPr>
              <w:t>Принимаются в процессе проектирования конкретных объектов с учетом технических регламентов, условий технологических процессов и окружающей застройки.</w:t>
            </w:r>
          </w:p>
          <w:p w:rsidR="00F9770A" w:rsidRPr="00392D29" w:rsidRDefault="00F9770A" w:rsidP="00F9770A">
            <w:pPr>
              <w:keepLines/>
              <w:ind w:firstLine="0"/>
              <w:rPr>
                <w:sz w:val="22"/>
              </w:rPr>
            </w:pPr>
            <w:r w:rsidRPr="00392D29">
              <w:rPr>
                <w:sz w:val="22"/>
              </w:rPr>
              <w:t>При размещении объектов данного вида использования необходимо учитывать санитарно-защитные зоны от прилегающих объектов.</w:t>
            </w:r>
          </w:p>
          <w:p w:rsidR="00F9770A" w:rsidRPr="00392D29" w:rsidRDefault="00F9770A" w:rsidP="00F9770A">
            <w:pPr>
              <w:ind w:firstLine="0"/>
              <w:rPr>
                <w:sz w:val="22"/>
              </w:rPr>
            </w:pPr>
            <w:r w:rsidRPr="00392D29">
              <w:rPr>
                <w:sz w:val="22"/>
              </w:rPr>
              <w:t>Размещаются только на территориях, непосредственно прилегающих к улично-дорожной сети.</w:t>
            </w:r>
          </w:p>
        </w:tc>
      </w:tr>
      <w:tr w:rsidR="00F9770A" w:rsidRPr="00392D29" w:rsidTr="0079023B">
        <w:trPr>
          <w:trHeight w:val="283"/>
          <w:jc w:val="center"/>
        </w:trPr>
        <w:tc>
          <w:tcPr>
            <w:tcW w:w="270" w:type="pct"/>
            <w:vMerge w:val="restart"/>
            <w:vAlign w:val="center"/>
          </w:tcPr>
          <w:p w:rsidR="00F9770A" w:rsidRPr="00392D29" w:rsidRDefault="00F9770A" w:rsidP="00F9770A">
            <w:pPr>
              <w:ind w:firstLine="0"/>
              <w:jc w:val="center"/>
              <w:rPr>
                <w:sz w:val="22"/>
              </w:rPr>
            </w:pPr>
            <w:r w:rsidRPr="00392D29">
              <w:rPr>
                <w:rFonts w:eastAsia="Times New Roman"/>
                <w:sz w:val="22"/>
                <w:lang w:eastAsia="ru-RU"/>
              </w:rPr>
              <w:t>4.9.1.3</w:t>
            </w:r>
          </w:p>
        </w:tc>
        <w:tc>
          <w:tcPr>
            <w:tcW w:w="1138" w:type="pct"/>
            <w:vMerge w:val="restart"/>
            <w:tcBorders>
              <w:right w:val="single" w:sz="4" w:space="0" w:color="auto"/>
            </w:tcBorders>
            <w:vAlign w:val="center"/>
          </w:tcPr>
          <w:p w:rsidR="00F9770A" w:rsidRPr="00392D29" w:rsidRDefault="00F9770A" w:rsidP="00F9770A">
            <w:pPr>
              <w:pStyle w:val="aff7"/>
              <w:jc w:val="left"/>
              <w:rPr>
                <w:b/>
                <w:color w:val="auto"/>
                <w:sz w:val="22"/>
                <w:szCs w:val="22"/>
              </w:rPr>
            </w:pPr>
            <w:r w:rsidRPr="00392D29">
              <w:rPr>
                <w:b/>
                <w:color w:val="auto"/>
                <w:sz w:val="22"/>
                <w:szCs w:val="22"/>
              </w:rPr>
              <w:t>Автомобильные мойки</w:t>
            </w:r>
          </w:p>
        </w:tc>
        <w:tc>
          <w:tcPr>
            <w:tcW w:w="3592" w:type="pct"/>
            <w:gridSpan w:val="10"/>
            <w:vAlign w:val="center"/>
          </w:tcPr>
          <w:p w:rsidR="00F9770A" w:rsidRPr="00392D29" w:rsidRDefault="00F9770A" w:rsidP="00F9770A">
            <w:pPr>
              <w:keepLines/>
              <w:ind w:firstLine="0"/>
              <w:jc w:val="center"/>
              <w:rPr>
                <w:rFonts w:eastAsia="Times New Roman"/>
                <w:sz w:val="22"/>
                <w:lang w:eastAsia="ru-RU"/>
              </w:rPr>
            </w:pPr>
            <w:r w:rsidRPr="00392D29">
              <w:rPr>
                <w:sz w:val="22"/>
              </w:rPr>
              <w:t>Не подлежат установлению</w:t>
            </w:r>
          </w:p>
        </w:tc>
      </w:tr>
      <w:tr w:rsidR="00F9770A" w:rsidRPr="00392D29" w:rsidTr="00F9770A">
        <w:trPr>
          <w:trHeight w:val="20"/>
          <w:jc w:val="center"/>
        </w:trPr>
        <w:tc>
          <w:tcPr>
            <w:tcW w:w="270" w:type="pct"/>
            <w:vMerge/>
            <w:vAlign w:val="center"/>
          </w:tcPr>
          <w:p w:rsidR="00F9770A" w:rsidRPr="00392D29" w:rsidRDefault="00F9770A" w:rsidP="00F9770A">
            <w:pPr>
              <w:ind w:firstLine="0"/>
              <w:jc w:val="center"/>
              <w:rPr>
                <w:rFonts w:eastAsia="Times New Roman"/>
                <w:sz w:val="22"/>
                <w:lang w:eastAsia="ru-RU"/>
              </w:rPr>
            </w:pPr>
          </w:p>
        </w:tc>
        <w:tc>
          <w:tcPr>
            <w:tcW w:w="1138" w:type="pct"/>
            <w:vMerge/>
            <w:tcBorders>
              <w:right w:val="single" w:sz="4" w:space="0" w:color="auto"/>
            </w:tcBorders>
            <w:vAlign w:val="center"/>
          </w:tcPr>
          <w:p w:rsidR="00F9770A" w:rsidRPr="00392D29" w:rsidRDefault="00F9770A" w:rsidP="00F9770A">
            <w:pPr>
              <w:pStyle w:val="aff7"/>
              <w:jc w:val="left"/>
              <w:rPr>
                <w:b/>
                <w:color w:val="auto"/>
                <w:sz w:val="22"/>
                <w:szCs w:val="22"/>
              </w:rPr>
            </w:pPr>
          </w:p>
        </w:tc>
        <w:tc>
          <w:tcPr>
            <w:tcW w:w="3592" w:type="pct"/>
            <w:gridSpan w:val="10"/>
            <w:vAlign w:val="center"/>
          </w:tcPr>
          <w:p w:rsidR="00F9770A" w:rsidRPr="00392D29" w:rsidRDefault="00F9770A" w:rsidP="00F9770A">
            <w:pPr>
              <w:ind w:firstLine="0"/>
              <w:rPr>
                <w:sz w:val="22"/>
              </w:rPr>
            </w:pPr>
            <w:r w:rsidRPr="00392D29">
              <w:rPr>
                <w:sz w:val="22"/>
              </w:rPr>
              <w:t>Принимаются в процессе проектирования конкретных объектов, с учетом технических регламентов, в том числе в области пожарной безопасности, так же условий технологических процессов и окружающей застройки.</w:t>
            </w:r>
          </w:p>
        </w:tc>
      </w:tr>
      <w:tr w:rsidR="00F9770A" w:rsidRPr="00392D29" w:rsidTr="00674EC2">
        <w:trPr>
          <w:trHeight w:val="340"/>
          <w:jc w:val="center"/>
        </w:trPr>
        <w:tc>
          <w:tcPr>
            <w:tcW w:w="270" w:type="pct"/>
            <w:vMerge w:val="restart"/>
            <w:vAlign w:val="center"/>
          </w:tcPr>
          <w:p w:rsidR="00F9770A" w:rsidRPr="00392D29" w:rsidRDefault="00F9770A" w:rsidP="00F9770A">
            <w:pPr>
              <w:ind w:firstLine="0"/>
              <w:jc w:val="center"/>
              <w:rPr>
                <w:sz w:val="22"/>
              </w:rPr>
            </w:pPr>
            <w:r w:rsidRPr="00392D29">
              <w:rPr>
                <w:rFonts w:eastAsia="Times New Roman"/>
                <w:sz w:val="22"/>
                <w:lang w:eastAsia="ru-RU"/>
              </w:rPr>
              <w:t>4.9.1.4</w:t>
            </w:r>
          </w:p>
        </w:tc>
        <w:tc>
          <w:tcPr>
            <w:tcW w:w="1138" w:type="pct"/>
            <w:vMerge w:val="restart"/>
            <w:tcBorders>
              <w:right w:val="single" w:sz="4" w:space="0" w:color="auto"/>
            </w:tcBorders>
            <w:vAlign w:val="center"/>
          </w:tcPr>
          <w:p w:rsidR="00F9770A" w:rsidRPr="00392D29" w:rsidRDefault="00F9770A" w:rsidP="00F9770A">
            <w:pPr>
              <w:pStyle w:val="aff7"/>
              <w:jc w:val="left"/>
              <w:rPr>
                <w:b/>
                <w:color w:val="auto"/>
                <w:sz w:val="22"/>
                <w:szCs w:val="22"/>
              </w:rPr>
            </w:pPr>
            <w:r w:rsidRPr="00392D29">
              <w:rPr>
                <w:b/>
                <w:color w:val="auto"/>
                <w:sz w:val="22"/>
                <w:szCs w:val="22"/>
              </w:rPr>
              <w:t>Ремонт автомобилей</w:t>
            </w:r>
          </w:p>
        </w:tc>
        <w:tc>
          <w:tcPr>
            <w:tcW w:w="3592" w:type="pct"/>
            <w:gridSpan w:val="10"/>
            <w:vAlign w:val="center"/>
          </w:tcPr>
          <w:p w:rsidR="00F9770A" w:rsidRPr="00392D29" w:rsidRDefault="00F9770A" w:rsidP="00F9770A">
            <w:pPr>
              <w:keepLines/>
              <w:ind w:firstLine="0"/>
              <w:jc w:val="center"/>
              <w:rPr>
                <w:rFonts w:eastAsia="Times New Roman"/>
                <w:sz w:val="22"/>
                <w:lang w:eastAsia="ru-RU"/>
              </w:rPr>
            </w:pPr>
            <w:r w:rsidRPr="00392D29">
              <w:rPr>
                <w:sz w:val="22"/>
              </w:rPr>
              <w:t>Не подлежат установлению</w:t>
            </w:r>
          </w:p>
        </w:tc>
      </w:tr>
      <w:tr w:rsidR="00F9770A" w:rsidRPr="00392D29" w:rsidTr="00F9770A">
        <w:trPr>
          <w:trHeight w:val="20"/>
          <w:jc w:val="center"/>
        </w:trPr>
        <w:tc>
          <w:tcPr>
            <w:tcW w:w="270" w:type="pct"/>
            <w:vMerge/>
            <w:vAlign w:val="center"/>
          </w:tcPr>
          <w:p w:rsidR="00F9770A" w:rsidRPr="00392D29" w:rsidRDefault="00F9770A" w:rsidP="00F9770A">
            <w:pPr>
              <w:ind w:firstLine="0"/>
              <w:jc w:val="center"/>
              <w:rPr>
                <w:rFonts w:eastAsia="Times New Roman"/>
                <w:sz w:val="22"/>
                <w:lang w:eastAsia="ru-RU"/>
              </w:rPr>
            </w:pPr>
          </w:p>
        </w:tc>
        <w:tc>
          <w:tcPr>
            <w:tcW w:w="1138" w:type="pct"/>
            <w:vMerge/>
            <w:tcBorders>
              <w:right w:val="single" w:sz="4" w:space="0" w:color="auto"/>
            </w:tcBorders>
            <w:vAlign w:val="center"/>
          </w:tcPr>
          <w:p w:rsidR="00F9770A" w:rsidRPr="00392D29" w:rsidRDefault="00F9770A" w:rsidP="00F9770A">
            <w:pPr>
              <w:pStyle w:val="aff7"/>
              <w:jc w:val="left"/>
              <w:rPr>
                <w:b/>
                <w:color w:val="auto"/>
                <w:sz w:val="22"/>
                <w:szCs w:val="22"/>
              </w:rPr>
            </w:pPr>
          </w:p>
        </w:tc>
        <w:tc>
          <w:tcPr>
            <w:tcW w:w="3592" w:type="pct"/>
            <w:gridSpan w:val="10"/>
            <w:vAlign w:val="center"/>
          </w:tcPr>
          <w:p w:rsidR="00F9770A" w:rsidRPr="00392D29" w:rsidRDefault="00F9770A" w:rsidP="00F9770A">
            <w:pPr>
              <w:keepLines/>
              <w:ind w:firstLine="0"/>
              <w:rPr>
                <w:sz w:val="22"/>
              </w:rPr>
            </w:pPr>
            <w:r w:rsidRPr="00392D29">
              <w:rPr>
                <w:sz w:val="22"/>
              </w:rPr>
              <w:t>Принимаются в процессе проектирования конкретных объектов с учетом технических регламентов, условий технологических процессов и окружающей застройки.</w:t>
            </w:r>
          </w:p>
          <w:p w:rsidR="00F9770A" w:rsidRPr="00392D29" w:rsidRDefault="00F9770A" w:rsidP="00F9770A">
            <w:pPr>
              <w:keepLines/>
              <w:ind w:firstLine="0"/>
              <w:rPr>
                <w:sz w:val="22"/>
              </w:rPr>
            </w:pPr>
            <w:r w:rsidRPr="00392D29">
              <w:rPr>
                <w:sz w:val="22"/>
              </w:rPr>
              <w:t>При размещении объектов данного вида использования необходимо учитывать санитарно-защитные зоны от прилегающих объектов.</w:t>
            </w:r>
          </w:p>
        </w:tc>
      </w:tr>
      <w:tr w:rsidR="00F9770A" w:rsidRPr="00392D29" w:rsidTr="00674EC2">
        <w:trPr>
          <w:trHeight w:val="340"/>
          <w:jc w:val="center"/>
        </w:trPr>
        <w:tc>
          <w:tcPr>
            <w:tcW w:w="270" w:type="pct"/>
            <w:vMerge w:val="restart"/>
            <w:vAlign w:val="center"/>
          </w:tcPr>
          <w:p w:rsidR="00F9770A" w:rsidRPr="00392D29" w:rsidRDefault="00F9770A" w:rsidP="00F9770A">
            <w:pPr>
              <w:ind w:firstLine="0"/>
              <w:jc w:val="center"/>
              <w:rPr>
                <w:sz w:val="22"/>
              </w:rPr>
            </w:pPr>
            <w:r w:rsidRPr="00392D29">
              <w:rPr>
                <w:rFonts w:eastAsia="Times New Roman"/>
                <w:sz w:val="22"/>
                <w:lang w:eastAsia="ru-RU"/>
              </w:rPr>
              <w:t>4.10</w:t>
            </w:r>
          </w:p>
        </w:tc>
        <w:tc>
          <w:tcPr>
            <w:tcW w:w="1138" w:type="pct"/>
            <w:vMerge w:val="restart"/>
            <w:tcBorders>
              <w:right w:val="single" w:sz="4" w:space="0" w:color="auto"/>
            </w:tcBorders>
            <w:vAlign w:val="center"/>
          </w:tcPr>
          <w:p w:rsidR="00F9770A" w:rsidRPr="00392D29" w:rsidRDefault="00F9770A" w:rsidP="00F9770A">
            <w:pPr>
              <w:keepLines/>
              <w:ind w:firstLine="0"/>
              <w:jc w:val="left"/>
              <w:rPr>
                <w:b/>
                <w:sz w:val="22"/>
              </w:rPr>
            </w:pPr>
            <w:r w:rsidRPr="00392D29">
              <w:rPr>
                <w:b/>
                <w:sz w:val="22"/>
              </w:rPr>
              <w:t>Выставочно-ярмарочная деятельность</w:t>
            </w:r>
          </w:p>
        </w:tc>
        <w:tc>
          <w:tcPr>
            <w:tcW w:w="3592" w:type="pct"/>
            <w:gridSpan w:val="10"/>
            <w:vAlign w:val="center"/>
          </w:tcPr>
          <w:p w:rsidR="00F9770A" w:rsidRPr="00392D29" w:rsidRDefault="00F9770A" w:rsidP="00F9770A">
            <w:pPr>
              <w:keepLines/>
              <w:ind w:firstLine="0"/>
              <w:jc w:val="center"/>
              <w:rPr>
                <w:rFonts w:eastAsia="Times New Roman"/>
                <w:sz w:val="22"/>
                <w:lang w:eastAsia="ru-RU"/>
              </w:rPr>
            </w:pPr>
            <w:r w:rsidRPr="00392D29">
              <w:rPr>
                <w:sz w:val="22"/>
              </w:rPr>
              <w:t>Не подлежат установлению</w:t>
            </w:r>
          </w:p>
        </w:tc>
      </w:tr>
      <w:tr w:rsidR="00F9770A" w:rsidRPr="00392D29" w:rsidTr="00F9770A">
        <w:trPr>
          <w:trHeight w:val="20"/>
          <w:jc w:val="center"/>
        </w:trPr>
        <w:tc>
          <w:tcPr>
            <w:tcW w:w="270" w:type="pct"/>
            <w:vMerge/>
            <w:vAlign w:val="center"/>
          </w:tcPr>
          <w:p w:rsidR="00F9770A" w:rsidRPr="00392D29" w:rsidRDefault="00F9770A" w:rsidP="00F9770A">
            <w:pPr>
              <w:ind w:firstLine="0"/>
              <w:jc w:val="center"/>
              <w:rPr>
                <w:rFonts w:eastAsia="Times New Roman"/>
                <w:sz w:val="22"/>
                <w:lang w:eastAsia="ru-RU"/>
              </w:rPr>
            </w:pPr>
          </w:p>
        </w:tc>
        <w:tc>
          <w:tcPr>
            <w:tcW w:w="1138" w:type="pct"/>
            <w:vMerge/>
            <w:tcBorders>
              <w:right w:val="single" w:sz="4" w:space="0" w:color="auto"/>
            </w:tcBorders>
            <w:vAlign w:val="center"/>
          </w:tcPr>
          <w:p w:rsidR="00F9770A" w:rsidRPr="00392D29" w:rsidRDefault="00F9770A" w:rsidP="00F9770A">
            <w:pPr>
              <w:pStyle w:val="aff7"/>
              <w:jc w:val="left"/>
              <w:rPr>
                <w:b/>
                <w:color w:val="auto"/>
                <w:sz w:val="22"/>
                <w:szCs w:val="22"/>
              </w:rPr>
            </w:pPr>
          </w:p>
        </w:tc>
        <w:tc>
          <w:tcPr>
            <w:tcW w:w="3592" w:type="pct"/>
            <w:gridSpan w:val="10"/>
            <w:vAlign w:val="center"/>
          </w:tcPr>
          <w:p w:rsidR="00F9770A" w:rsidRPr="00392D29" w:rsidRDefault="00F9770A" w:rsidP="00F9770A">
            <w:pPr>
              <w:ind w:firstLine="0"/>
              <w:rPr>
                <w:sz w:val="22"/>
              </w:rPr>
            </w:pPr>
            <w:r w:rsidRPr="00392D29">
              <w:rPr>
                <w:sz w:val="22"/>
              </w:rPr>
              <w:t>Принимаются в процессе проектирования конкретных объектов, с учетом технических регламентов, в том числе в области пожарной безопасности, так же условий технологических процессов и окружающей застройки.</w:t>
            </w:r>
          </w:p>
        </w:tc>
      </w:tr>
      <w:tr w:rsidR="00F9770A" w:rsidRPr="00392D29" w:rsidTr="00674EC2">
        <w:trPr>
          <w:trHeight w:val="567"/>
          <w:jc w:val="center"/>
        </w:trPr>
        <w:tc>
          <w:tcPr>
            <w:tcW w:w="270" w:type="pct"/>
            <w:vAlign w:val="center"/>
          </w:tcPr>
          <w:p w:rsidR="00F9770A" w:rsidRPr="00DA6C61" w:rsidRDefault="00F9770A" w:rsidP="00F9770A">
            <w:pPr>
              <w:ind w:firstLine="0"/>
              <w:jc w:val="center"/>
              <w:rPr>
                <w:rFonts w:eastAsia="Times New Roman"/>
                <w:sz w:val="22"/>
                <w:lang w:eastAsia="ru-RU"/>
              </w:rPr>
            </w:pPr>
            <w:r w:rsidRPr="00DA6C61">
              <w:rPr>
                <w:rFonts w:eastAsia="Times New Roman"/>
                <w:sz w:val="22"/>
                <w:lang w:eastAsia="ru-RU"/>
              </w:rPr>
              <w:t>7.2.1</w:t>
            </w:r>
          </w:p>
        </w:tc>
        <w:tc>
          <w:tcPr>
            <w:tcW w:w="1138" w:type="pct"/>
            <w:tcBorders>
              <w:right w:val="single" w:sz="4" w:space="0" w:color="auto"/>
            </w:tcBorders>
            <w:vAlign w:val="center"/>
          </w:tcPr>
          <w:p w:rsidR="00F9770A" w:rsidRPr="00DA6C61" w:rsidRDefault="00F9770A" w:rsidP="00F9770A">
            <w:pPr>
              <w:keepLines/>
              <w:ind w:firstLine="0"/>
              <w:jc w:val="left"/>
              <w:rPr>
                <w:b/>
                <w:sz w:val="22"/>
              </w:rPr>
            </w:pPr>
            <w:r w:rsidRPr="00DA6C61">
              <w:rPr>
                <w:b/>
                <w:sz w:val="22"/>
              </w:rPr>
              <w:t>Размещение автомобильных дорог</w:t>
            </w:r>
          </w:p>
        </w:tc>
        <w:tc>
          <w:tcPr>
            <w:tcW w:w="3592" w:type="pct"/>
            <w:gridSpan w:val="10"/>
            <w:vAlign w:val="center"/>
          </w:tcPr>
          <w:p w:rsidR="00F9770A" w:rsidRPr="00392D29" w:rsidRDefault="00F9770A" w:rsidP="00F9770A">
            <w:pPr>
              <w:ind w:firstLine="0"/>
              <w:jc w:val="center"/>
              <w:rPr>
                <w:sz w:val="22"/>
              </w:rPr>
            </w:pPr>
            <w:r w:rsidRPr="00392D29">
              <w:rPr>
                <w:sz w:val="22"/>
              </w:rPr>
              <w:t>Не подлежат установлению</w:t>
            </w:r>
          </w:p>
        </w:tc>
      </w:tr>
      <w:tr w:rsidR="00F9770A" w:rsidRPr="00392D29" w:rsidTr="00674EC2">
        <w:trPr>
          <w:trHeight w:val="340"/>
          <w:jc w:val="center"/>
        </w:trPr>
        <w:tc>
          <w:tcPr>
            <w:tcW w:w="270" w:type="pct"/>
            <w:vMerge w:val="restart"/>
            <w:vAlign w:val="center"/>
          </w:tcPr>
          <w:p w:rsidR="00F9770A" w:rsidRPr="00DA6C61" w:rsidRDefault="00F9770A" w:rsidP="00F9770A">
            <w:pPr>
              <w:ind w:firstLine="0"/>
              <w:jc w:val="center"/>
              <w:rPr>
                <w:rFonts w:eastAsia="Times New Roman"/>
                <w:sz w:val="22"/>
                <w:lang w:eastAsia="ru-RU"/>
              </w:rPr>
            </w:pPr>
            <w:r w:rsidRPr="00DA6C61">
              <w:rPr>
                <w:rFonts w:eastAsia="Times New Roman"/>
                <w:sz w:val="22"/>
                <w:lang w:eastAsia="ru-RU"/>
              </w:rPr>
              <w:t>7.2.2</w:t>
            </w:r>
          </w:p>
        </w:tc>
        <w:tc>
          <w:tcPr>
            <w:tcW w:w="1138" w:type="pct"/>
            <w:vMerge w:val="restart"/>
            <w:tcBorders>
              <w:right w:val="single" w:sz="4" w:space="0" w:color="auto"/>
            </w:tcBorders>
            <w:vAlign w:val="center"/>
          </w:tcPr>
          <w:p w:rsidR="00F9770A" w:rsidRPr="00DA6C61" w:rsidRDefault="00F9770A" w:rsidP="00F9770A">
            <w:pPr>
              <w:keepLines/>
              <w:ind w:firstLine="0"/>
              <w:jc w:val="left"/>
              <w:rPr>
                <w:b/>
                <w:sz w:val="22"/>
              </w:rPr>
            </w:pPr>
            <w:r w:rsidRPr="00DA6C61">
              <w:rPr>
                <w:b/>
                <w:sz w:val="22"/>
              </w:rPr>
              <w:t>Обслуживание перевозок пассажиров</w:t>
            </w:r>
          </w:p>
        </w:tc>
        <w:tc>
          <w:tcPr>
            <w:tcW w:w="3592" w:type="pct"/>
            <w:gridSpan w:val="10"/>
            <w:vAlign w:val="center"/>
          </w:tcPr>
          <w:p w:rsidR="00F9770A" w:rsidRPr="00392D29" w:rsidRDefault="00F9770A" w:rsidP="00F9770A">
            <w:pPr>
              <w:ind w:firstLine="0"/>
              <w:jc w:val="center"/>
              <w:rPr>
                <w:sz w:val="22"/>
              </w:rPr>
            </w:pPr>
            <w:r w:rsidRPr="00392D29">
              <w:rPr>
                <w:sz w:val="22"/>
              </w:rPr>
              <w:t>Не подлежат установлению</w:t>
            </w:r>
          </w:p>
        </w:tc>
      </w:tr>
      <w:tr w:rsidR="00F9770A" w:rsidRPr="00392D29" w:rsidTr="00F9770A">
        <w:trPr>
          <w:trHeight w:val="20"/>
          <w:jc w:val="center"/>
        </w:trPr>
        <w:tc>
          <w:tcPr>
            <w:tcW w:w="270" w:type="pct"/>
            <w:vMerge/>
            <w:vAlign w:val="center"/>
          </w:tcPr>
          <w:p w:rsidR="00F9770A" w:rsidRPr="00DA6C61" w:rsidRDefault="00F9770A" w:rsidP="00F9770A">
            <w:pPr>
              <w:ind w:firstLine="0"/>
              <w:jc w:val="center"/>
              <w:rPr>
                <w:rFonts w:eastAsia="Times New Roman"/>
                <w:sz w:val="22"/>
                <w:lang w:eastAsia="ru-RU"/>
              </w:rPr>
            </w:pPr>
          </w:p>
        </w:tc>
        <w:tc>
          <w:tcPr>
            <w:tcW w:w="1138" w:type="pct"/>
            <w:vMerge/>
            <w:tcBorders>
              <w:right w:val="single" w:sz="4" w:space="0" w:color="auto"/>
            </w:tcBorders>
            <w:vAlign w:val="center"/>
          </w:tcPr>
          <w:p w:rsidR="00F9770A" w:rsidRPr="00DA6C61" w:rsidRDefault="00F9770A" w:rsidP="00F9770A">
            <w:pPr>
              <w:keepLines/>
              <w:ind w:firstLine="0"/>
              <w:jc w:val="left"/>
              <w:rPr>
                <w:b/>
                <w:sz w:val="22"/>
              </w:rPr>
            </w:pPr>
          </w:p>
        </w:tc>
        <w:tc>
          <w:tcPr>
            <w:tcW w:w="3592" w:type="pct"/>
            <w:gridSpan w:val="10"/>
            <w:vAlign w:val="center"/>
          </w:tcPr>
          <w:p w:rsidR="00F9770A" w:rsidRPr="00DA6C61" w:rsidRDefault="00F9770A" w:rsidP="00F9770A">
            <w:pPr>
              <w:ind w:firstLine="0"/>
              <w:rPr>
                <w:sz w:val="22"/>
              </w:rPr>
            </w:pPr>
            <w:r w:rsidRPr="00DA6C61">
              <w:rPr>
                <w:color w:val="000000"/>
                <w:sz w:val="22"/>
              </w:rPr>
              <w:t>Принимаются в процессе проектирования конкретных объектов, с учетом технических регламентов, условий технологических процессов и окружающей застройки.</w:t>
            </w:r>
          </w:p>
        </w:tc>
      </w:tr>
      <w:tr w:rsidR="00F9770A" w:rsidRPr="00392D29" w:rsidTr="00674EC2">
        <w:trPr>
          <w:trHeight w:val="340"/>
          <w:jc w:val="center"/>
        </w:trPr>
        <w:tc>
          <w:tcPr>
            <w:tcW w:w="270" w:type="pct"/>
            <w:vMerge w:val="restart"/>
            <w:vAlign w:val="center"/>
          </w:tcPr>
          <w:p w:rsidR="00F9770A" w:rsidRPr="00DA6C61" w:rsidRDefault="00F9770A" w:rsidP="00F9770A">
            <w:pPr>
              <w:ind w:firstLine="0"/>
              <w:jc w:val="center"/>
              <w:rPr>
                <w:rFonts w:eastAsia="Times New Roman"/>
                <w:sz w:val="22"/>
                <w:lang w:eastAsia="ru-RU"/>
              </w:rPr>
            </w:pPr>
            <w:r w:rsidRPr="00DA6C61">
              <w:rPr>
                <w:rFonts w:eastAsia="Times New Roman"/>
                <w:sz w:val="22"/>
                <w:lang w:eastAsia="ru-RU"/>
              </w:rPr>
              <w:t>7.2.3</w:t>
            </w:r>
          </w:p>
        </w:tc>
        <w:tc>
          <w:tcPr>
            <w:tcW w:w="1138" w:type="pct"/>
            <w:vMerge w:val="restart"/>
            <w:tcBorders>
              <w:right w:val="single" w:sz="4" w:space="0" w:color="auto"/>
            </w:tcBorders>
            <w:vAlign w:val="center"/>
          </w:tcPr>
          <w:p w:rsidR="00F9770A" w:rsidRPr="00DA6C61" w:rsidRDefault="00F9770A" w:rsidP="00F9770A">
            <w:pPr>
              <w:keepLines/>
              <w:ind w:firstLine="0"/>
              <w:jc w:val="left"/>
              <w:rPr>
                <w:b/>
                <w:sz w:val="22"/>
              </w:rPr>
            </w:pPr>
            <w:r w:rsidRPr="00DA6C61">
              <w:rPr>
                <w:b/>
                <w:sz w:val="22"/>
              </w:rPr>
              <w:t>Стоянки транспорта общего пользования</w:t>
            </w:r>
          </w:p>
        </w:tc>
        <w:tc>
          <w:tcPr>
            <w:tcW w:w="3592" w:type="pct"/>
            <w:gridSpan w:val="10"/>
            <w:vAlign w:val="center"/>
          </w:tcPr>
          <w:p w:rsidR="00F9770A" w:rsidRPr="00DA6C61" w:rsidRDefault="00F9770A" w:rsidP="00F9770A">
            <w:pPr>
              <w:ind w:firstLine="0"/>
              <w:jc w:val="center"/>
              <w:rPr>
                <w:sz w:val="22"/>
              </w:rPr>
            </w:pPr>
            <w:r w:rsidRPr="00392D29">
              <w:rPr>
                <w:sz w:val="22"/>
              </w:rPr>
              <w:t>Не подлежат установлению</w:t>
            </w:r>
          </w:p>
        </w:tc>
      </w:tr>
      <w:tr w:rsidR="00F9770A" w:rsidRPr="00392D29" w:rsidTr="00F9770A">
        <w:trPr>
          <w:trHeight w:val="20"/>
          <w:jc w:val="center"/>
        </w:trPr>
        <w:tc>
          <w:tcPr>
            <w:tcW w:w="270" w:type="pct"/>
            <w:vMerge/>
            <w:vAlign w:val="center"/>
          </w:tcPr>
          <w:p w:rsidR="00F9770A" w:rsidRPr="00DA6C61" w:rsidRDefault="00F9770A" w:rsidP="00F9770A">
            <w:pPr>
              <w:ind w:firstLine="0"/>
              <w:jc w:val="center"/>
              <w:rPr>
                <w:rFonts w:eastAsia="Times New Roman"/>
                <w:sz w:val="22"/>
                <w:lang w:eastAsia="ru-RU"/>
              </w:rPr>
            </w:pPr>
          </w:p>
        </w:tc>
        <w:tc>
          <w:tcPr>
            <w:tcW w:w="1138" w:type="pct"/>
            <w:vMerge/>
            <w:tcBorders>
              <w:right w:val="single" w:sz="4" w:space="0" w:color="auto"/>
            </w:tcBorders>
            <w:vAlign w:val="center"/>
          </w:tcPr>
          <w:p w:rsidR="00F9770A" w:rsidRPr="00DA6C61" w:rsidRDefault="00F9770A" w:rsidP="00F9770A">
            <w:pPr>
              <w:keepLines/>
              <w:ind w:firstLine="0"/>
              <w:jc w:val="left"/>
              <w:rPr>
                <w:b/>
                <w:sz w:val="22"/>
              </w:rPr>
            </w:pPr>
          </w:p>
        </w:tc>
        <w:tc>
          <w:tcPr>
            <w:tcW w:w="3592" w:type="pct"/>
            <w:gridSpan w:val="10"/>
            <w:vAlign w:val="center"/>
          </w:tcPr>
          <w:p w:rsidR="00F9770A" w:rsidRPr="00DA6C61" w:rsidRDefault="00F9770A" w:rsidP="00F9770A">
            <w:pPr>
              <w:ind w:firstLine="0"/>
              <w:rPr>
                <w:sz w:val="22"/>
              </w:rPr>
            </w:pPr>
            <w:r w:rsidRPr="00DA6C61">
              <w:rPr>
                <w:color w:val="000000"/>
                <w:sz w:val="22"/>
              </w:rPr>
              <w:t>Принимаются в процессе проектирования конкретных объектов, с учетом технических регламентов, условий технологических процессов и окружающей застройки.</w:t>
            </w:r>
          </w:p>
        </w:tc>
      </w:tr>
      <w:tr w:rsidR="00F9770A" w:rsidRPr="00392D29" w:rsidTr="00674EC2">
        <w:trPr>
          <w:trHeight w:val="340"/>
          <w:jc w:val="center"/>
        </w:trPr>
        <w:tc>
          <w:tcPr>
            <w:tcW w:w="270" w:type="pct"/>
            <w:vAlign w:val="center"/>
          </w:tcPr>
          <w:p w:rsidR="00F9770A" w:rsidRPr="00C67B82" w:rsidRDefault="00F9770A" w:rsidP="00F9770A">
            <w:pPr>
              <w:ind w:firstLine="0"/>
              <w:jc w:val="center"/>
              <w:rPr>
                <w:sz w:val="20"/>
                <w:szCs w:val="20"/>
              </w:rPr>
            </w:pPr>
            <w:r w:rsidRPr="00DA6C61">
              <w:rPr>
                <w:rFonts w:eastAsia="Times New Roman"/>
                <w:sz w:val="22"/>
                <w:lang w:eastAsia="ru-RU"/>
              </w:rPr>
              <w:t>7.5</w:t>
            </w:r>
          </w:p>
        </w:tc>
        <w:tc>
          <w:tcPr>
            <w:tcW w:w="1138" w:type="pct"/>
            <w:tcBorders>
              <w:right w:val="single" w:sz="4" w:space="0" w:color="auto"/>
            </w:tcBorders>
            <w:vAlign w:val="center"/>
          </w:tcPr>
          <w:p w:rsidR="00F9770A" w:rsidRPr="00DA6C61" w:rsidRDefault="00F9770A" w:rsidP="00F9770A">
            <w:pPr>
              <w:keepLines/>
              <w:ind w:firstLine="0"/>
              <w:jc w:val="left"/>
              <w:rPr>
                <w:b/>
                <w:sz w:val="22"/>
              </w:rPr>
            </w:pPr>
            <w:r w:rsidRPr="00DA6C61">
              <w:rPr>
                <w:b/>
                <w:sz w:val="22"/>
              </w:rPr>
              <w:t>Трубопроводный транспорт</w:t>
            </w:r>
          </w:p>
        </w:tc>
        <w:tc>
          <w:tcPr>
            <w:tcW w:w="3592" w:type="pct"/>
            <w:gridSpan w:val="10"/>
            <w:vAlign w:val="center"/>
          </w:tcPr>
          <w:p w:rsidR="00F9770A" w:rsidRPr="00392D29" w:rsidRDefault="00F9770A" w:rsidP="00F9770A">
            <w:pPr>
              <w:ind w:firstLine="0"/>
              <w:jc w:val="center"/>
              <w:rPr>
                <w:sz w:val="22"/>
              </w:rPr>
            </w:pPr>
            <w:r w:rsidRPr="00392D29">
              <w:rPr>
                <w:sz w:val="22"/>
              </w:rPr>
              <w:t>Не подлежат установлению</w:t>
            </w:r>
          </w:p>
        </w:tc>
      </w:tr>
      <w:tr w:rsidR="00F9770A" w:rsidRPr="00392D29" w:rsidTr="00F9770A">
        <w:trPr>
          <w:trHeight w:val="20"/>
          <w:jc w:val="center"/>
        </w:trPr>
        <w:tc>
          <w:tcPr>
            <w:tcW w:w="270" w:type="pct"/>
            <w:vAlign w:val="center"/>
          </w:tcPr>
          <w:p w:rsidR="00F9770A" w:rsidRPr="00392D29" w:rsidRDefault="00F9770A" w:rsidP="00F9770A">
            <w:pPr>
              <w:ind w:firstLine="0"/>
              <w:jc w:val="center"/>
              <w:rPr>
                <w:rFonts w:eastAsia="Times New Roman"/>
                <w:sz w:val="22"/>
                <w:lang w:eastAsia="ru-RU"/>
              </w:rPr>
            </w:pPr>
            <w:r w:rsidRPr="00392D29">
              <w:rPr>
                <w:rFonts w:eastAsia="Times New Roman"/>
                <w:sz w:val="22"/>
                <w:lang w:eastAsia="ru-RU"/>
              </w:rPr>
              <w:t>12.0</w:t>
            </w:r>
          </w:p>
        </w:tc>
        <w:tc>
          <w:tcPr>
            <w:tcW w:w="1138" w:type="pct"/>
            <w:tcBorders>
              <w:right w:val="single" w:sz="4" w:space="0" w:color="auto"/>
            </w:tcBorders>
            <w:vAlign w:val="center"/>
          </w:tcPr>
          <w:p w:rsidR="00F9770A" w:rsidRPr="00392D29" w:rsidRDefault="00F9770A" w:rsidP="00F9770A">
            <w:pPr>
              <w:ind w:firstLine="0"/>
              <w:jc w:val="left"/>
              <w:rPr>
                <w:rFonts w:eastAsia="Times New Roman"/>
                <w:b/>
                <w:bCs/>
                <w:sz w:val="22"/>
                <w:lang w:eastAsia="ru-RU"/>
              </w:rPr>
            </w:pPr>
            <w:r w:rsidRPr="00392D29">
              <w:rPr>
                <w:rFonts w:eastAsia="Times New Roman"/>
                <w:b/>
                <w:bCs/>
                <w:sz w:val="22"/>
                <w:lang w:eastAsia="ru-RU"/>
              </w:rPr>
              <w:t>Земельные участки (территории) общего пользования</w:t>
            </w:r>
          </w:p>
        </w:tc>
        <w:tc>
          <w:tcPr>
            <w:tcW w:w="3592" w:type="pct"/>
            <w:gridSpan w:val="10"/>
            <w:vAlign w:val="center"/>
          </w:tcPr>
          <w:p w:rsidR="00F9770A" w:rsidRPr="00392D29" w:rsidRDefault="00F9770A" w:rsidP="00F9770A">
            <w:pPr>
              <w:pStyle w:val="aff7"/>
              <w:widowControl w:val="0"/>
              <w:jc w:val="both"/>
              <w:rPr>
                <w:rFonts w:eastAsia="Times New Roman"/>
                <w:color w:val="auto"/>
                <w:sz w:val="22"/>
                <w:szCs w:val="22"/>
                <w:lang w:eastAsia="ru-RU"/>
              </w:rPr>
            </w:pPr>
            <w:r w:rsidRPr="00392D29">
              <w:rPr>
                <w:color w:val="auto"/>
                <w:sz w:val="22"/>
                <w:szCs w:val="22"/>
              </w:rPr>
              <w:t xml:space="preserve">Градостроительные регламенты не распространяются в границах территории общего пользования согласно ч.4 ст. </w:t>
            </w:r>
            <w:r w:rsidR="00167AB6">
              <w:rPr>
                <w:color w:val="auto"/>
                <w:sz w:val="22"/>
                <w:szCs w:val="22"/>
              </w:rPr>
              <w:t xml:space="preserve">36 Градостроительного кодекса </w:t>
            </w:r>
            <w:r w:rsidR="00167AB6" w:rsidRPr="00167AB6">
              <w:rPr>
                <w:sz w:val="22"/>
              </w:rPr>
              <w:t>Российской Федерации</w:t>
            </w:r>
            <w:r w:rsidRPr="00392D29">
              <w:rPr>
                <w:color w:val="auto"/>
                <w:sz w:val="22"/>
                <w:szCs w:val="22"/>
              </w:rPr>
              <w:t>.</w:t>
            </w:r>
          </w:p>
        </w:tc>
      </w:tr>
      <w:tr w:rsidR="00F9770A" w:rsidRPr="00392D29" w:rsidTr="00674EC2">
        <w:trPr>
          <w:trHeight w:val="340"/>
          <w:jc w:val="center"/>
        </w:trPr>
        <w:tc>
          <w:tcPr>
            <w:tcW w:w="5000" w:type="pct"/>
            <w:gridSpan w:val="12"/>
            <w:vAlign w:val="center"/>
          </w:tcPr>
          <w:p w:rsidR="00F9770A" w:rsidRPr="00392D29" w:rsidRDefault="00F9770A" w:rsidP="00674EC2">
            <w:pPr>
              <w:ind w:firstLine="0"/>
              <w:jc w:val="center"/>
              <w:rPr>
                <w:rFonts w:eastAsia="Times New Roman"/>
                <w:b/>
                <w:bCs/>
                <w:sz w:val="22"/>
                <w:lang w:eastAsia="ru-RU"/>
              </w:rPr>
            </w:pPr>
            <w:r w:rsidRPr="00392D29">
              <w:rPr>
                <w:rFonts w:eastAsia="Times New Roman"/>
                <w:b/>
                <w:bCs/>
                <w:sz w:val="22"/>
                <w:lang w:eastAsia="ru-RU"/>
              </w:rPr>
              <w:t xml:space="preserve">ВСПОМОГАТЕЛЬНЫЕ ВИДЫ РАЗРЕШЕННОГО ИСПОЛЬЗОВАНИЯ ЗЕМЕЛЬНЫХ УЧАСТКОВ </w:t>
            </w:r>
            <w:r w:rsidRPr="00392D29">
              <w:rPr>
                <w:b/>
                <w:sz w:val="22"/>
              </w:rPr>
              <w:t>И ОБЪЕКТОВ КАПИТАЛЬНОГО СТРОИТЕЛЬСТВА</w:t>
            </w:r>
          </w:p>
        </w:tc>
      </w:tr>
      <w:tr w:rsidR="00F9770A" w:rsidRPr="00392D29" w:rsidTr="00674EC2">
        <w:trPr>
          <w:trHeight w:val="340"/>
          <w:jc w:val="center"/>
        </w:trPr>
        <w:tc>
          <w:tcPr>
            <w:tcW w:w="5000" w:type="pct"/>
            <w:gridSpan w:val="12"/>
            <w:vAlign w:val="center"/>
          </w:tcPr>
          <w:p w:rsidR="00F9770A" w:rsidRPr="00392D29" w:rsidRDefault="00F9770A" w:rsidP="00674EC2">
            <w:pPr>
              <w:ind w:firstLine="0"/>
              <w:jc w:val="center"/>
              <w:rPr>
                <w:rFonts w:eastAsia="Times New Roman"/>
                <w:sz w:val="22"/>
                <w:lang w:eastAsia="ru-RU"/>
              </w:rPr>
            </w:pPr>
            <w:r w:rsidRPr="00392D29">
              <w:rPr>
                <w:rFonts w:eastAsia="Times New Roman"/>
                <w:sz w:val="22"/>
                <w:lang w:eastAsia="ru-RU"/>
              </w:rPr>
              <w:t>Виды разрешенного использования не установлены</w:t>
            </w:r>
          </w:p>
        </w:tc>
      </w:tr>
      <w:tr w:rsidR="00F9770A" w:rsidRPr="00392D29" w:rsidTr="00674EC2">
        <w:trPr>
          <w:trHeight w:val="340"/>
          <w:jc w:val="center"/>
        </w:trPr>
        <w:tc>
          <w:tcPr>
            <w:tcW w:w="5000" w:type="pct"/>
            <w:gridSpan w:val="12"/>
            <w:vAlign w:val="center"/>
          </w:tcPr>
          <w:p w:rsidR="00F9770A" w:rsidRPr="00392D29" w:rsidRDefault="00F9770A" w:rsidP="00674EC2">
            <w:pPr>
              <w:ind w:firstLine="0"/>
              <w:jc w:val="center"/>
              <w:rPr>
                <w:b/>
                <w:sz w:val="22"/>
              </w:rPr>
            </w:pPr>
            <w:r w:rsidRPr="00392D29">
              <w:rPr>
                <w:b/>
                <w:sz w:val="22"/>
              </w:rPr>
              <w:t>УСЛОВНО РАЗРЕШЕННЫЕ ВИДЫ ИСПОЛЬЗОВАНИЯ ЗЕМЕЛЬНЫХ УЧАСТКОВ И ОБЪЕКТОВ КАПИТАЛЬНОГО СТРОИТЕЛЬСТВА</w:t>
            </w:r>
          </w:p>
        </w:tc>
      </w:tr>
      <w:tr w:rsidR="00F9770A" w:rsidRPr="00392D29" w:rsidTr="00F9770A">
        <w:trPr>
          <w:trHeight w:val="20"/>
          <w:jc w:val="center"/>
        </w:trPr>
        <w:tc>
          <w:tcPr>
            <w:tcW w:w="270" w:type="pct"/>
            <w:vAlign w:val="center"/>
          </w:tcPr>
          <w:p w:rsidR="00F9770A" w:rsidRPr="00392D29" w:rsidRDefault="00F9770A" w:rsidP="00F9770A">
            <w:pPr>
              <w:ind w:firstLine="0"/>
              <w:jc w:val="center"/>
              <w:rPr>
                <w:rFonts w:eastAsia="Times New Roman"/>
                <w:sz w:val="22"/>
                <w:lang w:eastAsia="ru-RU"/>
              </w:rPr>
            </w:pPr>
            <w:r w:rsidRPr="00392D29">
              <w:rPr>
                <w:rFonts w:eastAsia="Times New Roman"/>
                <w:sz w:val="22"/>
                <w:lang w:eastAsia="ru-RU"/>
              </w:rPr>
              <w:t>3.1.2</w:t>
            </w:r>
          </w:p>
        </w:tc>
        <w:tc>
          <w:tcPr>
            <w:tcW w:w="1138" w:type="pct"/>
            <w:tcBorders>
              <w:right w:val="single" w:sz="4" w:space="0" w:color="auto"/>
            </w:tcBorders>
            <w:vAlign w:val="center"/>
          </w:tcPr>
          <w:p w:rsidR="00F9770A" w:rsidRPr="00392D29" w:rsidRDefault="00F9770A" w:rsidP="00F9770A">
            <w:pPr>
              <w:ind w:firstLine="0"/>
              <w:jc w:val="left"/>
              <w:rPr>
                <w:rFonts w:eastAsia="Times New Roman"/>
                <w:b/>
                <w:bCs/>
                <w:sz w:val="22"/>
                <w:lang w:eastAsia="ru-RU"/>
              </w:rPr>
            </w:pPr>
            <w:r w:rsidRPr="00392D29">
              <w:rPr>
                <w:rFonts w:eastAsia="Times New Roman"/>
                <w:b/>
                <w:bCs/>
                <w:sz w:val="22"/>
                <w:lang w:eastAsia="ru-RU"/>
              </w:rPr>
              <w:t>Административные здания организаций, обеспечивающих предоставление коммунальных услуг</w:t>
            </w:r>
          </w:p>
        </w:tc>
        <w:tc>
          <w:tcPr>
            <w:tcW w:w="526" w:type="pct"/>
            <w:vAlign w:val="center"/>
          </w:tcPr>
          <w:p w:rsidR="00F9770A" w:rsidRPr="00392D29" w:rsidRDefault="00F9770A" w:rsidP="00F9770A">
            <w:pPr>
              <w:keepNext/>
              <w:keepLines/>
              <w:widowControl/>
              <w:ind w:firstLine="0"/>
              <w:jc w:val="center"/>
              <w:rPr>
                <w:rFonts w:eastAsia="Times New Roman"/>
                <w:sz w:val="22"/>
                <w:lang w:eastAsia="ru-RU"/>
              </w:rPr>
            </w:pPr>
            <w:r w:rsidRPr="00392D29">
              <w:rPr>
                <w:sz w:val="22"/>
              </w:rPr>
              <w:t>не подлежат установлению</w:t>
            </w:r>
          </w:p>
        </w:tc>
        <w:tc>
          <w:tcPr>
            <w:tcW w:w="481" w:type="pct"/>
            <w:gridSpan w:val="3"/>
            <w:vAlign w:val="center"/>
          </w:tcPr>
          <w:p w:rsidR="00F9770A" w:rsidRPr="00392D29" w:rsidRDefault="00F9770A" w:rsidP="00F9770A">
            <w:pPr>
              <w:keepNext/>
              <w:keepLines/>
              <w:widowControl/>
              <w:ind w:firstLine="0"/>
              <w:jc w:val="center"/>
              <w:rPr>
                <w:rFonts w:eastAsia="Times New Roman"/>
                <w:sz w:val="22"/>
                <w:lang w:eastAsia="ru-RU"/>
              </w:rPr>
            </w:pPr>
            <w:r w:rsidRPr="00392D29">
              <w:rPr>
                <w:rFonts w:eastAsia="Times New Roman"/>
                <w:sz w:val="22"/>
                <w:lang w:eastAsia="ru-RU"/>
              </w:rPr>
              <w:t>200</w:t>
            </w:r>
          </w:p>
        </w:tc>
        <w:tc>
          <w:tcPr>
            <w:tcW w:w="527" w:type="pct"/>
            <w:vAlign w:val="center"/>
          </w:tcPr>
          <w:p w:rsidR="00F9770A" w:rsidRPr="00392D29" w:rsidRDefault="00F9770A" w:rsidP="00F9770A">
            <w:pPr>
              <w:keepNext/>
              <w:keepLines/>
              <w:widowControl/>
              <w:ind w:firstLine="0"/>
              <w:jc w:val="center"/>
              <w:rPr>
                <w:sz w:val="22"/>
              </w:rPr>
            </w:pPr>
            <w:r w:rsidRPr="00392D29">
              <w:rPr>
                <w:sz w:val="22"/>
              </w:rPr>
              <w:t>1500</w:t>
            </w:r>
          </w:p>
        </w:tc>
        <w:tc>
          <w:tcPr>
            <w:tcW w:w="526" w:type="pct"/>
            <w:vAlign w:val="center"/>
          </w:tcPr>
          <w:p w:rsidR="00F9770A" w:rsidRPr="00392D29" w:rsidRDefault="00F9770A" w:rsidP="00F9770A">
            <w:pPr>
              <w:ind w:firstLine="0"/>
              <w:jc w:val="center"/>
              <w:rPr>
                <w:rFonts w:eastAsia="Times New Roman"/>
                <w:sz w:val="22"/>
                <w:lang w:eastAsia="ru-RU"/>
              </w:rPr>
            </w:pPr>
            <w:r w:rsidRPr="00392D29">
              <w:rPr>
                <w:rFonts w:eastAsia="Times New Roman"/>
                <w:sz w:val="22"/>
                <w:lang w:eastAsia="ru-RU"/>
              </w:rPr>
              <w:t>5</w:t>
            </w:r>
          </w:p>
        </w:tc>
        <w:tc>
          <w:tcPr>
            <w:tcW w:w="480" w:type="pct"/>
            <w:gridSpan w:val="2"/>
            <w:vAlign w:val="center"/>
          </w:tcPr>
          <w:p w:rsidR="00F9770A" w:rsidRPr="00392D29" w:rsidRDefault="00F9770A" w:rsidP="00F9770A">
            <w:pPr>
              <w:ind w:firstLine="0"/>
              <w:jc w:val="center"/>
              <w:rPr>
                <w:rFonts w:eastAsia="Times New Roman"/>
                <w:sz w:val="22"/>
                <w:lang w:eastAsia="ru-RU"/>
              </w:rPr>
            </w:pPr>
            <w:r w:rsidRPr="00392D29">
              <w:rPr>
                <w:rFonts w:eastAsia="Times New Roman"/>
                <w:sz w:val="22"/>
                <w:lang w:eastAsia="ru-RU"/>
              </w:rPr>
              <w:t>3</w:t>
            </w:r>
          </w:p>
        </w:tc>
        <w:tc>
          <w:tcPr>
            <w:tcW w:w="534" w:type="pct"/>
            <w:vAlign w:val="center"/>
          </w:tcPr>
          <w:p w:rsidR="00F9770A" w:rsidRPr="00392D29" w:rsidRDefault="00F9770A" w:rsidP="00F9770A">
            <w:pPr>
              <w:ind w:firstLine="0"/>
              <w:jc w:val="center"/>
              <w:rPr>
                <w:rFonts w:eastAsia="Times New Roman"/>
                <w:sz w:val="22"/>
                <w:lang w:eastAsia="ru-RU"/>
              </w:rPr>
            </w:pPr>
            <w:r w:rsidRPr="00392D29">
              <w:rPr>
                <w:rFonts w:eastAsia="Times New Roman"/>
                <w:sz w:val="22"/>
                <w:lang w:eastAsia="ru-RU"/>
              </w:rPr>
              <w:t>4 этажа/25м</w:t>
            </w:r>
          </w:p>
        </w:tc>
        <w:tc>
          <w:tcPr>
            <w:tcW w:w="518" w:type="pct"/>
            <w:vAlign w:val="center"/>
          </w:tcPr>
          <w:p w:rsidR="00F9770A" w:rsidRPr="00392D29" w:rsidRDefault="00F9770A" w:rsidP="00F9770A">
            <w:pPr>
              <w:ind w:firstLine="0"/>
              <w:jc w:val="center"/>
              <w:rPr>
                <w:rFonts w:eastAsia="Times New Roman"/>
                <w:sz w:val="22"/>
                <w:lang w:eastAsia="ru-RU"/>
              </w:rPr>
            </w:pPr>
            <w:r w:rsidRPr="00392D29">
              <w:rPr>
                <w:rFonts w:eastAsia="Times New Roman"/>
                <w:sz w:val="22"/>
                <w:lang w:eastAsia="ru-RU"/>
              </w:rPr>
              <w:t>70</w:t>
            </w:r>
          </w:p>
        </w:tc>
      </w:tr>
      <w:tr w:rsidR="00F9770A" w:rsidRPr="00392D29" w:rsidTr="00F9770A">
        <w:trPr>
          <w:trHeight w:val="20"/>
          <w:jc w:val="center"/>
        </w:trPr>
        <w:tc>
          <w:tcPr>
            <w:tcW w:w="270" w:type="pct"/>
            <w:vAlign w:val="center"/>
          </w:tcPr>
          <w:p w:rsidR="00F9770A" w:rsidRPr="00392D29" w:rsidRDefault="00F9770A" w:rsidP="00F9770A">
            <w:pPr>
              <w:ind w:firstLine="0"/>
              <w:jc w:val="center"/>
              <w:rPr>
                <w:sz w:val="22"/>
              </w:rPr>
            </w:pPr>
            <w:r w:rsidRPr="00392D29">
              <w:rPr>
                <w:sz w:val="22"/>
              </w:rPr>
              <w:t>3.2.3</w:t>
            </w:r>
          </w:p>
        </w:tc>
        <w:tc>
          <w:tcPr>
            <w:tcW w:w="1138" w:type="pct"/>
            <w:tcBorders>
              <w:right w:val="single" w:sz="4" w:space="0" w:color="auto"/>
            </w:tcBorders>
            <w:vAlign w:val="center"/>
          </w:tcPr>
          <w:p w:rsidR="00F9770A" w:rsidRPr="00392D29" w:rsidRDefault="00F9770A" w:rsidP="00F9770A">
            <w:pPr>
              <w:ind w:firstLine="0"/>
              <w:jc w:val="left"/>
              <w:rPr>
                <w:b/>
                <w:sz w:val="22"/>
              </w:rPr>
            </w:pPr>
            <w:r w:rsidRPr="00392D29">
              <w:rPr>
                <w:b/>
                <w:sz w:val="22"/>
              </w:rPr>
              <w:t>Оказание услуг связи</w:t>
            </w:r>
          </w:p>
        </w:tc>
        <w:tc>
          <w:tcPr>
            <w:tcW w:w="526" w:type="pct"/>
            <w:vAlign w:val="center"/>
          </w:tcPr>
          <w:p w:rsidR="00F9770A" w:rsidRPr="00392D29" w:rsidRDefault="00F9770A" w:rsidP="00F9770A">
            <w:pPr>
              <w:ind w:firstLine="0"/>
              <w:jc w:val="center"/>
              <w:rPr>
                <w:sz w:val="22"/>
              </w:rPr>
            </w:pPr>
            <w:r w:rsidRPr="00392D29">
              <w:rPr>
                <w:sz w:val="22"/>
              </w:rPr>
              <w:t>не подлежат установлению</w:t>
            </w:r>
          </w:p>
        </w:tc>
        <w:tc>
          <w:tcPr>
            <w:tcW w:w="481" w:type="pct"/>
            <w:gridSpan w:val="3"/>
            <w:vAlign w:val="center"/>
          </w:tcPr>
          <w:p w:rsidR="00F9770A" w:rsidRPr="00392D29" w:rsidRDefault="00F9770A" w:rsidP="00F9770A">
            <w:pPr>
              <w:keepNext/>
              <w:keepLines/>
              <w:widowControl/>
              <w:ind w:firstLine="0"/>
              <w:jc w:val="center"/>
              <w:rPr>
                <w:strike/>
                <w:sz w:val="22"/>
                <w:highlight w:val="yellow"/>
              </w:rPr>
            </w:pPr>
            <w:r w:rsidRPr="00392D29">
              <w:rPr>
                <w:rFonts w:eastAsia="Times New Roman"/>
                <w:sz w:val="22"/>
                <w:lang w:eastAsia="ru-RU"/>
              </w:rPr>
              <w:t>400</w:t>
            </w:r>
          </w:p>
        </w:tc>
        <w:tc>
          <w:tcPr>
            <w:tcW w:w="527" w:type="pct"/>
            <w:vAlign w:val="center"/>
          </w:tcPr>
          <w:p w:rsidR="00F9770A" w:rsidRPr="00392D29" w:rsidRDefault="00F9770A" w:rsidP="00F9770A">
            <w:pPr>
              <w:ind w:firstLine="0"/>
              <w:jc w:val="center"/>
              <w:rPr>
                <w:sz w:val="22"/>
              </w:rPr>
            </w:pPr>
            <w:r w:rsidRPr="00392D29">
              <w:rPr>
                <w:sz w:val="22"/>
              </w:rPr>
              <w:t>1500</w:t>
            </w:r>
          </w:p>
        </w:tc>
        <w:tc>
          <w:tcPr>
            <w:tcW w:w="526" w:type="pct"/>
            <w:vAlign w:val="center"/>
          </w:tcPr>
          <w:p w:rsidR="00F9770A" w:rsidRPr="00392D29" w:rsidRDefault="00F9770A" w:rsidP="00F9770A">
            <w:pPr>
              <w:ind w:firstLine="0"/>
              <w:jc w:val="center"/>
              <w:rPr>
                <w:sz w:val="22"/>
              </w:rPr>
            </w:pPr>
            <w:r w:rsidRPr="00392D29">
              <w:rPr>
                <w:sz w:val="22"/>
              </w:rPr>
              <w:t>5</w:t>
            </w:r>
          </w:p>
        </w:tc>
        <w:tc>
          <w:tcPr>
            <w:tcW w:w="480" w:type="pct"/>
            <w:gridSpan w:val="2"/>
            <w:vAlign w:val="center"/>
          </w:tcPr>
          <w:p w:rsidR="00F9770A" w:rsidRPr="00392D29" w:rsidRDefault="00F9770A" w:rsidP="00F9770A">
            <w:pPr>
              <w:ind w:firstLine="0"/>
              <w:jc w:val="center"/>
              <w:rPr>
                <w:sz w:val="22"/>
              </w:rPr>
            </w:pPr>
            <w:r w:rsidRPr="00392D29">
              <w:rPr>
                <w:sz w:val="22"/>
              </w:rPr>
              <w:t>3</w:t>
            </w:r>
          </w:p>
        </w:tc>
        <w:tc>
          <w:tcPr>
            <w:tcW w:w="534" w:type="pct"/>
            <w:vAlign w:val="center"/>
          </w:tcPr>
          <w:p w:rsidR="00F9770A" w:rsidRPr="00392D29" w:rsidRDefault="00F9770A" w:rsidP="00F9770A">
            <w:pPr>
              <w:ind w:firstLine="0"/>
              <w:jc w:val="center"/>
              <w:rPr>
                <w:rFonts w:eastAsia="Times New Roman"/>
                <w:sz w:val="22"/>
                <w:lang w:eastAsia="ru-RU"/>
              </w:rPr>
            </w:pPr>
            <w:r w:rsidRPr="00392D29">
              <w:rPr>
                <w:rFonts w:eastAsia="Times New Roman"/>
                <w:sz w:val="22"/>
                <w:lang w:eastAsia="ru-RU"/>
              </w:rPr>
              <w:t>4 этажа/25м</w:t>
            </w:r>
          </w:p>
        </w:tc>
        <w:tc>
          <w:tcPr>
            <w:tcW w:w="518" w:type="pct"/>
            <w:vAlign w:val="center"/>
          </w:tcPr>
          <w:p w:rsidR="00F9770A" w:rsidRPr="00392D29" w:rsidRDefault="00F9770A" w:rsidP="00F9770A">
            <w:pPr>
              <w:ind w:firstLine="0"/>
              <w:jc w:val="center"/>
              <w:rPr>
                <w:rFonts w:eastAsia="Times New Roman"/>
                <w:sz w:val="22"/>
                <w:lang w:eastAsia="ru-RU"/>
              </w:rPr>
            </w:pPr>
            <w:r w:rsidRPr="00392D29">
              <w:rPr>
                <w:rFonts w:eastAsia="Times New Roman"/>
                <w:sz w:val="22"/>
                <w:lang w:eastAsia="ru-RU"/>
              </w:rPr>
              <w:t>70</w:t>
            </w:r>
          </w:p>
        </w:tc>
      </w:tr>
      <w:tr w:rsidR="00F9770A" w:rsidRPr="00392D29" w:rsidTr="00F9770A">
        <w:trPr>
          <w:trHeight w:val="20"/>
          <w:jc w:val="center"/>
        </w:trPr>
        <w:tc>
          <w:tcPr>
            <w:tcW w:w="270" w:type="pct"/>
            <w:vMerge w:val="restart"/>
            <w:vAlign w:val="center"/>
          </w:tcPr>
          <w:p w:rsidR="00F9770A" w:rsidRPr="00392D29" w:rsidRDefault="00F9770A" w:rsidP="00F9770A">
            <w:pPr>
              <w:ind w:firstLine="0"/>
              <w:jc w:val="center"/>
              <w:rPr>
                <w:rFonts w:eastAsia="Times New Roman"/>
                <w:sz w:val="22"/>
                <w:lang w:eastAsia="ru-RU"/>
              </w:rPr>
            </w:pPr>
            <w:r w:rsidRPr="00392D29">
              <w:rPr>
                <w:rFonts w:eastAsia="Times New Roman"/>
                <w:sz w:val="22"/>
                <w:lang w:eastAsia="ru-RU"/>
              </w:rPr>
              <w:t>3.9.1</w:t>
            </w:r>
          </w:p>
        </w:tc>
        <w:tc>
          <w:tcPr>
            <w:tcW w:w="1138" w:type="pct"/>
            <w:vMerge w:val="restart"/>
            <w:tcBorders>
              <w:right w:val="single" w:sz="4" w:space="0" w:color="auto"/>
            </w:tcBorders>
            <w:vAlign w:val="center"/>
          </w:tcPr>
          <w:p w:rsidR="00F9770A" w:rsidRPr="00392D29" w:rsidRDefault="00F9770A" w:rsidP="00F9770A">
            <w:pPr>
              <w:keepLines/>
              <w:ind w:firstLine="0"/>
              <w:jc w:val="left"/>
              <w:rPr>
                <w:b/>
                <w:sz w:val="22"/>
              </w:rPr>
            </w:pPr>
            <w:r w:rsidRPr="00392D29">
              <w:rPr>
                <w:rFonts w:eastAsia="Times New Roman"/>
                <w:b/>
                <w:bCs/>
                <w:sz w:val="22"/>
                <w:lang w:eastAsia="ru-RU"/>
              </w:rPr>
              <w:t>Обеспечение деятельности в области гидрометеорологии и смежных с ней областях</w:t>
            </w:r>
          </w:p>
        </w:tc>
        <w:tc>
          <w:tcPr>
            <w:tcW w:w="3592" w:type="pct"/>
            <w:gridSpan w:val="10"/>
            <w:vAlign w:val="center"/>
          </w:tcPr>
          <w:p w:rsidR="00F9770A" w:rsidRPr="00392D29" w:rsidRDefault="00F9770A" w:rsidP="00F9770A">
            <w:pPr>
              <w:ind w:firstLine="0"/>
              <w:jc w:val="center"/>
              <w:rPr>
                <w:rFonts w:eastAsia="Times New Roman"/>
                <w:sz w:val="22"/>
                <w:lang w:eastAsia="ru-RU"/>
              </w:rPr>
            </w:pPr>
            <w:r w:rsidRPr="00392D29">
              <w:rPr>
                <w:sz w:val="22"/>
              </w:rPr>
              <w:t>Не подлежат установлению</w:t>
            </w:r>
          </w:p>
        </w:tc>
      </w:tr>
      <w:tr w:rsidR="00F9770A" w:rsidRPr="00392D29" w:rsidTr="00F9770A">
        <w:trPr>
          <w:trHeight w:val="20"/>
          <w:jc w:val="center"/>
        </w:trPr>
        <w:tc>
          <w:tcPr>
            <w:tcW w:w="270" w:type="pct"/>
            <w:vMerge/>
            <w:vAlign w:val="center"/>
          </w:tcPr>
          <w:p w:rsidR="00F9770A" w:rsidRPr="00392D29" w:rsidRDefault="00F9770A" w:rsidP="00F9770A">
            <w:pPr>
              <w:ind w:firstLine="0"/>
              <w:jc w:val="left"/>
              <w:rPr>
                <w:rFonts w:eastAsia="Times New Roman"/>
                <w:sz w:val="22"/>
                <w:lang w:eastAsia="ru-RU"/>
              </w:rPr>
            </w:pPr>
          </w:p>
        </w:tc>
        <w:tc>
          <w:tcPr>
            <w:tcW w:w="1138" w:type="pct"/>
            <w:vMerge/>
            <w:tcBorders>
              <w:right w:val="single" w:sz="4" w:space="0" w:color="auto"/>
            </w:tcBorders>
            <w:vAlign w:val="center"/>
          </w:tcPr>
          <w:p w:rsidR="00F9770A" w:rsidRPr="00392D29" w:rsidRDefault="00F9770A" w:rsidP="00F9770A">
            <w:pPr>
              <w:ind w:firstLine="0"/>
              <w:jc w:val="left"/>
              <w:rPr>
                <w:b/>
                <w:sz w:val="22"/>
              </w:rPr>
            </w:pPr>
          </w:p>
        </w:tc>
        <w:tc>
          <w:tcPr>
            <w:tcW w:w="3592" w:type="pct"/>
            <w:gridSpan w:val="10"/>
            <w:vAlign w:val="center"/>
          </w:tcPr>
          <w:p w:rsidR="00F9770A" w:rsidRPr="00392D29" w:rsidRDefault="00F9770A" w:rsidP="00F9770A">
            <w:pPr>
              <w:keepLines/>
              <w:ind w:firstLine="0"/>
              <w:rPr>
                <w:rFonts w:eastAsia="Times New Roman"/>
                <w:sz w:val="22"/>
                <w:lang w:eastAsia="ru-RU"/>
              </w:rPr>
            </w:pPr>
            <w:r w:rsidRPr="00392D29">
              <w:rPr>
                <w:sz w:val="22"/>
              </w:rPr>
              <w:t>Принимаются в процессе проектирования конкретных объектов с учетом технических регламентов, условий технологических процессов и окружающей застройки.</w:t>
            </w:r>
          </w:p>
        </w:tc>
      </w:tr>
      <w:tr w:rsidR="00F9770A" w:rsidRPr="007D3C5E" w:rsidTr="00F9770A">
        <w:trPr>
          <w:trHeight w:val="20"/>
          <w:jc w:val="center"/>
        </w:trPr>
        <w:tc>
          <w:tcPr>
            <w:tcW w:w="5000" w:type="pct"/>
            <w:gridSpan w:val="12"/>
          </w:tcPr>
          <w:p w:rsidR="00F9770A" w:rsidRPr="00195BDC" w:rsidRDefault="00F9770A" w:rsidP="00F9770A">
            <w:pPr>
              <w:ind w:firstLine="0"/>
              <w:rPr>
                <w:rFonts w:eastAsia="Times New Roman"/>
                <w:b/>
                <w:color w:val="FF0000"/>
                <w:sz w:val="22"/>
                <w:highlight w:val="yellow"/>
                <w:lang w:eastAsia="ru-RU"/>
              </w:rPr>
            </w:pPr>
            <w:r w:rsidRPr="00195BDC">
              <w:rPr>
                <w:b/>
                <w:sz w:val="22"/>
              </w:rPr>
              <w:t xml:space="preserve">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w:t>
            </w:r>
            <w:r>
              <w:rPr>
                <w:b/>
                <w:sz w:val="22"/>
              </w:rPr>
              <w:t>с</w:t>
            </w:r>
            <w:r w:rsidRPr="00195BDC">
              <w:rPr>
                <w:b/>
                <w:sz w:val="22"/>
              </w:rPr>
              <w:t>анитарный разрыв линий железнодорожного транспорта</w:t>
            </w:r>
            <w:r>
              <w:rPr>
                <w:b/>
                <w:sz w:val="22"/>
              </w:rPr>
              <w:t>;</w:t>
            </w:r>
            <w:r w:rsidRPr="00195BDC">
              <w:rPr>
                <w:b/>
                <w:sz w:val="20"/>
              </w:rPr>
              <w:t xml:space="preserve"> </w:t>
            </w:r>
            <w:r w:rsidRPr="00195BDC">
              <w:rPr>
                <w:b/>
                <w:sz w:val="22"/>
              </w:rPr>
              <w:t>охранные зоны электроэнергетики; охранные зоны газопровода; охранная зона линий и сооружений связи; придорожная полоса</w:t>
            </w:r>
            <w:r w:rsidRPr="00195BDC">
              <w:rPr>
                <w:rFonts w:eastAsia="Times New Roman"/>
                <w:b/>
                <w:bCs/>
                <w:sz w:val="22"/>
                <w:lang w:eastAsia="ru-RU"/>
              </w:rPr>
              <w:t xml:space="preserve">; </w:t>
            </w:r>
            <w:r w:rsidRPr="00195BDC">
              <w:rPr>
                <w:b/>
                <w:sz w:val="22"/>
              </w:rPr>
              <w:t>приаэродромная территория; водоохранные зоны, прибрежные защитные полосы, береговые полосы; зоны затопления и подтопления; зона санитарной охраны источников питьевого и хозяйственно-бытового водоснабжения;</w:t>
            </w:r>
            <w:r w:rsidRPr="00195BDC">
              <w:rPr>
                <w:rFonts w:eastAsia="Times New Roman"/>
                <w:b/>
                <w:bCs/>
                <w:sz w:val="22"/>
                <w:lang w:eastAsia="ru-RU"/>
              </w:rPr>
              <w:t xml:space="preserve"> санитарно-защитные зоны.</w:t>
            </w:r>
          </w:p>
        </w:tc>
      </w:tr>
    </w:tbl>
    <w:p w:rsidR="00F9770A" w:rsidRPr="009D5D3F" w:rsidRDefault="00F9770A" w:rsidP="00F9770A">
      <w:pPr>
        <w:rPr>
          <w:rFonts w:eastAsia="Times New Roman"/>
          <w:sz w:val="28"/>
          <w:szCs w:val="26"/>
        </w:rPr>
      </w:pPr>
      <w:r w:rsidRPr="009D5D3F">
        <w:br w:type="page"/>
      </w:r>
    </w:p>
    <w:p w:rsidR="00F9770A" w:rsidRPr="00DA6C61" w:rsidRDefault="00F9770A" w:rsidP="00674EC2">
      <w:pPr>
        <w:pStyle w:val="2"/>
        <w:spacing w:before="0"/>
        <w:ind w:left="567" w:right="537"/>
        <w:rPr>
          <w:color w:val="auto"/>
        </w:rPr>
      </w:pPr>
      <w:bookmarkStart w:id="42" w:name="_Toc171604871"/>
      <w:bookmarkStart w:id="43" w:name="_Toc173249877"/>
      <w:r w:rsidRPr="00DA6C61">
        <w:rPr>
          <w:color w:val="auto"/>
        </w:rPr>
        <w:lastRenderedPageBreak/>
        <w:t>Статья 26. Градостроительный регламент. СХ-2 «Зона садоводства, огородничества»</w:t>
      </w:r>
      <w:bookmarkEnd w:id="41"/>
      <w:bookmarkEnd w:id="42"/>
      <w:bookmarkEnd w:id="43"/>
    </w:p>
    <w:tbl>
      <w:tblPr>
        <w:tblW w:w="479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97"/>
        <w:gridCol w:w="3541"/>
        <w:gridCol w:w="1561"/>
        <w:gridCol w:w="1561"/>
        <w:gridCol w:w="1703"/>
        <w:gridCol w:w="1703"/>
        <w:gridCol w:w="1564"/>
        <w:gridCol w:w="1696"/>
        <w:gridCol w:w="1570"/>
      </w:tblGrid>
      <w:tr w:rsidR="00F9770A" w:rsidRPr="009D5D3F" w:rsidTr="00F9770A">
        <w:trPr>
          <w:trHeight w:val="20"/>
          <w:jc w:val="center"/>
        </w:trPr>
        <w:tc>
          <w:tcPr>
            <w:tcW w:w="5000" w:type="pct"/>
            <w:gridSpan w:val="9"/>
            <w:tcBorders>
              <w:top w:val="single" w:sz="4" w:space="0" w:color="000000"/>
            </w:tcBorders>
            <w:vAlign w:val="center"/>
          </w:tcPr>
          <w:p w:rsidR="00F9770A" w:rsidRPr="009D5D3F" w:rsidRDefault="00F9770A" w:rsidP="00F9770A">
            <w:pPr>
              <w:jc w:val="right"/>
              <w:rPr>
                <w:b/>
                <w:sz w:val="22"/>
              </w:rPr>
            </w:pPr>
            <w:r w:rsidRPr="00304E96">
              <w:rPr>
                <w:b/>
                <w:sz w:val="22"/>
                <w:lang w:eastAsia="ru-RU"/>
              </w:rPr>
              <w:t xml:space="preserve">Таблица </w:t>
            </w:r>
            <w:r>
              <w:rPr>
                <w:b/>
                <w:sz w:val="22"/>
                <w:lang w:eastAsia="ru-RU"/>
              </w:rPr>
              <w:t>8</w:t>
            </w:r>
          </w:p>
        </w:tc>
      </w:tr>
      <w:tr w:rsidR="00F9770A" w:rsidRPr="009D5D3F" w:rsidTr="00F9770A">
        <w:trPr>
          <w:trHeight w:val="20"/>
          <w:jc w:val="center"/>
        </w:trPr>
        <w:tc>
          <w:tcPr>
            <w:tcW w:w="284" w:type="pct"/>
            <w:vMerge w:val="restart"/>
            <w:tcBorders>
              <w:top w:val="single" w:sz="4" w:space="0" w:color="000000"/>
            </w:tcBorders>
            <w:vAlign w:val="center"/>
          </w:tcPr>
          <w:p w:rsidR="00F9770A" w:rsidRPr="009D5D3F" w:rsidRDefault="00F9770A" w:rsidP="00F9770A">
            <w:pPr>
              <w:ind w:left="-709"/>
              <w:jc w:val="center"/>
              <w:rPr>
                <w:sz w:val="22"/>
              </w:rPr>
            </w:pPr>
            <w:r w:rsidRPr="009D5D3F">
              <w:rPr>
                <w:sz w:val="22"/>
              </w:rPr>
              <w:t>Код</w:t>
            </w:r>
          </w:p>
        </w:tc>
        <w:tc>
          <w:tcPr>
            <w:tcW w:w="1121" w:type="pct"/>
            <w:vMerge w:val="restart"/>
            <w:tcBorders>
              <w:top w:val="single" w:sz="4" w:space="0" w:color="000000"/>
              <w:right w:val="single" w:sz="4" w:space="0" w:color="auto"/>
            </w:tcBorders>
            <w:vAlign w:val="center"/>
          </w:tcPr>
          <w:p w:rsidR="00F9770A" w:rsidRPr="009D5D3F" w:rsidRDefault="00F9770A" w:rsidP="00F9770A">
            <w:pPr>
              <w:ind w:firstLine="0"/>
              <w:jc w:val="center"/>
              <w:rPr>
                <w:sz w:val="22"/>
              </w:rPr>
            </w:pPr>
            <w:r w:rsidRPr="009D5D3F">
              <w:rPr>
                <w:sz w:val="22"/>
              </w:rPr>
              <w:t>Виды разрешенного использования земельных участков</w:t>
            </w:r>
          </w:p>
        </w:tc>
        <w:tc>
          <w:tcPr>
            <w:tcW w:w="1527" w:type="pct"/>
            <w:gridSpan w:val="3"/>
            <w:tcBorders>
              <w:top w:val="single" w:sz="4" w:space="0" w:color="000000"/>
              <w:bottom w:val="single" w:sz="4" w:space="0" w:color="000000"/>
            </w:tcBorders>
            <w:vAlign w:val="center"/>
          </w:tcPr>
          <w:p w:rsidR="00F9770A" w:rsidRPr="009D5D3F" w:rsidRDefault="00F9770A" w:rsidP="00F9770A">
            <w:pPr>
              <w:ind w:firstLine="0"/>
              <w:jc w:val="center"/>
              <w:rPr>
                <w:sz w:val="22"/>
              </w:rPr>
            </w:pPr>
            <w:r w:rsidRPr="009D5D3F">
              <w:rPr>
                <w:sz w:val="22"/>
              </w:rPr>
              <w:t>Предельные (минимальные и (или) максимальные) размеры земельных участков, в том числе их площадь</w:t>
            </w:r>
          </w:p>
        </w:tc>
        <w:tc>
          <w:tcPr>
            <w:tcW w:w="1033" w:type="pct"/>
            <w:gridSpan w:val="2"/>
            <w:tcBorders>
              <w:top w:val="single" w:sz="4" w:space="0" w:color="000000"/>
            </w:tcBorders>
            <w:vAlign w:val="center"/>
          </w:tcPr>
          <w:p w:rsidR="00F9770A" w:rsidRPr="009D5D3F" w:rsidRDefault="00F9770A" w:rsidP="00F9770A">
            <w:pPr>
              <w:ind w:firstLine="0"/>
              <w:jc w:val="center"/>
              <w:rPr>
                <w:sz w:val="22"/>
              </w:rPr>
            </w:pPr>
            <w:r w:rsidRPr="009D5D3F">
              <w:rPr>
                <w:sz w:val="22"/>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537" w:type="pct"/>
            <w:vMerge w:val="restart"/>
            <w:tcBorders>
              <w:top w:val="single" w:sz="4" w:space="0" w:color="000000"/>
            </w:tcBorders>
            <w:vAlign w:val="center"/>
          </w:tcPr>
          <w:p w:rsidR="00F9770A" w:rsidRPr="009D5D3F" w:rsidRDefault="00F9770A" w:rsidP="00F9770A">
            <w:pPr>
              <w:ind w:firstLine="0"/>
              <w:jc w:val="center"/>
              <w:rPr>
                <w:sz w:val="22"/>
              </w:rPr>
            </w:pPr>
            <w:r w:rsidRPr="009D5D3F">
              <w:rPr>
                <w:sz w:val="22"/>
              </w:rPr>
              <w:t>Предельное количество этажей и/или предельная высота зданий, строений, сооружений, этаж/м</w:t>
            </w:r>
          </w:p>
        </w:tc>
        <w:tc>
          <w:tcPr>
            <w:tcW w:w="498" w:type="pct"/>
            <w:vMerge w:val="restart"/>
            <w:tcBorders>
              <w:top w:val="single" w:sz="4" w:space="0" w:color="000000"/>
            </w:tcBorders>
            <w:vAlign w:val="center"/>
          </w:tcPr>
          <w:p w:rsidR="00F9770A" w:rsidRPr="009D5D3F" w:rsidRDefault="00F9770A" w:rsidP="00F9770A">
            <w:pPr>
              <w:ind w:firstLine="0"/>
              <w:jc w:val="center"/>
              <w:rPr>
                <w:sz w:val="22"/>
              </w:rPr>
            </w:pPr>
            <w:r w:rsidRPr="009D5D3F">
              <w:rPr>
                <w:sz w:val="22"/>
                <w:lang w:eastAsia="ru-RU"/>
              </w:rPr>
              <w:t>Максимальный процент застройки в границах земельного участка, %</w:t>
            </w:r>
          </w:p>
        </w:tc>
      </w:tr>
      <w:tr w:rsidR="00F9770A" w:rsidRPr="009D5D3F" w:rsidTr="00F9770A">
        <w:trPr>
          <w:trHeight w:val="20"/>
          <w:jc w:val="center"/>
        </w:trPr>
        <w:tc>
          <w:tcPr>
            <w:tcW w:w="284" w:type="pct"/>
            <w:vMerge/>
            <w:tcBorders>
              <w:bottom w:val="single" w:sz="4" w:space="0" w:color="000000"/>
            </w:tcBorders>
            <w:vAlign w:val="center"/>
          </w:tcPr>
          <w:p w:rsidR="00F9770A" w:rsidRPr="009D5D3F" w:rsidRDefault="00F9770A" w:rsidP="00F9770A">
            <w:pPr>
              <w:ind w:firstLine="0"/>
              <w:jc w:val="center"/>
              <w:rPr>
                <w:sz w:val="22"/>
              </w:rPr>
            </w:pPr>
          </w:p>
        </w:tc>
        <w:tc>
          <w:tcPr>
            <w:tcW w:w="1121" w:type="pct"/>
            <w:vMerge/>
            <w:tcBorders>
              <w:bottom w:val="single" w:sz="4" w:space="0" w:color="000000"/>
              <w:right w:val="single" w:sz="4" w:space="0" w:color="auto"/>
            </w:tcBorders>
            <w:vAlign w:val="center"/>
          </w:tcPr>
          <w:p w:rsidR="00F9770A" w:rsidRPr="009D5D3F" w:rsidRDefault="00F9770A" w:rsidP="00F9770A">
            <w:pPr>
              <w:ind w:firstLine="0"/>
              <w:jc w:val="center"/>
              <w:rPr>
                <w:sz w:val="22"/>
              </w:rPr>
            </w:pPr>
          </w:p>
        </w:tc>
        <w:tc>
          <w:tcPr>
            <w:tcW w:w="494" w:type="pct"/>
            <w:tcBorders>
              <w:top w:val="single" w:sz="4" w:space="0" w:color="000000"/>
              <w:bottom w:val="single" w:sz="4" w:space="0" w:color="000000"/>
            </w:tcBorders>
            <w:vAlign w:val="center"/>
          </w:tcPr>
          <w:p w:rsidR="00F9770A" w:rsidRPr="009D5D3F" w:rsidRDefault="00F9770A" w:rsidP="00F9770A">
            <w:pPr>
              <w:ind w:firstLine="0"/>
              <w:jc w:val="center"/>
              <w:rPr>
                <w:sz w:val="22"/>
              </w:rPr>
            </w:pPr>
            <w:r w:rsidRPr="009D5D3F">
              <w:rPr>
                <w:sz w:val="22"/>
              </w:rPr>
              <w:t>размеры земельных участков, м</w:t>
            </w:r>
          </w:p>
        </w:tc>
        <w:tc>
          <w:tcPr>
            <w:tcW w:w="494" w:type="pct"/>
            <w:tcBorders>
              <w:top w:val="single" w:sz="4" w:space="0" w:color="000000"/>
              <w:bottom w:val="single" w:sz="4" w:space="0" w:color="000000"/>
            </w:tcBorders>
            <w:vAlign w:val="center"/>
          </w:tcPr>
          <w:p w:rsidR="00F9770A" w:rsidRPr="009D5D3F" w:rsidRDefault="00F9770A" w:rsidP="00F9770A">
            <w:pPr>
              <w:ind w:firstLine="0"/>
              <w:jc w:val="center"/>
              <w:rPr>
                <w:sz w:val="22"/>
              </w:rPr>
            </w:pPr>
            <w:r w:rsidRPr="009D5D3F">
              <w:rPr>
                <w:sz w:val="22"/>
              </w:rPr>
              <w:t>минимальная площадь земельных участков, м²</w:t>
            </w:r>
          </w:p>
        </w:tc>
        <w:tc>
          <w:tcPr>
            <w:tcW w:w="539" w:type="pct"/>
            <w:tcBorders>
              <w:top w:val="single" w:sz="4" w:space="0" w:color="000000"/>
              <w:bottom w:val="single" w:sz="4" w:space="0" w:color="000000"/>
            </w:tcBorders>
            <w:vAlign w:val="center"/>
          </w:tcPr>
          <w:p w:rsidR="00F9770A" w:rsidRPr="009D5D3F" w:rsidRDefault="00F9770A" w:rsidP="00F9770A">
            <w:pPr>
              <w:ind w:firstLine="0"/>
              <w:jc w:val="center"/>
              <w:rPr>
                <w:sz w:val="22"/>
              </w:rPr>
            </w:pPr>
            <w:r w:rsidRPr="009D5D3F">
              <w:rPr>
                <w:sz w:val="22"/>
              </w:rPr>
              <w:t>максимальная площадь земельных участков, м²</w:t>
            </w:r>
          </w:p>
        </w:tc>
        <w:tc>
          <w:tcPr>
            <w:tcW w:w="538" w:type="pct"/>
            <w:tcBorders>
              <w:top w:val="single" w:sz="4" w:space="0" w:color="000000"/>
            </w:tcBorders>
            <w:vAlign w:val="center"/>
          </w:tcPr>
          <w:p w:rsidR="00F9770A" w:rsidRPr="009D5D3F" w:rsidRDefault="00F9770A" w:rsidP="00F9770A">
            <w:pPr>
              <w:ind w:firstLine="0"/>
              <w:jc w:val="center"/>
              <w:rPr>
                <w:sz w:val="22"/>
              </w:rPr>
            </w:pPr>
            <w:r w:rsidRPr="009D5D3F">
              <w:rPr>
                <w:sz w:val="22"/>
              </w:rPr>
              <w:t>размещенных вдоль красных линий, улиц, проездов и дорог, м</w:t>
            </w:r>
          </w:p>
        </w:tc>
        <w:tc>
          <w:tcPr>
            <w:tcW w:w="495" w:type="pct"/>
            <w:tcBorders>
              <w:top w:val="single" w:sz="4" w:space="0" w:color="000000"/>
            </w:tcBorders>
            <w:vAlign w:val="center"/>
          </w:tcPr>
          <w:p w:rsidR="00F9770A" w:rsidRPr="009D5D3F" w:rsidRDefault="00F9770A" w:rsidP="00F9770A">
            <w:pPr>
              <w:ind w:firstLine="0"/>
              <w:jc w:val="center"/>
              <w:rPr>
                <w:sz w:val="22"/>
              </w:rPr>
            </w:pPr>
            <w:r w:rsidRPr="009D5D3F">
              <w:rPr>
                <w:sz w:val="22"/>
              </w:rPr>
              <w:t>размещенных вдоль других сторон земельного участка, м</w:t>
            </w:r>
          </w:p>
        </w:tc>
        <w:tc>
          <w:tcPr>
            <w:tcW w:w="537" w:type="pct"/>
            <w:vMerge/>
            <w:tcBorders>
              <w:bottom w:val="single" w:sz="4" w:space="0" w:color="000000"/>
            </w:tcBorders>
            <w:vAlign w:val="center"/>
          </w:tcPr>
          <w:p w:rsidR="00F9770A" w:rsidRPr="009D5D3F" w:rsidRDefault="00F9770A" w:rsidP="00F9770A">
            <w:pPr>
              <w:ind w:firstLine="0"/>
              <w:jc w:val="center"/>
              <w:rPr>
                <w:sz w:val="22"/>
              </w:rPr>
            </w:pPr>
          </w:p>
        </w:tc>
        <w:tc>
          <w:tcPr>
            <w:tcW w:w="498" w:type="pct"/>
            <w:vMerge/>
            <w:tcBorders>
              <w:bottom w:val="single" w:sz="4" w:space="0" w:color="000000"/>
            </w:tcBorders>
            <w:vAlign w:val="center"/>
          </w:tcPr>
          <w:p w:rsidR="00F9770A" w:rsidRPr="009D5D3F" w:rsidRDefault="00F9770A" w:rsidP="00F9770A">
            <w:pPr>
              <w:ind w:firstLine="0"/>
              <w:jc w:val="center"/>
              <w:rPr>
                <w:sz w:val="22"/>
              </w:rPr>
            </w:pPr>
          </w:p>
        </w:tc>
      </w:tr>
      <w:tr w:rsidR="00F9770A" w:rsidRPr="009D5D3F" w:rsidTr="00F9770A">
        <w:trPr>
          <w:trHeight w:val="20"/>
          <w:jc w:val="center"/>
        </w:trPr>
        <w:tc>
          <w:tcPr>
            <w:tcW w:w="284" w:type="pct"/>
            <w:vAlign w:val="center"/>
          </w:tcPr>
          <w:p w:rsidR="00F9770A" w:rsidRPr="009D5D3F" w:rsidRDefault="00F9770A" w:rsidP="00F9770A">
            <w:pPr>
              <w:ind w:left="6" w:firstLine="0"/>
              <w:jc w:val="center"/>
              <w:rPr>
                <w:sz w:val="22"/>
              </w:rPr>
            </w:pPr>
            <w:r w:rsidRPr="009D5D3F">
              <w:rPr>
                <w:sz w:val="22"/>
              </w:rPr>
              <w:t>1</w:t>
            </w:r>
          </w:p>
        </w:tc>
        <w:tc>
          <w:tcPr>
            <w:tcW w:w="1121" w:type="pct"/>
            <w:tcBorders>
              <w:right w:val="single" w:sz="4" w:space="0" w:color="auto"/>
            </w:tcBorders>
            <w:vAlign w:val="center"/>
          </w:tcPr>
          <w:p w:rsidR="00F9770A" w:rsidRPr="009D5D3F" w:rsidRDefault="00F9770A" w:rsidP="00F9770A">
            <w:pPr>
              <w:ind w:left="6" w:firstLine="0"/>
              <w:jc w:val="center"/>
              <w:rPr>
                <w:sz w:val="22"/>
              </w:rPr>
            </w:pPr>
            <w:r w:rsidRPr="009D5D3F">
              <w:rPr>
                <w:sz w:val="22"/>
              </w:rPr>
              <w:t>2</w:t>
            </w:r>
          </w:p>
        </w:tc>
        <w:tc>
          <w:tcPr>
            <w:tcW w:w="494" w:type="pct"/>
            <w:tcBorders>
              <w:right w:val="single" w:sz="4" w:space="0" w:color="auto"/>
            </w:tcBorders>
            <w:vAlign w:val="center"/>
          </w:tcPr>
          <w:p w:rsidR="00F9770A" w:rsidRPr="009D5D3F" w:rsidRDefault="00F9770A" w:rsidP="00F9770A">
            <w:pPr>
              <w:ind w:left="6" w:firstLine="0"/>
              <w:jc w:val="center"/>
              <w:rPr>
                <w:sz w:val="22"/>
              </w:rPr>
            </w:pPr>
            <w:r w:rsidRPr="009D5D3F">
              <w:rPr>
                <w:sz w:val="22"/>
              </w:rPr>
              <w:t>3</w:t>
            </w:r>
          </w:p>
        </w:tc>
        <w:tc>
          <w:tcPr>
            <w:tcW w:w="494" w:type="pct"/>
            <w:tcBorders>
              <w:left w:val="single" w:sz="4" w:space="0" w:color="auto"/>
            </w:tcBorders>
            <w:vAlign w:val="center"/>
          </w:tcPr>
          <w:p w:rsidR="00F9770A" w:rsidRPr="009D5D3F" w:rsidRDefault="00F9770A" w:rsidP="00F9770A">
            <w:pPr>
              <w:ind w:left="6" w:firstLine="0"/>
              <w:jc w:val="center"/>
              <w:rPr>
                <w:sz w:val="22"/>
              </w:rPr>
            </w:pPr>
            <w:r w:rsidRPr="009D5D3F">
              <w:rPr>
                <w:sz w:val="22"/>
              </w:rPr>
              <w:t>4</w:t>
            </w:r>
          </w:p>
        </w:tc>
        <w:tc>
          <w:tcPr>
            <w:tcW w:w="539" w:type="pct"/>
            <w:vAlign w:val="center"/>
          </w:tcPr>
          <w:p w:rsidR="00F9770A" w:rsidRPr="009D5D3F" w:rsidRDefault="00F9770A" w:rsidP="00F9770A">
            <w:pPr>
              <w:ind w:left="6" w:firstLine="0"/>
              <w:jc w:val="center"/>
              <w:rPr>
                <w:sz w:val="22"/>
              </w:rPr>
            </w:pPr>
            <w:r w:rsidRPr="009D5D3F">
              <w:rPr>
                <w:sz w:val="22"/>
              </w:rPr>
              <w:t>5</w:t>
            </w:r>
          </w:p>
        </w:tc>
        <w:tc>
          <w:tcPr>
            <w:tcW w:w="538" w:type="pct"/>
            <w:vAlign w:val="center"/>
          </w:tcPr>
          <w:p w:rsidR="00F9770A" w:rsidRPr="009D5D3F" w:rsidRDefault="00F9770A" w:rsidP="00F9770A">
            <w:pPr>
              <w:ind w:left="6" w:firstLine="0"/>
              <w:jc w:val="center"/>
              <w:rPr>
                <w:sz w:val="22"/>
              </w:rPr>
            </w:pPr>
            <w:r w:rsidRPr="009D5D3F">
              <w:rPr>
                <w:sz w:val="22"/>
              </w:rPr>
              <w:t>6</w:t>
            </w:r>
          </w:p>
        </w:tc>
        <w:tc>
          <w:tcPr>
            <w:tcW w:w="495" w:type="pct"/>
            <w:vAlign w:val="center"/>
          </w:tcPr>
          <w:p w:rsidR="00F9770A" w:rsidRPr="009D5D3F" w:rsidRDefault="00F9770A" w:rsidP="00F9770A">
            <w:pPr>
              <w:ind w:left="6" w:firstLine="0"/>
              <w:jc w:val="center"/>
              <w:rPr>
                <w:sz w:val="22"/>
              </w:rPr>
            </w:pPr>
            <w:r w:rsidRPr="009D5D3F">
              <w:rPr>
                <w:sz w:val="22"/>
              </w:rPr>
              <w:t>7</w:t>
            </w:r>
          </w:p>
        </w:tc>
        <w:tc>
          <w:tcPr>
            <w:tcW w:w="537" w:type="pct"/>
            <w:vAlign w:val="center"/>
          </w:tcPr>
          <w:p w:rsidR="00F9770A" w:rsidRPr="009D5D3F" w:rsidRDefault="00F9770A" w:rsidP="00F9770A">
            <w:pPr>
              <w:ind w:left="6" w:firstLine="0"/>
              <w:jc w:val="center"/>
              <w:rPr>
                <w:sz w:val="22"/>
              </w:rPr>
            </w:pPr>
            <w:r w:rsidRPr="009D5D3F">
              <w:rPr>
                <w:sz w:val="22"/>
              </w:rPr>
              <w:t>8</w:t>
            </w:r>
          </w:p>
        </w:tc>
        <w:tc>
          <w:tcPr>
            <w:tcW w:w="498" w:type="pct"/>
            <w:vAlign w:val="center"/>
          </w:tcPr>
          <w:p w:rsidR="00F9770A" w:rsidRPr="009D5D3F" w:rsidRDefault="00F9770A" w:rsidP="00F9770A">
            <w:pPr>
              <w:ind w:left="6" w:firstLine="0"/>
              <w:jc w:val="center"/>
              <w:rPr>
                <w:sz w:val="22"/>
              </w:rPr>
            </w:pPr>
            <w:r w:rsidRPr="009D5D3F">
              <w:rPr>
                <w:sz w:val="22"/>
              </w:rPr>
              <w:t>9</w:t>
            </w:r>
          </w:p>
        </w:tc>
      </w:tr>
      <w:tr w:rsidR="00F9770A" w:rsidRPr="009D5D3F" w:rsidTr="00674EC2">
        <w:trPr>
          <w:trHeight w:val="340"/>
          <w:jc w:val="center"/>
        </w:trPr>
        <w:tc>
          <w:tcPr>
            <w:tcW w:w="5000" w:type="pct"/>
            <w:gridSpan w:val="9"/>
            <w:vAlign w:val="center"/>
          </w:tcPr>
          <w:p w:rsidR="00F9770A" w:rsidRPr="009D5D3F" w:rsidRDefault="00F9770A" w:rsidP="00F9770A">
            <w:pPr>
              <w:ind w:left="6" w:firstLine="0"/>
              <w:jc w:val="center"/>
              <w:rPr>
                <w:sz w:val="22"/>
              </w:rPr>
            </w:pPr>
            <w:r w:rsidRPr="009D5D3F">
              <w:rPr>
                <w:b/>
                <w:sz w:val="22"/>
              </w:rPr>
              <w:t>ОСНОВНЫЕ ВИДЫ РАЗРЕШЕННОГО ИСПОЛЬЗОВАНИЯ ЗЕМЕЛЬНЫХ УЧАСТКОВ И ОБЪЕКТОВ КАПИТАЛЬНОГО СТРОИТЕЛЬСТВА</w:t>
            </w:r>
          </w:p>
        </w:tc>
      </w:tr>
      <w:tr w:rsidR="00F9770A" w:rsidRPr="009D5D3F" w:rsidTr="00F9770A">
        <w:trPr>
          <w:trHeight w:val="20"/>
          <w:jc w:val="center"/>
        </w:trPr>
        <w:tc>
          <w:tcPr>
            <w:tcW w:w="284" w:type="pct"/>
            <w:vMerge w:val="restart"/>
            <w:vAlign w:val="center"/>
          </w:tcPr>
          <w:p w:rsidR="00F9770A" w:rsidRPr="009D5D3F" w:rsidRDefault="00F9770A" w:rsidP="00F9770A">
            <w:pPr>
              <w:ind w:firstLine="0"/>
              <w:jc w:val="center"/>
              <w:rPr>
                <w:rFonts w:eastAsia="Times New Roman"/>
                <w:sz w:val="22"/>
                <w:lang w:eastAsia="ru-RU"/>
              </w:rPr>
            </w:pPr>
            <w:r w:rsidRPr="009D5D3F">
              <w:rPr>
                <w:rFonts w:eastAsia="Times New Roman"/>
                <w:sz w:val="22"/>
                <w:lang w:eastAsia="ru-RU"/>
              </w:rPr>
              <w:t>3.1.1</w:t>
            </w:r>
          </w:p>
        </w:tc>
        <w:tc>
          <w:tcPr>
            <w:tcW w:w="1121" w:type="pct"/>
            <w:vMerge w:val="restart"/>
            <w:tcBorders>
              <w:right w:val="single" w:sz="4" w:space="0" w:color="auto"/>
            </w:tcBorders>
            <w:vAlign w:val="center"/>
          </w:tcPr>
          <w:p w:rsidR="00F9770A" w:rsidRPr="009D5D3F" w:rsidRDefault="00F9770A" w:rsidP="00F9770A">
            <w:pPr>
              <w:ind w:firstLine="0"/>
              <w:jc w:val="left"/>
              <w:rPr>
                <w:rFonts w:eastAsia="Times New Roman"/>
                <w:b/>
                <w:bCs/>
                <w:sz w:val="22"/>
                <w:lang w:eastAsia="ru-RU"/>
              </w:rPr>
            </w:pPr>
            <w:r w:rsidRPr="009D5D3F">
              <w:rPr>
                <w:rFonts w:eastAsia="Times New Roman"/>
                <w:b/>
                <w:bCs/>
                <w:sz w:val="22"/>
                <w:lang w:eastAsia="ru-RU"/>
              </w:rPr>
              <w:t>Предоставление коммунальных услуг</w:t>
            </w:r>
          </w:p>
        </w:tc>
        <w:tc>
          <w:tcPr>
            <w:tcW w:w="2560" w:type="pct"/>
            <w:gridSpan w:val="5"/>
            <w:vAlign w:val="center"/>
          </w:tcPr>
          <w:p w:rsidR="00F9770A" w:rsidRPr="009D5D3F" w:rsidRDefault="00F9770A" w:rsidP="00F9770A">
            <w:pPr>
              <w:pStyle w:val="aff7"/>
              <w:widowControl w:val="0"/>
              <w:rPr>
                <w:rFonts w:eastAsia="Times New Roman"/>
                <w:color w:val="auto"/>
                <w:sz w:val="22"/>
                <w:szCs w:val="22"/>
                <w:lang w:eastAsia="ru-RU"/>
              </w:rPr>
            </w:pPr>
            <w:r w:rsidRPr="009D5D3F">
              <w:rPr>
                <w:color w:val="auto"/>
                <w:sz w:val="22"/>
                <w:szCs w:val="22"/>
              </w:rPr>
              <w:t>не подлежат установлению</w:t>
            </w:r>
          </w:p>
        </w:tc>
        <w:tc>
          <w:tcPr>
            <w:tcW w:w="537" w:type="pct"/>
            <w:vAlign w:val="center"/>
          </w:tcPr>
          <w:p w:rsidR="00F9770A" w:rsidRPr="009D5D3F" w:rsidRDefault="00F9770A" w:rsidP="00F9770A">
            <w:pPr>
              <w:ind w:firstLine="0"/>
              <w:jc w:val="center"/>
              <w:rPr>
                <w:rFonts w:eastAsia="Times New Roman"/>
                <w:sz w:val="22"/>
                <w:lang w:eastAsia="ru-RU"/>
              </w:rPr>
            </w:pPr>
            <w:r w:rsidRPr="009D5D3F">
              <w:rPr>
                <w:sz w:val="22"/>
              </w:rPr>
              <w:t>не подлежат установлению</w:t>
            </w:r>
            <w:r w:rsidRPr="009D5D3F">
              <w:rPr>
                <w:rFonts w:eastAsia="Times New Roman"/>
                <w:sz w:val="22"/>
                <w:lang w:eastAsia="ru-RU"/>
              </w:rPr>
              <w:t>/</w:t>
            </w:r>
          </w:p>
          <w:p w:rsidR="00F9770A" w:rsidRPr="009D5D3F" w:rsidRDefault="00F9770A" w:rsidP="00F9770A">
            <w:pPr>
              <w:ind w:firstLine="0"/>
              <w:jc w:val="center"/>
              <w:rPr>
                <w:rFonts w:eastAsia="Times New Roman"/>
                <w:sz w:val="22"/>
                <w:lang w:eastAsia="ru-RU"/>
              </w:rPr>
            </w:pPr>
            <w:r>
              <w:rPr>
                <w:rFonts w:eastAsia="Times New Roman"/>
                <w:sz w:val="22"/>
                <w:lang w:eastAsia="ru-RU"/>
              </w:rPr>
              <w:t>4</w:t>
            </w:r>
            <w:r w:rsidRPr="009D5D3F">
              <w:rPr>
                <w:rFonts w:eastAsia="Times New Roman"/>
                <w:sz w:val="22"/>
                <w:lang w:eastAsia="ru-RU"/>
              </w:rPr>
              <w:t>0 м</w:t>
            </w:r>
          </w:p>
        </w:tc>
        <w:tc>
          <w:tcPr>
            <w:tcW w:w="498" w:type="pct"/>
            <w:vAlign w:val="center"/>
          </w:tcPr>
          <w:p w:rsidR="00F9770A" w:rsidRPr="009D5D3F" w:rsidRDefault="00F9770A" w:rsidP="00F9770A">
            <w:pPr>
              <w:ind w:firstLine="0"/>
              <w:jc w:val="center"/>
              <w:rPr>
                <w:rFonts w:eastAsia="Times New Roman"/>
                <w:sz w:val="22"/>
                <w:lang w:eastAsia="ru-RU"/>
              </w:rPr>
            </w:pPr>
            <w:r>
              <w:rPr>
                <w:rFonts w:eastAsia="Times New Roman"/>
                <w:sz w:val="22"/>
                <w:lang w:eastAsia="ru-RU"/>
              </w:rPr>
              <w:t>100</w:t>
            </w:r>
          </w:p>
        </w:tc>
      </w:tr>
      <w:tr w:rsidR="00F9770A" w:rsidRPr="009D5D3F" w:rsidTr="00674EC2">
        <w:trPr>
          <w:trHeight w:val="567"/>
          <w:jc w:val="center"/>
        </w:trPr>
        <w:tc>
          <w:tcPr>
            <w:tcW w:w="284" w:type="pct"/>
            <w:vMerge/>
            <w:vAlign w:val="center"/>
          </w:tcPr>
          <w:p w:rsidR="00F9770A" w:rsidRPr="009D5D3F" w:rsidRDefault="00F9770A" w:rsidP="00F9770A">
            <w:pPr>
              <w:ind w:firstLine="0"/>
              <w:jc w:val="center"/>
              <w:rPr>
                <w:rFonts w:eastAsia="Times New Roman"/>
                <w:sz w:val="22"/>
                <w:lang w:eastAsia="ru-RU"/>
              </w:rPr>
            </w:pPr>
          </w:p>
        </w:tc>
        <w:tc>
          <w:tcPr>
            <w:tcW w:w="1121" w:type="pct"/>
            <w:vMerge/>
            <w:tcBorders>
              <w:right w:val="single" w:sz="4" w:space="0" w:color="auto"/>
            </w:tcBorders>
            <w:vAlign w:val="center"/>
          </w:tcPr>
          <w:p w:rsidR="00F9770A" w:rsidRPr="009D5D3F" w:rsidRDefault="00F9770A" w:rsidP="00F9770A">
            <w:pPr>
              <w:ind w:firstLine="0"/>
              <w:jc w:val="left"/>
              <w:rPr>
                <w:rFonts w:eastAsia="Times New Roman"/>
                <w:b/>
                <w:bCs/>
                <w:sz w:val="22"/>
                <w:lang w:eastAsia="ru-RU"/>
              </w:rPr>
            </w:pPr>
          </w:p>
        </w:tc>
        <w:tc>
          <w:tcPr>
            <w:tcW w:w="3595" w:type="pct"/>
            <w:gridSpan w:val="7"/>
            <w:vAlign w:val="center"/>
          </w:tcPr>
          <w:p w:rsidR="00F9770A" w:rsidRPr="009D5D3F" w:rsidRDefault="00F9770A" w:rsidP="00F9770A">
            <w:pPr>
              <w:autoSpaceDE w:val="0"/>
              <w:autoSpaceDN w:val="0"/>
              <w:adjustRightInd w:val="0"/>
              <w:ind w:firstLine="0"/>
              <w:rPr>
                <w:sz w:val="22"/>
              </w:rPr>
            </w:pPr>
            <w:r w:rsidRPr="009D5D3F">
              <w:rPr>
                <w:sz w:val="22"/>
              </w:rPr>
              <w:t>Действие</w:t>
            </w:r>
            <w:r w:rsidRPr="009D5D3F">
              <w:rPr>
                <w:spacing w:val="1"/>
                <w:sz w:val="22"/>
              </w:rPr>
              <w:t xml:space="preserve"> </w:t>
            </w:r>
            <w:r w:rsidRPr="009D5D3F">
              <w:rPr>
                <w:sz w:val="22"/>
              </w:rPr>
              <w:t>градостроительного</w:t>
            </w:r>
            <w:r w:rsidRPr="009D5D3F">
              <w:rPr>
                <w:spacing w:val="1"/>
                <w:sz w:val="22"/>
              </w:rPr>
              <w:t xml:space="preserve"> </w:t>
            </w:r>
            <w:r w:rsidRPr="009D5D3F">
              <w:rPr>
                <w:sz w:val="22"/>
              </w:rPr>
              <w:t>регламента</w:t>
            </w:r>
            <w:r w:rsidRPr="009D5D3F">
              <w:rPr>
                <w:spacing w:val="1"/>
                <w:sz w:val="22"/>
              </w:rPr>
              <w:t xml:space="preserve"> </w:t>
            </w:r>
            <w:r w:rsidRPr="009D5D3F">
              <w:rPr>
                <w:sz w:val="22"/>
              </w:rPr>
              <w:t>не</w:t>
            </w:r>
            <w:r w:rsidRPr="009D5D3F">
              <w:rPr>
                <w:spacing w:val="1"/>
                <w:sz w:val="22"/>
              </w:rPr>
              <w:t xml:space="preserve"> </w:t>
            </w:r>
            <w:r w:rsidRPr="009D5D3F">
              <w:rPr>
                <w:sz w:val="22"/>
              </w:rPr>
              <w:t>распространяется</w:t>
            </w:r>
            <w:r w:rsidRPr="009D5D3F">
              <w:rPr>
                <w:spacing w:val="1"/>
                <w:sz w:val="22"/>
              </w:rPr>
              <w:t xml:space="preserve"> </w:t>
            </w:r>
            <w:r w:rsidRPr="009D5D3F">
              <w:rPr>
                <w:sz w:val="22"/>
              </w:rPr>
              <w:t>на</w:t>
            </w:r>
            <w:r w:rsidRPr="009D5D3F">
              <w:rPr>
                <w:spacing w:val="1"/>
                <w:sz w:val="22"/>
              </w:rPr>
              <w:t xml:space="preserve"> </w:t>
            </w:r>
            <w:r w:rsidRPr="009D5D3F">
              <w:rPr>
                <w:sz w:val="22"/>
              </w:rPr>
              <w:t>земельные</w:t>
            </w:r>
            <w:r w:rsidRPr="009D5D3F">
              <w:rPr>
                <w:spacing w:val="1"/>
                <w:sz w:val="22"/>
              </w:rPr>
              <w:t xml:space="preserve"> </w:t>
            </w:r>
            <w:r w:rsidRPr="009D5D3F">
              <w:rPr>
                <w:sz w:val="22"/>
              </w:rPr>
              <w:t>участки,</w:t>
            </w:r>
            <w:r w:rsidRPr="009D5D3F">
              <w:rPr>
                <w:spacing w:val="1"/>
                <w:sz w:val="22"/>
              </w:rPr>
              <w:t xml:space="preserve"> </w:t>
            </w:r>
            <w:r w:rsidRPr="009D5D3F">
              <w:rPr>
                <w:sz w:val="22"/>
              </w:rPr>
              <w:t>предназначенные</w:t>
            </w:r>
            <w:r w:rsidRPr="009D5D3F">
              <w:rPr>
                <w:spacing w:val="1"/>
                <w:sz w:val="22"/>
              </w:rPr>
              <w:t xml:space="preserve"> </w:t>
            </w:r>
            <w:r w:rsidRPr="009D5D3F">
              <w:rPr>
                <w:sz w:val="22"/>
              </w:rPr>
              <w:t>для</w:t>
            </w:r>
            <w:r w:rsidRPr="009D5D3F">
              <w:rPr>
                <w:spacing w:val="1"/>
                <w:sz w:val="22"/>
              </w:rPr>
              <w:t xml:space="preserve"> </w:t>
            </w:r>
            <w:r w:rsidRPr="009D5D3F">
              <w:rPr>
                <w:sz w:val="22"/>
              </w:rPr>
              <w:t>размещения</w:t>
            </w:r>
            <w:r w:rsidRPr="009D5D3F">
              <w:rPr>
                <w:spacing w:val="1"/>
                <w:sz w:val="22"/>
              </w:rPr>
              <w:t xml:space="preserve"> </w:t>
            </w:r>
            <w:r w:rsidRPr="009D5D3F">
              <w:rPr>
                <w:sz w:val="22"/>
              </w:rPr>
              <w:t>линейных</w:t>
            </w:r>
            <w:r w:rsidRPr="009D5D3F">
              <w:rPr>
                <w:spacing w:val="1"/>
                <w:sz w:val="22"/>
              </w:rPr>
              <w:t xml:space="preserve"> </w:t>
            </w:r>
            <w:r w:rsidRPr="009D5D3F">
              <w:rPr>
                <w:sz w:val="22"/>
              </w:rPr>
              <w:t>и</w:t>
            </w:r>
            <w:r w:rsidRPr="009D5D3F">
              <w:rPr>
                <w:spacing w:val="1"/>
                <w:sz w:val="22"/>
              </w:rPr>
              <w:t xml:space="preserve"> </w:t>
            </w:r>
            <w:r w:rsidRPr="009D5D3F">
              <w:rPr>
                <w:sz w:val="22"/>
              </w:rPr>
              <w:t>(или)</w:t>
            </w:r>
            <w:r w:rsidRPr="009D5D3F">
              <w:rPr>
                <w:spacing w:val="1"/>
                <w:sz w:val="22"/>
              </w:rPr>
              <w:t xml:space="preserve"> </w:t>
            </w:r>
            <w:r w:rsidRPr="009D5D3F">
              <w:rPr>
                <w:sz w:val="22"/>
              </w:rPr>
              <w:t>занятые</w:t>
            </w:r>
            <w:r w:rsidRPr="009D5D3F">
              <w:rPr>
                <w:spacing w:val="1"/>
                <w:sz w:val="22"/>
              </w:rPr>
              <w:t xml:space="preserve"> </w:t>
            </w:r>
            <w:r w:rsidRPr="009D5D3F">
              <w:rPr>
                <w:sz w:val="22"/>
              </w:rPr>
              <w:t>линейными</w:t>
            </w:r>
            <w:r w:rsidRPr="009D5D3F">
              <w:rPr>
                <w:spacing w:val="1"/>
                <w:sz w:val="22"/>
              </w:rPr>
              <w:t xml:space="preserve"> </w:t>
            </w:r>
            <w:r w:rsidRPr="009D5D3F">
              <w:rPr>
                <w:sz w:val="22"/>
              </w:rPr>
              <w:t>объектами</w:t>
            </w:r>
            <w:r w:rsidRPr="009D5D3F">
              <w:rPr>
                <w:spacing w:val="1"/>
                <w:sz w:val="22"/>
              </w:rPr>
              <w:t xml:space="preserve"> </w:t>
            </w:r>
            <w:r w:rsidRPr="009D5D3F">
              <w:rPr>
                <w:sz w:val="22"/>
              </w:rPr>
              <w:t xml:space="preserve">(согласно ч.4 ст. </w:t>
            </w:r>
            <w:r w:rsidR="00167AB6">
              <w:rPr>
                <w:sz w:val="22"/>
              </w:rPr>
              <w:t xml:space="preserve">36 Градостроительного кодекса </w:t>
            </w:r>
            <w:r w:rsidR="00167AB6" w:rsidRPr="00167AB6">
              <w:rPr>
                <w:sz w:val="22"/>
              </w:rPr>
              <w:t>Российской Федерации</w:t>
            </w:r>
            <w:r w:rsidRPr="009D5D3F">
              <w:rPr>
                <w:sz w:val="22"/>
              </w:rPr>
              <w:t>).</w:t>
            </w:r>
          </w:p>
        </w:tc>
      </w:tr>
      <w:tr w:rsidR="00F9770A" w:rsidRPr="009D5D3F" w:rsidTr="00F9770A">
        <w:trPr>
          <w:trHeight w:val="20"/>
          <w:jc w:val="center"/>
        </w:trPr>
        <w:tc>
          <w:tcPr>
            <w:tcW w:w="284" w:type="pct"/>
            <w:vAlign w:val="center"/>
          </w:tcPr>
          <w:p w:rsidR="00F9770A" w:rsidRPr="006B3347" w:rsidRDefault="00F9770A" w:rsidP="00F9770A">
            <w:pPr>
              <w:ind w:firstLine="0"/>
              <w:jc w:val="center"/>
              <w:rPr>
                <w:rFonts w:eastAsia="Times New Roman"/>
                <w:sz w:val="22"/>
                <w:lang w:eastAsia="ru-RU"/>
              </w:rPr>
            </w:pPr>
            <w:r w:rsidRPr="006B3347">
              <w:rPr>
                <w:rFonts w:eastAsia="Times New Roman"/>
                <w:sz w:val="22"/>
                <w:lang w:eastAsia="ru-RU"/>
              </w:rPr>
              <w:t>4.4</w:t>
            </w:r>
          </w:p>
        </w:tc>
        <w:tc>
          <w:tcPr>
            <w:tcW w:w="1121" w:type="pct"/>
            <w:tcBorders>
              <w:right w:val="single" w:sz="4" w:space="0" w:color="auto"/>
            </w:tcBorders>
            <w:vAlign w:val="center"/>
          </w:tcPr>
          <w:p w:rsidR="00F9770A" w:rsidRPr="006B3347" w:rsidRDefault="00F9770A" w:rsidP="00F9770A">
            <w:pPr>
              <w:ind w:firstLine="0"/>
              <w:jc w:val="left"/>
              <w:rPr>
                <w:rFonts w:eastAsia="Times New Roman"/>
                <w:b/>
                <w:bCs/>
                <w:sz w:val="22"/>
                <w:lang w:eastAsia="ru-RU"/>
              </w:rPr>
            </w:pPr>
            <w:r w:rsidRPr="006B3347">
              <w:rPr>
                <w:rFonts w:eastAsia="Times New Roman"/>
                <w:b/>
                <w:bCs/>
                <w:sz w:val="22"/>
                <w:lang w:eastAsia="ru-RU"/>
              </w:rPr>
              <w:t>Магазины</w:t>
            </w:r>
          </w:p>
        </w:tc>
        <w:tc>
          <w:tcPr>
            <w:tcW w:w="494" w:type="pct"/>
            <w:vAlign w:val="center"/>
          </w:tcPr>
          <w:p w:rsidR="00F9770A" w:rsidRPr="009D5D3F" w:rsidRDefault="00F9770A" w:rsidP="00F9770A">
            <w:pPr>
              <w:keepNext/>
              <w:keepLines/>
              <w:widowControl/>
              <w:ind w:firstLine="0"/>
              <w:jc w:val="center"/>
              <w:rPr>
                <w:rFonts w:eastAsia="Times New Roman"/>
                <w:sz w:val="22"/>
                <w:lang w:eastAsia="ru-RU"/>
              </w:rPr>
            </w:pPr>
            <w:r w:rsidRPr="009D5D3F">
              <w:rPr>
                <w:sz w:val="22"/>
              </w:rPr>
              <w:t>не подлежат установлению</w:t>
            </w:r>
          </w:p>
        </w:tc>
        <w:tc>
          <w:tcPr>
            <w:tcW w:w="494" w:type="pct"/>
            <w:vAlign w:val="center"/>
          </w:tcPr>
          <w:p w:rsidR="00F9770A" w:rsidRPr="009D5D3F" w:rsidRDefault="00F9770A" w:rsidP="00F9770A">
            <w:pPr>
              <w:keepNext/>
              <w:keepLines/>
              <w:widowControl/>
              <w:ind w:firstLine="0"/>
              <w:jc w:val="center"/>
              <w:rPr>
                <w:rFonts w:eastAsia="Times New Roman"/>
                <w:sz w:val="22"/>
                <w:lang w:eastAsia="ru-RU"/>
              </w:rPr>
            </w:pPr>
            <w:r>
              <w:rPr>
                <w:rFonts w:eastAsia="Times New Roman"/>
                <w:sz w:val="22"/>
                <w:lang w:eastAsia="ru-RU"/>
              </w:rPr>
              <w:t>200</w:t>
            </w:r>
          </w:p>
        </w:tc>
        <w:tc>
          <w:tcPr>
            <w:tcW w:w="539" w:type="pct"/>
            <w:vAlign w:val="center"/>
          </w:tcPr>
          <w:p w:rsidR="00F9770A" w:rsidRPr="009D5D3F" w:rsidRDefault="00F9770A" w:rsidP="00F9770A">
            <w:pPr>
              <w:keepNext/>
              <w:keepLines/>
              <w:widowControl/>
              <w:ind w:firstLine="0"/>
              <w:jc w:val="center"/>
              <w:rPr>
                <w:sz w:val="22"/>
              </w:rPr>
            </w:pPr>
            <w:r>
              <w:rPr>
                <w:sz w:val="22"/>
              </w:rPr>
              <w:t>1600</w:t>
            </w:r>
          </w:p>
        </w:tc>
        <w:tc>
          <w:tcPr>
            <w:tcW w:w="538" w:type="pct"/>
            <w:vAlign w:val="center"/>
          </w:tcPr>
          <w:p w:rsidR="00F9770A" w:rsidRPr="009D5D3F" w:rsidRDefault="00F9770A" w:rsidP="00F9770A">
            <w:pPr>
              <w:ind w:firstLine="0"/>
              <w:jc w:val="center"/>
              <w:rPr>
                <w:rFonts w:eastAsia="Times New Roman"/>
                <w:sz w:val="22"/>
                <w:lang w:eastAsia="ru-RU"/>
              </w:rPr>
            </w:pPr>
            <w:r>
              <w:rPr>
                <w:rFonts w:eastAsia="Times New Roman"/>
                <w:sz w:val="22"/>
                <w:lang w:eastAsia="ru-RU"/>
              </w:rPr>
              <w:t>5</w:t>
            </w:r>
          </w:p>
        </w:tc>
        <w:tc>
          <w:tcPr>
            <w:tcW w:w="495" w:type="pct"/>
            <w:vAlign w:val="center"/>
          </w:tcPr>
          <w:p w:rsidR="00F9770A" w:rsidRPr="009D5D3F" w:rsidRDefault="00F9770A" w:rsidP="00F9770A">
            <w:pPr>
              <w:ind w:firstLine="0"/>
              <w:jc w:val="center"/>
              <w:rPr>
                <w:rFonts w:eastAsia="Times New Roman"/>
                <w:sz w:val="22"/>
                <w:lang w:eastAsia="ru-RU"/>
              </w:rPr>
            </w:pPr>
            <w:r w:rsidRPr="009D5D3F">
              <w:rPr>
                <w:rFonts w:eastAsia="Times New Roman"/>
                <w:sz w:val="22"/>
                <w:lang w:eastAsia="ru-RU"/>
              </w:rPr>
              <w:t>3</w:t>
            </w:r>
          </w:p>
        </w:tc>
        <w:tc>
          <w:tcPr>
            <w:tcW w:w="537" w:type="pct"/>
            <w:vAlign w:val="center"/>
          </w:tcPr>
          <w:p w:rsidR="00F9770A" w:rsidRPr="009D5D3F" w:rsidRDefault="00F9770A" w:rsidP="00F9770A">
            <w:pPr>
              <w:ind w:firstLine="0"/>
              <w:jc w:val="center"/>
              <w:rPr>
                <w:rFonts w:eastAsia="Times New Roman"/>
                <w:sz w:val="22"/>
                <w:lang w:eastAsia="ru-RU"/>
              </w:rPr>
            </w:pPr>
            <w:r w:rsidRPr="009D5D3F">
              <w:rPr>
                <w:rFonts w:eastAsia="Times New Roman"/>
                <w:sz w:val="22"/>
                <w:lang w:eastAsia="ru-RU"/>
              </w:rPr>
              <w:t>3 этажа/20м</w:t>
            </w:r>
          </w:p>
        </w:tc>
        <w:tc>
          <w:tcPr>
            <w:tcW w:w="498" w:type="pct"/>
            <w:vAlign w:val="center"/>
          </w:tcPr>
          <w:p w:rsidR="00F9770A" w:rsidRPr="009D5D3F" w:rsidRDefault="00F9770A" w:rsidP="00F9770A">
            <w:pPr>
              <w:ind w:firstLine="0"/>
              <w:jc w:val="center"/>
              <w:rPr>
                <w:rFonts w:eastAsia="Times New Roman"/>
                <w:sz w:val="22"/>
                <w:lang w:eastAsia="ru-RU"/>
              </w:rPr>
            </w:pPr>
            <w:r>
              <w:rPr>
                <w:rFonts w:eastAsia="Times New Roman"/>
                <w:sz w:val="22"/>
                <w:lang w:eastAsia="ru-RU"/>
              </w:rPr>
              <w:t>70</w:t>
            </w:r>
          </w:p>
        </w:tc>
      </w:tr>
      <w:tr w:rsidR="00F9770A" w:rsidRPr="009D5D3F" w:rsidTr="00F9770A">
        <w:trPr>
          <w:trHeight w:val="20"/>
          <w:jc w:val="center"/>
        </w:trPr>
        <w:tc>
          <w:tcPr>
            <w:tcW w:w="284" w:type="pct"/>
            <w:vAlign w:val="center"/>
          </w:tcPr>
          <w:p w:rsidR="00F9770A" w:rsidRPr="006B3347" w:rsidRDefault="00F9770A" w:rsidP="00F9770A">
            <w:pPr>
              <w:ind w:firstLine="0"/>
              <w:jc w:val="center"/>
              <w:rPr>
                <w:rFonts w:eastAsia="Times New Roman"/>
                <w:sz w:val="22"/>
                <w:lang w:eastAsia="ru-RU"/>
              </w:rPr>
            </w:pPr>
            <w:r w:rsidRPr="006B3347">
              <w:rPr>
                <w:rFonts w:eastAsia="Times New Roman"/>
                <w:sz w:val="22"/>
                <w:lang w:eastAsia="ru-RU"/>
              </w:rPr>
              <w:t>4.6</w:t>
            </w:r>
          </w:p>
        </w:tc>
        <w:tc>
          <w:tcPr>
            <w:tcW w:w="1121" w:type="pct"/>
            <w:tcBorders>
              <w:right w:val="single" w:sz="4" w:space="0" w:color="auto"/>
            </w:tcBorders>
            <w:vAlign w:val="center"/>
          </w:tcPr>
          <w:p w:rsidR="00F9770A" w:rsidRPr="006B3347" w:rsidRDefault="00F9770A" w:rsidP="00F9770A">
            <w:pPr>
              <w:ind w:firstLine="0"/>
              <w:jc w:val="left"/>
              <w:rPr>
                <w:rFonts w:eastAsia="Times New Roman"/>
                <w:b/>
                <w:bCs/>
                <w:sz w:val="22"/>
                <w:lang w:eastAsia="ru-RU"/>
              </w:rPr>
            </w:pPr>
            <w:r w:rsidRPr="006B3347">
              <w:rPr>
                <w:rFonts w:eastAsia="Times New Roman"/>
                <w:b/>
                <w:bCs/>
                <w:sz w:val="22"/>
                <w:lang w:eastAsia="ru-RU"/>
              </w:rPr>
              <w:t>Общественное питание</w:t>
            </w:r>
          </w:p>
        </w:tc>
        <w:tc>
          <w:tcPr>
            <w:tcW w:w="494" w:type="pct"/>
            <w:vAlign w:val="center"/>
          </w:tcPr>
          <w:p w:rsidR="00F9770A" w:rsidRPr="009D5D3F" w:rsidRDefault="00F9770A" w:rsidP="00F9770A">
            <w:pPr>
              <w:keepNext/>
              <w:keepLines/>
              <w:widowControl/>
              <w:ind w:firstLine="0"/>
              <w:jc w:val="center"/>
              <w:rPr>
                <w:rFonts w:eastAsia="Times New Roman"/>
                <w:sz w:val="22"/>
                <w:lang w:eastAsia="ru-RU"/>
              </w:rPr>
            </w:pPr>
            <w:r w:rsidRPr="009D5D3F">
              <w:rPr>
                <w:sz w:val="22"/>
              </w:rPr>
              <w:t>не подлежат установлению</w:t>
            </w:r>
          </w:p>
        </w:tc>
        <w:tc>
          <w:tcPr>
            <w:tcW w:w="494" w:type="pct"/>
            <w:vAlign w:val="center"/>
          </w:tcPr>
          <w:p w:rsidR="00F9770A" w:rsidRPr="009D5D3F" w:rsidRDefault="00F9770A" w:rsidP="00F9770A">
            <w:pPr>
              <w:keepNext/>
              <w:keepLines/>
              <w:widowControl/>
              <w:ind w:firstLine="0"/>
              <w:jc w:val="center"/>
              <w:rPr>
                <w:rFonts w:eastAsia="Times New Roman"/>
                <w:sz w:val="22"/>
                <w:lang w:eastAsia="ru-RU"/>
              </w:rPr>
            </w:pPr>
            <w:r>
              <w:rPr>
                <w:rFonts w:eastAsia="Times New Roman"/>
                <w:sz w:val="22"/>
                <w:lang w:eastAsia="ru-RU"/>
              </w:rPr>
              <w:t>200</w:t>
            </w:r>
          </w:p>
        </w:tc>
        <w:tc>
          <w:tcPr>
            <w:tcW w:w="539" w:type="pct"/>
            <w:vAlign w:val="center"/>
          </w:tcPr>
          <w:p w:rsidR="00F9770A" w:rsidRPr="009D5D3F" w:rsidRDefault="00F9770A" w:rsidP="00F9770A">
            <w:pPr>
              <w:keepNext/>
              <w:keepLines/>
              <w:widowControl/>
              <w:ind w:firstLine="0"/>
              <w:jc w:val="center"/>
              <w:rPr>
                <w:sz w:val="22"/>
              </w:rPr>
            </w:pPr>
            <w:r>
              <w:rPr>
                <w:sz w:val="22"/>
              </w:rPr>
              <w:t>1500</w:t>
            </w:r>
          </w:p>
        </w:tc>
        <w:tc>
          <w:tcPr>
            <w:tcW w:w="538" w:type="pct"/>
            <w:vAlign w:val="center"/>
          </w:tcPr>
          <w:p w:rsidR="00F9770A" w:rsidRPr="009D5D3F" w:rsidRDefault="00F9770A" w:rsidP="00F9770A">
            <w:pPr>
              <w:ind w:firstLine="0"/>
              <w:jc w:val="center"/>
              <w:rPr>
                <w:rFonts w:eastAsia="Times New Roman"/>
                <w:sz w:val="22"/>
                <w:lang w:eastAsia="ru-RU"/>
              </w:rPr>
            </w:pPr>
            <w:r>
              <w:rPr>
                <w:rFonts w:eastAsia="Times New Roman"/>
                <w:sz w:val="22"/>
                <w:lang w:eastAsia="ru-RU"/>
              </w:rPr>
              <w:t>5</w:t>
            </w:r>
          </w:p>
        </w:tc>
        <w:tc>
          <w:tcPr>
            <w:tcW w:w="495" w:type="pct"/>
            <w:vAlign w:val="center"/>
          </w:tcPr>
          <w:p w:rsidR="00F9770A" w:rsidRPr="009D5D3F" w:rsidRDefault="00F9770A" w:rsidP="00F9770A">
            <w:pPr>
              <w:ind w:firstLine="0"/>
              <w:jc w:val="center"/>
              <w:rPr>
                <w:rFonts w:eastAsia="Times New Roman"/>
                <w:sz w:val="22"/>
                <w:lang w:eastAsia="ru-RU"/>
              </w:rPr>
            </w:pPr>
            <w:r w:rsidRPr="009D5D3F">
              <w:rPr>
                <w:rFonts w:eastAsia="Times New Roman"/>
                <w:sz w:val="22"/>
                <w:lang w:eastAsia="ru-RU"/>
              </w:rPr>
              <w:t>3</w:t>
            </w:r>
          </w:p>
        </w:tc>
        <w:tc>
          <w:tcPr>
            <w:tcW w:w="537" w:type="pct"/>
            <w:vAlign w:val="center"/>
          </w:tcPr>
          <w:p w:rsidR="00F9770A" w:rsidRPr="009D5D3F" w:rsidRDefault="00F9770A" w:rsidP="00F9770A">
            <w:pPr>
              <w:ind w:firstLine="0"/>
              <w:jc w:val="center"/>
              <w:rPr>
                <w:rFonts w:eastAsia="Times New Roman"/>
                <w:sz w:val="22"/>
                <w:lang w:eastAsia="ru-RU"/>
              </w:rPr>
            </w:pPr>
            <w:r w:rsidRPr="009D5D3F">
              <w:rPr>
                <w:rFonts w:eastAsia="Times New Roman"/>
                <w:sz w:val="22"/>
                <w:lang w:eastAsia="ru-RU"/>
              </w:rPr>
              <w:t>3 этажа/20м</w:t>
            </w:r>
          </w:p>
        </w:tc>
        <w:tc>
          <w:tcPr>
            <w:tcW w:w="498" w:type="pct"/>
            <w:vAlign w:val="center"/>
          </w:tcPr>
          <w:p w:rsidR="00F9770A" w:rsidRPr="009D5D3F" w:rsidRDefault="00F9770A" w:rsidP="00F9770A">
            <w:pPr>
              <w:ind w:firstLine="0"/>
              <w:jc w:val="center"/>
              <w:rPr>
                <w:rFonts w:eastAsia="Times New Roman"/>
                <w:sz w:val="22"/>
                <w:lang w:eastAsia="ru-RU"/>
              </w:rPr>
            </w:pPr>
            <w:r>
              <w:rPr>
                <w:rFonts w:eastAsia="Times New Roman"/>
                <w:sz w:val="22"/>
                <w:lang w:eastAsia="ru-RU"/>
              </w:rPr>
              <w:t>70</w:t>
            </w:r>
          </w:p>
        </w:tc>
      </w:tr>
      <w:tr w:rsidR="00F9770A" w:rsidRPr="009D5D3F" w:rsidTr="00674EC2">
        <w:trPr>
          <w:trHeight w:val="340"/>
          <w:jc w:val="center"/>
        </w:trPr>
        <w:tc>
          <w:tcPr>
            <w:tcW w:w="284" w:type="pct"/>
            <w:vMerge w:val="restart"/>
            <w:vAlign w:val="center"/>
          </w:tcPr>
          <w:p w:rsidR="00F9770A" w:rsidRPr="006B3347" w:rsidRDefault="00F9770A" w:rsidP="00F9770A">
            <w:pPr>
              <w:ind w:firstLine="0"/>
              <w:jc w:val="center"/>
              <w:rPr>
                <w:rFonts w:eastAsia="Times New Roman"/>
                <w:sz w:val="22"/>
                <w:lang w:eastAsia="ru-RU"/>
              </w:rPr>
            </w:pPr>
            <w:r w:rsidRPr="006B3347">
              <w:rPr>
                <w:rFonts w:eastAsia="Times New Roman"/>
                <w:sz w:val="22"/>
                <w:lang w:eastAsia="ru-RU"/>
              </w:rPr>
              <w:t>5.1.3</w:t>
            </w:r>
          </w:p>
        </w:tc>
        <w:tc>
          <w:tcPr>
            <w:tcW w:w="1121" w:type="pct"/>
            <w:vMerge w:val="restart"/>
            <w:tcBorders>
              <w:right w:val="single" w:sz="4" w:space="0" w:color="auto"/>
            </w:tcBorders>
            <w:vAlign w:val="center"/>
          </w:tcPr>
          <w:p w:rsidR="00F9770A" w:rsidRPr="006B3347" w:rsidRDefault="00F9770A" w:rsidP="00F9770A">
            <w:pPr>
              <w:ind w:firstLine="0"/>
              <w:jc w:val="left"/>
              <w:rPr>
                <w:rFonts w:eastAsia="Times New Roman"/>
                <w:b/>
                <w:bCs/>
                <w:sz w:val="22"/>
                <w:lang w:eastAsia="ru-RU"/>
              </w:rPr>
            </w:pPr>
            <w:r w:rsidRPr="006B3347">
              <w:rPr>
                <w:rFonts w:eastAsia="Times New Roman"/>
                <w:b/>
                <w:bCs/>
                <w:sz w:val="22"/>
                <w:lang w:eastAsia="ru-RU"/>
              </w:rPr>
              <w:t>Площадки для занятий спортом</w:t>
            </w:r>
          </w:p>
        </w:tc>
        <w:tc>
          <w:tcPr>
            <w:tcW w:w="3595" w:type="pct"/>
            <w:gridSpan w:val="7"/>
            <w:vAlign w:val="center"/>
          </w:tcPr>
          <w:p w:rsidR="00F9770A" w:rsidRPr="006B3347" w:rsidRDefault="00F9770A" w:rsidP="00F9770A">
            <w:pPr>
              <w:keepLines/>
              <w:ind w:firstLine="0"/>
              <w:jc w:val="center"/>
              <w:rPr>
                <w:sz w:val="22"/>
              </w:rPr>
            </w:pPr>
            <w:r w:rsidRPr="006B3347">
              <w:rPr>
                <w:rFonts w:eastAsia="Times New Roman"/>
                <w:sz w:val="22"/>
                <w:lang w:eastAsia="ru-RU"/>
              </w:rPr>
              <w:t>Не подлежат установлению</w:t>
            </w:r>
          </w:p>
        </w:tc>
      </w:tr>
      <w:tr w:rsidR="00F9770A" w:rsidRPr="009D5D3F" w:rsidTr="00674EC2">
        <w:trPr>
          <w:trHeight w:val="340"/>
          <w:jc w:val="center"/>
        </w:trPr>
        <w:tc>
          <w:tcPr>
            <w:tcW w:w="284" w:type="pct"/>
            <w:vMerge/>
            <w:vAlign w:val="center"/>
          </w:tcPr>
          <w:p w:rsidR="00F9770A" w:rsidRPr="009D5D3F" w:rsidRDefault="00F9770A" w:rsidP="00F9770A">
            <w:pPr>
              <w:ind w:firstLine="0"/>
              <w:jc w:val="center"/>
              <w:rPr>
                <w:rFonts w:eastAsia="Times New Roman"/>
                <w:sz w:val="22"/>
                <w:lang w:eastAsia="ru-RU"/>
              </w:rPr>
            </w:pPr>
          </w:p>
        </w:tc>
        <w:tc>
          <w:tcPr>
            <w:tcW w:w="1121" w:type="pct"/>
            <w:vMerge/>
            <w:tcBorders>
              <w:right w:val="single" w:sz="4" w:space="0" w:color="auto"/>
            </w:tcBorders>
            <w:vAlign w:val="center"/>
          </w:tcPr>
          <w:p w:rsidR="00F9770A" w:rsidRPr="009D5D3F" w:rsidRDefault="00F9770A" w:rsidP="00F9770A">
            <w:pPr>
              <w:ind w:firstLine="0"/>
              <w:jc w:val="left"/>
              <w:rPr>
                <w:rFonts w:eastAsia="Times New Roman"/>
                <w:b/>
                <w:bCs/>
                <w:sz w:val="22"/>
                <w:lang w:eastAsia="ru-RU"/>
              </w:rPr>
            </w:pPr>
          </w:p>
        </w:tc>
        <w:tc>
          <w:tcPr>
            <w:tcW w:w="3595" w:type="pct"/>
            <w:gridSpan w:val="7"/>
            <w:vAlign w:val="center"/>
          </w:tcPr>
          <w:p w:rsidR="00F9770A" w:rsidRPr="006B3347" w:rsidRDefault="00F9770A" w:rsidP="00F9770A">
            <w:pPr>
              <w:autoSpaceDE w:val="0"/>
              <w:autoSpaceDN w:val="0"/>
              <w:adjustRightInd w:val="0"/>
              <w:ind w:firstLine="0"/>
              <w:rPr>
                <w:sz w:val="22"/>
              </w:rPr>
            </w:pPr>
            <w:r w:rsidRPr="006B3347">
              <w:rPr>
                <w:sz w:val="22"/>
              </w:rPr>
              <w:t>Устанавливается на основе расчетов в соответствии с нормативами градостроительного проектирования.</w:t>
            </w:r>
          </w:p>
        </w:tc>
      </w:tr>
      <w:tr w:rsidR="00F9770A" w:rsidRPr="009D5D3F" w:rsidTr="00674EC2">
        <w:trPr>
          <w:trHeight w:val="340"/>
          <w:jc w:val="center"/>
        </w:trPr>
        <w:tc>
          <w:tcPr>
            <w:tcW w:w="284" w:type="pct"/>
            <w:vAlign w:val="center"/>
          </w:tcPr>
          <w:p w:rsidR="00F9770A" w:rsidRPr="006B3347" w:rsidRDefault="00F9770A" w:rsidP="00F9770A">
            <w:pPr>
              <w:ind w:firstLine="0"/>
              <w:jc w:val="center"/>
              <w:rPr>
                <w:rFonts w:eastAsia="Times New Roman"/>
                <w:sz w:val="22"/>
                <w:lang w:eastAsia="ru-RU"/>
              </w:rPr>
            </w:pPr>
            <w:r w:rsidRPr="006B3347">
              <w:rPr>
                <w:rFonts w:eastAsia="Times New Roman"/>
                <w:sz w:val="22"/>
                <w:lang w:eastAsia="ru-RU"/>
              </w:rPr>
              <w:t>5.4</w:t>
            </w:r>
          </w:p>
        </w:tc>
        <w:tc>
          <w:tcPr>
            <w:tcW w:w="1121" w:type="pct"/>
            <w:tcBorders>
              <w:right w:val="single" w:sz="4" w:space="0" w:color="auto"/>
            </w:tcBorders>
            <w:vAlign w:val="center"/>
          </w:tcPr>
          <w:p w:rsidR="00F9770A" w:rsidRPr="006B3347" w:rsidRDefault="00F9770A" w:rsidP="00F9770A">
            <w:pPr>
              <w:ind w:firstLine="0"/>
              <w:jc w:val="left"/>
              <w:rPr>
                <w:rFonts w:eastAsia="Times New Roman"/>
                <w:b/>
                <w:bCs/>
                <w:sz w:val="22"/>
                <w:lang w:eastAsia="ru-RU"/>
              </w:rPr>
            </w:pPr>
            <w:r w:rsidRPr="006B3347">
              <w:rPr>
                <w:rFonts w:eastAsia="Times New Roman"/>
                <w:b/>
                <w:bCs/>
                <w:sz w:val="22"/>
                <w:lang w:eastAsia="ru-RU"/>
              </w:rPr>
              <w:t>Причалы для маломерных судов</w:t>
            </w:r>
          </w:p>
        </w:tc>
        <w:tc>
          <w:tcPr>
            <w:tcW w:w="3595" w:type="pct"/>
            <w:gridSpan w:val="7"/>
            <w:vAlign w:val="center"/>
          </w:tcPr>
          <w:p w:rsidR="00F9770A" w:rsidRPr="006B3347" w:rsidRDefault="00F9770A" w:rsidP="00F9770A">
            <w:pPr>
              <w:keepLines/>
              <w:ind w:firstLine="0"/>
              <w:jc w:val="center"/>
              <w:rPr>
                <w:sz w:val="22"/>
              </w:rPr>
            </w:pPr>
            <w:r w:rsidRPr="006B3347">
              <w:rPr>
                <w:sz w:val="22"/>
              </w:rPr>
              <w:t>Не подлежат установлению</w:t>
            </w:r>
          </w:p>
        </w:tc>
      </w:tr>
      <w:tr w:rsidR="00F9770A" w:rsidRPr="009D5D3F" w:rsidTr="00674EC2">
        <w:trPr>
          <w:trHeight w:val="340"/>
          <w:jc w:val="center"/>
        </w:trPr>
        <w:tc>
          <w:tcPr>
            <w:tcW w:w="284" w:type="pct"/>
            <w:vMerge w:val="restart"/>
            <w:vAlign w:val="center"/>
          </w:tcPr>
          <w:p w:rsidR="00F9770A" w:rsidRPr="006B3347" w:rsidRDefault="00F9770A" w:rsidP="00F9770A">
            <w:pPr>
              <w:ind w:firstLine="0"/>
              <w:jc w:val="center"/>
              <w:rPr>
                <w:rFonts w:eastAsia="Times New Roman"/>
                <w:sz w:val="22"/>
                <w:lang w:eastAsia="ru-RU"/>
              </w:rPr>
            </w:pPr>
            <w:r w:rsidRPr="006B3347">
              <w:rPr>
                <w:rFonts w:eastAsia="Times New Roman"/>
                <w:sz w:val="22"/>
                <w:lang w:eastAsia="ru-RU"/>
              </w:rPr>
              <w:t>7.2.3</w:t>
            </w:r>
          </w:p>
        </w:tc>
        <w:tc>
          <w:tcPr>
            <w:tcW w:w="1121" w:type="pct"/>
            <w:vMerge w:val="restart"/>
            <w:tcBorders>
              <w:right w:val="single" w:sz="4" w:space="0" w:color="auto"/>
            </w:tcBorders>
            <w:vAlign w:val="center"/>
          </w:tcPr>
          <w:p w:rsidR="00F9770A" w:rsidRPr="006B3347" w:rsidRDefault="00F9770A" w:rsidP="00F9770A">
            <w:pPr>
              <w:ind w:firstLine="0"/>
              <w:jc w:val="left"/>
              <w:rPr>
                <w:rFonts w:eastAsia="Times New Roman"/>
                <w:b/>
                <w:bCs/>
                <w:sz w:val="22"/>
                <w:lang w:eastAsia="ru-RU"/>
              </w:rPr>
            </w:pPr>
            <w:r w:rsidRPr="006B3347">
              <w:rPr>
                <w:rFonts w:eastAsia="Times New Roman"/>
                <w:b/>
                <w:bCs/>
                <w:sz w:val="22"/>
                <w:lang w:eastAsia="ru-RU"/>
              </w:rPr>
              <w:t>Стоянки транспорта общего пользования</w:t>
            </w:r>
          </w:p>
        </w:tc>
        <w:tc>
          <w:tcPr>
            <w:tcW w:w="3595" w:type="pct"/>
            <w:gridSpan w:val="7"/>
            <w:vAlign w:val="center"/>
          </w:tcPr>
          <w:p w:rsidR="00F9770A" w:rsidRPr="006B3347" w:rsidRDefault="00F9770A" w:rsidP="00F9770A">
            <w:pPr>
              <w:keepLines/>
              <w:ind w:firstLine="0"/>
              <w:jc w:val="center"/>
              <w:rPr>
                <w:rFonts w:eastAsia="Times New Roman"/>
                <w:sz w:val="22"/>
                <w:lang w:eastAsia="ru-RU"/>
              </w:rPr>
            </w:pPr>
            <w:r w:rsidRPr="006B3347">
              <w:rPr>
                <w:color w:val="000000"/>
                <w:sz w:val="22"/>
              </w:rPr>
              <w:t>Не подлежат установлению</w:t>
            </w:r>
          </w:p>
        </w:tc>
      </w:tr>
      <w:tr w:rsidR="00F9770A" w:rsidRPr="009D5D3F" w:rsidTr="00674EC2">
        <w:trPr>
          <w:trHeight w:val="567"/>
          <w:jc w:val="center"/>
        </w:trPr>
        <w:tc>
          <w:tcPr>
            <w:tcW w:w="284" w:type="pct"/>
            <w:vMerge/>
            <w:vAlign w:val="center"/>
          </w:tcPr>
          <w:p w:rsidR="00F9770A" w:rsidRPr="009D5D3F" w:rsidRDefault="00F9770A" w:rsidP="00F9770A">
            <w:pPr>
              <w:ind w:firstLine="0"/>
              <w:jc w:val="center"/>
              <w:rPr>
                <w:rFonts w:eastAsia="Times New Roman"/>
                <w:sz w:val="22"/>
                <w:lang w:eastAsia="ru-RU"/>
              </w:rPr>
            </w:pPr>
          </w:p>
        </w:tc>
        <w:tc>
          <w:tcPr>
            <w:tcW w:w="1121" w:type="pct"/>
            <w:vMerge/>
            <w:tcBorders>
              <w:right w:val="single" w:sz="4" w:space="0" w:color="auto"/>
            </w:tcBorders>
            <w:vAlign w:val="center"/>
          </w:tcPr>
          <w:p w:rsidR="00F9770A" w:rsidRPr="009D5D3F" w:rsidRDefault="00F9770A" w:rsidP="00F9770A">
            <w:pPr>
              <w:ind w:firstLine="0"/>
              <w:jc w:val="left"/>
              <w:rPr>
                <w:rFonts w:eastAsia="Times New Roman"/>
                <w:b/>
                <w:bCs/>
                <w:sz w:val="22"/>
                <w:lang w:eastAsia="ru-RU"/>
              </w:rPr>
            </w:pPr>
          </w:p>
        </w:tc>
        <w:tc>
          <w:tcPr>
            <w:tcW w:w="3595" w:type="pct"/>
            <w:gridSpan w:val="7"/>
            <w:vAlign w:val="center"/>
          </w:tcPr>
          <w:p w:rsidR="00F9770A" w:rsidRPr="006B3347" w:rsidRDefault="00F9770A" w:rsidP="00F9770A">
            <w:pPr>
              <w:autoSpaceDE w:val="0"/>
              <w:autoSpaceDN w:val="0"/>
              <w:adjustRightInd w:val="0"/>
              <w:ind w:firstLine="0"/>
              <w:rPr>
                <w:sz w:val="22"/>
              </w:rPr>
            </w:pPr>
            <w:r w:rsidRPr="006B3347">
              <w:rPr>
                <w:color w:val="000000"/>
                <w:sz w:val="22"/>
              </w:rPr>
              <w:t>Принимаются в процессе проектирования конкретных объектов с учетом технических регламентов, условий технологических процессов и окружающей застройки.</w:t>
            </w:r>
          </w:p>
        </w:tc>
      </w:tr>
      <w:tr w:rsidR="00F9770A" w:rsidRPr="009D5D3F" w:rsidTr="00F9770A">
        <w:trPr>
          <w:trHeight w:val="20"/>
          <w:jc w:val="center"/>
        </w:trPr>
        <w:tc>
          <w:tcPr>
            <w:tcW w:w="284" w:type="pct"/>
            <w:vAlign w:val="center"/>
          </w:tcPr>
          <w:p w:rsidR="00F9770A" w:rsidRPr="00DA6C61" w:rsidRDefault="00F9770A" w:rsidP="00F9770A">
            <w:pPr>
              <w:ind w:firstLine="0"/>
              <w:jc w:val="center"/>
              <w:rPr>
                <w:rFonts w:eastAsia="Times New Roman"/>
                <w:sz w:val="22"/>
                <w:lang w:eastAsia="ru-RU"/>
              </w:rPr>
            </w:pPr>
            <w:r w:rsidRPr="00DA6C61">
              <w:rPr>
                <w:rFonts w:eastAsia="Times New Roman"/>
                <w:sz w:val="22"/>
                <w:lang w:eastAsia="ru-RU"/>
              </w:rPr>
              <w:t>11.1</w:t>
            </w:r>
          </w:p>
        </w:tc>
        <w:tc>
          <w:tcPr>
            <w:tcW w:w="1121" w:type="pct"/>
            <w:tcBorders>
              <w:right w:val="single" w:sz="4" w:space="0" w:color="auto"/>
            </w:tcBorders>
            <w:vAlign w:val="center"/>
          </w:tcPr>
          <w:p w:rsidR="00F9770A" w:rsidRPr="00DA6C61" w:rsidRDefault="00F9770A" w:rsidP="00F9770A">
            <w:pPr>
              <w:ind w:firstLine="0"/>
              <w:jc w:val="left"/>
              <w:rPr>
                <w:rFonts w:eastAsia="Times New Roman"/>
                <w:b/>
                <w:bCs/>
                <w:sz w:val="22"/>
                <w:lang w:eastAsia="ru-RU"/>
              </w:rPr>
            </w:pPr>
            <w:r w:rsidRPr="00DA6C61">
              <w:rPr>
                <w:rFonts w:eastAsia="Times New Roman"/>
                <w:b/>
                <w:bCs/>
                <w:sz w:val="22"/>
                <w:lang w:eastAsia="ru-RU"/>
              </w:rPr>
              <w:t>Общее пользование водными объектами</w:t>
            </w:r>
          </w:p>
        </w:tc>
        <w:tc>
          <w:tcPr>
            <w:tcW w:w="3595" w:type="pct"/>
            <w:gridSpan w:val="7"/>
            <w:vAlign w:val="center"/>
          </w:tcPr>
          <w:p w:rsidR="00F9770A" w:rsidRDefault="00F9770A" w:rsidP="00F9770A">
            <w:pPr>
              <w:jc w:val="center"/>
            </w:pPr>
            <w:r w:rsidRPr="00DE1CFA">
              <w:rPr>
                <w:sz w:val="22"/>
              </w:rPr>
              <w:t>Не подлежат установлению</w:t>
            </w:r>
          </w:p>
        </w:tc>
      </w:tr>
      <w:tr w:rsidR="00F9770A" w:rsidRPr="009D5D3F" w:rsidTr="00F9770A">
        <w:trPr>
          <w:trHeight w:val="20"/>
          <w:jc w:val="center"/>
        </w:trPr>
        <w:tc>
          <w:tcPr>
            <w:tcW w:w="284" w:type="pct"/>
            <w:vAlign w:val="center"/>
          </w:tcPr>
          <w:p w:rsidR="00F9770A" w:rsidRPr="00DA6C61" w:rsidRDefault="00F9770A" w:rsidP="00F9770A">
            <w:pPr>
              <w:ind w:firstLine="0"/>
              <w:jc w:val="center"/>
              <w:rPr>
                <w:rFonts w:eastAsia="Times New Roman"/>
                <w:sz w:val="22"/>
                <w:lang w:eastAsia="ru-RU"/>
              </w:rPr>
            </w:pPr>
            <w:r w:rsidRPr="00DA6C61">
              <w:rPr>
                <w:rFonts w:eastAsia="Times New Roman"/>
                <w:sz w:val="22"/>
                <w:lang w:eastAsia="ru-RU"/>
              </w:rPr>
              <w:t>11.2</w:t>
            </w:r>
          </w:p>
        </w:tc>
        <w:tc>
          <w:tcPr>
            <w:tcW w:w="1121" w:type="pct"/>
            <w:tcBorders>
              <w:right w:val="single" w:sz="4" w:space="0" w:color="auto"/>
            </w:tcBorders>
            <w:vAlign w:val="center"/>
          </w:tcPr>
          <w:p w:rsidR="00F9770A" w:rsidRPr="00DA6C61" w:rsidRDefault="00F9770A" w:rsidP="00F9770A">
            <w:pPr>
              <w:ind w:firstLine="0"/>
              <w:jc w:val="left"/>
              <w:rPr>
                <w:rFonts w:eastAsia="Times New Roman"/>
                <w:b/>
                <w:bCs/>
                <w:sz w:val="22"/>
                <w:lang w:eastAsia="ru-RU"/>
              </w:rPr>
            </w:pPr>
            <w:r w:rsidRPr="00DA6C61">
              <w:rPr>
                <w:rFonts w:eastAsia="Times New Roman"/>
                <w:b/>
                <w:bCs/>
                <w:sz w:val="22"/>
                <w:lang w:eastAsia="ru-RU"/>
              </w:rPr>
              <w:t xml:space="preserve">Специальное пользование </w:t>
            </w:r>
            <w:r w:rsidRPr="00DA6C61">
              <w:rPr>
                <w:rFonts w:eastAsia="Times New Roman"/>
                <w:b/>
                <w:bCs/>
                <w:sz w:val="22"/>
                <w:lang w:eastAsia="ru-RU"/>
              </w:rPr>
              <w:lastRenderedPageBreak/>
              <w:t>водными объектами</w:t>
            </w:r>
          </w:p>
        </w:tc>
        <w:tc>
          <w:tcPr>
            <w:tcW w:w="3595" w:type="pct"/>
            <w:gridSpan w:val="7"/>
            <w:vAlign w:val="center"/>
          </w:tcPr>
          <w:p w:rsidR="00F9770A" w:rsidRDefault="00F9770A" w:rsidP="00F9770A">
            <w:pPr>
              <w:jc w:val="center"/>
            </w:pPr>
            <w:r w:rsidRPr="00DE1CFA">
              <w:rPr>
                <w:sz w:val="22"/>
              </w:rPr>
              <w:lastRenderedPageBreak/>
              <w:t>Не подлежат установлению</w:t>
            </w:r>
          </w:p>
        </w:tc>
      </w:tr>
      <w:tr w:rsidR="00F9770A" w:rsidRPr="009D5D3F" w:rsidTr="00674EC2">
        <w:trPr>
          <w:trHeight w:val="340"/>
          <w:jc w:val="center"/>
        </w:trPr>
        <w:tc>
          <w:tcPr>
            <w:tcW w:w="284" w:type="pct"/>
            <w:vAlign w:val="center"/>
          </w:tcPr>
          <w:p w:rsidR="00F9770A" w:rsidRPr="00DA6C61" w:rsidRDefault="00F9770A" w:rsidP="00F9770A">
            <w:pPr>
              <w:ind w:firstLine="0"/>
              <w:jc w:val="center"/>
              <w:rPr>
                <w:rFonts w:eastAsia="Times New Roman"/>
                <w:sz w:val="22"/>
                <w:lang w:eastAsia="ru-RU"/>
              </w:rPr>
            </w:pPr>
            <w:r w:rsidRPr="00DA6C61">
              <w:rPr>
                <w:rFonts w:eastAsia="Times New Roman"/>
                <w:sz w:val="22"/>
                <w:lang w:eastAsia="ru-RU"/>
              </w:rPr>
              <w:t>11.3</w:t>
            </w:r>
          </w:p>
        </w:tc>
        <w:tc>
          <w:tcPr>
            <w:tcW w:w="1121" w:type="pct"/>
            <w:tcBorders>
              <w:right w:val="single" w:sz="4" w:space="0" w:color="auto"/>
            </w:tcBorders>
            <w:vAlign w:val="center"/>
          </w:tcPr>
          <w:p w:rsidR="00F9770A" w:rsidRPr="00DA6C61" w:rsidRDefault="00F9770A" w:rsidP="00F9770A">
            <w:pPr>
              <w:ind w:firstLine="0"/>
              <w:jc w:val="left"/>
              <w:rPr>
                <w:rFonts w:eastAsia="Times New Roman"/>
                <w:b/>
                <w:bCs/>
                <w:sz w:val="22"/>
                <w:lang w:eastAsia="ru-RU"/>
              </w:rPr>
            </w:pPr>
            <w:r w:rsidRPr="00DA6C61">
              <w:rPr>
                <w:rFonts w:eastAsia="Times New Roman"/>
                <w:b/>
                <w:bCs/>
                <w:sz w:val="22"/>
                <w:lang w:eastAsia="ru-RU"/>
              </w:rPr>
              <w:t>Гидротехнические сооружения</w:t>
            </w:r>
          </w:p>
        </w:tc>
        <w:tc>
          <w:tcPr>
            <w:tcW w:w="3595" w:type="pct"/>
            <w:gridSpan w:val="7"/>
            <w:vAlign w:val="center"/>
          </w:tcPr>
          <w:p w:rsidR="00F9770A" w:rsidRDefault="00F9770A" w:rsidP="00F9770A">
            <w:pPr>
              <w:jc w:val="center"/>
            </w:pPr>
            <w:r w:rsidRPr="00DE1CFA">
              <w:rPr>
                <w:sz w:val="22"/>
              </w:rPr>
              <w:t>Не подлежат установлению</w:t>
            </w:r>
          </w:p>
        </w:tc>
      </w:tr>
      <w:tr w:rsidR="00F9770A" w:rsidRPr="009D5D3F" w:rsidTr="00F9770A">
        <w:trPr>
          <w:trHeight w:val="20"/>
          <w:jc w:val="center"/>
        </w:trPr>
        <w:tc>
          <w:tcPr>
            <w:tcW w:w="284" w:type="pct"/>
            <w:vAlign w:val="center"/>
          </w:tcPr>
          <w:p w:rsidR="00F9770A" w:rsidRPr="009D5D3F" w:rsidRDefault="00F9770A" w:rsidP="00F9770A">
            <w:pPr>
              <w:ind w:firstLine="0"/>
              <w:jc w:val="center"/>
              <w:rPr>
                <w:rFonts w:eastAsia="Times New Roman"/>
                <w:sz w:val="22"/>
                <w:lang w:eastAsia="ru-RU"/>
              </w:rPr>
            </w:pPr>
            <w:r w:rsidRPr="009D5D3F">
              <w:rPr>
                <w:rFonts w:eastAsia="Times New Roman"/>
                <w:sz w:val="22"/>
                <w:lang w:eastAsia="ru-RU"/>
              </w:rPr>
              <w:t>12.0</w:t>
            </w:r>
          </w:p>
        </w:tc>
        <w:tc>
          <w:tcPr>
            <w:tcW w:w="1121" w:type="pct"/>
            <w:tcBorders>
              <w:right w:val="single" w:sz="4" w:space="0" w:color="auto"/>
            </w:tcBorders>
            <w:vAlign w:val="center"/>
          </w:tcPr>
          <w:p w:rsidR="00F9770A" w:rsidRPr="009D5D3F" w:rsidRDefault="00F9770A" w:rsidP="00F9770A">
            <w:pPr>
              <w:ind w:firstLine="0"/>
              <w:jc w:val="left"/>
              <w:rPr>
                <w:rFonts w:eastAsia="Times New Roman"/>
                <w:b/>
                <w:bCs/>
                <w:sz w:val="22"/>
                <w:lang w:eastAsia="ru-RU"/>
              </w:rPr>
            </w:pPr>
            <w:r w:rsidRPr="009D5D3F">
              <w:rPr>
                <w:rFonts w:eastAsia="Times New Roman"/>
                <w:b/>
                <w:bCs/>
                <w:sz w:val="22"/>
                <w:lang w:eastAsia="ru-RU"/>
              </w:rPr>
              <w:t>Земельные участки (территории) общего пользования</w:t>
            </w:r>
          </w:p>
        </w:tc>
        <w:tc>
          <w:tcPr>
            <w:tcW w:w="3595" w:type="pct"/>
            <w:gridSpan w:val="7"/>
            <w:vAlign w:val="center"/>
          </w:tcPr>
          <w:p w:rsidR="00F9770A" w:rsidRPr="009D5D3F" w:rsidRDefault="00F9770A" w:rsidP="00F9770A">
            <w:pPr>
              <w:pStyle w:val="aff7"/>
              <w:widowControl w:val="0"/>
              <w:jc w:val="both"/>
              <w:rPr>
                <w:rFonts w:eastAsia="Times New Roman"/>
                <w:color w:val="auto"/>
                <w:sz w:val="22"/>
                <w:szCs w:val="22"/>
                <w:lang w:eastAsia="ru-RU"/>
              </w:rPr>
            </w:pPr>
            <w:r w:rsidRPr="009D5D3F">
              <w:rPr>
                <w:color w:val="auto"/>
                <w:sz w:val="22"/>
                <w:szCs w:val="22"/>
              </w:rPr>
              <w:t xml:space="preserve">Градостроительные регламенты не распространяются в границах территории общего пользования согласно ч.4 ст. </w:t>
            </w:r>
            <w:r w:rsidR="00167AB6">
              <w:rPr>
                <w:color w:val="auto"/>
                <w:sz w:val="22"/>
                <w:szCs w:val="22"/>
              </w:rPr>
              <w:t xml:space="preserve">36 Градостроительного кодекса </w:t>
            </w:r>
            <w:r w:rsidR="00167AB6" w:rsidRPr="00167AB6">
              <w:rPr>
                <w:sz w:val="22"/>
              </w:rPr>
              <w:t>Российской Федерации</w:t>
            </w:r>
            <w:r w:rsidRPr="009D5D3F">
              <w:rPr>
                <w:color w:val="auto"/>
                <w:sz w:val="22"/>
                <w:szCs w:val="22"/>
              </w:rPr>
              <w:t>.</w:t>
            </w:r>
          </w:p>
        </w:tc>
      </w:tr>
      <w:tr w:rsidR="00F9770A" w:rsidRPr="009D5D3F" w:rsidTr="00F9770A">
        <w:trPr>
          <w:trHeight w:val="20"/>
          <w:jc w:val="center"/>
        </w:trPr>
        <w:tc>
          <w:tcPr>
            <w:tcW w:w="284" w:type="pct"/>
            <w:vAlign w:val="center"/>
          </w:tcPr>
          <w:p w:rsidR="00F9770A" w:rsidRPr="009D5D3F" w:rsidRDefault="00F9770A" w:rsidP="00F9770A">
            <w:pPr>
              <w:ind w:firstLine="0"/>
              <w:jc w:val="center"/>
              <w:rPr>
                <w:rFonts w:eastAsia="Times New Roman"/>
                <w:sz w:val="22"/>
                <w:lang w:eastAsia="ru-RU"/>
              </w:rPr>
            </w:pPr>
            <w:r w:rsidRPr="009D5D3F">
              <w:rPr>
                <w:rFonts w:eastAsia="Times New Roman"/>
                <w:sz w:val="22"/>
                <w:lang w:eastAsia="ru-RU"/>
              </w:rPr>
              <w:t>13.0</w:t>
            </w:r>
          </w:p>
        </w:tc>
        <w:tc>
          <w:tcPr>
            <w:tcW w:w="1121" w:type="pct"/>
            <w:tcBorders>
              <w:right w:val="single" w:sz="4" w:space="0" w:color="auto"/>
            </w:tcBorders>
            <w:vAlign w:val="center"/>
          </w:tcPr>
          <w:p w:rsidR="00F9770A" w:rsidRPr="009D5D3F" w:rsidRDefault="00F9770A" w:rsidP="00F9770A">
            <w:pPr>
              <w:ind w:firstLine="0"/>
              <w:jc w:val="left"/>
              <w:rPr>
                <w:rFonts w:eastAsia="Times New Roman"/>
                <w:b/>
                <w:bCs/>
                <w:sz w:val="22"/>
                <w:lang w:eastAsia="ru-RU"/>
              </w:rPr>
            </w:pPr>
            <w:r w:rsidRPr="009D5D3F">
              <w:rPr>
                <w:rFonts w:eastAsia="Times New Roman"/>
                <w:b/>
                <w:bCs/>
                <w:sz w:val="22"/>
                <w:lang w:eastAsia="ru-RU"/>
              </w:rPr>
              <w:t>Земельные участки общего назначения</w:t>
            </w:r>
          </w:p>
        </w:tc>
        <w:tc>
          <w:tcPr>
            <w:tcW w:w="3595" w:type="pct"/>
            <w:gridSpan w:val="7"/>
            <w:vAlign w:val="center"/>
          </w:tcPr>
          <w:p w:rsidR="00F9770A" w:rsidRPr="009D5D3F" w:rsidRDefault="00F9770A" w:rsidP="00F9770A">
            <w:pPr>
              <w:pStyle w:val="aff7"/>
              <w:widowControl w:val="0"/>
              <w:rPr>
                <w:color w:val="auto"/>
                <w:sz w:val="22"/>
                <w:szCs w:val="22"/>
              </w:rPr>
            </w:pPr>
            <w:r>
              <w:rPr>
                <w:color w:val="auto"/>
                <w:sz w:val="22"/>
                <w:szCs w:val="22"/>
              </w:rPr>
              <w:t>Н</w:t>
            </w:r>
            <w:r w:rsidRPr="009D5D3F">
              <w:rPr>
                <w:color w:val="auto"/>
                <w:sz w:val="22"/>
                <w:szCs w:val="22"/>
              </w:rPr>
              <w:t>е подлежат установлению</w:t>
            </w:r>
          </w:p>
        </w:tc>
      </w:tr>
      <w:tr w:rsidR="00F9770A" w:rsidRPr="009D5D3F" w:rsidTr="00F9770A">
        <w:trPr>
          <w:trHeight w:val="20"/>
          <w:jc w:val="center"/>
        </w:trPr>
        <w:tc>
          <w:tcPr>
            <w:tcW w:w="284" w:type="pct"/>
            <w:vMerge w:val="restart"/>
            <w:vAlign w:val="center"/>
          </w:tcPr>
          <w:p w:rsidR="00F9770A" w:rsidRPr="009D5D3F" w:rsidRDefault="00F9770A" w:rsidP="00F9770A">
            <w:pPr>
              <w:ind w:firstLine="0"/>
              <w:jc w:val="center"/>
              <w:rPr>
                <w:rFonts w:eastAsia="Times New Roman"/>
                <w:sz w:val="22"/>
                <w:lang w:eastAsia="ru-RU"/>
              </w:rPr>
            </w:pPr>
            <w:r w:rsidRPr="009D5D3F">
              <w:rPr>
                <w:rFonts w:eastAsia="Times New Roman"/>
                <w:sz w:val="22"/>
                <w:lang w:eastAsia="ru-RU"/>
              </w:rPr>
              <w:t>13.1</w:t>
            </w:r>
          </w:p>
        </w:tc>
        <w:tc>
          <w:tcPr>
            <w:tcW w:w="1121" w:type="pct"/>
            <w:vMerge w:val="restart"/>
            <w:tcBorders>
              <w:right w:val="single" w:sz="4" w:space="0" w:color="auto"/>
            </w:tcBorders>
            <w:vAlign w:val="center"/>
          </w:tcPr>
          <w:p w:rsidR="00F9770A" w:rsidRPr="009D5D3F" w:rsidRDefault="00F9770A" w:rsidP="00F9770A">
            <w:pPr>
              <w:ind w:firstLine="0"/>
              <w:jc w:val="left"/>
              <w:rPr>
                <w:rFonts w:eastAsia="Times New Roman"/>
                <w:b/>
                <w:bCs/>
                <w:sz w:val="22"/>
                <w:lang w:eastAsia="ru-RU"/>
              </w:rPr>
            </w:pPr>
            <w:r w:rsidRPr="009D5D3F">
              <w:rPr>
                <w:b/>
                <w:sz w:val="22"/>
              </w:rPr>
              <w:t>Ведение огородничества</w:t>
            </w:r>
          </w:p>
        </w:tc>
        <w:tc>
          <w:tcPr>
            <w:tcW w:w="494" w:type="pct"/>
            <w:vAlign w:val="center"/>
          </w:tcPr>
          <w:p w:rsidR="00F9770A" w:rsidRPr="009D5D3F" w:rsidRDefault="00F9770A" w:rsidP="00F9770A">
            <w:pPr>
              <w:pStyle w:val="aff7"/>
              <w:widowControl w:val="0"/>
              <w:rPr>
                <w:color w:val="auto"/>
                <w:sz w:val="22"/>
                <w:szCs w:val="22"/>
              </w:rPr>
            </w:pPr>
            <w:r w:rsidRPr="009D5D3F">
              <w:rPr>
                <w:sz w:val="22"/>
                <w:szCs w:val="22"/>
              </w:rPr>
              <w:t>не подлежат установлению</w:t>
            </w:r>
          </w:p>
        </w:tc>
        <w:tc>
          <w:tcPr>
            <w:tcW w:w="494" w:type="pct"/>
            <w:vAlign w:val="center"/>
          </w:tcPr>
          <w:p w:rsidR="00F9770A" w:rsidRPr="009D5D3F" w:rsidRDefault="00F9770A" w:rsidP="00F9770A">
            <w:pPr>
              <w:pStyle w:val="aff7"/>
              <w:widowControl w:val="0"/>
              <w:rPr>
                <w:color w:val="auto"/>
                <w:sz w:val="22"/>
                <w:szCs w:val="22"/>
              </w:rPr>
            </w:pPr>
            <w:r>
              <w:rPr>
                <w:color w:val="auto"/>
                <w:sz w:val="22"/>
                <w:szCs w:val="22"/>
              </w:rPr>
              <w:t>400</w:t>
            </w:r>
          </w:p>
        </w:tc>
        <w:tc>
          <w:tcPr>
            <w:tcW w:w="539" w:type="pct"/>
            <w:vAlign w:val="center"/>
          </w:tcPr>
          <w:p w:rsidR="00F9770A" w:rsidRPr="009D5D3F" w:rsidRDefault="00F9770A" w:rsidP="00F9770A">
            <w:pPr>
              <w:pStyle w:val="aff7"/>
              <w:widowControl w:val="0"/>
              <w:rPr>
                <w:color w:val="auto"/>
                <w:sz w:val="22"/>
                <w:szCs w:val="22"/>
              </w:rPr>
            </w:pPr>
            <w:r>
              <w:rPr>
                <w:color w:val="auto"/>
                <w:sz w:val="22"/>
                <w:szCs w:val="22"/>
              </w:rPr>
              <w:t>1500</w:t>
            </w:r>
          </w:p>
        </w:tc>
        <w:tc>
          <w:tcPr>
            <w:tcW w:w="2068" w:type="pct"/>
            <w:gridSpan w:val="4"/>
            <w:vAlign w:val="center"/>
          </w:tcPr>
          <w:p w:rsidR="00F9770A" w:rsidRPr="009D5D3F" w:rsidRDefault="00F9770A" w:rsidP="00F9770A">
            <w:pPr>
              <w:ind w:left="6" w:firstLine="0"/>
              <w:jc w:val="center"/>
              <w:rPr>
                <w:sz w:val="22"/>
              </w:rPr>
            </w:pPr>
            <w:r w:rsidRPr="009D5D3F">
              <w:rPr>
                <w:sz w:val="22"/>
              </w:rPr>
              <w:t>не подлежат установлению*</w:t>
            </w:r>
          </w:p>
        </w:tc>
      </w:tr>
      <w:tr w:rsidR="00F9770A" w:rsidRPr="009D5D3F" w:rsidTr="00674EC2">
        <w:trPr>
          <w:trHeight w:val="340"/>
          <w:jc w:val="center"/>
        </w:trPr>
        <w:tc>
          <w:tcPr>
            <w:tcW w:w="284" w:type="pct"/>
            <w:vMerge/>
            <w:vAlign w:val="center"/>
          </w:tcPr>
          <w:p w:rsidR="00F9770A" w:rsidRPr="009D5D3F" w:rsidRDefault="00F9770A" w:rsidP="00F9770A">
            <w:pPr>
              <w:ind w:firstLine="0"/>
              <w:jc w:val="center"/>
              <w:rPr>
                <w:rFonts w:eastAsia="Times New Roman"/>
                <w:sz w:val="22"/>
                <w:lang w:eastAsia="ru-RU"/>
              </w:rPr>
            </w:pPr>
          </w:p>
        </w:tc>
        <w:tc>
          <w:tcPr>
            <w:tcW w:w="1121" w:type="pct"/>
            <w:vMerge/>
            <w:tcBorders>
              <w:right w:val="single" w:sz="4" w:space="0" w:color="auto"/>
            </w:tcBorders>
            <w:vAlign w:val="center"/>
          </w:tcPr>
          <w:p w:rsidR="00F9770A" w:rsidRPr="009D5D3F" w:rsidRDefault="00F9770A" w:rsidP="00F9770A">
            <w:pPr>
              <w:ind w:firstLine="0"/>
              <w:jc w:val="left"/>
              <w:rPr>
                <w:rFonts w:eastAsia="Times New Roman"/>
                <w:b/>
                <w:bCs/>
                <w:sz w:val="22"/>
                <w:lang w:eastAsia="ru-RU"/>
              </w:rPr>
            </w:pPr>
          </w:p>
        </w:tc>
        <w:tc>
          <w:tcPr>
            <w:tcW w:w="3595" w:type="pct"/>
            <w:gridSpan w:val="7"/>
            <w:vAlign w:val="center"/>
          </w:tcPr>
          <w:p w:rsidR="00F9770A" w:rsidRPr="009D5D3F" w:rsidRDefault="00F9770A" w:rsidP="00F9770A">
            <w:pPr>
              <w:pStyle w:val="aff7"/>
              <w:jc w:val="left"/>
              <w:rPr>
                <w:color w:val="auto"/>
                <w:sz w:val="22"/>
                <w:szCs w:val="22"/>
              </w:rPr>
            </w:pPr>
            <w:r w:rsidRPr="009D5D3F">
              <w:rPr>
                <w:color w:val="auto"/>
                <w:sz w:val="22"/>
                <w:szCs w:val="22"/>
              </w:rPr>
              <w:t>*Данный вид использования не предполагает наличия объектов капитального строительства</w:t>
            </w:r>
          </w:p>
        </w:tc>
      </w:tr>
      <w:tr w:rsidR="00F9770A" w:rsidRPr="009D5D3F" w:rsidTr="00F9770A">
        <w:trPr>
          <w:trHeight w:val="20"/>
          <w:jc w:val="center"/>
        </w:trPr>
        <w:tc>
          <w:tcPr>
            <w:tcW w:w="284" w:type="pct"/>
            <w:vAlign w:val="center"/>
          </w:tcPr>
          <w:p w:rsidR="00F9770A" w:rsidRPr="009D5D3F" w:rsidRDefault="00F9770A" w:rsidP="00F9770A">
            <w:pPr>
              <w:ind w:firstLine="0"/>
              <w:jc w:val="center"/>
              <w:rPr>
                <w:rFonts w:eastAsia="Times New Roman"/>
                <w:sz w:val="22"/>
                <w:lang w:eastAsia="ru-RU"/>
              </w:rPr>
            </w:pPr>
            <w:r w:rsidRPr="009D5D3F">
              <w:rPr>
                <w:rFonts w:eastAsia="Times New Roman"/>
                <w:sz w:val="22"/>
                <w:lang w:eastAsia="ru-RU"/>
              </w:rPr>
              <w:t>13.2</w:t>
            </w:r>
          </w:p>
        </w:tc>
        <w:tc>
          <w:tcPr>
            <w:tcW w:w="1121" w:type="pct"/>
            <w:tcBorders>
              <w:right w:val="single" w:sz="4" w:space="0" w:color="auto"/>
            </w:tcBorders>
            <w:vAlign w:val="center"/>
          </w:tcPr>
          <w:p w:rsidR="00F9770A" w:rsidRPr="009D5D3F" w:rsidRDefault="00F9770A" w:rsidP="00F9770A">
            <w:pPr>
              <w:ind w:firstLine="0"/>
              <w:jc w:val="left"/>
              <w:rPr>
                <w:rFonts w:eastAsia="Times New Roman"/>
                <w:b/>
                <w:bCs/>
                <w:sz w:val="22"/>
                <w:lang w:eastAsia="ru-RU"/>
              </w:rPr>
            </w:pPr>
            <w:r w:rsidRPr="009D5D3F">
              <w:rPr>
                <w:b/>
                <w:bCs/>
                <w:sz w:val="22"/>
              </w:rPr>
              <w:t>Ведение садоводства</w:t>
            </w:r>
          </w:p>
        </w:tc>
        <w:tc>
          <w:tcPr>
            <w:tcW w:w="494" w:type="pct"/>
            <w:vAlign w:val="center"/>
          </w:tcPr>
          <w:p w:rsidR="00F9770A" w:rsidRPr="009D5D3F" w:rsidRDefault="00F9770A" w:rsidP="00F9770A">
            <w:pPr>
              <w:keepNext/>
              <w:keepLines/>
              <w:widowControl/>
              <w:ind w:firstLine="0"/>
              <w:jc w:val="center"/>
              <w:rPr>
                <w:rFonts w:eastAsia="Times New Roman"/>
                <w:sz w:val="22"/>
                <w:lang w:eastAsia="ru-RU"/>
              </w:rPr>
            </w:pPr>
            <w:r w:rsidRPr="009D5D3F">
              <w:rPr>
                <w:sz w:val="22"/>
              </w:rPr>
              <w:t>не подлежат установлению</w:t>
            </w:r>
          </w:p>
        </w:tc>
        <w:tc>
          <w:tcPr>
            <w:tcW w:w="494" w:type="pct"/>
            <w:vAlign w:val="center"/>
          </w:tcPr>
          <w:p w:rsidR="00F9770A" w:rsidRPr="009D5D3F" w:rsidRDefault="00F9770A" w:rsidP="00F9770A">
            <w:pPr>
              <w:keepNext/>
              <w:keepLines/>
              <w:widowControl/>
              <w:ind w:firstLine="0"/>
              <w:jc w:val="center"/>
              <w:rPr>
                <w:rFonts w:eastAsia="Times New Roman"/>
                <w:sz w:val="22"/>
                <w:lang w:eastAsia="ru-RU"/>
              </w:rPr>
            </w:pPr>
            <w:r>
              <w:rPr>
                <w:rFonts w:eastAsia="Times New Roman"/>
                <w:sz w:val="22"/>
                <w:lang w:eastAsia="ru-RU"/>
              </w:rPr>
              <w:t>400</w:t>
            </w:r>
          </w:p>
        </w:tc>
        <w:tc>
          <w:tcPr>
            <w:tcW w:w="539" w:type="pct"/>
            <w:vAlign w:val="center"/>
          </w:tcPr>
          <w:p w:rsidR="00F9770A" w:rsidRPr="009D5D3F" w:rsidRDefault="00F9770A" w:rsidP="00F9770A">
            <w:pPr>
              <w:keepNext/>
              <w:keepLines/>
              <w:widowControl/>
              <w:ind w:firstLine="0"/>
              <w:jc w:val="center"/>
              <w:rPr>
                <w:sz w:val="22"/>
              </w:rPr>
            </w:pPr>
            <w:r>
              <w:rPr>
                <w:sz w:val="22"/>
              </w:rPr>
              <w:t>1500</w:t>
            </w:r>
          </w:p>
        </w:tc>
        <w:tc>
          <w:tcPr>
            <w:tcW w:w="538" w:type="pct"/>
            <w:vAlign w:val="center"/>
          </w:tcPr>
          <w:p w:rsidR="00F9770A" w:rsidRPr="009D5D3F" w:rsidRDefault="00F9770A" w:rsidP="00F9770A">
            <w:pPr>
              <w:ind w:firstLine="0"/>
              <w:jc w:val="center"/>
              <w:rPr>
                <w:rFonts w:eastAsia="Times New Roman"/>
                <w:sz w:val="22"/>
                <w:lang w:eastAsia="ru-RU"/>
              </w:rPr>
            </w:pPr>
            <w:r>
              <w:rPr>
                <w:rFonts w:eastAsia="Times New Roman"/>
                <w:sz w:val="22"/>
                <w:lang w:eastAsia="ru-RU"/>
              </w:rPr>
              <w:t>3</w:t>
            </w:r>
          </w:p>
        </w:tc>
        <w:tc>
          <w:tcPr>
            <w:tcW w:w="495" w:type="pct"/>
            <w:vAlign w:val="center"/>
          </w:tcPr>
          <w:p w:rsidR="00F9770A" w:rsidRPr="009D5D3F" w:rsidRDefault="00F9770A" w:rsidP="00F9770A">
            <w:pPr>
              <w:ind w:firstLine="0"/>
              <w:jc w:val="center"/>
              <w:rPr>
                <w:rFonts w:eastAsia="Times New Roman"/>
                <w:sz w:val="22"/>
                <w:lang w:eastAsia="ru-RU"/>
              </w:rPr>
            </w:pPr>
            <w:r w:rsidRPr="009D5D3F">
              <w:rPr>
                <w:rFonts w:eastAsia="Times New Roman"/>
                <w:sz w:val="22"/>
                <w:lang w:eastAsia="ru-RU"/>
              </w:rPr>
              <w:t>3</w:t>
            </w:r>
          </w:p>
        </w:tc>
        <w:tc>
          <w:tcPr>
            <w:tcW w:w="537" w:type="pct"/>
            <w:vAlign w:val="center"/>
          </w:tcPr>
          <w:p w:rsidR="00F9770A" w:rsidRPr="009D5D3F" w:rsidRDefault="00F9770A" w:rsidP="00F9770A">
            <w:pPr>
              <w:ind w:firstLine="0"/>
              <w:jc w:val="center"/>
              <w:rPr>
                <w:rFonts w:eastAsia="Times New Roman"/>
                <w:sz w:val="22"/>
                <w:lang w:eastAsia="ru-RU"/>
              </w:rPr>
            </w:pPr>
            <w:r w:rsidRPr="009D5D3F">
              <w:rPr>
                <w:rFonts w:eastAsia="Times New Roman"/>
                <w:sz w:val="22"/>
                <w:lang w:eastAsia="ru-RU"/>
              </w:rPr>
              <w:t>3 этажа/20м</w:t>
            </w:r>
          </w:p>
        </w:tc>
        <w:tc>
          <w:tcPr>
            <w:tcW w:w="498" w:type="pct"/>
            <w:vAlign w:val="center"/>
          </w:tcPr>
          <w:p w:rsidR="00F9770A" w:rsidRPr="009D5D3F" w:rsidRDefault="00F9770A" w:rsidP="00F9770A">
            <w:pPr>
              <w:ind w:firstLine="0"/>
              <w:jc w:val="center"/>
              <w:rPr>
                <w:rFonts w:eastAsia="Times New Roman"/>
                <w:sz w:val="22"/>
                <w:lang w:eastAsia="ru-RU"/>
              </w:rPr>
            </w:pPr>
            <w:r>
              <w:rPr>
                <w:rFonts w:eastAsia="Times New Roman"/>
                <w:sz w:val="22"/>
                <w:lang w:eastAsia="ru-RU"/>
              </w:rPr>
              <w:t>8</w:t>
            </w:r>
            <w:r w:rsidRPr="009D5D3F">
              <w:rPr>
                <w:rFonts w:eastAsia="Times New Roman"/>
                <w:sz w:val="22"/>
                <w:lang w:eastAsia="ru-RU"/>
              </w:rPr>
              <w:t>0</w:t>
            </w:r>
          </w:p>
        </w:tc>
      </w:tr>
      <w:tr w:rsidR="00F9770A" w:rsidRPr="009D5D3F" w:rsidTr="00F9770A">
        <w:trPr>
          <w:jc w:val="center"/>
        </w:trPr>
        <w:tc>
          <w:tcPr>
            <w:tcW w:w="5000" w:type="pct"/>
            <w:gridSpan w:val="9"/>
          </w:tcPr>
          <w:p w:rsidR="00F9770A" w:rsidRPr="009D5D3F" w:rsidRDefault="00F9770A" w:rsidP="00F9770A">
            <w:pPr>
              <w:ind w:firstLine="0"/>
              <w:jc w:val="center"/>
              <w:rPr>
                <w:rFonts w:eastAsia="Times New Roman"/>
                <w:b/>
                <w:bCs/>
                <w:sz w:val="22"/>
                <w:lang w:eastAsia="ru-RU"/>
              </w:rPr>
            </w:pPr>
            <w:r w:rsidRPr="009D5D3F">
              <w:rPr>
                <w:rFonts w:eastAsia="Times New Roman"/>
                <w:b/>
                <w:bCs/>
                <w:sz w:val="22"/>
                <w:lang w:eastAsia="ru-RU"/>
              </w:rPr>
              <w:t xml:space="preserve">ВСПОМОГАТЕЛЬНЫЕ ВИДЫ РАЗРЕШЕННОГО ИСПОЛЬЗОВАНИЯ ЗЕМЕЛЬНЫХ УЧАСТКОВ </w:t>
            </w:r>
            <w:r w:rsidRPr="009D5D3F">
              <w:rPr>
                <w:b/>
                <w:sz w:val="22"/>
              </w:rPr>
              <w:t>И ОБЪЕКТОВ КАПИТАЛЬНОГО СТРОИТЕЛЬСТВА</w:t>
            </w:r>
          </w:p>
        </w:tc>
      </w:tr>
      <w:tr w:rsidR="00F9770A" w:rsidRPr="009D5D3F" w:rsidTr="00674EC2">
        <w:trPr>
          <w:trHeight w:val="340"/>
          <w:jc w:val="center"/>
        </w:trPr>
        <w:tc>
          <w:tcPr>
            <w:tcW w:w="5000" w:type="pct"/>
            <w:gridSpan w:val="9"/>
          </w:tcPr>
          <w:p w:rsidR="00F9770A" w:rsidRPr="009D5D3F" w:rsidRDefault="00F9770A" w:rsidP="00F9770A">
            <w:pPr>
              <w:ind w:firstLine="0"/>
              <w:jc w:val="center"/>
              <w:rPr>
                <w:rFonts w:eastAsia="Times New Roman"/>
                <w:sz w:val="22"/>
                <w:lang w:eastAsia="ru-RU"/>
              </w:rPr>
            </w:pPr>
            <w:r w:rsidRPr="009D5D3F">
              <w:rPr>
                <w:rFonts w:eastAsia="Times New Roman"/>
                <w:sz w:val="22"/>
                <w:lang w:eastAsia="ru-RU"/>
              </w:rPr>
              <w:t>Виды разрешенного использования не установлены</w:t>
            </w:r>
          </w:p>
        </w:tc>
      </w:tr>
      <w:tr w:rsidR="00F9770A" w:rsidRPr="009D5D3F" w:rsidTr="00674EC2">
        <w:trPr>
          <w:trHeight w:val="340"/>
          <w:jc w:val="center"/>
        </w:trPr>
        <w:tc>
          <w:tcPr>
            <w:tcW w:w="5000" w:type="pct"/>
            <w:gridSpan w:val="9"/>
          </w:tcPr>
          <w:p w:rsidR="00F9770A" w:rsidRPr="009D5D3F" w:rsidRDefault="00F9770A" w:rsidP="00F9770A">
            <w:pPr>
              <w:ind w:firstLine="0"/>
              <w:jc w:val="center"/>
              <w:rPr>
                <w:b/>
                <w:sz w:val="22"/>
              </w:rPr>
            </w:pPr>
            <w:r w:rsidRPr="009D5D3F">
              <w:rPr>
                <w:b/>
                <w:sz w:val="22"/>
              </w:rPr>
              <w:t>УСЛОВНО РАЗРЕШЕННЫЕ ВИДЫ ИСПОЛЬЗОВАНИЯ ЗЕМЕЛЬНЫХ УЧАСТКОВ И ОБЪЕКТОВ КАПИТАЛЬНОГО СТРОИТЕЛЬСТВА</w:t>
            </w:r>
          </w:p>
        </w:tc>
      </w:tr>
      <w:tr w:rsidR="00F9770A" w:rsidRPr="009D5D3F" w:rsidTr="00F9770A">
        <w:trPr>
          <w:trHeight w:val="20"/>
          <w:jc w:val="center"/>
        </w:trPr>
        <w:tc>
          <w:tcPr>
            <w:tcW w:w="284" w:type="pct"/>
            <w:vAlign w:val="center"/>
          </w:tcPr>
          <w:p w:rsidR="00F9770A" w:rsidRPr="006B3347" w:rsidRDefault="00F9770A" w:rsidP="00F9770A">
            <w:pPr>
              <w:ind w:firstLine="0"/>
              <w:jc w:val="center"/>
              <w:rPr>
                <w:rFonts w:eastAsia="Times New Roman"/>
                <w:sz w:val="22"/>
                <w:lang w:eastAsia="ru-RU"/>
              </w:rPr>
            </w:pPr>
            <w:r w:rsidRPr="006B3347">
              <w:rPr>
                <w:rFonts w:eastAsia="Times New Roman"/>
                <w:sz w:val="22"/>
                <w:lang w:eastAsia="ru-RU"/>
              </w:rPr>
              <w:t>3.4.1</w:t>
            </w:r>
          </w:p>
        </w:tc>
        <w:tc>
          <w:tcPr>
            <w:tcW w:w="1121" w:type="pct"/>
            <w:tcBorders>
              <w:right w:val="single" w:sz="4" w:space="0" w:color="auto"/>
            </w:tcBorders>
            <w:vAlign w:val="center"/>
          </w:tcPr>
          <w:p w:rsidR="00F9770A" w:rsidRPr="006B3347" w:rsidRDefault="00F9770A" w:rsidP="00F9770A">
            <w:pPr>
              <w:ind w:firstLine="0"/>
              <w:jc w:val="left"/>
              <w:rPr>
                <w:b/>
                <w:sz w:val="22"/>
              </w:rPr>
            </w:pPr>
            <w:r w:rsidRPr="006B3347">
              <w:rPr>
                <w:b/>
                <w:sz w:val="22"/>
              </w:rPr>
              <w:t>Амбулаторно-поликлиническое обслуживание</w:t>
            </w:r>
          </w:p>
        </w:tc>
        <w:tc>
          <w:tcPr>
            <w:tcW w:w="494" w:type="pct"/>
            <w:vAlign w:val="center"/>
          </w:tcPr>
          <w:p w:rsidR="00F9770A" w:rsidRPr="009D5D3F" w:rsidRDefault="00F9770A" w:rsidP="00F9770A">
            <w:pPr>
              <w:keepNext/>
              <w:keepLines/>
              <w:widowControl/>
              <w:ind w:firstLine="0"/>
              <w:jc w:val="center"/>
              <w:rPr>
                <w:rFonts w:eastAsia="Times New Roman"/>
                <w:sz w:val="22"/>
                <w:lang w:eastAsia="ru-RU"/>
              </w:rPr>
            </w:pPr>
            <w:r w:rsidRPr="009D5D3F">
              <w:rPr>
                <w:sz w:val="22"/>
              </w:rPr>
              <w:t>не подлежат установлению</w:t>
            </w:r>
          </w:p>
        </w:tc>
        <w:tc>
          <w:tcPr>
            <w:tcW w:w="494" w:type="pct"/>
            <w:vAlign w:val="center"/>
          </w:tcPr>
          <w:p w:rsidR="00F9770A" w:rsidRPr="009D5D3F" w:rsidRDefault="00F9770A" w:rsidP="00F9770A">
            <w:pPr>
              <w:keepNext/>
              <w:keepLines/>
              <w:widowControl/>
              <w:ind w:firstLine="0"/>
              <w:jc w:val="center"/>
              <w:rPr>
                <w:rFonts w:eastAsia="Times New Roman"/>
                <w:sz w:val="22"/>
                <w:lang w:eastAsia="ru-RU"/>
              </w:rPr>
            </w:pPr>
            <w:r>
              <w:rPr>
                <w:rFonts w:eastAsia="Times New Roman"/>
                <w:sz w:val="22"/>
                <w:lang w:eastAsia="ru-RU"/>
              </w:rPr>
              <w:t>400</w:t>
            </w:r>
          </w:p>
        </w:tc>
        <w:tc>
          <w:tcPr>
            <w:tcW w:w="538" w:type="pct"/>
            <w:vAlign w:val="center"/>
          </w:tcPr>
          <w:p w:rsidR="00F9770A" w:rsidRPr="009D5D3F" w:rsidRDefault="00F9770A" w:rsidP="00F9770A">
            <w:pPr>
              <w:keepNext/>
              <w:keepLines/>
              <w:widowControl/>
              <w:ind w:firstLine="0"/>
              <w:jc w:val="center"/>
              <w:rPr>
                <w:sz w:val="22"/>
              </w:rPr>
            </w:pPr>
            <w:r>
              <w:rPr>
                <w:sz w:val="22"/>
              </w:rPr>
              <w:t>2000</w:t>
            </w:r>
          </w:p>
        </w:tc>
        <w:tc>
          <w:tcPr>
            <w:tcW w:w="539" w:type="pct"/>
            <w:vAlign w:val="center"/>
          </w:tcPr>
          <w:p w:rsidR="00F9770A" w:rsidRPr="009D5D3F" w:rsidRDefault="00F9770A" w:rsidP="00F9770A">
            <w:pPr>
              <w:ind w:firstLine="0"/>
              <w:jc w:val="center"/>
              <w:rPr>
                <w:rFonts w:eastAsia="Times New Roman"/>
                <w:sz w:val="22"/>
                <w:lang w:eastAsia="ru-RU"/>
              </w:rPr>
            </w:pPr>
            <w:r>
              <w:rPr>
                <w:rFonts w:eastAsia="Times New Roman"/>
                <w:sz w:val="22"/>
                <w:lang w:eastAsia="ru-RU"/>
              </w:rPr>
              <w:t>5</w:t>
            </w:r>
          </w:p>
        </w:tc>
        <w:tc>
          <w:tcPr>
            <w:tcW w:w="495" w:type="pct"/>
            <w:vAlign w:val="center"/>
          </w:tcPr>
          <w:p w:rsidR="00F9770A" w:rsidRPr="009D5D3F" w:rsidRDefault="00F9770A" w:rsidP="00F9770A">
            <w:pPr>
              <w:ind w:firstLine="0"/>
              <w:jc w:val="center"/>
              <w:rPr>
                <w:rFonts w:eastAsia="Times New Roman"/>
                <w:sz w:val="22"/>
                <w:lang w:eastAsia="ru-RU"/>
              </w:rPr>
            </w:pPr>
            <w:r w:rsidRPr="009D5D3F">
              <w:rPr>
                <w:rFonts w:eastAsia="Times New Roman"/>
                <w:sz w:val="22"/>
                <w:lang w:eastAsia="ru-RU"/>
              </w:rPr>
              <w:t>3</w:t>
            </w:r>
          </w:p>
        </w:tc>
        <w:tc>
          <w:tcPr>
            <w:tcW w:w="537" w:type="pct"/>
            <w:vAlign w:val="center"/>
          </w:tcPr>
          <w:p w:rsidR="00F9770A" w:rsidRPr="009D5D3F" w:rsidRDefault="00F9770A" w:rsidP="00F9770A">
            <w:pPr>
              <w:ind w:firstLine="0"/>
              <w:jc w:val="center"/>
              <w:rPr>
                <w:rFonts w:eastAsia="Times New Roman"/>
                <w:sz w:val="22"/>
                <w:lang w:eastAsia="ru-RU"/>
              </w:rPr>
            </w:pPr>
            <w:r w:rsidRPr="009D5D3F">
              <w:rPr>
                <w:rFonts w:eastAsia="Times New Roman"/>
                <w:sz w:val="22"/>
                <w:lang w:eastAsia="ru-RU"/>
              </w:rPr>
              <w:t>3 этажа/20м</w:t>
            </w:r>
          </w:p>
        </w:tc>
        <w:tc>
          <w:tcPr>
            <w:tcW w:w="498" w:type="pct"/>
            <w:vAlign w:val="center"/>
          </w:tcPr>
          <w:p w:rsidR="00F9770A" w:rsidRPr="009D5D3F" w:rsidRDefault="00F9770A" w:rsidP="00F9770A">
            <w:pPr>
              <w:ind w:firstLine="0"/>
              <w:jc w:val="center"/>
              <w:rPr>
                <w:rFonts w:eastAsia="Times New Roman"/>
                <w:sz w:val="22"/>
                <w:lang w:eastAsia="ru-RU"/>
              </w:rPr>
            </w:pPr>
            <w:r>
              <w:rPr>
                <w:rFonts w:eastAsia="Times New Roman"/>
                <w:sz w:val="22"/>
                <w:lang w:eastAsia="ru-RU"/>
              </w:rPr>
              <w:t>7</w:t>
            </w:r>
            <w:r w:rsidRPr="009D5D3F">
              <w:rPr>
                <w:rFonts w:eastAsia="Times New Roman"/>
                <w:sz w:val="22"/>
                <w:lang w:eastAsia="ru-RU"/>
              </w:rPr>
              <w:t>0</w:t>
            </w:r>
          </w:p>
        </w:tc>
      </w:tr>
      <w:tr w:rsidR="00F9770A" w:rsidRPr="009D5D3F" w:rsidTr="00F9770A">
        <w:trPr>
          <w:trHeight w:val="20"/>
          <w:jc w:val="center"/>
        </w:trPr>
        <w:tc>
          <w:tcPr>
            <w:tcW w:w="284" w:type="pct"/>
            <w:vAlign w:val="center"/>
          </w:tcPr>
          <w:p w:rsidR="00F9770A" w:rsidRPr="006B3347" w:rsidRDefault="00F9770A" w:rsidP="00F9770A">
            <w:pPr>
              <w:ind w:firstLine="0"/>
              <w:jc w:val="center"/>
              <w:rPr>
                <w:rFonts w:eastAsia="Times New Roman"/>
                <w:sz w:val="22"/>
                <w:lang w:eastAsia="ru-RU"/>
              </w:rPr>
            </w:pPr>
            <w:r w:rsidRPr="006B3347">
              <w:rPr>
                <w:rFonts w:eastAsia="Times New Roman"/>
                <w:sz w:val="22"/>
                <w:lang w:eastAsia="ru-RU"/>
              </w:rPr>
              <w:t>3.10.1</w:t>
            </w:r>
          </w:p>
        </w:tc>
        <w:tc>
          <w:tcPr>
            <w:tcW w:w="1121" w:type="pct"/>
            <w:tcBorders>
              <w:right w:val="single" w:sz="4" w:space="0" w:color="auto"/>
            </w:tcBorders>
            <w:vAlign w:val="center"/>
          </w:tcPr>
          <w:p w:rsidR="00F9770A" w:rsidRPr="006B3347" w:rsidRDefault="00F9770A" w:rsidP="00F9770A">
            <w:pPr>
              <w:ind w:firstLine="0"/>
              <w:jc w:val="left"/>
              <w:rPr>
                <w:b/>
                <w:sz w:val="22"/>
              </w:rPr>
            </w:pPr>
            <w:r w:rsidRPr="006B3347">
              <w:rPr>
                <w:b/>
                <w:sz w:val="22"/>
              </w:rPr>
              <w:t>Амбулаторное ветеринарное обслуживание</w:t>
            </w:r>
          </w:p>
        </w:tc>
        <w:tc>
          <w:tcPr>
            <w:tcW w:w="494" w:type="pct"/>
            <w:vAlign w:val="center"/>
          </w:tcPr>
          <w:p w:rsidR="00F9770A" w:rsidRPr="009D5D3F" w:rsidRDefault="00F9770A" w:rsidP="00F9770A">
            <w:pPr>
              <w:keepNext/>
              <w:keepLines/>
              <w:widowControl/>
              <w:ind w:firstLine="0"/>
              <w:jc w:val="center"/>
              <w:rPr>
                <w:rFonts w:eastAsia="Times New Roman"/>
                <w:sz w:val="22"/>
                <w:lang w:eastAsia="ru-RU"/>
              </w:rPr>
            </w:pPr>
            <w:r w:rsidRPr="009D5D3F">
              <w:rPr>
                <w:sz w:val="22"/>
              </w:rPr>
              <w:t>не подлежат установлению</w:t>
            </w:r>
          </w:p>
        </w:tc>
        <w:tc>
          <w:tcPr>
            <w:tcW w:w="494" w:type="pct"/>
            <w:vAlign w:val="center"/>
          </w:tcPr>
          <w:p w:rsidR="00F9770A" w:rsidRPr="009D5D3F" w:rsidRDefault="00F9770A" w:rsidP="00F9770A">
            <w:pPr>
              <w:keepNext/>
              <w:keepLines/>
              <w:widowControl/>
              <w:ind w:firstLine="0"/>
              <w:jc w:val="center"/>
              <w:rPr>
                <w:rFonts w:eastAsia="Times New Roman"/>
                <w:sz w:val="22"/>
                <w:lang w:eastAsia="ru-RU"/>
              </w:rPr>
            </w:pPr>
            <w:r>
              <w:rPr>
                <w:rFonts w:eastAsia="Times New Roman"/>
                <w:sz w:val="22"/>
                <w:lang w:eastAsia="ru-RU"/>
              </w:rPr>
              <w:t>200</w:t>
            </w:r>
          </w:p>
        </w:tc>
        <w:tc>
          <w:tcPr>
            <w:tcW w:w="538" w:type="pct"/>
            <w:vAlign w:val="center"/>
          </w:tcPr>
          <w:p w:rsidR="00F9770A" w:rsidRPr="009D5D3F" w:rsidRDefault="00F9770A" w:rsidP="00F9770A">
            <w:pPr>
              <w:keepNext/>
              <w:keepLines/>
              <w:widowControl/>
              <w:ind w:firstLine="0"/>
              <w:jc w:val="center"/>
              <w:rPr>
                <w:sz w:val="22"/>
              </w:rPr>
            </w:pPr>
            <w:r>
              <w:rPr>
                <w:sz w:val="22"/>
              </w:rPr>
              <w:t>1500</w:t>
            </w:r>
          </w:p>
        </w:tc>
        <w:tc>
          <w:tcPr>
            <w:tcW w:w="539" w:type="pct"/>
            <w:vAlign w:val="center"/>
          </w:tcPr>
          <w:p w:rsidR="00F9770A" w:rsidRPr="009D5D3F" w:rsidRDefault="00F9770A" w:rsidP="00F9770A">
            <w:pPr>
              <w:ind w:firstLine="0"/>
              <w:jc w:val="center"/>
              <w:rPr>
                <w:rFonts w:eastAsia="Times New Roman"/>
                <w:sz w:val="22"/>
                <w:lang w:eastAsia="ru-RU"/>
              </w:rPr>
            </w:pPr>
            <w:r>
              <w:rPr>
                <w:rFonts w:eastAsia="Times New Roman"/>
                <w:sz w:val="22"/>
                <w:lang w:eastAsia="ru-RU"/>
              </w:rPr>
              <w:t>5</w:t>
            </w:r>
          </w:p>
        </w:tc>
        <w:tc>
          <w:tcPr>
            <w:tcW w:w="495" w:type="pct"/>
            <w:vAlign w:val="center"/>
          </w:tcPr>
          <w:p w:rsidR="00F9770A" w:rsidRPr="009D5D3F" w:rsidRDefault="00F9770A" w:rsidP="00F9770A">
            <w:pPr>
              <w:ind w:firstLine="0"/>
              <w:jc w:val="center"/>
              <w:rPr>
                <w:rFonts w:eastAsia="Times New Roman"/>
                <w:sz w:val="22"/>
                <w:lang w:eastAsia="ru-RU"/>
              </w:rPr>
            </w:pPr>
            <w:r w:rsidRPr="009D5D3F">
              <w:rPr>
                <w:rFonts w:eastAsia="Times New Roman"/>
                <w:sz w:val="22"/>
                <w:lang w:eastAsia="ru-RU"/>
              </w:rPr>
              <w:t>3</w:t>
            </w:r>
          </w:p>
        </w:tc>
        <w:tc>
          <w:tcPr>
            <w:tcW w:w="537" w:type="pct"/>
            <w:vAlign w:val="center"/>
          </w:tcPr>
          <w:p w:rsidR="00F9770A" w:rsidRPr="009D5D3F" w:rsidRDefault="00F9770A" w:rsidP="00F9770A">
            <w:pPr>
              <w:ind w:firstLine="0"/>
              <w:jc w:val="center"/>
              <w:rPr>
                <w:rFonts w:eastAsia="Times New Roman"/>
                <w:sz w:val="22"/>
                <w:lang w:eastAsia="ru-RU"/>
              </w:rPr>
            </w:pPr>
            <w:r w:rsidRPr="009D5D3F">
              <w:rPr>
                <w:rFonts w:eastAsia="Times New Roman"/>
                <w:sz w:val="22"/>
                <w:lang w:eastAsia="ru-RU"/>
              </w:rPr>
              <w:t>3 этажа/20м</w:t>
            </w:r>
          </w:p>
        </w:tc>
        <w:tc>
          <w:tcPr>
            <w:tcW w:w="498" w:type="pct"/>
            <w:vAlign w:val="center"/>
          </w:tcPr>
          <w:p w:rsidR="00F9770A" w:rsidRPr="009D5D3F" w:rsidRDefault="00F9770A" w:rsidP="00F9770A">
            <w:pPr>
              <w:ind w:firstLine="0"/>
              <w:jc w:val="center"/>
              <w:rPr>
                <w:rFonts w:eastAsia="Times New Roman"/>
                <w:sz w:val="22"/>
                <w:lang w:eastAsia="ru-RU"/>
              </w:rPr>
            </w:pPr>
            <w:r>
              <w:rPr>
                <w:rFonts w:eastAsia="Times New Roman"/>
                <w:sz w:val="22"/>
                <w:lang w:eastAsia="ru-RU"/>
              </w:rPr>
              <w:t>7</w:t>
            </w:r>
            <w:r w:rsidRPr="009D5D3F">
              <w:rPr>
                <w:rFonts w:eastAsia="Times New Roman"/>
                <w:sz w:val="22"/>
                <w:lang w:eastAsia="ru-RU"/>
              </w:rPr>
              <w:t>0</w:t>
            </w:r>
          </w:p>
        </w:tc>
      </w:tr>
      <w:tr w:rsidR="00F9770A" w:rsidRPr="009D5D3F" w:rsidTr="00F9770A">
        <w:trPr>
          <w:trHeight w:val="20"/>
          <w:jc w:val="center"/>
        </w:trPr>
        <w:tc>
          <w:tcPr>
            <w:tcW w:w="284" w:type="pct"/>
            <w:vAlign w:val="center"/>
          </w:tcPr>
          <w:p w:rsidR="00F9770A" w:rsidRPr="006B3347" w:rsidRDefault="00F9770A" w:rsidP="00F9770A">
            <w:pPr>
              <w:ind w:firstLine="0"/>
              <w:jc w:val="center"/>
              <w:rPr>
                <w:rFonts w:eastAsia="Times New Roman"/>
                <w:sz w:val="22"/>
                <w:lang w:eastAsia="ru-RU"/>
              </w:rPr>
            </w:pPr>
            <w:r w:rsidRPr="006B3347">
              <w:rPr>
                <w:rFonts w:eastAsia="Times New Roman"/>
                <w:sz w:val="22"/>
                <w:lang w:eastAsia="ru-RU"/>
              </w:rPr>
              <w:t>4.7</w:t>
            </w:r>
          </w:p>
        </w:tc>
        <w:tc>
          <w:tcPr>
            <w:tcW w:w="1121" w:type="pct"/>
            <w:tcBorders>
              <w:right w:val="single" w:sz="4" w:space="0" w:color="auto"/>
            </w:tcBorders>
            <w:vAlign w:val="center"/>
          </w:tcPr>
          <w:p w:rsidR="00F9770A" w:rsidRPr="006B3347" w:rsidRDefault="00F9770A" w:rsidP="00F9770A">
            <w:pPr>
              <w:ind w:firstLine="0"/>
              <w:jc w:val="left"/>
              <w:rPr>
                <w:b/>
                <w:sz w:val="22"/>
              </w:rPr>
            </w:pPr>
            <w:r w:rsidRPr="006B3347">
              <w:rPr>
                <w:b/>
                <w:sz w:val="22"/>
              </w:rPr>
              <w:t>Гостиничное обслуживание</w:t>
            </w:r>
          </w:p>
        </w:tc>
        <w:tc>
          <w:tcPr>
            <w:tcW w:w="494" w:type="pct"/>
            <w:vAlign w:val="center"/>
          </w:tcPr>
          <w:p w:rsidR="00F9770A" w:rsidRPr="009D5D3F" w:rsidRDefault="00F9770A" w:rsidP="00F9770A">
            <w:pPr>
              <w:keepNext/>
              <w:keepLines/>
              <w:widowControl/>
              <w:ind w:firstLine="0"/>
              <w:jc w:val="center"/>
              <w:rPr>
                <w:rFonts w:eastAsia="Times New Roman"/>
                <w:sz w:val="22"/>
                <w:lang w:eastAsia="ru-RU"/>
              </w:rPr>
            </w:pPr>
            <w:r w:rsidRPr="009D5D3F">
              <w:rPr>
                <w:sz w:val="22"/>
              </w:rPr>
              <w:t>не подлежат установлению</w:t>
            </w:r>
          </w:p>
        </w:tc>
        <w:tc>
          <w:tcPr>
            <w:tcW w:w="494" w:type="pct"/>
            <w:vAlign w:val="center"/>
          </w:tcPr>
          <w:p w:rsidR="00F9770A" w:rsidRPr="009D5D3F" w:rsidRDefault="00F9770A" w:rsidP="00F9770A">
            <w:pPr>
              <w:keepNext/>
              <w:keepLines/>
              <w:widowControl/>
              <w:ind w:firstLine="0"/>
              <w:jc w:val="center"/>
              <w:rPr>
                <w:rFonts w:eastAsia="Times New Roman"/>
                <w:sz w:val="22"/>
                <w:lang w:eastAsia="ru-RU"/>
              </w:rPr>
            </w:pPr>
            <w:r>
              <w:rPr>
                <w:rFonts w:eastAsia="Times New Roman"/>
                <w:sz w:val="22"/>
                <w:lang w:eastAsia="ru-RU"/>
              </w:rPr>
              <w:t>600</w:t>
            </w:r>
          </w:p>
        </w:tc>
        <w:tc>
          <w:tcPr>
            <w:tcW w:w="538" w:type="pct"/>
            <w:vAlign w:val="center"/>
          </w:tcPr>
          <w:p w:rsidR="00F9770A" w:rsidRPr="009D5D3F" w:rsidRDefault="00F9770A" w:rsidP="00F9770A">
            <w:pPr>
              <w:keepNext/>
              <w:keepLines/>
              <w:widowControl/>
              <w:ind w:firstLine="0"/>
              <w:jc w:val="center"/>
              <w:rPr>
                <w:sz w:val="22"/>
              </w:rPr>
            </w:pPr>
            <w:r>
              <w:rPr>
                <w:sz w:val="22"/>
              </w:rPr>
              <w:t>1500</w:t>
            </w:r>
          </w:p>
        </w:tc>
        <w:tc>
          <w:tcPr>
            <w:tcW w:w="539" w:type="pct"/>
            <w:vAlign w:val="center"/>
          </w:tcPr>
          <w:p w:rsidR="00F9770A" w:rsidRPr="009D5D3F" w:rsidRDefault="00F9770A" w:rsidP="00F9770A">
            <w:pPr>
              <w:ind w:firstLine="0"/>
              <w:jc w:val="center"/>
              <w:rPr>
                <w:rFonts w:eastAsia="Times New Roman"/>
                <w:sz w:val="22"/>
                <w:lang w:eastAsia="ru-RU"/>
              </w:rPr>
            </w:pPr>
            <w:r>
              <w:rPr>
                <w:rFonts w:eastAsia="Times New Roman"/>
                <w:sz w:val="22"/>
                <w:lang w:eastAsia="ru-RU"/>
              </w:rPr>
              <w:t>5</w:t>
            </w:r>
          </w:p>
        </w:tc>
        <w:tc>
          <w:tcPr>
            <w:tcW w:w="495" w:type="pct"/>
            <w:vAlign w:val="center"/>
          </w:tcPr>
          <w:p w:rsidR="00F9770A" w:rsidRPr="009D5D3F" w:rsidRDefault="00F9770A" w:rsidP="00F9770A">
            <w:pPr>
              <w:ind w:firstLine="0"/>
              <w:jc w:val="center"/>
              <w:rPr>
                <w:rFonts w:eastAsia="Times New Roman"/>
                <w:sz w:val="22"/>
                <w:lang w:eastAsia="ru-RU"/>
              </w:rPr>
            </w:pPr>
            <w:r w:rsidRPr="009D5D3F">
              <w:rPr>
                <w:rFonts w:eastAsia="Times New Roman"/>
                <w:sz w:val="22"/>
                <w:lang w:eastAsia="ru-RU"/>
              </w:rPr>
              <w:t>3</w:t>
            </w:r>
          </w:p>
        </w:tc>
        <w:tc>
          <w:tcPr>
            <w:tcW w:w="537" w:type="pct"/>
            <w:vAlign w:val="center"/>
          </w:tcPr>
          <w:p w:rsidR="00F9770A" w:rsidRPr="009D5D3F" w:rsidRDefault="00F9770A" w:rsidP="00F9770A">
            <w:pPr>
              <w:ind w:firstLine="0"/>
              <w:jc w:val="center"/>
              <w:rPr>
                <w:rFonts w:eastAsia="Times New Roman"/>
                <w:sz w:val="22"/>
                <w:lang w:eastAsia="ru-RU"/>
              </w:rPr>
            </w:pPr>
            <w:r w:rsidRPr="009D5D3F">
              <w:rPr>
                <w:rFonts w:eastAsia="Times New Roman"/>
                <w:sz w:val="22"/>
                <w:lang w:eastAsia="ru-RU"/>
              </w:rPr>
              <w:t>3 этажа/20м</w:t>
            </w:r>
          </w:p>
        </w:tc>
        <w:tc>
          <w:tcPr>
            <w:tcW w:w="498" w:type="pct"/>
            <w:vAlign w:val="center"/>
          </w:tcPr>
          <w:p w:rsidR="00F9770A" w:rsidRPr="009D5D3F" w:rsidRDefault="00F9770A" w:rsidP="00F9770A">
            <w:pPr>
              <w:ind w:firstLine="0"/>
              <w:jc w:val="center"/>
              <w:rPr>
                <w:rFonts w:eastAsia="Times New Roman"/>
                <w:sz w:val="22"/>
                <w:lang w:eastAsia="ru-RU"/>
              </w:rPr>
            </w:pPr>
            <w:r>
              <w:rPr>
                <w:rFonts w:eastAsia="Times New Roman"/>
                <w:sz w:val="22"/>
                <w:lang w:eastAsia="ru-RU"/>
              </w:rPr>
              <w:t>7</w:t>
            </w:r>
            <w:r w:rsidRPr="009D5D3F">
              <w:rPr>
                <w:rFonts w:eastAsia="Times New Roman"/>
                <w:sz w:val="22"/>
                <w:lang w:eastAsia="ru-RU"/>
              </w:rPr>
              <w:t>0</w:t>
            </w:r>
          </w:p>
        </w:tc>
      </w:tr>
      <w:tr w:rsidR="00F9770A" w:rsidRPr="009D5D3F" w:rsidTr="00674EC2">
        <w:trPr>
          <w:trHeight w:val="340"/>
          <w:jc w:val="center"/>
        </w:trPr>
        <w:tc>
          <w:tcPr>
            <w:tcW w:w="284" w:type="pct"/>
            <w:vAlign w:val="center"/>
          </w:tcPr>
          <w:p w:rsidR="00F9770A" w:rsidRPr="006B3347" w:rsidRDefault="00F9770A" w:rsidP="00F9770A">
            <w:pPr>
              <w:ind w:firstLine="0"/>
              <w:jc w:val="center"/>
              <w:rPr>
                <w:rFonts w:eastAsia="Times New Roman"/>
                <w:sz w:val="22"/>
                <w:lang w:eastAsia="ru-RU"/>
              </w:rPr>
            </w:pPr>
            <w:r w:rsidRPr="006B3347">
              <w:rPr>
                <w:rFonts w:eastAsia="Times New Roman"/>
                <w:sz w:val="22"/>
                <w:lang w:eastAsia="ru-RU"/>
              </w:rPr>
              <w:t>4.9</w:t>
            </w:r>
          </w:p>
        </w:tc>
        <w:tc>
          <w:tcPr>
            <w:tcW w:w="1121" w:type="pct"/>
            <w:tcBorders>
              <w:right w:val="single" w:sz="4" w:space="0" w:color="auto"/>
            </w:tcBorders>
            <w:vAlign w:val="center"/>
          </w:tcPr>
          <w:p w:rsidR="00F9770A" w:rsidRPr="006B3347" w:rsidRDefault="00F9770A" w:rsidP="00F9770A">
            <w:pPr>
              <w:ind w:firstLine="0"/>
              <w:jc w:val="left"/>
              <w:rPr>
                <w:b/>
                <w:sz w:val="22"/>
              </w:rPr>
            </w:pPr>
            <w:r w:rsidRPr="006B3347">
              <w:rPr>
                <w:b/>
                <w:sz w:val="22"/>
              </w:rPr>
              <w:t>Служебные гаражи</w:t>
            </w:r>
          </w:p>
        </w:tc>
        <w:tc>
          <w:tcPr>
            <w:tcW w:w="1526" w:type="pct"/>
            <w:gridSpan w:val="3"/>
            <w:vAlign w:val="center"/>
          </w:tcPr>
          <w:p w:rsidR="00F9770A" w:rsidRPr="009D5D3F" w:rsidRDefault="00F9770A" w:rsidP="00F9770A">
            <w:pPr>
              <w:keepNext/>
              <w:keepLines/>
              <w:widowControl/>
              <w:ind w:firstLine="0"/>
              <w:jc w:val="center"/>
              <w:rPr>
                <w:sz w:val="22"/>
              </w:rPr>
            </w:pPr>
            <w:r w:rsidRPr="009D5D3F">
              <w:rPr>
                <w:sz w:val="22"/>
              </w:rPr>
              <w:t>не подлежат установлению</w:t>
            </w:r>
          </w:p>
        </w:tc>
        <w:tc>
          <w:tcPr>
            <w:tcW w:w="539" w:type="pct"/>
            <w:vAlign w:val="center"/>
          </w:tcPr>
          <w:p w:rsidR="00F9770A" w:rsidRPr="009D5D3F" w:rsidRDefault="00F9770A" w:rsidP="00F9770A">
            <w:pPr>
              <w:ind w:firstLine="0"/>
              <w:jc w:val="center"/>
              <w:rPr>
                <w:rFonts w:eastAsia="Times New Roman"/>
                <w:sz w:val="22"/>
                <w:lang w:eastAsia="ru-RU"/>
              </w:rPr>
            </w:pPr>
            <w:r>
              <w:rPr>
                <w:rFonts w:eastAsia="Times New Roman"/>
                <w:sz w:val="22"/>
                <w:lang w:eastAsia="ru-RU"/>
              </w:rPr>
              <w:t>5</w:t>
            </w:r>
          </w:p>
        </w:tc>
        <w:tc>
          <w:tcPr>
            <w:tcW w:w="495" w:type="pct"/>
            <w:vAlign w:val="center"/>
          </w:tcPr>
          <w:p w:rsidR="00F9770A" w:rsidRPr="009D5D3F" w:rsidRDefault="00F9770A" w:rsidP="00F9770A">
            <w:pPr>
              <w:ind w:firstLine="0"/>
              <w:jc w:val="center"/>
              <w:rPr>
                <w:rFonts w:eastAsia="Times New Roman"/>
                <w:sz w:val="22"/>
                <w:lang w:eastAsia="ru-RU"/>
              </w:rPr>
            </w:pPr>
            <w:r w:rsidRPr="009D5D3F">
              <w:rPr>
                <w:rFonts w:eastAsia="Times New Roman"/>
                <w:sz w:val="22"/>
                <w:lang w:eastAsia="ru-RU"/>
              </w:rPr>
              <w:t>3</w:t>
            </w:r>
          </w:p>
        </w:tc>
        <w:tc>
          <w:tcPr>
            <w:tcW w:w="537" w:type="pct"/>
            <w:vAlign w:val="center"/>
          </w:tcPr>
          <w:p w:rsidR="00F9770A" w:rsidRPr="009D5D3F" w:rsidRDefault="00F9770A" w:rsidP="00F9770A">
            <w:pPr>
              <w:ind w:firstLine="0"/>
              <w:jc w:val="center"/>
              <w:rPr>
                <w:rFonts w:eastAsia="Times New Roman"/>
                <w:sz w:val="22"/>
                <w:lang w:eastAsia="ru-RU"/>
              </w:rPr>
            </w:pPr>
            <w:r>
              <w:rPr>
                <w:rFonts w:eastAsia="Times New Roman"/>
                <w:sz w:val="22"/>
                <w:lang w:eastAsia="ru-RU"/>
              </w:rPr>
              <w:t>1</w:t>
            </w:r>
            <w:r w:rsidRPr="009D5D3F">
              <w:rPr>
                <w:rFonts w:eastAsia="Times New Roman"/>
                <w:sz w:val="22"/>
                <w:lang w:eastAsia="ru-RU"/>
              </w:rPr>
              <w:t xml:space="preserve"> этажа/</w:t>
            </w:r>
            <w:r>
              <w:rPr>
                <w:rFonts w:eastAsia="Times New Roman"/>
                <w:sz w:val="22"/>
                <w:lang w:eastAsia="ru-RU"/>
              </w:rPr>
              <w:t>6</w:t>
            </w:r>
            <w:r w:rsidRPr="009D5D3F">
              <w:rPr>
                <w:rFonts w:eastAsia="Times New Roman"/>
                <w:sz w:val="22"/>
                <w:lang w:eastAsia="ru-RU"/>
              </w:rPr>
              <w:t>м</w:t>
            </w:r>
          </w:p>
        </w:tc>
        <w:tc>
          <w:tcPr>
            <w:tcW w:w="498" w:type="pct"/>
            <w:vAlign w:val="center"/>
          </w:tcPr>
          <w:p w:rsidR="00F9770A" w:rsidRPr="009D5D3F" w:rsidRDefault="00F9770A" w:rsidP="00F9770A">
            <w:pPr>
              <w:ind w:firstLine="0"/>
              <w:jc w:val="center"/>
              <w:rPr>
                <w:rFonts w:eastAsia="Times New Roman"/>
                <w:sz w:val="22"/>
                <w:lang w:eastAsia="ru-RU"/>
              </w:rPr>
            </w:pPr>
            <w:r>
              <w:rPr>
                <w:rFonts w:eastAsia="Times New Roman"/>
                <w:sz w:val="22"/>
                <w:lang w:eastAsia="ru-RU"/>
              </w:rPr>
              <w:t>8</w:t>
            </w:r>
            <w:r w:rsidRPr="009D5D3F">
              <w:rPr>
                <w:rFonts w:eastAsia="Times New Roman"/>
                <w:sz w:val="22"/>
                <w:lang w:eastAsia="ru-RU"/>
              </w:rPr>
              <w:t>0</w:t>
            </w:r>
          </w:p>
        </w:tc>
      </w:tr>
      <w:tr w:rsidR="00F9770A" w:rsidRPr="009D5D3F" w:rsidTr="00674EC2">
        <w:trPr>
          <w:trHeight w:val="340"/>
          <w:jc w:val="center"/>
        </w:trPr>
        <w:tc>
          <w:tcPr>
            <w:tcW w:w="284" w:type="pct"/>
            <w:vMerge w:val="restart"/>
            <w:vAlign w:val="center"/>
          </w:tcPr>
          <w:p w:rsidR="00F9770A" w:rsidRPr="006B3347" w:rsidRDefault="00F9770A" w:rsidP="00F9770A">
            <w:pPr>
              <w:ind w:firstLine="0"/>
              <w:jc w:val="center"/>
              <w:rPr>
                <w:rFonts w:eastAsia="Times New Roman"/>
                <w:sz w:val="22"/>
                <w:lang w:eastAsia="ru-RU"/>
              </w:rPr>
            </w:pPr>
            <w:r w:rsidRPr="006B3347">
              <w:rPr>
                <w:rFonts w:eastAsia="Times New Roman"/>
                <w:sz w:val="22"/>
                <w:lang w:eastAsia="ru-RU"/>
              </w:rPr>
              <w:t>4.10</w:t>
            </w:r>
          </w:p>
        </w:tc>
        <w:tc>
          <w:tcPr>
            <w:tcW w:w="1121" w:type="pct"/>
            <w:vMerge w:val="restart"/>
            <w:tcBorders>
              <w:right w:val="single" w:sz="4" w:space="0" w:color="auto"/>
            </w:tcBorders>
            <w:vAlign w:val="center"/>
          </w:tcPr>
          <w:p w:rsidR="00F9770A" w:rsidRPr="006B3347" w:rsidRDefault="00F9770A" w:rsidP="00F9770A">
            <w:pPr>
              <w:ind w:firstLine="0"/>
              <w:jc w:val="left"/>
              <w:rPr>
                <w:b/>
                <w:sz w:val="22"/>
              </w:rPr>
            </w:pPr>
            <w:r w:rsidRPr="006B3347">
              <w:rPr>
                <w:b/>
                <w:sz w:val="22"/>
              </w:rPr>
              <w:t>Выставочно-ярмарочная деятельность</w:t>
            </w:r>
          </w:p>
        </w:tc>
        <w:tc>
          <w:tcPr>
            <w:tcW w:w="3595" w:type="pct"/>
            <w:gridSpan w:val="7"/>
            <w:vAlign w:val="center"/>
          </w:tcPr>
          <w:p w:rsidR="00F9770A" w:rsidRPr="009D5D3F" w:rsidRDefault="00F9770A" w:rsidP="00F9770A">
            <w:pPr>
              <w:ind w:firstLine="0"/>
              <w:jc w:val="center"/>
              <w:rPr>
                <w:rFonts w:eastAsia="Times New Roman"/>
                <w:sz w:val="22"/>
                <w:lang w:eastAsia="ru-RU"/>
              </w:rPr>
            </w:pPr>
            <w:r>
              <w:rPr>
                <w:sz w:val="22"/>
              </w:rPr>
              <w:t>Н</w:t>
            </w:r>
            <w:r w:rsidRPr="009D5D3F">
              <w:rPr>
                <w:sz w:val="22"/>
              </w:rPr>
              <w:t>е подлежат установлению</w:t>
            </w:r>
          </w:p>
        </w:tc>
      </w:tr>
      <w:tr w:rsidR="00F9770A" w:rsidRPr="009D5D3F" w:rsidTr="00F9770A">
        <w:trPr>
          <w:trHeight w:val="20"/>
          <w:jc w:val="center"/>
        </w:trPr>
        <w:tc>
          <w:tcPr>
            <w:tcW w:w="284" w:type="pct"/>
            <w:vMerge/>
            <w:vAlign w:val="center"/>
          </w:tcPr>
          <w:p w:rsidR="00F9770A" w:rsidRPr="006B3347" w:rsidRDefault="00F9770A" w:rsidP="00F9770A">
            <w:pPr>
              <w:ind w:firstLine="0"/>
              <w:jc w:val="center"/>
              <w:rPr>
                <w:rFonts w:eastAsia="Times New Roman"/>
                <w:sz w:val="22"/>
                <w:lang w:eastAsia="ru-RU"/>
              </w:rPr>
            </w:pPr>
          </w:p>
        </w:tc>
        <w:tc>
          <w:tcPr>
            <w:tcW w:w="1121" w:type="pct"/>
            <w:vMerge/>
            <w:tcBorders>
              <w:right w:val="single" w:sz="4" w:space="0" w:color="auto"/>
            </w:tcBorders>
            <w:vAlign w:val="center"/>
          </w:tcPr>
          <w:p w:rsidR="00F9770A" w:rsidRPr="006B3347" w:rsidRDefault="00F9770A" w:rsidP="00F9770A">
            <w:pPr>
              <w:ind w:firstLine="0"/>
              <w:jc w:val="left"/>
              <w:rPr>
                <w:b/>
                <w:sz w:val="22"/>
              </w:rPr>
            </w:pPr>
          </w:p>
        </w:tc>
        <w:tc>
          <w:tcPr>
            <w:tcW w:w="3595" w:type="pct"/>
            <w:gridSpan w:val="7"/>
            <w:vAlign w:val="center"/>
          </w:tcPr>
          <w:p w:rsidR="00F9770A" w:rsidRPr="006B3347" w:rsidRDefault="00F9770A" w:rsidP="00F9770A">
            <w:pPr>
              <w:ind w:firstLine="0"/>
              <w:rPr>
                <w:sz w:val="22"/>
              </w:rPr>
            </w:pPr>
            <w:r w:rsidRPr="006B3347">
              <w:rPr>
                <w:color w:val="000000"/>
                <w:sz w:val="22"/>
              </w:rPr>
              <w:t>Принимаются в процессе проектирования конкретных объектов, с учетом технических регламентов,</w:t>
            </w:r>
            <w:r w:rsidRPr="006B3347">
              <w:rPr>
                <w:sz w:val="22"/>
              </w:rPr>
              <w:t xml:space="preserve"> в том числе в области пожарной безопасности, так же</w:t>
            </w:r>
            <w:r w:rsidRPr="006B3347">
              <w:rPr>
                <w:color w:val="000000"/>
                <w:sz w:val="22"/>
              </w:rPr>
              <w:t xml:space="preserve"> условий технологических процессов и окружающей застройки.</w:t>
            </w:r>
          </w:p>
        </w:tc>
      </w:tr>
      <w:tr w:rsidR="00F9770A" w:rsidRPr="009D5D3F" w:rsidTr="00674EC2">
        <w:trPr>
          <w:trHeight w:val="907"/>
          <w:jc w:val="center"/>
        </w:trPr>
        <w:tc>
          <w:tcPr>
            <w:tcW w:w="5000" w:type="pct"/>
            <w:gridSpan w:val="9"/>
            <w:vAlign w:val="center"/>
          </w:tcPr>
          <w:p w:rsidR="00F9770A" w:rsidRPr="009D5D3F" w:rsidRDefault="00F9770A" w:rsidP="00674EC2">
            <w:pPr>
              <w:ind w:firstLine="0"/>
              <w:rPr>
                <w:rFonts w:eastAsia="Times New Roman"/>
                <w:b/>
                <w:sz w:val="22"/>
                <w:lang w:eastAsia="ru-RU"/>
              </w:rPr>
            </w:pPr>
            <w:r w:rsidRPr="00912E9B">
              <w:rPr>
                <w:b/>
                <w:sz w:val="22"/>
              </w:rPr>
              <w:t>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w:t>
            </w:r>
            <w:r>
              <w:rPr>
                <w:b/>
                <w:sz w:val="22"/>
              </w:rPr>
              <w:t xml:space="preserve"> </w:t>
            </w:r>
            <w:r w:rsidRPr="00912E9B">
              <w:rPr>
                <w:b/>
                <w:sz w:val="22"/>
              </w:rPr>
              <w:t>охранные зоны электроэнергетики; приаэродромная территория; водоохранные зоны, прибрежные защитные полосы, береговые полосы; зоны затопления и подтопления</w:t>
            </w:r>
            <w:r>
              <w:rPr>
                <w:b/>
                <w:sz w:val="22"/>
              </w:rPr>
              <w:t>.</w:t>
            </w:r>
          </w:p>
        </w:tc>
      </w:tr>
    </w:tbl>
    <w:p w:rsidR="00F9770A" w:rsidRPr="00674EC2" w:rsidRDefault="00F9770A" w:rsidP="00F9770A">
      <w:pPr>
        <w:rPr>
          <w:rFonts w:eastAsia="Times New Roman"/>
          <w:sz w:val="20"/>
          <w:szCs w:val="26"/>
        </w:rPr>
      </w:pPr>
      <w:r>
        <w:br w:type="page"/>
      </w:r>
    </w:p>
    <w:p w:rsidR="00F9770A" w:rsidRDefault="00F9770A" w:rsidP="002166E4">
      <w:pPr>
        <w:pStyle w:val="2"/>
        <w:spacing w:before="0" w:after="0"/>
        <w:ind w:left="567" w:right="539"/>
        <w:rPr>
          <w:color w:val="auto"/>
        </w:rPr>
      </w:pPr>
      <w:bookmarkStart w:id="44" w:name="_Toc171604872"/>
      <w:bookmarkStart w:id="45" w:name="_Toc173249878"/>
      <w:r w:rsidRPr="00304E96">
        <w:rPr>
          <w:color w:val="auto"/>
        </w:rPr>
        <w:lastRenderedPageBreak/>
        <w:t>Статья 27. Градостроительный</w:t>
      </w:r>
      <w:r w:rsidRPr="009D5D3F">
        <w:rPr>
          <w:color w:val="auto"/>
        </w:rPr>
        <w:t xml:space="preserve"> регламент. СХ-3 «Производственная зона сельскохозяйственных предприятий»</w:t>
      </w:r>
      <w:bookmarkEnd w:id="44"/>
      <w:bookmarkEnd w:id="45"/>
    </w:p>
    <w:p w:rsidR="00674EC2" w:rsidRPr="00674EC2" w:rsidRDefault="00674EC2" w:rsidP="00674EC2">
      <w:pPr>
        <w:rPr>
          <w:sz w:val="12"/>
        </w:rPr>
      </w:pPr>
    </w:p>
    <w:tbl>
      <w:tblPr>
        <w:tblW w:w="4861"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6"/>
        <w:gridCol w:w="60"/>
        <w:gridCol w:w="3651"/>
        <w:gridCol w:w="45"/>
        <w:gridCol w:w="14"/>
        <w:gridCol w:w="1507"/>
        <w:gridCol w:w="52"/>
        <w:gridCol w:w="91"/>
        <w:gridCol w:w="1386"/>
        <w:gridCol w:w="25"/>
        <w:gridCol w:w="121"/>
        <w:gridCol w:w="1485"/>
        <w:gridCol w:w="50"/>
        <w:gridCol w:w="1542"/>
        <w:gridCol w:w="39"/>
        <w:gridCol w:w="116"/>
        <w:gridCol w:w="1616"/>
        <w:gridCol w:w="45"/>
        <w:gridCol w:w="1817"/>
        <w:gridCol w:w="1662"/>
      </w:tblGrid>
      <w:tr w:rsidR="00F9770A" w:rsidRPr="009D5D3F" w:rsidTr="00F9770A">
        <w:trPr>
          <w:trHeight w:val="20"/>
          <w:jc w:val="center"/>
        </w:trPr>
        <w:tc>
          <w:tcPr>
            <w:tcW w:w="5000" w:type="pct"/>
            <w:gridSpan w:val="20"/>
            <w:tcBorders>
              <w:top w:val="single" w:sz="4" w:space="0" w:color="000000"/>
            </w:tcBorders>
            <w:vAlign w:val="center"/>
          </w:tcPr>
          <w:p w:rsidR="00F9770A" w:rsidRPr="009D5D3F" w:rsidRDefault="00F9770A" w:rsidP="00F9770A">
            <w:pPr>
              <w:jc w:val="right"/>
              <w:rPr>
                <w:b/>
                <w:sz w:val="22"/>
              </w:rPr>
            </w:pPr>
            <w:r w:rsidRPr="00304E96">
              <w:rPr>
                <w:b/>
                <w:sz w:val="22"/>
                <w:lang w:eastAsia="ru-RU"/>
              </w:rPr>
              <w:t xml:space="preserve">Таблица </w:t>
            </w:r>
            <w:r>
              <w:rPr>
                <w:b/>
                <w:sz w:val="22"/>
                <w:lang w:eastAsia="ru-RU"/>
              </w:rPr>
              <w:t>9</w:t>
            </w:r>
          </w:p>
        </w:tc>
      </w:tr>
      <w:tr w:rsidR="00F9770A" w:rsidRPr="009D5D3F" w:rsidTr="00C350C5">
        <w:trPr>
          <w:trHeight w:val="20"/>
          <w:jc w:val="center"/>
        </w:trPr>
        <w:tc>
          <w:tcPr>
            <w:tcW w:w="239" w:type="pct"/>
            <w:gridSpan w:val="2"/>
            <w:vMerge w:val="restart"/>
            <w:tcBorders>
              <w:top w:val="single" w:sz="4" w:space="0" w:color="000000"/>
            </w:tcBorders>
            <w:vAlign w:val="center"/>
          </w:tcPr>
          <w:p w:rsidR="00F9770A" w:rsidRPr="009D5D3F" w:rsidRDefault="00F9770A" w:rsidP="00F9770A">
            <w:pPr>
              <w:ind w:left="-709"/>
              <w:jc w:val="center"/>
              <w:rPr>
                <w:sz w:val="22"/>
              </w:rPr>
            </w:pPr>
            <w:r w:rsidRPr="009D5D3F">
              <w:rPr>
                <w:sz w:val="22"/>
              </w:rPr>
              <w:t>Код</w:t>
            </w:r>
          </w:p>
        </w:tc>
        <w:tc>
          <w:tcPr>
            <w:tcW w:w="1162" w:type="pct"/>
            <w:gridSpan w:val="3"/>
            <w:vMerge w:val="restart"/>
            <w:tcBorders>
              <w:top w:val="single" w:sz="4" w:space="0" w:color="000000"/>
              <w:right w:val="single" w:sz="4" w:space="0" w:color="auto"/>
            </w:tcBorders>
            <w:vAlign w:val="center"/>
          </w:tcPr>
          <w:p w:rsidR="00F9770A" w:rsidRPr="009D5D3F" w:rsidRDefault="00F9770A" w:rsidP="00F9770A">
            <w:pPr>
              <w:ind w:firstLine="0"/>
              <w:jc w:val="center"/>
              <w:rPr>
                <w:sz w:val="22"/>
              </w:rPr>
            </w:pPr>
            <w:r w:rsidRPr="009D5D3F">
              <w:rPr>
                <w:sz w:val="22"/>
              </w:rPr>
              <w:t>Виды разрешенного использования земельных участков</w:t>
            </w:r>
          </w:p>
        </w:tc>
        <w:tc>
          <w:tcPr>
            <w:tcW w:w="1466" w:type="pct"/>
            <w:gridSpan w:val="7"/>
            <w:tcBorders>
              <w:top w:val="single" w:sz="4" w:space="0" w:color="000000"/>
              <w:bottom w:val="single" w:sz="4" w:space="0" w:color="000000"/>
            </w:tcBorders>
            <w:vAlign w:val="center"/>
          </w:tcPr>
          <w:p w:rsidR="00F9770A" w:rsidRPr="009D5D3F" w:rsidRDefault="00F9770A" w:rsidP="00F9770A">
            <w:pPr>
              <w:ind w:firstLine="0"/>
              <w:jc w:val="center"/>
              <w:rPr>
                <w:sz w:val="22"/>
              </w:rPr>
            </w:pPr>
            <w:r w:rsidRPr="009D5D3F">
              <w:rPr>
                <w:sz w:val="22"/>
              </w:rPr>
              <w:t>Предельные (минимальные и (или) максимальные) размеры земельных участков, в том числе их площадь</w:t>
            </w:r>
          </w:p>
        </w:tc>
        <w:tc>
          <w:tcPr>
            <w:tcW w:w="1063" w:type="pct"/>
            <w:gridSpan w:val="5"/>
            <w:tcBorders>
              <w:top w:val="single" w:sz="4" w:space="0" w:color="000000"/>
            </w:tcBorders>
            <w:vAlign w:val="center"/>
          </w:tcPr>
          <w:p w:rsidR="00F9770A" w:rsidRPr="009D5D3F" w:rsidRDefault="00F9770A" w:rsidP="00F9770A">
            <w:pPr>
              <w:ind w:firstLine="0"/>
              <w:jc w:val="center"/>
              <w:rPr>
                <w:sz w:val="22"/>
              </w:rPr>
            </w:pPr>
            <w:r w:rsidRPr="009D5D3F">
              <w:rPr>
                <w:sz w:val="22"/>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586" w:type="pct"/>
            <w:gridSpan w:val="2"/>
            <w:vMerge w:val="restart"/>
            <w:tcBorders>
              <w:top w:val="single" w:sz="4" w:space="0" w:color="000000"/>
            </w:tcBorders>
            <w:vAlign w:val="center"/>
          </w:tcPr>
          <w:p w:rsidR="00F9770A" w:rsidRPr="009D5D3F" w:rsidRDefault="00F9770A" w:rsidP="00F9770A">
            <w:pPr>
              <w:ind w:firstLine="0"/>
              <w:jc w:val="center"/>
              <w:rPr>
                <w:sz w:val="22"/>
              </w:rPr>
            </w:pPr>
            <w:r w:rsidRPr="009D5D3F">
              <w:rPr>
                <w:sz w:val="22"/>
              </w:rPr>
              <w:t>Предельное количество этажей и/или предельная высота зданий, строений, сооружений, этаж/м</w:t>
            </w:r>
          </w:p>
        </w:tc>
        <w:tc>
          <w:tcPr>
            <w:tcW w:w="483" w:type="pct"/>
            <w:vMerge w:val="restart"/>
            <w:tcBorders>
              <w:top w:val="single" w:sz="4" w:space="0" w:color="000000"/>
            </w:tcBorders>
            <w:vAlign w:val="center"/>
          </w:tcPr>
          <w:p w:rsidR="00F9770A" w:rsidRPr="009D5D3F" w:rsidRDefault="00F9770A" w:rsidP="00F9770A">
            <w:pPr>
              <w:ind w:firstLine="0"/>
              <w:jc w:val="center"/>
              <w:rPr>
                <w:sz w:val="22"/>
              </w:rPr>
            </w:pPr>
            <w:r w:rsidRPr="009D5D3F">
              <w:rPr>
                <w:sz w:val="22"/>
                <w:lang w:eastAsia="ru-RU"/>
              </w:rPr>
              <w:t>Максимальный процент застройки в границах земельного участка, %</w:t>
            </w:r>
          </w:p>
        </w:tc>
      </w:tr>
      <w:tr w:rsidR="00F9770A" w:rsidRPr="009D5D3F" w:rsidTr="00C350C5">
        <w:trPr>
          <w:trHeight w:val="20"/>
          <w:jc w:val="center"/>
        </w:trPr>
        <w:tc>
          <w:tcPr>
            <w:tcW w:w="239" w:type="pct"/>
            <w:gridSpan w:val="2"/>
            <w:vMerge/>
            <w:tcBorders>
              <w:bottom w:val="single" w:sz="4" w:space="0" w:color="000000"/>
            </w:tcBorders>
            <w:vAlign w:val="center"/>
          </w:tcPr>
          <w:p w:rsidR="00F9770A" w:rsidRPr="009D5D3F" w:rsidRDefault="00F9770A" w:rsidP="00F9770A">
            <w:pPr>
              <w:ind w:firstLine="0"/>
              <w:jc w:val="center"/>
              <w:rPr>
                <w:sz w:val="22"/>
              </w:rPr>
            </w:pPr>
          </w:p>
        </w:tc>
        <w:tc>
          <w:tcPr>
            <w:tcW w:w="1162" w:type="pct"/>
            <w:gridSpan w:val="3"/>
            <w:vMerge/>
            <w:tcBorders>
              <w:bottom w:val="single" w:sz="4" w:space="0" w:color="000000"/>
              <w:right w:val="single" w:sz="4" w:space="0" w:color="auto"/>
            </w:tcBorders>
            <w:vAlign w:val="center"/>
          </w:tcPr>
          <w:p w:rsidR="00F9770A" w:rsidRPr="009D5D3F" w:rsidRDefault="00F9770A" w:rsidP="00F9770A">
            <w:pPr>
              <w:ind w:firstLine="0"/>
              <w:jc w:val="center"/>
              <w:rPr>
                <w:sz w:val="22"/>
              </w:rPr>
            </w:pPr>
          </w:p>
        </w:tc>
        <w:tc>
          <w:tcPr>
            <w:tcW w:w="486" w:type="pct"/>
            <w:gridSpan w:val="2"/>
            <w:tcBorders>
              <w:top w:val="single" w:sz="4" w:space="0" w:color="000000"/>
              <w:bottom w:val="single" w:sz="4" w:space="0" w:color="000000"/>
            </w:tcBorders>
            <w:vAlign w:val="center"/>
          </w:tcPr>
          <w:p w:rsidR="00F9770A" w:rsidRPr="009D5D3F" w:rsidRDefault="00F9770A" w:rsidP="00F9770A">
            <w:pPr>
              <w:ind w:firstLine="0"/>
              <w:jc w:val="center"/>
              <w:rPr>
                <w:sz w:val="22"/>
              </w:rPr>
            </w:pPr>
            <w:r w:rsidRPr="009D5D3F">
              <w:rPr>
                <w:sz w:val="22"/>
              </w:rPr>
              <w:t>размеры земельных участков, м</w:t>
            </w:r>
          </w:p>
        </w:tc>
        <w:tc>
          <w:tcPr>
            <w:tcW w:w="463" w:type="pct"/>
            <w:gridSpan w:val="2"/>
            <w:tcBorders>
              <w:top w:val="single" w:sz="4" w:space="0" w:color="000000"/>
              <w:bottom w:val="single" w:sz="4" w:space="0" w:color="000000"/>
            </w:tcBorders>
            <w:vAlign w:val="center"/>
          </w:tcPr>
          <w:p w:rsidR="00F9770A" w:rsidRPr="009D5D3F" w:rsidRDefault="00F9770A" w:rsidP="00F9770A">
            <w:pPr>
              <w:ind w:firstLine="0"/>
              <w:jc w:val="center"/>
              <w:rPr>
                <w:sz w:val="22"/>
              </w:rPr>
            </w:pPr>
            <w:r w:rsidRPr="009D5D3F">
              <w:rPr>
                <w:sz w:val="22"/>
              </w:rPr>
              <w:t>минимальная площадь земельных участков, м²</w:t>
            </w:r>
          </w:p>
        </w:tc>
        <w:tc>
          <w:tcPr>
            <w:tcW w:w="517" w:type="pct"/>
            <w:gridSpan w:val="3"/>
            <w:tcBorders>
              <w:top w:val="single" w:sz="4" w:space="0" w:color="000000"/>
              <w:bottom w:val="single" w:sz="4" w:space="0" w:color="000000"/>
            </w:tcBorders>
            <w:vAlign w:val="center"/>
          </w:tcPr>
          <w:p w:rsidR="00F9770A" w:rsidRPr="009D5D3F" w:rsidRDefault="00F9770A" w:rsidP="00F9770A">
            <w:pPr>
              <w:ind w:firstLine="0"/>
              <w:jc w:val="center"/>
              <w:rPr>
                <w:sz w:val="22"/>
              </w:rPr>
            </w:pPr>
            <w:r w:rsidRPr="009D5D3F">
              <w:rPr>
                <w:sz w:val="22"/>
              </w:rPr>
              <w:t>максимальная площадь земельных участков, м²</w:t>
            </w:r>
          </w:p>
        </w:tc>
        <w:tc>
          <w:tcPr>
            <w:tcW w:w="515" w:type="pct"/>
            <w:gridSpan w:val="3"/>
            <w:tcBorders>
              <w:top w:val="single" w:sz="4" w:space="0" w:color="000000"/>
            </w:tcBorders>
            <w:vAlign w:val="center"/>
          </w:tcPr>
          <w:p w:rsidR="00F9770A" w:rsidRPr="009D5D3F" w:rsidRDefault="00F9770A" w:rsidP="00F9770A">
            <w:pPr>
              <w:ind w:firstLine="0"/>
              <w:jc w:val="center"/>
              <w:rPr>
                <w:sz w:val="22"/>
              </w:rPr>
            </w:pPr>
            <w:r w:rsidRPr="009D5D3F">
              <w:rPr>
                <w:sz w:val="22"/>
              </w:rPr>
              <w:t>размещенных вдоль красных линий, улиц, проездов и дорог, м</w:t>
            </w:r>
          </w:p>
        </w:tc>
        <w:tc>
          <w:tcPr>
            <w:tcW w:w="548" w:type="pct"/>
            <w:gridSpan w:val="2"/>
            <w:tcBorders>
              <w:top w:val="single" w:sz="4" w:space="0" w:color="000000"/>
            </w:tcBorders>
            <w:vAlign w:val="center"/>
          </w:tcPr>
          <w:p w:rsidR="00F9770A" w:rsidRPr="009D5D3F" w:rsidRDefault="00F9770A" w:rsidP="00F9770A">
            <w:pPr>
              <w:ind w:firstLine="0"/>
              <w:jc w:val="center"/>
              <w:rPr>
                <w:sz w:val="22"/>
              </w:rPr>
            </w:pPr>
            <w:r w:rsidRPr="009D5D3F">
              <w:rPr>
                <w:sz w:val="22"/>
              </w:rPr>
              <w:t>размещенных вдоль других сторон земельного участка, м</w:t>
            </w:r>
          </w:p>
        </w:tc>
        <w:tc>
          <w:tcPr>
            <w:tcW w:w="586" w:type="pct"/>
            <w:gridSpan w:val="2"/>
            <w:vMerge/>
            <w:tcBorders>
              <w:bottom w:val="single" w:sz="4" w:space="0" w:color="000000"/>
            </w:tcBorders>
            <w:vAlign w:val="center"/>
          </w:tcPr>
          <w:p w:rsidR="00F9770A" w:rsidRPr="009D5D3F" w:rsidRDefault="00F9770A" w:rsidP="00F9770A">
            <w:pPr>
              <w:ind w:firstLine="0"/>
              <w:jc w:val="center"/>
              <w:rPr>
                <w:sz w:val="22"/>
              </w:rPr>
            </w:pPr>
          </w:p>
        </w:tc>
        <w:tc>
          <w:tcPr>
            <w:tcW w:w="483" w:type="pct"/>
            <w:vMerge/>
            <w:tcBorders>
              <w:bottom w:val="single" w:sz="4" w:space="0" w:color="000000"/>
            </w:tcBorders>
            <w:vAlign w:val="center"/>
          </w:tcPr>
          <w:p w:rsidR="00F9770A" w:rsidRPr="009D5D3F" w:rsidRDefault="00F9770A" w:rsidP="00F9770A">
            <w:pPr>
              <w:ind w:firstLine="0"/>
              <w:jc w:val="center"/>
              <w:rPr>
                <w:sz w:val="22"/>
              </w:rPr>
            </w:pPr>
          </w:p>
        </w:tc>
      </w:tr>
      <w:tr w:rsidR="00F9770A" w:rsidRPr="009D5D3F" w:rsidTr="00C350C5">
        <w:trPr>
          <w:trHeight w:val="20"/>
          <w:jc w:val="center"/>
        </w:trPr>
        <w:tc>
          <w:tcPr>
            <w:tcW w:w="239" w:type="pct"/>
            <w:gridSpan w:val="2"/>
            <w:vAlign w:val="center"/>
          </w:tcPr>
          <w:p w:rsidR="00F9770A" w:rsidRPr="00C350C5" w:rsidRDefault="00F9770A" w:rsidP="00F9770A">
            <w:pPr>
              <w:ind w:left="6" w:firstLine="0"/>
              <w:jc w:val="center"/>
              <w:rPr>
                <w:sz w:val="22"/>
              </w:rPr>
            </w:pPr>
            <w:r w:rsidRPr="00C350C5">
              <w:rPr>
                <w:sz w:val="22"/>
              </w:rPr>
              <w:t>1</w:t>
            </w:r>
          </w:p>
        </w:tc>
        <w:tc>
          <w:tcPr>
            <w:tcW w:w="1162" w:type="pct"/>
            <w:gridSpan w:val="3"/>
            <w:tcBorders>
              <w:right w:val="single" w:sz="4" w:space="0" w:color="auto"/>
            </w:tcBorders>
            <w:vAlign w:val="center"/>
          </w:tcPr>
          <w:p w:rsidR="00F9770A" w:rsidRPr="00C350C5" w:rsidRDefault="00F9770A" w:rsidP="00F9770A">
            <w:pPr>
              <w:ind w:left="6" w:firstLine="0"/>
              <w:jc w:val="center"/>
              <w:rPr>
                <w:sz w:val="22"/>
              </w:rPr>
            </w:pPr>
            <w:r w:rsidRPr="00C350C5">
              <w:rPr>
                <w:sz w:val="22"/>
              </w:rPr>
              <w:t>2</w:t>
            </w:r>
          </w:p>
        </w:tc>
        <w:tc>
          <w:tcPr>
            <w:tcW w:w="486" w:type="pct"/>
            <w:gridSpan w:val="2"/>
            <w:tcBorders>
              <w:right w:val="single" w:sz="4" w:space="0" w:color="auto"/>
            </w:tcBorders>
            <w:vAlign w:val="center"/>
          </w:tcPr>
          <w:p w:rsidR="00F9770A" w:rsidRPr="00C350C5" w:rsidRDefault="00F9770A" w:rsidP="00F9770A">
            <w:pPr>
              <w:ind w:left="6" w:firstLine="0"/>
              <w:jc w:val="center"/>
              <w:rPr>
                <w:sz w:val="22"/>
              </w:rPr>
            </w:pPr>
            <w:r w:rsidRPr="00C350C5">
              <w:rPr>
                <w:sz w:val="22"/>
              </w:rPr>
              <w:t>3</w:t>
            </w:r>
          </w:p>
        </w:tc>
        <w:tc>
          <w:tcPr>
            <w:tcW w:w="463" w:type="pct"/>
            <w:gridSpan w:val="2"/>
            <w:tcBorders>
              <w:left w:val="single" w:sz="4" w:space="0" w:color="auto"/>
            </w:tcBorders>
            <w:vAlign w:val="center"/>
          </w:tcPr>
          <w:p w:rsidR="00F9770A" w:rsidRPr="00C350C5" w:rsidRDefault="00F9770A" w:rsidP="00F9770A">
            <w:pPr>
              <w:ind w:left="6" w:firstLine="0"/>
              <w:jc w:val="center"/>
              <w:rPr>
                <w:sz w:val="22"/>
              </w:rPr>
            </w:pPr>
            <w:r w:rsidRPr="00C350C5">
              <w:rPr>
                <w:sz w:val="22"/>
              </w:rPr>
              <w:t>4</w:t>
            </w:r>
          </w:p>
        </w:tc>
        <w:tc>
          <w:tcPr>
            <w:tcW w:w="517" w:type="pct"/>
            <w:gridSpan w:val="3"/>
            <w:vAlign w:val="center"/>
          </w:tcPr>
          <w:p w:rsidR="00F9770A" w:rsidRPr="00C350C5" w:rsidRDefault="00F9770A" w:rsidP="00F9770A">
            <w:pPr>
              <w:ind w:left="6" w:firstLine="0"/>
              <w:jc w:val="center"/>
              <w:rPr>
                <w:sz w:val="22"/>
              </w:rPr>
            </w:pPr>
            <w:r w:rsidRPr="00C350C5">
              <w:rPr>
                <w:sz w:val="22"/>
              </w:rPr>
              <w:t>5</w:t>
            </w:r>
          </w:p>
        </w:tc>
        <w:tc>
          <w:tcPr>
            <w:tcW w:w="515" w:type="pct"/>
            <w:gridSpan w:val="3"/>
            <w:vAlign w:val="center"/>
          </w:tcPr>
          <w:p w:rsidR="00F9770A" w:rsidRPr="00C350C5" w:rsidRDefault="00F9770A" w:rsidP="00F9770A">
            <w:pPr>
              <w:ind w:left="6" w:firstLine="0"/>
              <w:jc w:val="center"/>
              <w:rPr>
                <w:sz w:val="22"/>
              </w:rPr>
            </w:pPr>
            <w:r w:rsidRPr="00C350C5">
              <w:rPr>
                <w:sz w:val="22"/>
              </w:rPr>
              <w:t>6</w:t>
            </w:r>
          </w:p>
        </w:tc>
        <w:tc>
          <w:tcPr>
            <w:tcW w:w="548" w:type="pct"/>
            <w:gridSpan w:val="2"/>
            <w:vAlign w:val="center"/>
          </w:tcPr>
          <w:p w:rsidR="00F9770A" w:rsidRPr="00C350C5" w:rsidRDefault="00F9770A" w:rsidP="00F9770A">
            <w:pPr>
              <w:ind w:left="6" w:firstLine="0"/>
              <w:jc w:val="center"/>
              <w:rPr>
                <w:sz w:val="22"/>
              </w:rPr>
            </w:pPr>
            <w:r w:rsidRPr="00C350C5">
              <w:rPr>
                <w:sz w:val="22"/>
              </w:rPr>
              <w:t>7</w:t>
            </w:r>
          </w:p>
        </w:tc>
        <w:tc>
          <w:tcPr>
            <w:tcW w:w="586" w:type="pct"/>
            <w:gridSpan w:val="2"/>
            <w:vAlign w:val="center"/>
          </w:tcPr>
          <w:p w:rsidR="00F9770A" w:rsidRPr="00C350C5" w:rsidRDefault="00F9770A" w:rsidP="00F9770A">
            <w:pPr>
              <w:ind w:left="6" w:firstLine="0"/>
              <w:jc w:val="center"/>
              <w:rPr>
                <w:sz w:val="22"/>
              </w:rPr>
            </w:pPr>
            <w:r w:rsidRPr="00C350C5">
              <w:rPr>
                <w:sz w:val="22"/>
              </w:rPr>
              <w:t>8</w:t>
            </w:r>
          </w:p>
        </w:tc>
        <w:tc>
          <w:tcPr>
            <w:tcW w:w="483" w:type="pct"/>
            <w:vAlign w:val="center"/>
          </w:tcPr>
          <w:p w:rsidR="00F9770A" w:rsidRPr="00C350C5" w:rsidRDefault="00F9770A" w:rsidP="00F9770A">
            <w:pPr>
              <w:ind w:left="6" w:firstLine="0"/>
              <w:jc w:val="center"/>
              <w:rPr>
                <w:sz w:val="22"/>
              </w:rPr>
            </w:pPr>
            <w:r w:rsidRPr="00C350C5">
              <w:rPr>
                <w:sz w:val="22"/>
              </w:rPr>
              <w:t>9</w:t>
            </w:r>
          </w:p>
        </w:tc>
      </w:tr>
      <w:tr w:rsidR="00F9770A" w:rsidRPr="009D5D3F" w:rsidTr="00F9770A">
        <w:trPr>
          <w:trHeight w:val="20"/>
          <w:jc w:val="center"/>
        </w:trPr>
        <w:tc>
          <w:tcPr>
            <w:tcW w:w="5000" w:type="pct"/>
            <w:gridSpan w:val="20"/>
            <w:vAlign w:val="center"/>
          </w:tcPr>
          <w:p w:rsidR="00F9770A" w:rsidRPr="009D5D3F" w:rsidRDefault="00F9770A" w:rsidP="00F9770A">
            <w:pPr>
              <w:ind w:left="6" w:firstLine="0"/>
              <w:jc w:val="center"/>
              <w:rPr>
                <w:sz w:val="22"/>
              </w:rPr>
            </w:pPr>
            <w:r w:rsidRPr="009D5D3F">
              <w:rPr>
                <w:b/>
                <w:sz w:val="22"/>
              </w:rPr>
              <w:t>ОСНОВНЫЕ ВИДЫ РАЗРЕШЕННОГО ИСПОЛЬЗОВАНИЯ ЗЕМЕЛЬНЫХ УЧАСТКОВ И ОБЪЕКТОВ КАПИТАЛЬНОГО СТРОИТЕЛЬСТВА</w:t>
            </w:r>
          </w:p>
        </w:tc>
      </w:tr>
      <w:tr w:rsidR="00F9770A" w:rsidRPr="009D5D3F" w:rsidTr="00F9770A">
        <w:trPr>
          <w:trHeight w:val="20"/>
          <w:jc w:val="center"/>
        </w:trPr>
        <w:tc>
          <w:tcPr>
            <w:tcW w:w="239" w:type="pct"/>
            <w:gridSpan w:val="2"/>
            <w:vMerge w:val="restart"/>
            <w:vAlign w:val="center"/>
          </w:tcPr>
          <w:p w:rsidR="00F9770A" w:rsidRPr="009D5D3F" w:rsidRDefault="00F9770A" w:rsidP="00F9770A">
            <w:pPr>
              <w:ind w:firstLine="0"/>
              <w:jc w:val="center"/>
              <w:rPr>
                <w:rFonts w:eastAsia="Times New Roman"/>
                <w:sz w:val="22"/>
                <w:lang w:eastAsia="ru-RU"/>
              </w:rPr>
            </w:pPr>
            <w:r w:rsidRPr="009D5D3F">
              <w:rPr>
                <w:rFonts w:eastAsia="Times New Roman"/>
                <w:sz w:val="22"/>
                <w:lang w:eastAsia="ru-RU"/>
              </w:rPr>
              <w:t>1.0</w:t>
            </w:r>
          </w:p>
        </w:tc>
        <w:tc>
          <w:tcPr>
            <w:tcW w:w="1162" w:type="pct"/>
            <w:gridSpan w:val="3"/>
            <w:vMerge w:val="restart"/>
            <w:tcBorders>
              <w:right w:val="single" w:sz="4" w:space="0" w:color="auto"/>
            </w:tcBorders>
            <w:vAlign w:val="center"/>
          </w:tcPr>
          <w:p w:rsidR="00F9770A" w:rsidRPr="009D5D3F" w:rsidRDefault="00F9770A" w:rsidP="00F9770A">
            <w:pPr>
              <w:ind w:firstLine="0"/>
              <w:jc w:val="left"/>
              <w:rPr>
                <w:b/>
                <w:sz w:val="22"/>
              </w:rPr>
            </w:pPr>
            <w:r w:rsidRPr="009D5D3F">
              <w:rPr>
                <w:rFonts w:eastAsia="Times New Roman"/>
                <w:b/>
                <w:sz w:val="22"/>
                <w:lang w:eastAsia="ru-RU"/>
              </w:rPr>
              <w:t>Сельскохозяйственное использование</w:t>
            </w:r>
          </w:p>
        </w:tc>
        <w:tc>
          <w:tcPr>
            <w:tcW w:w="3599" w:type="pct"/>
            <w:gridSpan w:val="15"/>
            <w:vAlign w:val="center"/>
          </w:tcPr>
          <w:p w:rsidR="00F9770A" w:rsidRPr="009D5D3F" w:rsidRDefault="00F9770A" w:rsidP="00F9770A">
            <w:pPr>
              <w:ind w:firstLine="0"/>
              <w:jc w:val="center"/>
              <w:rPr>
                <w:rFonts w:eastAsia="Times New Roman"/>
                <w:sz w:val="22"/>
                <w:lang w:eastAsia="ru-RU"/>
              </w:rPr>
            </w:pPr>
            <w:r>
              <w:rPr>
                <w:sz w:val="22"/>
              </w:rPr>
              <w:t>Н</w:t>
            </w:r>
            <w:r w:rsidRPr="009D5D3F">
              <w:rPr>
                <w:sz w:val="22"/>
              </w:rPr>
              <w:t>е подлежат установлению</w:t>
            </w:r>
          </w:p>
        </w:tc>
      </w:tr>
      <w:tr w:rsidR="00F9770A" w:rsidRPr="009D5D3F" w:rsidTr="00F9770A">
        <w:trPr>
          <w:trHeight w:val="1134"/>
          <w:jc w:val="center"/>
        </w:trPr>
        <w:tc>
          <w:tcPr>
            <w:tcW w:w="239" w:type="pct"/>
            <w:gridSpan w:val="2"/>
            <w:vMerge/>
            <w:vAlign w:val="center"/>
          </w:tcPr>
          <w:p w:rsidR="00F9770A" w:rsidRPr="009D5D3F" w:rsidRDefault="00F9770A" w:rsidP="00F9770A">
            <w:pPr>
              <w:ind w:firstLine="0"/>
              <w:jc w:val="center"/>
              <w:rPr>
                <w:rFonts w:eastAsia="Times New Roman"/>
                <w:sz w:val="22"/>
                <w:lang w:eastAsia="ru-RU"/>
              </w:rPr>
            </w:pPr>
          </w:p>
        </w:tc>
        <w:tc>
          <w:tcPr>
            <w:tcW w:w="1162" w:type="pct"/>
            <w:gridSpan w:val="3"/>
            <w:vMerge/>
            <w:tcBorders>
              <w:right w:val="single" w:sz="4" w:space="0" w:color="auto"/>
            </w:tcBorders>
            <w:vAlign w:val="center"/>
          </w:tcPr>
          <w:p w:rsidR="00F9770A" w:rsidRPr="009D5D3F" w:rsidRDefault="00F9770A" w:rsidP="00F9770A">
            <w:pPr>
              <w:ind w:firstLine="0"/>
              <w:jc w:val="left"/>
              <w:rPr>
                <w:rFonts w:eastAsia="Times New Roman"/>
                <w:b/>
                <w:bCs/>
                <w:sz w:val="22"/>
                <w:lang w:eastAsia="ru-RU"/>
              </w:rPr>
            </w:pPr>
          </w:p>
        </w:tc>
        <w:tc>
          <w:tcPr>
            <w:tcW w:w="3599" w:type="pct"/>
            <w:gridSpan w:val="15"/>
            <w:vAlign w:val="center"/>
          </w:tcPr>
          <w:p w:rsidR="00F9770A" w:rsidRPr="009D5D3F" w:rsidRDefault="00F9770A" w:rsidP="00F9770A">
            <w:pPr>
              <w:autoSpaceDE w:val="0"/>
              <w:autoSpaceDN w:val="0"/>
              <w:adjustRightInd w:val="0"/>
              <w:ind w:firstLine="0"/>
              <w:rPr>
                <w:rFonts w:eastAsia="Times New Roman"/>
                <w:sz w:val="22"/>
                <w:lang w:eastAsia="ru-RU"/>
              </w:rPr>
            </w:pPr>
            <w:r w:rsidRPr="009D5D3F">
              <w:rPr>
                <w:sz w:val="22"/>
              </w:rPr>
              <w:t xml:space="preserve">Содержание данного вида разрешенного использования включает в себя содержание видов разрешенного использования с </w:t>
            </w:r>
            <w:hyperlink w:anchor="P51">
              <w:r w:rsidRPr="009D5D3F">
                <w:rPr>
                  <w:sz w:val="22"/>
                </w:rPr>
                <w:t>кодами 1.1</w:t>
              </w:r>
            </w:hyperlink>
            <w:r w:rsidRPr="009D5D3F">
              <w:rPr>
                <w:sz w:val="22"/>
              </w:rPr>
              <w:t>-</w:t>
            </w:r>
            <w:hyperlink w:anchor="P126">
              <w:r w:rsidRPr="009D5D3F">
                <w:rPr>
                  <w:sz w:val="22"/>
                </w:rPr>
                <w:t>1.20</w:t>
              </w:r>
            </w:hyperlink>
            <w:r w:rsidRPr="009D5D3F">
              <w:rPr>
                <w:sz w:val="22"/>
              </w:rPr>
              <w:t xml:space="preserve">, в том числе размещение зданий и сооружений, используемых для хранения и переработки сельскохозяйственной продукции (Приказ </w:t>
            </w:r>
            <w:r w:rsidRPr="009D5D3F">
              <w:rPr>
                <w:sz w:val="22"/>
                <w:lang w:eastAsia="ru-RU"/>
              </w:rPr>
              <w:t>Росреестра от 10.11.2020 № П/0412 «Об утверждении классификатора видов разрешенного ис</w:t>
            </w:r>
            <w:r w:rsidR="00C350C5">
              <w:rPr>
                <w:sz w:val="22"/>
                <w:lang w:eastAsia="ru-RU"/>
              </w:rPr>
              <w:t>пользования земельных участков»</w:t>
            </w:r>
            <w:r w:rsidRPr="009D5D3F">
              <w:rPr>
                <w:sz w:val="22"/>
                <w:lang w:eastAsia="ru-RU"/>
              </w:rPr>
              <w:t xml:space="preserve">) </w:t>
            </w:r>
          </w:p>
        </w:tc>
      </w:tr>
      <w:tr w:rsidR="00F9770A" w:rsidRPr="009D5D3F" w:rsidTr="00C350C5">
        <w:trPr>
          <w:trHeight w:val="20"/>
          <w:jc w:val="center"/>
        </w:trPr>
        <w:tc>
          <w:tcPr>
            <w:tcW w:w="239" w:type="pct"/>
            <w:gridSpan w:val="2"/>
            <w:vMerge w:val="restart"/>
            <w:vAlign w:val="center"/>
          </w:tcPr>
          <w:p w:rsidR="00F9770A" w:rsidRPr="009D5D3F" w:rsidRDefault="00F9770A" w:rsidP="00F9770A">
            <w:pPr>
              <w:ind w:firstLine="0"/>
              <w:jc w:val="center"/>
              <w:rPr>
                <w:rFonts w:eastAsia="Times New Roman"/>
                <w:sz w:val="22"/>
                <w:lang w:eastAsia="ru-RU"/>
              </w:rPr>
            </w:pPr>
            <w:r w:rsidRPr="009D5D3F">
              <w:rPr>
                <w:rFonts w:eastAsia="Times New Roman"/>
                <w:sz w:val="22"/>
                <w:lang w:eastAsia="ru-RU"/>
              </w:rPr>
              <w:t>3.1.1</w:t>
            </w:r>
          </w:p>
        </w:tc>
        <w:tc>
          <w:tcPr>
            <w:tcW w:w="1162" w:type="pct"/>
            <w:gridSpan w:val="3"/>
            <w:vMerge w:val="restart"/>
            <w:tcBorders>
              <w:right w:val="single" w:sz="4" w:space="0" w:color="auto"/>
            </w:tcBorders>
            <w:vAlign w:val="center"/>
          </w:tcPr>
          <w:p w:rsidR="00F9770A" w:rsidRPr="009D5D3F" w:rsidRDefault="00F9770A" w:rsidP="00F9770A">
            <w:pPr>
              <w:ind w:firstLine="0"/>
              <w:jc w:val="left"/>
              <w:rPr>
                <w:rFonts w:eastAsia="Times New Roman"/>
                <w:b/>
                <w:bCs/>
                <w:sz w:val="22"/>
                <w:lang w:eastAsia="ru-RU"/>
              </w:rPr>
            </w:pPr>
            <w:r w:rsidRPr="009D5D3F">
              <w:rPr>
                <w:rFonts w:eastAsia="Times New Roman"/>
                <w:b/>
                <w:bCs/>
                <w:sz w:val="22"/>
                <w:lang w:eastAsia="ru-RU"/>
              </w:rPr>
              <w:t>Предоставление коммунальных услуг</w:t>
            </w:r>
          </w:p>
        </w:tc>
        <w:tc>
          <w:tcPr>
            <w:tcW w:w="2529" w:type="pct"/>
            <w:gridSpan w:val="12"/>
            <w:vAlign w:val="center"/>
          </w:tcPr>
          <w:p w:rsidR="00F9770A" w:rsidRPr="009D5D3F" w:rsidRDefault="00F9770A" w:rsidP="00F9770A">
            <w:pPr>
              <w:pStyle w:val="aff7"/>
              <w:widowControl w:val="0"/>
              <w:rPr>
                <w:rFonts w:eastAsia="Times New Roman"/>
                <w:color w:val="auto"/>
                <w:sz w:val="22"/>
                <w:szCs w:val="22"/>
                <w:lang w:eastAsia="ru-RU"/>
              </w:rPr>
            </w:pPr>
            <w:r w:rsidRPr="009D5D3F">
              <w:rPr>
                <w:color w:val="auto"/>
                <w:sz w:val="22"/>
                <w:szCs w:val="22"/>
              </w:rPr>
              <w:t>не подлежат установлению</w:t>
            </w:r>
          </w:p>
        </w:tc>
        <w:tc>
          <w:tcPr>
            <w:tcW w:w="586" w:type="pct"/>
            <w:gridSpan w:val="2"/>
            <w:vAlign w:val="center"/>
          </w:tcPr>
          <w:p w:rsidR="00F9770A" w:rsidRPr="009D5D3F" w:rsidRDefault="00F9770A" w:rsidP="00C350C5">
            <w:pPr>
              <w:ind w:left="-118" w:right="-96" w:firstLine="0"/>
              <w:jc w:val="center"/>
              <w:rPr>
                <w:rFonts w:eastAsia="Times New Roman"/>
                <w:sz w:val="22"/>
                <w:lang w:eastAsia="ru-RU"/>
              </w:rPr>
            </w:pPr>
            <w:r w:rsidRPr="009D5D3F">
              <w:rPr>
                <w:sz w:val="22"/>
              </w:rPr>
              <w:t>не подлежат установлению</w:t>
            </w:r>
            <w:r w:rsidR="00C350C5">
              <w:rPr>
                <w:rFonts w:eastAsia="Times New Roman"/>
                <w:sz w:val="22"/>
                <w:lang w:eastAsia="ru-RU"/>
              </w:rPr>
              <w:t>/</w:t>
            </w:r>
            <w:r>
              <w:rPr>
                <w:rFonts w:eastAsia="Times New Roman"/>
                <w:sz w:val="22"/>
                <w:lang w:eastAsia="ru-RU"/>
              </w:rPr>
              <w:t>4</w:t>
            </w:r>
            <w:r w:rsidRPr="009D5D3F">
              <w:rPr>
                <w:rFonts w:eastAsia="Times New Roman"/>
                <w:sz w:val="22"/>
                <w:lang w:eastAsia="ru-RU"/>
              </w:rPr>
              <w:t>0 м</w:t>
            </w:r>
          </w:p>
        </w:tc>
        <w:tc>
          <w:tcPr>
            <w:tcW w:w="483" w:type="pct"/>
            <w:vAlign w:val="center"/>
          </w:tcPr>
          <w:p w:rsidR="00F9770A" w:rsidRPr="009D5D3F" w:rsidRDefault="00F9770A" w:rsidP="00F9770A">
            <w:pPr>
              <w:ind w:firstLine="0"/>
              <w:jc w:val="center"/>
              <w:rPr>
                <w:rFonts w:eastAsia="Times New Roman"/>
                <w:sz w:val="22"/>
                <w:lang w:eastAsia="ru-RU"/>
              </w:rPr>
            </w:pPr>
            <w:r>
              <w:rPr>
                <w:rFonts w:eastAsia="Times New Roman"/>
                <w:sz w:val="22"/>
                <w:lang w:eastAsia="ru-RU"/>
              </w:rPr>
              <w:t>100</w:t>
            </w:r>
          </w:p>
        </w:tc>
      </w:tr>
      <w:tr w:rsidR="00F9770A" w:rsidRPr="009D5D3F" w:rsidTr="00F9770A">
        <w:trPr>
          <w:trHeight w:val="20"/>
          <w:jc w:val="center"/>
        </w:trPr>
        <w:tc>
          <w:tcPr>
            <w:tcW w:w="239" w:type="pct"/>
            <w:gridSpan w:val="2"/>
            <w:vMerge/>
            <w:vAlign w:val="center"/>
          </w:tcPr>
          <w:p w:rsidR="00F9770A" w:rsidRPr="009D5D3F" w:rsidRDefault="00F9770A" w:rsidP="00F9770A">
            <w:pPr>
              <w:ind w:firstLine="0"/>
              <w:jc w:val="center"/>
              <w:rPr>
                <w:rFonts w:eastAsia="Times New Roman"/>
                <w:sz w:val="22"/>
                <w:lang w:eastAsia="ru-RU"/>
              </w:rPr>
            </w:pPr>
          </w:p>
        </w:tc>
        <w:tc>
          <w:tcPr>
            <w:tcW w:w="1162" w:type="pct"/>
            <w:gridSpan w:val="3"/>
            <w:vMerge/>
            <w:tcBorders>
              <w:right w:val="single" w:sz="4" w:space="0" w:color="auto"/>
            </w:tcBorders>
            <w:vAlign w:val="center"/>
          </w:tcPr>
          <w:p w:rsidR="00F9770A" w:rsidRPr="009D5D3F" w:rsidRDefault="00F9770A" w:rsidP="00F9770A">
            <w:pPr>
              <w:ind w:firstLine="0"/>
              <w:jc w:val="left"/>
              <w:rPr>
                <w:rFonts w:eastAsia="Times New Roman"/>
                <w:b/>
                <w:bCs/>
                <w:sz w:val="22"/>
                <w:lang w:eastAsia="ru-RU"/>
              </w:rPr>
            </w:pPr>
          </w:p>
        </w:tc>
        <w:tc>
          <w:tcPr>
            <w:tcW w:w="3599" w:type="pct"/>
            <w:gridSpan w:val="15"/>
            <w:vAlign w:val="center"/>
          </w:tcPr>
          <w:p w:rsidR="00F9770A" w:rsidRPr="009D5D3F" w:rsidRDefault="00F9770A" w:rsidP="00F9770A">
            <w:pPr>
              <w:autoSpaceDE w:val="0"/>
              <w:autoSpaceDN w:val="0"/>
              <w:adjustRightInd w:val="0"/>
              <w:ind w:firstLine="0"/>
              <w:rPr>
                <w:sz w:val="22"/>
              </w:rPr>
            </w:pPr>
            <w:r w:rsidRPr="009D5D3F">
              <w:rPr>
                <w:sz w:val="22"/>
              </w:rPr>
              <w:t>Действие</w:t>
            </w:r>
            <w:r w:rsidRPr="009D5D3F">
              <w:rPr>
                <w:spacing w:val="1"/>
                <w:sz w:val="22"/>
              </w:rPr>
              <w:t xml:space="preserve"> </w:t>
            </w:r>
            <w:r w:rsidRPr="009D5D3F">
              <w:rPr>
                <w:sz w:val="22"/>
              </w:rPr>
              <w:t>градостроительного</w:t>
            </w:r>
            <w:r w:rsidRPr="009D5D3F">
              <w:rPr>
                <w:spacing w:val="1"/>
                <w:sz w:val="22"/>
              </w:rPr>
              <w:t xml:space="preserve"> </w:t>
            </w:r>
            <w:r w:rsidRPr="009D5D3F">
              <w:rPr>
                <w:sz w:val="22"/>
              </w:rPr>
              <w:t>регламента</w:t>
            </w:r>
            <w:r w:rsidRPr="009D5D3F">
              <w:rPr>
                <w:spacing w:val="1"/>
                <w:sz w:val="22"/>
              </w:rPr>
              <w:t xml:space="preserve"> </w:t>
            </w:r>
            <w:r w:rsidRPr="009D5D3F">
              <w:rPr>
                <w:sz w:val="22"/>
              </w:rPr>
              <w:t>не</w:t>
            </w:r>
            <w:r w:rsidRPr="009D5D3F">
              <w:rPr>
                <w:spacing w:val="1"/>
                <w:sz w:val="22"/>
              </w:rPr>
              <w:t xml:space="preserve"> </w:t>
            </w:r>
            <w:r w:rsidRPr="009D5D3F">
              <w:rPr>
                <w:sz w:val="22"/>
              </w:rPr>
              <w:t>распространяется</w:t>
            </w:r>
            <w:r w:rsidRPr="009D5D3F">
              <w:rPr>
                <w:spacing w:val="1"/>
                <w:sz w:val="22"/>
              </w:rPr>
              <w:t xml:space="preserve"> </w:t>
            </w:r>
            <w:r w:rsidRPr="009D5D3F">
              <w:rPr>
                <w:sz w:val="22"/>
              </w:rPr>
              <w:t>на</w:t>
            </w:r>
            <w:r w:rsidRPr="009D5D3F">
              <w:rPr>
                <w:spacing w:val="1"/>
                <w:sz w:val="22"/>
              </w:rPr>
              <w:t xml:space="preserve"> </w:t>
            </w:r>
            <w:r w:rsidRPr="009D5D3F">
              <w:rPr>
                <w:sz w:val="22"/>
              </w:rPr>
              <w:t>земельные</w:t>
            </w:r>
            <w:r w:rsidRPr="009D5D3F">
              <w:rPr>
                <w:spacing w:val="1"/>
                <w:sz w:val="22"/>
              </w:rPr>
              <w:t xml:space="preserve"> </w:t>
            </w:r>
            <w:r w:rsidRPr="009D5D3F">
              <w:rPr>
                <w:sz w:val="22"/>
              </w:rPr>
              <w:t>участки,</w:t>
            </w:r>
            <w:r w:rsidRPr="009D5D3F">
              <w:rPr>
                <w:spacing w:val="1"/>
                <w:sz w:val="22"/>
              </w:rPr>
              <w:t xml:space="preserve"> </w:t>
            </w:r>
            <w:r w:rsidRPr="009D5D3F">
              <w:rPr>
                <w:sz w:val="22"/>
              </w:rPr>
              <w:t>предназначенные</w:t>
            </w:r>
            <w:r w:rsidRPr="009D5D3F">
              <w:rPr>
                <w:spacing w:val="1"/>
                <w:sz w:val="22"/>
              </w:rPr>
              <w:t xml:space="preserve"> </w:t>
            </w:r>
            <w:r w:rsidRPr="009D5D3F">
              <w:rPr>
                <w:sz w:val="22"/>
              </w:rPr>
              <w:t>для</w:t>
            </w:r>
            <w:r w:rsidRPr="009D5D3F">
              <w:rPr>
                <w:spacing w:val="1"/>
                <w:sz w:val="22"/>
              </w:rPr>
              <w:t xml:space="preserve"> </w:t>
            </w:r>
            <w:r w:rsidRPr="009D5D3F">
              <w:rPr>
                <w:sz w:val="22"/>
              </w:rPr>
              <w:t>размещения</w:t>
            </w:r>
            <w:r w:rsidRPr="009D5D3F">
              <w:rPr>
                <w:spacing w:val="1"/>
                <w:sz w:val="22"/>
              </w:rPr>
              <w:t xml:space="preserve"> </w:t>
            </w:r>
            <w:r w:rsidRPr="009D5D3F">
              <w:rPr>
                <w:sz w:val="22"/>
              </w:rPr>
              <w:t>линейных</w:t>
            </w:r>
            <w:r w:rsidRPr="009D5D3F">
              <w:rPr>
                <w:spacing w:val="1"/>
                <w:sz w:val="22"/>
              </w:rPr>
              <w:t xml:space="preserve"> </w:t>
            </w:r>
            <w:r w:rsidRPr="009D5D3F">
              <w:rPr>
                <w:sz w:val="22"/>
              </w:rPr>
              <w:t>и</w:t>
            </w:r>
            <w:r w:rsidRPr="009D5D3F">
              <w:rPr>
                <w:spacing w:val="1"/>
                <w:sz w:val="22"/>
              </w:rPr>
              <w:t xml:space="preserve"> </w:t>
            </w:r>
            <w:r w:rsidRPr="009D5D3F">
              <w:rPr>
                <w:sz w:val="22"/>
              </w:rPr>
              <w:t>(или)</w:t>
            </w:r>
            <w:r w:rsidRPr="009D5D3F">
              <w:rPr>
                <w:spacing w:val="1"/>
                <w:sz w:val="22"/>
              </w:rPr>
              <w:t xml:space="preserve"> </w:t>
            </w:r>
            <w:r w:rsidRPr="009D5D3F">
              <w:rPr>
                <w:sz w:val="22"/>
              </w:rPr>
              <w:t>занятые</w:t>
            </w:r>
            <w:r w:rsidRPr="009D5D3F">
              <w:rPr>
                <w:spacing w:val="1"/>
                <w:sz w:val="22"/>
              </w:rPr>
              <w:t xml:space="preserve"> </w:t>
            </w:r>
            <w:r w:rsidRPr="009D5D3F">
              <w:rPr>
                <w:sz w:val="22"/>
              </w:rPr>
              <w:t>линейными</w:t>
            </w:r>
            <w:r w:rsidRPr="009D5D3F">
              <w:rPr>
                <w:spacing w:val="1"/>
                <w:sz w:val="22"/>
              </w:rPr>
              <w:t xml:space="preserve"> </w:t>
            </w:r>
            <w:r w:rsidRPr="009D5D3F">
              <w:rPr>
                <w:sz w:val="22"/>
              </w:rPr>
              <w:t>объектами</w:t>
            </w:r>
            <w:r w:rsidRPr="009D5D3F">
              <w:rPr>
                <w:spacing w:val="1"/>
                <w:sz w:val="22"/>
              </w:rPr>
              <w:t xml:space="preserve"> </w:t>
            </w:r>
            <w:r w:rsidRPr="009D5D3F">
              <w:rPr>
                <w:sz w:val="22"/>
              </w:rPr>
              <w:t>(согласно ч.</w:t>
            </w:r>
            <w:r w:rsidR="00C350C5">
              <w:rPr>
                <w:sz w:val="22"/>
              </w:rPr>
              <w:t xml:space="preserve"> </w:t>
            </w:r>
            <w:r w:rsidRPr="009D5D3F">
              <w:rPr>
                <w:sz w:val="22"/>
              </w:rPr>
              <w:t xml:space="preserve">4 ст. </w:t>
            </w:r>
            <w:r w:rsidR="00167AB6">
              <w:rPr>
                <w:sz w:val="22"/>
              </w:rPr>
              <w:t xml:space="preserve">36 Градостроительного кодекса </w:t>
            </w:r>
            <w:r w:rsidR="00167AB6" w:rsidRPr="00167AB6">
              <w:rPr>
                <w:sz w:val="22"/>
              </w:rPr>
              <w:t>Российской Федерации</w:t>
            </w:r>
            <w:r w:rsidRPr="009D5D3F">
              <w:rPr>
                <w:sz w:val="22"/>
              </w:rPr>
              <w:t>).</w:t>
            </w:r>
          </w:p>
        </w:tc>
      </w:tr>
      <w:tr w:rsidR="00F9770A" w:rsidRPr="009D5D3F" w:rsidTr="00F9770A">
        <w:trPr>
          <w:trHeight w:val="20"/>
          <w:jc w:val="center"/>
        </w:trPr>
        <w:tc>
          <w:tcPr>
            <w:tcW w:w="239" w:type="pct"/>
            <w:gridSpan w:val="2"/>
            <w:vMerge w:val="restart"/>
            <w:vAlign w:val="center"/>
          </w:tcPr>
          <w:p w:rsidR="00F9770A" w:rsidRPr="00C67B82" w:rsidRDefault="00F9770A" w:rsidP="00F9770A">
            <w:pPr>
              <w:ind w:firstLine="0"/>
              <w:jc w:val="center"/>
              <w:rPr>
                <w:sz w:val="20"/>
                <w:szCs w:val="20"/>
              </w:rPr>
            </w:pPr>
            <w:r w:rsidRPr="004C3234">
              <w:rPr>
                <w:rFonts w:eastAsia="Times New Roman"/>
                <w:sz w:val="22"/>
                <w:lang w:eastAsia="ru-RU"/>
              </w:rPr>
              <w:t>3.9.3</w:t>
            </w:r>
          </w:p>
        </w:tc>
        <w:tc>
          <w:tcPr>
            <w:tcW w:w="1162" w:type="pct"/>
            <w:gridSpan w:val="3"/>
            <w:vMerge w:val="restart"/>
            <w:tcBorders>
              <w:right w:val="single" w:sz="4" w:space="0" w:color="auto"/>
            </w:tcBorders>
            <w:vAlign w:val="center"/>
          </w:tcPr>
          <w:p w:rsidR="00F9770A" w:rsidRPr="00C67B82" w:rsidRDefault="00F9770A" w:rsidP="00F9770A">
            <w:pPr>
              <w:ind w:firstLine="0"/>
              <w:jc w:val="left"/>
              <w:rPr>
                <w:b/>
                <w:sz w:val="20"/>
                <w:szCs w:val="20"/>
              </w:rPr>
            </w:pPr>
            <w:r w:rsidRPr="004C3234">
              <w:rPr>
                <w:rFonts w:eastAsia="Times New Roman"/>
                <w:b/>
                <w:bCs/>
                <w:sz w:val="22"/>
                <w:lang w:eastAsia="ru-RU"/>
              </w:rPr>
              <w:t>Проведение научных испытаний</w:t>
            </w:r>
          </w:p>
        </w:tc>
        <w:tc>
          <w:tcPr>
            <w:tcW w:w="3599" w:type="pct"/>
            <w:gridSpan w:val="15"/>
            <w:vAlign w:val="center"/>
          </w:tcPr>
          <w:p w:rsidR="00F9770A" w:rsidRPr="005E0A94" w:rsidRDefault="00F9770A" w:rsidP="00F9770A">
            <w:pPr>
              <w:ind w:firstLine="0"/>
              <w:jc w:val="center"/>
              <w:rPr>
                <w:rFonts w:eastAsia="Times New Roman"/>
                <w:sz w:val="22"/>
                <w:lang w:eastAsia="ru-RU"/>
              </w:rPr>
            </w:pPr>
            <w:r w:rsidRPr="005E0A94">
              <w:rPr>
                <w:sz w:val="22"/>
              </w:rPr>
              <w:t>Не подлежат установлению</w:t>
            </w:r>
          </w:p>
        </w:tc>
      </w:tr>
      <w:tr w:rsidR="00F9770A" w:rsidRPr="009D5D3F" w:rsidTr="00F9770A">
        <w:trPr>
          <w:trHeight w:val="20"/>
          <w:jc w:val="center"/>
        </w:trPr>
        <w:tc>
          <w:tcPr>
            <w:tcW w:w="239" w:type="pct"/>
            <w:gridSpan w:val="2"/>
            <w:vMerge/>
            <w:vAlign w:val="center"/>
          </w:tcPr>
          <w:p w:rsidR="00F9770A" w:rsidRPr="009D5D3F" w:rsidRDefault="00F9770A" w:rsidP="00F9770A">
            <w:pPr>
              <w:ind w:firstLine="0"/>
              <w:jc w:val="center"/>
              <w:rPr>
                <w:rFonts w:eastAsia="Times New Roman"/>
                <w:sz w:val="22"/>
                <w:lang w:eastAsia="ru-RU"/>
              </w:rPr>
            </w:pPr>
          </w:p>
        </w:tc>
        <w:tc>
          <w:tcPr>
            <w:tcW w:w="1162" w:type="pct"/>
            <w:gridSpan w:val="3"/>
            <w:vMerge/>
            <w:tcBorders>
              <w:right w:val="single" w:sz="4" w:space="0" w:color="auto"/>
            </w:tcBorders>
            <w:vAlign w:val="center"/>
          </w:tcPr>
          <w:p w:rsidR="00F9770A" w:rsidRPr="009D5D3F" w:rsidRDefault="00F9770A" w:rsidP="00F9770A">
            <w:pPr>
              <w:ind w:firstLine="0"/>
              <w:jc w:val="left"/>
              <w:rPr>
                <w:rFonts w:eastAsia="Times New Roman"/>
                <w:b/>
                <w:bCs/>
                <w:sz w:val="22"/>
                <w:lang w:eastAsia="ru-RU"/>
              </w:rPr>
            </w:pPr>
          </w:p>
        </w:tc>
        <w:tc>
          <w:tcPr>
            <w:tcW w:w="3599" w:type="pct"/>
            <w:gridSpan w:val="15"/>
            <w:vAlign w:val="center"/>
          </w:tcPr>
          <w:p w:rsidR="00F9770A" w:rsidRPr="005E0A94" w:rsidRDefault="00F9770A" w:rsidP="00F9770A">
            <w:pPr>
              <w:keepLines/>
              <w:ind w:firstLine="0"/>
              <w:rPr>
                <w:color w:val="000000"/>
                <w:sz w:val="22"/>
              </w:rPr>
            </w:pPr>
            <w:r w:rsidRPr="005E0A94">
              <w:rPr>
                <w:color w:val="000000"/>
                <w:sz w:val="22"/>
              </w:rPr>
              <w:t>Принимаются в процессе проектирования конкретных объектов с учетом технических регламентов, условий технологических процессов и окружающей застройки.</w:t>
            </w:r>
          </w:p>
          <w:p w:rsidR="00F9770A" w:rsidRPr="005E0A94" w:rsidRDefault="00F9770A" w:rsidP="00F9770A">
            <w:pPr>
              <w:ind w:firstLine="0"/>
              <w:rPr>
                <w:rFonts w:eastAsia="Times New Roman"/>
                <w:color w:val="FF0000"/>
                <w:sz w:val="22"/>
                <w:lang w:eastAsia="ru-RU"/>
              </w:rPr>
            </w:pPr>
            <w:r w:rsidRPr="005E0A94">
              <w:rPr>
                <w:sz w:val="22"/>
              </w:rPr>
              <w:t>При размещении объектов данного вида использования необходимо учитывать санитарно-защитные зоны от прилегающих объектов, а также санитарно</w:t>
            </w:r>
            <w:r>
              <w:rPr>
                <w:sz w:val="22"/>
              </w:rPr>
              <w:t>-</w:t>
            </w:r>
            <w:r w:rsidRPr="005E0A94">
              <w:rPr>
                <w:sz w:val="22"/>
              </w:rPr>
              <w:t>защитные зоны указанных объектов на иные объекты</w:t>
            </w:r>
            <w:r>
              <w:rPr>
                <w:sz w:val="22"/>
              </w:rPr>
              <w:t>.</w:t>
            </w:r>
          </w:p>
        </w:tc>
      </w:tr>
      <w:tr w:rsidR="00F9770A" w:rsidRPr="007D3C5E" w:rsidTr="00F9770A">
        <w:trPr>
          <w:trHeight w:val="20"/>
          <w:jc w:val="center"/>
        </w:trPr>
        <w:tc>
          <w:tcPr>
            <w:tcW w:w="239" w:type="pct"/>
            <w:gridSpan w:val="2"/>
            <w:vMerge w:val="restart"/>
            <w:vAlign w:val="center"/>
          </w:tcPr>
          <w:p w:rsidR="00F9770A" w:rsidRPr="00273382" w:rsidRDefault="00F9770A" w:rsidP="00F9770A">
            <w:pPr>
              <w:ind w:firstLine="0"/>
              <w:jc w:val="center"/>
              <w:rPr>
                <w:rFonts w:eastAsia="Times New Roman"/>
                <w:sz w:val="22"/>
                <w:lang w:eastAsia="ru-RU"/>
              </w:rPr>
            </w:pPr>
            <w:r>
              <w:rPr>
                <w:rFonts w:eastAsia="Times New Roman"/>
                <w:sz w:val="22"/>
                <w:lang w:eastAsia="ru-RU"/>
              </w:rPr>
              <w:t>3.10.2</w:t>
            </w:r>
          </w:p>
        </w:tc>
        <w:tc>
          <w:tcPr>
            <w:tcW w:w="1158" w:type="pct"/>
            <w:gridSpan w:val="2"/>
            <w:vMerge w:val="restart"/>
            <w:tcBorders>
              <w:right w:val="single" w:sz="4" w:space="0" w:color="auto"/>
            </w:tcBorders>
            <w:vAlign w:val="center"/>
          </w:tcPr>
          <w:p w:rsidR="00F9770A" w:rsidRPr="005E0A94" w:rsidRDefault="00F9770A" w:rsidP="00F9770A">
            <w:pPr>
              <w:keepLines/>
              <w:ind w:firstLine="0"/>
              <w:jc w:val="left"/>
              <w:rPr>
                <w:b/>
                <w:color w:val="000000"/>
                <w:sz w:val="22"/>
              </w:rPr>
            </w:pPr>
            <w:r w:rsidRPr="005E0A94">
              <w:rPr>
                <w:b/>
                <w:color w:val="000000"/>
                <w:sz w:val="22"/>
              </w:rPr>
              <w:t>Приюты для животных</w:t>
            </w:r>
          </w:p>
        </w:tc>
        <w:tc>
          <w:tcPr>
            <w:tcW w:w="3603" w:type="pct"/>
            <w:gridSpan w:val="16"/>
            <w:vAlign w:val="center"/>
          </w:tcPr>
          <w:p w:rsidR="00F9770A" w:rsidRPr="005E0A94" w:rsidRDefault="00F9770A" w:rsidP="00F9770A">
            <w:pPr>
              <w:keepLines/>
              <w:ind w:firstLine="0"/>
              <w:jc w:val="center"/>
              <w:rPr>
                <w:rFonts w:eastAsia="Times New Roman"/>
                <w:sz w:val="22"/>
                <w:lang w:eastAsia="ru-RU"/>
              </w:rPr>
            </w:pPr>
            <w:r w:rsidRPr="005E0A94">
              <w:rPr>
                <w:sz w:val="22"/>
              </w:rPr>
              <w:t>Не подлежат установлению</w:t>
            </w:r>
          </w:p>
        </w:tc>
      </w:tr>
      <w:tr w:rsidR="00F9770A" w:rsidRPr="007D3C5E" w:rsidTr="00F9770A">
        <w:trPr>
          <w:trHeight w:val="20"/>
          <w:jc w:val="center"/>
        </w:trPr>
        <w:tc>
          <w:tcPr>
            <w:tcW w:w="239" w:type="pct"/>
            <w:gridSpan w:val="2"/>
            <w:vMerge/>
            <w:vAlign w:val="center"/>
          </w:tcPr>
          <w:p w:rsidR="00F9770A" w:rsidRPr="00273382" w:rsidRDefault="00F9770A" w:rsidP="00F9770A">
            <w:pPr>
              <w:ind w:firstLine="0"/>
              <w:jc w:val="center"/>
              <w:rPr>
                <w:rFonts w:eastAsia="Times New Roman"/>
                <w:sz w:val="22"/>
                <w:lang w:eastAsia="ru-RU"/>
              </w:rPr>
            </w:pPr>
          </w:p>
        </w:tc>
        <w:tc>
          <w:tcPr>
            <w:tcW w:w="1158" w:type="pct"/>
            <w:gridSpan w:val="2"/>
            <w:vMerge/>
            <w:tcBorders>
              <w:right w:val="single" w:sz="4" w:space="0" w:color="auto"/>
            </w:tcBorders>
            <w:vAlign w:val="center"/>
          </w:tcPr>
          <w:p w:rsidR="00F9770A" w:rsidRPr="005E0A94" w:rsidRDefault="00F9770A" w:rsidP="00F9770A">
            <w:pPr>
              <w:ind w:firstLine="0"/>
              <w:jc w:val="center"/>
              <w:rPr>
                <w:rFonts w:eastAsia="Times New Roman"/>
                <w:b/>
                <w:bCs/>
                <w:sz w:val="22"/>
                <w:lang w:eastAsia="ru-RU"/>
              </w:rPr>
            </w:pPr>
          </w:p>
        </w:tc>
        <w:tc>
          <w:tcPr>
            <w:tcW w:w="3603" w:type="pct"/>
            <w:gridSpan w:val="16"/>
            <w:vAlign w:val="center"/>
          </w:tcPr>
          <w:p w:rsidR="00F9770A" w:rsidRPr="005E0A94" w:rsidRDefault="00F9770A" w:rsidP="00F9770A">
            <w:pPr>
              <w:ind w:firstLine="0"/>
              <w:rPr>
                <w:rFonts w:eastAsia="Times New Roman"/>
                <w:sz w:val="22"/>
                <w:lang w:eastAsia="ru-RU"/>
              </w:rPr>
            </w:pPr>
            <w:r w:rsidRPr="005E0A94">
              <w:rPr>
                <w:color w:val="000000"/>
                <w:sz w:val="22"/>
              </w:rPr>
              <w:t>Принимаются в процессе проектирования конкретных объектов с учетом технических регламентов и условий технологических процессов и окружающей застройки</w:t>
            </w:r>
            <w:r>
              <w:rPr>
                <w:color w:val="000000"/>
                <w:sz w:val="22"/>
              </w:rPr>
              <w:t>.</w:t>
            </w:r>
          </w:p>
        </w:tc>
      </w:tr>
      <w:tr w:rsidR="00F9770A" w:rsidRPr="007D3C5E" w:rsidTr="00C350C5">
        <w:trPr>
          <w:trHeight w:val="20"/>
          <w:jc w:val="center"/>
        </w:trPr>
        <w:tc>
          <w:tcPr>
            <w:tcW w:w="239" w:type="pct"/>
            <w:gridSpan w:val="2"/>
            <w:vAlign w:val="center"/>
          </w:tcPr>
          <w:p w:rsidR="00F9770A" w:rsidRPr="0089664D" w:rsidRDefault="00F9770A" w:rsidP="00F9770A">
            <w:pPr>
              <w:ind w:firstLine="0"/>
              <w:jc w:val="center"/>
              <w:rPr>
                <w:rFonts w:eastAsia="Times New Roman"/>
                <w:sz w:val="22"/>
                <w:lang w:eastAsia="ru-RU"/>
              </w:rPr>
            </w:pPr>
            <w:r w:rsidRPr="0089664D">
              <w:rPr>
                <w:rFonts w:eastAsia="Times New Roman"/>
                <w:sz w:val="22"/>
                <w:lang w:eastAsia="ru-RU"/>
              </w:rPr>
              <w:t>4.4</w:t>
            </w:r>
          </w:p>
        </w:tc>
        <w:tc>
          <w:tcPr>
            <w:tcW w:w="1158" w:type="pct"/>
            <w:gridSpan w:val="2"/>
            <w:tcBorders>
              <w:right w:val="single" w:sz="4" w:space="0" w:color="auto"/>
            </w:tcBorders>
            <w:vAlign w:val="center"/>
          </w:tcPr>
          <w:p w:rsidR="00F9770A" w:rsidRPr="0089664D" w:rsidRDefault="00F9770A" w:rsidP="00F9770A">
            <w:pPr>
              <w:ind w:firstLine="0"/>
              <w:jc w:val="left"/>
              <w:rPr>
                <w:b/>
                <w:sz w:val="22"/>
              </w:rPr>
            </w:pPr>
            <w:r w:rsidRPr="0089664D">
              <w:rPr>
                <w:b/>
                <w:sz w:val="22"/>
              </w:rPr>
              <w:t>Магазины</w:t>
            </w:r>
          </w:p>
        </w:tc>
        <w:tc>
          <w:tcPr>
            <w:tcW w:w="518" w:type="pct"/>
            <w:gridSpan w:val="4"/>
            <w:vAlign w:val="center"/>
          </w:tcPr>
          <w:p w:rsidR="00F9770A" w:rsidRPr="0089664D" w:rsidRDefault="00F9770A" w:rsidP="00F9770A">
            <w:pPr>
              <w:ind w:firstLine="0"/>
              <w:jc w:val="center"/>
              <w:rPr>
                <w:rFonts w:eastAsia="Times New Roman"/>
                <w:sz w:val="22"/>
                <w:lang w:eastAsia="ru-RU"/>
              </w:rPr>
            </w:pPr>
            <w:r w:rsidRPr="0089664D">
              <w:rPr>
                <w:sz w:val="22"/>
              </w:rPr>
              <w:t>не подлежат установлению</w:t>
            </w:r>
          </w:p>
        </w:tc>
        <w:tc>
          <w:tcPr>
            <w:tcW w:w="483" w:type="pct"/>
            <w:gridSpan w:val="3"/>
            <w:vAlign w:val="center"/>
          </w:tcPr>
          <w:p w:rsidR="00F9770A" w:rsidRPr="0089664D" w:rsidRDefault="00F9770A" w:rsidP="00F9770A">
            <w:pPr>
              <w:ind w:firstLine="0"/>
              <w:jc w:val="center"/>
              <w:rPr>
                <w:rFonts w:eastAsia="Times New Roman"/>
                <w:sz w:val="22"/>
                <w:lang w:eastAsia="ru-RU"/>
              </w:rPr>
            </w:pPr>
            <w:r>
              <w:rPr>
                <w:rFonts w:eastAsia="Times New Roman"/>
                <w:sz w:val="22"/>
                <w:lang w:eastAsia="ru-RU"/>
              </w:rPr>
              <w:t>2</w:t>
            </w:r>
            <w:r w:rsidRPr="0089664D">
              <w:rPr>
                <w:rFonts w:eastAsia="Times New Roman"/>
                <w:sz w:val="22"/>
                <w:lang w:eastAsia="ru-RU"/>
              </w:rPr>
              <w:t>00</w:t>
            </w:r>
          </w:p>
        </w:tc>
        <w:tc>
          <w:tcPr>
            <w:tcW w:w="486" w:type="pct"/>
            <w:gridSpan w:val="2"/>
            <w:vAlign w:val="center"/>
          </w:tcPr>
          <w:p w:rsidR="00F9770A" w:rsidRPr="0089664D" w:rsidRDefault="00F9770A" w:rsidP="00F9770A">
            <w:pPr>
              <w:ind w:firstLine="0"/>
              <w:jc w:val="center"/>
              <w:rPr>
                <w:rFonts w:eastAsia="Times New Roman"/>
                <w:sz w:val="22"/>
                <w:lang w:eastAsia="ru-RU"/>
              </w:rPr>
            </w:pPr>
            <w:r w:rsidRPr="0089664D">
              <w:rPr>
                <w:rFonts w:eastAsia="Times New Roman"/>
                <w:sz w:val="22"/>
                <w:lang w:eastAsia="ru-RU"/>
              </w:rPr>
              <w:t>1</w:t>
            </w:r>
            <w:r>
              <w:rPr>
                <w:rFonts w:eastAsia="Times New Roman"/>
                <w:sz w:val="22"/>
                <w:lang w:eastAsia="ru-RU"/>
              </w:rPr>
              <w:t>6</w:t>
            </w:r>
            <w:r w:rsidRPr="0089664D">
              <w:rPr>
                <w:rFonts w:eastAsia="Times New Roman"/>
                <w:sz w:val="22"/>
                <w:lang w:eastAsia="ru-RU"/>
              </w:rPr>
              <w:t>00</w:t>
            </w:r>
          </w:p>
        </w:tc>
        <w:tc>
          <w:tcPr>
            <w:tcW w:w="485" w:type="pct"/>
            <w:vAlign w:val="center"/>
          </w:tcPr>
          <w:p w:rsidR="00F9770A" w:rsidRPr="0089664D" w:rsidRDefault="00F9770A" w:rsidP="00F9770A">
            <w:pPr>
              <w:ind w:firstLine="0"/>
              <w:jc w:val="center"/>
              <w:rPr>
                <w:rFonts w:eastAsia="Times New Roman"/>
                <w:sz w:val="22"/>
                <w:lang w:eastAsia="ru-RU"/>
              </w:rPr>
            </w:pPr>
            <w:r w:rsidRPr="0089664D">
              <w:rPr>
                <w:rFonts w:eastAsia="Times New Roman"/>
                <w:sz w:val="22"/>
                <w:lang w:eastAsia="ru-RU"/>
              </w:rPr>
              <w:t>5</w:t>
            </w:r>
          </w:p>
        </w:tc>
        <w:tc>
          <w:tcPr>
            <w:tcW w:w="577" w:type="pct"/>
            <w:gridSpan w:val="4"/>
            <w:vAlign w:val="center"/>
          </w:tcPr>
          <w:p w:rsidR="00F9770A" w:rsidRPr="0089664D" w:rsidRDefault="00F9770A" w:rsidP="00F9770A">
            <w:pPr>
              <w:ind w:firstLine="0"/>
              <w:jc w:val="center"/>
              <w:rPr>
                <w:rFonts w:eastAsia="Times New Roman"/>
                <w:sz w:val="22"/>
                <w:lang w:eastAsia="ru-RU"/>
              </w:rPr>
            </w:pPr>
            <w:r w:rsidRPr="0089664D">
              <w:rPr>
                <w:rFonts w:eastAsia="Times New Roman"/>
                <w:sz w:val="22"/>
                <w:lang w:eastAsia="ru-RU"/>
              </w:rPr>
              <w:t>3</w:t>
            </w:r>
          </w:p>
        </w:tc>
        <w:tc>
          <w:tcPr>
            <w:tcW w:w="570" w:type="pct"/>
            <w:vAlign w:val="center"/>
          </w:tcPr>
          <w:p w:rsidR="00F9770A" w:rsidRPr="0089664D" w:rsidRDefault="00F9770A" w:rsidP="00F9770A">
            <w:pPr>
              <w:ind w:firstLine="0"/>
              <w:jc w:val="center"/>
              <w:rPr>
                <w:sz w:val="22"/>
              </w:rPr>
            </w:pPr>
            <w:r w:rsidRPr="0089664D">
              <w:rPr>
                <w:sz w:val="22"/>
              </w:rPr>
              <w:t>3 этажа/20м</w:t>
            </w:r>
          </w:p>
        </w:tc>
        <w:tc>
          <w:tcPr>
            <w:tcW w:w="483" w:type="pct"/>
            <w:vAlign w:val="center"/>
          </w:tcPr>
          <w:p w:rsidR="00F9770A" w:rsidRPr="0089664D" w:rsidRDefault="00F9770A" w:rsidP="00F9770A">
            <w:pPr>
              <w:ind w:firstLine="0"/>
              <w:jc w:val="center"/>
              <w:rPr>
                <w:rFonts w:eastAsia="Times New Roman"/>
                <w:sz w:val="22"/>
                <w:lang w:eastAsia="ru-RU"/>
              </w:rPr>
            </w:pPr>
            <w:r w:rsidRPr="0089664D">
              <w:rPr>
                <w:rFonts w:eastAsia="Times New Roman"/>
                <w:sz w:val="22"/>
                <w:lang w:eastAsia="ru-RU"/>
              </w:rPr>
              <w:t>70</w:t>
            </w:r>
          </w:p>
        </w:tc>
      </w:tr>
      <w:tr w:rsidR="00F9770A" w:rsidRPr="007D3C5E" w:rsidTr="00C350C5">
        <w:trPr>
          <w:trHeight w:val="20"/>
          <w:jc w:val="center"/>
        </w:trPr>
        <w:tc>
          <w:tcPr>
            <w:tcW w:w="239" w:type="pct"/>
            <w:gridSpan w:val="2"/>
            <w:vAlign w:val="center"/>
          </w:tcPr>
          <w:p w:rsidR="00F9770A" w:rsidRPr="0089664D" w:rsidRDefault="00F9770A" w:rsidP="00F9770A">
            <w:pPr>
              <w:ind w:firstLine="0"/>
              <w:jc w:val="center"/>
              <w:rPr>
                <w:rFonts w:eastAsia="Times New Roman"/>
                <w:sz w:val="22"/>
                <w:lang w:eastAsia="ru-RU"/>
              </w:rPr>
            </w:pPr>
            <w:r w:rsidRPr="0089664D">
              <w:rPr>
                <w:rFonts w:eastAsia="Times New Roman"/>
                <w:sz w:val="22"/>
                <w:lang w:eastAsia="ru-RU"/>
              </w:rPr>
              <w:t>4.6</w:t>
            </w:r>
          </w:p>
        </w:tc>
        <w:tc>
          <w:tcPr>
            <w:tcW w:w="1158" w:type="pct"/>
            <w:gridSpan w:val="2"/>
            <w:tcBorders>
              <w:right w:val="single" w:sz="4" w:space="0" w:color="auto"/>
            </w:tcBorders>
            <w:vAlign w:val="center"/>
          </w:tcPr>
          <w:p w:rsidR="00F9770A" w:rsidRPr="0089664D" w:rsidRDefault="00F9770A" w:rsidP="00F9770A">
            <w:pPr>
              <w:ind w:firstLine="0"/>
              <w:jc w:val="left"/>
              <w:rPr>
                <w:b/>
                <w:bCs/>
                <w:sz w:val="22"/>
              </w:rPr>
            </w:pPr>
            <w:r w:rsidRPr="0089664D">
              <w:rPr>
                <w:b/>
                <w:bCs/>
                <w:sz w:val="22"/>
              </w:rPr>
              <w:t>Общественное питание</w:t>
            </w:r>
          </w:p>
        </w:tc>
        <w:tc>
          <w:tcPr>
            <w:tcW w:w="518" w:type="pct"/>
            <w:gridSpan w:val="4"/>
            <w:vAlign w:val="center"/>
          </w:tcPr>
          <w:p w:rsidR="00F9770A" w:rsidRPr="0089664D" w:rsidRDefault="00F9770A" w:rsidP="00F9770A">
            <w:pPr>
              <w:keepNext/>
              <w:keepLines/>
              <w:widowControl/>
              <w:ind w:firstLine="0"/>
              <w:jc w:val="center"/>
              <w:rPr>
                <w:rFonts w:eastAsia="Times New Roman"/>
                <w:sz w:val="22"/>
                <w:lang w:eastAsia="ru-RU"/>
              </w:rPr>
            </w:pPr>
            <w:r w:rsidRPr="0089664D">
              <w:rPr>
                <w:sz w:val="22"/>
              </w:rPr>
              <w:t xml:space="preserve">не подлежат </w:t>
            </w:r>
            <w:r w:rsidRPr="0089664D">
              <w:rPr>
                <w:sz w:val="22"/>
              </w:rPr>
              <w:lastRenderedPageBreak/>
              <w:t>установлению</w:t>
            </w:r>
          </w:p>
        </w:tc>
        <w:tc>
          <w:tcPr>
            <w:tcW w:w="483" w:type="pct"/>
            <w:gridSpan w:val="3"/>
            <w:vAlign w:val="center"/>
          </w:tcPr>
          <w:p w:rsidR="00F9770A" w:rsidRPr="0089664D" w:rsidRDefault="00F9770A" w:rsidP="00F9770A">
            <w:pPr>
              <w:keepNext/>
              <w:keepLines/>
              <w:widowControl/>
              <w:ind w:firstLine="0"/>
              <w:jc w:val="center"/>
              <w:rPr>
                <w:rFonts w:eastAsia="Times New Roman"/>
                <w:sz w:val="22"/>
                <w:lang w:eastAsia="ru-RU"/>
              </w:rPr>
            </w:pPr>
            <w:r w:rsidRPr="0089664D">
              <w:rPr>
                <w:rFonts w:eastAsia="Times New Roman"/>
                <w:sz w:val="22"/>
                <w:lang w:eastAsia="ru-RU"/>
              </w:rPr>
              <w:lastRenderedPageBreak/>
              <w:t>200</w:t>
            </w:r>
          </w:p>
        </w:tc>
        <w:tc>
          <w:tcPr>
            <w:tcW w:w="486" w:type="pct"/>
            <w:gridSpan w:val="2"/>
            <w:vAlign w:val="center"/>
          </w:tcPr>
          <w:p w:rsidR="00F9770A" w:rsidRPr="0089664D" w:rsidRDefault="00F9770A" w:rsidP="00F9770A">
            <w:pPr>
              <w:keepNext/>
              <w:keepLines/>
              <w:widowControl/>
              <w:ind w:firstLine="0"/>
              <w:jc w:val="center"/>
              <w:rPr>
                <w:sz w:val="22"/>
              </w:rPr>
            </w:pPr>
            <w:r w:rsidRPr="0089664D">
              <w:rPr>
                <w:sz w:val="22"/>
              </w:rPr>
              <w:t>1500</w:t>
            </w:r>
          </w:p>
        </w:tc>
        <w:tc>
          <w:tcPr>
            <w:tcW w:w="485" w:type="pct"/>
            <w:vAlign w:val="center"/>
          </w:tcPr>
          <w:p w:rsidR="00F9770A" w:rsidRPr="0089664D" w:rsidRDefault="00F9770A" w:rsidP="00F9770A">
            <w:pPr>
              <w:ind w:firstLine="0"/>
              <w:jc w:val="center"/>
              <w:rPr>
                <w:rFonts w:eastAsia="Times New Roman"/>
                <w:sz w:val="22"/>
                <w:lang w:eastAsia="ru-RU"/>
              </w:rPr>
            </w:pPr>
            <w:r w:rsidRPr="0089664D">
              <w:rPr>
                <w:rFonts w:eastAsia="Times New Roman"/>
                <w:sz w:val="22"/>
                <w:lang w:eastAsia="ru-RU"/>
              </w:rPr>
              <w:t>5</w:t>
            </w:r>
          </w:p>
        </w:tc>
        <w:tc>
          <w:tcPr>
            <w:tcW w:w="577" w:type="pct"/>
            <w:gridSpan w:val="4"/>
            <w:vAlign w:val="center"/>
          </w:tcPr>
          <w:p w:rsidR="00F9770A" w:rsidRPr="0089664D" w:rsidRDefault="00F9770A" w:rsidP="00F9770A">
            <w:pPr>
              <w:ind w:firstLine="0"/>
              <w:jc w:val="center"/>
              <w:rPr>
                <w:rFonts w:eastAsia="Times New Roman"/>
                <w:sz w:val="22"/>
                <w:lang w:eastAsia="ru-RU"/>
              </w:rPr>
            </w:pPr>
            <w:r w:rsidRPr="0089664D">
              <w:rPr>
                <w:rFonts w:eastAsia="Times New Roman"/>
                <w:sz w:val="22"/>
                <w:lang w:eastAsia="ru-RU"/>
              </w:rPr>
              <w:t>3</w:t>
            </w:r>
          </w:p>
        </w:tc>
        <w:tc>
          <w:tcPr>
            <w:tcW w:w="570" w:type="pct"/>
            <w:vAlign w:val="center"/>
          </w:tcPr>
          <w:p w:rsidR="00F9770A" w:rsidRPr="0089664D" w:rsidRDefault="00F9770A" w:rsidP="00F9770A">
            <w:pPr>
              <w:ind w:firstLine="0"/>
              <w:jc w:val="center"/>
              <w:rPr>
                <w:sz w:val="22"/>
              </w:rPr>
            </w:pPr>
            <w:r w:rsidRPr="0089664D">
              <w:rPr>
                <w:sz w:val="22"/>
              </w:rPr>
              <w:t>3 этажа/20м</w:t>
            </w:r>
          </w:p>
        </w:tc>
        <w:tc>
          <w:tcPr>
            <w:tcW w:w="483" w:type="pct"/>
            <w:vAlign w:val="center"/>
          </w:tcPr>
          <w:p w:rsidR="00F9770A" w:rsidRPr="0089664D" w:rsidRDefault="00F9770A" w:rsidP="00F9770A">
            <w:pPr>
              <w:ind w:firstLine="0"/>
              <w:jc w:val="center"/>
              <w:rPr>
                <w:rFonts w:eastAsia="Times New Roman"/>
                <w:sz w:val="22"/>
                <w:lang w:eastAsia="ru-RU"/>
              </w:rPr>
            </w:pPr>
            <w:r w:rsidRPr="0089664D">
              <w:rPr>
                <w:rFonts w:eastAsia="Times New Roman"/>
                <w:sz w:val="22"/>
                <w:lang w:eastAsia="ru-RU"/>
              </w:rPr>
              <w:t>70</w:t>
            </w:r>
          </w:p>
        </w:tc>
      </w:tr>
      <w:tr w:rsidR="00F9770A" w:rsidRPr="007D3C5E" w:rsidTr="00F9770A">
        <w:trPr>
          <w:trHeight w:val="20"/>
          <w:jc w:val="center"/>
        </w:trPr>
        <w:tc>
          <w:tcPr>
            <w:tcW w:w="239" w:type="pct"/>
            <w:gridSpan w:val="2"/>
            <w:vMerge w:val="restart"/>
            <w:vAlign w:val="center"/>
          </w:tcPr>
          <w:p w:rsidR="00F9770A" w:rsidRPr="00122833" w:rsidRDefault="00F9770A" w:rsidP="00F9770A">
            <w:pPr>
              <w:ind w:firstLine="0"/>
              <w:jc w:val="center"/>
              <w:rPr>
                <w:rFonts w:eastAsia="Times New Roman"/>
                <w:sz w:val="22"/>
                <w:lang w:eastAsia="ru-RU"/>
              </w:rPr>
            </w:pPr>
            <w:r w:rsidRPr="00122833">
              <w:rPr>
                <w:rFonts w:eastAsia="Times New Roman"/>
                <w:sz w:val="22"/>
                <w:lang w:eastAsia="ru-RU"/>
              </w:rPr>
              <w:t>4.9</w:t>
            </w:r>
          </w:p>
        </w:tc>
        <w:tc>
          <w:tcPr>
            <w:tcW w:w="1158" w:type="pct"/>
            <w:gridSpan w:val="2"/>
            <w:vMerge w:val="restart"/>
            <w:tcBorders>
              <w:right w:val="single" w:sz="4" w:space="0" w:color="auto"/>
            </w:tcBorders>
            <w:vAlign w:val="center"/>
          </w:tcPr>
          <w:p w:rsidR="00F9770A" w:rsidRPr="00122833" w:rsidRDefault="00F9770A" w:rsidP="00F9770A">
            <w:pPr>
              <w:pStyle w:val="aff7"/>
              <w:jc w:val="left"/>
              <w:rPr>
                <w:b/>
                <w:color w:val="auto"/>
                <w:sz w:val="22"/>
                <w:szCs w:val="22"/>
              </w:rPr>
            </w:pPr>
            <w:r w:rsidRPr="00122833">
              <w:rPr>
                <w:b/>
                <w:color w:val="auto"/>
                <w:sz w:val="22"/>
                <w:szCs w:val="22"/>
              </w:rPr>
              <w:t>Служебные гаражи</w:t>
            </w:r>
          </w:p>
        </w:tc>
        <w:tc>
          <w:tcPr>
            <w:tcW w:w="3603" w:type="pct"/>
            <w:gridSpan w:val="16"/>
            <w:vAlign w:val="center"/>
          </w:tcPr>
          <w:p w:rsidR="00F9770A" w:rsidRPr="00122833" w:rsidRDefault="00F9770A" w:rsidP="00F9770A">
            <w:pPr>
              <w:ind w:firstLine="0"/>
              <w:jc w:val="center"/>
              <w:rPr>
                <w:rFonts w:eastAsia="Times New Roman"/>
                <w:sz w:val="22"/>
                <w:lang w:eastAsia="ru-RU"/>
              </w:rPr>
            </w:pPr>
            <w:r w:rsidRPr="00122833">
              <w:rPr>
                <w:sz w:val="22"/>
              </w:rPr>
              <w:t>Не подлежат установлению</w:t>
            </w:r>
          </w:p>
        </w:tc>
      </w:tr>
      <w:tr w:rsidR="00F9770A" w:rsidRPr="007D3C5E" w:rsidTr="00F9770A">
        <w:trPr>
          <w:trHeight w:val="20"/>
          <w:jc w:val="center"/>
        </w:trPr>
        <w:tc>
          <w:tcPr>
            <w:tcW w:w="239" w:type="pct"/>
            <w:gridSpan w:val="2"/>
            <w:vMerge/>
            <w:vAlign w:val="center"/>
          </w:tcPr>
          <w:p w:rsidR="00F9770A" w:rsidRPr="00122833" w:rsidRDefault="00F9770A" w:rsidP="00F9770A">
            <w:pPr>
              <w:ind w:firstLine="0"/>
              <w:jc w:val="center"/>
              <w:rPr>
                <w:rFonts w:eastAsia="Times New Roman"/>
                <w:sz w:val="22"/>
                <w:lang w:eastAsia="ru-RU"/>
              </w:rPr>
            </w:pPr>
          </w:p>
        </w:tc>
        <w:tc>
          <w:tcPr>
            <w:tcW w:w="1158" w:type="pct"/>
            <w:gridSpan w:val="2"/>
            <w:vMerge/>
            <w:tcBorders>
              <w:right w:val="single" w:sz="4" w:space="0" w:color="auto"/>
            </w:tcBorders>
            <w:vAlign w:val="center"/>
          </w:tcPr>
          <w:p w:rsidR="00F9770A" w:rsidRPr="00122833" w:rsidRDefault="00F9770A" w:rsidP="00F9770A">
            <w:pPr>
              <w:pStyle w:val="aff7"/>
              <w:jc w:val="left"/>
              <w:rPr>
                <w:b/>
                <w:color w:val="auto"/>
                <w:sz w:val="22"/>
                <w:szCs w:val="22"/>
              </w:rPr>
            </w:pPr>
          </w:p>
        </w:tc>
        <w:tc>
          <w:tcPr>
            <w:tcW w:w="3603" w:type="pct"/>
            <w:gridSpan w:val="16"/>
            <w:vAlign w:val="center"/>
          </w:tcPr>
          <w:p w:rsidR="00F9770A" w:rsidRPr="00122833" w:rsidRDefault="00F9770A" w:rsidP="00F9770A">
            <w:pPr>
              <w:ind w:firstLine="0"/>
              <w:rPr>
                <w:sz w:val="22"/>
              </w:rPr>
            </w:pPr>
            <w:r w:rsidRPr="00122833">
              <w:rPr>
                <w:sz w:val="22"/>
              </w:rPr>
              <w:t>Требуемая площадь определяется в зависимости от количества автотранспорта, его габаритов и требований технических регламентов.</w:t>
            </w:r>
          </w:p>
        </w:tc>
      </w:tr>
      <w:tr w:rsidR="00F9770A" w:rsidRPr="009D5D3F" w:rsidTr="00F9770A">
        <w:trPr>
          <w:trHeight w:val="20"/>
          <w:jc w:val="center"/>
        </w:trPr>
        <w:tc>
          <w:tcPr>
            <w:tcW w:w="239" w:type="pct"/>
            <w:gridSpan w:val="2"/>
            <w:vMerge w:val="restart"/>
            <w:vAlign w:val="center"/>
          </w:tcPr>
          <w:p w:rsidR="00F9770A" w:rsidRPr="004C3234" w:rsidRDefault="00F9770A" w:rsidP="00F9770A">
            <w:pPr>
              <w:ind w:firstLine="0"/>
              <w:jc w:val="center"/>
              <w:rPr>
                <w:rFonts w:eastAsia="Times New Roman"/>
                <w:sz w:val="22"/>
                <w:lang w:eastAsia="ru-RU"/>
              </w:rPr>
            </w:pPr>
            <w:r w:rsidRPr="004C3234">
              <w:rPr>
                <w:rFonts w:eastAsia="Times New Roman"/>
                <w:sz w:val="22"/>
                <w:lang w:eastAsia="ru-RU"/>
              </w:rPr>
              <w:t>6.4</w:t>
            </w:r>
          </w:p>
        </w:tc>
        <w:tc>
          <w:tcPr>
            <w:tcW w:w="1162" w:type="pct"/>
            <w:gridSpan w:val="3"/>
            <w:vMerge w:val="restart"/>
            <w:tcBorders>
              <w:right w:val="single" w:sz="4" w:space="0" w:color="auto"/>
            </w:tcBorders>
            <w:vAlign w:val="center"/>
          </w:tcPr>
          <w:p w:rsidR="00F9770A" w:rsidRPr="004C3234" w:rsidRDefault="00F9770A" w:rsidP="00F9770A">
            <w:pPr>
              <w:ind w:firstLine="0"/>
              <w:jc w:val="left"/>
              <w:rPr>
                <w:b/>
                <w:bCs/>
                <w:sz w:val="22"/>
              </w:rPr>
            </w:pPr>
            <w:r w:rsidRPr="004C3234">
              <w:rPr>
                <w:b/>
                <w:bCs/>
                <w:sz w:val="22"/>
              </w:rPr>
              <w:t>Пищевая промышленность</w:t>
            </w:r>
          </w:p>
        </w:tc>
        <w:tc>
          <w:tcPr>
            <w:tcW w:w="3599" w:type="pct"/>
            <w:gridSpan w:val="15"/>
            <w:vAlign w:val="center"/>
          </w:tcPr>
          <w:p w:rsidR="00F9770A" w:rsidRPr="009031F1" w:rsidRDefault="00F9770A" w:rsidP="00F9770A">
            <w:pPr>
              <w:keepLines/>
              <w:ind w:firstLine="0"/>
              <w:jc w:val="center"/>
              <w:rPr>
                <w:rFonts w:eastAsia="Times New Roman"/>
                <w:sz w:val="22"/>
                <w:lang w:eastAsia="ru-RU"/>
              </w:rPr>
            </w:pPr>
            <w:r w:rsidRPr="009031F1">
              <w:rPr>
                <w:sz w:val="22"/>
              </w:rPr>
              <w:t>Не подлежат установлению</w:t>
            </w:r>
          </w:p>
        </w:tc>
      </w:tr>
      <w:tr w:rsidR="00F9770A" w:rsidRPr="009D5D3F" w:rsidTr="00F9770A">
        <w:trPr>
          <w:trHeight w:val="20"/>
          <w:jc w:val="center"/>
        </w:trPr>
        <w:tc>
          <w:tcPr>
            <w:tcW w:w="239" w:type="pct"/>
            <w:gridSpan w:val="2"/>
            <w:vMerge/>
            <w:vAlign w:val="center"/>
          </w:tcPr>
          <w:p w:rsidR="00F9770A" w:rsidRPr="009D5D3F" w:rsidRDefault="00F9770A" w:rsidP="00F9770A">
            <w:pPr>
              <w:ind w:firstLine="0"/>
              <w:jc w:val="center"/>
              <w:rPr>
                <w:rFonts w:eastAsia="Times New Roman"/>
                <w:sz w:val="22"/>
                <w:lang w:eastAsia="ru-RU"/>
              </w:rPr>
            </w:pPr>
          </w:p>
        </w:tc>
        <w:tc>
          <w:tcPr>
            <w:tcW w:w="1162" w:type="pct"/>
            <w:gridSpan w:val="3"/>
            <w:vMerge/>
            <w:tcBorders>
              <w:right w:val="single" w:sz="4" w:space="0" w:color="auto"/>
            </w:tcBorders>
            <w:vAlign w:val="center"/>
          </w:tcPr>
          <w:p w:rsidR="00F9770A" w:rsidRPr="004C3234" w:rsidRDefault="00F9770A" w:rsidP="00F9770A">
            <w:pPr>
              <w:ind w:firstLine="0"/>
              <w:jc w:val="left"/>
              <w:rPr>
                <w:b/>
                <w:bCs/>
                <w:sz w:val="22"/>
              </w:rPr>
            </w:pPr>
          </w:p>
        </w:tc>
        <w:tc>
          <w:tcPr>
            <w:tcW w:w="3599" w:type="pct"/>
            <w:gridSpan w:val="15"/>
            <w:vAlign w:val="center"/>
          </w:tcPr>
          <w:p w:rsidR="00F9770A" w:rsidRPr="009031F1" w:rsidRDefault="00F9770A" w:rsidP="00F9770A">
            <w:pPr>
              <w:autoSpaceDE w:val="0"/>
              <w:autoSpaceDN w:val="0"/>
              <w:adjustRightInd w:val="0"/>
              <w:ind w:firstLine="0"/>
              <w:rPr>
                <w:sz w:val="22"/>
              </w:rPr>
            </w:pPr>
            <w:r w:rsidRPr="009031F1">
              <w:rPr>
                <w:sz w:val="22"/>
              </w:rPr>
              <w:t>Принимаются в процессе проектирования конкретных объектов с учетом технических регламентов, условий технологических процессов и окружающей застройки.</w:t>
            </w:r>
          </w:p>
          <w:p w:rsidR="00F9770A" w:rsidRPr="009031F1" w:rsidRDefault="00F9770A" w:rsidP="00F9770A">
            <w:pPr>
              <w:autoSpaceDE w:val="0"/>
              <w:autoSpaceDN w:val="0"/>
              <w:adjustRightInd w:val="0"/>
              <w:ind w:firstLine="0"/>
              <w:rPr>
                <w:sz w:val="22"/>
              </w:rPr>
            </w:pPr>
            <w:r w:rsidRPr="009031F1">
              <w:rPr>
                <w:sz w:val="22"/>
              </w:rPr>
              <w:t>При размещении объектов данного вида использования необходимо учитывать санитарно-защитные зоны от указанных объектов на объекты в иных территориальных зонах.</w:t>
            </w:r>
          </w:p>
        </w:tc>
      </w:tr>
      <w:tr w:rsidR="00F9770A" w:rsidRPr="009D5D3F" w:rsidTr="00F9770A">
        <w:trPr>
          <w:trHeight w:val="20"/>
          <w:jc w:val="center"/>
        </w:trPr>
        <w:tc>
          <w:tcPr>
            <w:tcW w:w="239" w:type="pct"/>
            <w:gridSpan w:val="2"/>
            <w:vMerge w:val="restart"/>
            <w:vAlign w:val="center"/>
          </w:tcPr>
          <w:p w:rsidR="00F9770A" w:rsidRPr="004C3234" w:rsidRDefault="00F9770A" w:rsidP="00F9770A">
            <w:pPr>
              <w:ind w:firstLine="0"/>
              <w:jc w:val="center"/>
              <w:rPr>
                <w:rFonts w:eastAsia="Times New Roman"/>
                <w:sz w:val="22"/>
                <w:lang w:eastAsia="ru-RU"/>
              </w:rPr>
            </w:pPr>
            <w:r w:rsidRPr="004C3234">
              <w:rPr>
                <w:rFonts w:eastAsia="Times New Roman"/>
                <w:sz w:val="22"/>
                <w:lang w:eastAsia="ru-RU"/>
              </w:rPr>
              <w:t>6.12</w:t>
            </w:r>
          </w:p>
        </w:tc>
        <w:tc>
          <w:tcPr>
            <w:tcW w:w="1162" w:type="pct"/>
            <w:gridSpan w:val="3"/>
            <w:vMerge w:val="restart"/>
            <w:tcBorders>
              <w:right w:val="single" w:sz="4" w:space="0" w:color="auto"/>
            </w:tcBorders>
            <w:vAlign w:val="center"/>
          </w:tcPr>
          <w:p w:rsidR="00F9770A" w:rsidRPr="004C3234" w:rsidRDefault="00F9770A" w:rsidP="00F9770A">
            <w:pPr>
              <w:ind w:firstLine="0"/>
              <w:jc w:val="left"/>
              <w:rPr>
                <w:b/>
                <w:bCs/>
                <w:sz w:val="22"/>
              </w:rPr>
            </w:pPr>
            <w:r w:rsidRPr="004C3234">
              <w:rPr>
                <w:b/>
                <w:bCs/>
                <w:sz w:val="22"/>
              </w:rPr>
              <w:t>Научно-производственная деятельность</w:t>
            </w:r>
          </w:p>
        </w:tc>
        <w:tc>
          <w:tcPr>
            <w:tcW w:w="3599" w:type="pct"/>
            <w:gridSpan w:val="15"/>
            <w:vAlign w:val="center"/>
          </w:tcPr>
          <w:p w:rsidR="00F9770A" w:rsidRPr="009031F1" w:rsidRDefault="00F9770A" w:rsidP="00F9770A">
            <w:pPr>
              <w:keepLines/>
              <w:ind w:firstLine="0"/>
              <w:jc w:val="center"/>
              <w:rPr>
                <w:rFonts w:eastAsia="Times New Roman"/>
                <w:sz w:val="22"/>
                <w:lang w:eastAsia="ru-RU"/>
              </w:rPr>
            </w:pPr>
            <w:r w:rsidRPr="009031F1">
              <w:rPr>
                <w:sz w:val="22"/>
              </w:rPr>
              <w:t>Не подлежат установлению</w:t>
            </w:r>
          </w:p>
        </w:tc>
      </w:tr>
      <w:tr w:rsidR="00F9770A" w:rsidRPr="009D5D3F" w:rsidTr="00F9770A">
        <w:trPr>
          <w:trHeight w:val="20"/>
          <w:jc w:val="center"/>
        </w:trPr>
        <w:tc>
          <w:tcPr>
            <w:tcW w:w="239" w:type="pct"/>
            <w:gridSpan w:val="2"/>
            <w:vMerge/>
            <w:vAlign w:val="center"/>
          </w:tcPr>
          <w:p w:rsidR="00F9770A" w:rsidRPr="009D5D3F" w:rsidRDefault="00F9770A" w:rsidP="00F9770A">
            <w:pPr>
              <w:ind w:firstLine="0"/>
              <w:jc w:val="center"/>
              <w:rPr>
                <w:rFonts w:eastAsia="Times New Roman"/>
                <w:sz w:val="22"/>
                <w:lang w:eastAsia="ru-RU"/>
              </w:rPr>
            </w:pPr>
          </w:p>
        </w:tc>
        <w:tc>
          <w:tcPr>
            <w:tcW w:w="1162" w:type="pct"/>
            <w:gridSpan w:val="3"/>
            <w:vMerge/>
            <w:tcBorders>
              <w:right w:val="single" w:sz="4" w:space="0" w:color="auto"/>
            </w:tcBorders>
            <w:vAlign w:val="center"/>
          </w:tcPr>
          <w:p w:rsidR="00F9770A" w:rsidRPr="004C3234" w:rsidRDefault="00F9770A" w:rsidP="00F9770A">
            <w:pPr>
              <w:ind w:firstLine="0"/>
              <w:jc w:val="left"/>
              <w:rPr>
                <w:b/>
                <w:bCs/>
                <w:sz w:val="22"/>
              </w:rPr>
            </w:pPr>
          </w:p>
        </w:tc>
        <w:tc>
          <w:tcPr>
            <w:tcW w:w="3599" w:type="pct"/>
            <w:gridSpan w:val="15"/>
            <w:vAlign w:val="center"/>
          </w:tcPr>
          <w:p w:rsidR="00F9770A" w:rsidRPr="009031F1" w:rsidRDefault="00F9770A" w:rsidP="00F9770A">
            <w:pPr>
              <w:keepLines/>
              <w:ind w:firstLine="0"/>
              <w:jc w:val="left"/>
              <w:rPr>
                <w:sz w:val="22"/>
              </w:rPr>
            </w:pPr>
            <w:r w:rsidRPr="009031F1">
              <w:rPr>
                <w:sz w:val="22"/>
              </w:rPr>
              <w:t>Принимаются в процессе проектирования конкретных объектов с учетом технических регламентов, условий технологических процессов и окружающей застройки.</w:t>
            </w:r>
          </w:p>
          <w:p w:rsidR="00F9770A" w:rsidRPr="009031F1" w:rsidRDefault="00F9770A" w:rsidP="00F9770A">
            <w:pPr>
              <w:autoSpaceDE w:val="0"/>
              <w:autoSpaceDN w:val="0"/>
              <w:adjustRightInd w:val="0"/>
              <w:ind w:firstLine="0"/>
              <w:rPr>
                <w:sz w:val="22"/>
              </w:rPr>
            </w:pPr>
            <w:r w:rsidRPr="009031F1">
              <w:rPr>
                <w:sz w:val="22"/>
              </w:rPr>
              <w:t>При размещении объектов данного вида использования необходимо учитывать санитарно-защитные зоны от прилегающих объектов, а также санитарно- защитные зоны указанных объектов на иные объекты.</w:t>
            </w:r>
          </w:p>
        </w:tc>
      </w:tr>
      <w:tr w:rsidR="00F9770A" w:rsidRPr="009D5D3F" w:rsidTr="00F9770A">
        <w:trPr>
          <w:trHeight w:val="20"/>
          <w:jc w:val="center"/>
        </w:trPr>
        <w:tc>
          <w:tcPr>
            <w:tcW w:w="239" w:type="pct"/>
            <w:gridSpan w:val="2"/>
            <w:vMerge w:val="restart"/>
            <w:vAlign w:val="center"/>
          </w:tcPr>
          <w:p w:rsidR="00F9770A" w:rsidRPr="004C3234" w:rsidRDefault="00F9770A" w:rsidP="00F9770A">
            <w:pPr>
              <w:ind w:firstLine="0"/>
              <w:jc w:val="center"/>
              <w:rPr>
                <w:rFonts w:eastAsia="Times New Roman"/>
                <w:sz w:val="22"/>
                <w:lang w:eastAsia="ru-RU"/>
              </w:rPr>
            </w:pPr>
            <w:r w:rsidRPr="004C3234">
              <w:rPr>
                <w:rFonts w:eastAsia="Times New Roman"/>
                <w:sz w:val="22"/>
                <w:lang w:eastAsia="ru-RU"/>
              </w:rPr>
              <w:t>11.2</w:t>
            </w:r>
          </w:p>
        </w:tc>
        <w:tc>
          <w:tcPr>
            <w:tcW w:w="1162" w:type="pct"/>
            <w:gridSpan w:val="3"/>
            <w:vMerge w:val="restart"/>
            <w:tcBorders>
              <w:right w:val="single" w:sz="4" w:space="0" w:color="auto"/>
            </w:tcBorders>
            <w:vAlign w:val="center"/>
          </w:tcPr>
          <w:p w:rsidR="00F9770A" w:rsidRPr="004C3234" w:rsidRDefault="00F9770A" w:rsidP="00F9770A">
            <w:pPr>
              <w:ind w:firstLine="0"/>
              <w:jc w:val="left"/>
              <w:rPr>
                <w:b/>
                <w:bCs/>
                <w:sz w:val="22"/>
              </w:rPr>
            </w:pPr>
            <w:r w:rsidRPr="004C3234">
              <w:rPr>
                <w:b/>
                <w:bCs/>
                <w:sz w:val="22"/>
              </w:rPr>
              <w:t>Специальное пользование водными объектами</w:t>
            </w:r>
          </w:p>
        </w:tc>
        <w:tc>
          <w:tcPr>
            <w:tcW w:w="3599" w:type="pct"/>
            <w:gridSpan w:val="15"/>
            <w:vAlign w:val="center"/>
          </w:tcPr>
          <w:p w:rsidR="00F9770A" w:rsidRPr="009031F1" w:rsidRDefault="00F9770A" w:rsidP="00F9770A">
            <w:pPr>
              <w:keepLines/>
              <w:ind w:firstLine="0"/>
              <w:jc w:val="center"/>
              <w:rPr>
                <w:rFonts w:eastAsia="Times New Roman"/>
                <w:sz w:val="22"/>
                <w:lang w:eastAsia="ru-RU"/>
              </w:rPr>
            </w:pPr>
            <w:r w:rsidRPr="009031F1">
              <w:rPr>
                <w:rFonts w:eastAsia="Times New Roman"/>
                <w:sz w:val="22"/>
                <w:lang w:eastAsia="ru-RU"/>
              </w:rPr>
              <w:t>Не подлежат установлению</w:t>
            </w:r>
          </w:p>
        </w:tc>
      </w:tr>
      <w:tr w:rsidR="00F9770A" w:rsidRPr="009D5D3F" w:rsidTr="00F9770A">
        <w:trPr>
          <w:trHeight w:val="20"/>
          <w:jc w:val="center"/>
        </w:trPr>
        <w:tc>
          <w:tcPr>
            <w:tcW w:w="239" w:type="pct"/>
            <w:gridSpan w:val="2"/>
            <w:vMerge/>
            <w:vAlign w:val="center"/>
          </w:tcPr>
          <w:p w:rsidR="00F9770A" w:rsidRPr="009D5D3F" w:rsidRDefault="00F9770A" w:rsidP="00F9770A">
            <w:pPr>
              <w:ind w:firstLine="0"/>
              <w:jc w:val="center"/>
              <w:rPr>
                <w:rFonts w:eastAsia="Times New Roman"/>
                <w:sz w:val="22"/>
                <w:lang w:eastAsia="ru-RU"/>
              </w:rPr>
            </w:pPr>
          </w:p>
        </w:tc>
        <w:tc>
          <w:tcPr>
            <w:tcW w:w="1162" w:type="pct"/>
            <w:gridSpan w:val="3"/>
            <w:vMerge/>
            <w:tcBorders>
              <w:right w:val="single" w:sz="4" w:space="0" w:color="auto"/>
            </w:tcBorders>
            <w:vAlign w:val="center"/>
          </w:tcPr>
          <w:p w:rsidR="00F9770A" w:rsidRPr="004C3234" w:rsidRDefault="00F9770A" w:rsidP="00F9770A">
            <w:pPr>
              <w:ind w:firstLine="0"/>
              <w:jc w:val="left"/>
              <w:rPr>
                <w:b/>
                <w:bCs/>
                <w:sz w:val="22"/>
              </w:rPr>
            </w:pPr>
          </w:p>
        </w:tc>
        <w:tc>
          <w:tcPr>
            <w:tcW w:w="3599" w:type="pct"/>
            <w:gridSpan w:val="15"/>
            <w:vAlign w:val="center"/>
          </w:tcPr>
          <w:p w:rsidR="00F9770A" w:rsidRPr="009031F1" w:rsidRDefault="00F9770A" w:rsidP="00F9770A">
            <w:pPr>
              <w:keepLines/>
              <w:ind w:firstLine="0"/>
              <w:jc w:val="left"/>
              <w:rPr>
                <w:sz w:val="22"/>
              </w:rPr>
            </w:pPr>
            <w:r w:rsidRPr="009031F1">
              <w:rPr>
                <w:sz w:val="22"/>
              </w:rPr>
              <w:t>Принимаются в процессе проектирования конкретных объектов с учетом технических регламентов, условий технологических процессов и окружающей застройки.</w:t>
            </w:r>
          </w:p>
        </w:tc>
      </w:tr>
      <w:tr w:rsidR="00F9770A" w:rsidRPr="009D5D3F" w:rsidTr="00F9770A">
        <w:trPr>
          <w:trHeight w:val="20"/>
          <w:jc w:val="center"/>
        </w:trPr>
        <w:tc>
          <w:tcPr>
            <w:tcW w:w="239" w:type="pct"/>
            <w:gridSpan w:val="2"/>
            <w:vMerge w:val="restart"/>
            <w:vAlign w:val="center"/>
          </w:tcPr>
          <w:p w:rsidR="00F9770A" w:rsidRPr="004C3234" w:rsidRDefault="00F9770A" w:rsidP="00F9770A">
            <w:pPr>
              <w:ind w:firstLine="0"/>
              <w:jc w:val="center"/>
              <w:rPr>
                <w:rFonts w:eastAsia="Times New Roman"/>
                <w:sz w:val="22"/>
                <w:lang w:eastAsia="ru-RU"/>
              </w:rPr>
            </w:pPr>
            <w:r w:rsidRPr="004C3234">
              <w:rPr>
                <w:rFonts w:eastAsia="Times New Roman"/>
                <w:sz w:val="22"/>
                <w:lang w:eastAsia="ru-RU"/>
              </w:rPr>
              <w:t>11.3</w:t>
            </w:r>
          </w:p>
        </w:tc>
        <w:tc>
          <w:tcPr>
            <w:tcW w:w="1162" w:type="pct"/>
            <w:gridSpan w:val="3"/>
            <w:vMerge w:val="restart"/>
            <w:tcBorders>
              <w:right w:val="single" w:sz="4" w:space="0" w:color="auto"/>
            </w:tcBorders>
            <w:vAlign w:val="center"/>
          </w:tcPr>
          <w:p w:rsidR="00F9770A" w:rsidRPr="004C3234" w:rsidRDefault="00F9770A" w:rsidP="00F9770A">
            <w:pPr>
              <w:ind w:firstLine="0"/>
              <w:jc w:val="left"/>
              <w:rPr>
                <w:b/>
                <w:bCs/>
                <w:sz w:val="22"/>
              </w:rPr>
            </w:pPr>
            <w:r w:rsidRPr="004C3234">
              <w:rPr>
                <w:b/>
                <w:bCs/>
                <w:sz w:val="22"/>
              </w:rPr>
              <w:t>Гидротехнические сооружения</w:t>
            </w:r>
          </w:p>
        </w:tc>
        <w:tc>
          <w:tcPr>
            <w:tcW w:w="3599" w:type="pct"/>
            <w:gridSpan w:val="15"/>
            <w:vAlign w:val="center"/>
          </w:tcPr>
          <w:p w:rsidR="00F9770A" w:rsidRPr="009031F1" w:rsidRDefault="00F9770A" w:rsidP="00F9770A">
            <w:pPr>
              <w:keepLines/>
              <w:ind w:firstLine="0"/>
              <w:jc w:val="center"/>
              <w:rPr>
                <w:rFonts w:eastAsia="Times New Roman"/>
                <w:sz w:val="22"/>
                <w:lang w:eastAsia="ru-RU"/>
              </w:rPr>
            </w:pPr>
            <w:r w:rsidRPr="009031F1">
              <w:rPr>
                <w:rFonts w:eastAsia="Times New Roman"/>
                <w:sz w:val="22"/>
                <w:lang w:eastAsia="ru-RU"/>
              </w:rPr>
              <w:t>Не подлежат установлению</w:t>
            </w:r>
          </w:p>
        </w:tc>
      </w:tr>
      <w:tr w:rsidR="00F9770A" w:rsidRPr="009D5D3F" w:rsidTr="00F9770A">
        <w:trPr>
          <w:trHeight w:val="20"/>
          <w:jc w:val="center"/>
        </w:trPr>
        <w:tc>
          <w:tcPr>
            <w:tcW w:w="239" w:type="pct"/>
            <w:gridSpan w:val="2"/>
            <w:vMerge/>
            <w:vAlign w:val="center"/>
          </w:tcPr>
          <w:p w:rsidR="00F9770A" w:rsidRPr="009D5D3F" w:rsidRDefault="00F9770A" w:rsidP="00F9770A">
            <w:pPr>
              <w:ind w:firstLine="0"/>
              <w:jc w:val="center"/>
              <w:rPr>
                <w:rFonts w:eastAsia="Times New Roman"/>
                <w:sz w:val="22"/>
                <w:lang w:eastAsia="ru-RU"/>
              </w:rPr>
            </w:pPr>
          </w:p>
        </w:tc>
        <w:tc>
          <w:tcPr>
            <w:tcW w:w="1162" w:type="pct"/>
            <w:gridSpan w:val="3"/>
            <w:vMerge/>
            <w:tcBorders>
              <w:right w:val="single" w:sz="4" w:space="0" w:color="auto"/>
            </w:tcBorders>
            <w:vAlign w:val="center"/>
          </w:tcPr>
          <w:p w:rsidR="00F9770A" w:rsidRPr="009D5D3F" w:rsidRDefault="00F9770A" w:rsidP="00F9770A">
            <w:pPr>
              <w:ind w:firstLine="0"/>
              <w:jc w:val="left"/>
              <w:rPr>
                <w:rFonts w:eastAsia="Times New Roman"/>
                <w:b/>
                <w:bCs/>
                <w:sz w:val="22"/>
                <w:lang w:eastAsia="ru-RU"/>
              </w:rPr>
            </w:pPr>
          </w:p>
        </w:tc>
        <w:tc>
          <w:tcPr>
            <w:tcW w:w="3599" w:type="pct"/>
            <w:gridSpan w:val="15"/>
            <w:vAlign w:val="center"/>
          </w:tcPr>
          <w:p w:rsidR="00F9770A" w:rsidRPr="009031F1" w:rsidRDefault="00F9770A" w:rsidP="00F9770A">
            <w:pPr>
              <w:keepLines/>
              <w:ind w:firstLine="0"/>
              <w:jc w:val="left"/>
              <w:rPr>
                <w:sz w:val="22"/>
              </w:rPr>
            </w:pPr>
            <w:r w:rsidRPr="009031F1">
              <w:rPr>
                <w:sz w:val="22"/>
              </w:rPr>
              <w:t>Принимаются в процессе проектирования конкретных объектов с учетом технических регламентов, условий технологических процессов и окружающей застройки</w:t>
            </w:r>
          </w:p>
        </w:tc>
      </w:tr>
      <w:tr w:rsidR="00F9770A" w:rsidRPr="009D5D3F" w:rsidTr="00C350C5">
        <w:trPr>
          <w:trHeight w:val="20"/>
          <w:jc w:val="center"/>
        </w:trPr>
        <w:tc>
          <w:tcPr>
            <w:tcW w:w="239" w:type="pct"/>
            <w:gridSpan w:val="2"/>
            <w:vAlign w:val="center"/>
          </w:tcPr>
          <w:p w:rsidR="00F9770A" w:rsidRPr="009D5D3F" w:rsidRDefault="00F9770A" w:rsidP="00F9770A">
            <w:pPr>
              <w:ind w:firstLine="0"/>
              <w:jc w:val="center"/>
              <w:rPr>
                <w:rFonts w:eastAsia="Times New Roman"/>
                <w:sz w:val="22"/>
                <w:lang w:eastAsia="ru-RU"/>
              </w:rPr>
            </w:pPr>
            <w:r w:rsidRPr="009D5D3F">
              <w:rPr>
                <w:rFonts w:eastAsia="Times New Roman"/>
                <w:sz w:val="22"/>
                <w:lang w:eastAsia="ru-RU"/>
              </w:rPr>
              <w:t>6.9</w:t>
            </w:r>
          </w:p>
        </w:tc>
        <w:tc>
          <w:tcPr>
            <w:tcW w:w="1162" w:type="pct"/>
            <w:gridSpan w:val="3"/>
            <w:tcBorders>
              <w:right w:val="single" w:sz="4" w:space="0" w:color="auto"/>
            </w:tcBorders>
            <w:vAlign w:val="center"/>
          </w:tcPr>
          <w:p w:rsidR="00F9770A" w:rsidRPr="009D5D3F" w:rsidRDefault="00F9770A" w:rsidP="00F9770A">
            <w:pPr>
              <w:pStyle w:val="aff7"/>
              <w:jc w:val="left"/>
              <w:rPr>
                <w:b/>
                <w:color w:val="auto"/>
                <w:sz w:val="22"/>
                <w:szCs w:val="22"/>
              </w:rPr>
            </w:pPr>
            <w:r w:rsidRPr="009D5D3F">
              <w:rPr>
                <w:b/>
                <w:color w:val="auto"/>
                <w:sz w:val="22"/>
                <w:szCs w:val="22"/>
              </w:rPr>
              <w:t>Склад</w:t>
            </w:r>
            <w:r>
              <w:rPr>
                <w:b/>
                <w:color w:val="auto"/>
                <w:sz w:val="22"/>
                <w:szCs w:val="22"/>
              </w:rPr>
              <w:t xml:space="preserve"> </w:t>
            </w:r>
          </w:p>
        </w:tc>
        <w:tc>
          <w:tcPr>
            <w:tcW w:w="486" w:type="pct"/>
            <w:gridSpan w:val="2"/>
            <w:vAlign w:val="center"/>
          </w:tcPr>
          <w:p w:rsidR="00F9770A" w:rsidRPr="009D5D3F" w:rsidRDefault="00F9770A" w:rsidP="00F9770A">
            <w:pPr>
              <w:keepNext/>
              <w:keepLines/>
              <w:widowControl/>
              <w:ind w:firstLine="0"/>
              <w:jc w:val="center"/>
              <w:rPr>
                <w:rFonts w:eastAsia="Times New Roman"/>
                <w:sz w:val="22"/>
                <w:lang w:eastAsia="ru-RU"/>
              </w:rPr>
            </w:pPr>
            <w:r w:rsidRPr="009D5D3F">
              <w:rPr>
                <w:sz w:val="22"/>
              </w:rPr>
              <w:t>не подлежат установлению</w:t>
            </w:r>
          </w:p>
        </w:tc>
        <w:tc>
          <w:tcPr>
            <w:tcW w:w="463" w:type="pct"/>
            <w:gridSpan w:val="2"/>
            <w:vAlign w:val="center"/>
          </w:tcPr>
          <w:p w:rsidR="00F9770A" w:rsidRPr="009D5D3F" w:rsidRDefault="00F9770A" w:rsidP="00F9770A">
            <w:pPr>
              <w:keepNext/>
              <w:keepLines/>
              <w:widowControl/>
              <w:ind w:firstLine="0"/>
              <w:jc w:val="center"/>
              <w:rPr>
                <w:rFonts w:eastAsia="Times New Roman"/>
                <w:sz w:val="22"/>
                <w:lang w:eastAsia="ru-RU"/>
              </w:rPr>
            </w:pPr>
            <w:r w:rsidRPr="009D5D3F">
              <w:rPr>
                <w:rFonts w:eastAsia="Times New Roman"/>
                <w:sz w:val="22"/>
                <w:lang w:eastAsia="ru-RU"/>
              </w:rPr>
              <w:t>600</w:t>
            </w:r>
          </w:p>
        </w:tc>
        <w:tc>
          <w:tcPr>
            <w:tcW w:w="517" w:type="pct"/>
            <w:gridSpan w:val="3"/>
            <w:vAlign w:val="center"/>
          </w:tcPr>
          <w:p w:rsidR="00F9770A" w:rsidRPr="009D5D3F" w:rsidRDefault="00F9770A" w:rsidP="00F9770A">
            <w:pPr>
              <w:keepNext/>
              <w:keepLines/>
              <w:widowControl/>
              <w:ind w:firstLine="0"/>
              <w:jc w:val="center"/>
              <w:rPr>
                <w:sz w:val="22"/>
              </w:rPr>
            </w:pPr>
            <w:r w:rsidRPr="009D5D3F">
              <w:rPr>
                <w:sz w:val="22"/>
              </w:rPr>
              <w:t>не подлежит установлению</w:t>
            </w:r>
          </w:p>
        </w:tc>
        <w:tc>
          <w:tcPr>
            <w:tcW w:w="515" w:type="pct"/>
            <w:gridSpan w:val="3"/>
            <w:vAlign w:val="center"/>
          </w:tcPr>
          <w:p w:rsidR="00F9770A" w:rsidRPr="009D5D3F" w:rsidRDefault="00F9770A" w:rsidP="00F9770A">
            <w:pPr>
              <w:ind w:firstLine="0"/>
              <w:jc w:val="center"/>
              <w:rPr>
                <w:rFonts w:eastAsia="Times New Roman"/>
                <w:sz w:val="22"/>
                <w:lang w:eastAsia="ru-RU"/>
              </w:rPr>
            </w:pPr>
            <w:r>
              <w:rPr>
                <w:rFonts w:eastAsia="Times New Roman"/>
                <w:sz w:val="22"/>
                <w:lang w:eastAsia="ru-RU"/>
              </w:rPr>
              <w:t>3</w:t>
            </w:r>
          </w:p>
        </w:tc>
        <w:tc>
          <w:tcPr>
            <w:tcW w:w="548" w:type="pct"/>
            <w:gridSpan w:val="2"/>
            <w:vAlign w:val="center"/>
          </w:tcPr>
          <w:p w:rsidR="00F9770A" w:rsidRPr="009D5D3F" w:rsidRDefault="00F9770A" w:rsidP="00F9770A">
            <w:pPr>
              <w:ind w:firstLine="0"/>
              <w:jc w:val="center"/>
              <w:rPr>
                <w:rFonts w:eastAsia="Times New Roman"/>
                <w:sz w:val="22"/>
                <w:lang w:eastAsia="ru-RU"/>
              </w:rPr>
            </w:pPr>
            <w:r w:rsidRPr="009D5D3F">
              <w:rPr>
                <w:rFonts w:eastAsia="Times New Roman"/>
                <w:sz w:val="22"/>
                <w:lang w:eastAsia="ru-RU"/>
              </w:rPr>
              <w:t>3</w:t>
            </w:r>
          </w:p>
        </w:tc>
        <w:tc>
          <w:tcPr>
            <w:tcW w:w="586" w:type="pct"/>
            <w:gridSpan w:val="2"/>
            <w:vAlign w:val="center"/>
          </w:tcPr>
          <w:p w:rsidR="00F9770A" w:rsidRPr="009D5D3F" w:rsidRDefault="00F9770A" w:rsidP="00F9770A">
            <w:pPr>
              <w:ind w:firstLine="0"/>
              <w:jc w:val="center"/>
              <w:rPr>
                <w:rFonts w:eastAsia="Times New Roman"/>
                <w:sz w:val="22"/>
                <w:lang w:eastAsia="ru-RU"/>
              </w:rPr>
            </w:pPr>
            <w:r w:rsidRPr="009D5D3F">
              <w:rPr>
                <w:rFonts w:eastAsia="Times New Roman"/>
                <w:sz w:val="22"/>
                <w:lang w:eastAsia="ru-RU"/>
              </w:rPr>
              <w:t>2 этажа/20 м</w:t>
            </w:r>
          </w:p>
        </w:tc>
        <w:tc>
          <w:tcPr>
            <w:tcW w:w="483" w:type="pct"/>
            <w:vAlign w:val="center"/>
          </w:tcPr>
          <w:p w:rsidR="00F9770A" w:rsidRPr="009D5D3F" w:rsidRDefault="00F9770A" w:rsidP="00F9770A">
            <w:pPr>
              <w:ind w:firstLine="0"/>
              <w:jc w:val="center"/>
              <w:rPr>
                <w:rFonts w:eastAsia="Times New Roman"/>
                <w:sz w:val="22"/>
                <w:lang w:eastAsia="ru-RU"/>
              </w:rPr>
            </w:pPr>
            <w:r w:rsidRPr="009D5D3F">
              <w:rPr>
                <w:rFonts w:eastAsia="Times New Roman"/>
                <w:sz w:val="22"/>
                <w:lang w:eastAsia="ru-RU"/>
              </w:rPr>
              <w:t>70</w:t>
            </w:r>
          </w:p>
        </w:tc>
      </w:tr>
      <w:tr w:rsidR="00F9770A" w:rsidRPr="009D5D3F" w:rsidTr="00F9770A">
        <w:trPr>
          <w:trHeight w:val="20"/>
          <w:jc w:val="center"/>
        </w:trPr>
        <w:tc>
          <w:tcPr>
            <w:tcW w:w="239" w:type="pct"/>
            <w:gridSpan w:val="2"/>
            <w:vMerge w:val="restart"/>
            <w:vAlign w:val="center"/>
          </w:tcPr>
          <w:p w:rsidR="00F9770A" w:rsidRPr="009D5D3F" w:rsidRDefault="00F9770A" w:rsidP="00F9770A">
            <w:pPr>
              <w:ind w:firstLine="0"/>
              <w:jc w:val="center"/>
              <w:rPr>
                <w:rFonts w:eastAsia="Times New Roman"/>
                <w:sz w:val="22"/>
                <w:lang w:eastAsia="ru-RU"/>
              </w:rPr>
            </w:pPr>
            <w:r w:rsidRPr="009D5D3F">
              <w:rPr>
                <w:rFonts w:eastAsia="Times New Roman"/>
                <w:sz w:val="22"/>
                <w:lang w:eastAsia="ru-RU"/>
              </w:rPr>
              <w:t>6.9.1</w:t>
            </w:r>
          </w:p>
        </w:tc>
        <w:tc>
          <w:tcPr>
            <w:tcW w:w="1162" w:type="pct"/>
            <w:gridSpan w:val="3"/>
            <w:vMerge w:val="restart"/>
            <w:tcBorders>
              <w:right w:val="single" w:sz="4" w:space="0" w:color="auto"/>
            </w:tcBorders>
            <w:vAlign w:val="center"/>
          </w:tcPr>
          <w:p w:rsidR="00F9770A" w:rsidRPr="009D5D3F" w:rsidRDefault="00F9770A" w:rsidP="00F9770A">
            <w:pPr>
              <w:pStyle w:val="aff7"/>
              <w:jc w:val="left"/>
              <w:rPr>
                <w:b/>
                <w:color w:val="auto"/>
                <w:sz w:val="22"/>
                <w:szCs w:val="22"/>
              </w:rPr>
            </w:pPr>
            <w:r w:rsidRPr="009D5D3F">
              <w:rPr>
                <w:b/>
                <w:color w:val="auto"/>
                <w:sz w:val="22"/>
                <w:szCs w:val="22"/>
              </w:rPr>
              <w:t>Складские</w:t>
            </w:r>
            <w:r w:rsidRPr="009D5D3F">
              <w:rPr>
                <w:sz w:val="22"/>
                <w:szCs w:val="22"/>
                <w:lang w:eastAsia="ru-RU"/>
              </w:rPr>
              <w:t xml:space="preserve"> </w:t>
            </w:r>
            <w:r w:rsidRPr="009D5D3F">
              <w:rPr>
                <w:b/>
                <w:color w:val="auto"/>
                <w:sz w:val="22"/>
                <w:szCs w:val="22"/>
              </w:rPr>
              <w:t>площадки</w:t>
            </w:r>
            <w:r>
              <w:rPr>
                <w:b/>
                <w:color w:val="auto"/>
                <w:sz w:val="22"/>
                <w:szCs w:val="22"/>
              </w:rPr>
              <w:t xml:space="preserve"> </w:t>
            </w:r>
          </w:p>
        </w:tc>
        <w:tc>
          <w:tcPr>
            <w:tcW w:w="486" w:type="pct"/>
            <w:gridSpan w:val="2"/>
            <w:vAlign w:val="center"/>
          </w:tcPr>
          <w:p w:rsidR="00F9770A" w:rsidRPr="009D5D3F" w:rsidRDefault="00F9770A" w:rsidP="00F9770A">
            <w:pPr>
              <w:keepNext/>
              <w:keepLines/>
              <w:widowControl/>
              <w:ind w:firstLine="0"/>
              <w:jc w:val="center"/>
              <w:rPr>
                <w:sz w:val="22"/>
              </w:rPr>
            </w:pPr>
            <w:r w:rsidRPr="009D5D3F">
              <w:rPr>
                <w:sz w:val="22"/>
              </w:rPr>
              <w:t>не подлежат установлению</w:t>
            </w:r>
          </w:p>
        </w:tc>
        <w:tc>
          <w:tcPr>
            <w:tcW w:w="463" w:type="pct"/>
            <w:gridSpan w:val="2"/>
            <w:vAlign w:val="center"/>
          </w:tcPr>
          <w:p w:rsidR="00F9770A" w:rsidRPr="009D5D3F" w:rsidRDefault="00F9770A" w:rsidP="00F9770A">
            <w:pPr>
              <w:pStyle w:val="aff7"/>
              <w:rPr>
                <w:rFonts w:eastAsia="Times New Roman"/>
                <w:color w:val="auto"/>
                <w:sz w:val="22"/>
                <w:szCs w:val="22"/>
                <w:lang w:eastAsia="ru-RU"/>
              </w:rPr>
            </w:pPr>
            <w:r w:rsidRPr="009D5D3F">
              <w:rPr>
                <w:rFonts w:eastAsia="Times New Roman"/>
                <w:color w:val="auto"/>
                <w:sz w:val="22"/>
                <w:szCs w:val="22"/>
                <w:lang w:eastAsia="ru-RU"/>
              </w:rPr>
              <w:t>600</w:t>
            </w:r>
          </w:p>
        </w:tc>
        <w:tc>
          <w:tcPr>
            <w:tcW w:w="517" w:type="pct"/>
            <w:gridSpan w:val="3"/>
            <w:vAlign w:val="center"/>
          </w:tcPr>
          <w:p w:rsidR="00F9770A" w:rsidRPr="009D5D3F" w:rsidRDefault="00F9770A" w:rsidP="00F9770A">
            <w:pPr>
              <w:pStyle w:val="aff7"/>
              <w:rPr>
                <w:color w:val="auto"/>
                <w:sz w:val="22"/>
                <w:szCs w:val="22"/>
              </w:rPr>
            </w:pPr>
            <w:r w:rsidRPr="009D5D3F">
              <w:rPr>
                <w:color w:val="auto"/>
                <w:sz w:val="22"/>
                <w:szCs w:val="22"/>
              </w:rPr>
              <w:t>не подлежит установлению</w:t>
            </w:r>
          </w:p>
        </w:tc>
        <w:tc>
          <w:tcPr>
            <w:tcW w:w="2133" w:type="pct"/>
            <w:gridSpan w:val="8"/>
            <w:vAlign w:val="center"/>
          </w:tcPr>
          <w:p w:rsidR="00F9770A" w:rsidRPr="009D5D3F" w:rsidRDefault="00F9770A" w:rsidP="00F9770A">
            <w:pPr>
              <w:pStyle w:val="aff7"/>
              <w:rPr>
                <w:color w:val="auto"/>
                <w:sz w:val="22"/>
                <w:szCs w:val="22"/>
              </w:rPr>
            </w:pPr>
            <w:r w:rsidRPr="009D5D3F">
              <w:rPr>
                <w:color w:val="auto"/>
                <w:sz w:val="22"/>
                <w:szCs w:val="22"/>
              </w:rPr>
              <w:t>не подлежат установлению*</w:t>
            </w:r>
          </w:p>
        </w:tc>
      </w:tr>
      <w:tr w:rsidR="00F9770A" w:rsidRPr="009D5D3F" w:rsidTr="00F9770A">
        <w:trPr>
          <w:trHeight w:val="20"/>
          <w:jc w:val="center"/>
        </w:trPr>
        <w:tc>
          <w:tcPr>
            <w:tcW w:w="239" w:type="pct"/>
            <w:gridSpan w:val="2"/>
            <w:vMerge/>
            <w:vAlign w:val="center"/>
          </w:tcPr>
          <w:p w:rsidR="00F9770A" w:rsidRPr="009D5D3F" w:rsidRDefault="00F9770A" w:rsidP="00F9770A">
            <w:pPr>
              <w:ind w:firstLine="0"/>
              <w:jc w:val="center"/>
              <w:rPr>
                <w:rFonts w:eastAsia="Times New Roman"/>
                <w:sz w:val="22"/>
                <w:lang w:eastAsia="ru-RU"/>
              </w:rPr>
            </w:pPr>
          </w:p>
        </w:tc>
        <w:tc>
          <w:tcPr>
            <w:tcW w:w="1162" w:type="pct"/>
            <w:gridSpan w:val="3"/>
            <w:vMerge/>
            <w:tcBorders>
              <w:right w:val="single" w:sz="4" w:space="0" w:color="auto"/>
            </w:tcBorders>
            <w:vAlign w:val="center"/>
          </w:tcPr>
          <w:p w:rsidR="00F9770A" w:rsidRPr="009D5D3F" w:rsidRDefault="00F9770A" w:rsidP="00F9770A">
            <w:pPr>
              <w:ind w:firstLine="0"/>
              <w:jc w:val="left"/>
              <w:rPr>
                <w:b/>
                <w:bCs/>
                <w:sz w:val="22"/>
              </w:rPr>
            </w:pPr>
          </w:p>
        </w:tc>
        <w:tc>
          <w:tcPr>
            <w:tcW w:w="3599" w:type="pct"/>
            <w:gridSpan w:val="15"/>
            <w:vAlign w:val="center"/>
          </w:tcPr>
          <w:p w:rsidR="00F9770A" w:rsidRPr="009D5D3F" w:rsidRDefault="00F9770A" w:rsidP="00F9770A">
            <w:pPr>
              <w:pStyle w:val="aff7"/>
              <w:jc w:val="left"/>
              <w:rPr>
                <w:color w:val="auto"/>
                <w:sz w:val="22"/>
                <w:szCs w:val="22"/>
              </w:rPr>
            </w:pPr>
            <w:r w:rsidRPr="009D5D3F">
              <w:rPr>
                <w:color w:val="auto"/>
                <w:sz w:val="22"/>
                <w:szCs w:val="22"/>
              </w:rPr>
              <w:t>*Данный вид использования не предполагает наличия объектов капитального строительства</w:t>
            </w:r>
          </w:p>
        </w:tc>
      </w:tr>
      <w:tr w:rsidR="00F9770A" w:rsidRPr="009D5D3F" w:rsidTr="00F9770A">
        <w:trPr>
          <w:trHeight w:val="20"/>
          <w:jc w:val="center"/>
        </w:trPr>
        <w:tc>
          <w:tcPr>
            <w:tcW w:w="239" w:type="pct"/>
            <w:gridSpan w:val="2"/>
            <w:vAlign w:val="center"/>
          </w:tcPr>
          <w:p w:rsidR="00F9770A" w:rsidRPr="009D5D3F" w:rsidRDefault="00F9770A" w:rsidP="00F9770A">
            <w:pPr>
              <w:ind w:firstLine="0"/>
              <w:jc w:val="center"/>
              <w:rPr>
                <w:rFonts w:eastAsia="Times New Roman"/>
                <w:sz w:val="22"/>
                <w:lang w:eastAsia="ru-RU"/>
              </w:rPr>
            </w:pPr>
            <w:r w:rsidRPr="009D5D3F">
              <w:rPr>
                <w:rFonts w:eastAsia="Times New Roman"/>
                <w:sz w:val="22"/>
                <w:lang w:eastAsia="ru-RU"/>
              </w:rPr>
              <w:t>12.0</w:t>
            </w:r>
          </w:p>
        </w:tc>
        <w:tc>
          <w:tcPr>
            <w:tcW w:w="1162" w:type="pct"/>
            <w:gridSpan w:val="3"/>
            <w:tcBorders>
              <w:right w:val="single" w:sz="4" w:space="0" w:color="auto"/>
            </w:tcBorders>
            <w:vAlign w:val="center"/>
          </w:tcPr>
          <w:p w:rsidR="00F9770A" w:rsidRPr="009D5D3F" w:rsidRDefault="00F9770A" w:rsidP="00F9770A">
            <w:pPr>
              <w:ind w:firstLine="0"/>
              <w:jc w:val="left"/>
              <w:rPr>
                <w:rFonts w:eastAsia="Times New Roman"/>
                <w:b/>
                <w:bCs/>
                <w:sz w:val="22"/>
                <w:lang w:eastAsia="ru-RU"/>
              </w:rPr>
            </w:pPr>
            <w:r w:rsidRPr="009D5D3F">
              <w:rPr>
                <w:rFonts w:eastAsia="Times New Roman"/>
                <w:b/>
                <w:bCs/>
                <w:sz w:val="22"/>
                <w:lang w:eastAsia="ru-RU"/>
              </w:rPr>
              <w:t>Земельные участки (территории) общего пользования</w:t>
            </w:r>
          </w:p>
        </w:tc>
        <w:tc>
          <w:tcPr>
            <w:tcW w:w="3599" w:type="pct"/>
            <w:gridSpan w:val="15"/>
            <w:vAlign w:val="center"/>
          </w:tcPr>
          <w:p w:rsidR="00F9770A" w:rsidRPr="009D5D3F" w:rsidRDefault="00F9770A" w:rsidP="00F9770A">
            <w:pPr>
              <w:pStyle w:val="aff7"/>
              <w:widowControl w:val="0"/>
              <w:jc w:val="both"/>
              <w:rPr>
                <w:rFonts w:eastAsia="Times New Roman"/>
                <w:color w:val="auto"/>
                <w:sz w:val="22"/>
                <w:szCs w:val="22"/>
                <w:lang w:eastAsia="ru-RU"/>
              </w:rPr>
            </w:pPr>
            <w:r w:rsidRPr="009D5D3F">
              <w:rPr>
                <w:color w:val="auto"/>
                <w:sz w:val="22"/>
                <w:szCs w:val="22"/>
              </w:rPr>
              <w:t xml:space="preserve">Градостроительные регламенты не распространяются в границах территории общего пользования согласно ч.4 ст. </w:t>
            </w:r>
            <w:r w:rsidR="00167AB6">
              <w:rPr>
                <w:color w:val="auto"/>
                <w:sz w:val="22"/>
                <w:szCs w:val="22"/>
              </w:rPr>
              <w:t xml:space="preserve">36 Градостроительного кодекса </w:t>
            </w:r>
            <w:r w:rsidR="00167AB6" w:rsidRPr="00167AB6">
              <w:rPr>
                <w:sz w:val="22"/>
              </w:rPr>
              <w:t>Российской Федерации</w:t>
            </w:r>
            <w:r w:rsidRPr="009D5D3F">
              <w:rPr>
                <w:color w:val="auto"/>
                <w:sz w:val="22"/>
                <w:szCs w:val="22"/>
              </w:rPr>
              <w:t>.</w:t>
            </w:r>
          </w:p>
        </w:tc>
      </w:tr>
      <w:tr w:rsidR="00F9770A" w:rsidRPr="009D5D3F" w:rsidTr="00F9770A">
        <w:trPr>
          <w:jc w:val="center"/>
        </w:trPr>
        <w:tc>
          <w:tcPr>
            <w:tcW w:w="5000" w:type="pct"/>
            <w:gridSpan w:val="20"/>
          </w:tcPr>
          <w:p w:rsidR="00F9770A" w:rsidRPr="009D5D3F" w:rsidRDefault="00F9770A" w:rsidP="00F9770A">
            <w:pPr>
              <w:ind w:firstLine="0"/>
              <w:jc w:val="center"/>
              <w:rPr>
                <w:rFonts w:eastAsia="Times New Roman"/>
                <w:b/>
                <w:bCs/>
                <w:sz w:val="22"/>
                <w:lang w:eastAsia="ru-RU"/>
              </w:rPr>
            </w:pPr>
            <w:r w:rsidRPr="009D5D3F">
              <w:rPr>
                <w:rFonts w:eastAsia="Times New Roman"/>
                <w:b/>
                <w:bCs/>
                <w:sz w:val="22"/>
                <w:lang w:eastAsia="ru-RU"/>
              </w:rPr>
              <w:t xml:space="preserve">ВСПОМОГАТЕЛЬНЫЕ ВИДЫ РАЗРЕШЕННОГО ИСПОЛЬЗОВАНИЯ ЗЕМЕЛЬНЫХ УЧАСТКОВ </w:t>
            </w:r>
            <w:r w:rsidRPr="009D5D3F">
              <w:rPr>
                <w:b/>
                <w:sz w:val="22"/>
              </w:rPr>
              <w:t>И ОБЪЕКТОВ КАПИТАЛЬНОГО СТРОИТЕЛЬСТВА</w:t>
            </w:r>
          </w:p>
        </w:tc>
      </w:tr>
      <w:tr w:rsidR="00F9770A" w:rsidRPr="009D5D3F" w:rsidTr="00F9770A">
        <w:trPr>
          <w:jc w:val="center"/>
        </w:trPr>
        <w:tc>
          <w:tcPr>
            <w:tcW w:w="5000" w:type="pct"/>
            <w:gridSpan w:val="20"/>
          </w:tcPr>
          <w:p w:rsidR="00F9770A" w:rsidRPr="009D5D3F" w:rsidRDefault="00F9770A" w:rsidP="00F9770A">
            <w:pPr>
              <w:ind w:firstLine="0"/>
              <w:jc w:val="center"/>
              <w:rPr>
                <w:rFonts w:eastAsia="Times New Roman"/>
                <w:sz w:val="22"/>
                <w:lang w:eastAsia="ru-RU"/>
              </w:rPr>
            </w:pPr>
            <w:r w:rsidRPr="009D5D3F">
              <w:rPr>
                <w:rFonts w:eastAsia="Times New Roman"/>
                <w:sz w:val="22"/>
                <w:lang w:eastAsia="ru-RU"/>
              </w:rPr>
              <w:t>Виды разрешенного использования не установлены</w:t>
            </w:r>
          </w:p>
        </w:tc>
      </w:tr>
      <w:tr w:rsidR="00F9770A" w:rsidRPr="009D5D3F" w:rsidTr="00F9770A">
        <w:trPr>
          <w:jc w:val="center"/>
        </w:trPr>
        <w:tc>
          <w:tcPr>
            <w:tcW w:w="5000" w:type="pct"/>
            <w:gridSpan w:val="20"/>
          </w:tcPr>
          <w:p w:rsidR="00F9770A" w:rsidRPr="009D5D3F" w:rsidRDefault="00F9770A" w:rsidP="00F9770A">
            <w:pPr>
              <w:ind w:firstLine="0"/>
              <w:jc w:val="center"/>
              <w:rPr>
                <w:b/>
                <w:sz w:val="22"/>
              </w:rPr>
            </w:pPr>
            <w:r w:rsidRPr="009D5D3F">
              <w:rPr>
                <w:b/>
                <w:sz w:val="22"/>
              </w:rPr>
              <w:t>УСЛОВНО РАЗРЕШЕННЫЕ ВИДЫ ИСПОЛЬЗОВАНИЯ ЗЕМЕЛЬНЫХ УЧАСТКОВ И ОБЪЕКТОВ КАПИТАЛЬНОГО СТРОИТЕЛЬСТВА</w:t>
            </w:r>
          </w:p>
        </w:tc>
      </w:tr>
      <w:tr w:rsidR="00F9770A" w:rsidRPr="009D5D3F" w:rsidTr="00C350C5">
        <w:trPr>
          <w:trHeight w:val="20"/>
          <w:jc w:val="center"/>
        </w:trPr>
        <w:tc>
          <w:tcPr>
            <w:tcW w:w="220" w:type="pct"/>
            <w:vAlign w:val="center"/>
          </w:tcPr>
          <w:p w:rsidR="00F9770A" w:rsidRPr="006B3347" w:rsidRDefault="00F9770A" w:rsidP="00F9770A">
            <w:pPr>
              <w:ind w:firstLine="0"/>
              <w:jc w:val="center"/>
              <w:rPr>
                <w:rFonts w:eastAsia="Times New Roman"/>
                <w:sz w:val="22"/>
                <w:lang w:eastAsia="ru-RU"/>
              </w:rPr>
            </w:pPr>
            <w:r w:rsidRPr="006B3347">
              <w:rPr>
                <w:rFonts w:eastAsia="Times New Roman"/>
                <w:sz w:val="22"/>
                <w:lang w:eastAsia="ru-RU"/>
              </w:rPr>
              <w:t>4.7</w:t>
            </w:r>
          </w:p>
        </w:tc>
        <w:tc>
          <w:tcPr>
            <w:tcW w:w="1163" w:type="pct"/>
            <w:gridSpan w:val="2"/>
            <w:tcBorders>
              <w:right w:val="single" w:sz="4" w:space="0" w:color="auto"/>
            </w:tcBorders>
            <w:vAlign w:val="center"/>
          </w:tcPr>
          <w:p w:rsidR="00F9770A" w:rsidRPr="006B3347" w:rsidRDefault="00F9770A" w:rsidP="00F9770A">
            <w:pPr>
              <w:ind w:firstLine="0"/>
              <w:jc w:val="left"/>
              <w:rPr>
                <w:b/>
                <w:sz w:val="22"/>
              </w:rPr>
            </w:pPr>
            <w:r w:rsidRPr="006B3347">
              <w:rPr>
                <w:b/>
                <w:sz w:val="22"/>
              </w:rPr>
              <w:t>Гостиничное обслуживание</w:t>
            </w:r>
          </w:p>
        </w:tc>
        <w:tc>
          <w:tcPr>
            <w:tcW w:w="488" w:type="pct"/>
            <w:gridSpan w:val="3"/>
            <w:vAlign w:val="center"/>
          </w:tcPr>
          <w:p w:rsidR="00F9770A" w:rsidRPr="009D5D3F" w:rsidRDefault="00F9770A" w:rsidP="00F9770A">
            <w:pPr>
              <w:keepNext/>
              <w:keepLines/>
              <w:widowControl/>
              <w:ind w:firstLine="0"/>
              <w:jc w:val="center"/>
              <w:rPr>
                <w:rFonts w:eastAsia="Times New Roman"/>
                <w:sz w:val="22"/>
                <w:lang w:eastAsia="ru-RU"/>
              </w:rPr>
            </w:pPr>
            <w:r w:rsidRPr="009D5D3F">
              <w:rPr>
                <w:sz w:val="22"/>
              </w:rPr>
              <w:t>не подлежат установлению</w:t>
            </w:r>
          </w:p>
        </w:tc>
        <w:tc>
          <w:tcPr>
            <w:tcW w:w="487" w:type="pct"/>
            <w:gridSpan w:val="4"/>
            <w:vAlign w:val="center"/>
          </w:tcPr>
          <w:p w:rsidR="00F9770A" w:rsidRPr="009D5D3F" w:rsidRDefault="00F9770A" w:rsidP="00F9770A">
            <w:pPr>
              <w:keepNext/>
              <w:keepLines/>
              <w:widowControl/>
              <w:ind w:firstLine="0"/>
              <w:jc w:val="center"/>
              <w:rPr>
                <w:rFonts w:eastAsia="Times New Roman"/>
                <w:sz w:val="22"/>
                <w:lang w:eastAsia="ru-RU"/>
              </w:rPr>
            </w:pPr>
            <w:r>
              <w:rPr>
                <w:rFonts w:eastAsia="Times New Roman"/>
                <w:sz w:val="22"/>
                <w:lang w:eastAsia="ru-RU"/>
              </w:rPr>
              <w:t>600</w:t>
            </w:r>
          </w:p>
        </w:tc>
        <w:tc>
          <w:tcPr>
            <w:tcW w:w="526" w:type="pct"/>
            <w:gridSpan w:val="3"/>
            <w:vAlign w:val="center"/>
          </w:tcPr>
          <w:p w:rsidR="00F9770A" w:rsidRPr="009D5D3F" w:rsidRDefault="00F9770A" w:rsidP="00F9770A">
            <w:pPr>
              <w:keepNext/>
              <w:keepLines/>
              <w:widowControl/>
              <w:ind w:firstLine="0"/>
              <w:jc w:val="center"/>
              <w:rPr>
                <w:sz w:val="22"/>
              </w:rPr>
            </w:pPr>
            <w:r>
              <w:rPr>
                <w:sz w:val="22"/>
              </w:rPr>
              <w:t>1500</w:t>
            </w:r>
          </w:p>
        </w:tc>
        <w:tc>
          <w:tcPr>
            <w:tcW w:w="539" w:type="pct"/>
            <w:gridSpan w:val="3"/>
            <w:vAlign w:val="center"/>
          </w:tcPr>
          <w:p w:rsidR="00F9770A" w:rsidRPr="009D5D3F" w:rsidRDefault="00F9770A" w:rsidP="00F9770A">
            <w:pPr>
              <w:ind w:firstLine="0"/>
              <w:jc w:val="center"/>
              <w:rPr>
                <w:rFonts w:eastAsia="Times New Roman"/>
                <w:sz w:val="22"/>
                <w:lang w:eastAsia="ru-RU"/>
              </w:rPr>
            </w:pPr>
            <w:r>
              <w:rPr>
                <w:rFonts w:eastAsia="Times New Roman"/>
                <w:sz w:val="22"/>
                <w:lang w:eastAsia="ru-RU"/>
              </w:rPr>
              <w:t>5</w:t>
            </w:r>
          </w:p>
        </w:tc>
        <w:tc>
          <w:tcPr>
            <w:tcW w:w="523" w:type="pct"/>
            <w:gridSpan w:val="2"/>
            <w:vAlign w:val="center"/>
          </w:tcPr>
          <w:p w:rsidR="00F9770A" w:rsidRPr="009D5D3F" w:rsidRDefault="00F9770A" w:rsidP="00F9770A">
            <w:pPr>
              <w:ind w:firstLine="0"/>
              <w:jc w:val="center"/>
              <w:rPr>
                <w:rFonts w:eastAsia="Times New Roman"/>
                <w:sz w:val="22"/>
                <w:lang w:eastAsia="ru-RU"/>
              </w:rPr>
            </w:pPr>
            <w:r w:rsidRPr="009D5D3F">
              <w:rPr>
                <w:rFonts w:eastAsia="Times New Roman"/>
                <w:sz w:val="22"/>
                <w:lang w:eastAsia="ru-RU"/>
              </w:rPr>
              <w:t>3</w:t>
            </w:r>
          </w:p>
        </w:tc>
        <w:tc>
          <w:tcPr>
            <w:tcW w:w="570" w:type="pct"/>
            <w:vAlign w:val="center"/>
          </w:tcPr>
          <w:p w:rsidR="00F9770A" w:rsidRPr="009D5D3F" w:rsidRDefault="00F9770A" w:rsidP="00F9770A">
            <w:pPr>
              <w:ind w:firstLine="0"/>
              <w:jc w:val="center"/>
              <w:rPr>
                <w:rFonts w:eastAsia="Times New Roman"/>
                <w:sz w:val="22"/>
                <w:lang w:eastAsia="ru-RU"/>
              </w:rPr>
            </w:pPr>
            <w:r>
              <w:rPr>
                <w:rFonts w:eastAsia="Times New Roman"/>
                <w:sz w:val="22"/>
                <w:lang w:eastAsia="ru-RU"/>
              </w:rPr>
              <w:t>4</w:t>
            </w:r>
            <w:r w:rsidRPr="009D5D3F">
              <w:rPr>
                <w:rFonts w:eastAsia="Times New Roman"/>
                <w:sz w:val="22"/>
                <w:lang w:eastAsia="ru-RU"/>
              </w:rPr>
              <w:t xml:space="preserve"> этажа/2</w:t>
            </w:r>
            <w:r>
              <w:rPr>
                <w:rFonts w:eastAsia="Times New Roman"/>
                <w:sz w:val="22"/>
                <w:lang w:eastAsia="ru-RU"/>
              </w:rPr>
              <w:t>5</w:t>
            </w:r>
            <w:r w:rsidRPr="009D5D3F">
              <w:rPr>
                <w:rFonts w:eastAsia="Times New Roman"/>
                <w:sz w:val="22"/>
                <w:lang w:eastAsia="ru-RU"/>
              </w:rPr>
              <w:t>м</w:t>
            </w:r>
          </w:p>
        </w:tc>
        <w:tc>
          <w:tcPr>
            <w:tcW w:w="483" w:type="pct"/>
            <w:vAlign w:val="center"/>
          </w:tcPr>
          <w:p w:rsidR="00F9770A" w:rsidRPr="009D5D3F" w:rsidRDefault="00F9770A" w:rsidP="00F9770A">
            <w:pPr>
              <w:ind w:firstLine="0"/>
              <w:jc w:val="center"/>
              <w:rPr>
                <w:rFonts w:eastAsia="Times New Roman"/>
                <w:sz w:val="22"/>
                <w:lang w:eastAsia="ru-RU"/>
              </w:rPr>
            </w:pPr>
            <w:r>
              <w:rPr>
                <w:rFonts w:eastAsia="Times New Roman"/>
                <w:sz w:val="22"/>
                <w:lang w:eastAsia="ru-RU"/>
              </w:rPr>
              <w:t>7</w:t>
            </w:r>
            <w:r w:rsidRPr="009D5D3F">
              <w:rPr>
                <w:rFonts w:eastAsia="Times New Roman"/>
                <w:sz w:val="22"/>
                <w:lang w:eastAsia="ru-RU"/>
              </w:rPr>
              <w:t>0</w:t>
            </w:r>
          </w:p>
        </w:tc>
      </w:tr>
      <w:tr w:rsidR="00F9770A" w:rsidRPr="009D5D3F" w:rsidTr="00F9770A">
        <w:trPr>
          <w:trHeight w:val="20"/>
          <w:jc w:val="center"/>
        </w:trPr>
        <w:tc>
          <w:tcPr>
            <w:tcW w:w="220" w:type="pct"/>
            <w:vMerge w:val="restart"/>
            <w:vAlign w:val="center"/>
          </w:tcPr>
          <w:p w:rsidR="00F9770A" w:rsidRPr="006B3347" w:rsidRDefault="00F9770A" w:rsidP="00F9770A">
            <w:pPr>
              <w:ind w:firstLine="0"/>
              <w:jc w:val="center"/>
              <w:rPr>
                <w:rFonts w:eastAsia="Times New Roman"/>
                <w:sz w:val="22"/>
                <w:lang w:eastAsia="ru-RU"/>
              </w:rPr>
            </w:pPr>
            <w:r w:rsidRPr="006B3347">
              <w:rPr>
                <w:rFonts w:eastAsia="Times New Roman"/>
                <w:sz w:val="22"/>
                <w:lang w:eastAsia="ru-RU"/>
              </w:rPr>
              <w:t>4.10</w:t>
            </w:r>
          </w:p>
        </w:tc>
        <w:tc>
          <w:tcPr>
            <w:tcW w:w="1163" w:type="pct"/>
            <w:gridSpan w:val="2"/>
            <w:vMerge w:val="restart"/>
            <w:tcBorders>
              <w:right w:val="single" w:sz="4" w:space="0" w:color="auto"/>
            </w:tcBorders>
            <w:vAlign w:val="center"/>
          </w:tcPr>
          <w:p w:rsidR="00F9770A" w:rsidRPr="006B3347" w:rsidRDefault="00F9770A" w:rsidP="00F9770A">
            <w:pPr>
              <w:ind w:firstLine="0"/>
              <w:jc w:val="left"/>
              <w:rPr>
                <w:b/>
                <w:sz w:val="22"/>
              </w:rPr>
            </w:pPr>
            <w:r w:rsidRPr="006B3347">
              <w:rPr>
                <w:b/>
                <w:sz w:val="22"/>
              </w:rPr>
              <w:t>Выставочно-ярмарочная деятельность</w:t>
            </w:r>
          </w:p>
        </w:tc>
        <w:tc>
          <w:tcPr>
            <w:tcW w:w="3617" w:type="pct"/>
            <w:gridSpan w:val="17"/>
            <w:vAlign w:val="center"/>
          </w:tcPr>
          <w:p w:rsidR="00F9770A" w:rsidRPr="009D5D3F" w:rsidRDefault="00F9770A" w:rsidP="00F9770A">
            <w:pPr>
              <w:ind w:firstLine="0"/>
              <w:jc w:val="center"/>
              <w:rPr>
                <w:rFonts w:eastAsia="Times New Roman"/>
                <w:sz w:val="22"/>
                <w:lang w:eastAsia="ru-RU"/>
              </w:rPr>
            </w:pPr>
            <w:r>
              <w:rPr>
                <w:sz w:val="22"/>
              </w:rPr>
              <w:t>Н</w:t>
            </w:r>
            <w:r w:rsidRPr="009D5D3F">
              <w:rPr>
                <w:sz w:val="22"/>
              </w:rPr>
              <w:t>е подлежат установлению</w:t>
            </w:r>
          </w:p>
        </w:tc>
      </w:tr>
      <w:tr w:rsidR="00F9770A" w:rsidRPr="009D5D3F" w:rsidTr="00F9770A">
        <w:trPr>
          <w:trHeight w:val="20"/>
          <w:jc w:val="center"/>
        </w:trPr>
        <w:tc>
          <w:tcPr>
            <w:tcW w:w="220" w:type="pct"/>
            <w:vMerge/>
            <w:vAlign w:val="center"/>
          </w:tcPr>
          <w:p w:rsidR="00F9770A" w:rsidRPr="006B3347" w:rsidRDefault="00F9770A" w:rsidP="00F9770A">
            <w:pPr>
              <w:ind w:firstLine="0"/>
              <w:jc w:val="center"/>
              <w:rPr>
                <w:rFonts w:eastAsia="Times New Roman"/>
                <w:sz w:val="22"/>
                <w:lang w:eastAsia="ru-RU"/>
              </w:rPr>
            </w:pPr>
          </w:p>
        </w:tc>
        <w:tc>
          <w:tcPr>
            <w:tcW w:w="1163" w:type="pct"/>
            <w:gridSpan w:val="2"/>
            <w:vMerge/>
            <w:tcBorders>
              <w:right w:val="single" w:sz="4" w:space="0" w:color="auto"/>
            </w:tcBorders>
            <w:vAlign w:val="center"/>
          </w:tcPr>
          <w:p w:rsidR="00F9770A" w:rsidRPr="006B3347" w:rsidRDefault="00F9770A" w:rsidP="00F9770A">
            <w:pPr>
              <w:ind w:firstLine="0"/>
              <w:jc w:val="left"/>
              <w:rPr>
                <w:b/>
                <w:sz w:val="22"/>
              </w:rPr>
            </w:pPr>
          </w:p>
        </w:tc>
        <w:tc>
          <w:tcPr>
            <w:tcW w:w="3617" w:type="pct"/>
            <w:gridSpan w:val="17"/>
            <w:vAlign w:val="center"/>
          </w:tcPr>
          <w:p w:rsidR="00F9770A" w:rsidRPr="006B3347" w:rsidRDefault="00F9770A" w:rsidP="00F9770A">
            <w:pPr>
              <w:ind w:firstLine="0"/>
              <w:rPr>
                <w:sz w:val="22"/>
              </w:rPr>
            </w:pPr>
            <w:r w:rsidRPr="006B3347">
              <w:rPr>
                <w:color w:val="000000"/>
                <w:sz w:val="22"/>
              </w:rPr>
              <w:t>Принимаются в процессе проектирования конкретных объектов, с учетом технических регламентов,</w:t>
            </w:r>
            <w:r w:rsidRPr="006B3347">
              <w:rPr>
                <w:sz w:val="22"/>
              </w:rPr>
              <w:t xml:space="preserve"> в том числе в области пожарной безопасности, так же</w:t>
            </w:r>
            <w:r w:rsidRPr="006B3347">
              <w:rPr>
                <w:color w:val="000000"/>
                <w:sz w:val="22"/>
              </w:rPr>
              <w:t xml:space="preserve"> условий технологических процессов и окружающей застройки.</w:t>
            </w:r>
          </w:p>
        </w:tc>
      </w:tr>
      <w:tr w:rsidR="00F9770A" w:rsidRPr="009D5D3F" w:rsidTr="00F9770A">
        <w:trPr>
          <w:jc w:val="center"/>
        </w:trPr>
        <w:tc>
          <w:tcPr>
            <w:tcW w:w="5000" w:type="pct"/>
            <w:gridSpan w:val="20"/>
          </w:tcPr>
          <w:p w:rsidR="00F9770A" w:rsidRPr="009D5D3F" w:rsidRDefault="00F9770A" w:rsidP="00F9770A">
            <w:pPr>
              <w:ind w:firstLine="0"/>
              <w:rPr>
                <w:rFonts w:eastAsia="Times New Roman"/>
                <w:b/>
                <w:sz w:val="22"/>
                <w:lang w:eastAsia="ru-RU"/>
              </w:rPr>
            </w:pPr>
            <w:r w:rsidRPr="00195BDC">
              <w:rPr>
                <w:b/>
                <w:sz w:val="22"/>
              </w:rPr>
              <w:t xml:space="preserve">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w:t>
            </w:r>
            <w:r w:rsidRPr="00D5434F">
              <w:rPr>
                <w:b/>
                <w:sz w:val="22"/>
              </w:rPr>
              <w:t>охранные зоны электроэнергетики; охранные зоны газопровода; приаэродромна</w:t>
            </w:r>
            <w:r>
              <w:rPr>
                <w:b/>
                <w:sz w:val="22"/>
              </w:rPr>
              <w:t>я территория; водоохранные зоны</w:t>
            </w:r>
            <w:r w:rsidRPr="00D5434F">
              <w:rPr>
                <w:b/>
                <w:sz w:val="22"/>
              </w:rPr>
              <w:t>; зона санитарной охраны источников питьевого и хозяйственно-бытового водоснабжения</w:t>
            </w:r>
            <w:r>
              <w:rPr>
                <w:b/>
                <w:sz w:val="22"/>
              </w:rPr>
              <w:t>.</w:t>
            </w:r>
          </w:p>
        </w:tc>
      </w:tr>
    </w:tbl>
    <w:p w:rsidR="00674EC2" w:rsidRPr="00674EC2" w:rsidRDefault="00674EC2" w:rsidP="00674EC2">
      <w:pPr>
        <w:rPr>
          <w:sz w:val="20"/>
        </w:rPr>
      </w:pPr>
      <w:bookmarkStart w:id="46" w:name="_Toc171604873"/>
    </w:p>
    <w:p w:rsidR="00F9770A" w:rsidRPr="009D5D3F" w:rsidRDefault="00F9770A" w:rsidP="00674EC2">
      <w:pPr>
        <w:pStyle w:val="2"/>
        <w:spacing w:before="0"/>
        <w:ind w:left="567" w:right="537"/>
        <w:rPr>
          <w:color w:val="auto"/>
          <w:szCs w:val="28"/>
        </w:rPr>
      </w:pPr>
      <w:bookmarkStart w:id="47" w:name="_Toc173249879"/>
      <w:r w:rsidRPr="009D5D3F">
        <w:rPr>
          <w:color w:val="auto"/>
        </w:rPr>
        <w:lastRenderedPageBreak/>
        <w:t>Статья 2</w:t>
      </w:r>
      <w:r>
        <w:rPr>
          <w:color w:val="auto"/>
        </w:rPr>
        <w:t>8</w:t>
      </w:r>
      <w:r w:rsidRPr="009D5D3F">
        <w:rPr>
          <w:color w:val="auto"/>
        </w:rPr>
        <w:t xml:space="preserve">. Градостроительный регламент. </w:t>
      </w:r>
      <w:r w:rsidRPr="00131E3D">
        <w:rPr>
          <w:color w:val="auto"/>
        </w:rPr>
        <w:t>Р</w:t>
      </w:r>
      <w:r>
        <w:rPr>
          <w:color w:val="auto"/>
        </w:rPr>
        <w:t>-2</w:t>
      </w:r>
      <w:r w:rsidRPr="00131E3D">
        <w:rPr>
          <w:color w:val="auto"/>
        </w:rPr>
        <w:t xml:space="preserve"> «Зона </w:t>
      </w:r>
      <w:r>
        <w:t>отдыха</w:t>
      </w:r>
      <w:r w:rsidRPr="00131E3D">
        <w:rPr>
          <w:color w:val="auto"/>
        </w:rPr>
        <w:t>»</w:t>
      </w:r>
      <w:bookmarkEnd w:id="46"/>
      <w:bookmarkEnd w:id="47"/>
    </w:p>
    <w:tbl>
      <w:tblPr>
        <w:tblW w:w="4861"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08"/>
        <w:gridCol w:w="55"/>
        <w:gridCol w:w="3581"/>
        <w:gridCol w:w="51"/>
        <w:gridCol w:w="1603"/>
        <w:gridCol w:w="45"/>
        <w:gridCol w:w="83"/>
        <w:gridCol w:w="1475"/>
        <w:gridCol w:w="55"/>
        <w:gridCol w:w="35"/>
        <w:gridCol w:w="1545"/>
        <w:gridCol w:w="74"/>
        <w:gridCol w:w="29"/>
        <w:gridCol w:w="1516"/>
        <w:gridCol w:w="109"/>
        <w:gridCol w:w="22"/>
        <w:gridCol w:w="1478"/>
        <w:gridCol w:w="154"/>
        <w:gridCol w:w="16"/>
        <w:gridCol w:w="1465"/>
        <w:gridCol w:w="173"/>
        <w:gridCol w:w="10"/>
        <w:gridCol w:w="1648"/>
      </w:tblGrid>
      <w:tr w:rsidR="00F9770A" w:rsidRPr="009D5D3F" w:rsidTr="00F9770A">
        <w:trPr>
          <w:trHeight w:val="20"/>
          <w:jc w:val="center"/>
        </w:trPr>
        <w:tc>
          <w:tcPr>
            <w:tcW w:w="5000" w:type="pct"/>
            <w:gridSpan w:val="23"/>
            <w:tcBorders>
              <w:top w:val="single" w:sz="4" w:space="0" w:color="000000"/>
            </w:tcBorders>
            <w:vAlign w:val="center"/>
          </w:tcPr>
          <w:p w:rsidR="00F9770A" w:rsidRPr="009D5D3F" w:rsidRDefault="00F9770A" w:rsidP="00F9770A">
            <w:pPr>
              <w:jc w:val="right"/>
              <w:rPr>
                <w:b/>
                <w:sz w:val="22"/>
              </w:rPr>
            </w:pPr>
            <w:r w:rsidRPr="009D5D3F">
              <w:rPr>
                <w:b/>
                <w:sz w:val="22"/>
                <w:lang w:eastAsia="ru-RU"/>
              </w:rPr>
              <w:t>Таблица 1</w:t>
            </w:r>
            <w:r>
              <w:rPr>
                <w:b/>
                <w:sz w:val="22"/>
                <w:lang w:eastAsia="ru-RU"/>
              </w:rPr>
              <w:t>0</w:t>
            </w:r>
          </w:p>
        </w:tc>
      </w:tr>
      <w:tr w:rsidR="00F9770A" w:rsidRPr="009D5D3F" w:rsidTr="00F9770A">
        <w:trPr>
          <w:trHeight w:val="20"/>
          <w:jc w:val="center"/>
        </w:trPr>
        <w:tc>
          <w:tcPr>
            <w:tcW w:w="269" w:type="pct"/>
            <w:gridSpan w:val="2"/>
            <w:vMerge w:val="restart"/>
            <w:tcBorders>
              <w:top w:val="single" w:sz="4" w:space="0" w:color="000000"/>
            </w:tcBorders>
            <w:vAlign w:val="center"/>
          </w:tcPr>
          <w:p w:rsidR="00F9770A" w:rsidRPr="009D5D3F" w:rsidRDefault="00F9770A" w:rsidP="00F9770A">
            <w:pPr>
              <w:ind w:left="-709"/>
              <w:jc w:val="center"/>
              <w:rPr>
                <w:sz w:val="22"/>
              </w:rPr>
            </w:pPr>
            <w:r w:rsidRPr="009D5D3F">
              <w:rPr>
                <w:sz w:val="22"/>
              </w:rPr>
              <w:t>Код</w:t>
            </w:r>
          </w:p>
        </w:tc>
        <w:tc>
          <w:tcPr>
            <w:tcW w:w="1133" w:type="pct"/>
            <w:gridSpan w:val="2"/>
            <w:vMerge w:val="restart"/>
            <w:tcBorders>
              <w:top w:val="single" w:sz="4" w:space="0" w:color="000000"/>
              <w:right w:val="single" w:sz="4" w:space="0" w:color="auto"/>
            </w:tcBorders>
            <w:vAlign w:val="center"/>
          </w:tcPr>
          <w:p w:rsidR="00F9770A" w:rsidRPr="009D5D3F" w:rsidRDefault="00F9770A" w:rsidP="00F9770A">
            <w:pPr>
              <w:ind w:firstLine="0"/>
              <w:jc w:val="center"/>
              <w:rPr>
                <w:sz w:val="22"/>
              </w:rPr>
            </w:pPr>
            <w:r w:rsidRPr="009D5D3F">
              <w:rPr>
                <w:sz w:val="22"/>
              </w:rPr>
              <w:t>Виды разрешенного использования земельных участков</w:t>
            </w:r>
          </w:p>
        </w:tc>
        <w:tc>
          <w:tcPr>
            <w:tcW w:w="1510" w:type="pct"/>
            <w:gridSpan w:val="7"/>
            <w:tcBorders>
              <w:top w:val="single" w:sz="4" w:space="0" w:color="000000"/>
              <w:bottom w:val="single" w:sz="4" w:space="0" w:color="000000"/>
            </w:tcBorders>
            <w:vAlign w:val="center"/>
          </w:tcPr>
          <w:p w:rsidR="00F9770A" w:rsidRPr="009D5D3F" w:rsidRDefault="00F9770A" w:rsidP="00F9770A">
            <w:pPr>
              <w:ind w:firstLine="0"/>
              <w:rPr>
                <w:sz w:val="22"/>
              </w:rPr>
            </w:pPr>
            <w:r w:rsidRPr="009D5D3F">
              <w:rPr>
                <w:sz w:val="22"/>
              </w:rPr>
              <w:t>Предельные (минимальные и (или) максимальные) размеры земельных участков, в том числе их площадь</w:t>
            </w:r>
          </w:p>
        </w:tc>
        <w:tc>
          <w:tcPr>
            <w:tcW w:w="1007" w:type="pct"/>
            <w:gridSpan w:val="6"/>
            <w:tcBorders>
              <w:top w:val="single" w:sz="4" w:space="0" w:color="000000"/>
            </w:tcBorders>
            <w:vAlign w:val="center"/>
          </w:tcPr>
          <w:p w:rsidR="00F9770A" w:rsidRPr="009D5D3F" w:rsidRDefault="00F9770A" w:rsidP="00F9770A">
            <w:pPr>
              <w:ind w:firstLine="0"/>
              <w:jc w:val="center"/>
              <w:rPr>
                <w:sz w:val="22"/>
              </w:rPr>
            </w:pPr>
            <w:r w:rsidRPr="009D5D3F">
              <w:rPr>
                <w:sz w:val="22"/>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510" w:type="pct"/>
            <w:gridSpan w:val="3"/>
            <w:vMerge w:val="restart"/>
            <w:tcBorders>
              <w:top w:val="single" w:sz="4" w:space="0" w:color="000000"/>
            </w:tcBorders>
            <w:vAlign w:val="center"/>
          </w:tcPr>
          <w:p w:rsidR="00F9770A" w:rsidRPr="009D5D3F" w:rsidRDefault="00F9770A" w:rsidP="00F9770A">
            <w:pPr>
              <w:ind w:firstLine="0"/>
              <w:jc w:val="center"/>
              <w:rPr>
                <w:sz w:val="22"/>
              </w:rPr>
            </w:pPr>
            <w:r w:rsidRPr="009D5D3F">
              <w:rPr>
                <w:sz w:val="22"/>
              </w:rPr>
              <w:t>Предельное количество этажей и/или предельная высота зданий, строений, сооружений, этаж/м</w:t>
            </w:r>
          </w:p>
        </w:tc>
        <w:tc>
          <w:tcPr>
            <w:tcW w:w="571" w:type="pct"/>
            <w:gridSpan w:val="3"/>
            <w:vMerge w:val="restart"/>
            <w:tcBorders>
              <w:top w:val="single" w:sz="4" w:space="0" w:color="000000"/>
            </w:tcBorders>
            <w:vAlign w:val="center"/>
          </w:tcPr>
          <w:p w:rsidR="00F9770A" w:rsidRPr="009D5D3F" w:rsidRDefault="00F9770A" w:rsidP="00F9770A">
            <w:pPr>
              <w:ind w:firstLine="0"/>
              <w:jc w:val="center"/>
              <w:rPr>
                <w:sz w:val="22"/>
              </w:rPr>
            </w:pPr>
            <w:r w:rsidRPr="009D5D3F">
              <w:rPr>
                <w:sz w:val="22"/>
                <w:lang w:eastAsia="ru-RU"/>
              </w:rPr>
              <w:t>Максимальный процент застройки в границах земельного участка, %</w:t>
            </w:r>
          </w:p>
        </w:tc>
      </w:tr>
      <w:tr w:rsidR="00F9770A" w:rsidRPr="009D5D3F" w:rsidTr="00F9770A">
        <w:trPr>
          <w:trHeight w:val="20"/>
          <w:jc w:val="center"/>
        </w:trPr>
        <w:tc>
          <w:tcPr>
            <w:tcW w:w="269" w:type="pct"/>
            <w:gridSpan w:val="2"/>
            <w:vMerge/>
            <w:tcBorders>
              <w:bottom w:val="single" w:sz="4" w:space="0" w:color="000000"/>
            </w:tcBorders>
            <w:vAlign w:val="center"/>
          </w:tcPr>
          <w:p w:rsidR="00F9770A" w:rsidRPr="009D5D3F" w:rsidRDefault="00F9770A" w:rsidP="00F9770A">
            <w:pPr>
              <w:ind w:firstLine="0"/>
              <w:jc w:val="center"/>
              <w:rPr>
                <w:sz w:val="22"/>
              </w:rPr>
            </w:pPr>
          </w:p>
        </w:tc>
        <w:tc>
          <w:tcPr>
            <w:tcW w:w="1133" w:type="pct"/>
            <w:gridSpan w:val="2"/>
            <w:vMerge/>
            <w:tcBorders>
              <w:bottom w:val="single" w:sz="4" w:space="0" w:color="000000"/>
              <w:right w:val="single" w:sz="4" w:space="0" w:color="auto"/>
            </w:tcBorders>
            <w:vAlign w:val="center"/>
          </w:tcPr>
          <w:p w:rsidR="00F9770A" w:rsidRPr="009D5D3F" w:rsidRDefault="00F9770A" w:rsidP="00F9770A">
            <w:pPr>
              <w:ind w:firstLine="0"/>
              <w:jc w:val="center"/>
              <w:rPr>
                <w:sz w:val="22"/>
              </w:rPr>
            </w:pPr>
          </w:p>
        </w:tc>
        <w:tc>
          <w:tcPr>
            <w:tcW w:w="540" w:type="pct"/>
            <w:gridSpan w:val="3"/>
            <w:tcBorders>
              <w:top w:val="single" w:sz="4" w:space="0" w:color="000000"/>
              <w:bottom w:val="single" w:sz="4" w:space="0" w:color="000000"/>
            </w:tcBorders>
            <w:vAlign w:val="center"/>
          </w:tcPr>
          <w:p w:rsidR="00F9770A" w:rsidRPr="009D5D3F" w:rsidRDefault="00F9770A" w:rsidP="00F9770A">
            <w:pPr>
              <w:ind w:firstLine="0"/>
              <w:jc w:val="center"/>
              <w:rPr>
                <w:sz w:val="22"/>
              </w:rPr>
            </w:pPr>
            <w:r w:rsidRPr="009D5D3F">
              <w:rPr>
                <w:sz w:val="22"/>
              </w:rPr>
              <w:t>размеры земельных участков, м</w:t>
            </w:r>
          </w:p>
        </w:tc>
        <w:tc>
          <w:tcPr>
            <w:tcW w:w="460" w:type="pct"/>
            <w:tcBorders>
              <w:top w:val="single" w:sz="4" w:space="0" w:color="000000"/>
              <w:bottom w:val="single" w:sz="4" w:space="0" w:color="000000"/>
            </w:tcBorders>
            <w:vAlign w:val="center"/>
          </w:tcPr>
          <w:p w:rsidR="00F9770A" w:rsidRPr="009D5D3F" w:rsidRDefault="00F9770A" w:rsidP="00F9770A">
            <w:pPr>
              <w:ind w:firstLine="0"/>
              <w:jc w:val="center"/>
              <w:rPr>
                <w:sz w:val="22"/>
              </w:rPr>
            </w:pPr>
            <w:r w:rsidRPr="009D5D3F">
              <w:rPr>
                <w:sz w:val="22"/>
              </w:rPr>
              <w:t>минимальная площадь земельных участков, м²</w:t>
            </w:r>
          </w:p>
        </w:tc>
        <w:tc>
          <w:tcPr>
            <w:tcW w:w="510" w:type="pct"/>
            <w:gridSpan w:val="3"/>
            <w:tcBorders>
              <w:top w:val="single" w:sz="4" w:space="0" w:color="000000"/>
              <w:bottom w:val="single" w:sz="4" w:space="0" w:color="000000"/>
            </w:tcBorders>
            <w:vAlign w:val="center"/>
          </w:tcPr>
          <w:p w:rsidR="00F9770A" w:rsidRPr="009D5D3F" w:rsidRDefault="00F9770A" w:rsidP="00F9770A">
            <w:pPr>
              <w:ind w:firstLine="0"/>
              <w:jc w:val="center"/>
              <w:rPr>
                <w:sz w:val="22"/>
              </w:rPr>
            </w:pPr>
            <w:r w:rsidRPr="009D5D3F">
              <w:rPr>
                <w:sz w:val="22"/>
              </w:rPr>
              <w:t>максимальная площадь земельных участков, м²</w:t>
            </w:r>
          </w:p>
        </w:tc>
        <w:tc>
          <w:tcPr>
            <w:tcW w:w="505" w:type="pct"/>
            <w:gridSpan w:val="3"/>
            <w:tcBorders>
              <w:top w:val="single" w:sz="4" w:space="0" w:color="000000"/>
            </w:tcBorders>
            <w:vAlign w:val="center"/>
          </w:tcPr>
          <w:p w:rsidR="00F9770A" w:rsidRPr="009D5D3F" w:rsidRDefault="00F9770A" w:rsidP="00F9770A">
            <w:pPr>
              <w:ind w:firstLine="0"/>
              <w:jc w:val="center"/>
              <w:rPr>
                <w:sz w:val="22"/>
              </w:rPr>
            </w:pPr>
            <w:r w:rsidRPr="009D5D3F">
              <w:rPr>
                <w:sz w:val="22"/>
              </w:rPr>
              <w:t>размещенных вдоль красных линий, улиц, проездов и дорог, м</w:t>
            </w:r>
          </w:p>
        </w:tc>
        <w:tc>
          <w:tcPr>
            <w:tcW w:w="502" w:type="pct"/>
            <w:gridSpan w:val="3"/>
            <w:tcBorders>
              <w:top w:val="single" w:sz="4" w:space="0" w:color="000000"/>
            </w:tcBorders>
            <w:vAlign w:val="center"/>
          </w:tcPr>
          <w:p w:rsidR="00F9770A" w:rsidRPr="009D5D3F" w:rsidRDefault="00F9770A" w:rsidP="00F9770A">
            <w:pPr>
              <w:ind w:firstLine="0"/>
              <w:jc w:val="center"/>
              <w:rPr>
                <w:sz w:val="22"/>
              </w:rPr>
            </w:pPr>
            <w:r w:rsidRPr="009D5D3F">
              <w:rPr>
                <w:sz w:val="22"/>
              </w:rPr>
              <w:t>размещенных вдоль других сторон земельного участка, м</w:t>
            </w:r>
          </w:p>
        </w:tc>
        <w:tc>
          <w:tcPr>
            <w:tcW w:w="510" w:type="pct"/>
            <w:gridSpan w:val="3"/>
            <w:vMerge/>
            <w:tcBorders>
              <w:bottom w:val="single" w:sz="4" w:space="0" w:color="000000"/>
            </w:tcBorders>
            <w:vAlign w:val="center"/>
          </w:tcPr>
          <w:p w:rsidR="00F9770A" w:rsidRPr="009D5D3F" w:rsidRDefault="00F9770A" w:rsidP="00F9770A">
            <w:pPr>
              <w:ind w:firstLine="0"/>
              <w:jc w:val="center"/>
              <w:rPr>
                <w:sz w:val="22"/>
              </w:rPr>
            </w:pPr>
          </w:p>
        </w:tc>
        <w:tc>
          <w:tcPr>
            <w:tcW w:w="571" w:type="pct"/>
            <w:gridSpan w:val="3"/>
            <w:vMerge/>
            <w:tcBorders>
              <w:bottom w:val="single" w:sz="4" w:space="0" w:color="000000"/>
            </w:tcBorders>
            <w:vAlign w:val="center"/>
          </w:tcPr>
          <w:p w:rsidR="00F9770A" w:rsidRPr="009D5D3F" w:rsidRDefault="00F9770A" w:rsidP="00F9770A">
            <w:pPr>
              <w:ind w:firstLine="0"/>
              <w:jc w:val="center"/>
              <w:rPr>
                <w:sz w:val="22"/>
              </w:rPr>
            </w:pPr>
          </w:p>
        </w:tc>
      </w:tr>
      <w:tr w:rsidR="00F9770A" w:rsidRPr="009D5D3F" w:rsidTr="00F9770A">
        <w:trPr>
          <w:trHeight w:val="20"/>
          <w:jc w:val="center"/>
        </w:trPr>
        <w:tc>
          <w:tcPr>
            <w:tcW w:w="269" w:type="pct"/>
            <w:gridSpan w:val="2"/>
            <w:vAlign w:val="center"/>
          </w:tcPr>
          <w:p w:rsidR="00F9770A" w:rsidRPr="002467E5" w:rsidRDefault="00F9770A" w:rsidP="00F9770A">
            <w:pPr>
              <w:ind w:left="6" w:firstLine="0"/>
              <w:jc w:val="center"/>
              <w:rPr>
                <w:sz w:val="22"/>
              </w:rPr>
            </w:pPr>
            <w:r w:rsidRPr="002467E5">
              <w:rPr>
                <w:sz w:val="22"/>
              </w:rPr>
              <w:t>1</w:t>
            </w:r>
          </w:p>
        </w:tc>
        <w:tc>
          <w:tcPr>
            <w:tcW w:w="1133" w:type="pct"/>
            <w:gridSpan w:val="2"/>
            <w:tcBorders>
              <w:right w:val="single" w:sz="4" w:space="0" w:color="auto"/>
            </w:tcBorders>
            <w:vAlign w:val="center"/>
          </w:tcPr>
          <w:p w:rsidR="00F9770A" w:rsidRPr="002467E5" w:rsidRDefault="00F9770A" w:rsidP="00F9770A">
            <w:pPr>
              <w:ind w:left="6" w:firstLine="0"/>
              <w:jc w:val="center"/>
              <w:rPr>
                <w:sz w:val="22"/>
              </w:rPr>
            </w:pPr>
            <w:r w:rsidRPr="002467E5">
              <w:rPr>
                <w:sz w:val="22"/>
              </w:rPr>
              <w:t>2</w:t>
            </w:r>
          </w:p>
        </w:tc>
        <w:tc>
          <w:tcPr>
            <w:tcW w:w="540" w:type="pct"/>
            <w:gridSpan w:val="3"/>
            <w:tcBorders>
              <w:right w:val="single" w:sz="4" w:space="0" w:color="auto"/>
            </w:tcBorders>
            <w:vAlign w:val="center"/>
          </w:tcPr>
          <w:p w:rsidR="00F9770A" w:rsidRPr="002467E5" w:rsidRDefault="00F9770A" w:rsidP="00F9770A">
            <w:pPr>
              <w:ind w:left="6" w:firstLine="0"/>
              <w:jc w:val="center"/>
              <w:rPr>
                <w:sz w:val="22"/>
              </w:rPr>
            </w:pPr>
            <w:r w:rsidRPr="002467E5">
              <w:rPr>
                <w:sz w:val="22"/>
              </w:rPr>
              <w:t>3</w:t>
            </w:r>
          </w:p>
        </w:tc>
        <w:tc>
          <w:tcPr>
            <w:tcW w:w="460" w:type="pct"/>
            <w:tcBorders>
              <w:left w:val="single" w:sz="4" w:space="0" w:color="auto"/>
            </w:tcBorders>
            <w:vAlign w:val="center"/>
          </w:tcPr>
          <w:p w:rsidR="00F9770A" w:rsidRPr="002467E5" w:rsidRDefault="00F9770A" w:rsidP="00F9770A">
            <w:pPr>
              <w:ind w:left="6" w:firstLine="0"/>
              <w:jc w:val="center"/>
              <w:rPr>
                <w:sz w:val="22"/>
              </w:rPr>
            </w:pPr>
            <w:r w:rsidRPr="002467E5">
              <w:rPr>
                <w:sz w:val="22"/>
              </w:rPr>
              <w:t>4</w:t>
            </w:r>
          </w:p>
        </w:tc>
        <w:tc>
          <w:tcPr>
            <w:tcW w:w="510" w:type="pct"/>
            <w:gridSpan w:val="3"/>
            <w:vAlign w:val="center"/>
          </w:tcPr>
          <w:p w:rsidR="00F9770A" w:rsidRPr="002467E5" w:rsidRDefault="00F9770A" w:rsidP="00F9770A">
            <w:pPr>
              <w:ind w:left="6" w:firstLine="0"/>
              <w:jc w:val="center"/>
              <w:rPr>
                <w:sz w:val="22"/>
              </w:rPr>
            </w:pPr>
            <w:r w:rsidRPr="002467E5">
              <w:rPr>
                <w:sz w:val="22"/>
              </w:rPr>
              <w:t>5</w:t>
            </w:r>
          </w:p>
        </w:tc>
        <w:tc>
          <w:tcPr>
            <w:tcW w:w="505" w:type="pct"/>
            <w:gridSpan w:val="3"/>
            <w:vAlign w:val="center"/>
          </w:tcPr>
          <w:p w:rsidR="00F9770A" w:rsidRPr="002467E5" w:rsidRDefault="00F9770A" w:rsidP="00F9770A">
            <w:pPr>
              <w:ind w:left="6" w:firstLine="0"/>
              <w:jc w:val="center"/>
              <w:rPr>
                <w:sz w:val="22"/>
              </w:rPr>
            </w:pPr>
            <w:r w:rsidRPr="002467E5">
              <w:rPr>
                <w:sz w:val="22"/>
              </w:rPr>
              <w:t>6</w:t>
            </w:r>
          </w:p>
        </w:tc>
        <w:tc>
          <w:tcPr>
            <w:tcW w:w="502" w:type="pct"/>
            <w:gridSpan w:val="3"/>
            <w:vAlign w:val="center"/>
          </w:tcPr>
          <w:p w:rsidR="00F9770A" w:rsidRPr="002467E5" w:rsidRDefault="00F9770A" w:rsidP="00F9770A">
            <w:pPr>
              <w:ind w:left="6" w:firstLine="0"/>
              <w:jc w:val="center"/>
              <w:rPr>
                <w:sz w:val="22"/>
              </w:rPr>
            </w:pPr>
            <w:r w:rsidRPr="002467E5">
              <w:rPr>
                <w:sz w:val="22"/>
              </w:rPr>
              <w:t>7</w:t>
            </w:r>
          </w:p>
        </w:tc>
        <w:tc>
          <w:tcPr>
            <w:tcW w:w="510" w:type="pct"/>
            <w:gridSpan w:val="3"/>
            <w:vAlign w:val="center"/>
          </w:tcPr>
          <w:p w:rsidR="00F9770A" w:rsidRPr="002467E5" w:rsidRDefault="00F9770A" w:rsidP="00F9770A">
            <w:pPr>
              <w:ind w:left="6" w:firstLine="0"/>
              <w:jc w:val="center"/>
              <w:rPr>
                <w:sz w:val="22"/>
              </w:rPr>
            </w:pPr>
            <w:r w:rsidRPr="002467E5">
              <w:rPr>
                <w:sz w:val="22"/>
              </w:rPr>
              <w:t>8</w:t>
            </w:r>
          </w:p>
        </w:tc>
        <w:tc>
          <w:tcPr>
            <w:tcW w:w="571" w:type="pct"/>
            <w:gridSpan w:val="3"/>
            <w:vAlign w:val="center"/>
          </w:tcPr>
          <w:p w:rsidR="00F9770A" w:rsidRPr="002467E5" w:rsidRDefault="00F9770A" w:rsidP="00F9770A">
            <w:pPr>
              <w:ind w:left="6" w:firstLine="0"/>
              <w:jc w:val="center"/>
              <w:rPr>
                <w:sz w:val="22"/>
              </w:rPr>
            </w:pPr>
            <w:r w:rsidRPr="002467E5">
              <w:rPr>
                <w:sz w:val="22"/>
              </w:rPr>
              <w:t>9</w:t>
            </w:r>
          </w:p>
        </w:tc>
      </w:tr>
      <w:tr w:rsidR="00F9770A" w:rsidRPr="009D5D3F" w:rsidTr="00F9770A">
        <w:trPr>
          <w:trHeight w:val="340"/>
          <w:jc w:val="center"/>
        </w:trPr>
        <w:tc>
          <w:tcPr>
            <w:tcW w:w="5000" w:type="pct"/>
            <w:gridSpan w:val="23"/>
            <w:vAlign w:val="center"/>
          </w:tcPr>
          <w:p w:rsidR="00F9770A" w:rsidRPr="009D5D3F" w:rsidRDefault="00F9770A" w:rsidP="00F9770A">
            <w:pPr>
              <w:ind w:left="6" w:firstLine="0"/>
              <w:jc w:val="center"/>
              <w:rPr>
                <w:sz w:val="22"/>
              </w:rPr>
            </w:pPr>
            <w:r w:rsidRPr="009D5D3F">
              <w:rPr>
                <w:b/>
                <w:sz w:val="22"/>
              </w:rPr>
              <w:t>ОСНОВНЫЕ ВИДЫ РАЗРЕШЕННОГО ИСПОЛЬЗОВАНИЯ ЗЕМЕЛЬНЫХ УЧАСТКОВ И ОБЪЕКТОВ КАПИТАЛЬНОГО СТРОИТЕЛЬСТВА</w:t>
            </w:r>
          </w:p>
        </w:tc>
      </w:tr>
      <w:tr w:rsidR="00F9770A" w:rsidRPr="009D5D3F" w:rsidTr="00F9770A">
        <w:trPr>
          <w:trHeight w:val="516"/>
          <w:jc w:val="center"/>
        </w:trPr>
        <w:tc>
          <w:tcPr>
            <w:tcW w:w="269" w:type="pct"/>
            <w:gridSpan w:val="2"/>
            <w:vAlign w:val="center"/>
          </w:tcPr>
          <w:p w:rsidR="00F9770A" w:rsidRPr="009D5D3F" w:rsidRDefault="00F9770A" w:rsidP="00F9770A">
            <w:pPr>
              <w:ind w:firstLine="0"/>
              <w:jc w:val="center"/>
              <w:rPr>
                <w:rFonts w:eastAsia="Times New Roman"/>
                <w:sz w:val="22"/>
                <w:lang w:eastAsia="ru-RU"/>
              </w:rPr>
            </w:pPr>
            <w:r w:rsidRPr="009D5D3F">
              <w:rPr>
                <w:rFonts w:eastAsia="Times New Roman"/>
                <w:sz w:val="22"/>
                <w:lang w:eastAsia="ru-RU"/>
              </w:rPr>
              <w:t>3.1.1</w:t>
            </w:r>
          </w:p>
        </w:tc>
        <w:tc>
          <w:tcPr>
            <w:tcW w:w="1133" w:type="pct"/>
            <w:gridSpan w:val="2"/>
            <w:tcBorders>
              <w:right w:val="single" w:sz="4" w:space="0" w:color="auto"/>
            </w:tcBorders>
            <w:vAlign w:val="center"/>
          </w:tcPr>
          <w:p w:rsidR="00F9770A" w:rsidRPr="009D5D3F" w:rsidRDefault="00F9770A" w:rsidP="00F9770A">
            <w:pPr>
              <w:ind w:firstLine="0"/>
              <w:jc w:val="left"/>
              <w:rPr>
                <w:rFonts w:eastAsia="Times New Roman"/>
                <w:b/>
                <w:bCs/>
                <w:sz w:val="22"/>
                <w:lang w:eastAsia="ru-RU"/>
              </w:rPr>
            </w:pPr>
            <w:r w:rsidRPr="009D5D3F">
              <w:rPr>
                <w:rFonts w:eastAsia="Times New Roman"/>
                <w:b/>
                <w:bCs/>
                <w:sz w:val="22"/>
                <w:lang w:eastAsia="ru-RU"/>
              </w:rPr>
              <w:t>Предоставление коммунальных услуг</w:t>
            </w:r>
          </w:p>
        </w:tc>
        <w:tc>
          <w:tcPr>
            <w:tcW w:w="3598" w:type="pct"/>
            <w:gridSpan w:val="19"/>
            <w:vAlign w:val="center"/>
          </w:tcPr>
          <w:p w:rsidR="00F9770A" w:rsidRPr="009D5D3F" w:rsidRDefault="00F9770A" w:rsidP="00F9770A">
            <w:pPr>
              <w:ind w:firstLine="0"/>
              <w:jc w:val="center"/>
              <w:rPr>
                <w:rFonts w:eastAsia="Times New Roman"/>
                <w:sz w:val="22"/>
                <w:lang w:eastAsia="ru-RU"/>
              </w:rPr>
            </w:pPr>
            <w:r>
              <w:rPr>
                <w:sz w:val="22"/>
              </w:rPr>
              <w:t>Н</w:t>
            </w:r>
            <w:r w:rsidRPr="009D5D3F">
              <w:rPr>
                <w:sz w:val="22"/>
              </w:rPr>
              <w:t>е подлежат установлению</w:t>
            </w:r>
          </w:p>
        </w:tc>
      </w:tr>
      <w:tr w:rsidR="00F9770A" w:rsidRPr="009D5D3F" w:rsidTr="00674EC2">
        <w:trPr>
          <w:trHeight w:val="340"/>
          <w:jc w:val="center"/>
        </w:trPr>
        <w:tc>
          <w:tcPr>
            <w:tcW w:w="269" w:type="pct"/>
            <w:gridSpan w:val="2"/>
            <w:vMerge w:val="restart"/>
            <w:vAlign w:val="center"/>
          </w:tcPr>
          <w:p w:rsidR="00F9770A" w:rsidRPr="00A94E7E" w:rsidRDefault="00F9770A" w:rsidP="00F9770A">
            <w:pPr>
              <w:ind w:firstLine="0"/>
              <w:jc w:val="center"/>
              <w:rPr>
                <w:rFonts w:eastAsia="Times New Roman"/>
                <w:sz w:val="22"/>
                <w:lang w:eastAsia="ru-RU"/>
              </w:rPr>
            </w:pPr>
            <w:r w:rsidRPr="00A94E7E">
              <w:rPr>
                <w:rFonts w:eastAsia="Times New Roman"/>
                <w:sz w:val="22"/>
                <w:lang w:eastAsia="ru-RU"/>
              </w:rPr>
              <w:t>2.4</w:t>
            </w:r>
          </w:p>
        </w:tc>
        <w:tc>
          <w:tcPr>
            <w:tcW w:w="1133" w:type="pct"/>
            <w:gridSpan w:val="2"/>
            <w:vMerge w:val="restart"/>
            <w:tcBorders>
              <w:right w:val="single" w:sz="4" w:space="0" w:color="auto"/>
            </w:tcBorders>
            <w:vAlign w:val="center"/>
          </w:tcPr>
          <w:p w:rsidR="00F9770A" w:rsidRPr="00A94E7E" w:rsidRDefault="00F9770A" w:rsidP="00F9770A">
            <w:pPr>
              <w:ind w:firstLine="31"/>
              <w:rPr>
                <w:rFonts w:eastAsia="Times New Roman"/>
                <w:b/>
                <w:bCs/>
                <w:sz w:val="22"/>
                <w:lang w:eastAsia="ru-RU"/>
              </w:rPr>
            </w:pPr>
            <w:r w:rsidRPr="00A94E7E">
              <w:rPr>
                <w:rFonts w:eastAsia="Times New Roman"/>
                <w:b/>
                <w:bCs/>
                <w:sz w:val="22"/>
                <w:lang w:eastAsia="ru-RU"/>
              </w:rPr>
              <w:t>Передвижное жилье</w:t>
            </w:r>
          </w:p>
        </w:tc>
        <w:tc>
          <w:tcPr>
            <w:tcW w:w="3598" w:type="pct"/>
            <w:gridSpan w:val="19"/>
            <w:vAlign w:val="center"/>
          </w:tcPr>
          <w:p w:rsidR="00F9770A" w:rsidRPr="00A94E7E" w:rsidRDefault="00F9770A" w:rsidP="00F9770A">
            <w:pPr>
              <w:ind w:left="-23" w:firstLine="23"/>
              <w:jc w:val="center"/>
              <w:rPr>
                <w:color w:val="000000"/>
                <w:sz w:val="22"/>
              </w:rPr>
            </w:pPr>
            <w:r w:rsidRPr="00A94E7E">
              <w:rPr>
                <w:rFonts w:eastAsia="Times New Roman"/>
                <w:sz w:val="22"/>
                <w:lang w:eastAsia="ru-RU"/>
              </w:rPr>
              <w:t>Не подлежат установлению</w:t>
            </w:r>
          </w:p>
        </w:tc>
      </w:tr>
      <w:tr w:rsidR="00F9770A" w:rsidRPr="009D5D3F" w:rsidTr="00F9770A">
        <w:trPr>
          <w:trHeight w:val="20"/>
          <w:jc w:val="center"/>
        </w:trPr>
        <w:tc>
          <w:tcPr>
            <w:tcW w:w="269" w:type="pct"/>
            <w:gridSpan w:val="2"/>
            <w:vMerge/>
            <w:vAlign w:val="center"/>
          </w:tcPr>
          <w:p w:rsidR="00F9770A" w:rsidRPr="009D5D3F" w:rsidRDefault="00F9770A" w:rsidP="00F9770A">
            <w:pPr>
              <w:ind w:firstLine="0"/>
              <w:jc w:val="center"/>
              <w:rPr>
                <w:rFonts w:eastAsia="Times New Roman"/>
                <w:sz w:val="22"/>
                <w:lang w:eastAsia="ru-RU"/>
              </w:rPr>
            </w:pPr>
          </w:p>
        </w:tc>
        <w:tc>
          <w:tcPr>
            <w:tcW w:w="1133" w:type="pct"/>
            <w:gridSpan w:val="2"/>
            <w:vMerge/>
            <w:tcBorders>
              <w:right w:val="single" w:sz="4" w:space="0" w:color="auto"/>
            </w:tcBorders>
            <w:vAlign w:val="center"/>
          </w:tcPr>
          <w:p w:rsidR="00F9770A" w:rsidRPr="009D5D3F" w:rsidRDefault="00F9770A" w:rsidP="00F9770A">
            <w:pPr>
              <w:ind w:firstLine="0"/>
              <w:jc w:val="left"/>
              <w:rPr>
                <w:rFonts w:eastAsia="Times New Roman"/>
                <w:b/>
                <w:bCs/>
                <w:sz w:val="22"/>
                <w:lang w:eastAsia="ru-RU"/>
              </w:rPr>
            </w:pPr>
          </w:p>
        </w:tc>
        <w:tc>
          <w:tcPr>
            <w:tcW w:w="3598" w:type="pct"/>
            <w:gridSpan w:val="19"/>
            <w:vAlign w:val="center"/>
          </w:tcPr>
          <w:p w:rsidR="00F9770A" w:rsidRPr="00A94E7E" w:rsidRDefault="00F9770A" w:rsidP="00F9770A">
            <w:pPr>
              <w:ind w:left="-23" w:firstLine="23"/>
              <w:rPr>
                <w:color w:val="000000"/>
                <w:sz w:val="22"/>
              </w:rPr>
            </w:pPr>
            <w:r w:rsidRPr="00A94E7E">
              <w:rPr>
                <w:color w:val="000000"/>
                <w:sz w:val="22"/>
              </w:rPr>
              <w:t>Принимаются в процессе проектирования конкретных объектов, с учетом технических регламентов, условий технологических процессов и окружающей застройки.</w:t>
            </w:r>
          </w:p>
        </w:tc>
      </w:tr>
      <w:tr w:rsidR="00F9770A" w:rsidRPr="009D5D3F" w:rsidTr="00674EC2">
        <w:trPr>
          <w:trHeight w:val="340"/>
          <w:jc w:val="center"/>
        </w:trPr>
        <w:tc>
          <w:tcPr>
            <w:tcW w:w="269" w:type="pct"/>
            <w:gridSpan w:val="2"/>
            <w:vMerge w:val="restart"/>
            <w:vAlign w:val="center"/>
          </w:tcPr>
          <w:p w:rsidR="00F9770A" w:rsidRPr="00A94E7E" w:rsidRDefault="00F9770A" w:rsidP="00F9770A">
            <w:pPr>
              <w:ind w:firstLine="0"/>
              <w:jc w:val="center"/>
              <w:rPr>
                <w:rFonts w:eastAsia="Times New Roman"/>
                <w:sz w:val="22"/>
                <w:lang w:eastAsia="ru-RU"/>
              </w:rPr>
            </w:pPr>
            <w:r w:rsidRPr="00A94E7E">
              <w:rPr>
                <w:rFonts w:eastAsia="Times New Roman"/>
                <w:sz w:val="22"/>
                <w:lang w:eastAsia="ru-RU"/>
              </w:rPr>
              <w:t>3.6.2</w:t>
            </w:r>
          </w:p>
        </w:tc>
        <w:tc>
          <w:tcPr>
            <w:tcW w:w="1133" w:type="pct"/>
            <w:gridSpan w:val="2"/>
            <w:vMerge w:val="restart"/>
            <w:tcBorders>
              <w:right w:val="single" w:sz="4" w:space="0" w:color="auto"/>
            </w:tcBorders>
            <w:vAlign w:val="center"/>
          </w:tcPr>
          <w:p w:rsidR="00F9770A" w:rsidRPr="00A94E7E" w:rsidRDefault="00F9770A" w:rsidP="00F9770A">
            <w:pPr>
              <w:ind w:firstLine="31"/>
              <w:rPr>
                <w:rFonts w:eastAsia="Times New Roman"/>
                <w:b/>
                <w:bCs/>
                <w:sz w:val="22"/>
                <w:lang w:eastAsia="ru-RU"/>
              </w:rPr>
            </w:pPr>
            <w:r w:rsidRPr="000149C0">
              <w:rPr>
                <w:rFonts w:eastAsia="Times New Roman"/>
                <w:b/>
                <w:bCs/>
                <w:sz w:val="22"/>
                <w:lang w:eastAsia="ru-RU"/>
              </w:rPr>
              <w:t>Парки культуры и отдыха</w:t>
            </w:r>
          </w:p>
        </w:tc>
        <w:tc>
          <w:tcPr>
            <w:tcW w:w="3598" w:type="pct"/>
            <w:gridSpan w:val="19"/>
            <w:vAlign w:val="center"/>
          </w:tcPr>
          <w:p w:rsidR="00F9770A" w:rsidRPr="00A94E7E" w:rsidRDefault="00F9770A" w:rsidP="00F9770A">
            <w:pPr>
              <w:ind w:left="-23" w:firstLine="23"/>
              <w:jc w:val="center"/>
              <w:rPr>
                <w:color w:val="000000"/>
                <w:sz w:val="22"/>
              </w:rPr>
            </w:pPr>
            <w:r w:rsidRPr="00A94E7E">
              <w:rPr>
                <w:rFonts w:eastAsia="Times New Roman"/>
                <w:sz w:val="22"/>
                <w:lang w:eastAsia="ru-RU"/>
              </w:rPr>
              <w:t>Не подлежат установлению</w:t>
            </w:r>
          </w:p>
        </w:tc>
      </w:tr>
      <w:tr w:rsidR="00F9770A" w:rsidRPr="009D5D3F" w:rsidTr="00F9770A">
        <w:trPr>
          <w:trHeight w:val="20"/>
          <w:jc w:val="center"/>
        </w:trPr>
        <w:tc>
          <w:tcPr>
            <w:tcW w:w="269" w:type="pct"/>
            <w:gridSpan w:val="2"/>
            <w:vMerge/>
            <w:vAlign w:val="center"/>
          </w:tcPr>
          <w:p w:rsidR="00F9770A" w:rsidRPr="009D5D3F" w:rsidRDefault="00F9770A" w:rsidP="00F9770A">
            <w:pPr>
              <w:ind w:firstLine="0"/>
              <w:jc w:val="center"/>
              <w:rPr>
                <w:rFonts w:eastAsia="Times New Roman"/>
                <w:sz w:val="22"/>
                <w:lang w:eastAsia="ru-RU"/>
              </w:rPr>
            </w:pPr>
          </w:p>
        </w:tc>
        <w:tc>
          <w:tcPr>
            <w:tcW w:w="1133" w:type="pct"/>
            <w:gridSpan w:val="2"/>
            <w:vMerge/>
            <w:tcBorders>
              <w:right w:val="single" w:sz="4" w:space="0" w:color="auto"/>
            </w:tcBorders>
            <w:vAlign w:val="center"/>
          </w:tcPr>
          <w:p w:rsidR="00F9770A" w:rsidRPr="009D5D3F" w:rsidRDefault="00F9770A" w:rsidP="00F9770A">
            <w:pPr>
              <w:ind w:firstLine="0"/>
              <w:jc w:val="left"/>
              <w:rPr>
                <w:rFonts w:eastAsia="Times New Roman"/>
                <w:b/>
                <w:bCs/>
                <w:sz w:val="22"/>
                <w:lang w:eastAsia="ru-RU"/>
              </w:rPr>
            </w:pPr>
          </w:p>
        </w:tc>
        <w:tc>
          <w:tcPr>
            <w:tcW w:w="3598" w:type="pct"/>
            <w:gridSpan w:val="19"/>
            <w:vAlign w:val="center"/>
          </w:tcPr>
          <w:p w:rsidR="00F9770A" w:rsidRPr="00A94E7E" w:rsidRDefault="00F9770A" w:rsidP="00F9770A">
            <w:pPr>
              <w:ind w:left="-23" w:firstLine="23"/>
              <w:rPr>
                <w:color w:val="000000"/>
                <w:sz w:val="22"/>
              </w:rPr>
            </w:pPr>
            <w:r w:rsidRPr="00A94E7E">
              <w:rPr>
                <w:color w:val="000000"/>
                <w:sz w:val="22"/>
              </w:rPr>
              <w:t>Принимаются в процессе проектирования конкретных объектов, с учетом технических регламентов, условий технологических процессов и окружающей застройки.</w:t>
            </w:r>
          </w:p>
        </w:tc>
      </w:tr>
      <w:tr w:rsidR="00F9770A" w:rsidRPr="009D5D3F" w:rsidTr="00674EC2">
        <w:trPr>
          <w:trHeight w:val="340"/>
          <w:jc w:val="center"/>
        </w:trPr>
        <w:tc>
          <w:tcPr>
            <w:tcW w:w="269" w:type="pct"/>
            <w:gridSpan w:val="2"/>
            <w:vMerge w:val="restart"/>
            <w:vAlign w:val="center"/>
          </w:tcPr>
          <w:p w:rsidR="00F9770A" w:rsidRPr="00A94E7E" w:rsidRDefault="00F9770A" w:rsidP="00F9770A">
            <w:pPr>
              <w:ind w:firstLine="0"/>
              <w:jc w:val="center"/>
              <w:rPr>
                <w:rFonts w:eastAsia="Times New Roman"/>
                <w:sz w:val="22"/>
                <w:lang w:eastAsia="ru-RU"/>
              </w:rPr>
            </w:pPr>
            <w:r w:rsidRPr="00A94E7E">
              <w:rPr>
                <w:rFonts w:eastAsia="Times New Roman"/>
                <w:sz w:val="22"/>
                <w:lang w:eastAsia="ru-RU"/>
              </w:rPr>
              <w:t>5.1.2</w:t>
            </w:r>
          </w:p>
        </w:tc>
        <w:tc>
          <w:tcPr>
            <w:tcW w:w="1133" w:type="pct"/>
            <w:gridSpan w:val="2"/>
            <w:vMerge w:val="restart"/>
            <w:tcBorders>
              <w:right w:val="single" w:sz="4" w:space="0" w:color="auto"/>
            </w:tcBorders>
            <w:vAlign w:val="center"/>
          </w:tcPr>
          <w:p w:rsidR="00F9770A" w:rsidRPr="00A94E7E" w:rsidRDefault="00F9770A" w:rsidP="00F9770A">
            <w:pPr>
              <w:ind w:firstLine="31"/>
              <w:rPr>
                <w:rFonts w:eastAsia="Times New Roman"/>
                <w:b/>
                <w:bCs/>
                <w:sz w:val="22"/>
                <w:lang w:eastAsia="ru-RU"/>
              </w:rPr>
            </w:pPr>
            <w:r w:rsidRPr="00A94E7E">
              <w:rPr>
                <w:rFonts w:eastAsia="Times New Roman"/>
                <w:b/>
                <w:bCs/>
                <w:sz w:val="22"/>
                <w:lang w:eastAsia="ru-RU"/>
              </w:rPr>
              <w:t>Обеспечение занятий спортом в помещениях</w:t>
            </w:r>
          </w:p>
        </w:tc>
        <w:tc>
          <w:tcPr>
            <w:tcW w:w="3598" w:type="pct"/>
            <w:gridSpan w:val="19"/>
            <w:vAlign w:val="center"/>
          </w:tcPr>
          <w:p w:rsidR="00F9770A" w:rsidRPr="00A94E7E" w:rsidRDefault="00F9770A" w:rsidP="00F9770A">
            <w:pPr>
              <w:ind w:left="-23" w:firstLine="23"/>
              <w:jc w:val="center"/>
              <w:rPr>
                <w:color w:val="000000"/>
                <w:sz w:val="22"/>
              </w:rPr>
            </w:pPr>
            <w:r w:rsidRPr="00A94E7E">
              <w:rPr>
                <w:rFonts w:eastAsia="Times New Roman"/>
                <w:sz w:val="22"/>
                <w:lang w:eastAsia="ru-RU"/>
              </w:rPr>
              <w:t>Не подлежат установлению</w:t>
            </w:r>
          </w:p>
        </w:tc>
      </w:tr>
      <w:tr w:rsidR="00F9770A" w:rsidRPr="009D5D3F" w:rsidTr="00F9770A">
        <w:trPr>
          <w:trHeight w:val="20"/>
          <w:jc w:val="center"/>
        </w:trPr>
        <w:tc>
          <w:tcPr>
            <w:tcW w:w="269" w:type="pct"/>
            <w:gridSpan w:val="2"/>
            <w:vMerge/>
            <w:vAlign w:val="center"/>
          </w:tcPr>
          <w:p w:rsidR="00F9770A" w:rsidRPr="009D5D3F" w:rsidRDefault="00F9770A" w:rsidP="00F9770A">
            <w:pPr>
              <w:ind w:firstLine="0"/>
              <w:jc w:val="center"/>
              <w:rPr>
                <w:rFonts w:eastAsia="Times New Roman"/>
                <w:sz w:val="22"/>
                <w:lang w:eastAsia="ru-RU"/>
              </w:rPr>
            </w:pPr>
          </w:p>
        </w:tc>
        <w:tc>
          <w:tcPr>
            <w:tcW w:w="1133" w:type="pct"/>
            <w:gridSpan w:val="2"/>
            <w:vMerge/>
            <w:tcBorders>
              <w:right w:val="single" w:sz="4" w:space="0" w:color="auto"/>
            </w:tcBorders>
            <w:vAlign w:val="center"/>
          </w:tcPr>
          <w:p w:rsidR="00F9770A" w:rsidRPr="009D5D3F" w:rsidRDefault="00F9770A" w:rsidP="00F9770A">
            <w:pPr>
              <w:ind w:firstLine="0"/>
              <w:jc w:val="left"/>
              <w:rPr>
                <w:rFonts w:eastAsia="Times New Roman"/>
                <w:b/>
                <w:bCs/>
                <w:sz w:val="22"/>
                <w:lang w:eastAsia="ru-RU"/>
              </w:rPr>
            </w:pPr>
          </w:p>
        </w:tc>
        <w:tc>
          <w:tcPr>
            <w:tcW w:w="3598" w:type="pct"/>
            <w:gridSpan w:val="19"/>
            <w:vAlign w:val="center"/>
          </w:tcPr>
          <w:p w:rsidR="00F9770A" w:rsidRPr="00A94E7E" w:rsidRDefault="00F9770A" w:rsidP="00F9770A">
            <w:pPr>
              <w:ind w:left="-23" w:firstLine="23"/>
              <w:rPr>
                <w:color w:val="000000"/>
                <w:sz w:val="22"/>
              </w:rPr>
            </w:pPr>
            <w:r w:rsidRPr="00A94E7E">
              <w:rPr>
                <w:color w:val="000000"/>
                <w:sz w:val="22"/>
              </w:rPr>
              <w:t>Принимаются в процессе проектирования конкретных объектов, с учетом технических регламентов, условий технологических процессов и окружающей застройки.</w:t>
            </w:r>
          </w:p>
        </w:tc>
      </w:tr>
      <w:tr w:rsidR="00F9770A" w:rsidRPr="009D5D3F" w:rsidTr="00F9770A">
        <w:trPr>
          <w:trHeight w:val="340"/>
          <w:jc w:val="center"/>
        </w:trPr>
        <w:tc>
          <w:tcPr>
            <w:tcW w:w="269" w:type="pct"/>
            <w:gridSpan w:val="2"/>
            <w:vMerge w:val="restart"/>
            <w:vAlign w:val="center"/>
          </w:tcPr>
          <w:p w:rsidR="00F9770A" w:rsidRPr="00A94E7E" w:rsidRDefault="00F9770A" w:rsidP="00F9770A">
            <w:pPr>
              <w:ind w:firstLine="0"/>
              <w:jc w:val="center"/>
              <w:rPr>
                <w:rFonts w:eastAsia="Times New Roman"/>
                <w:sz w:val="22"/>
                <w:lang w:eastAsia="ru-RU"/>
              </w:rPr>
            </w:pPr>
            <w:r w:rsidRPr="00A94E7E">
              <w:rPr>
                <w:rFonts w:eastAsia="Times New Roman"/>
                <w:sz w:val="22"/>
                <w:lang w:eastAsia="ru-RU"/>
              </w:rPr>
              <w:t>5.1.3</w:t>
            </w:r>
          </w:p>
        </w:tc>
        <w:tc>
          <w:tcPr>
            <w:tcW w:w="1133" w:type="pct"/>
            <w:gridSpan w:val="2"/>
            <w:vMerge w:val="restart"/>
            <w:tcBorders>
              <w:right w:val="single" w:sz="4" w:space="0" w:color="auto"/>
            </w:tcBorders>
            <w:vAlign w:val="center"/>
          </w:tcPr>
          <w:p w:rsidR="00F9770A" w:rsidRPr="00A94E7E" w:rsidRDefault="00F9770A" w:rsidP="00F9770A">
            <w:pPr>
              <w:ind w:firstLine="31"/>
              <w:rPr>
                <w:rFonts w:eastAsia="Times New Roman"/>
                <w:b/>
                <w:bCs/>
                <w:sz w:val="22"/>
                <w:lang w:eastAsia="ru-RU"/>
              </w:rPr>
            </w:pPr>
            <w:r w:rsidRPr="00A94E7E">
              <w:rPr>
                <w:rFonts w:eastAsia="Times New Roman"/>
                <w:b/>
                <w:bCs/>
                <w:sz w:val="22"/>
                <w:lang w:eastAsia="ru-RU"/>
              </w:rPr>
              <w:t>Площадки для занятий спортом</w:t>
            </w:r>
          </w:p>
        </w:tc>
        <w:tc>
          <w:tcPr>
            <w:tcW w:w="3598" w:type="pct"/>
            <w:gridSpan w:val="19"/>
            <w:vAlign w:val="center"/>
          </w:tcPr>
          <w:p w:rsidR="00F9770A" w:rsidRPr="00A94E7E" w:rsidRDefault="00F9770A" w:rsidP="00F9770A">
            <w:pPr>
              <w:ind w:left="-23" w:firstLine="23"/>
              <w:jc w:val="center"/>
              <w:rPr>
                <w:color w:val="000000"/>
                <w:sz w:val="22"/>
              </w:rPr>
            </w:pPr>
            <w:r w:rsidRPr="00A94E7E">
              <w:rPr>
                <w:rFonts w:eastAsia="Times New Roman"/>
                <w:sz w:val="22"/>
                <w:lang w:eastAsia="ru-RU"/>
              </w:rPr>
              <w:t>Не подлежат установлению</w:t>
            </w:r>
          </w:p>
        </w:tc>
      </w:tr>
      <w:tr w:rsidR="00F9770A" w:rsidRPr="009D5D3F" w:rsidTr="00F9770A">
        <w:trPr>
          <w:trHeight w:val="20"/>
          <w:jc w:val="center"/>
        </w:trPr>
        <w:tc>
          <w:tcPr>
            <w:tcW w:w="269" w:type="pct"/>
            <w:gridSpan w:val="2"/>
            <w:vMerge/>
            <w:vAlign w:val="center"/>
          </w:tcPr>
          <w:p w:rsidR="00F9770A" w:rsidRPr="009D5D3F" w:rsidRDefault="00F9770A" w:rsidP="00F9770A">
            <w:pPr>
              <w:ind w:firstLine="0"/>
              <w:jc w:val="center"/>
              <w:rPr>
                <w:rFonts w:eastAsia="Times New Roman"/>
                <w:sz w:val="22"/>
                <w:lang w:eastAsia="ru-RU"/>
              </w:rPr>
            </w:pPr>
          </w:p>
        </w:tc>
        <w:tc>
          <w:tcPr>
            <w:tcW w:w="1133" w:type="pct"/>
            <w:gridSpan w:val="2"/>
            <w:vMerge/>
            <w:tcBorders>
              <w:right w:val="single" w:sz="4" w:space="0" w:color="auto"/>
            </w:tcBorders>
            <w:vAlign w:val="center"/>
          </w:tcPr>
          <w:p w:rsidR="00F9770A" w:rsidRPr="009D5D3F" w:rsidRDefault="00F9770A" w:rsidP="00F9770A">
            <w:pPr>
              <w:ind w:firstLine="0"/>
              <w:jc w:val="left"/>
              <w:rPr>
                <w:rFonts w:eastAsia="Times New Roman"/>
                <w:b/>
                <w:bCs/>
                <w:sz w:val="22"/>
                <w:lang w:eastAsia="ru-RU"/>
              </w:rPr>
            </w:pPr>
          </w:p>
        </w:tc>
        <w:tc>
          <w:tcPr>
            <w:tcW w:w="3598" w:type="pct"/>
            <w:gridSpan w:val="19"/>
            <w:vAlign w:val="center"/>
          </w:tcPr>
          <w:p w:rsidR="00F9770A" w:rsidRPr="00A94E7E" w:rsidRDefault="00F9770A" w:rsidP="00F9770A">
            <w:pPr>
              <w:ind w:left="-23" w:firstLine="23"/>
              <w:rPr>
                <w:color w:val="000000"/>
                <w:sz w:val="22"/>
              </w:rPr>
            </w:pPr>
            <w:r w:rsidRPr="00A94E7E">
              <w:rPr>
                <w:color w:val="000000"/>
                <w:sz w:val="22"/>
              </w:rPr>
              <w:t>Принимаются в процессе проектирования конкретных объектов, с учетом технических регламентов, условий технологических процессов и окружающей застройки.</w:t>
            </w:r>
          </w:p>
        </w:tc>
      </w:tr>
      <w:tr w:rsidR="00F9770A" w:rsidRPr="009D5D3F" w:rsidTr="00F9770A">
        <w:trPr>
          <w:trHeight w:val="340"/>
          <w:jc w:val="center"/>
        </w:trPr>
        <w:tc>
          <w:tcPr>
            <w:tcW w:w="269" w:type="pct"/>
            <w:gridSpan w:val="2"/>
            <w:vMerge w:val="restart"/>
            <w:vAlign w:val="center"/>
          </w:tcPr>
          <w:p w:rsidR="00F9770A" w:rsidRPr="00A94E7E" w:rsidRDefault="00F9770A" w:rsidP="00F9770A">
            <w:pPr>
              <w:ind w:firstLine="0"/>
              <w:jc w:val="center"/>
              <w:rPr>
                <w:rFonts w:eastAsia="Times New Roman"/>
                <w:sz w:val="22"/>
                <w:lang w:eastAsia="ru-RU"/>
              </w:rPr>
            </w:pPr>
            <w:r w:rsidRPr="00A94E7E">
              <w:rPr>
                <w:rFonts w:eastAsia="Times New Roman"/>
                <w:sz w:val="22"/>
                <w:lang w:eastAsia="ru-RU"/>
              </w:rPr>
              <w:t>5.1.5</w:t>
            </w:r>
          </w:p>
        </w:tc>
        <w:tc>
          <w:tcPr>
            <w:tcW w:w="1133" w:type="pct"/>
            <w:gridSpan w:val="2"/>
            <w:vMerge w:val="restart"/>
            <w:tcBorders>
              <w:right w:val="single" w:sz="4" w:space="0" w:color="auto"/>
            </w:tcBorders>
            <w:vAlign w:val="center"/>
          </w:tcPr>
          <w:p w:rsidR="00F9770A" w:rsidRPr="00A94E7E" w:rsidRDefault="00F9770A" w:rsidP="00F9770A">
            <w:pPr>
              <w:ind w:firstLine="31"/>
              <w:rPr>
                <w:rFonts w:eastAsia="Times New Roman"/>
                <w:b/>
                <w:bCs/>
                <w:sz w:val="22"/>
                <w:lang w:eastAsia="ru-RU"/>
              </w:rPr>
            </w:pPr>
            <w:r w:rsidRPr="00A94E7E">
              <w:rPr>
                <w:rFonts w:eastAsia="Times New Roman"/>
                <w:b/>
                <w:bCs/>
                <w:sz w:val="22"/>
                <w:lang w:eastAsia="ru-RU"/>
              </w:rPr>
              <w:t>Водный спорт</w:t>
            </w:r>
          </w:p>
        </w:tc>
        <w:tc>
          <w:tcPr>
            <w:tcW w:w="3598" w:type="pct"/>
            <w:gridSpan w:val="19"/>
            <w:vAlign w:val="center"/>
          </w:tcPr>
          <w:p w:rsidR="00F9770A" w:rsidRPr="00A94E7E" w:rsidRDefault="00F9770A" w:rsidP="00F9770A">
            <w:pPr>
              <w:ind w:left="-23" w:firstLine="23"/>
              <w:jc w:val="center"/>
              <w:rPr>
                <w:color w:val="000000"/>
                <w:sz w:val="22"/>
              </w:rPr>
            </w:pPr>
            <w:r w:rsidRPr="00A94E7E">
              <w:rPr>
                <w:rFonts w:eastAsia="Times New Roman"/>
                <w:sz w:val="22"/>
                <w:lang w:eastAsia="ru-RU"/>
              </w:rPr>
              <w:t>Не подлежат установлению</w:t>
            </w:r>
          </w:p>
        </w:tc>
      </w:tr>
      <w:tr w:rsidR="00F9770A" w:rsidRPr="009D5D3F" w:rsidTr="00F9770A">
        <w:trPr>
          <w:trHeight w:val="20"/>
          <w:jc w:val="center"/>
        </w:trPr>
        <w:tc>
          <w:tcPr>
            <w:tcW w:w="269" w:type="pct"/>
            <w:gridSpan w:val="2"/>
            <w:vMerge/>
            <w:vAlign w:val="center"/>
          </w:tcPr>
          <w:p w:rsidR="00F9770A" w:rsidRPr="009D5D3F" w:rsidRDefault="00F9770A" w:rsidP="00F9770A">
            <w:pPr>
              <w:ind w:firstLine="0"/>
              <w:jc w:val="center"/>
              <w:rPr>
                <w:rFonts w:eastAsia="Times New Roman"/>
                <w:sz w:val="22"/>
                <w:lang w:eastAsia="ru-RU"/>
              </w:rPr>
            </w:pPr>
          </w:p>
        </w:tc>
        <w:tc>
          <w:tcPr>
            <w:tcW w:w="1133" w:type="pct"/>
            <w:gridSpan w:val="2"/>
            <w:vMerge/>
            <w:tcBorders>
              <w:right w:val="single" w:sz="4" w:space="0" w:color="auto"/>
            </w:tcBorders>
            <w:vAlign w:val="center"/>
          </w:tcPr>
          <w:p w:rsidR="00F9770A" w:rsidRPr="009D5D3F" w:rsidRDefault="00F9770A" w:rsidP="00F9770A">
            <w:pPr>
              <w:ind w:firstLine="0"/>
              <w:jc w:val="left"/>
              <w:rPr>
                <w:rFonts w:eastAsia="Times New Roman"/>
                <w:b/>
                <w:bCs/>
                <w:sz w:val="22"/>
                <w:lang w:eastAsia="ru-RU"/>
              </w:rPr>
            </w:pPr>
          </w:p>
        </w:tc>
        <w:tc>
          <w:tcPr>
            <w:tcW w:w="3598" w:type="pct"/>
            <w:gridSpan w:val="19"/>
            <w:vAlign w:val="center"/>
          </w:tcPr>
          <w:p w:rsidR="00F9770A" w:rsidRPr="00A94E7E" w:rsidRDefault="00F9770A" w:rsidP="00F9770A">
            <w:pPr>
              <w:ind w:left="-23" w:firstLine="23"/>
              <w:rPr>
                <w:color w:val="000000"/>
                <w:sz w:val="22"/>
              </w:rPr>
            </w:pPr>
            <w:r w:rsidRPr="00A94E7E">
              <w:rPr>
                <w:color w:val="000000"/>
                <w:sz w:val="22"/>
              </w:rPr>
              <w:t>Принимаются в процессе проектирования конкретных объектов, с учетом технических регламентов, условий технологических процессов и окружающей застройки.</w:t>
            </w:r>
          </w:p>
        </w:tc>
      </w:tr>
      <w:tr w:rsidR="00F9770A" w:rsidRPr="009D5D3F" w:rsidTr="00F9770A">
        <w:trPr>
          <w:trHeight w:val="340"/>
          <w:jc w:val="center"/>
        </w:trPr>
        <w:tc>
          <w:tcPr>
            <w:tcW w:w="269" w:type="pct"/>
            <w:gridSpan w:val="2"/>
            <w:vMerge w:val="restart"/>
            <w:vAlign w:val="center"/>
          </w:tcPr>
          <w:p w:rsidR="00F9770A" w:rsidRPr="00A94E7E" w:rsidRDefault="00F9770A" w:rsidP="00F9770A">
            <w:pPr>
              <w:ind w:firstLine="0"/>
              <w:jc w:val="center"/>
              <w:rPr>
                <w:rFonts w:eastAsia="Times New Roman"/>
                <w:sz w:val="22"/>
                <w:lang w:eastAsia="ru-RU"/>
              </w:rPr>
            </w:pPr>
            <w:r w:rsidRPr="00A94E7E">
              <w:rPr>
                <w:rFonts w:eastAsia="Times New Roman"/>
                <w:sz w:val="22"/>
                <w:lang w:eastAsia="ru-RU"/>
              </w:rPr>
              <w:t>5.1.7</w:t>
            </w:r>
          </w:p>
        </w:tc>
        <w:tc>
          <w:tcPr>
            <w:tcW w:w="1133" w:type="pct"/>
            <w:gridSpan w:val="2"/>
            <w:vMerge w:val="restart"/>
            <w:tcBorders>
              <w:right w:val="single" w:sz="4" w:space="0" w:color="auto"/>
            </w:tcBorders>
          </w:tcPr>
          <w:p w:rsidR="00F9770A" w:rsidRPr="00A94E7E" w:rsidRDefault="00F9770A" w:rsidP="00F9770A">
            <w:pPr>
              <w:ind w:firstLine="31"/>
              <w:rPr>
                <w:rFonts w:eastAsia="Times New Roman"/>
                <w:b/>
                <w:bCs/>
                <w:sz w:val="22"/>
                <w:lang w:eastAsia="ru-RU"/>
              </w:rPr>
            </w:pPr>
            <w:r w:rsidRPr="00A94E7E">
              <w:rPr>
                <w:rFonts w:eastAsia="Times New Roman"/>
                <w:b/>
                <w:bCs/>
                <w:sz w:val="22"/>
                <w:lang w:eastAsia="ru-RU"/>
              </w:rPr>
              <w:t>Спортивные базы</w:t>
            </w:r>
          </w:p>
        </w:tc>
        <w:tc>
          <w:tcPr>
            <w:tcW w:w="3598" w:type="pct"/>
            <w:gridSpan w:val="19"/>
            <w:vAlign w:val="center"/>
          </w:tcPr>
          <w:p w:rsidR="00F9770A" w:rsidRPr="00A94E7E" w:rsidRDefault="00F9770A" w:rsidP="00F9770A">
            <w:pPr>
              <w:ind w:left="-23" w:firstLine="23"/>
              <w:jc w:val="center"/>
              <w:rPr>
                <w:color w:val="000000"/>
                <w:sz w:val="22"/>
              </w:rPr>
            </w:pPr>
            <w:r w:rsidRPr="00A94E7E">
              <w:rPr>
                <w:rFonts w:eastAsia="Times New Roman"/>
                <w:sz w:val="22"/>
                <w:lang w:eastAsia="ru-RU"/>
              </w:rPr>
              <w:t>Не подлежат установлению</w:t>
            </w:r>
          </w:p>
        </w:tc>
      </w:tr>
      <w:tr w:rsidR="00F9770A" w:rsidRPr="009D5D3F" w:rsidTr="00F9770A">
        <w:trPr>
          <w:trHeight w:val="20"/>
          <w:jc w:val="center"/>
        </w:trPr>
        <w:tc>
          <w:tcPr>
            <w:tcW w:w="269" w:type="pct"/>
            <w:gridSpan w:val="2"/>
            <w:vMerge/>
            <w:vAlign w:val="center"/>
          </w:tcPr>
          <w:p w:rsidR="00F9770A" w:rsidRPr="009D5D3F" w:rsidRDefault="00F9770A" w:rsidP="00F9770A">
            <w:pPr>
              <w:ind w:firstLine="0"/>
              <w:jc w:val="center"/>
              <w:rPr>
                <w:rFonts w:eastAsia="Times New Roman"/>
                <w:sz w:val="22"/>
                <w:lang w:eastAsia="ru-RU"/>
              </w:rPr>
            </w:pPr>
          </w:p>
        </w:tc>
        <w:tc>
          <w:tcPr>
            <w:tcW w:w="1133" w:type="pct"/>
            <w:gridSpan w:val="2"/>
            <w:vMerge/>
            <w:tcBorders>
              <w:right w:val="single" w:sz="4" w:space="0" w:color="auto"/>
            </w:tcBorders>
          </w:tcPr>
          <w:p w:rsidR="00F9770A" w:rsidRPr="009D5D3F" w:rsidRDefault="00F9770A" w:rsidP="00F9770A">
            <w:pPr>
              <w:ind w:firstLine="0"/>
              <w:jc w:val="left"/>
              <w:rPr>
                <w:rFonts w:eastAsia="Times New Roman"/>
                <w:b/>
                <w:bCs/>
                <w:sz w:val="22"/>
                <w:lang w:eastAsia="ru-RU"/>
              </w:rPr>
            </w:pPr>
          </w:p>
        </w:tc>
        <w:tc>
          <w:tcPr>
            <w:tcW w:w="3598" w:type="pct"/>
            <w:gridSpan w:val="19"/>
            <w:vAlign w:val="center"/>
          </w:tcPr>
          <w:p w:rsidR="00F9770A" w:rsidRPr="00A94E7E" w:rsidRDefault="00F9770A" w:rsidP="00F9770A">
            <w:pPr>
              <w:ind w:left="-23" w:firstLine="23"/>
              <w:rPr>
                <w:color w:val="000000"/>
                <w:sz w:val="22"/>
              </w:rPr>
            </w:pPr>
            <w:r w:rsidRPr="00A94E7E">
              <w:rPr>
                <w:color w:val="000000"/>
                <w:sz w:val="22"/>
              </w:rPr>
              <w:t>Принимаются в процессе проектирования конкретных объектов, с учетом технических регламентов, условий технологических процессов и окружающей застройки.</w:t>
            </w:r>
          </w:p>
        </w:tc>
      </w:tr>
      <w:tr w:rsidR="00F9770A" w:rsidRPr="009D5D3F" w:rsidTr="00F9770A">
        <w:trPr>
          <w:trHeight w:val="340"/>
          <w:jc w:val="center"/>
        </w:trPr>
        <w:tc>
          <w:tcPr>
            <w:tcW w:w="269" w:type="pct"/>
            <w:gridSpan w:val="2"/>
            <w:vMerge w:val="restart"/>
            <w:vAlign w:val="center"/>
          </w:tcPr>
          <w:p w:rsidR="00F9770A" w:rsidRPr="00A94E7E" w:rsidRDefault="00F9770A" w:rsidP="00F9770A">
            <w:pPr>
              <w:ind w:firstLine="0"/>
              <w:jc w:val="center"/>
              <w:rPr>
                <w:rFonts w:eastAsia="Times New Roman"/>
                <w:sz w:val="22"/>
                <w:lang w:eastAsia="ru-RU"/>
              </w:rPr>
            </w:pPr>
            <w:r w:rsidRPr="00A94E7E">
              <w:rPr>
                <w:rFonts w:eastAsia="Times New Roman"/>
                <w:sz w:val="22"/>
                <w:lang w:eastAsia="ru-RU"/>
              </w:rPr>
              <w:t>5.2</w:t>
            </w:r>
          </w:p>
        </w:tc>
        <w:tc>
          <w:tcPr>
            <w:tcW w:w="1133" w:type="pct"/>
            <w:gridSpan w:val="2"/>
            <w:vMerge w:val="restart"/>
            <w:tcBorders>
              <w:right w:val="single" w:sz="4" w:space="0" w:color="auto"/>
            </w:tcBorders>
            <w:vAlign w:val="center"/>
          </w:tcPr>
          <w:p w:rsidR="00F9770A" w:rsidRPr="00A94E7E" w:rsidRDefault="00F9770A" w:rsidP="00F9770A">
            <w:pPr>
              <w:ind w:firstLine="31"/>
              <w:rPr>
                <w:rFonts w:eastAsia="Times New Roman"/>
                <w:b/>
                <w:bCs/>
                <w:sz w:val="22"/>
                <w:lang w:eastAsia="ru-RU"/>
              </w:rPr>
            </w:pPr>
            <w:r w:rsidRPr="00A94E7E">
              <w:rPr>
                <w:rFonts w:eastAsia="Times New Roman"/>
                <w:b/>
                <w:bCs/>
                <w:sz w:val="22"/>
                <w:lang w:eastAsia="ru-RU"/>
              </w:rPr>
              <w:t>Природно-познавательный туризм</w:t>
            </w:r>
          </w:p>
        </w:tc>
        <w:tc>
          <w:tcPr>
            <w:tcW w:w="3598" w:type="pct"/>
            <w:gridSpan w:val="19"/>
            <w:vAlign w:val="center"/>
          </w:tcPr>
          <w:p w:rsidR="00F9770A" w:rsidRPr="00A94E7E" w:rsidRDefault="00F9770A" w:rsidP="00F9770A">
            <w:pPr>
              <w:ind w:left="-23" w:firstLine="23"/>
              <w:jc w:val="center"/>
              <w:rPr>
                <w:color w:val="000000"/>
                <w:sz w:val="22"/>
              </w:rPr>
            </w:pPr>
            <w:r w:rsidRPr="00A94E7E">
              <w:rPr>
                <w:rFonts w:eastAsia="Times New Roman"/>
                <w:sz w:val="22"/>
                <w:lang w:eastAsia="ru-RU"/>
              </w:rPr>
              <w:t>Не подлежат установлению</w:t>
            </w:r>
          </w:p>
        </w:tc>
      </w:tr>
      <w:tr w:rsidR="00F9770A" w:rsidRPr="009D5D3F" w:rsidTr="00F9770A">
        <w:trPr>
          <w:trHeight w:val="20"/>
          <w:jc w:val="center"/>
        </w:trPr>
        <w:tc>
          <w:tcPr>
            <w:tcW w:w="269" w:type="pct"/>
            <w:gridSpan w:val="2"/>
            <w:vMerge/>
            <w:vAlign w:val="center"/>
          </w:tcPr>
          <w:p w:rsidR="00F9770A" w:rsidRPr="009D5D3F" w:rsidRDefault="00F9770A" w:rsidP="00F9770A">
            <w:pPr>
              <w:ind w:firstLine="0"/>
              <w:jc w:val="center"/>
              <w:rPr>
                <w:rFonts w:eastAsia="Times New Roman"/>
                <w:sz w:val="22"/>
                <w:lang w:eastAsia="ru-RU"/>
              </w:rPr>
            </w:pPr>
          </w:p>
        </w:tc>
        <w:tc>
          <w:tcPr>
            <w:tcW w:w="1133" w:type="pct"/>
            <w:gridSpan w:val="2"/>
            <w:vMerge/>
            <w:tcBorders>
              <w:right w:val="single" w:sz="4" w:space="0" w:color="auto"/>
            </w:tcBorders>
            <w:vAlign w:val="center"/>
          </w:tcPr>
          <w:p w:rsidR="00F9770A" w:rsidRPr="009D5D3F" w:rsidRDefault="00F9770A" w:rsidP="00F9770A">
            <w:pPr>
              <w:ind w:firstLine="0"/>
              <w:jc w:val="left"/>
              <w:rPr>
                <w:rFonts w:eastAsia="Times New Roman"/>
                <w:b/>
                <w:bCs/>
                <w:sz w:val="22"/>
                <w:lang w:eastAsia="ru-RU"/>
              </w:rPr>
            </w:pPr>
          </w:p>
        </w:tc>
        <w:tc>
          <w:tcPr>
            <w:tcW w:w="3598" w:type="pct"/>
            <w:gridSpan w:val="19"/>
            <w:vAlign w:val="center"/>
          </w:tcPr>
          <w:p w:rsidR="00F9770A" w:rsidRPr="00A94E7E" w:rsidRDefault="00F9770A" w:rsidP="00F9770A">
            <w:pPr>
              <w:ind w:left="-23" w:firstLine="23"/>
              <w:rPr>
                <w:color w:val="000000"/>
                <w:sz w:val="22"/>
              </w:rPr>
            </w:pPr>
            <w:r w:rsidRPr="00A94E7E">
              <w:rPr>
                <w:color w:val="000000"/>
                <w:sz w:val="22"/>
              </w:rPr>
              <w:t>Принимаются в процессе проектирования конкретных объектов, с учетом технических регламентов, условий технологических процессов и окружающей застройки.</w:t>
            </w:r>
          </w:p>
        </w:tc>
      </w:tr>
      <w:tr w:rsidR="00F9770A" w:rsidRPr="009D5D3F" w:rsidTr="00F9770A">
        <w:trPr>
          <w:trHeight w:val="340"/>
          <w:jc w:val="center"/>
        </w:trPr>
        <w:tc>
          <w:tcPr>
            <w:tcW w:w="269" w:type="pct"/>
            <w:gridSpan w:val="2"/>
            <w:vMerge w:val="restart"/>
            <w:vAlign w:val="center"/>
          </w:tcPr>
          <w:p w:rsidR="00F9770A" w:rsidRPr="00A94E7E" w:rsidRDefault="00F9770A" w:rsidP="00F9770A">
            <w:pPr>
              <w:ind w:firstLine="0"/>
              <w:jc w:val="center"/>
              <w:rPr>
                <w:rFonts w:eastAsia="Times New Roman"/>
                <w:sz w:val="22"/>
                <w:lang w:eastAsia="ru-RU"/>
              </w:rPr>
            </w:pPr>
            <w:r w:rsidRPr="00A94E7E">
              <w:rPr>
                <w:rFonts w:eastAsia="Times New Roman"/>
                <w:sz w:val="22"/>
                <w:lang w:eastAsia="ru-RU"/>
              </w:rPr>
              <w:t>5.2.1</w:t>
            </w:r>
          </w:p>
        </w:tc>
        <w:tc>
          <w:tcPr>
            <w:tcW w:w="1133" w:type="pct"/>
            <w:gridSpan w:val="2"/>
            <w:vMerge w:val="restart"/>
            <w:tcBorders>
              <w:right w:val="single" w:sz="4" w:space="0" w:color="auto"/>
            </w:tcBorders>
            <w:vAlign w:val="center"/>
          </w:tcPr>
          <w:p w:rsidR="00F9770A" w:rsidRPr="00A94E7E" w:rsidRDefault="00F9770A" w:rsidP="00F9770A">
            <w:pPr>
              <w:ind w:firstLine="31"/>
              <w:rPr>
                <w:rFonts w:eastAsia="Times New Roman"/>
                <w:b/>
                <w:bCs/>
                <w:sz w:val="22"/>
                <w:lang w:eastAsia="ru-RU"/>
              </w:rPr>
            </w:pPr>
            <w:r w:rsidRPr="00A94E7E">
              <w:rPr>
                <w:rFonts w:eastAsia="Times New Roman"/>
                <w:b/>
                <w:bCs/>
                <w:sz w:val="22"/>
                <w:lang w:eastAsia="ru-RU"/>
              </w:rPr>
              <w:t>Туристическое обслуживание</w:t>
            </w:r>
          </w:p>
        </w:tc>
        <w:tc>
          <w:tcPr>
            <w:tcW w:w="3598" w:type="pct"/>
            <w:gridSpan w:val="19"/>
            <w:vAlign w:val="center"/>
          </w:tcPr>
          <w:p w:rsidR="00F9770A" w:rsidRPr="00A94E7E" w:rsidRDefault="00F9770A" w:rsidP="00F9770A">
            <w:pPr>
              <w:ind w:left="-23" w:firstLine="23"/>
              <w:jc w:val="center"/>
              <w:rPr>
                <w:color w:val="000000"/>
                <w:sz w:val="22"/>
              </w:rPr>
            </w:pPr>
            <w:r w:rsidRPr="00A94E7E">
              <w:rPr>
                <w:rFonts w:eastAsia="Times New Roman"/>
                <w:sz w:val="22"/>
                <w:lang w:eastAsia="ru-RU"/>
              </w:rPr>
              <w:t>Не подлежат установлению</w:t>
            </w:r>
          </w:p>
        </w:tc>
      </w:tr>
      <w:tr w:rsidR="00F9770A" w:rsidRPr="009D5D3F" w:rsidTr="00F9770A">
        <w:trPr>
          <w:trHeight w:val="20"/>
          <w:jc w:val="center"/>
        </w:trPr>
        <w:tc>
          <w:tcPr>
            <w:tcW w:w="269" w:type="pct"/>
            <w:gridSpan w:val="2"/>
            <w:vMerge/>
            <w:vAlign w:val="center"/>
          </w:tcPr>
          <w:p w:rsidR="00F9770A" w:rsidRPr="009D5D3F" w:rsidRDefault="00F9770A" w:rsidP="00F9770A">
            <w:pPr>
              <w:ind w:firstLine="0"/>
              <w:jc w:val="center"/>
              <w:rPr>
                <w:rFonts w:eastAsia="Times New Roman"/>
                <w:sz w:val="22"/>
                <w:lang w:eastAsia="ru-RU"/>
              </w:rPr>
            </w:pPr>
          </w:p>
        </w:tc>
        <w:tc>
          <w:tcPr>
            <w:tcW w:w="1133" w:type="pct"/>
            <w:gridSpan w:val="2"/>
            <w:vMerge/>
            <w:tcBorders>
              <w:right w:val="single" w:sz="4" w:space="0" w:color="auto"/>
            </w:tcBorders>
            <w:vAlign w:val="center"/>
          </w:tcPr>
          <w:p w:rsidR="00F9770A" w:rsidRPr="009D5D3F" w:rsidRDefault="00F9770A" w:rsidP="00F9770A">
            <w:pPr>
              <w:ind w:firstLine="0"/>
              <w:jc w:val="left"/>
              <w:rPr>
                <w:rFonts w:eastAsia="Times New Roman"/>
                <w:b/>
                <w:bCs/>
                <w:sz w:val="22"/>
                <w:lang w:eastAsia="ru-RU"/>
              </w:rPr>
            </w:pPr>
          </w:p>
        </w:tc>
        <w:tc>
          <w:tcPr>
            <w:tcW w:w="3598" w:type="pct"/>
            <w:gridSpan w:val="19"/>
            <w:vAlign w:val="center"/>
          </w:tcPr>
          <w:p w:rsidR="00F9770A" w:rsidRPr="00A94E7E" w:rsidRDefault="00F9770A" w:rsidP="00F9770A">
            <w:pPr>
              <w:ind w:left="-23" w:firstLine="23"/>
              <w:rPr>
                <w:color w:val="000000"/>
                <w:sz w:val="22"/>
              </w:rPr>
            </w:pPr>
            <w:r w:rsidRPr="00A94E7E">
              <w:rPr>
                <w:color w:val="000000"/>
                <w:sz w:val="22"/>
              </w:rPr>
              <w:t>Принимаются в процессе проектирования конкретных объектов, с учетом технических регламентов, условий технологических процессов и окружающей застройки.</w:t>
            </w:r>
          </w:p>
        </w:tc>
      </w:tr>
      <w:tr w:rsidR="00F9770A" w:rsidRPr="009D5D3F" w:rsidTr="00F9770A">
        <w:trPr>
          <w:trHeight w:val="340"/>
          <w:jc w:val="center"/>
        </w:trPr>
        <w:tc>
          <w:tcPr>
            <w:tcW w:w="269" w:type="pct"/>
            <w:gridSpan w:val="2"/>
            <w:vMerge w:val="restart"/>
            <w:vAlign w:val="center"/>
          </w:tcPr>
          <w:p w:rsidR="00F9770A" w:rsidRPr="00A94E7E" w:rsidRDefault="00F9770A" w:rsidP="00F9770A">
            <w:pPr>
              <w:ind w:firstLine="0"/>
              <w:jc w:val="center"/>
              <w:rPr>
                <w:rFonts w:eastAsia="Times New Roman"/>
                <w:sz w:val="22"/>
                <w:lang w:eastAsia="ru-RU"/>
              </w:rPr>
            </w:pPr>
            <w:r w:rsidRPr="00A94E7E">
              <w:rPr>
                <w:rFonts w:eastAsia="Times New Roman"/>
                <w:sz w:val="22"/>
                <w:lang w:eastAsia="ru-RU"/>
              </w:rPr>
              <w:t>5.3</w:t>
            </w:r>
          </w:p>
        </w:tc>
        <w:tc>
          <w:tcPr>
            <w:tcW w:w="1133" w:type="pct"/>
            <w:gridSpan w:val="2"/>
            <w:vMerge w:val="restart"/>
            <w:tcBorders>
              <w:right w:val="single" w:sz="4" w:space="0" w:color="auto"/>
            </w:tcBorders>
            <w:vAlign w:val="center"/>
          </w:tcPr>
          <w:p w:rsidR="00F9770A" w:rsidRPr="00A94E7E" w:rsidRDefault="00F9770A" w:rsidP="00F9770A">
            <w:pPr>
              <w:ind w:firstLine="31"/>
              <w:rPr>
                <w:rFonts w:eastAsia="Times New Roman"/>
                <w:b/>
                <w:bCs/>
                <w:sz w:val="22"/>
                <w:lang w:eastAsia="ru-RU"/>
              </w:rPr>
            </w:pPr>
            <w:r w:rsidRPr="00A94E7E">
              <w:rPr>
                <w:rFonts w:eastAsia="Times New Roman"/>
                <w:b/>
                <w:bCs/>
                <w:sz w:val="22"/>
                <w:lang w:eastAsia="ru-RU"/>
              </w:rPr>
              <w:t>Охота и рыбалка</w:t>
            </w:r>
          </w:p>
        </w:tc>
        <w:tc>
          <w:tcPr>
            <w:tcW w:w="3598" w:type="pct"/>
            <w:gridSpan w:val="19"/>
            <w:vAlign w:val="center"/>
          </w:tcPr>
          <w:p w:rsidR="00F9770A" w:rsidRPr="00A94E7E" w:rsidRDefault="00F9770A" w:rsidP="00F9770A">
            <w:pPr>
              <w:ind w:left="-23" w:firstLine="23"/>
              <w:jc w:val="center"/>
              <w:rPr>
                <w:color w:val="000000"/>
                <w:sz w:val="22"/>
              </w:rPr>
            </w:pPr>
            <w:r w:rsidRPr="00A94E7E">
              <w:rPr>
                <w:rFonts w:eastAsia="Times New Roman"/>
                <w:sz w:val="22"/>
                <w:lang w:eastAsia="ru-RU"/>
              </w:rPr>
              <w:t>Не подлежат установлению</w:t>
            </w:r>
          </w:p>
        </w:tc>
      </w:tr>
      <w:tr w:rsidR="00F9770A" w:rsidRPr="009D5D3F" w:rsidTr="00F9770A">
        <w:trPr>
          <w:trHeight w:val="20"/>
          <w:jc w:val="center"/>
        </w:trPr>
        <w:tc>
          <w:tcPr>
            <w:tcW w:w="269" w:type="pct"/>
            <w:gridSpan w:val="2"/>
            <w:vMerge/>
            <w:vAlign w:val="center"/>
          </w:tcPr>
          <w:p w:rsidR="00F9770A" w:rsidRPr="009D5D3F" w:rsidRDefault="00F9770A" w:rsidP="00F9770A">
            <w:pPr>
              <w:ind w:firstLine="0"/>
              <w:jc w:val="center"/>
              <w:rPr>
                <w:rFonts w:eastAsia="Times New Roman"/>
                <w:sz w:val="22"/>
                <w:lang w:eastAsia="ru-RU"/>
              </w:rPr>
            </w:pPr>
          </w:p>
        </w:tc>
        <w:tc>
          <w:tcPr>
            <w:tcW w:w="1133" w:type="pct"/>
            <w:gridSpan w:val="2"/>
            <w:vMerge/>
            <w:tcBorders>
              <w:right w:val="single" w:sz="4" w:space="0" w:color="auto"/>
            </w:tcBorders>
            <w:vAlign w:val="center"/>
          </w:tcPr>
          <w:p w:rsidR="00F9770A" w:rsidRPr="009D5D3F" w:rsidRDefault="00F9770A" w:rsidP="00F9770A">
            <w:pPr>
              <w:ind w:firstLine="0"/>
              <w:jc w:val="left"/>
              <w:rPr>
                <w:rFonts w:eastAsia="Times New Roman"/>
                <w:b/>
                <w:bCs/>
                <w:sz w:val="22"/>
                <w:lang w:eastAsia="ru-RU"/>
              </w:rPr>
            </w:pPr>
          </w:p>
        </w:tc>
        <w:tc>
          <w:tcPr>
            <w:tcW w:w="3598" w:type="pct"/>
            <w:gridSpan w:val="19"/>
            <w:vAlign w:val="center"/>
          </w:tcPr>
          <w:p w:rsidR="00F9770A" w:rsidRPr="00A94E7E" w:rsidRDefault="00F9770A" w:rsidP="00F9770A">
            <w:pPr>
              <w:ind w:left="-23" w:firstLine="23"/>
              <w:rPr>
                <w:color w:val="000000"/>
                <w:sz w:val="22"/>
              </w:rPr>
            </w:pPr>
            <w:r w:rsidRPr="00A94E7E">
              <w:rPr>
                <w:color w:val="000000"/>
                <w:sz w:val="22"/>
              </w:rPr>
              <w:t>Принимаются в процессе проектирования конкретных объектов, с учетом технических регламентов, условий технологических процессов и окружающей застройки.</w:t>
            </w:r>
          </w:p>
        </w:tc>
      </w:tr>
      <w:tr w:rsidR="00F9770A" w:rsidRPr="009D5D3F" w:rsidTr="00F9770A">
        <w:trPr>
          <w:trHeight w:val="340"/>
          <w:jc w:val="center"/>
        </w:trPr>
        <w:tc>
          <w:tcPr>
            <w:tcW w:w="269" w:type="pct"/>
            <w:gridSpan w:val="2"/>
            <w:vMerge w:val="restart"/>
            <w:vAlign w:val="center"/>
          </w:tcPr>
          <w:p w:rsidR="00F9770A" w:rsidRPr="00A94E7E" w:rsidRDefault="00F9770A" w:rsidP="00F9770A">
            <w:pPr>
              <w:ind w:firstLine="0"/>
              <w:jc w:val="center"/>
              <w:rPr>
                <w:rFonts w:eastAsia="Times New Roman"/>
                <w:sz w:val="22"/>
                <w:lang w:eastAsia="ru-RU"/>
              </w:rPr>
            </w:pPr>
            <w:r w:rsidRPr="00A94E7E">
              <w:rPr>
                <w:rFonts w:eastAsia="Times New Roman"/>
                <w:sz w:val="22"/>
                <w:lang w:eastAsia="ru-RU"/>
              </w:rPr>
              <w:t>5.4</w:t>
            </w:r>
          </w:p>
        </w:tc>
        <w:tc>
          <w:tcPr>
            <w:tcW w:w="1133" w:type="pct"/>
            <w:gridSpan w:val="2"/>
            <w:vMerge w:val="restart"/>
            <w:tcBorders>
              <w:right w:val="single" w:sz="4" w:space="0" w:color="auto"/>
            </w:tcBorders>
            <w:vAlign w:val="center"/>
          </w:tcPr>
          <w:p w:rsidR="00F9770A" w:rsidRPr="00A94E7E" w:rsidRDefault="00F9770A" w:rsidP="00F9770A">
            <w:pPr>
              <w:ind w:firstLine="31"/>
              <w:rPr>
                <w:rFonts w:eastAsia="Times New Roman"/>
                <w:b/>
                <w:bCs/>
                <w:sz w:val="22"/>
                <w:lang w:eastAsia="ru-RU"/>
              </w:rPr>
            </w:pPr>
            <w:r w:rsidRPr="00A94E7E">
              <w:rPr>
                <w:rFonts w:eastAsia="Times New Roman"/>
                <w:b/>
                <w:bCs/>
                <w:sz w:val="22"/>
                <w:lang w:eastAsia="ru-RU"/>
              </w:rPr>
              <w:t>Причалы для маломерных судов</w:t>
            </w:r>
          </w:p>
        </w:tc>
        <w:tc>
          <w:tcPr>
            <w:tcW w:w="3598" w:type="pct"/>
            <w:gridSpan w:val="19"/>
            <w:vAlign w:val="center"/>
          </w:tcPr>
          <w:p w:rsidR="00F9770A" w:rsidRPr="00A94E7E" w:rsidRDefault="00F9770A" w:rsidP="00F9770A">
            <w:pPr>
              <w:ind w:left="-23" w:firstLine="23"/>
              <w:jc w:val="center"/>
              <w:rPr>
                <w:color w:val="000000"/>
                <w:sz w:val="22"/>
              </w:rPr>
            </w:pPr>
            <w:r w:rsidRPr="00A94E7E">
              <w:rPr>
                <w:rFonts w:eastAsia="Times New Roman"/>
                <w:sz w:val="22"/>
                <w:lang w:eastAsia="ru-RU"/>
              </w:rPr>
              <w:t>Не подлежат установлению</w:t>
            </w:r>
          </w:p>
        </w:tc>
      </w:tr>
      <w:tr w:rsidR="00F9770A" w:rsidRPr="009D5D3F" w:rsidTr="00F9770A">
        <w:trPr>
          <w:trHeight w:val="20"/>
          <w:jc w:val="center"/>
        </w:trPr>
        <w:tc>
          <w:tcPr>
            <w:tcW w:w="269" w:type="pct"/>
            <w:gridSpan w:val="2"/>
            <w:vMerge/>
            <w:vAlign w:val="center"/>
          </w:tcPr>
          <w:p w:rsidR="00F9770A" w:rsidRPr="009D5D3F" w:rsidRDefault="00F9770A" w:rsidP="00F9770A">
            <w:pPr>
              <w:ind w:firstLine="0"/>
              <w:jc w:val="center"/>
              <w:rPr>
                <w:rFonts w:eastAsia="Times New Roman"/>
                <w:sz w:val="22"/>
                <w:lang w:eastAsia="ru-RU"/>
              </w:rPr>
            </w:pPr>
          </w:p>
        </w:tc>
        <w:tc>
          <w:tcPr>
            <w:tcW w:w="1133" w:type="pct"/>
            <w:gridSpan w:val="2"/>
            <w:vMerge/>
            <w:tcBorders>
              <w:right w:val="single" w:sz="4" w:space="0" w:color="auto"/>
            </w:tcBorders>
            <w:vAlign w:val="center"/>
          </w:tcPr>
          <w:p w:rsidR="00F9770A" w:rsidRPr="009D5D3F" w:rsidRDefault="00F9770A" w:rsidP="00F9770A">
            <w:pPr>
              <w:ind w:firstLine="0"/>
              <w:jc w:val="left"/>
              <w:rPr>
                <w:rFonts w:eastAsia="Times New Roman"/>
                <w:b/>
                <w:bCs/>
                <w:sz w:val="22"/>
                <w:lang w:eastAsia="ru-RU"/>
              </w:rPr>
            </w:pPr>
          </w:p>
        </w:tc>
        <w:tc>
          <w:tcPr>
            <w:tcW w:w="3598" w:type="pct"/>
            <w:gridSpan w:val="19"/>
            <w:vAlign w:val="center"/>
          </w:tcPr>
          <w:p w:rsidR="00F9770A" w:rsidRPr="00A94E7E" w:rsidRDefault="00F9770A" w:rsidP="00F9770A">
            <w:pPr>
              <w:ind w:left="-23" w:firstLine="23"/>
              <w:rPr>
                <w:color w:val="000000"/>
                <w:sz w:val="22"/>
              </w:rPr>
            </w:pPr>
            <w:r w:rsidRPr="00A94E7E">
              <w:rPr>
                <w:color w:val="000000"/>
                <w:sz w:val="22"/>
              </w:rPr>
              <w:t>Принимаются в процессе проектирования конкретных объектов, с учетом технических регламентов, условий технологических процессов и окружающей застройки.</w:t>
            </w:r>
          </w:p>
        </w:tc>
      </w:tr>
      <w:tr w:rsidR="00F9770A" w:rsidRPr="009D5D3F" w:rsidTr="00F9770A">
        <w:trPr>
          <w:trHeight w:val="20"/>
          <w:jc w:val="center"/>
        </w:trPr>
        <w:tc>
          <w:tcPr>
            <w:tcW w:w="269" w:type="pct"/>
            <w:gridSpan w:val="2"/>
            <w:vAlign w:val="center"/>
          </w:tcPr>
          <w:p w:rsidR="00F9770A" w:rsidRPr="009D5D3F" w:rsidRDefault="00F9770A" w:rsidP="00F9770A">
            <w:pPr>
              <w:ind w:left="6" w:firstLine="0"/>
              <w:jc w:val="center"/>
              <w:rPr>
                <w:sz w:val="22"/>
              </w:rPr>
            </w:pPr>
            <w:r>
              <w:rPr>
                <w:sz w:val="22"/>
              </w:rPr>
              <w:t>8.3</w:t>
            </w:r>
          </w:p>
        </w:tc>
        <w:tc>
          <w:tcPr>
            <w:tcW w:w="1133" w:type="pct"/>
            <w:gridSpan w:val="2"/>
            <w:tcBorders>
              <w:right w:val="single" w:sz="4" w:space="0" w:color="auto"/>
            </w:tcBorders>
            <w:vAlign w:val="center"/>
          </w:tcPr>
          <w:p w:rsidR="00F9770A" w:rsidRPr="00A94E7E" w:rsidRDefault="00F9770A" w:rsidP="00F9770A">
            <w:pPr>
              <w:ind w:firstLine="0"/>
              <w:jc w:val="left"/>
              <w:rPr>
                <w:rFonts w:eastAsia="Times New Roman"/>
                <w:b/>
                <w:bCs/>
                <w:sz w:val="22"/>
                <w:lang w:eastAsia="ru-RU"/>
              </w:rPr>
            </w:pPr>
            <w:r w:rsidRPr="00A94E7E">
              <w:rPr>
                <w:rFonts w:eastAsia="Times New Roman"/>
                <w:b/>
                <w:bCs/>
                <w:sz w:val="22"/>
                <w:lang w:eastAsia="ru-RU"/>
              </w:rPr>
              <w:t>Обеспечение внутреннего правопорядка</w:t>
            </w:r>
          </w:p>
        </w:tc>
        <w:tc>
          <w:tcPr>
            <w:tcW w:w="514" w:type="pct"/>
            <w:gridSpan w:val="2"/>
            <w:tcBorders>
              <w:right w:val="single" w:sz="4" w:space="0" w:color="auto"/>
            </w:tcBorders>
            <w:vAlign w:val="center"/>
          </w:tcPr>
          <w:p w:rsidR="00F9770A" w:rsidRPr="009D5D3F" w:rsidRDefault="00F9770A" w:rsidP="00F9770A">
            <w:pPr>
              <w:ind w:left="6" w:firstLine="0"/>
              <w:jc w:val="center"/>
              <w:rPr>
                <w:sz w:val="22"/>
              </w:rPr>
            </w:pPr>
            <w:r w:rsidRPr="009D5D3F">
              <w:rPr>
                <w:sz w:val="22"/>
              </w:rPr>
              <w:t>не подлежат установлению</w:t>
            </w:r>
          </w:p>
        </w:tc>
        <w:tc>
          <w:tcPr>
            <w:tcW w:w="514" w:type="pct"/>
            <w:gridSpan w:val="4"/>
            <w:tcBorders>
              <w:left w:val="single" w:sz="4" w:space="0" w:color="auto"/>
            </w:tcBorders>
            <w:vAlign w:val="center"/>
          </w:tcPr>
          <w:p w:rsidR="00F9770A" w:rsidRPr="009D5D3F" w:rsidRDefault="00F9770A" w:rsidP="00F9770A">
            <w:pPr>
              <w:ind w:left="6" w:firstLine="0"/>
              <w:jc w:val="center"/>
              <w:rPr>
                <w:sz w:val="22"/>
              </w:rPr>
            </w:pPr>
            <w:r>
              <w:rPr>
                <w:sz w:val="22"/>
              </w:rPr>
              <w:t>400</w:t>
            </w:r>
          </w:p>
        </w:tc>
        <w:tc>
          <w:tcPr>
            <w:tcW w:w="514" w:type="pct"/>
            <w:gridSpan w:val="3"/>
            <w:vAlign w:val="center"/>
          </w:tcPr>
          <w:p w:rsidR="00F9770A" w:rsidRPr="009D5D3F" w:rsidRDefault="00F9770A" w:rsidP="00F9770A">
            <w:pPr>
              <w:ind w:left="6" w:firstLine="0"/>
              <w:jc w:val="center"/>
              <w:rPr>
                <w:sz w:val="22"/>
              </w:rPr>
            </w:pPr>
            <w:r>
              <w:rPr>
                <w:sz w:val="22"/>
              </w:rPr>
              <w:t>2000</w:t>
            </w:r>
          </w:p>
        </w:tc>
        <w:tc>
          <w:tcPr>
            <w:tcW w:w="514" w:type="pct"/>
            <w:gridSpan w:val="3"/>
            <w:vAlign w:val="center"/>
          </w:tcPr>
          <w:p w:rsidR="00F9770A" w:rsidRPr="009D5D3F" w:rsidRDefault="00F9770A" w:rsidP="00F9770A">
            <w:pPr>
              <w:ind w:left="6" w:firstLine="0"/>
              <w:jc w:val="center"/>
              <w:rPr>
                <w:sz w:val="22"/>
              </w:rPr>
            </w:pPr>
            <w:r w:rsidRPr="009D5D3F">
              <w:rPr>
                <w:sz w:val="22"/>
              </w:rPr>
              <w:t>5</w:t>
            </w:r>
          </w:p>
        </w:tc>
        <w:tc>
          <w:tcPr>
            <w:tcW w:w="514" w:type="pct"/>
            <w:gridSpan w:val="3"/>
            <w:vAlign w:val="center"/>
          </w:tcPr>
          <w:p w:rsidR="00F9770A" w:rsidRPr="009D5D3F" w:rsidRDefault="00F9770A" w:rsidP="00F9770A">
            <w:pPr>
              <w:ind w:left="6" w:firstLine="0"/>
              <w:jc w:val="center"/>
              <w:rPr>
                <w:sz w:val="22"/>
              </w:rPr>
            </w:pPr>
            <w:r w:rsidRPr="009D5D3F">
              <w:rPr>
                <w:sz w:val="22"/>
              </w:rPr>
              <w:t>3</w:t>
            </w:r>
          </w:p>
        </w:tc>
        <w:tc>
          <w:tcPr>
            <w:tcW w:w="514" w:type="pct"/>
            <w:gridSpan w:val="3"/>
            <w:vAlign w:val="center"/>
          </w:tcPr>
          <w:p w:rsidR="00F9770A" w:rsidRPr="009D5D3F" w:rsidRDefault="00F9770A" w:rsidP="00F9770A">
            <w:pPr>
              <w:ind w:left="6" w:firstLine="0"/>
              <w:jc w:val="center"/>
              <w:rPr>
                <w:sz w:val="22"/>
              </w:rPr>
            </w:pPr>
            <w:r>
              <w:rPr>
                <w:sz w:val="22"/>
              </w:rPr>
              <w:t>3</w:t>
            </w:r>
            <w:r w:rsidRPr="009D5D3F">
              <w:rPr>
                <w:sz w:val="22"/>
              </w:rPr>
              <w:t xml:space="preserve"> этажей/</w:t>
            </w:r>
            <w:r>
              <w:rPr>
                <w:sz w:val="22"/>
              </w:rPr>
              <w:t>20</w:t>
            </w:r>
            <w:r w:rsidRPr="009D5D3F">
              <w:rPr>
                <w:sz w:val="22"/>
              </w:rPr>
              <w:t xml:space="preserve"> м</w:t>
            </w:r>
          </w:p>
        </w:tc>
        <w:tc>
          <w:tcPr>
            <w:tcW w:w="514" w:type="pct"/>
            <w:vAlign w:val="center"/>
          </w:tcPr>
          <w:p w:rsidR="00F9770A" w:rsidRPr="009D5D3F" w:rsidRDefault="00F9770A" w:rsidP="00F9770A">
            <w:pPr>
              <w:ind w:left="6" w:firstLine="0"/>
              <w:jc w:val="center"/>
              <w:rPr>
                <w:sz w:val="22"/>
              </w:rPr>
            </w:pPr>
            <w:r>
              <w:rPr>
                <w:sz w:val="22"/>
              </w:rPr>
              <w:t>70</w:t>
            </w:r>
          </w:p>
        </w:tc>
      </w:tr>
      <w:tr w:rsidR="00F9770A" w:rsidRPr="009D5D3F" w:rsidTr="00F9770A">
        <w:trPr>
          <w:trHeight w:val="20"/>
          <w:jc w:val="center"/>
        </w:trPr>
        <w:tc>
          <w:tcPr>
            <w:tcW w:w="269" w:type="pct"/>
            <w:gridSpan w:val="2"/>
            <w:vAlign w:val="center"/>
          </w:tcPr>
          <w:p w:rsidR="00F9770A" w:rsidRPr="009D5D3F" w:rsidRDefault="00F9770A" w:rsidP="00F9770A">
            <w:pPr>
              <w:ind w:left="6" w:firstLine="0"/>
              <w:jc w:val="center"/>
              <w:rPr>
                <w:sz w:val="22"/>
              </w:rPr>
            </w:pPr>
            <w:r>
              <w:rPr>
                <w:sz w:val="22"/>
              </w:rPr>
              <w:t>11.1</w:t>
            </w:r>
          </w:p>
        </w:tc>
        <w:tc>
          <w:tcPr>
            <w:tcW w:w="1133" w:type="pct"/>
            <w:gridSpan w:val="2"/>
            <w:tcBorders>
              <w:right w:val="single" w:sz="4" w:space="0" w:color="auto"/>
            </w:tcBorders>
            <w:vAlign w:val="center"/>
          </w:tcPr>
          <w:p w:rsidR="00F9770A" w:rsidRPr="00A94E7E" w:rsidRDefault="00F9770A" w:rsidP="00F9770A">
            <w:pPr>
              <w:ind w:firstLine="0"/>
              <w:jc w:val="left"/>
              <w:rPr>
                <w:rFonts w:eastAsia="Times New Roman"/>
                <w:b/>
                <w:bCs/>
                <w:sz w:val="22"/>
                <w:lang w:eastAsia="ru-RU"/>
              </w:rPr>
            </w:pPr>
            <w:r w:rsidRPr="00A94E7E">
              <w:rPr>
                <w:rFonts w:eastAsia="Times New Roman"/>
                <w:b/>
                <w:bCs/>
                <w:sz w:val="22"/>
                <w:lang w:eastAsia="ru-RU"/>
              </w:rPr>
              <w:t>Общее пользование водными объектами</w:t>
            </w:r>
          </w:p>
        </w:tc>
        <w:tc>
          <w:tcPr>
            <w:tcW w:w="3598" w:type="pct"/>
            <w:gridSpan w:val="19"/>
            <w:vAlign w:val="center"/>
          </w:tcPr>
          <w:p w:rsidR="00F9770A" w:rsidRPr="009D5D3F" w:rsidRDefault="00F9770A" w:rsidP="00F9770A">
            <w:pPr>
              <w:ind w:left="6" w:firstLine="0"/>
              <w:jc w:val="center"/>
              <w:rPr>
                <w:sz w:val="22"/>
              </w:rPr>
            </w:pPr>
            <w:r>
              <w:rPr>
                <w:sz w:val="22"/>
              </w:rPr>
              <w:t>Н</w:t>
            </w:r>
            <w:r w:rsidRPr="009D5D3F">
              <w:rPr>
                <w:sz w:val="22"/>
              </w:rPr>
              <w:t>е подлежат установлению</w:t>
            </w:r>
          </w:p>
        </w:tc>
      </w:tr>
      <w:tr w:rsidR="00F9770A" w:rsidRPr="009D5D3F" w:rsidTr="00F9770A">
        <w:trPr>
          <w:trHeight w:val="197"/>
          <w:jc w:val="center"/>
        </w:trPr>
        <w:tc>
          <w:tcPr>
            <w:tcW w:w="269" w:type="pct"/>
            <w:gridSpan w:val="2"/>
            <w:vAlign w:val="center"/>
          </w:tcPr>
          <w:p w:rsidR="00F9770A" w:rsidRPr="009D5D3F" w:rsidRDefault="00F9770A" w:rsidP="00F9770A">
            <w:pPr>
              <w:ind w:firstLine="0"/>
              <w:jc w:val="center"/>
              <w:rPr>
                <w:rFonts w:eastAsia="Times New Roman"/>
                <w:sz w:val="22"/>
                <w:lang w:eastAsia="ru-RU"/>
              </w:rPr>
            </w:pPr>
            <w:r w:rsidRPr="009D5D3F">
              <w:rPr>
                <w:rFonts w:eastAsia="Times New Roman"/>
                <w:sz w:val="22"/>
                <w:lang w:eastAsia="ru-RU"/>
              </w:rPr>
              <w:t>12.0</w:t>
            </w:r>
          </w:p>
        </w:tc>
        <w:tc>
          <w:tcPr>
            <w:tcW w:w="1133" w:type="pct"/>
            <w:gridSpan w:val="2"/>
            <w:tcBorders>
              <w:right w:val="single" w:sz="4" w:space="0" w:color="auto"/>
            </w:tcBorders>
            <w:vAlign w:val="center"/>
          </w:tcPr>
          <w:p w:rsidR="00F9770A" w:rsidRPr="009D5D3F" w:rsidRDefault="00F9770A" w:rsidP="00F9770A">
            <w:pPr>
              <w:ind w:firstLine="0"/>
              <w:jc w:val="left"/>
              <w:rPr>
                <w:rFonts w:eastAsia="Times New Roman"/>
                <w:b/>
                <w:bCs/>
                <w:sz w:val="22"/>
                <w:lang w:eastAsia="ru-RU"/>
              </w:rPr>
            </w:pPr>
            <w:r w:rsidRPr="009D5D3F">
              <w:rPr>
                <w:rFonts w:eastAsia="Times New Roman"/>
                <w:b/>
                <w:bCs/>
                <w:sz w:val="22"/>
                <w:lang w:eastAsia="ru-RU"/>
              </w:rPr>
              <w:t>Земельные участки (территории) общего пользования</w:t>
            </w:r>
          </w:p>
        </w:tc>
        <w:tc>
          <w:tcPr>
            <w:tcW w:w="3598" w:type="pct"/>
            <w:gridSpan w:val="19"/>
            <w:vAlign w:val="center"/>
          </w:tcPr>
          <w:p w:rsidR="00F9770A" w:rsidRPr="009D5D3F" w:rsidRDefault="00F9770A" w:rsidP="00F9770A">
            <w:pPr>
              <w:pStyle w:val="aff7"/>
              <w:widowControl w:val="0"/>
              <w:jc w:val="both"/>
              <w:rPr>
                <w:rFonts w:eastAsia="Times New Roman"/>
                <w:color w:val="auto"/>
                <w:sz w:val="22"/>
                <w:szCs w:val="22"/>
                <w:lang w:eastAsia="ru-RU"/>
              </w:rPr>
            </w:pPr>
            <w:r w:rsidRPr="009D5D3F">
              <w:rPr>
                <w:color w:val="auto"/>
                <w:sz w:val="22"/>
                <w:szCs w:val="22"/>
              </w:rPr>
              <w:t xml:space="preserve">Градостроительные регламенты не распространяются в границах территории общего пользования согласно ч.4 ст. </w:t>
            </w:r>
            <w:r w:rsidR="00167AB6">
              <w:rPr>
                <w:color w:val="auto"/>
                <w:sz w:val="22"/>
                <w:szCs w:val="22"/>
              </w:rPr>
              <w:t xml:space="preserve">36 Градостроительного кодекса </w:t>
            </w:r>
            <w:r w:rsidR="00167AB6" w:rsidRPr="00167AB6">
              <w:rPr>
                <w:sz w:val="22"/>
              </w:rPr>
              <w:t>Российской Федерации</w:t>
            </w:r>
            <w:r w:rsidRPr="009D5D3F">
              <w:rPr>
                <w:color w:val="auto"/>
                <w:sz w:val="22"/>
                <w:szCs w:val="22"/>
              </w:rPr>
              <w:t>.</w:t>
            </w:r>
          </w:p>
        </w:tc>
      </w:tr>
      <w:tr w:rsidR="00F9770A" w:rsidRPr="009D5D3F" w:rsidTr="00F9770A">
        <w:trPr>
          <w:trHeight w:val="397"/>
          <w:jc w:val="center"/>
        </w:trPr>
        <w:tc>
          <w:tcPr>
            <w:tcW w:w="5000" w:type="pct"/>
            <w:gridSpan w:val="23"/>
            <w:vAlign w:val="center"/>
          </w:tcPr>
          <w:p w:rsidR="00F9770A" w:rsidRPr="009D5D3F" w:rsidRDefault="00F9770A" w:rsidP="00F9770A">
            <w:pPr>
              <w:ind w:firstLine="0"/>
              <w:jc w:val="center"/>
              <w:rPr>
                <w:rFonts w:eastAsia="Times New Roman"/>
                <w:b/>
                <w:bCs/>
                <w:sz w:val="22"/>
                <w:lang w:eastAsia="ru-RU"/>
              </w:rPr>
            </w:pPr>
            <w:r w:rsidRPr="009D5D3F">
              <w:rPr>
                <w:rFonts w:eastAsia="Times New Roman"/>
                <w:b/>
                <w:bCs/>
                <w:sz w:val="22"/>
                <w:lang w:eastAsia="ru-RU"/>
              </w:rPr>
              <w:t xml:space="preserve">ВСПОМОГАТЕЛЬНЫЕ ВИДЫ РАЗРЕШЕННОГО ИСПОЛЬЗОВАНИЯ ЗЕМЕЛЬНЫХ УЧАСТКОВ </w:t>
            </w:r>
            <w:r w:rsidRPr="009D5D3F">
              <w:rPr>
                <w:b/>
                <w:sz w:val="22"/>
              </w:rPr>
              <w:t>И ОБЪЕКТОВ КАПИТАЛЬНОГО СТРОИТЕЛЬСТВА</w:t>
            </w:r>
          </w:p>
        </w:tc>
      </w:tr>
      <w:tr w:rsidR="00F9770A" w:rsidRPr="009D5D3F" w:rsidTr="00F9770A">
        <w:trPr>
          <w:trHeight w:val="340"/>
          <w:jc w:val="center"/>
        </w:trPr>
        <w:tc>
          <w:tcPr>
            <w:tcW w:w="5000" w:type="pct"/>
            <w:gridSpan w:val="23"/>
            <w:vAlign w:val="center"/>
          </w:tcPr>
          <w:p w:rsidR="00F9770A" w:rsidRPr="009D5D3F" w:rsidRDefault="00F9770A" w:rsidP="00F9770A">
            <w:pPr>
              <w:ind w:firstLine="0"/>
              <w:jc w:val="center"/>
              <w:rPr>
                <w:rFonts w:eastAsia="Times New Roman"/>
                <w:sz w:val="22"/>
                <w:lang w:eastAsia="ru-RU"/>
              </w:rPr>
            </w:pPr>
            <w:r w:rsidRPr="009D5D3F">
              <w:rPr>
                <w:rFonts w:eastAsia="Times New Roman"/>
                <w:sz w:val="22"/>
                <w:lang w:eastAsia="ru-RU"/>
              </w:rPr>
              <w:t>Виды разрешенного использования не установлены</w:t>
            </w:r>
          </w:p>
        </w:tc>
      </w:tr>
      <w:tr w:rsidR="00F9770A" w:rsidRPr="009D5D3F" w:rsidTr="00F9770A">
        <w:trPr>
          <w:trHeight w:val="397"/>
          <w:jc w:val="center"/>
        </w:trPr>
        <w:tc>
          <w:tcPr>
            <w:tcW w:w="5000" w:type="pct"/>
            <w:gridSpan w:val="23"/>
            <w:vAlign w:val="center"/>
          </w:tcPr>
          <w:p w:rsidR="00F9770A" w:rsidRPr="009D5D3F" w:rsidRDefault="00F9770A" w:rsidP="00F9770A">
            <w:pPr>
              <w:ind w:firstLine="0"/>
              <w:jc w:val="center"/>
              <w:rPr>
                <w:b/>
                <w:sz w:val="22"/>
              </w:rPr>
            </w:pPr>
            <w:r w:rsidRPr="009D5D3F">
              <w:rPr>
                <w:b/>
                <w:sz w:val="22"/>
              </w:rPr>
              <w:t>УСЛОВНО РАЗРЕШЕННЫЕ ВИДЫ ИСПОЛЬЗОВАНИЯ ЗЕМЕЛЬНЫХ УЧАСТКОВ И ОБЪЕКТОВ КАПИТАЛЬНОГО СТРОИТЕЛЬСТВА</w:t>
            </w:r>
          </w:p>
        </w:tc>
      </w:tr>
      <w:tr w:rsidR="00F9770A" w:rsidRPr="009D5D3F" w:rsidTr="00F9770A">
        <w:trPr>
          <w:trHeight w:val="340"/>
          <w:jc w:val="center"/>
        </w:trPr>
        <w:tc>
          <w:tcPr>
            <w:tcW w:w="5000" w:type="pct"/>
            <w:gridSpan w:val="23"/>
            <w:vAlign w:val="center"/>
          </w:tcPr>
          <w:p w:rsidR="00F9770A" w:rsidRPr="009D5D3F" w:rsidRDefault="00F9770A" w:rsidP="00F9770A">
            <w:pPr>
              <w:ind w:firstLine="0"/>
              <w:jc w:val="center"/>
              <w:rPr>
                <w:rFonts w:eastAsia="Times New Roman"/>
                <w:sz w:val="22"/>
                <w:lang w:eastAsia="ru-RU"/>
              </w:rPr>
            </w:pPr>
            <w:r w:rsidRPr="009D5D3F">
              <w:rPr>
                <w:rFonts w:eastAsia="Times New Roman"/>
                <w:sz w:val="22"/>
                <w:lang w:eastAsia="ru-RU"/>
              </w:rPr>
              <w:t>Виды разрешенного использования не установлены</w:t>
            </w:r>
          </w:p>
        </w:tc>
      </w:tr>
      <w:tr w:rsidR="00F9770A" w:rsidRPr="007D3C5E" w:rsidTr="00F9770A">
        <w:trPr>
          <w:trHeight w:val="20"/>
          <w:jc w:val="center"/>
        </w:trPr>
        <w:tc>
          <w:tcPr>
            <w:tcW w:w="252" w:type="pct"/>
            <w:vAlign w:val="center"/>
          </w:tcPr>
          <w:p w:rsidR="00F9770A" w:rsidRPr="0089664D" w:rsidRDefault="00F9770A" w:rsidP="00F9770A">
            <w:pPr>
              <w:ind w:firstLine="0"/>
              <w:jc w:val="center"/>
              <w:rPr>
                <w:rFonts w:eastAsia="Times New Roman"/>
                <w:sz w:val="22"/>
                <w:lang w:eastAsia="ru-RU"/>
              </w:rPr>
            </w:pPr>
            <w:r w:rsidRPr="0089664D">
              <w:rPr>
                <w:rFonts w:eastAsia="Times New Roman"/>
                <w:sz w:val="22"/>
                <w:lang w:eastAsia="ru-RU"/>
              </w:rPr>
              <w:t>4.4</w:t>
            </w:r>
          </w:p>
        </w:tc>
        <w:tc>
          <w:tcPr>
            <w:tcW w:w="1134" w:type="pct"/>
            <w:gridSpan w:val="2"/>
            <w:tcBorders>
              <w:right w:val="single" w:sz="4" w:space="0" w:color="auto"/>
            </w:tcBorders>
            <w:vAlign w:val="center"/>
          </w:tcPr>
          <w:p w:rsidR="00F9770A" w:rsidRPr="0089664D" w:rsidRDefault="00F9770A" w:rsidP="00F9770A">
            <w:pPr>
              <w:ind w:firstLine="0"/>
              <w:jc w:val="left"/>
              <w:rPr>
                <w:b/>
                <w:sz w:val="22"/>
              </w:rPr>
            </w:pPr>
            <w:r w:rsidRPr="0089664D">
              <w:rPr>
                <w:b/>
                <w:sz w:val="22"/>
              </w:rPr>
              <w:t>Магазины</w:t>
            </w:r>
          </w:p>
        </w:tc>
        <w:tc>
          <w:tcPr>
            <w:tcW w:w="516" w:type="pct"/>
            <w:gridSpan w:val="2"/>
            <w:vAlign w:val="center"/>
          </w:tcPr>
          <w:p w:rsidR="00F9770A" w:rsidRPr="0089664D" w:rsidRDefault="00F9770A" w:rsidP="00F9770A">
            <w:pPr>
              <w:ind w:firstLine="0"/>
              <w:jc w:val="center"/>
              <w:rPr>
                <w:rFonts w:eastAsia="Times New Roman"/>
                <w:sz w:val="22"/>
                <w:lang w:eastAsia="ru-RU"/>
              </w:rPr>
            </w:pPr>
            <w:r w:rsidRPr="0089664D">
              <w:rPr>
                <w:sz w:val="22"/>
              </w:rPr>
              <w:t>не подлежат установлению</w:t>
            </w:r>
          </w:p>
        </w:tc>
        <w:tc>
          <w:tcPr>
            <w:tcW w:w="517" w:type="pct"/>
            <w:gridSpan w:val="4"/>
            <w:vAlign w:val="center"/>
          </w:tcPr>
          <w:p w:rsidR="00F9770A" w:rsidRPr="0089664D" w:rsidRDefault="00F9770A" w:rsidP="00F9770A">
            <w:pPr>
              <w:ind w:firstLine="0"/>
              <w:jc w:val="center"/>
              <w:rPr>
                <w:rFonts w:eastAsia="Times New Roman"/>
                <w:sz w:val="22"/>
                <w:lang w:eastAsia="ru-RU"/>
              </w:rPr>
            </w:pPr>
            <w:r>
              <w:rPr>
                <w:rFonts w:eastAsia="Times New Roman"/>
                <w:sz w:val="22"/>
                <w:lang w:eastAsia="ru-RU"/>
              </w:rPr>
              <w:t>2</w:t>
            </w:r>
            <w:r w:rsidRPr="0089664D">
              <w:rPr>
                <w:rFonts w:eastAsia="Times New Roman"/>
                <w:sz w:val="22"/>
                <w:lang w:eastAsia="ru-RU"/>
              </w:rPr>
              <w:t>00</w:t>
            </w:r>
          </w:p>
        </w:tc>
        <w:tc>
          <w:tcPr>
            <w:tcW w:w="516" w:type="pct"/>
            <w:gridSpan w:val="3"/>
            <w:vAlign w:val="center"/>
          </w:tcPr>
          <w:p w:rsidR="00F9770A" w:rsidRPr="0089664D" w:rsidRDefault="00F9770A" w:rsidP="00F9770A">
            <w:pPr>
              <w:ind w:firstLine="0"/>
              <w:jc w:val="center"/>
              <w:rPr>
                <w:rFonts w:eastAsia="Times New Roman"/>
                <w:sz w:val="22"/>
                <w:lang w:eastAsia="ru-RU"/>
              </w:rPr>
            </w:pPr>
            <w:r w:rsidRPr="0089664D">
              <w:rPr>
                <w:rFonts w:eastAsia="Times New Roman"/>
                <w:sz w:val="22"/>
                <w:lang w:eastAsia="ru-RU"/>
              </w:rPr>
              <w:t>1</w:t>
            </w:r>
            <w:r>
              <w:rPr>
                <w:rFonts w:eastAsia="Times New Roman"/>
                <w:sz w:val="22"/>
                <w:lang w:eastAsia="ru-RU"/>
              </w:rPr>
              <w:t>6</w:t>
            </w:r>
            <w:r w:rsidRPr="0089664D">
              <w:rPr>
                <w:rFonts w:eastAsia="Times New Roman"/>
                <w:sz w:val="22"/>
                <w:lang w:eastAsia="ru-RU"/>
              </w:rPr>
              <w:t>00</w:t>
            </w:r>
          </w:p>
        </w:tc>
        <w:tc>
          <w:tcPr>
            <w:tcW w:w="516" w:type="pct"/>
            <w:gridSpan w:val="3"/>
            <w:vAlign w:val="center"/>
          </w:tcPr>
          <w:p w:rsidR="00F9770A" w:rsidRPr="0089664D" w:rsidRDefault="00F9770A" w:rsidP="00F9770A">
            <w:pPr>
              <w:ind w:firstLine="0"/>
              <w:jc w:val="center"/>
              <w:rPr>
                <w:rFonts w:eastAsia="Times New Roman"/>
                <w:sz w:val="22"/>
                <w:lang w:eastAsia="ru-RU"/>
              </w:rPr>
            </w:pPr>
            <w:r w:rsidRPr="0089664D">
              <w:rPr>
                <w:rFonts w:eastAsia="Times New Roman"/>
                <w:sz w:val="22"/>
                <w:lang w:eastAsia="ru-RU"/>
              </w:rPr>
              <w:t>5</w:t>
            </w:r>
          </w:p>
        </w:tc>
        <w:tc>
          <w:tcPr>
            <w:tcW w:w="516" w:type="pct"/>
            <w:gridSpan w:val="3"/>
            <w:vAlign w:val="center"/>
          </w:tcPr>
          <w:p w:rsidR="00F9770A" w:rsidRPr="0089664D" w:rsidRDefault="00F9770A" w:rsidP="00F9770A">
            <w:pPr>
              <w:ind w:firstLine="0"/>
              <w:jc w:val="center"/>
              <w:rPr>
                <w:rFonts w:eastAsia="Times New Roman"/>
                <w:sz w:val="22"/>
                <w:lang w:eastAsia="ru-RU"/>
              </w:rPr>
            </w:pPr>
            <w:r w:rsidRPr="0089664D">
              <w:rPr>
                <w:rFonts w:eastAsia="Times New Roman"/>
                <w:sz w:val="22"/>
                <w:lang w:eastAsia="ru-RU"/>
              </w:rPr>
              <w:t>3</w:t>
            </w:r>
          </w:p>
        </w:tc>
        <w:tc>
          <w:tcPr>
            <w:tcW w:w="516" w:type="pct"/>
            <w:gridSpan w:val="3"/>
            <w:vAlign w:val="center"/>
          </w:tcPr>
          <w:p w:rsidR="00F9770A" w:rsidRPr="0089664D" w:rsidRDefault="00F9770A" w:rsidP="00F9770A">
            <w:pPr>
              <w:ind w:firstLine="0"/>
              <w:jc w:val="center"/>
              <w:rPr>
                <w:sz w:val="22"/>
              </w:rPr>
            </w:pPr>
            <w:r w:rsidRPr="0089664D">
              <w:rPr>
                <w:sz w:val="22"/>
              </w:rPr>
              <w:t>3 этажа/20м</w:t>
            </w:r>
          </w:p>
        </w:tc>
        <w:tc>
          <w:tcPr>
            <w:tcW w:w="517" w:type="pct"/>
            <w:gridSpan w:val="2"/>
            <w:vAlign w:val="center"/>
          </w:tcPr>
          <w:p w:rsidR="00F9770A" w:rsidRPr="0089664D" w:rsidRDefault="00F9770A" w:rsidP="00F9770A">
            <w:pPr>
              <w:ind w:firstLine="0"/>
              <w:jc w:val="center"/>
              <w:rPr>
                <w:rFonts w:eastAsia="Times New Roman"/>
                <w:sz w:val="22"/>
                <w:lang w:eastAsia="ru-RU"/>
              </w:rPr>
            </w:pPr>
            <w:r w:rsidRPr="0089664D">
              <w:rPr>
                <w:rFonts w:eastAsia="Times New Roman"/>
                <w:sz w:val="22"/>
                <w:lang w:eastAsia="ru-RU"/>
              </w:rPr>
              <w:t>70</w:t>
            </w:r>
          </w:p>
        </w:tc>
      </w:tr>
      <w:tr w:rsidR="00F9770A" w:rsidRPr="007D3C5E" w:rsidTr="00F9770A">
        <w:trPr>
          <w:trHeight w:val="20"/>
          <w:jc w:val="center"/>
        </w:trPr>
        <w:tc>
          <w:tcPr>
            <w:tcW w:w="252" w:type="pct"/>
            <w:vAlign w:val="center"/>
          </w:tcPr>
          <w:p w:rsidR="00F9770A" w:rsidRPr="0089664D" w:rsidRDefault="00F9770A" w:rsidP="00F9770A">
            <w:pPr>
              <w:ind w:firstLine="0"/>
              <w:jc w:val="center"/>
              <w:rPr>
                <w:rFonts w:eastAsia="Times New Roman"/>
                <w:sz w:val="22"/>
                <w:lang w:eastAsia="ru-RU"/>
              </w:rPr>
            </w:pPr>
            <w:r w:rsidRPr="0089664D">
              <w:rPr>
                <w:rFonts w:eastAsia="Times New Roman"/>
                <w:sz w:val="22"/>
                <w:lang w:eastAsia="ru-RU"/>
              </w:rPr>
              <w:t>4.6</w:t>
            </w:r>
          </w:p>
        </w:tc>
        <w:tc>
          <w:tcPr>
            <w:tcW w:w="1134" w:type="pct"/>
            <w:gridSpan w:val="2"/>
            <w:tcBorders>
              <w:right w:val="single" w:sz="4" w:space="0" w:color="auto"/>
            </w:tcBorders>
            <w:vAlign w:val="center"/>
          </w:tcPr>
          <w:p w:rsidR="00F9770A" w:rsidRPr="0089664D" w:rsidRDefault="00F9770A" w:rsidP="00F9770A">
            <w:pPr>
              <w:ind w:firstLine="0"/>
              <w:jc w:val="left"/>
              <w:rPr>
                <w:b/>
                <w:bCs/>
                <w:sz w:val="22"/>
              </w:rPr>
            </w:pPr>
            <w:r w:rsidRPr="0089664D">
              <w:rPr>
                <w:b/>
                <w:bCs/>
                <w:sz w:val="22"/>
              </w:rPr>
              <w:t>Общественное питание</w:t>
            </w:r>
          </w:p>
        </w:tc>
        <w:tc>
          <w:tcPr>
            <w:tcW w:w="516" w:type="pct"/>
            <w:gridSpan w:val="2"/>
            <w:vAlign w:val="center"/>
          </w:tcPr>
          <w:p w:rsidR="00F9770A" w:rsidRPr="0089664D" w:rsidRDefault="00F9770A" w:rsidP="00F9770A">
            <w:pPr>
              <w:keepNext/>
              <w:keepLines/>
              <w:widowControl/>
              <w:ind w:firstLine="0"/>
              <w:jc w:val="center"/>
              <w:rPr>
                <w:rFonts w:eastAsia="Times New Roman"/>
                <w:sz w:val="22"/>
                <w:lang w:eastAsia="ru-RU"/>
              </w:rPr>
            </w:pPr>
            <w:r w:rsidRPr="0089664D">
              <w:rPr>
                <w:sz w:val="22"/>
              </w:rPr>
              <w:t>не подлежат установлению</w:t>
            </w:r>
          </w:p>
        </w:tc>
        <w:tc>
          <w:tcPr>
            <w:tcW w:w="517" w:type="pct"/>
            <w:gridSpan w:val="4"/>
            <w:vAlign w:val="center"/>
          </w:tcPr>
          <w:p w:rsidR="00F9770A" w:rsidRPr="0089664D" w:rsidRDefault="00F9770A" w:rsidP="00F9770A">
            <w:pPr>
              <w:keepNext/>
              <w:keepLines/>
              <w:widowControl/>
              <w:ind w:firstLine="0"/>
              <w:jc w:val="center"/>
              <w:rPr>
                <w:rFonts w:eastAsia="Times New Roman"/>
                <w:sz w:val="22"/>
                <w:lang w:eastAsia="ru-RU"/>
              </w:rPr>
            </w:pPr>
            <w:r w:rsidRPr="0089664D">
              <w:rPr>
                <w:rFonts w:eastAsia="Times New Roman"/>
                <w:sz w:val="22"/>
                <w:lang w:eastAsia="ru-RU"/>
              </w:rPr>
              <w:t>200</w:t>
            </w:r>
          </w:p>
        </w:tc>
        <w:tc>
          <w:tcPr>
            <w:tcW w:w="516" w:type="pct"/>
            <w:gridSpan w:val="3"/>
            <w:vAlign w:val="center"/>
          </w:tcPr>
          <w:p w:rsidR="00F9770A" w:rsidRPr="0089664D" w:rsidRDefault="00F9770A" w:rsidP="00F9770A">
            <w:pPr>
              <w:keepNext/>
              <w:keepLines/>
              <w:widowControl/>
              <w:ind w:firstLine="0"/>
              <w:jc w:val="center"/>
              <w:rPr>
                <w:sz w:val="22"/>
              </w:rPr>
            </w:pPr>
            <w:r w:rsidRPr="0089664D">
              <w:rPr>
                <w:sz w:val="22"/>
              </w:rPr>
              <w:t>1500</w:t>
            </w:r>
          </w:p>
        </w:tc>
        <w:tc>
          <w:tcPr>
            <w:tcW w:w="516" w:type="pct"/>
            <w:gridSpan w:val="3"/>
            <w:vAlign w:val="center"/>
          </w:tcPr>
          <w:p w:rsidR="00F9770A" w:rsidRPr="0089664D" w:rsidRDefault="00F9770A" w:rsidP="00F9770A">
            <w:pPr>
              <w:ind w:firstLine="0"/>
              <w:jc w:val="center"/>
              <w:rPr>
                <w:rFonts w:eastAsia="Times New Roman"/>
                <w:sz w:val="22"/>
                <w:lang w:eastAsia="ru-RU"/>
              </w:rPr>
            </w:pPr>
            <w:r w:rsidRPr="0089664D">
              <w:rPr>
                <w:rFonts w:eastAsia="Times New Roman"/>
                <w:sz w:val="22"/>
                <w:lang w:eastAsia="ru-RU"/>
              </w:rPr>
              <w:t>5</w:t>
            </w:r>
          </w:p>
        </w:tc>
        <w:tc>
          <w:tcPr>
            <w:tcW w:w="516" w:type="pct"/>
            <w:gridSpan w:val="3"/>
            <w:vAlign w:val="center"/>
          </w:tcPr>
          <w:p w:rsidR="00F9770A" w:rsidRPr="0089664D" w:rsidRDefault="00F9770A" w:rsidP="00F9770A">
            <w:pPr>
              <w:ind w:firstLine="0"/>
              <w:jc w:val="center"/>
              <w:rPr>
                <w:rFonts w:eastAsia="Times New Roman"/>
                <w:sz w:val="22"/>
                <w:lang w:eastAsia="ru-RU"/>
              </w:rPr>
            </w:pPr>
            <w:r w:rsidRPr="0089664D">
              <w:rPr>
                <w:rFonts w:eastAsia="Times New Roman"/>
                <w:sz w:val="22"/>
                <w:lang w:eastAsia="ru-RU"/>
              </w:rPr>
              <w:t>3</w:t>
            </w:r>
          </w:p>
        </w:tc>
        <w:tc>
          <w:tcPr>
            <w:tcW w:w="516" w:type="pct"/>
            <w:gridSpan w:val="3"/>
            <w:vAlign w:val="center"/>
          </w:tcPr>
          <w:p w:rsidR="00F9770A" w:rsidRPr="0089664D" w:rsidRDefault="00F9770A" w:rsidP="00F9770A">
            <w:pPr>
              <w:ind w:firstLine="0"/>
              <w:jc w:val="center"/>
              <w:rPr>
                <w:sz w:val="22"/>
              </w:rPr>
            </w:pPr>
            <w:r w:rsidRPr="0089664D">
              <w:rPr>
                <w:sz w:val="22"/>
              </w:rPr>
              <w:t>3 этажа/20м</w:t>
            </w:r>
          </w:p>
        </w:tc>
        <w:tc>
          <w:tcPr>
            <w:tcW w:w="517" w:type="pct"/>
            <w:gridSpan w:val="2"/>
            <w:vAlign w:val="center"/>
          </w:tcPr>
          <w:p w:rsidR="00F9770A" w:rsidRPr="0089664D" w:rsidRDefault="00F9770A" w:rsidP="00F9770A">
            <w:pPr>
              <w:ind w:firstLine="0"/>
              <w:jc w:val="center"/>
              <w:rPr>
                <w:rFonts w:eastAsia="Times New Roman"/>
                <w:sz w:val="22"/>
                <w:lang w:eastAsia="ru-RU"/>
              </w:rPr>
            </w:pPr>
            <w:r w:rsidRPr="0089664D">
              <w:rPr>
                <w:rFonts w:eastAsia="Times New Roman"/>
                <w:sz w:val="22"/>
                <w:lang w:eastAsia="ru-RU"/>
              </w:rPr>
              <w:t>70</w:t>
            </w:r>
          </w:p>
        </w:tc>
      </w:tr>
      <w:tr w:rsidR="00F9770A" w:rsidRPr="007D3C5E" w:rsidTr="00F9770A">
        <w:trPr>
          <w:trHeight w:val="340"/>
          <w:jc w:val="center"/>
        </w:trPr>
        <w:tc>
          <w:tcPr>
            <w:tcW w:w="252" w:type="pct"/>
            <w:vMerge w:val="restart"/>
            <w:vAlign w:val="center"/>
          </w:tcPr>
          <w:p w:rsidR="00F9770A" w:rsidRPr="0089664D" w:rsidRDefault="00F9770A" w:rsidP="00F9770A">
            <w:pPr>
              <w:ind w:firstLine="0"/>
              <w:jc w:val="center"/>
              <w:rPr>
                <w:rFonts w:eastAsia="Times New Roman"/>
                <w:sz w:val="22"/>
                <w:lang w:eastAsia="ru-RU"/>
              </w:rPr>
            </w:pPr>
            <w:r>
              <w:rPr>
                <w:rFonts w:eastAsia="Times New Roman"/>
                <w:sz w:val="22"/>
                <w:lang w:eastAsia="ru-RU"/>
              </w:rPr>
              <w:t>4.7</w:t>
            </w:r>
          </w:p>
        </w:tc>
        <w:tc>
          <w:tcPr>
            <w:tcW w:w="1134" w:type="pct"/>
            <w:gridSpan w:val="2"/>
            <w:vMerge w:val="restart"/>
            <w:tcBorders>
              <w:right w:val="single" w:sz="4" w:space="0" w:color="auto"/>
            </w:tcBorders>
            <w:vAlign w:val="center"/>
          </w:tcPr>
          <w:p w:rsidR="00F9770A" w:rsidRPr="00FA04F6" w:rsidRDefault="00F9770A" w:rsidP="00F9770A">
            <w:pPr>
              <w:ind w:firstLine="31"/>
              <w:rPr>
                <w:b/>
                <w:bCs/>
                <w:sz w:val="22"/>
              </w:rPr>
            </w:pPr>
            <w:r w:rsidRPr="00FA04F6">
              <w:rPr>
                <w:b/>
                <w:bCs/>
                <w:sz w:val="22"/>
              </w:rPr>
              <w:t>Гостиничное обслуживание</w:t>
            </w:r>
          </w:p>
        </w:tc>
        <w:tc>
          <w:tcPr>
            <w:tcW w:w="3614" w:type="pct"/>
            <w:gridSpan w:val="20"/>
            <w:vAlign w:val="center"/>
          </w:tcPr>
          <w:p w:rsidR="00F9770A" w:rsidRPr="00FA04F6" w:rsidRDefault="00F9770A" w:rsidP="00F9770A">
            <w:pPr>
              <w:ind w:left="-425"/>
              <w:jc w:val="center"/>
              <w:rPr>
                <w:rFonts w:eastAsia="Times New Roman"/>
                <w:sz w:val="22"/>
                <w:lang w:eastAsia="ru-RU"/>
              </w:rPr>
            </w:pPr>
            <w:r w:rsidRPr="00FA04F6">
              <w:rPr>
                <w:sz w:val="22"/>
              </w:rPr>
              <w:t>Не подлежат установлению</w:t>
            </w:r>
          </w:p>
        </w:tc>
      </w:tr>
      <w:tr w:rsidR="00F9770A" w:rsidRPr="007D3C5E" w:rsidTr="00F9770A">
        <w:trPr>
          <w:trHeight w:val="20"/>
          <w:jc w:val="center"/>
        </w:trPr>
        <w:tc>
          <w:tcPr>
            <w:tcW w:w="252" w:type="pct"/>
            <w:vMerge/>
            <w:vAlign w:val="center"/>
          </w:tcPr>
          <w:p w:rsidR="00F9770A" w:rsidRPr="0089664D" w:rsidRDefault="00F9770A" w:rsidP="00F9770A">
            <w:pPr>
              <w:ind w:firstLine="0"/>
              <w:jc w:val="center"/>
              <w:rPr>
                <w:rFonts w:eastAsia="Times New Roman"/>
                <w:sz w:val="22"/>
                <w:lang w:eastAsia="ru-RU"/>
              </w:rPr>
            </w:pPr>
          </w:p>
        </w:tc>
        <w:tc>
          <w:tcPr>
            <w:tcW w:w="1134" w:type="pct"/>
            <w:gridSpan w:val="2"/>
            <w:vMerge/>
            <w:tcBorders>
              <w:right w:val="single" w:sz="4" w:space="0" w:color="auto"/>
            </w:tcBorders>
            <w:vAlign w:val="center"/>
          </w:tcPr>
          <w:p w:rsidR="00F9770A" w:rsidRPr="0089664D" w:rsidRDefault="00F9770A" w:rsidP="00F9770A">
            <w:pPr>
              <w:ind w:firstLine="0"/>
              <w:jc w:val="left"/>
              <w:rPr>
                <w:b/>
                <w:bCs/>
                <w:sz w:val="22"/>
              </w:rPr>
            </w:pPr>
          </w:p>
        </w:tc>
        <w:tc>
          <w:tcPr>
            <w:tcW w:w="3614" w:type="pct"/>
            <w:gridSpan w:val="20"/>
            <w:vAlign w:val="center"/>
          </w:tcPr>
          <w:p w:rsidR="00F9770A" w:rsidRPr="00FA04F6" w:rsidRDefault="00F9770A" w:rsidP="00F9770A">
            <w:pPr>
              <w:ind w:firstLine="31"/>
              <w:rPr>
                <w:sz w:val="22"/>
              </w:rPr>
            </w:pPr>
            <w:r w:rsidRPr="00FA04F6">
              <w:rPr>
                <w:color w:val="000000"/>
                <w:sz w:val="22"/>
              </w:rPr>
              <w:t>Необходимость размещения, мощность объектов и размеры земельных участков определяется по результатам предпроектных изысканий, таких как ландшафтный анализ, анализ архитектурно-планировочной ситуации.</w:t>
            </w:r>
          </w:p>
        </w:tc>
      </w:tr>
      <w:tr w:rsidR="00F9770A" w:rsidRPr="007D3C5E" w:rsidTr="00F9770A">
        <w:trPr>
          <w:trHeight w:val="340"/>
          <w:jc w:val="center"/>
        </w:trPr>
        <w:tc>
          <w:tcPr>
            <w:tcW w:w="252" w:type="pct"/>
            <w:vMerge w:val="restart"/>
            <w:vAlign w:val="center"/>
          </w:tcPr>
          <w:p w:rsidR="00F9770A" w:rsidRPr="0089664D" w:rsidRDefault="00F9770A" w:rsidP="00F9770A">
            <w:pPr>
              <w:ind w:firstLine="0"/>
              <w:jc w:val="center"/>
              <w:rPr>
                <w:rFonts w:eastAsia="Times New Roman"/>
                <w:sz w:val="22"/>
                <w:lang w:eastAsia="ru-RU"/>
              </w:rPr>
            </w:pPr>
            <w:r>
              <w:rPr>
                <w:rFonts w:eastAsia="Times New Roman"/>
                <w:sz w:val="22"/>
                <w:lang w:eastAsia="ru-RU"/>
              </w:rPr>
              <w:t>4.8.1</w:t>
            </w:r>
          </w:p>
        </w:tc>
        <w:tc>
          <w:tcPr>
            <w:tcW w:w="1134" w:type="pct"/>
            <w:gridSpan w:val="2"/>
            <w:vMerge w:val="restart"/>
            <w:tcBorders>
              <w:right w:val="single" w:sz="4" w:space="0" w:color="auto"/>
            </w:tcBorders>
            <w:vAlign w:val="center"/>
          </w:tcPr>
          <w:p w:rsidR="00F9770A" w:rsidRPr="00FA04F6" w:rsidRDefault="00F9770A" w:rsidP="00F9770A">
            <w:pPr>
              <w:ind w:firstLine="31"/>
              <w:rPr>
                <w:b/>
                <w:bCs/>
                <w:sz w:val="22"/>
              </w:rPr>
            </w:pPr>
            <w:r w:rsidRPr="00FA04F6">
              <w:rPr>
                <w:b/>
                <w:bCs/>
                <w:sz w:val="22"/>
              </w:rPr>
              <w:t xml:space="preserve">Развлекательные мероприятия </w:t>
            </w:r>
          </w:p>
        </w:tc>
        <w:tc>
          <w:tcPr>
            <w:tcW w:w="3614" w:type="pct"/>
            <w:gridSpan w:val="20"/>
            <w:vAlign w:val="center"/>
          </w:tcPr>
          <w:p w:rsidR="00F9770A" w:rsidRPr="00FA04F6" w:rsidRDefault="00F9770A" w:rsidP="00F9770A">
            <w:pPr>
              <w:ind w:left="-425"/>
              <w:jc w:val="center"/>
              <w:rPr>
                <w:rFonts w:eastAsia="Times New Roman"/>
                <w:sz w:val="22"/>
                <w:lang w:eastAsia="ru-RU"/>
              </w:rPr>
            </w:pPr>
            <w:r w:rsidRPr="00FA04F6">
              <w:rPr>
                <w:sz w:val="22"/>
              </w:rPr>
              <w:t>Не подлежат установлению</w:t>
            </w:r>
          </w:p>
        </w:tc>
      </w:tr>
      <w:tr w:rsidR="00F9770A" w:rsidRPr="007D3C5E" w:rsidTr="00F9770A">
        <w:trPr>
          <w:trHeight w:val="20"/>
          <w:jc w:val="center"/>
        </w:trPr>
        <w:tc>
          <w:tcPr>
            <w:tcW w:w="252" w:type="pct"/>
            <w:vMerge/>
            <w:vAlign w:val="center"/>
          </w:tcPr>
          <w:p w:rsidR="00F9770A" w:rsidRPr="0089664D" w:rsidRDefault="00F9770A" w:rsidP="00F9770A">
            <w:pPr>
              <w:ind w:firstLine="0"/>
              <w:jc w:val="center"/>
              <w:rPr>
                <w:rFonts w:eastAsia="Times New Roman"/>
                <w:sz w:val="22"/>
                <w:lang w:eastAsia="ru-RU"/>
              </w:rPr>
            </w:pPr>
          </w:p>
        </w:tc>
        <w:tc>
          <w:tcPr>
            <w:tcW w:w="1134" w:type="pct"/>
            <w:gridSpan w:val="2"/>
            <w:vMerge/>
            <w:tcBorders>
              <w:right w:val="single" w:sz="4" w:space="0" w:color="auto"/>
            </w:tcBorders>
            <w:vAlign w:val="center"/>
          </w:tcPr>
          <w:p w:rsidR="00F9770A" w:rsidRPr="0089664D" w:rsidRDefault="00F9770A" w:rsidP="00F9770A">
            <w:pPr>
              <w:ind w:firstLine="0"/>
              <w:jc w:val="left"/>
              <w:rPr>
                <w:b/>
                <w:bCs/>
                <w:sz w:val="22"/>
              </w:rPr>
            </w:pPr>
          </w:p>
        </w:tc>
        <w:tc>
          <w:tcPr>
            <w:tcW w:w="3614" w:type="pct"/>
            <w:gridSpan w:val="20"/>
            <w:vAlign w:val="center"/>
          </w:tcPr>
          <w:p w:rsidR="00F9770A" w:rsidRPr="00FA04F6" w:rsidRDefault="00F9770A" w:rsidP="00F9770A">
            <w:pPr>
              <w:ind w:firstLine="31"/>
              <w:rPr>
                <w:sz w:val="22"/>
              </w:rPr>
            </w:pPr>
            <w:r w:rsidRPr="00FA04F6">
              <w:rPr>
                <w:color w:val="000000"/>
                <w:sz w:val="22"/>
              </w:rPr>
              <w:t>Необходимость размещения, мощность объектов и размеры земельных участков определяется по результатам предпроектных изысканий, таких как ландшафтный анализ, анализ архитектурно-планировочной ситуации.</w:t>
            </w:r>
          </w:p>
        </w:tc>
      </w:tr>
      <w:tr w:rsidR="00F9770A" w:rsidRPr="007D3C5E" w:rsidTr="00F9770A">
        <w:trPr>
          <w:trHeight w:val="340"/>
          <w:jc w:val="center"/>
        </w:trPr>
        <w:tc>
          <w:tcPr>
            <w:tcW w:w="252" w:type="pct"/>
            <w:vMerge w:val="restart"/>
            <w:vAlign w:val="center"/>
          </w:tcPr>
          <w:p w:rsidR="00F9770A" w:rsidRPr="00122833" w:rsidRDefault="00F9770A" w:rsidP="00F9770A">
            <w:pPr>
              <w:ind w:firstLine="0"/>
              <w:jc w:val="center"/>
              <w:rPr>
                <w:rFonts w:eastAsia="Times New Roman"/>
                <w:sz w:val="22"/>
                <w:lang w:eastAsia="ru-RU"/>
              </w:rPr>
            </w:pPr>
            <w:r w:rsidRPr="00122833">
              <w:rPr>
                <w:rFonts w:eastAsia="Times New Roman"/>
                <w:sz w:val="22"/>
                <w:lang w:eastAsia="ru-RU"/>
              </w:rPr>
              <w:t>4.9</w:t>
            </w:r>
          </w:p>
        </w:tc>
        <w:tc>
          <w:tcPr>
            <w:tcW w:w="1134" w:type="pct"/>
            <w:gridSpan w:val="2"/>
            <w:vMerge w:val="restart"/>
            <w:tcBorders>
              <w:right w:val="single" w:sz="4" w:space="0" w:color="auto"/>
            </w:tcBorders>
            <w:vAlign w:val="center"/>
          </w:tcPr>
          <w:p w:rsidR="00F9770A" w:rsidRPr="00122833" w:rsidRDefault="00F9770A" w:rsidP="00F9770A">
            <w:pPr>
              <w:pStyle w:val="aff7"/>
              <w:jc w:val="left"/>
              <w:rPr>
                <w:b/>
                <w:color w:val="auto"/>
                <w:sz w:val="22"/>
                <w:szCs w:val="22"/>
              </w:rPr>
            </w:pPr>
            <w:r w:rsidRPr="00122833">
              <w:rPr>
                <w:b/>
                <w:color w:val="auto"/>
                <w:sz w:val="22"/>
                <w:szCs w:val="22"/>
              </w:rPr>
              <w:t>Служебные гаражи</w:t>
            </w:r>
          </w:p>
        </w:tc>
        <w:tc>
          <w:tcPr>
            <w:tcW w:w="3614" w:type="pct"/>
            <w:gridSpan w:val="20"/>
            <w:vAlign w:val="center"/>
          </w:tcPr>
          <w:p w:rsidR="00F9770A" w:rsidRPr="00122833" w:rsidRDefault="00F9770A" w:rsidP="00F9770A">
            <w:pPr>
              <w:ind w:firstLine="0"/>
              <w:jc w:val="center"/>
              <w:rPr>
                <w:rFonts w:eastAsia="Times New Roman"/>
                <w:sz w:val="22"/>
                <w:lang w:eastAsia="ru-RU"/>
              </w:rPr>
            </w:pPr>
            <w:r w:rsidRPr="00122833">
              <w:rPr>
                <w:sz w:val="22"/>
              </w:rPr>
              <w:t>Не подлежат установлению</w:t>
            </w:r>
          </w:p>
        </w:tc>
      </w:tr>
      <w:tr w:rsidR="00F9770A" w:rsidRPr="007D3C5E" w:rsidTr="00F9770A">
        <w:trPr>
          <w:trHeight w:val="20"/>
          <w:jc w:val="center"/>
        </w:trPr>
        <w:tc>
          <w:tcPr>
            <w:tcW w:w="252" w:type="pct"/>
            <w:vMerge/>
            <w:vAlign w:val="center"/>
          </w:tcPr>
          <w:p w:rsidR="00F9770A" w:rsidRPr="00122833" w:rsidRDefault="00F9770A" w:rsidP="00F9770A">
            <w:pPr>
              <w:ind w:firstLine="0"/>
              <w:jc w:val="center"/>
              <w:rPr>
                <w:rFonts w:eastAsia="Times New Roman"/>
                <w:sz w:val="22"/>
                <w:lang w:eastAsia="ru-RU"/>
              </w:rPr>
            </w:pPr>
          </w:p>
        </w:tc>
        <w:tc>
          <w:tcPr>
            <w:tcW w:w="1134" w:type="pct"/>
            <w:gridSpan w:val="2"/>
            <w:vMerge/>
            <w:tcBorders>
              <w:right w:val="single" w:sz="4" w:space="0" w:color="auto"/>
            </w:tcBorders>
            <w:vAlign w:val="center"/>
          </w:tcPr>
          <w:p w:rsidR="00F9770A" w:rsidRPr="00122833" w:rsidRDefault="00F9770A" w:rsidP="00F9770A">
            <w:pPr>
              <w:pStyle w:val="aff7"/>
              <w:jc w:val="left"/>
              <w:rPr>
                <w:b/>
                <w:color w:val="auto"/>
                <w:sz w:val="22"/>
                <w:szCs w:val="22"/>
              </w:rPr>
            </w:pPr>
          </w:p>
        </w:tc>
        <w:tc>
          <w:tcPr>
            <w:tcW w:w="3614" w:type="pct"/>
            <w:gridSpan w:val="20"/>
            <w:vAlign w:val="center"/>
          </w:tcPr>
          <w:p w:rsidR="00F9770A" w:rsidRPr="00122833" w:rsidRDefault="00F9770A" w:rsidP="00F9770A">
            <w:pPr>
              <w:ind w:firstLine="0"/>
              <w:rPr>
                <w:sz w:val="22"/>
              </w:rPr>
            </w:pPr>
            <w:r w:rsidRPr="00122833">
              <w:rPr>
                <w:sz w:val="22"/>
              </w:rPr>
              <w:t>Требуемая площадь определяется в зависимости от количества автотранспорта, его габаритов и требований технических регламентов.</w:t>
            </w:r>
          </w:p>
        </w:tc>
      </w:tr>
      <w:tr w:rsidR="00F9770A" w:rsidRPr="007D3C5E" w:rsidTr="00F9770A">
        <w:trPr>
          <w:trHeight w:val="340"/>
          <w:jc w:val="center"/>
        </w:trPr>
        <w:tc>
          <w:tcPr>
            <w:tcW w:w="252" w:type="pct"/>
            <w:vMerge w:val="restart"/>
            <w:vAlign w:val="center"/>
          </w:tcPr>
          <w:p w:rsidR="00F9770A" w:rsidRPr="00122833" w:rsidRDefault="00F9770A" w:rsidP="00F9770A">
            <w:pPr>
              <w:ind w:firstLine="0"/>
              <w:jc w:val="center"/>
              <w:rPr>
                <w:rFonts w:eastAsia="Times New Roman"/>
                <w:sz w:val="22"/>
                <w:lang w:eastAsia="ru-RU"/>
              </w:rPr>
            </w:pPr>
            <w:r>
              <w:rPr>
                <w:rFonts w:eastAsia="Times New Roman"/>
                <w:sz w:val="22"/>
                <w:lang w:eastAsia="ru-RU"/>
              </w:rPr>
              <w:t>7.2.3</w:t>
            </w:r>
          </w:p>
        </w:tc>
        <w:tc>
          <w:tcPr>
            <w:tcW w:w="1134" w:type="pct"/>
            <w:gridSpan w:val="2"/>
            <w:vMerge w:val="restart"/>
            <w:tcBorders>
              <w:right w:val="single" w:sz="4" w:space="0" w:color="auto"/>
            </w:tcBorders>
            <w:vAlign w:val="center"/>
          </w:tcPr>
          <w:p w:rsidR="00F9770A" w:rsidRPr="00122833" w:rsidRDefault="00F9770A" w:rsidP="00F9770A">
            <w:pPr>
              <w:pStyle w:val="aff7"/>
              <w:jc w:val="left"/>
              <w:rPr>
                <w:b/>
                <w:color w:val="auto"/>
                <w:sz w:val="22"/>
                <w:szCs w:val="22"/>
              </w:rPr>
            </w:pPr>
            <w:r w:rsidRPr="00FA04F6">
              <w:rPr>
                <w:b/>
                <w:color w:val="auto"/>
                <w:sz w:val="22"/>
                <w:szCs w:val="22"/>
              </w:rPr>
              <w:t>Стоянки транспорта общего пользования</w:t>
            </w:r>
          </w:p>
        </w:tc>
        <w:tc>
          <w:tcPr>
            <w:tcW w:w="3614" w:type="pct"/>
            <w:gridSpan w:val="20"/>
            <w:vAlign w:val="center"/>
          </w:tcPr>
          <w:p w:rsidR="00F9770A" w:rsidRPr="00122833" w:rsidRDefault="00F9770A" w:rsidP="00F9770A">
            <w:pPr>
              <w:ind w:firstLine="0"/>
              <w:jc w:val="center"/>
              <w:rPr>
                <w:rFonts w:eastAsia="Times New Roman"/>
                <w:sz w:val="22"/>
                <w:lang w:eastAsia="ru-RU"/>
              </w:rPr>
            </w:pPr>
            <w:r w:rsidRPr="00122833">
              <w:rPr>
                <w:sz w:val="22"/>
              </w:rPr>
              <w:t>Не подлежат установлению</w:t>
            </w:r>
          </w:p>
        </w:tc>
      </w:tr>
      <w:tr w:rsidR="00F9770A" w:rsidRPr="007D3C5E" w:rsidTr="00F9770A">
        <w:trPr>
          <w:trHeight w:val="20"/>
          <w:jc w:val="center"/>
        </w:trPr>
        <w:tc>
          <w:tcPr>
            <w:tcW w:w="252" w:type="pct"/>
            <w:vMerge/>
            <w:vAlign w:val="center"/>
          </w:tcPr>
          <w:p w:rsidR="00F9770A" w:rsidRPr="00122833" w:rsidRDefault="00F9770A" w:rsidP="00F9770A">
            <w:pPr>
              <w:ind w:firstLine="0"/>
              <w:jc w:val="center"/>
              <w:rPr>
                <w:rFonts w:eastAsia="Times New Roman"/>
                <w:sz w:val="22"/>
                <w:lang w:eastAsia="ru-RU"/>
              </w:rPr>
            </w:pPr>
          </w:p>
        </w:tc>
        <w:tc>
          <w:tcPr>
            <w:tcW w:w="1134" w:type="pct"/>
            <w:gridSpan w:val="2"/>
            <w:vMerge/>
            <w:tcBorders>
              <w:right w:val="single" w:sz="4" w:space="0" w:color="auto"/>
            </w:tcBorders>
            <w:vAlign w:val="center"/>
          </w:tcPr>
          <w:p w:rsidR="00F9770A" w:rsidRPr="00122833" w:rsidRDefault="00F9770A" w:rsidP="00F9770A">
            <w:pPr>
              <w:pStyle w:val="aff7"/>
              <w:jc w:val="left"/>
              <w:rPr>
                <w:b/>
                <w:color w:val="auto"/>
                <w:sz w:val="22"/>
                <w:szCs w:val="22"/>
              </w:rPr>
            </w:pPr>
          </w:p>
        </w:tc>
        <w:tc>
          <w:tcPr>
            <w:tcW w:w="3614" w:type="pct"/>
            <w:gridSpan w:val="20"/>
            <w:vAlign w:val="center"/>
          </w:tcPr>
          <w:p w:rsidR="00F9770A" w:rsidRPr="00FA04F6" w:rsidRDefault="00F9770A" w:rsidP="00F9770A">
            <w:pPr>
              <w:ind w:firstLine="0"/>
              <w:rPr>
                <w:sz w:val="22"/>
              </w:rPr>
            </w:pPr>
            <w:r w:rsidRPr="00FA04F6">
              <w:rPr>
                <w:color w:val="000000"/>
                <w:sz w:val="22"/>
              </w:rPr>
              <w:t>Принимаются в процессе проектирования конкретных объектов с учетом технических регламентов, условий технологических процессов и окружающей застройки.</w:t>
            </w:r>
          </w:p>
        </w:tc>
      </w:tr>
      <w:tr w:rsidR="00F9770A" w:rsidRPr="009D5D3F" w:rsidTr="00F9770A">
        <w:trPr>
          <w:jc w:val="center"/>
        </w:trPr>
        <w:tc>
          <w:tcPr>
            <w:tcW w:w="5000" w:type="pct"/>
            <w:gridSpan w:val="23"/>
          </w:tcPr>
          <w:p w:rsidR="00F9770A" w:rsidRPr="00145656" w:rsidRDefault="00F9770A" w:rsidP="00F9770A">
            <w:pPr>
              <w:ind w:firstLine="0"/>
              <w:rPr>
                <w:rFonts w:eastAsia="Times New Roman"/>
                <w:b/>
                <w:color w:val="FF0000"/>
                <w:sz w:val="22"/>
                <w:highlight w:val="yellow"/>
                <w:lang w:eastAsia="ru-RU"/>
              </w:rPr>
            </w:pPr>
            <w:r w:rsidRPr="00195BDC">
              <w:rPr>
                <w:b/>
                <w:sz w:val="22"/>
              </w:rPr>
              <w:t xml:space="preserve">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w:t>
            </w:r>
            <w:r w:rsidRPr="00D5434F">
              <w:rPr>
                <w:b/>
                <w:sz w:val="22"/>
              </w:rPr>
              <w:t>охранные зоны электроэнергетики;</w:t>
            </w:r>
            <w:r>
              <w:rPr>
                <w:b/>
                <w:sz w:val="22"/>
              </w:rPr>
              <w:t xml:space="preserve"> </w:t>
            </w:r>
            <w:r w:rsidRPr="00D5434F">
              <w:rPr>
                <w:b/>
                <w:sz w:val="22"/>
              </w:rPr>
              <w:t>приаэродромная территория; водоохранные зоны, прибрежные защитные полосы, береговые полосы; зоны затопления и подтопления; зона санитарной охраны источников питьевого и хозяйственно-бытового водоснабжения.</w:t>
            </w:r>
          </w:p>
        </w:tc>
      </w:tr>
    </w:tbl>
    <w:p w:rsidR="00F9770A" w:rsidRPr="00674EC2" w:rsidRDefault="00F9770A">
      <w:pPr>
        <w:widowControl/>
        <w:ind w:firstLine="0"/>
        <w:jc w:val="left"/>
        <w:rPr>
          <w:rFonts w:eastAsia="Times New Roman"/>
          <w:b/>
          <w:bCs/>
          <w:sz w:val="20"/>
          <w:szCs w:val="26"/>
        </w:rPr>
      </w:pPr>
      <w:bookmarkStart w:id="48" w:name="_Toc156572920"/>
      <w:r>
        <w:br w:type="page"/>
      </w:r>
    </w:p>
    <w:p w:rsidR="00F9770A" w:rsidRPr="00EF12D5" w:rsidRDefault="00F9770A" w:rsidP="00674EC2">
      <w:pPr>
        <w:pStyle w:val="2"/>
        <w:spacing w:before="0"/>
        <w:ind w:left="567" w:right="537"/>
        <w:rPr>
          <w:color w:val="auto"/>
        </w:rPr>
      </w:pPr>
      <w:bookmarkStart w:id="49" w:name="_Toc171604874"/>
      <w:bookmarkStart w:id="50" w:name="_Toc173249880"/>
      <w:r w:rsidRPr="003A172F">
        <w:rPr>
          <w:color w:val="auto"/>
        </w:rPr>
        <w:lastRenderedPageBreak/>
        <w:t xml:space="preserve">Статья </w:t>
      </w:r>
      <w:r>
        <w:rPr>
          <w:color w:val="auto"/>
        </w:rPr>
        <w:t>29</w:t>
      </w:r>
      <w:r w:rsidRPr="003A172F">
        <w:rPr>
          <w:color w:val="auto"/>
        </w:rPr>
        <w:t xml:space="preserve">. Градостроительный регламент. </w:t>
      </w:r>
      <w:r w:rsidRPr="00EF12D5">
        <w:rPr>
          <w:color w:val="auto"/>
        </w:rPr>
        <w:t>СН-1 «Зона кладбищ»</w:t>
      </w:r>
      <w:bookmarkEnd w:id="48"/>
      <w:bookmarkEnd w:id="49"/>
      <w:bookmarkEnd w:id="50"/>
    </w:p>
    <w:tbl>
      <w:tblPr>
        <w:tblW w:w="479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88"/>
        <w:gridCol w:w="3484"/>
        <w:gridCol w:w="72"/>
        <w:gridCol w:w="1403"/>
        <w:gridCol w:w="1710"/>
        <w:gridCol w:w="1539"/>
        <w:gridCol w:w="1937"/>
        <w:gridCol w:w="69"/>
        <w:gridCol w:w="1566"/>
        <w:gridCol w:w="1631"/>
        <w:gridCol w:w="1697"/>
      </w:tblGrid>
      <w:tr w:rsidR="00F9770A" w:rsidRPr="003A172F" w:rsidTr="00F9770A">
        <w:trPr>
          <w:jc w:val="center"/>
        </w:trPr>
        <w:tc>
          <w:tcPr>
            <w:tcW w:w="5000" w:type="pct"/>
            <w:gridSpan w:val="11"/>
            <w:tcBorders>
              <w:top w:val="single" w:sz="4" w:space="0" w:color="000000"/>
            </w:tcBorders>
          </w:tcPr>
          <w:p w:rsidR="00F9770A" w:rsidRPr="003A172F" w:rsidRDefault="00F9770A" w:rsidP="00F9770A">
            <w:pPr>
              <w:jc w:val="right"/>
              <w:rPr>
                <w:b/>
                <w:sz w:val="22"/>
              </w:rPr>
            </w:pPr>
            <w:r w:rsidRPr="003A172F">
              <w:rPr>
                <w:b/>
                <w:sz w:val="22"/>
                <w:lang w:eastAsia="ru-RU"/>
              </w:rPr>
              <w:t>Таблица 1</w:t>
            </w:r>
            <w:r>
              <w:rPr>
                <w:b/>
                <w:sz w:val="22"/>
                <w:lang w:eastAsia="ru-RU"/>
              </w:rPr>
              <w:t>1</w:t>
            </w:r>
          </w:p>
        </w:tc>
      </w:tr>
      <w:tr w:rsidR="00F9770A" w:rsidRPr="009D5D3F" w:rsidTr="00F9770A">
        <w:trPr>
          <w:trHeight w:val="20"/>
          <w:jc w:val="center"/>
        </w:trPr>
        <w:tc>
          <w:tcPr>
            <w:tcW w:w="222" w:type="pct"/>
            <w:vMerge w:val="restart"/>
            <w:tcBorders>
              <w:top w:val="single" w:sz="4" w:space="0" w:color="000000"/>
            </w:tcBorders>
            <w:vAlign w:val="center"/>
          </w:tcPr>
          <w:p w:rsidR="00F9770A" w:rsidRPr="003A172F" w:rsidRDefault="00F9770A" w:rsidP="00F9770A">
            <w:pPr>
              <w:ind w:left="-709"/>
              <w:jc w:val="center"/>
              <w:rPr>
                <w:sz w:val="22"/>
              </w:rPr>
            </w:pPr>
            <w:r w:rsidRPr="003A172F">
              <w:rPr>
                <w:sz w:val="22"/>
              </w:rPr>
              <w:t>Код</w:t>
            </w:r>
          </w:p>
        </w:tc>
        <w:tc>
          <w:tcPr>
            <w:tcW w:w="1107" w:type="pct"/>
            <w:vMerge w:val="restart"/>
            <w:tcBorders>
              <w:top w:val="single" w:sz="4" w:space="0" w:color="000000"/>
              <w:right w:val="single" w:sz="4" w:space="0" w:color="auto"/>
            </w:tcBorders>
            <w:vAlign w:val="center"/>
          </w:tcPr>
          <w:p w:rsidR="00F9770A" w:rsidRPr="003A172F" w:rsidRDefault="00F9770A" w:rsidP="00F9770A">
            <w:pPr>
              <w:ind w:firstLine="0"/>
              <w:jc w:val="center"/>
              <w:rPr>
                <w:sz w:val="22"/>
              </w:rPr>
            </w:pPr>
            <w:r w:rsidRPr="003A172F">
              <w:rPr>
                <w:sz w:val="22"/>
              </w:rPr>
              <w:t>Виды разрешенного использования земельных участков</w:t>
            </w:r>
          </w:p>
        </w:tc>
        <w:tc>
          <w:tcPr>
            <w:tcW w:w="1467" w:type="pct"/>
            <w:gridSpan w:val="4"/>
            <w:tcBorders>
              <w:top w:val="single" w:sz="4" w:space="0" w:color="000000"/>
              <w:bottom w:val="single" w:sz="4" w:space="0" w:color="000000"/>
            </w:tcBorders>
            <w:vAlign w:val="center"/>
          </w:tcPr>
          <w:p w:rsidR="00F9770A" w:rsidRPr="003A172F" w:rsidRDefault="00F9770A" w:rsidP="00F9770A">
            <w:pPr>
              <w:ind w:firstLine="0"/>
              <w:rPr>
                <w:sz w:val="22"/>
              </w:rPr>
            </w:pPr>
            <w:r w:rsidRPr="003A172F">
              <w:rPr>
                <w:sz w:val="22"/>
              </w:rPr>
              <w:t>Предельные (минимальные и (или) максимальные) размеры земельных участков, в том числе их площадь</w:t>
            </w:r>
          </w:p>
        </w:tc>
        <w:tc>
          <w:tcPr>
            <w:tcW w:w="1142" w:type="pct"/>
            <w:gridSpan w:val="3"/>
            <w:tcBorders>
              <w:top w:val="single" w:sz="4" w:space="0" w:color="000000"/>
            </w:tcBorders>
            <w:vAlign w:val="center"/>
          </w:tcPr>
          <w:p w:rsidR="00F9770A" w:rsidRPr="003A172F" w:rsidRDefault="00F9770A" w:rsidP="00F9770A">
            <w:pPr>
              <w:ind w:firstLine="0"/>
              <w:jc w:val="center"/>
              <w:rPr>
                <w:sz w:val="22"/>
              </w:rPr>
            </w:pPr>
            <w:r w:rsidRPr="003A172F">
              <w:rPr>
                <w:sz w:val="22"/>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520" w:type="pct"/>
            <w:vMerge w:val="restart"/>
            <w:tcBorders>
              <w:top w:val="single" w:sz="4" w:space="0" w:color="000000"/>
            </w:tcBorders>
            <w:vAlign w:val="center"/>
          </w:tcPr>
          <w:p w:rsidR="00F9770A" w:rsidRPr="003A172F" w:rsidRDefault="00F9770A" w:rsidP="00F9770A">
            <w:pPr>
              <w:ind w:firstLine="0"/>
              <w:jc w:val="center"/>
              <w:rPr>
                <w:sz w:val="22"/>
              </w:rPr>
            </w:pPr>
            <w:r w:rsidRPr="003A172F">
              <w:rPr>
                <w:sz w:val="22"/>
              </w:rPr>
              <w:t>Предельное количество этажей и/или предельная высота зданий, строений, сооружений, этаж/м</w:t>
            </w:r>
          </w:p>
        </w:tc>
        <w:tc>
          <w:tcPr>
            <w:tcW w:w="542" w:type="pct"/>
            <w:vMerge w:val="restart"/>
            <w:tcBorders>
              <w:top w:val="single" w:sz="4" w:space="0" w:color="000000"/>
            </w:tcBorders>
            <w:vAlign w:val="center"/>
          </w:tcPr>
          <w:p w:rsidR="00F9770A" w:rsidRPr="009D5D3F" w:rsidRDefault="00F9770A" w:rsidP="00F9770A">
            <w:pPr>
              <w:ind w:firstLine="0"/>
              <w:jc w:val="center"/>
              <w:rPr>
                <w:sz w:val="22"/>
              </w:rPr>
            </w:pPr>
            <w:r w:rsidRPr="003A172F">
              <w:rPr>
                <w:sz w:val="22"/>
                <w:lang w:eastAsia="ru-RU"/>
              </w:rPr>
              <w:t>Максимальный процент застройки в границах земельного участка, %</w:t>
            </w:r>
          </w:p>
        </w:tc>
      </w:tr>
      <w:tr w:rsidR="00F9770A" w:rsidRPr="009D5D3F" w:rsidTr="00F9770A">
        <w:trPr>
          <w:trHeight w:val="20"/>
          <w:jc w:val="center"/>
        </w:trPr>
        <w:tc>
          <w:tcPr>
            <w:tcW w:w="222" w:type="pct"/>
            <w:vMerge/>
            <w:tcBorders>
              <w:bottom w:val="single" w:sz="4" w:space="0" w:color="000000"/>
            </w:tcBorders>
            <w:vAlign w:val="center"/>
          </w:tcPr>
          <w:p w:rsidR="00F9770A" w:rsidRPr="009D5D3F" w:rsidRDefault="00F9770A" w:rsidP="00F9770A">
            <w:pPr>
              <w:ind w:firstLine="0"/>
              <w:jc w:val="center"/>
              <w:rPr>
                <w:sz w:val="22"/>
              </w:rPr>
            </w:pPr>
          </w:p>
        </w:tc>
        <w:tc>
          <w:tcPr>
            <w:tcW w:w="1107" w:type="pct"/>
            <w:vMerge/>
            <w:tcBorders>
              <w:bottom w:val="single" w:sz="4" w:space="0" w:color="000000"/>
              <w:right w:val="single" w:sz="4" w:space="0" w:color="auto"/>
            </w:tcBorders>
            <w:vAlign w:val="center"/>
          </w:tcPr>
          <w:p w:rsidR="00F9770A" w:rsidRPr="009D5D3F" w:rsidRDefault="00F9770A" w:rsidP="00F9770A">
            <w:pPr>
              <w:ind w:firstLine="0"/>
              <w:jc w:val="center"/>
              <w:rPr>
                <w:sz w:val="22"/>
              </w:rPr>
            </w:pPr>
          </w:p>
        </w:tc>
        <w:tc>
          <w:tcPr>
            <w:tcW w:w="475" w:type="pct"/>
            <w:gridSpan w:val="2"/>
            <w:tcBorders>
              <w:top w:val="single" w:sz="4" w:space="0" w:color="000000"/>
              <w:bottom w:val="single" w:sz="4" w:space="0" w:color="000000"/>
            </w:tcBorders>
            <w:vAlign w:val="center"/>
          </w:tcPr>
          <w:p w:rsidR="00F9770A" w:rsidRPr="009D5D3F" w:rsidRDefault="00F9770A" w:rsidP="00F9770A">
            <w:pPr>
              <w:ind w:firstLine="0"/>
              <w:jc w:val="center"/>
              <w:rPr>
                <w:sz w:val="22"/>
              </w:rPr>
            </w:pPr>
            <w:r w:rsidRPr="009D5D3F">
              <w:rPr>
                <w:sz w:val="22"/>
              </w:rPr>
              <w:t>размеры земельных участков, м</w:t>
            </w:r>
          </w:p>
        </w:tc>
        <w:tc>
          <w:tcPr>
            <w:tcW w:w="545" w:type="pct"/>
            <w:tcBorders>
              <w:top w:val="single" w:sz="4" w:space="0" w:color="000000"/>
              <w:bottom w:val="single" w:sz="4" w:space="0" w:color="000000"/>
            </w:tcBorders>
            <w:vAlign w:val="center"/>
          </w:tcPr>
          <w:p w:rsidR="00F9770A" w:rsidRPr="009D5D3F" w:rsidRDefault="00F9770A" w:rsidP="00F9770A">
            <w:pPr>
              <w:ind w:firstLine="0"/>
              <w:jc w:val="center"/>
              <w:rPr>
                <w:sz w:val="22"/>
              </w:rPr>
            </w:pPr>
            <w:r w:rsidRPr="009D5D3F">
              <w:rPr>
                <w:sz w:val="22"/>
              </w:rPr>
              <w:t>минимальная площадь земельных участков, м²</w:t>
            </w:r>
          </w:p>
        </w:tc>
        <w:tc>
          <w:tcPr>
            <w:tcW w:w="448" w:type="pct"/>
            <w:tcBorders>
              <w:top w:val="single" w:sz="4" w:space="0" w:color="000000"/>
              <w:bottom w:val="single" w:sz="4" w:space="0" w:color="000000"/>
            </w:tcBorders>
            <w:vAlign w:val="center"/>
          </w:tcPr>
          <w:p w:rsidR="00F9770A" w:rsidRPr="009D5D3F" w:rsidRDefault="00F9770A" w:rsidP="00F9770A">
            <w:pPr>
              <w:ind w:firstLine="0"/>
              <w:jc w:val="center"/>
              <w:rPr>
                <w:sz w:val="22"/>
              </w:rPr>
            </w:pPr>
            <w:r w:rsidRPr="009D5D3F">
              <w:rPr>
                <w:sz w:val="22"/>
              </w:rPr>
              <w:t>максимальная площадь земельных участков, м²</w:t>
            </w:r>
          </w:p>
        </w:tc>
        <w:tc>
          <w:tcPr>
            <w:tcW w:w="617" w:type="pct"/>
            <w:tcBorders>
              <w:top w:val="single" w:sz="4" w:space="0" w:color="000000"/>
            </w:tcBorders>
            <w:vAlign w:val="center"/>
          </w:tcPr>
          <w:p w:rsidR="00F9770A" w:rsidRPr="009D5D3F" w:rsidRDefault="00F9770A" w:rsidP="00F9770A">
            <w:pPr>
              <w:ind w:firstLine="0"/>
              <w:jc w:val="center"/>
              <w:rPr>
                <w:sz w:val="22"/>
              </w:rPr>
            </w:pPr>
            <w:r w:rsidRPr="009D5D3F">
              <w:rPr>
                <w:sz w:val="22"/>
              </w:rPr>
              <w:t>размещенных вдоль красных линий, улиц, проездов и дорог, м</w:t>
            </w:r>
          </w:p>
        </w:tc>
        <w:tc>
          <w:tcPr>
            <w:tcW w:w="525" w:type="pct"/>
            <w:gridSpan w:val="2"/>
            <w:tcBorders>
              <w:top w:val="single" w:sz="4" w:space="0" w:color="000000"/>
            </w:tcBorders>
            <w:vAlign w:val="center"/>
          </w:tcPr>
          <w:p w:rsidR="00F9770A" w:rsidRPr="009D5D3F" w:rsidRDefault="00F9770A" w:rsidP="00F9770A">
            <w:pPr>
              <w:ind w:firstLine="0"/>
              <w:jc w:val="center"/>
              <w:rPr>
                <w:sz w:val="22"/>
              </w:rPr>
            </w:pPr>
            <w:r w:rsidRPr="009D5D3F">
              <w:rPr>
                <w:sz w:val="22"/>
              </w:rPr>
              <w:t>размещенных вдоль других сторон земельного участка, м</w:t>
            </w:r>
          </w:p>
        </w:tc>
        <w:tc>
          <w:tcPr>
            <w:tcW w:w="520" w:type="pct"/>
            <w:vMerge/>
            <w:tcBorders>
              <w:bottom w:val="single" w:sz="4" w:space="0" w:color="000000"/>
            </w:tcBorders>
            <w:vAlign w:val="center"/>
          </w:tcPr>
          <w:p w:rsidR="00F9770A" w:rsidRPr="009D5D3F" w:rsidRDefault="00F9770A" w:rsidP="00F9770A">
            <w:pPr>
              <w:ind w:firstLine="0"/>
              <w:jc w:val="center"/>
              <w:rPr>
                <w:sz w:val="22"/>
              </w:rPr>
            </w:pPr>
          </w:p>
        </w:tc>
        <w:tc>
          <w:tcPr>
            <w:tcW w:w="542" w:type="pct"/>
            <w:vMerge/>
            <w:tcBorders>
              <w:bottom w:val="single" w:sz="4" w:space="0" w:color="000000"/>
            </w:tcBorders>
            <w:vAlign w:val="center"/>
          </w:tcPr>
          <w:p w:rsidR="00F9770A" w:rsidRPr="009D5D3F" w:rsidRDefault="00F9770A" w:rsidP="00F9770A">
            <w:pPr>
              <w:ind w:firstLine="0"/>
              <w:jc w:val="center"/>
              <w:rPr>
                <w:sz w:val="22"/>
              </w:rPr>
            </w:pPr>
          </w:p>
        </w:tc>
      </w:tr>
      <w:tr w:rsidR="00F9770A" w:rsidRPr="009D5D3F" w:rsidTr="00F9770A">
        <w:trPr>
          <w:trHeight w:val="20"/>
          <w:jc w:val="center"/>
        </w:trPr>
        <w:tc>
          <w:tcPr>
            <w:tcW w:w="222" w:type="pct"/>
            <w:vAlign w:val="center"/>
          </w:tcPr>
          <w:p w:rsidR="00F9770A" w:rsidRPr="009D5D3F" w:rsidRDefault="00F9770A" w:rsidP="00F9770A">
            <w:pPr>
              <w:ind w:left="6" w:firstLine="0"/>
              <w:jc w:val="center"/>
              <w:rPr>
                <w:sz w:val="22"/>
              </w:rPr>
            </w:pPr>
            <w:r w:rsidRPr="009D5D3F">
              <w:rPr>
                <w:sz w:val="22"/>
              </w:rPr>
              <w:t>1</w:t>
            </w:r>
          </w:p>
        </w:tc>
        <w:tc>
          <w:tcPr>
            <w:tcW w:w="1107" w:type="pct"/>
            <w:tcBorders>
              <w:right w:val="single" w:sz="4" w:space="0" w:color="auto"/>
            </w:tcBorders>
            <w:vAlign w:val="center"/>
          </w:tcPr>
          <w:p w:rsidR="00F9770A" w:rsidRPr="009D5D3F" w:rsidRDefault="00F9770A" w:rsidP="00F9770A">
            <w:pPr>
              <w:ind w:left="6" w:firstLine="0"/>
              <w:jc w:val="center"/>
              <w:rPr>
                <w:sz w:val="22"/>
              </w:rPr>
            </w:pPr>
            <w:r w:rsidRPr="009D5D3F">
              <w:rPr>
                <w:sz w:val="22"/>
              </w:rPr>
              <w:t>2</w:t>
            </w:r>
          </w:p>
        </w:tc>
        <w:tc>
          <w:tcPr>
            <w:tcW w:w="475" w:type="pct"/>
            <w:gridSpan w:val="2"/>
            <w:tcBorders>
              <w:right w:val="single" w:sz="4" w:space="0" w:color="auto"/>
            </w:tcBorders>
            <w:vAlign w:val="center"/>
          </w:tcPr>
          <w:p w:rsidR="00F9770A" w:rsidRPr="009D5D3F" w:rsidRDefault="00F9770A" w:rsidP="00F9770A">
            <w:pPr>
              <w:ind w:left="6" w:firstLine="0"/>
              <w:jc w:val="center"/>
              <w:rPr>
                <w:sz w:val="22"/>
              </w:rPr>
            </w:pPr>
            <w:r w:rsidRPr="009D5D3F">
              <w:rPr>
                <w:sz w:val="22"/>
              </w:rPr>
              <w:t>3</w:t>
            </w:r>
          </w:p>
        </w:tc>
        <w:tc>
          <w:tcPr>
            <w:tcW w:w="545" w:type="pct"/>
            <w:tcBorders>
              <w:left w:val="single" w:sz="4" w:space="0" w:color="auto"/>
            </w:tcBorders>
            <w:vAlign w:val="center"/>
          </w:tcPr>
          <w:p w:rsidR="00F9770A" w:rsidRPr="009D5D3F" w:rsidRDefault="00F9770A" w:rsidP="00F9770A">
            <w:pPr>
              <w:ind w:left="6" w:firstLine="0"/>
              <w:jc w:val="center"/>
              <w:rPr>
                <w:sz w:val="22"/>
              </w:rPr>
            </w:pPr>
            <w:r w:rsidRPr="009D5D3F">
              <w:rPr>
                <w:sz w:val="22"/>
              </w:rPr>
              <w:t>4</w:t>
            </w:r>
          </w:p>
        </w:tc>
        <w:tc>
          <w:tcPr>
            <w:tcW w:w="448" w:type="pct"/>
            <w:vAlign w:val="center"/>
          </w:tcPr>
          <w:p w:rsidR="00F9770A" w:rsidRPr="009D5D3F" w:rsidRDefault="00F9770A" w:rsidP="00F9770A">
            <w:pPr>
              <w:ind w:left="6" w:firstLine="0"/>
              <w:jc w:val="center"/>
              <w:rPr>
                <w:sz w:val="22"/>
              </w:rPr>
            </w:pPr>
            <w:r w:rsidRPr="009D5D3F">
              <w:rPr>
                <w:sz w:val="22"/>
              </w:rPr>
              <w:t>5</w:t>
            </w:r>
          </w:p>
        </w:tc>
        <w:tc>
          <w:tcPr>
            <w:tcW w:w="617" w:type="pct"/>
            <w:vAlign w:val="center"/>
          </w:tcPr>
          <w:p w:rsidR="00F9770A" w:rsidRPr="009D5D3F" w:rsidRDefault="00F9770A" w:rsidP="00F9770A">
            <w:pPr>
              <w:ind w:left="6" w:firstLine="0"/>
              <w:jc w:val="center"/>
              <w:rPr>
                <w:sz w:val="22"/>
              </w:rPr>
            </w:pPr>
            <w:r w:rsidRPr="009D5D3F">
              <w:rPr>
                <w:sz w:val="22"/>
              </w:rPr>
              <w:t>6</w:t>
            </w:r>
          </w:p>
        </w:tc>
        <w:tc>
          <w:tcPr>
            <w:tcW w:w="525" w:type="pct"/>
            <w:gridSpan w:val="2"/>
            <w:vAlign w:val="center"/>
          </w:tcPr>
          <w:p w:rsidR="00F9770A" w:rsidRPr="009D5D3F" w:rsidRDefault="00F9770A" w:rsidP="00F9770A">
            <w:pPr>
              <w:ind w:left="6" w:firstLine="0"/>
              <w:jc w:val="center"/>
              <w:rPr>
                <w:sz w:val="22"/>
              </w:rPr>
            </w:pPr>
            <w:r w:rsidRPr="009D5D3F">
              <w:rPr>
                <w:sz w:val="22"/>
              </w:rPr>
              <w:t>7</w:t>
            </w:r>
          </w:p>
        </w:tc>
        <w:tc>
          <w:tcPr>
            <w:tcW w:w="520" w:type="pct"/>
            <w:vAlign w:val="center"/>
          </w:tcPr>
          <w:p w:rsidR="00F9770A" w:rsidRPr="009D5D3F" w:rsidRDefault="00F9770A" w:rsidP="00F9770A">
            <w:pPr>
              <w:ind w:left="6" w:firstLine="0"/>
              <w:jc w:val="center"/>
              <w:rPr>
                <w:sz w:val="22"/>
              </w:rPr>
            </w:pPr>
            <w:r w:rsidRPr="009D5D3F">
              <w:rPr>
                <w:sz w:val="22"/>
              </w:rPr>
              <w:t>8</w:t>
            </w:r>
          </w:p>
        </w:tc>
        <w:tc>
          <w:tcPr>
            <w:tcW w:w="542" w:type="pct"/>
            <w:vAlign w:val="center"/>
          </w:tcPr>
          <w:p w:rsidR="00F9770A" w:rsidRPr="009D5D3F" w:rsidRDefault="00F9770A" w:rsidP="00F9770A">
            <w:pPr>
              <w:ind w:left="6" w:firstLine="0"/>
              <w:jc w:val="center"/>
              <w:rPr>
                <w:sz w:val="22"/>
              </w:rPr>
            </w:pPr>
            <w:r w:rsidRPr="009D5D3F">
              <w:rPr>
                <w:sz w:val="22"/>
              </w:rPr>
              <w:t>9</w:t>
            </w:r>
          </w:p>
        </w:tc>
      </w:tr>
      <w:tr w:rsidR="00F9770A" w:rsidRPr="009D5D3F" w:rsidTr="00674EC2">
        <w:trPr>
          <w:trHeight w:val="340"/>
          <w:jc w:val="center"/>
        </w:trPr>
        <w:tc>
          <w:tcPr>
            <w:tcW w:w="5000" w:type="pct"/>
            <w:gridSpan w:val="11"/>
            <w:vAlign w:val="center"/>
          </w:tcPr>
          <w:p w:rsidR="00F9770A" w:rsidRPr="009D5D3F" w:rsidRDefault="00F9770A" w:rsidP="00F9770A">
            <w:pPr>
              <w:ind w:left="6" w:firstLine="0"/>
              <w:jc w:val="center"/>
              <w:rPr>
                <w:sz w:val="22"/>
              </w:rPr>
            </w:pPr>
            <w:r w:rsidRPr="009D5D3F">
              <w:rPr>
                <w:b/>
                <w:sz w:val="22"/>
              </w:rPr>
              <w:t>ОСНОВНЫЕ ВИДЫ РАЗРЕШЕННОГО ИСПОЛЬЗОВАНИЯ ЗЕМЕЛЬНЫХ УЧАСТКОВ И ОБЪЕКТОВ КАПИТАЛЬНОГО СТРОИТЕЛЬСТВА</w:t>
            </w:r>
          </w:p>
        </w:tc>
      </w:tr>
      <w:tr w:rsidR="00F9770A" w:rsidRPr="009D5D3F" w:rsidTr="00F9770A">
        <w:trPr>
          <w:trHeight w:val="20"/>
          <w:jc w:val="center"/>
        </w:trPr>
        <w:tc>
          <w:tcPr>
            <w:tcW w:w="222" w:type="pct"/>
            <w:vMerge w:val="restart"/>
            <w:vAlign w:val="center"/>
          </w:tcPr>
          <w:p w:rsidR="00F9770A" w:rsidRPr="009D5D3F" w:rsidRDefault="00F9770A" w:rsidP="00F9770A">
            <w:pPr>
              <w:ind w:firstLine="0"/>
              <w:jc w:val="center"/>
              <w:rPr>
                <w:rFonts w:eastAsia="Times New Roman"/>
                <w:sz w:val="22"/>
                <w:lang w:eastAsia="ru-RU"/>
              </w:rPr>
            </w:pPr>
            <w:r w:rsidRPr="009D5D3F">
              <w:rPr>
                <w:rFonts w:eastAsia="Times New Roman"/>
                <w:sz w:val="22"/>
                <w:lang w:eastAsia="ru-RU"/>
              </w:rPr>
              <w:t>3.1.1</w:t>
            </w:r>
          </w:p>
        </w:tc>
        <w:tc>
          <w:tcPr>
            <w:tcW w:w="1107" w:type="pct"/>
            <w:vMerge w:val="restart"/>
            <w:tcBorders>
              <w:right w:val="single" w:sz="4" w:space="0" w:color="auto"/>
            </w:tcBorders>
            <w:vAlign w:val="center"/>
          </w:tcPr>
          <w:p w:rsidR="00F9770A" w:rsidRPr="009D5D3F" w:rsidRDefault="00F9770A" w:rsidP="00F9770A">
            <w:pPr>
              <w:ind w:firstLine="0"/>
              <w:jc w:val="left"/>
              <w:rPr>
                <w:rFonts w:eastAsia="Times New Roman"/>
                <w:b/>
                <w:bCs/>
                <w:sz w:val="22"/>
                <w:lang w:eastAsia="ru-RU"/>
              </w:rPr>
            </w:pPr>
            <w:r w:rsidRPr="009D5D3F">
              <w:rPr>
                <w:rFonts w:eastAsia="Times New Roman"/>
                <w:b/>
                <w:bCs/>
                <w:sz w:val="22"/>
                <w:lang w:eastAsia="ru-RU"/>
              </w:rPr>
              <w:t>Предоставление коммунальных услуг</w:t>
            </w:r>
          </w:p>
        </w:tc>
        <w:tc>
          <w:tcPr>
            <w:tcW w:w="2609" w:type="pct"/>
            <w:gridSpan w:val="7"/>
            <w:vAlign w:val="center"/>
          </w:tcPr>
          <w:p w:rsidR="00F9770A" w:rsidRPr="009D5D3F" w:rsidRDefault="00F9770A" w:rsidP="00F9770A">
            <w:pPr>
              <w:pStyle w:val="aff7"/>
              <w:widowControl w:val="0"/>
              <w:rPr>
                <w:rFonts w:eastAsia="Times New Roman"/>
                <w:color w:val="auto"/>
                <w:sz w:val="22"/>
                <w:szCs w:val="22"/>
                <w:lang w:eastAsia="ru-RU"/>
              </w:rPr>
            </w:pPr>
            <w:r w:rsidRPr="009D5D3F">
              <w:rPr>
                <w:color w:val="auto"/>
                <w:sz w:val="22"/>
                <w:szCs w:val="22"/>
              </w:rPr>
              <w:t>не подлежат установлению</w:t>
            </w:r>
          </w:p>
        </w:tc>
        <w:tc>
          <w:tcPr>
            <w:tcW w:w="520" w:type="pct"/>
            <w:vAlign w:val="center"/>
          </w:tcPr>
          <w:p w:rsidR="00F9770A" w:rsidRPr="009D5D3F" w:rsidRDefault="00F9770A" w:rsidP="00F9770A">
            <w:pPr>
              <w:ind w:firstLine="0"/>
              <w:jc w:val="center"/>
              <w:rPr>
                <w:rFonts w:eastAsia="Times New Roman"/>
                <w:sz w:val="22"/>
                <w:lang w:eastAsia="ru-RU"/>
              </w:rPr>
            </w:pPr>
            <w:r w:rsidRPr="009D5D3F">
              <w:rPr>
                <w:sz w:val="22"/>
              </w:rPr>
              <w:t>не подлежат установлению</w:t>
            </w:r>
            <w:r w:rsidRPr="009D5D3F">
              <w:rPr>
                <w:rFonts w:eastAsia="Times New Roman"/>
                <w:sz w:val="22"/>
                <w:lang w:eastAsia="ru-RU"/>
              </w:rPr>
              <w:t>/</w:t>
            </w:r>
          </w:p>
          <w:p w:rsidR="00F9770A" w:rsidRPr="009D5D3F" w:rsidRDefault="00F9770A" w:rsidP="00F9770A">
            <w:pPr>
              <w:ind w:firstLine="0"/>
              <w:jc w:val="center"/>
              <w:rPr>
                <w:rFonts w:eastAsia="Times New Roman"/>
                <w:sz w:val="22"/>
                <w:lang w:eastAsia="ru-RU"/>
              </w:rPr>
            </w:pPr>
            <w:r>
              <w:rPr>
                <w:rFonts w:eastAsia="Times New Roman"/>
                <w:sz w:val="22"/>
                <w:lang w:eastAsia="ru-RU"/>
              </w:rPr>
              <w:t>4</w:t>
            </w:r>
            <w:r w:rsidRPr="009D5D3F">
              <w:rPr>
                <w:rFonts w:eastAsia="Times New Roman"/>
                <w:sz w:val="22"/>
                <w:lang w:eastAsia="ru-RU"/>
              </w:rPr>
              <w:t>0 м</w:t>
            </w:r>
          </w:p>
        </w:tc>
        <w:tc>
          <w:tcPr>
            <w:tcW w:w="542" w:type="pct"/>
            <w:vAlign w:val="center"/>
          </w:tcPr>
          <w:p w:rsidR="00F9770A" w:rsidRPr="009D5D3F" w:rsidRDefault="00F9770A" w:rsidP="00F9770A">
            <w:pPr>
              <w:ind w:firstLine="0"/>
              <w:jc w:val="center"/>
              <w:rPr>
                <w:rFonts w:eastAsia="Times New Roman"/>
                <w:sz w:val="22"/>
                <w:lang w:eastAsia="ru-RU"/>
              </w:rPr>
            </w:pPr>
            <w:r>
              <w:rPr>
                <w:rFonts w:eastAsia="Times New Roman"/>
                <w:sz w:val="22"/>
                <w:lang w:eastAsia="ru-RU"/>
              </w:rPr>
              <w:t>100</w:t>
            </w:r>
          </w:p>
        </w:tc>
      </w:tr>
      <w:tr w:rsidR="00F9770A" w:rsidRPr="009D5D3F" w:rsidTr="00674EC2">
        <w:trPr>
          <w:trHeight w:val="567"/>
          <w:jc w:val="center"/>
        </w:trPr>
        <w:tc>
          <w:tcPr>
            <w:tcW w:w="222" w:type="pct"/>
            <w:vMerge/>
            <w:vAlign w:val="center"/>
          </w:tcPr>
          <w:p w:rsidR="00F9770A" w:rsidRPr="009D5D3F" w:rsidRDefault="00F9770A" w:rsidP="00F9770A">
            <w:pPr>
              <w:ind w:firstLine="0"/>
              <w:jc w:val="center"/>
              <w:rPr>
                <w:rFonts w:eastAsia="Times New Roman"/>
                <w:sz w:val="22"/>
                <w:lang w:eastAsia="ru-RU"/>
              </w:rPr>
            </w:pPr>
          </w:p>
        </w:tc>
        <w:tc>
          <w:tcPr>
            <w:tcW w:w="1107" w:type="pct"/>
            <w:vMerge/>
            <w:tcBorders>
              <w:right w:val="single" w:sz="4" w:space="0" w:color="auto"/>
            </w:tcBorders>
            <w:vAlign w:val="center"/>
          </w:tcPr>
          <w:p w:rsidR="00F9770A" w:rsidRPr="009D5D3F" w:rsidRDefault="00F9770A" w:rsidP="00F9770A">
            <w:pPr>
              <w:ind w:firstLine="0"/>
              <w:jc w:val="left"/>
              <w:rPr>
                <w:rFonts w:eastAsia="Times New Roman"/>
                <w:b/>
                <w:bCs/>
                <w:sz w:val="22"/>
                <w:lang w:eastAsia="ru-RU"/>
              </w:rPr>
            </w:pPr>
          </w:p>
        </w:tc>
        <w:tc>
          <w:tcPr>
            <w:tcW w:w="3671" w:type="pct"/>
            <w:gridSpan w:val="9"/>
            <w:vAlign w:val="center"/>
          </w:tcPr>
          <w:p w:rsidR="00F9770A" w:rsidRPr="009D5D3F" w:rsidRDefault="00F9770A" w:rsidP="00F9770A">
            <w:pPr>
              <w:autoSpaceDE w:val="0"/>
              <w:autoSpaceDN w:val="0"/>
              <w:adjustRightInd w:val="0"/>
              <w:ind w:firstLine="0"/>
              <w:rPr>
                <w:sz w:val="22"/>
              </w:rPr>
            </w:pPr>
            <w:r w:rsidRPr="009D5D3F">
              <w:rPr>
                <w:sz w:val="22"/>
              </w:rPr>
              <w:t>Действие</w:t>
            </w:r>
            <w:r w:rsidRPr="009D5D3F">
              <w:rPr>
                <w:spacing w:val="1"/>
                <w:sz w:val="22"/>
              </w:rPr>
              <w:t xml:space="preserve"> </w:t>
            </w:r>
            <w:r w:rsidRPr="009D5D3F">
              <w:rPr>
                <w:sz w:val="22"/>
              </w:rPr>
              <w:t>градостроительного</w:t>
            </w:r>
            <w:r w:rsidRPr="009D5D3F">
              <w:rPr>
                <w:spacing w:val="1"/>
                <w:sz w:val="22"/>
              </w:rPr>
              <w:t xml:space="preserve"> </w:t>
            </w:r>
            <w:r w:rsidRPr="009D5D3F">
              <w:rPr>
                <w:sz w:val="22"/>
              </w:rPr>
              <w:t>регламента</w:t>
            </w:r>
            <w:r w:rsidRPr="009D5D3F">
              <w:rPr>
                <w:spacing w:val="1"/>
                <w:sz w:val="22"/>
              </w:rPr>
              <w:t xml:space="preserve"> </w:t>
            </w:r>
            <w:r w:rsidRPr="009D5D3F">
              <w:rPr>
                <w:sz w:val="22"/>
              </w:rPr>
              <w:t>не</w:t>
            </w:r>
            <w:r w:rsidRPr="009D5D3F">
              <w:rPr>
                <w:spacing w:val="1"/>
                <w:sz w:val="22"/>
              </w:rPr>
              <w:t xml:space="preserve"> </w:t>
            </w:r>
            <w:r w:rsidRPr="009D5D3F">
              <w:rPr>
                <w:sz w:val="22"/>
              </w:rPr>
              <w:t>распространяется</w:t>
            </w:r>
            <w:r w:rsidRPr="009D5D3F">
              <w:rPr>
                <w:spacing w:val="1"/>
                <w:sz w:val="22"/>
              </w:rPr>
              <w:t xml:space="preserve"> </w:t>
            </w:r>
            <w:r w:rsidRPr="009D5D3F">
              <w:rPr>
                <w:sz w:val="22"/>
              </w:rPr>
              <w:t>на</w:t>
            </w:r>
            <w:r w:rsidRPr="009D5D3F">
              <w:rPr>
                <w:spacing w:val="1"/>
                <w:sz w:val="22"/>
              </w:rPr>
              <w:t xml:space="preserve"> </w:t>
            </w:r>
            <w:r w:rsidRPr="009D5D3F">
              <w:rPr>
                <w:sz w:val="22"/>
              </w:rPr>
              <w:t>земельные</w:t>
            </w:r>
            <w:r w:rsidRPr="009D5D3F">
              <w:rPr>
                <w:spacing w:val="1"/>
                <w:sz w:val="22"/>
              </w:rPr>
              <w:t xml:space="preserve"> </w:t>
            </w:r>
            <w:r w:rsidRPr="009D5D3F">
              <w:rPr>
                <w:sz w:val="22"/>
              </w:rPr>
              <w:t>участки,</w:t>
            </w:r>
            <w:r w:rsidRPr="009D5D3F">
              <w:rPr>
                <w:spacing w:val="1"/>
                <w:sz w:val="22"/>
              </w:rPr>
              <w:t xml:space="preserve"> </w:t>
            </w:r>
            <w:r w:rsidRPr="009D5D3F">
              <w:rPr>
                <w:sz w:val="22"/>
              </w:rPr>
              <w:t>предназначенные</w:t>
            </w:r>
            <w:r w:rsidRPr="009D5D3F">
              <w:rPr>
                <w:spacing w:val="1"/>
                <w:sz w:val="22"/>
              </w:rPr>
              <w:t xml:space="preserve"> </w:t>
            </w:r>
            <w:r w:rsidRPr="009D5D3F">
              <w:rPr>
                <w:sz w:val="22"/>
              </w:rPr>
              <w:t>для</w:t>
            </w:r>
            <w:r w:rsidRPr="009D5D3F">
              <w:rPr>
                <w:spacing w:val="1"/>
                <w:sz w:val="22"/>
              </w:rPr>
              <w:t xml:space="preserve"> </w:t>
            </w:r>
            <w:r w:rsidRPr="009D5D3F">
              <w:rPr>
                <w:sz w:val="22"/>
              </w:rPr>
              <w:t>размещения</w:t>
            </w:r>
            <w:r w:rsidRPr="009D5D3F">
              <w:rPr>
                <w:spacing w:val="1"/>
                <w:sz w:val="22"/>
              </w:rPr>
              <w:t xml:space="preserve"> </w:t>
            </w:r>
            <w:r w:rsidRPr="009D5D3F">
              <w:rPr>
                <w:sz w:val="22"/>
              </w:rPr>
              <w:t>линейных</w:t>
            </w:r>
            <w:r w:rsidRPr="009D5D3F">
              <w:rPr>
                <w:spacing w:val="1"/>
                <w:sz w:val="22"/>
              </w:rPr>
              <w:t xml:space="preserve"> </w:t>
            </w:r>
            <w:r w:rsidRPr="009D5D3F">
              <w:rPr>
                <w:sz w:val="22"/>
              </w:rPr>
              <w:t>и</w:t>
            </w:r>
            <w:r w:rsidRPr="009D5D3F">
              <w:rPr>
                <w:spacing w:val="1"/>
                <w:sz w:val="22"/>
              </w:rPr>
              <w:t xml:space="preserve"> </w:t>
            </w:r>
            <w:r w:rsidRPr="009D5D3F">
              <w:rPr>
                <w:sz w:val="22"/>
              </w:rPr>
              <w:t>(или)</w:t>
            </w:r>
            <w:r w:rsidRPr="009D5D3F">
              <w:rPr>
                <w:spacing w:val="1"/>
                <w:sz w:val="22"/>
              </w:rPr>
              <w:t xml:space="preserve"> </w:t>
            </w:r>
            <w:r w:rsidRPr="009D5D3F">
              <w:rPr>
                <w:sz w:val="22"/>
              </w:rPr>
              <w:t>занятые</w:t>
            </w:r>
            <w:r w:rsidRPr="009D5D3F">
              <w:rPr>
                <w:spacing w:val="1"/>
                <w:sz w:val="22"/>
              </w:rPr>
              <w:t xml:space="preserve"> </w:t>
            </w:r>
            <w:r w:rsidRPr="009D5D3F">
              <w:rPr>
                <w:sz w:val="22"/>
              </w:rPr>
              <w:t>линейными</w:t>
            </w:r>
            <w:r w:rsidRPr="009D5D3F">
              <w:rPr>
                <w:spacing w:val="1"/>
                <w:sz w:val="22"/>
              </w:rPr>
              <w:t xml:space="preserve"> </w:t>
            </w:r>
            <w:r w:rsidRPr="009D5D3F">
              <w:rPr>
                <w:sz w:val="22"/>
              </w:rPr>
              <w:t>объектами</w:t>
            </w:r>
            <w:r w:rsidRPr="009D5D3F">
              <w:rPr>
                <w:spacing w:val="1"/>
                <w:sz w:val="22"/>
              </w:rPr>
              <w:t xml:space="preserve"> </w:t>
            </w:r>
            <w:r w:rsidRPr="009D5D3F">
              <w:rPr>
                <w:sz w:val="22"/>
              </w:rPr>
              <w:t xml:space="preserve">(согласно ч.4 ст. </w:t>
            </w:r>
            <w:r w:rsidR="00167AB6">
              <w:rPr>
                <w:sz w:val="22"/>
              </w:rPr>
              <w:t xml:space="preserve">36 Градостроительного кодекса </w:t>
            </w:r>
            <w:r w:rsidR="00167AB6" w:rsidRPr="00167AB6">
              <w:rPr>
                <w:sz w:val="22"/>
              </w:rPr>
              <w:t>Российской Федерации</w:t>
            </w:r>
            <w:r w:rsidRPr="009D5D3F">
              <w:rPr>
                <w:sz w:val="22"/>
              </w:rPr>
              <w:t>).</w:t>
            </w:r>
          </w:p>
        </w:tc>
      </w:tr>
      <w:tr w:rsidR="00F9770A" w:rsidRPr="009D5D3F" w:rsidTr="00F9770A">
        <w:trPr>
          <w:trHeight w:val="197"/>
          <w:jc w:val="center"/>
        </w:trPr>
        <w:tc>
          <w:tcPr>
            <w:tcW w:w="222" w:type="pct"/>
            <w:vAlign w:val="center"/>
          </w:tcPr>
          <w:p w:rsidR="00F9770A" w:rsidRPr="009D5D3F" w:rsidRDefault="00F9770A" w:rsidP="00F9770A">
            <w:pPr>
              <w:ind w:firstLine="0"/>
              <w:jc w:val="center"/>
              <w:rPr>
                <w:rFonts w:eastAsia="Times New Roman"/>
                <w:sz w:val="22"/>
                <w:lang w:eastAsia="ru-RU"/>
              </w:rPr>
            </w:pPr>
            <w:r w:rsidRPr="009D5D3F">
              <w:rPr>
                <w:rFonts w:eastAsia="Times New Roman"/>
                <w:sz w:val="22"/>
                <w:lang w:eastAsia="ru-RU"/>
              </w:rPr>
              <w:t>12.0</w:t>
            </w:r>
          </w:p>
        </w:tc>
        <w:tc>
          <w:tcPr>
            <w:tcW w:w="1107" w:type="pct"/>
            <w:tcBorders>
              <w:right w:val="single" w:sz="4" w:space="0" w:color="auto"/>
            </w:tcBorders>
            <w:vAlign w:val="center"/>
          </w:tcPr>
          <w:p w:rsidR="00F9770A" w:rsidRPr="009D5D3F" w:rsidRDefault="00F9770A" w:rsidP="00F9770A">
            <w:pPr>
              <w:ind w:firstLine="0"/>
              <w:jc w:val="left"/>
              <w:rPr>
                <w:rFonts w:eastAsia="Times New Roman"/>
                <w:b/>
                <w:bCs/>
                <w:sz w:val="22"/>
                <w:lang w:eastAsia="ru-RU"/>
              </w:rPr>
            </w:pPr>
            <w:r w:rsidRPr="009D5D3F">
              <w:rPr>
                <w:rFonts w:eastAsia="Times New Roman"/>
                <w:b/>
                <w:bCs/>
                <w:sz w:val="22"/>
                <w:lang w:eastAsia="ru-RU"/>
              </w:rPr>
              <w:t>Земельные участки (территории) общего пользования</w:t>
            </w:r>
          </w:p>
        </w:tc>
        <w:tc>
          <w:tcPr>
            <w:tcW w:w="3671" w:type="pct"/>
            <w:gridSpan w:val="9"/>
            <w:vAlign w:val="center"/>
          </w:tcPr>
          <w:p w:rsidR="00F9770A" w:rsidRPr="009D5D3F" w:rsidRDefault="00F9770A" w:rsidP="00F9770A">
            <w:pPr>
              <w:pStyle w:val="aff7"/>
              <w:widowControl w:val="0"/>
              <w:jc w:val="both"/>
              <w:rPr>
                <w:rFonts w:eastAsia="Times New Roman"/>
                <w:color w:val="auto"/>
                <w:sz w:val="22"/>
                <w:szCs w:val="22"/>
                <w:lang w:eastAsia="ru-RU"/>
              </w:rPr>
            </w:pPr>
            <w:r w:rsidRPr="009D5D3F">
              <w:rPr>
                <w:color w:val="auto"/>
                <w:sz w:val="22"/>
                <w:szCs w:val="22"/>
              </w:rPr>
              <w:t xml:space="preserve">Градостроительные регламенты не распространяются в границах территории общего пользования согласно ч.4 ст. </w:t>
            </w:r>
            <w:r w:rsidR="00167AB6">
              <w:rPr>
                <w:color w:val="auto"/>
                <w:sz w:val="22"/>
                <w:szCs w:val="22"/>
              </w:rPr>
              <w:t xml:space="preserve">36 Градостроительного кодекса </w:t>
            </w:r>
            <w:r w:rsidR="00167AB6" w:rsidRPr="00167AB6">
              <w:rPr>
                <w:sz w:val="22"/>
              </w:rPr>
              <w:t>Российской Федерации</w:t>
            </w:r>
            <w:r w:rsidRPr="009D5D3F">
              <w:rPr>
                <w:color w:val="auto"/>
                <w:sz w:val="22"/>
                <w:szCs w:val="22"/>
              </w:rPr>
              <w:t>.</w:t>
            </w:r>
          </w:p>
        </w:tc>
      </w:tr>
      <w:tr w:rsidR="00F9770A" w:rsidRPr="009D5D3F" w:rsidTr="00674EC2">
        <w:trPr>
          <w:trHeight w:val="340"/>
          <w:jc w:val="center"/>
        </w:trPr>
        <w:tc>
          <w:tcPr>
            <w:tcW w:w="222" w:type="pct"/>
            <w:vMerge w:val="restart"/>
            <w:vAlign w:val="center"/>
          </w:tcPr>
          <w:p w:rsidR="00F9770A" w:rsidRPr="009D5D3F" w:rsidRDefault="00F9770A" w:rsidP="00F9770A">
            <w:pPr>
              <w:ind w:firstLine="0"/>
              <w:jc w:val="center"/>
              <w:rPr>
                <w:sz w:val="22"/>
              </w:rPr>
            </w:pPr>
            <w:r w:rsidRPr="009D5D3F">
              <w:rPr>
                <w:sz w:val="22"/>
              </w:rPr>
              <w:t>12.1</w:t>
            </w:r>
          </w:p>
        </w:tc>
        <w:tc>
          <w:tcPr>
            <w:tcW w:w="1107" w:type="pct"/>
            <w:vMerge w:val="restart"/>
            <w:tcBorders>
              <w:right w:val="single" w:sz="4" w:space="0" w:color="auto"/>
            </w:tcBorders>
            <w:vAlign w:val="center"/>
          </w:tcPr>
          <w:p w:rsidR="00F9770A" w:rsidRPr="009D5D3F" w:rsidRDefault="00F9770A" w:rsidP="00F9770A">
            <w:pPr>
              <w:ind w:firstLine="0"/>
              <w:jc w:val="left"/>
              <w:rPr>
                <w:rFonts w:eastAsia="Times New Roman"/>
                <w:b/>
                <w:bCs/>
                <w:sz w:val="22"/>
                <w:lang w:eastAsia="ru-RU"/>
              </w:rPr>
            </w:pPr>
            <w:r w:rsidRPr="009D5D3F">
              <w:rPr>
                <w:rFonts w:eastAsia="Times New Roman"/>
                <w:b/>
                <w:bCs/>
                <w:sz w:val="22"/>
                <w:lang w:eastAsia="ru-RU"/>
              </w:rPr>
              <w:t>Ритуальная деятельность</w:t>
            </w:r>
          </w:p>
        </w:tc>
        <w:tc>
          <w:tcPr>
            <w:tcW w:w="3671" w:type="pct"/>
            <w:gridSpan w:val="9"/>
            <w:vAlign w:val="center"/>
          </w:tcPr>
          <w:p w:rsidR="00F9770A" w:rsidRPr="009D5D3F" w:rsidRDefault="00F9770A" w:rsidP="00F9770A">
            <w:pPr>
              <w:ind w:left="6" w:firstLine="0"/>
              <w:jc w:val="center"/>
              <w:rPr>
                <w:sz w:val="22"/>
              </w:rPr>
            </w:pPr>
            <w:r>
              <w:rPr>
                <w:sz w:val="22"/>
              </w:rPr>
              <w:t>Н</w:t>
            </w:r>
            <w:r w:rsidRPr="009D5D3F">
              <w:rPr>
                <w:sz w:val="22"/>
              </w:rPr>
              <w:t>е подлежат установлению</w:t>
            </w:r>
          </w:p>
        </w:tc>
      </w:tr>
      <w:tr w:rsidR="00F9770A" w:rsidRPr="009D5D3F" w:rsidTr="00674EC2">
        <w:trPr>
          <w:trHeight w:val="340"/>
          <w:jc w:val="center"/>
        </w:trPr>
        <w:tc>
          <w:tcPr>
            <w:tcW w:w="222" w:type="pct"/>
            <w:vMerge/>
            <w:vAlign w:val="center"/>
          </w:tcPr>
          <w:p w:rsidR="00F9770A" w:rsidRPr="009D5D3F" w:rsidRDefault="00F9770A" w:rsidP="00F9770A">
            <w:pPr>
              <w:ind w:firstLine="0"/>
              <w:jc w:val="center"/>
              <w:rPr>
                <w:sz w:val="22"/>
              </w:rPr>
            </w:pPr>
          </w:p>
        </w:tc>
        <w:tc>
          <w:tcPr>
            <w:tcW w:w="1107" w:type="pct"/>
            <w:vMerge/>
            <w:tcBorders>
              <w:right w:val="single" w:sz="4" w:space="0" w:color="auto"/>
            </w:tcBorders>
            <w:vAlign w:val="center"/>
          </w:tcPr>
          <w:p w:rsidR="00F9770A" w:rsidRPr="009D5D3F" w:rsidRDefault="00F9770A" w:rsidP="00F9770A">
            <w:pPr>
              <w:ind w:firstLine="0"/>
              <w:jc w:val="left"/>
              <w:rPr>
                <w:rFonts w:eastAsia="Times New Roman"/>
                <w:b/>
                <w:bCs/>
                <w:sz w:val="22"/>
                <w:lang w:eastAsia="ru-RU"/>
              </w:rPr>
            </w:pPr>
          </w:p>
        </w:tc>
        <w:tc>
          <w:tcPr>
            <w:tcW w:w="3671" w:type="pct"/>
            <w:gridSpan w:val="9"/>
            <w:vAlign w:val="center"/>
          </w:tcPr>
          <w:p w:rsidR="00F9770A" w:rsidRPr="003410C7" w:rsidRDefault="00F9770A" w:rsidP="00F9770A">
            <w:pPr>
              <w:ind w:left="6" w:firstLine="0"/>
              <w:rPr>
                <w:sz w:val="22"/>
              </w:rPr>
            </w:pPr>
            <w:r w:rsidRPr="003410C7">
              <w:rPr>
                <w:rFonts w:eastAsia="Times New Roman"/>
                <w:sz w:val="22"/>
                <w:lang w:eastAsia="ru-RU"/>
              </w:rPr>
              <w:t>Определяется на основе расчетов.</w:t>
            </w:r>
          </w:p>
        </w:tc>
      </w:tr>
      <w:tr w:rsidR="00F9770A" w:rsidRPr="009D5D3F" w:rsidTr="00F9770A">
        <w:trPr>
          <w:trHeight w:val="197"/>
          <w:jc w:val="center"/>
        </w:trPr>
        <w:tc>
          <w:tcPr>
            <w:tcW w:w="5000" w:type="pct"/>
            <w:gridSpan w:val="11"/>
          </w:tcPr>
          <w:p w:rsidR="00F9770A" w:rsidRPr="009D5D3F" w:rsidRDefault="00F9770A" w:rsidP="00F9770A">
            <w:pPr>
              <w:ind w:firstLine="0"/>
              <w:jc w:val="center"/>
              <w:rPr>
                <w:rFonts w:eastAsia="Times New Roman"/>
                <w:b/>
                <w:bCs/>
                <w:sz w:val="22"/>
                <w:lang w:eastAsia="ru-RU"/>
              </w:rPr>
            </w:pPr>
            <w:r w:rsidRPr="009D5D3F">
              <w:rPr>
                <w:rFonts w:eastAsia="Times New Roman"/>
                <w:b/>
                <w:bCs/>
                <w:sz w:val="22"/>
                <w:lang w:eastAsia="ru-RU"/>
              </w:rPr>
              <w:t xml:space="preserve">ВСПОМОГАТЕЛЬНЫЕ ВИДЫ РАЗРЕШЕННОГО ИСПОЛЬЗОВАНИЯ ЗЕМЕЛЬНЫХ УЧАСТКОВ </w:t>
            </w:r>
            <w:r w:rsidRPr="009D5D3F">
              <w:rPr>
                <w:b/>
                <w:sz w:val="22"/>
              </w:rPr>
              <w:t>И ОБЪЕКТОВ КАПИТАЛЬНОГО СТРОИТЕЛЬСТВА</w:t>
            </w:r>
          </w:p>
        </w:tc>
      </w:tr>
      <w:tr w:rsidR="00F9770A" w:rsidRPr="009D5D3F" w:rsidTr="00674EC2">
        <w:trPr>
          <w:trHeight w:val="340"/>
          <w:jc w:val="center"/>
        </w:trPr>
        <w:tc>
          <w:tcPr>
            <w:tcW w:w="5000" w:type="pct"/>
            <w:gridSpan w:val="11"/>
            <w:vAlign w:val="center"/>
          </w:tcPr>
          <w:p w:rsidR="00F9770A" w:rsidRPr="009D5D3F" w:rsidRDefault="00F9770A" w:rsidP="00674EC2">
            <w:pPr>
              <w:ind w:firstLine="0"/>
              <w:jc w:val="center"/>
              <w:rPr>
                <w:rFonts w:eastAsia="Times New Roman"/>
                <w:sz w:val="22"/>
                <w:lang w:eastAsia="ru-RU"/>
              </w:rPr>
            </w:pPr>
            <w:r w:rsidRPr="009D5D3F">
              <w:rPr>
                <w:rFonts w:eastAsia="Times New Roman"/>
                <w:sz w:val="22"/>
                <w:lang w:eastAsia="ru-RU"/>
              </w:rPr>
              <w:t>Виды разрешенного использования не установлены</w:t>
            </w:r>
          </w:p>
        </w:tc>
      </w:tr>
      <w:tr w:rsidR="00F9770A" w:rsidRPr="009D5D3F" w:rsidTr="00674EC2">
        <w:trPr>
          <w:trHeight w:val="340"/>
          <w:jc w:val="center"/>
        </w:trPr>
        <w:tc>
          <w:tcPr>
            <w:tcW w:w="5000" w:type="pct"/>
            <w:gridSpan w:val="11"/>
            <w:vAlign w:val="center"/>
          </w:tcPr>
          <w:p w:rsidR="00F9770A" w:rsidRPr="009D5D3F" w:rsidRDefault="00F9770A" w:rsidP="00674EC2">
            <w:pPr>
              <w:ind w:firstLine="0"/>
              <w:jc w:val="center"/>
              <w:rPr>
                <w:b/>
                <w:sz w:val="22"/>
              </w:rPr>
            </w:pPr>
            <w:r w:rsidRPr="009D5D3F">
              <w:rPr>
                <w:b/>
                <w:sz w:val="22"/>
              </w:rPr>
              <w:t>УСЛОВНО РАЗРЕШЕННЫЕ ВИДЫ ИСПОЛЬЗОВАНИЯ ЗЕМЕЛЬНЫХ УЧАСТКОВ И ОБЪЕКТОВ КАПИТАЛЬНОГО СТРОИТЕЛЬСТВА</w:t>
            </w:r>
          </w:p>
        </w:tc>
      </w:tr>
      <w:tr w:rsidR="00F9770A" w:rsidRPr="009D5D3F" w:rsidTr="00674EC2">
        <w:trPr>
          <w:trHeight w:val="340"/>
          <w:jc w:val="center"/>
        </w:trPr>
        <w:tc>
          <w:tcPr>
            <w:tcW w:w="222" w:type="pct"/>
            <w:vAlign w:val="center"/>
          </w:tcPr>
          <w:p w:rsidR="00F9770A" w:rsidRPr="006B3347" w:rsidRDefault="00F9770A" w:rsidP="00F9770A">
            <w:pPr>
              <w:ind w:firstLine="0"/>
              <w:jc w:val="center"/>
              <w:rPr>
                <w:rFonts w:eastAsia="Times New Roman"/>
                <w:sz w:val="22"/>
                <w:lang w:eastAsia="ru-RU"/>
              </w:rPr>
            </w:pPr>
            <w:r w:rsidRPr="006B3347">
              <w:rPr>
                <w:rFonts w:eastAsia="Times New Roman"/>
                <w:sz w:val="22"/>
                <w:lang w:eastAsia="ru-RU"/>
              </w:rPr>
              <w:t>4.9</w:t>
            </w:r>
          </w:p>
        </w:tc>
        <w:tc>
          <w:tcPr>
            <w:tcW w:w="1134" w:type="pct"/>
            <w:gridSpan w:val="2"/>
            <w:tcBorders>
              <w:right w:val="single" w:sz="4" w:space="0" w:color="auto"/>
            </w:tcBorders>
            <w:vAlign w:val="center"/>
          </w:tcPr>
          <w:p w:rsidR="00F9770A" w:rsidRPr="006B3347" w:rsidRDefault="00F9770A" w:rsidP="00F9770A">
            <w:pPr>
              <w:ind w:firstLine="0"/>
              <w:jc w:val="left"/>
              <w:rPr>
                <w:b/>
                <w:sz w:val="22"/>
              </w:rPr>
            </w:pPr>
            <w:r w:rsidRPr="006B3347">
              <w:rPr>
                <w:b/>
                <w:sz w:val="22"/>
              </w:rPr>
              <w:t>Служебные гаражи</w:t>
            </w:r>
          </w:p>
        </w:tc>
        <w:tc>
          <w:tcPr>
            <w:tcW w:w="1441" w:type="pct"/>
            <w:gridSpan w:val="3"/>
            <w:vAlign w:val="center"/>
          </w:tcPr>
          <w:p w:rsidR="00F9770A" w:rsidRPr="009D5D3F" w:rsidRDefault="00F9770A" w:rsidP="00F9770A">
            <w:pPr>
              <w:keepNext/>
              <w:keepLines/>
              <w:widowControl/>
              <w:ind w:firstLine="0"/>
              <w:jc w:val="center"/>
              <w:rPr>
                <w:sz w:val="22"/>
              </w:rPr>
            </w:pPr>
            <w:r w:rsidRPr="009D5D3F">
              <w:rPr>
                <w:sz w:val="22"/>
              </w:rPr>
              <w:t>не подлежат установлению</w:t>
            </w:r>
          </w:p>
        </w:tc>
        <w:tc>
          <w:tcPr>
            <w:tcW w:w="641" w:type="pct"/>
            <w:gridSpan w:val="2"/>
            <w:vAlign w:val="center"/>
          </w:tcPr>
          <w:p w:rsidR="00F9770A" w:rsidRPr="009D5D3F" w:rsidRDefault="00F9770A" w:rsidP="00F9770A">
            <w:pPr>
              <w:ind w:firstLine="0"/>
              <w:jc w:val="center"/>
              <w:rPr>
                <w:rFonts w:eastAsia="Times New Roman"/>
                <w:sz w:val="22"/>
                <w:lang w:eastAsia="ru-RU"/>
              </w:rPr>
            </w:pPr>
            <w:r>
              <w:rPr>
                <w:rFonts w:eastAsia="Times New Roman"/>
                <w:sz w:val="22"/>
                <w:lang w:eastAsia="ru-RU"/>
              </w:rPr>
              <w:t>3</w:t>
            </w:r>
          </w:p>
        </w:tc>
        <w:tc>
          <w:tcPr>
            <w:tcW w:w="501" w:type="pct"/>
            <w:vAlign w:val="center"/>
          </w:tcPr>
          <w:p w:rsidR="00F9770A" w:rsidRPr="009D5D3F" w:rsidRDefault="00F9770A" w:rsidP="00F9770A">
            <w:pPr>
              <w:ind w:firstLine="0"/>
              <w:jc w:val="center"/>
              <w:rPr>
                <w:rFonts w:eastAsia="Times New Roman"/>
                <w:sz w:val="22"/>
                <w:lang w:eastAsia="ru-RU"/>
              </w:rPr>
            </w:pPr>
            <w:r w:rsidRPr="009D5D3F">
              <w:rPr>
                <w:rFonts w:eastAsia="Times New Roman"/>
                <w:sz w:val="22"/>
                <w:lang w:eastAsia="ru-RU"/>
              </w:rPr>
              <w:t>3</w:t>
            </w:r>
          </w:p>
        </w:tc>
        <w:tc>
          <w:tcPr>
            <w:tcW w:w="520" w:type="pct"/>
            <w:vAlign w:val="center"/>
          </w:tcPr>
          <w:p w:rsidR="00F9770A" w:rsidRPr="009D5D3F" w:rsidRDefault="00F9770A" w:rsidP="00F9770A">
            <w:pPr>
              <w:ind w:firstLine="0"/>
              <w:jc w:val="center"/>
              <w:rPr>
                <w:rFonts w:eastAsia="Times New Roman"/>
                <w:sz w:val="22"/>
                <w:lang w:eastAsia="ru-RU"/>
              </w:rPr>
            </w:pPr>
            <w:r>
              <w:rPr>
                <w:rFonts w:eastAsia="Times New Roman"/>
                <w:sz w:val="22"/>
                <w:lang w:eastAsia="ru-RU"/>
              </w:rPr>
              <w:t>1</w:t>
            </w:r>
            <w:r w:rsidRPr="009D5D3F">
              <w:rPr>
                <w:rFonts w:eastAsia="Times New Roman"/>
                <w:sz w:val="22"/>
                <w:lang w:eastAsia="ru-RU"/>
              </w:rPr>
              <w:t xml:space="preserve"> этажа/</w:t>
            </w:r>
            <w:r>
              <w:rPr>
                <w:rFonts w:eastAsia="Times New Roman"/>
                <w:sz w:val="22"/>
                <w:lang w:eastAsia="ru-RU"/>
              </w:rPr>
              <w:t>6</w:t>
            </w:r>
            <w:r w:rsidRPr="009D5D3F">
              <w:rPr>
                <w:rFonts w:eastAsia="Times New Roman"/>
                <w:sz w:val="22"/>
                <w:lang w:eastAsia="ru-RU"/>
              </w:rPr>
              <w:t>м</w:t>
            </w:r>
          </w:p>
        </w:tc>
        <w:tc>
          <w:tcPr>
            <w:tcW w:w="542" w:type="pct"/>
            <w:vAlign w:val="center"/>
          </w:tcPr>
          <w:p w:rsidR="00F9770A" w:rsidRPr="009D5D3F" w:rsidRDefault="00F9770A" w:rsidP="00F9770A">
            <w:pPr>
              <w:ind w:firstLine="0"/>
              <w:jc w:val="center"/>
              <w:rPr>
                <w:rFonts w:eastAsia="Times New Roman"/>
                <w:sz w:val="22"/>
                <w:lang w:eastAsia="ru-RU"/>
              </w:rPr>
            </w:pPr>
            <w:r>
              <w:rPr>
                <w:rFonts w:eastAsia="Times New Roman"/>
                <w:sz w:val="22"/>
                <w:lang w:eastAsia="ru-RU"/>
              </w:rPr>
              <w:t>8</w:t>
            </w:r>
            <w:r w:rsidRPr="009D5D3F">
              <w:rPr>
                <w:rFonts w:eastAsia="Times New Roman"/>
                <w:sz w:val="22"/>
                <w:lang w:eastAsia="ru-RU"/>
              </w:rPr>
              <w:t>0</w:t>
            </w:r>
          </w:p>
        </w:tc>
      </w:tr>
      <w:tr w:rsidR="00F9770A" w:rsidRPr="009D5D3F" w:rsidTr="00F9770A">
        <w:trPr>
          <w:jc w:val="center"/>
        </w:trPr>
        <w:tc>
          <w:tcPr>
            <w:tcW w:w="5000" w:type="pct"/>
            <w:gridSpan w:val="11"/>
          </w:tcPr>
          <w:p w:rsidR="00F9770A" w:rsidRPr="009F6C10" w:rsidRDefault="00F9770A" w:rsidP="00F9770A">
            <w:pPr>
              <w:ind w:firstLine="0"/>
              <w:rPr>
                <w:b/>
                <w:sz w:val="22"/>
                <w:highlight w:val="yellow"/>
              </w:rPr>
            </w:pPr>
            <w:r w:rsidRPr="00195BDC">
              <w:rPr>
                <w:b/>
                <w:sz w:val="22"/>
              </w:rPr>
              <w:t>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w:t>
            </w:r>
            <w:r w:rsidRPr="00552F76">
              <w:rPr>
                <w:b/>
                <w:sz w:val="22"/>
              </w:rPr>
              <w:t>: охранные зоны газопровода; придорожная полоса</w:t>
            </w:r>
            <w:r w:rsidRPr="00552F76">
              <w:rPr>
                <w:rFonts w:eastAsia="Times New Roman"/>
                <w:b/>
                <w:bCs/>
                <w:sz w:val="22"/>
                <w:lang w:eastAsia="ru-RU"/>
              </w:rPr>
              <w:t xml:space="preserve">; </w:t>
            </w:r>
            <w:r w:rsidRPr="00552F76">
              <w:rPr>
                <w:b/>
                <w:sz w:val="22"/>
              </w:rPr>
              <w:t>приаэродромная территория; водоохранные зоны, прибрежные защитные полосы</w:t>
            </w:r>
            <w:r w:rsidRPr="00552F76">
              <w:rPr>
                <w:rFonts w:eastAsia="Times New Roman"/>
                <w:b/>
                <w:bCs/>
                <w:sz w:val="22"/>
                <w:lang w:eastAsia="ru-RU"/>
              </w:rPr>
              <w:t>.</w:t>
            </w:r>
          </w:p>
        </w:tc>
      </w:tr>
    </w:tbl>
    <w:p w:rsidR="006C01B5" w:rsidRPr="006C01B5" w:rsidRDefault="006C01B5" w:rsidP="006C01B5">
      <w:bookmarkStart w:id="51" w:name="_Toc171604875"/>
    </w:p>
    <w:p w:rsidR="00F9770A" w:rsidRPr="003A172F" w:rsidRDefault="00F9770A" w:rsidP="006C01B5">
      <w:pPr>
        <w:pStyle w:val="2"/>
        <w:spacing w:before="0"/>
        <w:ind w:left="567" w:right="537"/>
        <w:rPr>
          <w:color w:val="auto"/>
          <w:szCs w:val="28"/>
        </w:rPr>
      </w:pPr>
      <w:bookmarkStart w:id="52" w:name="_Toc173249881"/>
      <w:r w:rsidRPr="003A172F">
        <w:rPr>
          <w:color w:val="auto"/>
        </w:rPr>
        <w:lastRenderedPageBreak/>
        <w:t>Статья 3</w:t>
      </w:r>
      <w:r>
        <w:rPr>
          <w:color w:val="auto"/>
        </w:rPr>
        <w:t>0</w:t>
      </w:r>
      <w:r w:rsidRPr="003A172F">
        <w:rPr>
          <w:color w:val="auto"/>
        </w:rPr>
        <w:t xml:space="preserve">. Градостроительный регламент. </w:t>
      </w:r>
      <w:r>
        <w:rPr>
          <w:color w:val="auto"/>
          <w:szCs w:val="28"/>
        </w:rPr>
        <w:t>РТ</w:t>
      </w:r>
      <w:r w:rsidRPr="003A172F">
        <w:rPr>
          <w:color w:val="auto"/>
          <w:szCs w:val="28"/>
        </w:rPr>
        <w:t xml:space="preserve"> «</w:t>
      </w:r>
      <w:r>
        <w:rPr>
          <w:szCs w:val="24"/>
          <w:lang w:eastAsia="ru-RU"/>
        </w:rPr>
        <w:t>Зона режимных территорий</w:t>
      </w:r>
      <w:r w:rsidRPr="003A172F">
        <w:rPr>
          <w:color w:val="auto"/>
          <w:szCs w:val="28"/>
        </w:rPr>
        <w:t>»</w:t>
      </w:r>
      <w:bookmarkEnd w:id="51"/>
      <w:bookmarkEnd w:id="52"/>
    </w:p>
    <w:tbl>
      <w:tblPr>
        <w:tblW w:w="486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4"/>
        <w:gridCol w:w="3689"/>
        <w:gridCol w:w="1603"/>
        <w:gridCol w:w="16"/>
        <w:gridCol w:w="16"/>
        <w:gridCol w:w="1471"/>
        <w:gridCol w:w="51"/>
        <w:gridCol w:w="1369"/>
        <w:gridCol w:w="22"/>
        <w:gridCol w:w="1612"/>
        <w:gridCol w:w="64"/>
        <w:gridCol w:w="324"/>
        <w:gridCol w:w="1285"/>
        <w:gridCol w:w="38"/>
        <w:gridCol w:w="375"/>
        <w:gridCol w:w="1513"/>
        <w:gridCol w:w="1724"/>
      </w:tblGrid>
      <w:tr w:rsidR="00F9770A" w:rsidRPr="003A172F" w:rsidTr="00F9770A">
        <w:trPr>
          <w:trHeight w:val="20"/>
          <w:jc w:val="center"/>
        </w:trPr>
        <w:tc>
          <w:tcPr>
            <w:tcW w:w="5000" w:type="pct"/>
            <w:gridSpan w:val="17"/>
            <w:tcBorders>
              <w:top w:val="single" w:sz="4" w:space="0" w:color="000000"/>
            </w:tcBorders>
            <w:vAlign w:val="center"/>
          </w:tcPr>
          <w:p w:rsidR="00F9770A" w:rsidRPr="003A172F" w:rsidRDefault="00F9770A" w:rsidP="00F9770A">
            <w:pPr>
              <w:jc w:val="right"/>
              <w:rPr>
                <w:b/>
                <w:sz w:val="22"/>
              </w:rPr>
            </w:pPr>
            <w:r w:rsidRPr="003A172F">
              <w:rPr>
                <w:b/>
                <w:sz w:val="22"/>
                <w:lang w:eastAsia="ru-RU"/>
              </w:rPr>
              <w:t>Таблица 1</w:t>
            </w:r>
            <w:r>
              <w:rPr>
                <w:b/>
                <w:sz w:val="22"/>
                <w:lang w:eastAsia="ru-RU"/>
              </w:rPr>
              <w:t>2</w:t>
            </w:r>
          </w:p>
        </w:tc>
      </w:tr>
      <w:tr w:rsidR="00F9770A" w:rsidRPr="009D5D3F" w:rsidTr="00F9770A">
        <w:trPr>
          <w:trHeight w:val="20"/>
          <w:jc w:val="center"/>
        </w:trPr>
        <w:tc>
          <w:tcPr>
            <w:tcW w:w="266" w:type="pct"/>
            <w:vMerge w:val="restart"/>
            <w:tcBorders>
              <w:top w:val="single" w:sz="4" w:space="0" w:color="000000"/>
            </w:tcBorders>
            <w:vAlign w:val="center"/>
          </w:tcPr>
          <w:p w:rsidR="00F9770A" w:rsidRPr="003A172F" w:rsidRDefault="00F9770A" w:rsidP="00F9770A">
            <w:pPr>
              <w:ind w:left="-709"/>
              <w:jc w:val="center"/>
              <w:rPr>
                <w:sz w:val="22"/>
              </w:rPr>
            </w:pPr>
            <w:r w:rsidRPr="003A172F">
              <w:rPr>
                <w:sz w:val="22"/>
              </w:rPr>
              <w:t>Код</w:t>
            </w:r>
          </w:p>
        </w:tc>
        <w:tc>
          <w:tcPr>
            <w:tcW w:w="1151" w:type="pct"/>
            <w:vMerge w:val="restart"/>
            <w:tcBorders>
              <w:top w:val="single" w:sz="4" w:space="0" w:color="000000"/>
              <w:right w:val="single" w:sz="4" w:space="0" w:color="auto"/>
            </w:tcBorders>
            <w:vAlign w:val="center"/>
          </w:tcPr>
          <w:p w:rsidR="00F9770A" w:rsidRPr="003A172F" w:rsidRDefault="00F9770A" w:rsidP="00F9770A">
            <w:pPr>
              <w:ind w:firstLine="0"/>
              <w:jc w:val="center"/>
              <w:rPr>
                <w:sz w:val="22"/>
              </w:rPr>
            </w:pPr>
            <w:r w:rsidRPr="003A172F">
              <w:rPr>
                <w:sz w:val="22"/>
              </w:rPr>
              <w:t>Виды разрешенного использования земельных участков</w:t>
            </w:r>
          </w:p>
        </w:tc>
        <w:tc>
          <w:tcPr>
            <w:tcW w:w="1412" w:type="pct"/>
            <w:gridSpan w:val="6"/>
            <w:tcBorders>
              <w:top w:val="single" w:sz="4" w:space="0" w:color="000000"/>
              <w:bottom w:val="single" w:sz="4" w:space="0" w:color="000000"/>
            </w:tcBorders>
            <w:vAlign w:val="center"/>
          </w:tcPr>
          <w:p w:rsidR="00F9770A" w:rsidRPr="003A172F" w:rsidRDefault="00F9770A" w:rsidP="00F9770A">
            <w:pPr>
              <w:ind w:firstLine="0"/>
              <w:rPr>
                <w:sz w:val="22"/>
              </w:rPr>
            </w:pPr>
            <w:r w:rsidRPr="003A172F">
              <w:rPr>
                <w:sz w:val="22"/>
              </w:rPr>
              <w:t>Предельные (минимальные и (или) максимальные) размеры земельных участков, в том числе их площадь</w:t>
            </w:r>
          </w:p>
        </w:tc>
        <w:tc>
          <w:tcPr>
            <w:tcW w:w="1044" w:type="pct"/>
            <w:gridSpan w:val="6"/>
            <w:tcBorders>
              <w:top w:val="single" w:sz="4" w:space="0" w:color="000000"/>
            </w:tcBorders>
            <w:vAlign w:val="center"/>
          </w:tcPr>
          <w:p w:rsidR="00F9770A" w:rsidRPr="003A172F" w:rsidRDefault="00F9770A" w:rsidP="00F9770A">
            <w:pPr>
              <w:ind w:firstLine="0"/>
              <w:jc w:val="center"/>
              <w:rPr>
                <w:sz w:val="22"/>
              </w:rPr>
            </w:pPr>
            <w:r w:rsidRPr="003A172F">
              <w:rPr>
                <w:sz w:val="22"/>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589" w:type="pct"/>
            <w:gridSpan w:val="2"/>
            <w:vMerge w:val="restart"/>
            <w:tcBorders>
              <w:top w:val="single" w:sz="4" w:space="0" w:color="000000"/>
            </w:tcBorders>
            <w:vAlign w:val="center"/>
          </w:tcPr>
          <w:p w:rsidR="00F9770A" w:rsidRPr="003A172F" w:rsidRDefault="00F9770A" w:rsidP="00F9770A">
            <w:pPr>
              <w:ind w:firstLine="0"/>
              <w:jc w:val="center"/>
              <w:rPr>
                <w:sz w:val="22"/>
              </w:rPr>
            </w:pPr>
            <w:r w:rsidRPr="003A172F">
              <w:rPr>
                <w:sz w:val="22"/>
              </w:rPr>
              <w:t>Предельное количество этажей и/или предельная высота зданий, строений, сооружений, этаж/м</w:t>
            </w:r>
          </w:p>
        </w:tc>
        <w:tc>
          <w:tcPr>
            <w:tcW w:w="538" w:type="pct"/>
            <w:vMerge w:val="restart"/>
            <w:tcBorders>
              <w:top w:val="single" w:sz="4" w:space="0" w:color="000000"/>
            </w:tcBorders>
            <w:vAlign w:val="center"/>
          </w:tcPr>
          <w:p w:rsidR="00F9770A" w:rsidRPr="009D5D3F" w:rsidRDefault="00F9770A" w:rsidP="00F9770A">
            <w:pPr>
              <w:ind w:firstLine="0"/>
              <w:jc w:val="center"/>
              <w:rPr>
                <w:sz w:val="22"/>
              </w:rPr>
            </w:pPr>
            <w:r w:rsidRPr="003A172F">
              <w:rPr>
                <w:sz w:val="22"/>
                <w:lang w:eastAsia="ru-RU"/>
              </w:rPr>
              <w:t>Максимальный процент застройки в границах земельного участка, %</w:t>
            </w:r>
          </w:p>
        </w:tc>
      </w:tr>
      <w:tr w:rsidR="00F9770A" w:rsidRPr="009D5D3F" w:rsidTr="00F9770A">
        <w:trPr>
          <w:trHeight w:val="20"/>
          <w:jc w:val="center"/>
        </w:trPr>
        <w:tc>
          <w:tcPr>
            <w:tcW w:w="266" w:type="pct"/>
            <w:vMerge/>
            <w:tcBorders>
              <w:bottom w:val="single" w:sz="4" w:space="0" w:color="000000"/>
            </w:tcBorders>
            <w:vAlign w:val="center"/>
          </w:tcPr>
          <w:p w:rsidR="00F9770A" w:rsidRPr="009D5D3F" w:rsidRDefault="00F9770A" w:rsidP="00F9770A">
            <w:pPr>
              <w:ind w:firstLine="0"/>
              <w:jc w:val="center"/>
              <w:rPr>
                <w:sz w:val="22"/>
              </w:rPr>
            </w:pPr>
          </w:p>
        </w:tc>
        <w:tc>
          <w:tcPr>
            <w:tcW w:w="1151" w:type="pct"/>
            <w:vMerge/>
            <w:tcBorders>
              <w:bottom w:val="single" w:sz="4" w:space="0" w:color="000000"/>
              <w:right w:val="single" w:sz="4" w:space="0" w:color="auto"/>
            </w:tcBorders>
            <w:vAlign w:val="center"/>
          </w:tcPr>
          <w:p w:rsidR="00F9770A" w:rsidRPr="009D5D3F" w:rsidRDefault="00F9770A" w:rsidP="00F9770A">
            <w:pPr>
              <w:ind w:firstLine="0"/>
              <w:jc w:val="center"/>
              <w:rPr>
                <w:sz w:val="22"/>
              </w:rPr>
            </w:pPr>
          </w:p>
        </w:tc>
        <w:tc>
          <w:tcPr>
            <w:tcW w:w="510" w:type="pct"/>
            <w:gridSpan w:val="3"/>
            <w:tcBorders>
              <w:top w:val="single" w:sz="4" w:space="0" w:color="000000"/>
              <w:bottom w:val="single" w:sz="4" w:space="0" w:color="000000"/>
            </w:tcBorders>
            <w:vAlign w:val="center"/>
          </w:tcPr>
          <w:p w:rsidR="00F9770A" w:rsidRPr="009D5D3F" w:rsidRDefault="00F9770A" w:rsidP="00F9770A">
            <w:pPr>
              <w:ind w:firstLine="0"/>
              <w:jc w:val="center"/>
              <w:rPr>
                <w:sz w:val="22"/>
              </w:rPr>
            </w:pPr>
            <w:r w:rsidRPr="009D5D3F">
              <w:rPr>
                <w:sz w:val="22"/>
              </w:rPr>
              <w:t>размеры земельных участков, м</w:t>
            </w:r>
          </w:p>
        </w:tc>
        <w:tc>
          <w:tcPr>
            <w:tcW w:w="459" w:type="pct"/>
            <w:tcBorders>
              <w:top w:val="single" w:sz="4" w:space="0" w:color="000000"/>
              <w:bottom w:val="single" w:sz="4" w:space="0" w:color="000000"/>
            </w:tcBorders>
            <w:vAlign w:val="center"/>
          </w:tcPr>
          <w:p w:rsidR="00F9770A" w:rsidRPr="009D5D3F" w:rsidRDefault="00F9770A" w:rsidP="00F9770A">
            <w:pPr>
              <w:ind w:firstLine="0"/>
              <w:jc w:val="center"/>
              <w:rPr>
                <w:sz w:val="22"/>
              </w:rPr>
            </w:pPr>
            <w:r w:rsidRPr="009D5D3F">
              <w:rPr>
                <w:sz w:val="22"/>
              </w:rPr>
              <w:t>минимальная площадь земельных участков, м²</w:t>
            </w:r>
          </w:p>
        </w:tc>
        <w:tc>
          <w:tcPr>
            <w:tcW w:w="443" w:type="pct"/>
            <w:gridSpan w:val="2"/>
            <w:tcBorders>
              <w:top w:val="single" w:sz="4" w:space="0" w:color="000000"/>
              <w:bottom w:val="single" w:sz="4" w:space="0" w:color="000000"/>
            </w:tcBorders>
            <w:vAlign w:val="center"/>
          </w:tcPr>
          <w:p w:rsidR="00F9770A" w:rsidRPr="009D5D3F" w:rsidRDefault="00F9770A" w:rsidP="00F9770A">
            <w:pPr>
              <w:ind w:firstLine="0"/>
              <w:jc w:val="center"/>
              <w:rPr>
                <w:sz w:val="22"/>
              </w:rPr>
            </w:pPr>
            <w:r w:rsidRPr="009D5D3F">
              <w:rPr>
                <w:sz w:val="22"/>
              </w:rPr>
              <w:t>максимальная площадь земельных участков, м²</w:t>
            </w:r>
          </w:p>
        </w:tc>
        <w:tc>
          <w:tcPr>
            <w:tcW w:w="530" w:type="pct"/>
            <w:gridSpan w:val="3"/>
            <w:tcBorders>
              <w:top w:val="single" w:sz="4" w:space="0" w:color="000000"/>
            </w:tcBorders>
            <w:vAlign w:val="center"/>
          </w:tcPr>
          <w:p w:rsidR="00F9770A" w:rsidRPr="009D5D3F" w:rsidRDefault="00F9770A" w:rsidP="00F9770A">
            <w:pPr>
              <w:ind w:firstLine="0"/>
              <w:jc w:val="center"/>
              <w:rPr>
                <w:sz w:val="22"/>
              </w:rPr>
            </w:pPr>
            <w:r w:rsidRPr="009D5D3F">
              <w:rPr>
                <w:sz w:val="22"/>
              </w:rPr>
              <w:t>размещенных вдоль красных линий, улиц, проездов и дорог, м</w:t>
            </w:r>
          </w:p>
        </w:tc>
        <w:tc>
          <w:tcPr>
            <w:tcW w:w="514" w:type="pct"/>
            <w:gridSpan w:val="3"/>
            <w:tcBorders>
              <w:top w:val="single" w:sz="4" w:space="0" w:color="000000"/>
            </w:tcBorders>
            <w:vAlign w:val="center"/>
          </w:tcPr>
          <w:p w:rsidR="00F9770A" w:rsidRPr="009D5D3F" w:rsidRDefault="00F9770A" w:rsidP="00F9770A">
            <w:pPr>
              <w:ind w:firstLine="0"/>
              <w:jc w:val="center"/>
              <w:rPr>
                <w:sz w:val="22"/>
              </w:rPr>
            </w:pPr>
            <w:r w:rsidRPr="009D5D3F">
              <w:rPr>
                <w:sz w:val="22"/>
              </w:rPr>
              <w:t>размещенных вдоль других сторон земельного участка, м</w:t>
            </w:r>
          </w:p>
        </w:tc>
        <w:tc>
          <w:tcPr>
            <w:tcW w:w="589" w:type="pct"/>
            <w:gridSpan w:val="2"/>
            <w:vMerge/>
            <w:tcBorders>
              <w:bottom w:val="single" w:sz="4" w:space="0" w:color="000000"/>
            </w:tcBorders>
            <w:vAlign w:val="center"/>
          </w:tcPr>
          <w:p w:rsidR="00F9770A" w:rsidRPr="009D5D3F" w:rsidRDefault="00F9770A" w:rsidP="00F9770A">
            <w:pPr>
              <w:ind w:firstLine="0"/>
              <w:jc w:val="center"/>
              <w:rPr>
                <w:sz w:val="22"/>
              </w:rPr>
            </w:pPr>
          </w:p>
        </w:tc>
        <w:tc>
          <w:tcPr>
            <w:tcW w:w="538" w:type="pct"/>
            <w:vMerge/>
            <w:tcBorders>
              <w:bottom w:val="single" w:sz="4" w:space="0" w:color="000000"/>
            </w:tcBorders>
            <w:vAlign w:val="center"/>
          </w:tcPr>
          <w:p w:rsidR="00F9770A" w:rsidRPr="009D5D3F" w:rsidRDefault="00F9770A" w:rsidP="00F9770A">
            <w:pPr>
              <w:ind w:firstLine="0"/>
              <w:jc w:val="center"/>
              <w:rPr>
                <w:sz w:val="22"/>
              </w:rPr>
            </w:pPr>
          </w:p>
        </w:tc>
      </w:tr>
      <w:tr w:rsidR="00F9770A" w:rsidRPr="009D5D3F" w:rsidTr="00F9770A">
        <w:trPr>
          <w:trHeight w:val="20"/>
          <w:jc w:val="center"/>
        </w:trPr>
        <w:tc>
          <w:tcPr>
            <w:tcW w:w="266" w:type="pct"/>
            <w:vAlign w:val="center"/>
          </w:tcPr>
          <w:p w:rsidR="00F9770A" w:rsidRPr="009D5D3F" w:rsidRDefault="00F9770A" w:rsidP="00F9770A">
            <w:pPr>
              <w:ind w:left="6" w:firstLine="0"/>
              <w:jc w:val="center"/>
              <w:rPr>
                <w:sz w:val="22"/>
              </w:rPr>
            </w:pPr>
            <w:r w:rsidRPr="009D5D3F">
              <w:rPr>
                <w:sz w:val="22"/>
              </w:rPr>
              <w:t>1</w:t>
            </w:r>
          </w:p>
        </w:tc>
        <w:tc>
          <w:tcPr>
            <w:tcW w:w="1151" w:type="pct"/>
            <w:tcBorders>
              <w:right w:val="single" w:sz="4" w:space="0" w:color="auto"/>
            </w:tcBorders>
            <w:vAlign w:val="center"/>
          </w:tcPr>
          <w:p w:rsidR="00F9770A" w:rsidRPr="009D5D3F" w:rsidRDefault="00F9770A" w:rsidP="00F9770A">
            <w:pPr>
              <w:ind w:left="6" w:firstLine="0"/>
              <w:jc w:val="center"/>
              <w:rPr>
                <w:sz w:val="22"/>
              </w:rPr>
            </w:pPr>
            <w:r w:rsidRPr="009D5D3F">
              <w:rPr>
                <w:sz w:val="22"/>
              </w:rPr>
              <w:t>2</w:t>
            </w:r>
          </w:p>
        </w:tc>
        <w:tc>
          <w:tcPr>
            <w:tcW w:w="510" w:type="pct"/>
            <w:gridSpan w:val="3"/>
            <w:tcBorders>
              <w:right w:val="single" w:sz="4" w:space="0" w:color="auto"/>
            </w:tcBorders>
            <w:vAlign w:val="center"/>
          </w:tcPr>
          <w:p w:rsidR="00F9770A" w:rsidRPr="009D5D3F" w:rsidRDefault="00F9770A" w:rsidP="00F9770A">
            <w:pPr>
              <w:ind w:left="6" w:firstLine="0"/>
              <w:jc w:val="center"/>
              <w:rPr>
                <w:sz w:val="22"/>
              </w:rPr>
            </w:pPr>
            <w:r w:rsidRPr="009D5D3F">
              <w:rPr>
                <w:sz w:val="22"/>
              </w:rPr>
              <w:t>3</w:t>
            </w:r>
          </w:p>
        </w:tc>
        <w:tc>
          <w:tcPr>
            <w:tcW w:w="459" w:type="pct"/>
            <w:tcBorders>
              <w:left w:val="single" w:sz="4" w:space="0" w:color="auto"/>
            </w:tcBorders>
            <w:vAlign w:val="center"/>
          </w:tcPr>
          <w:p w:rsidR="00F9770A" w:rsidRPr="009D5D3F" w:rsidRDefault="00F9770A" w:rsidP="00F9770A">
            <w:pPr>
              <w:ind w:left="6" w:firstLine="0"/>
              <w:jc w:val="center"/>
              <w:rPr>
                <w:sz w:val="22"/>
              </w:rPr>
            </w:pPr>
            <w:r w:rsidRPr="009D5D3F">
              <w:rPr>
                <w:sz w:val="22"/>
              </w:rPr>
              <w:t>4</w:t>
            </w:r>
          </w:p>
        </w:tc>
        <w:tc>
          <w:tcPr>
            <w:tcW w:w="443" w:type="pct"/>
            <w:gridSpan w:val="2"/>
            <w:vAlign w:val="center"/>
          </w:tcPr>
          <w:p w:rsidR="00F9770A" w:rsidRPr="009D5D3F" w:rsidRDefault="00F9770A" w:rsidP="00F9770A">
            <w:pPr>
              <w:ind w:left="6" w:firstLine="0"/>
              <w:jc w:val="center"/>
              <w:rPr>
                <w:sz w:val="22"/>
              </w:rPr>
            </w:pPr>
            <w:r w:rsidRPr="009D5D3F">
              <w:rPr>
                <w:sz w:val="22"/>
              </w:rPr>
              <w:t>5</w:t>
            </w:r>
          </w:p>
        </w:tc>
        <w:tc>
          <w:tcPr>
            <w:tcW w:w="530" w:type="pct"/>
            <w:gridSpan w:val="3"/>
            <w:vAlign w:val="center"/>
          </w:tcPr>
          <w:p w:rsidR="00F9770A" w:rsidRPr="009D5D3F" w:rsidRDefault="00F9770A" w:rsidP="00F9770A">
            <w:pPr>
              <w:ind w:left="6" w:firstLine="0"/>
              <w:jc w:val="center"/>
              <w:rPr>
                <w:sz w:val="22"/>
              </w:rPr>
            </w:pPr>
            <w:r w:rsidRPr="009D5D3F">
              <w:rPr>
                <w:sz w:val="22"/>
              </w:rPr>
              <w:t>6</w:t>
            </w:r>
          </w:p>
        </w:tc>
        <w:tc>
          <w:tcPr>
            <w:tcW w:w="514" w:type="pct"/>
            <w:gridSpan w:val="3"/>
            <w:vAlign w:val="center"/>
          </w:tcPr>
          <w:p w:rsidR="00F9770A" w:rsidRPr="009D5D3F" w:rsidRDefault="00F9770A" w:rsidP="00F9770A">
            <w:pPr>
              <w:ind w:left="6" w:firstLine="0"/>
              <w:jc w:val="center"/>
              <w:rPr>
                <w:sz w:val="22"/>
              </w:rPr>
            </w:pPr>
            <w:r w:rsidRPr="009D5D3F">
              <w:rPr>
                <w:sz w:val="22"/>
              </w:rPr>
              <w:t>7</w:t>
            </w:r>
          </w:p>
        </w:tc>
        <w:tc>
          <w:tcPr>
            <w:tcW w:w="589" w:type="pct"/>
            <w:gridSpan w:val="2"/>
            <w:vAlign w:val="center"/>
          </w:tcPr>
          <w:p w:rsidR="00F9770A" w:rsidRPr="009D5D3F" w:rsidRDefault="00F9770A" w:rsidP="00F9770A">
            <w:pPr>
              <w:ind w:left="6" w:firstLine="0"/>
              <w:jc w:val="center"/>
              <w:rPr>
                <w:sz w:val="22"/>
              </w:rPr>
            </w:pPr>
            <w:r w:rsidRPr="009D5D3F">
              <w:rPr>
                <w:sz w:val="22"/>
              </w:rPr>
              <w:t>8</w:t>
            </w:r>
          </w:p>
        </w:tc>
        <w:tc>
          <w:tcPr>
            <w:tcW w:w="538" w:type="pct"/>
            <w:vAlign w:val="center"/>
          </w:tcPr>
          <w:p w:rsidR="00F9770A" w:rsidRPr="009D5D3F" w:rsidRDefault="00F9770A" w:rsidP="00F9770A">
            <w:pPr>
              <w:ind w:left="6" w:firstLine="0"/>
              <w:jc w:val="center"/>
              <w:rPr>
                <w:sz w:val="22"/>
              </w:rPr>
            </w:pPr>
            <w:r w:rsidRPr="009D5D3F">
              <w:rPr>
                <w:sz w:val="22"/>
              </w:rPr>
              <w:t>9</w:t>
            </w:r>
          </w:p>
        </w:tc>
      </w:tr>
      <w:tr w:rsidR="00F9770A" w:rsidRPr="009D5D3F" w:rsidTr="002F7025">
        <w:trPr>
          <w:trHeight w:val="340"/>
          <w:jc w:val="center"/>
        </w:trPr>
        <w:tc>
          <w:tcPr>
            <w:tcW w:w="5000" w:type="pct"/>
            <w:gridSpan w:val="17"/>
            <w:vAlign w:val="center"/>
          </w:tcPr>
          <w:p w:rsidR="00F9770A" w:rsidRPr="009D5D3F" w:rsidRDefault="00F9770A" w:rsidP="00F9770A">
            <w:pPr>
              <w:ind w:left="6" w:firstLine="0"/>
              <w:jc w:val="center"/>
              <w:rPr>
                <w:sz w:val="22"/>
              </w:rPr>
            </w:pPr>
            <w:r w:rsidRPr="009D5D3F">
              <w:rPr>
                <w:b/>
                <w:sz w:val="22"/>
              </w:rPr>
              <w:t>ОСНОВНЫЕ ВИДЫ РАЗРЕШЕННОГО ИСПОЛЬЗОВАНИЯ ЗЕМЕЛЬНЫХ УЧАСТКОВ И ОБЪЕКТОВ КАПИТАЛЬНОГО СТРОИТЕЛЬСТВА</w:t>
            </w:r>
          </w:p>
        </w:tc>
      </w:tr>
      <w:tr w:rsidR="00F9770A" w:rsidRPr="009D5D3F" w:rsidTr="00F9770A">
        <w:trPr>
          <w:trHeight w:val="20"/>
          <w:jc w:val="center"/>
        </w:trPr>
        <w:tc>
          <w:tcPr>
            <w:tcW w:w="266" w:type="pct"/>
            <w:vMerge w:val="restart"/>
            <w:vAlign w:val="center"/>
          </w:tcPr>
          <w:p w:rsidR="00F9770A" w:rsidRPr="00EF38B0" w:rsidRDefault="00F9770A" w:rsidP="00F9770A">
            <w:pPr>
              <w:ind w:firstLine="0"/>
              <w:jc w:val="center"/>
              <w:rPr>
                <w:rFonts w:eastAsia="Times New Roman"/>
                <w:sz w:val="22"/>
                <w:lang w:eastAsia="ru-RU"/>
              </w:rPr>
            </w:pPr>
            <w:r w:rsidRPr="00EF38B0">
              <w:rPr>
                <w:rFonts w:eastAsia="Times New Roman"/>
                <w:sz w:val="22"/>
                <w:lang w:eastAsia="ru-RU"/>
              </w:rPr>
              <w:t>3.1.1</w:t>
            </w:r>
          </w:p>
        </w:tc>
        <w:tc>
          <w:tcPr>
            <w:tcW w:w="1151" w:type="pct"/>
            <w:vMerge w:val="restart"/>
            <w:tcBorders>
              <w:right w:val="single" w:sz="4" w:space="0" w:color="auto"/>
            </w:tcBorders>
            <w:vAlign w:val="center"/>
          </w:tcPr>
          <w:p w:rsidR="00F9770A" w:rsidRPr="00EF38B0" w:rsidRDefault="00F9770A" w:rsidP="00F9770A">
            <w:pPr>
              <w:ind w:firstLine="0"/>
              <w:jc w:val="left"/>
              <w:rPr>
                <w:rFonts w:eastAsia="Times New Roman"/>
                <w:b/>
                <w:bCs/>
                <w:sz w:val="22"/>
                <w:lang w:eastAsia="ru-RU"/>
              </w:rPr>
            </w:pPr>
            <w:r w:rsidRPr="00EF38B0">
              <w:rPr>
                <w:rFonts w:eastAsia="Times New Roman"/>
                <w:b/>
                <w:bCs/>
                <w:sz w:val="22"/>
                <w:lang w:eastAsia="ru-RU"/>
              </w:rPr>
              <w:t>Предоставление коммунальных услуг</w:t>
            </w:r>
          </w:p>
        </w:tc>
        <w:tc>
          <w:tcPr>
            <w:tcW w:w="2444" w:type="pct"/>
            <w:gridSpan w:val="11"/>
            <w:vAlign w:val="center"/>
          </w:tcPr>
          <w:p w:rsidR="00F9770A" w:rsidRPr="00EF38B0" w:rsidRDefault="00F9770A" w:rsidP="00F9770A">
            <w:pPr>
              <w:pStyle w:val="aff7"/>
              <w:widowControl w:val="0"/>
              <w:rPr>
                <w:rFonts w:eastAsia="Times New Roman"/>
                <w:color w:val="auto"/>
                <w:sz w:val="22"/>
                <w:szCs w:val="22"/>
                <w:lang w:eastAsia="ru-RU"/>
              </w:rPr>
            </w:pPr>
            <w:r w:rsidRPr="00EF38B0">
              <w:rPr>
                <w:color w:val="auto"/>
                <w:sz w:val="22"/>
                <w:szCs w:val="22"/>
              </w:rPr>
              <w:t>не подлежат установлению</w:t>
            </w:r>
          </w:p>
        </w:tc>
        <w:tc>
          <w:tcPr>
            <w:tcW w:w="601" w:type="pct"/>
            <w:gridSpan w:val="3"/>
            <w:vAlign w:val="center"/>
          </w:tcPr>
          <w:p w:rsidR="00F9770A" w:rsidRPr="00EF38B0" w:rsidRDefault="00F9770A" w:rsidP="00F9770A">
            <w:pPr>
              <w:ind w:firstLine="0"/>
              <w:jc w:val="center"/>
              <w:rPr>
                <w:rFonts w:eastAsia="Times New Roman"/>
                <w:sz w:val="22"/>
                <w:lang w:eastAsia="ru-RU"/>
              </w:rPr>
            </w:pPr>
            <w:r w:rsidRPr="00EF38B0">
              <w:rPr>
                <w:sz w:val="22"/>
              </w:rPr>
              <w:t>не подлежат установлению</w:t>
            </w:r>
            <w:r w:rsidRPr="00EF38B0">
              <w:rPr>
                <w:rFonts w:eastAsia="Times New Roman"/>
                <w:sz w:val="22"/>
                <w:lang w:eastAsia="ru-RU"/>
              </w:rPr>
              <w:t>/</w:t>
            </w:r>
          </w:p>
          <w:p w:rsidR="00F9770A" w:rsidRPr="00EF38B0" w:rsidRDefault="00F9770A" w:rsidP="00F9770A">
            <w:pPr>
              <w:ind w:firstLine="0"/>
              <w:jc w:val="center"/>
              <w:rPr>
                <w:rFonts w:eastAsia="Times New Roman"/>
                <w:sz w:val="22"/>
                <w:lang w:eastAsia="ru-RU"/>
              </w:rPr>
            </w:pPr>
            <w:r w:rsidRPr="00EF38B0">
              <w:rPr>
                <w:rFonts w:eastAsia="Times New Roman"/>
                <w:sz w:val="22"/>
                <w:lang w:val="en-US" w:eastAsia="ru-RU"/>
              </w:rPr>
              <w:t>4</w:t>
            </w:r>
            <w:r w:rsidRPr="00EF38B0">
              <w:rPr>
                <w:rFonts w:eastAsia="Times New Roman"/>
                <w:sz w:val="22"/>
                <w:lang w:eastAsia="ru-RU"/>
              </w:rPr>
              <w:t>0 м</w:t>
            </w:r>
          </w:p>
        </w:tc>
        <w:tc>
          <w:tcPr>
            <w:tcW w:w="538" w:type="pct"/>
            <w:vAlign w:val="center"/>
          </w:tcPr>
          <w:p w:rsidR="00F9770A" w:rsidRPr="00EF38B0" w:rsidRDefault="00F9770A" w:rsidP="00F9770A">
            <w:pPr>
              <w:ind w:firstLine="0"/>
              <w:jc w:val="center"/>
              <w:rPr>
                <w:rFonts w:eastAsia="Times New Roman"/>
                <w:sz w:val="22"/>
                <w:lang w:val="en-US" w:eastAsia="ru-RU"/>
              </w:rPr>
            </w:pPr>
            <w:r w:rsidRPr="00EF38B0">
              <w:rPr>
                <w:rFonts w:eastAsia="Times New Roman"/>
                <w:sz w:val="22"/>
                <w:lang w:val="en-US" w:eastAsia="ru-RU"/>
              </w:rPr>
              <w:t>100</w:t>
            </w:r>
          </w:p>
        </w:tc>
      </w:tr>
      <w:tr w:rsidR="00F9770A" w:rsidRPr="009D5D3F" w:rsidTr="00F9770A">
        <w:trPr>
          <w:trHeight w:val="20"/>
          <w:jc w:val="center"/>
        </w:trPr>
        <w:tc>
          <w:tcPr>
            <w:tcW w:w="266" w:type="pct"/>
            <w:vMerge/>
            <w:vAlign w:val="center"/>
          </w:tcPr>
          <w:p w:rsidR="00F9770A" w:rsidRPr="00EF38B0" w:rsidRDefault="00F9770A" w:rsidP="00F9770A">
            <w:pPr>
              <w:ind w:firstLine="0"/>
              <w:jc w:val="center"/>
              <w:rPr>
                <w:rFonts w:eastAsia="Times New Roman"/>
                <w:sz w:val="22"/>
                <w:lang w:eastAsia="ru-RU"/>
              </w:rPr>
            </w:pPr>
          </w:p>
        </w:tc>
        <w:tc>
          <w:tcPr>
            <w:tcW w:w="1151" w:type="pct"/>
            <w:vMerge/>
            <w:tcBorders>
              <w:right w:val="single" w:sz="4" w:space="0" w:color="auto"/>
            </w:tcBorders>
            <w:vAlign w:val="center"/>
          </w:tcPr>
          <w:p w:rsidR="00F9770A" w:rsidRPr="00EF38B0" w:rsidRDefault="00F9770A" w:rsidP="00F9770A">
            <w:pPr>
              <w:ind w:firstLine="0"/>
              <w:jc w:val="left"/>
              <w:rPr>
                <w:rFonts w:eastAsia="Times New Roman"/>
                <w:b/>
                <w:bCs/>
                <w:sz w:val="22"/>
                <w:lang w:eastAsia="ru-RU"/>
              </w:rPr>
            </w:pPr>
          </w:p>
        </w:tc>
        <w:tc>
          <w:tcPr>
            <w:tcW w:w="3583" w:type="pct"/>
            <w:gridSpan w:val="15"/>
            <w:vAlign w:val="center"/>
          </w:tcPr>
          <w:p w:rsidR="00F9770A" w:rsidRPr="00EF38B0" w:rsidRDefault="00F9770A" w:rsidP="00F9770A">
            <w:pPr>
              <w:autoSpaceDE w:val="0"/>
              <w:autoSpaceDN w:val="0"/>
              <w:adjustRightInd w:val="0"/>
              <w:ind w:firstLine="0"/>
              <w:rPr>
                <w:sz w:val="22"/>
              </w:rPr>
            </w:pPr>
            <w:r w:rsidRPr="00EF38B0">
              <w:rPr>
                <w:sz w:val="22"/>
              </w:rPr>
              <w:t>Действие</w:t>
            </w:r>
            <w:r w:rsidRPr="00EF38B0">
              <w:rPr>
                <w:spacing w:val="1"/>
                <w:sz w:val="22"/>
              </w:rPr>
              <w:t xml:space="preserve"> </w:t>
            </w:r>
            <w:r w:rsidRPr="00EF38B0">
              <w:rPr>
                <w:sz w:val="22"/>
              </w:rPr>
              <w:t>градостроительного</w:t>
            </w:r>
            <w:r w:rsidRPr="00EF38B0">
              <w:rPr>
                <w:spacing w:val="1"/>
                <w:sz w:val="22"/>
              </w:rPr>
              <w:t xml:space="preserve"> </w:t>
            </w:r>
            <w:r w:rsidRPr="00EF38B0">
              <w:rPr>
                <w:sz w:val="22"/>
              </w:rPr>
              <w:t>регламента</w:t>
            </w:r>
            <w:r w:rsidRPr="00EF38B0">
              <w:rPr>
                <w:spacing w:val="1"/>
                <w:sz w:val="22"/>
              </w:rPr>
              <w:t xml:space="preserve"> </w:t>
            </w:r>
            <w:r w:rsidRPr="00EF38B0">
              <w:rPr>
                <w:sz w:val="22"/>
              </w:rPr>
              <w:t>не</w:t>
            </w:r>
            <w:r w:rsidRPr="00EF38B0">
              <w:rPr>
                <w:spacing w:val="1"/>
                <w:sz w:val="22"/>
              </w:rPr>
              <w:t xml:space="preserve"> </w:t>
            </w:r>
            <w:r w:rsidRPr="00EF38B0">
              <w:rPr>
                <w:sz w:val="22"/>
              </w:rPr>
              <w:t>распространяется</w:t>
            </w:r>
            <w:r w:rsidRPr="00EF38B0">
              <w:rPr>
                <w:spacing w:val="1"/>
                <w:sz w:val="22"/>
              </w:rPr>
              <w:t xml:space="preserve"> </w:t>
            </w:r>
            <w:r w:rsidRPr="00EF38B0">
              <w:rPr>
                <w:sz w:val="22"/>
              </w:rPr>
              <w:t>на</w:t>
            </w:r>
            <w:r w:rsidRPr="00EF38B0">
              <w:rPr>
                <w:spacing w:val="1"/>
                <w:sz w:val="22"/>
              </w:rPr>
              <w:t xml:space="preserve"> </w:t>
            </w:r>
            <w:r w:rsidRPr="00EF38B0">
              <w:rPr>
                <w:sz w:val="22"/>
              </w:rPr>
              <w:t>земельные</w:t>
            </w:r>
            <w:r w:rsidRPr="00EF38B0">
              <w:rPr>
                <w:spacing w:val="1"/>
                <w:sz w:val="22"/>
              </w:rPr>
              <w:t xml:space="preserve"> </w:t>
            </w:r>
            <w:r w:rsidRPr="00EF38B0">
              <w:rPr>
                <w:sz w:val="22"/>
              </w:rPr>
              <w:t>участки,</w:t>
            </w:r>
            <w:r w:rsidRPr="00EF38B0">
              <w:rPr>
                <w:spacing w:val="1"/>
                <w:sz w:val="22"/>
              </w:rPr>
              <w:t xml:space="preserve"> </w:t>
            </w:r>
            <w:r w:rsidRPr="00EF38B0">
              <w:rPr>
                <w:sz w:val="22"/>
              </w:rPr>
              <w:t>предназначенные</w:t>
            </w:r>
            <w:r w:rsidRPr="00EF38B0">
              <w:rPr>
                <w:spacing w:val="1"/>
                <w:sz w:val="22"/>
              </w:rPr>
              <w:t xml:space="preserve"> </w:t>
            </w:r>
            <w:r w:rsidRPr="00EF38B0">
              <w:rPr>
                <w:sz w:val="22"/>
              </w:rPr>
              <w:t>для</w:t>
            </w:r>
            <w:r w:rsidRPr="00EF38B0">
              <w:rPr>
                <w:spacing w:val="1"/>
                <w:sz w:val="22"/>
              </w:rPr>
              <w:t xml:space="preserve"> </w:t>
            </w:r>
            <w:r w:rsidRPr="00EF38B0">
              <w:rPr>
                <w:sz w:val="22"/>
              </w:rPr>
              <w:t>размещения</w:t>
            </w:r>
            <w:r w:rsidRPr="00EF38B0">
              <w:rPr>
                <w:spacing w:val="1"/>
                <w:sz w:val="22"/>
              </w:rPr>
              <w:t xml:space="preserve"> </w:t>
            </w:r>
            <w:r w:rsidRPr="00EF38B0">
              <w:rPr>
                <w:sz w:val="22"/>
              </w:rPr>
              <w:t>линейных</w:t>
            </w:r>
            <w:r w:rsidRPr="00EF38B0">
              <w:rPr>
                <w:spacing w:val="1"/>
                <w:sz w:val="22"/>
              </w:rPr>
              <w:t xml:space="preserve"> </w:t>
            </w:r>
            <w:r w:rsidRPr="00EF38B0">
              <w:rPr>
                <w:sz w:val="22"/>
              </w:rPr>
              <w:t>и</w:t>
            </w:r>
            <w:r w:rsidRPr="00EF38B0">
              <w:rPr>
                <w:spacing w:val="1"/>
                <w:sz w:val="22"/>
              </w:rPr>
              <w:t xml:space="preserve"> </w:t>
            </w:r>
            <w:r w:rsidRPr="00EF38B0">
              <w:rPr>
                <w:sz w:val="22"/>
              </w:rPr>
              <w:t>(или)</w:t>
            </w:r>
            <w:r w:rsidRPr="00EF38B0">
              <w:rPr>
                <w:spacing w:val="1"/>
                <w:sz w:val="22"/>
              </w:rPr>
              <w:t xml:space="preserve"> </w:t>
            </w:r>
            <w:r w:rsidRPr="00EF38B0">
              <w:rPr>
                <w:sz w:val="22"/>
              </w:rPr>
              <w:t>занятые</w:t>
            </w:r>
            <w:r w:rsidRPr="00EF38B0">
              <w:rPr>
                <w:spacing w:val="1"/>
                <w:sz w:val="22"/>
              </w:rPr>
              <w:t xml:space="preserve"> </w:t>
            </w:r>
            <w:r w:rsidRPr="00EF38B0">
              <w:rPr>
                <w:sz w:val="22"/>
              </w:rPr>
              <w:t>линейными</w:t>
            </w:r>
            <w:r w:rsidRPr="00EF38B0">
              <w:rPr>
                <w:spacing w:val="1"/>
                <w:sz w:val="22"/>
              </w:rPr>
              <w:t xml:space="preserve"> </w:t>
            </w:r>
            <w:r w:rsidRPr="00EF38B0">
              <w:rPr>
                <w:sz w:val="22"/>
              </w:rPr>
              <w:t>объектами</w:t>
            </w:r>
            <w:r w:rsidRPr="00EF38B0">
              <w:rPr>
                <w:spacing w:val="1"/>
                <w:sz w:val="22"/>
              </w:rPr>
              <w:t xml:space="preserve"> </w:t>
            </w:r>
            <w:r w:rsidRPr="00EF38B0">
              <w:rPr>
                <w:sz w:val="22"/>
              </w:rPr>
              <w:t xml:space="preserve">(согласно ч.4 ст. </w:t>
            </w:r>
            <w:r w:rsidR="00167AB6">
              <w:rPr>
                <w:sz w:val="22"/>
              </w:rPr>
              <w:t xml:space="preserve">36 Градостроительного кодекса </w:t>
            </w:r>
            <w:r w:rsidR="00167AB6" w:rsidRPr="00167AB6">
              <w:rPr>
                <w:sz w:val="22"/>
              </w:rPr>
              <w:t>Российской Федерации</w:t>
            </w:r>
            <w:r w:rsidRPr="00EF38B0">
              <w:rPr>
                <w:sz w:val="22"/>
              </w:rPr>
              <w:t>).</w:t>
            </w:r>
          </w:p>
        </w:tc>
      </w:tr>
      <w:tr w:rsidR="00F9770A" w:rsidRPr="009A377D" w:rsidTr="00E31038">
        <w:trPr>
          <w:trHeight w:val="340"/>
          <w:jc w:val="center"/>
        </w:trPr>
        <w:tc>
          <w:tcPr>
            <w:tcW w:w="266" w:type="pct"/>
            <w:vMerge w:val="restart"/>
            <w:vAlign w:val="center"/>
          </w:tcPr>
          <w:p w:rsidR="00F9770A" w:rsidRPr="00EF38B0" w:rsidRDefault="00F9770A" w:rsidP="00F9770A">
            <w:pPr>
              <w:ind w:firstLine="0"/>
              <w:jc w:val="center"/>
              <w:rPr>
                <w:rFonts w:eastAsia="Times New Roman"/>
                <w:sz w:val="22"/>
                <w:lang w:eastAsia="ru-RU"/>
              </w:rPr>
            </w:pPr>
            <w:r w:rsidRPr="00EF38B0">
              <w:rPr>
                <w:rFonts w:eastAsia="Times New Roman"/>
                <w:sz w:val="22"/>
                <w:lang w:eastAsia="ru-RU"/>
              </w:rPr>
              <w:t>4.9</w:t>
            </w:r>
          </w:p>
        </w:tc>
        <w:tc>
          <w:tcPr>
            <w:tcW w:w="1151" w:type="pct"/>
            <w:vMerge w:val="restart"/>
            <w:tcBorders>
              <w:right w:val="single" w:sz="4" w:space="0" w:color="auto"/>
            </w:tcBorders>
            <w:vAlign w:val="center"/>
          </w:tcPr>
          <w:p w:rsidR="00F9770A" w:rsidRPr="00EF38B0" w:rsidRDefault="00F9770A" w:rsidP="00F9770A">
            <w:pPr>
              <w:pStyle w:val="aff7"/>
              <w:jc w:val="left"/>
              <w:rPr>
                <w:b/>
                <w:color w:val="auto"/>
                <w:sz w:val="22"/>
                <w:szCs w:val="22"/>
              </w:rPr>
            </w:pPr>
            <w:r w:rsidRPr="00EF38B0">
              <w:rPr>
                <w:b/>
                <w:color w:val="auto"/>
                <w:sz w:val="22"/>
                <w:szCs w:val="22"/>
              </w:rPr>
              <w:t>Служебные гаражи</w:t>
            </w:r>
          </w:p>
        </w:tc>
        <w:tc>
          <w:tcPr>
            <w:tcW w:w="1412" w:type="pct"/>
            <w:gridSpan w:val="6"/>
            <w:vAlign w:val="center"/>
          </w:tcPr>
          <w:p w:rsidR="00F9770A" w:rsidRPr="00EF38B0" w:rsidRDefault="00F9770A" w:rsidP="00F9770A">
            <w:pPr>
              <w:keepNext/>
              <w:keepLines/>
              <w:widowControl/>
              <w:ind w:firstLine="0"/>
              <w:jc w:val="center"/>
              <w:rPr>
                <w:sz w:val="22"/>
              </w:rPr>
            </w:pPr>
            <w:r w:rsidRPr="00EF38B0">
              <w:rPr>
                <w:sz w:val="22"/>
              </w:rPr>
              <w:t>не подлежат установлению*</w:t>
            </w:r>
          </w:p>
        </w:tc>
        <w:tc>
          <w:tcPr>
            <w:tcW w:w="510" w:type="pct"/>
            <w:gridSpan w:val="2"/>
            <w:vAlign w:val="center"/>
          </w:tcPr>
          <w:p w:rsidR="00F9770A" w:rsidRPr="00EF38B0" w:rsidRDefault="00F9770A" w:rsidP="00F9770A">
            <w:pPr>
              <w:ind w:firstLine="0"/>
              <w:jc w:val="center"/>
              <w:rPr>
                <w:rFonts w:eastAsia="Times New Roman"/>
                <w:sz w:val="22"/>
                <w:lang w:eastAsia="ru-RU"/>
              </w:rPr>
            </w:pPr>
            <w:r w:rsidRPr="00EF38B0">
              <w:rPr>
                <w:rFonts w:eastAsia="Times New Roman"/>
                <w:sz w:val="22"/>
                <w:lang w:eastAsia="ru-RU"/>
              </w:rPr>
              <w:t>3</w:t>
            </w:r>
          </w:p>
        </w:tc>
        <w:tc>
          <w:tcPr>
            <w:tcW w:w="534" w:type="pct"/>
            <w:gridSpan w:val="4"/>
            <w:vAlign w:val="center"/>
          </w:tcPr>
          <w:p w:rsidR="00F9770A" w:rsidRPr="00EF38B0" w:rsidRDefault="00F9770A" w:rsidP="00F9770A">
            <w:pPr>
              <w:ind w:firstLine="0"/>
              <w:jc w:val="center"/>
              <w:rPr>
                <w:rFonts w:eastAsia="Times New Roman"/>
                <w:sz w:val="22"/>
                <w:lang w:eastAsia="ru-RU"/>
              </w:rPr>
            </w:pPr>
            <w:r w:rsidRPr="00EF38B0">
              <w:rPr>
                <w:rFonts w:eastAsia="Times New Roman"/>
                <w:sz w:val="22"/>
                <w:lang w:eastAsia="ru-RU"/>
              </w:rPr>
              <w:t>3</w:t>
            </w:r>
          </w:p>
        </w:tc>
        <w:tc>
          <w:tcPr>
            <w:tcW w:w="589" w:type="pct"/>
            <w:gridSpan w:val="2"/>
            <w:vAlign w:val="center"/>
          </w:tcPr>
          <w:p w:rsidR="00F9770A" w:rsidRPr="00EF38B0" w:rsidRDefault="00F9770A" w:rsidP="00F9770A">
            <w:pPr>
              <w:ind w:firstLine="0"/>
              <w:jc w:val="center"/>
              <w:rPr>
                <w:rFonts w:eastAsia="Times New Roman"/>
                <w:sz w:val="22"/>
                <w:lang w:eastAsia="ru-RU"/>
              </w:rPr>
            </w:pPr>
            <w:r w:rsidRPr="00EF38B0">
              <w:rPr>
                <w:rFonts w:eastAsia="Times New Roman"/>
                <w:sz w:val="22"/>
                <w:lang w:eastAsia="ru-RU"/>
              </w:rPr>
              <w:t>1 этажа/6 м</w:t>
            </w:r>
          </w:p>
        </w:tc>
        <w:tc>
          <w:tcPr>
            <w:tcW w:w="538" w:type="pct"/>
            <w:vAlign w:val="center"/>
          </w:tcPr>
          <w:p w:rsidR="00F9770A" w:rsidRPr="00EF38B0" w:rsidRDefault="00F9770A" w:rsidP="00F9770A">
            <w:pPr>
              <w:ind w:firstLine="0"/>
              <w:jc w:val="center"/>
              <w:rPr>
                <w:rFonts w:eastAsia="Times New Roman"/>
                <w:sz w:val="22"/>
                <w:lang w:eastAsia="ru-RU"/>
              </w:rPr>
            </w:pPr>
            <w:r w:rsidRPr="00EF38B0">
              <w:rPr>
                <w:rFonts w:eastAsia="Times New Roman"/>
                <w:sz w:val="22"/>
                <w:lang w:eastAsia="ru-RU"/>
              </w:rPr>
              <w:t>80</w:t>
            </w:r>
          </w:p>
        </w:tc>
      </w:tr>
      <w:tr w:rsidR="00F9770A" w:rsidRPr="009A377D" w:rsidTr="00E31038">
        <w:trPr>
          <w:trHeight w:val="567"/>
          <w:jc w:val="center"/>
        </w:trPr>
        <w:tc>
          <w:tcPr>
            <w:tcW w:w="266" w:type="pct"/>
            <w:vMerge/>
            <w:vAlign w:val="center"/>
          </w:tcPr>
          <w:p w:rsidR="00F9770A" w:rsidRPr="00EF38B0" w:rsidRDefault="00F9770A" w:rsidP="00F9770A">
            <w:pPr>
              <w:ind w:firstLine="0"/>
              <w:jc w:val="center"/>
              <w:rPr>
                <w:rFonts w:eastAsia="Times New Roman"/>
                <w:sz w:val="22"/>
                <w:lang w:eastAsia="ru-RU"/>
              </w:rPr>
            </w:pPr>
          </w:p>
        </w:tc>
        <w:tc>
          <w:tcPr>
            <w:tcW w:w="1151" w:type="pct"/>
            <w:vMerge/>
            <w:tcBorders>
              <w:right w:val="single" w:sz="4" w:space="0" w:color="auto"/>
            </w:tcBorders>
            <w:vAlign w:val="center"/>
          </w:tcPr>
          <w:p w:rsidR="00F9770A" w:rsidRPr="00EF38B0" w:rsidRDefault="00F9770A" w:rsidP="00F9770A">
            <w:pPr>
              <w:pStyle w:val="aff7"/>
              <w:jc w:val="left"/>
              <w:rPr>
                <w:b/>
                <w:color w:val="auto"/>
                <w:sz w:val="22"/>
                <w:szCs w:val="22"/>
              </w:rPr>
            </w:pPr>
          </w:p>
        </w:tc>
        <w:tc>
          <w:tcPr>
            <w:tcW w:w="3583" w:type="pct"/>
            <w:gridSpan w:val="15"/>
            <w:vAlign w:val="center"/>
          </w:tcPr>
          <w:p w:rsidR="00F9770A" w:rsidRPr="00EF38B0" w:rsidRDefault="00F9770A" w:rsidP="00F9770A">
            <w:pPr>
              <w:ind w:firstLine="0"/>
              <w:rPr>
                <w:rFonts w:eastAsia="Times New Roman"/>
                <w:sz w:val="22"/>
                <w:lang w:eastAsia="ru-RU"/>
              </w:rPr>
            </w:pPr>
            <w:r w:rsidRPr="00EF38B0">
              <w:rPr>
                <w:sz w:val="22"/>
              </w:rPr>
              <w:t>*Требуемая площадь определяется в зависимости от количества автотранспорта и его габаритов, и требований технических регламентов</w:t>
            </w:r>
          </w:p>
        </w:tc>
      </w:tr>
      <w:tr w:rsidR="00F9770A" w:rsidRPr="009A377D" w:rsidTr="00E31038">
        <w:trPr>
          <w:trHeight w:val="340"/>
          <w:jc w:val="center"/>
        </w:trPr>
        <w:tc>
          <w:tcPr>
            <w:tcW w:w="266" w:type="pct"/>
            <w:vMerge w:val="restart"/>
            <w:vAlign w:val="center"/>
          </w:tcPr>
          <w:p w:rsidR="00F9770A" w:rsidRPr="00EF38B0" w:rsidRDefault="00F9770A" w:rsidP="00F9770A">
            <w:pPr>
              <w:ind w:left="-679"/>
              <w:jc w:val="center"/>
              <w:rPr>
                <w:sz w:val="22"/>
              </w:rPr>
            </w:pPr>
            <w:r w:rsidRPr="00EF38B0">
              <w:rPr>
                <w:sz w:val="22"/>
              </w:rPr>
              <w:t>7.2</w:t>
            </w:r>
          </w:p>
        </w:tc>
        <w:tc>
          <w:tcPr>
            <w:tcW w:w="1151" w:type="pct"/>
            <w:vMerge w:val="restart"/>
            <w:tcBorders>
              <w:right w:val="single" w:sz="4" w:space="0" w:color="auto"/>
            </w:tcBorders>
            <w:vAlign w:val="center"/>
          </w:tcPr>
          <w:p w:rsidR="00F9770A" w:rsidRPr="00EF38B0" w:rsidRDefault="00F9770A" w:rsidP="00F9770A">
            <w:pPr>
              <w:ind w:hanging="20"/>
              <w:jc w:val="left"/>
              <w:rPr>
                <w:b/>
                <w:sz w:val="22"/>
              </w:rPr>
            </w:pPr>
            <w:r w:rsidRPr="00EF38B0">
              <w:rPr>
                <w:b/>
                <w:sz w:val="22"/>
              </w:rPr>
              <w:t>Автомобильный транспорт</w:t>
            </w:r>
          </w:p>
        </w:tc>
        <w:tc>
          <w:tcPr>
            <w:tcW w:w="3583" w:type="pct"/>
            <w:gridSpan w:val="15"/>
            <w:vAlign w:val="center"/>
          </w:tcPr>
          <w:p w:rsidR="00F9770A" w:rsidRPr="00EF38B0" w:rsidRDefault="00F9770A" w:rsidP="00F9770A">
            <w:pPr>
              <w:jc w:val="center"/>
              <w:rPr>
                <w:rFonts w:eastAsia="Times New Roman"/>
                <w:sz w:val="22"/>
                <w:lang w:eastAsia="ru-RU"/>
              </w:rPr>
            </w:pPr>
            <w:r w:rsidRPr="00EF38B0">
              <w:rPr>
                <w:sz w:val="22"/>
              </w:rPr>
              <w:t>Не подлежат установлению</w:t>
            </w:r>
          </w:p>
        </w:tc>
      </w:tr>
      <w:tr w:rsidR="00F9770A" w:rsidRPr="009A377D" w:rsidTr="00E31038">
        <w:trPr>
          <w:trHeight w:val="567"/>
          <w:jc w:val="center"/>
        </w:trPr>
        <w:tc>
          <w:tcPr>
            <w:tcW w:w="266" w:type="pct"/>
            <w:vMerge/>
            <w:vAlign w:val="center"/>
          </w:tcPr>
          <w:p w:rsidR="00F9770A" w:rsidRPr="00EF38B0" w:rsidRDefault="00F9770A" w:rsidP="00F9770A">
            <w:pPr>
              <w:ind w:firstLine="0"/>
              <w:jc w:val="center"/>
              <w:rPr>
                <w:rFonts w:eastAsia="Times New Roman"/>
                <w:sz w:val="22"/>
                <w:lang w:eastAsia="ru-RU"/>
              </w:rPr>
            </w:pPr>
          </w:p>
        </w:tc>
        <w:tc>
          <w:tcPr>
            <w:tcW w:w="1151" w:type="pct"/>
            <w:vMerge/>
            <w:tcBorders>
              <w:right w:val="single" w:sz="4" w:space="0" w:color="auto"/>
            </w:tcBorders>
            <w:vAlign w:val="center"/>
          </w:tcPr>
          <w:p w:rsidR="00F9770A" w:rsidRPr="00EF38B0" w:rsidRDefault="00F9770A" w:rsidP="00F9770A">
            <w:pPr>
              <w:pStyle w:val="aff7"/>
              <w:jc w:val="left"/>
              <w:rPr>
                <w:b/>
                <w:color w:val="auto"/>
                <w:sz w:val="22"/>
                <w:szCs w:val="22"/>
              </w:rPr>
            </w:pPr>
          </w:p>
        </w:tc>
        <w:tc>
          <w:tcPr>
            <w:tcW w:w="3583" w:type="pct"/>
            <w:gridSpan w:val="15"/>
            <w:vAlign w:val="center"/>
          </w:tcPr>
          <w:p w:rsidR="00F9770A" w:rsidRPr="00EF38B0" w:rsidRDefault="00F9770A" w:rsidP="00F9770A">
            <w:pPr>
              <w:ind w:firstLine="0"/>
              <w:rPr>
                <w:sz w:val="22"/>
              </w:rPr>
            </w:pPr>
            <w:r w:rsidRPr="00EF38B0">
              <w:rPr>
                <w:color w:val="000000"/>
                <w:sz w:val="22"/>
              </w:rPr>
              <w:t>Требуемая площадь определяется в зависимости от количества автотранспорта, его габаритов и требований технических регламентов.</w:t>
            </w:r>
          </w:p>
        </w:tc>
      </w:tr>
      <w:tr w:rsidR="00F9770A" w:rsidRPr="009D5D3F" w:rsidTr="00E31038">
        <w:trPr>
          <w:trHeight w:val="340"/>
          <w:jc w:val="center"/>
        </w:trPr>
        <w:tc>
          <w:tcPr>
            <w:tcW w:w="266" w:type="pct"/>
            <w:vMerge w:val="restart"/>
            <w:vAlign w:val="center"/>
          </w:tcPr>
          <w:p w:rsidR="00F9770A" w:rsidRPr="00EF38B0" w:rsidRDefault="00F9770A" w:rsidP="00F9770A">
            <w:pPr>
              <w:ind w:left="-724"/>
              <w:jc w:val="center"/>
              <w:rPr>
                <w:color w:val="000000"/>
                <w:sz w:val="22"/>
              </w:rPr>
            </w:pPr>
            <w:r w:rsidRPr="00EF38B0">
              <w:rPr>
                <w:sz w:val="22"/>
              </w:rPr>
              <w:t>8.0</w:t>
            </w:r>
          </w:p>
        </w:tc>
        <w:tc>
          <w:tcPr>
            <w:tcW w:w="1151" w:type="pct"/>
            <w:vMerge w:val="restart"/>
            <w:tcBorders>
              <w:right w:val="single" w:sz="4" w:space="0" w:color="auto"/>
            </w:tcBorders>
            <w:vAlign w:val="center"/>
          </w:tcPr>
          <w:p w:rsidR="00F9770A" w:rsidRPr="00EF38B0" w:rsidRDefault="00F9770A" w:rsidP="00F9770A">
            <w:pPr>
              <w:ind w:hanging="20"/>
              <w:jc w:val="left"/>
              <w:rPr>
                <w:b/>
                <w:color w:val="000000"/>
                <w:sz w:val="22"/>
              </w:rPr>
            </w:pPr>
            <w:r w:rsidRPr="00EF38B0">
              <w:rPr>
                <w:b/>
                <w:sz w:val="22"/>
              </w:rPr>
              <w:t>Обеспечение обороны и безопасности</w:t>
            </w:r>
          </w:p>
        </w:tc>
        <w:tc>
          <w:tcPr>
            <w:tcW w:w="3583" w:type="pct"/>
            <w:gridSpan w:val="15"/>
            <w:vAlign w:val="center"/>
          </w:tcPr>
          <w:p w:rsidR="00F9770A" w:rsidRPr="00EF38B0" w:rsidRDefault="00F9770A" w:rsidP="00F9770A">
            <w:pPr>
              <w:jc w:val="center"/>
              <w:rPr>
                <w:rFonts w:eastAsia="Times New Roman"/>
                <w:sz w:val="22"/>
                <w:lang w:eastAsia="ru-RU"/>
              </w:rPr>
            </w:pPr>
            <w:r w:rsidRPr="00EF38B0">
              <w:rPr>
                <w:sz w:val="22"/>
              </w:rPr>
              <w:t>Не подлежат установлению</w:t>
            </w:r>
          </w:p>
        </w:tc>
      </w:tr>
      <w:tr w:rsidR="00F9770A" w:rsidRPr="009D5D3F" w:rsidTr="00E31038">
        <w:trPr>
          <w:trHeight w:val="567"/>
          <w:jc w:val="center"/>
        </w:trPr>
        <w:tc>
          <w:tcPr>
            <w:tcW w:w="266" w:type="pct"/>
            <w:vMerge/>
            <w:vAlign w:val="center"/>
          </w:tcPr>
          <w:p w:rsidR="00F9770A" w:rsidRPr="00EF38B0" w:rsidRDefault="00F9770A" w:rsidP="00F9770A">
            <w:pPr>
              <w:ind w:firstLine="0"/>
              <w:jc w:val="center"/>
              <w:rPr>
                <w:rFonts w:eastAsia="Times New Roman"/>
                <w:sz w:val="22"/>
                <w:lang w:eastAsia="ru-RU"/>
              </w:rPr>
            </w:pPr>
          </w:p>
        </w:tc>
        <w:tc>
          <w:tcPr>
            <w:tcW w:w="1151" w:type="pct"/>
            <w:vMerge/>
            <w:tcBorders>
              <w:right w:val="single" w:sz="4" w:space="0" w:color="auto"/>
            </w:tcBorders>
            <w:vAlign w:val="center"/>
          </w:tcPr>
          <w:p w:rsidR="00F9770A" w:rsidRPr="00EF38B0" w:rsidRDefault="00F9770A" w:rsidP="00F9770A">
            <w:pPr>
              <w:ind w:firstLine="0"/>
              <w:jc w:val="left"/>
              <w:rPr>
                <w:rFonts w:eastAsia="Times New Roman"/>
                <w:b/>
                <w:bCs/>
                <w:sz w:val="22"/>
                <w:lang w:eastAsia="ru-RU"/>
              </w:rPr>
            </w:pPr>
          </w:p>
        </w:tc>
        <w:tc>
          <w:tcPr>
            <w:tcW w:w="3583" w:type="pct"/>
            <w:gridSpan w:val="15"/>
            <w:vAlign w:val="center"/>
          </w:tcPr>
          <w:p w:rsidR="00F9770A" w:rsidRPr="00EF38B0" w:rsidRDefault="00F9770A" w:rsidP="00F9770A">
            <w:pPr>
              <w:autoSpaceDE w:val="0"/>
              <w:autoSpaceDN w:val="0"/>
              <w:adjustRightInd w:val="0"/>
              <w:ind w:firstLine="0"/>
              <w:rPr>
                <w:sz w:val="22"/>
              </w:rPr>
            </w:pPr>
            <w:r w:rsidRPr="00EF38B0">
              <w:rPr>
                <w:color w:val="000000"/>
                <w:sz w:val="22"/>
              </w:rPr>
              <w:t>Принимаются в процессе проектирования конкретных объектов с учетом технических регламентов, условий технологических процессов и окружающей застройки</w:t>
            </w:r>
          </w:p>
        </w:tc>
      </w:tr>
      <w:tr w:rsidR="00F9770A" w:rsidRPr="009D5D3F" w:rsidTr="00E31038">
        <w:trPr>
          <w:trHeight w:val="340"/>
          <w:jc w:val="center"/>
        </w:trPr>
        <w:tc>
          <w:tcPr>
            <w:tcW w:w="266" w:type="pct"/>
            <w:vMerge w:val="restart"/>
            <w:vAlign w:val="center"/>
          </w:tcPr>
          <w:p w:rsidR="00F9770A" w:rsidRPr="00EF38B0" w:rsidRDefault="00F9770A" w:rsidP="00F9770A">
            <w:pPr>
              <w:ind w:left="-724"/>
              <w:jc w:val="center"/>
              <w:rPr>
                <w:color w:val="000000"/>
                <w:sz w:val="22"/>
              </w:rPr>
            </w:pPr>
            <w:r w:rsidRPr="00EF38B0">
              <w:rPr>
                <w:sz w:val="22"/>
              </w:rPr>
              <w:t>8.1</w:t>
            </w:r>
          </w:p>
        </w:tc>
        <w:tc>
          <w:tcPr>
            <w:tcW w:w="1151" w:type="pct"/>
            <w:vMerge w:val="restart"/>
            <w:tcBorders>
              <w:right w:val="single" w:sz="4" w:space="0" w:color="auto"/>
            </w:tcBorders>
            <w:vAlign w:val="center"/>
          </w:tcPr>
          <w:p w:rsidR="00F9770A" w:rsidRPr="00EF38B0" w:rsidRDefault="00F9770A" w:rsidP="00F9770A">
            <w:pPr>
              <w:ind w:firstLine="0"/>
              <w:jc w:val="left"/>
              <w:rPr>
                <w:b/>
                <w:color w:val="000000"/>
                <w:sz w:val="22"/>
              </w:rPr>
            </w:pPr>
            <w:r w:rsidRPr="00EF38B0">
              <w:rPr>
                <w:b/>
                <w:sz w:val="22"/>
              </w:rPr>
              <w:t>Обеспечение вооруженных сил</w:t>
            </w:r>
          </w:p>
        </w:tc>
        <w:tc>
          <w:tcPr>
            <w:tcW w:w="3583" w:type="pct"/>
            <w:gridSpan w:val="15"/>
            <w:vAlign w:val="center"/>
          </w:tcPr>
          <w:p w:rsidR="00F9770A" w:rsidRPr="00EF38B0" w:rsidRDefault="00F9770A" w:rsidP="00F9770A">
            <w:pPr>
              <w:jc w:val="center"/>
              <w:rPr>
                <w:rFonts w:eastAsia="Times New Roman"/>
                <w:sz w:val="22"/>
                <w:lang w:eastAsia="ru-RU"/>
              </w:rPr>
            </w:pPr>
            <w:r w:rsidRPr="00EF38B0">
              <w:rPr>
                <w:sz w:val="22"/>
              </w:rPr>
              <w:t>Не подлежат установлению</w:t>
            </w:r>
          </w:p>
        </w:tc>
      </w:tr>
      <w:tr w:rsidR="00F9770A" w:rsidRPr="009D5D3F" w:rsidTr="00E31038">
        <w:trPr>
          <w:trHeight w:val="567"/>
          <w:jc w:val="center"/>
        </w:trPr>
        <w:tc>
          <w:tcPr>
            <w:tcW w:w="266" w:type="pct"/>
            <w:vMerge/>
            <w:vAlign w:val="center"/>
          </w:tcPr>
          <w:p w:rsidR="00F9770A" w:rsidRPr="00EF38B0" w:rsidRDefault="00F9770A" w:rsidP="00F9770A">
            <w:pPr>
              <w:ind w:firstLine="0"/>
              <w:jc w:val="center"/>
              <w:rPr>
                <w:rFonts w:eastAsia="Times New Roman"/>
                <w:sz w:val="22"/>
                <w:lang w:eastAsia="ru-RU"/>
              </w:rPr>
            </w:pPr>
          </w:p>
        </w:tc>
        <w:tc>
          <w:tcPr>
            <w:tcW w:w="1151" w:type="pct"/>
            <w:vMerge/>
            <w:tcBorders>
              <w:right w:val="single" w:sz="4" w:space="0" w:color="auto"/>
            </w:tcBorders>
            <w:vAlign w:val="center"/>
          </w:tcPr>
          <w:p w:rsidR="00F9770A" w:rsidRPr="00EF38B0" w:rsidRDefault="00F9770A" w:rsidP="00F9770A">
            <w:pPr>
              <w:ind w:firstLine="0"/>
              <w:jc w:val="left"/>
              <w:rPr>
                <w:rFonts w:eastAsia="Times New Roman"/>
                <w:b/>
                <w:bCs/>
                <w:sz w:val="22"/>
                <w:lang w:eastAsia="ru-RU"/>
              </w:rPr>
            </w:pPr>
          </w:p>
        </w:tc>
        <w:tc>
          <w:tcPr>
            <w:tcW w:w="3583" w:type="pct"/>
            <w:gridSpan w:val="15"/>
            <w:vAlign w:val="center"/>
          </w:tcPr>
          <w:p w:rsidR="00F9770A" w:rsidRPr="00EF38B0" w:rsidRDefault="00F9770A" w:rsidP="00F9770A">
            <w:pPr>
              <w:autoSpaceDE w:val="0"/>
              <w:autoSpaceDN w:val="0"/>
              <w:adjustRightInd w:val="0"/>
              <w:ind w:firstLine="0"/>
              <w:rPr>
                <w:sz w:val="22"/>
              </w:rPr>
            </w:pPr>
            <w:r w:rsidRPr="00EF38B0">
              <w:rPr>
                <w:color w:val="000000"/>
                <w:sz w:val="22"/>
              </w:rPr>
              <w:t>Принимаются в процессе проектирования конкретных объектов с учетом технических регламентов и условий технологических процессов и окружающей застройки</w:t>
            </w:r>
          </w:p>
        </w:tc>
      </w:tr>
      <w:tr w:rsidR="00F9770A" w:rsidRPr="009A377D" w:rsidTr="00F9770A">
        <w:trPr>
          <w:trHeight w:val="20"/>
          <w:jc w:val="center"/>
        </w:trPr>
        <w:tc>
          <w:tcPr>
            <w:tcW w:w="266" w:type="pct"/>
            <w:vAlign w:val="center"/>
          </w:tcPr>
          <w:p w:rsidR="00F9770A" w:rsidRPr="00EF38B0" w:rsidRDefault="00F9770A" w:rsidP="00F9770A">
            <w:pPr>
              <w:ind w:firstLine="0"/>
              <w:jc w:val="center"/>
              <w:rPr>
                <w:rFonts w:eastAsia="Times New Roman"/>
                <w:sz w:val="22"/>
                <w:lang w:eastAsia="ru-RU"/>
              </w:rPr>
            </w:pPr>
            <w:r w:rsidRPr="00EF38B0">
              <w:rPr>
                <w:rFonts w:eastAsia="Times New Roman"/>
                <w:sz w:val="22"/>
                <w:lang w:eastAsia="ru-RU"/>
              </w:rPr>
              <w:lastRenderedPageBreak/>
              <w:t>8.3</w:t>
            </w:r>
          </w:p>
        </w:tc>
        <w:tc>
          <w:tcPr>
            <w:tcW w:w="1151" w:type="pct"/>
            <w:tcBorders>
              <w:right w:val="single" w:sz="4" w:space="0" w:color="auto"/>
            </w:tcBorders>
            <w:vAlign w:val="center"/>
          </w:tcPr>
          <w:p w:rsidR="00F9770A" w:rsidRPr="00EF38B0" w:rsidRDefault="00F9770A" w:rsidP="00F9770A">
            <w:pPr>
              <w:pStyle w:val="aff7"/>
              <w:jc w:val="left"/>
              <w:rPr>
                <w:b/>
                <w:color w:val="auto"/>
                <w:sz w:val="22"/>
                <w:szCs w:val="22"/>
              </w:rPr>
            </w:pPr>
            <w:r w:rsidRPr="00EF38B0">
              <w:rPr>
                <w:b/>
                <w:sz w:val="22"/>
                <w:szCs w:val="22"/>
              </w:rPr>
              <w:t>Обеспечение внутреннего правопорядка</w:t>
            </w:r>
          </w:p>
        </w:tc>
        <w:tc>
          <w:tcPr>
            <w:tcW w:w="505" w:type="pct"/>
            <w:gridSpan w:val="2"/>
            <w:vAlign w:val="center"/>
          </w:tcPr>
          <w:p w:rsidR="00F9770A" w:rsidRPr="00EF38B0" w:rsidRDefault="00F9770A" w:rsidP="00F9770A">
            <w:pPr>
              <w:keepNext/>
              <w:keepLines/>
              <w:widowControl/>
              <w:ind w:firstLine="0"/>
              <w:jc w:val="center"/>
              <w:rPr>
                <w:sz w:val="22"/>
              </w:rPr>
            </w:pPr>
            <w:r w:rsidRPr="00EF38B0">
              <w:rPr>
                <w:sz w:val="22"/>
              </w:rPr>
              <w:t>не подлежат установлению</w:t>
            </w:r>
          </w:p>
        </w:tc>
        <w:tc>
          <w:tcPr>
            <w:tcW w:w="464" w:type="pct"/>
            <w:gridSpan w:val="2"/>
            <w:vAlign w:val="center"/>
          </w:tcPr>
          <w:p w:rsidR="00F9770A" w:rsidRPr="00EF38B0" w:rsidRDefault="00F9770A" w:rsidP="00F9770A">
            <w:pPr>
              <w:keepNext/>
              <w:keepLines/>
              <w:widowControl/>
              <w:ind w:firstLine="0"/>
              <w:jc w:val="center"/>
              <w:rPr>
                <w:strike/>
                <w:color w:val="FF0000"/>
                <w:sz w:val="22"/>
              </w:rPr>
            </w:pPr>
            <w:r w:rsidRPr="00EF38B0">
              <w:rPr>
                <w:sz w:val="22"/>
              </w:rPr>
              <w:t>400</w:t>
            </w:r>
          </w:p>
        </w:tc>
        <w:tc>
          <w:tcPr>
            <w:tcW w:w="443" w:type="pct"/>
            <w:gridSpan w:val="2"/>
            <w:vAlign w:val="center"/>
          </w:tcPr>
          <w:p w:rsidR="00F9770A" w:rsidRPr="00EF38B0" w:rsidRDefault="00F9770A" w:rsidP="00F9770A">
            <w:pPr>
              <w:keepNext/>
              <w:keepLines/>
              <w:widowControl/>
              <w:ind w:firstLine="0"/>
              <w:jc w:val="center"/>
              <w:rPr>
                <w:sz w:val="22"/>
              </w:rPr>
            </w:pPr>
            <w:r w:rsidRPr="00EF38B0">
              <w:rPr>
                <w:sz w:val="22"/>
              </w:rPr>
              <w:t>200</w:t>
            </w:r>
            <w:r>
              <w:rPr>
                <w:sz w:val="22"/>
              </w:rPr>
              <w:t>0</w:t>
            </w:r>
          </w:p>
        </w:tc>
        <w:tc>
          <w:tcPr>
            <w:tcW w:w="510" w:type="pct"/>
            <w:gridSpan w:val="2"/>
            <w:vAlign w:val="center"/>
          </w:tcPr>
          <w:p w:rsidR="00F9770A" w:rsidRPr="00EF38B0" w:rsidRDefault="00F9770A" w:rsidP="00F9770A">
            <w:pPr>
              <w:ind w:firstLine="0"/>
              <w:jc w:val="center"/>
              <w:rPr>
                <w:rFonts w:eastAsia="Times New Roman"/>
                <w:sz w:val="22"/>
                <w:lang w:eastAsia="ru-RU"/>
              </w:rPr>
            </w:pPr>
            <w:r w:rsidRPr="00EF38B0">
              <w:rPr>
                <w:rFonts w:eastAsia="Times New Roman"/>
                <w:sz w:val="22"/>
                <w:lang w:eastAsia="ru-RU"/>
              </w:rPr>
              <w:t>5</w:t>
            </w:r>
          </w:p>
        </w:tc>
        <w:tc>
          <w:tcPr>
            <w:tcW w:w="534" w:type="pct"/>
            <w:gridSpan w:val="4"/>
            <w:vAlign w:val="center"/>
          </w:tcPr>
          <w:p w:rsidR="00F9770A" w:rsidRPr="00EF38B0" w:rsidRDefault="00F9770A" w:rsidP="00F9770A">
            <w:pPr>
              <w:ind w:firstLine="0"/>
              <w:jc w:val="center"/>
              <w:rPr>
                <w:rFonts w:eastAsia="Times New Roman"/>
                <w:sz w:val="22"/>
                <w:lang w:eastAsia="ru-RU"/>
              </w:rPr>
            </w:pPr>
            <w:r w:rsidRPr="00EF38B0">
              <w:rPr>
                <w:rFonts w:eastAsia="Times New Roman"/>
                <w:sz w:val="22"/>
                <w:lang w:eastAsia="ru-RU"/>
              </w:rPr>
              <w:t>3</w:t>
            </w:r>
          </w:p>
        </w:tc>
        <w:tc>
          <w:tcPr>
            <w:tcW w:w="589" w:type="pct"/>
            <w:gridSpan w:val="2"/>
            <w:vAlign w:val="center"/>
          </w:tcPr>
          <w:p w:rsidR="00F9770A" w:rsidRPr="00EF38B0" w:rsidRDefault="00F9770A" w:rsidP="00F9770A">
            <w:pPr>
              <w:ind w:firstLine="0"/>
              <w:jc w:val="center"/>
              <w:rPr>
                <w:rFonts w:eastAsia="Times New Roman"/>
                <w:sz w:val="22"/>
                <w:lang w:eastAsia="ru-RU"/>
              </w:rPr>
            </w:pPr>
            <w:r w:rsidRPr="00EF38B0">
              <w:rPr>
                <w:rFonts w:eastAsia="Times New Roman"/>
                <w:sz w:val="22"/>
                <w:lang w:eastAsia="ru-RU"/>
              </w:rPr>
              <w:t>3 этажа/20 м</w:t>
            </w:r>
          </w:p>
        </w:tc>
        <w:tc>
          <w:tcPr>
            <w:tcW w:w="538" w:type="pct"/>
            <w:vAlign w:val="center"/>
          </w:tcPr>
          <w:p w:rsidR="00F9770A" w:rsidRPr="00EF38B0" w:rsidRDefault="00F9770A" w:rsidP="00F9770A">
            <w:pPr>
              <w:ind w:firstLine="0"/>
              <w:jc w:val="center"/>
              <w:rPr>
                <w:rFonts w:eastAsia="Times New Roman"/>
                <w:sz w:val="22"/>
                <w:lang w:eastAsia="ru-RU"/>
              </w:rPr>
            </w:pPr>
            <w:r w:rsidRPr="00EF38B0">
              <w:rPr>
                <w:rFonts w:eastAsia="Times New Roman"/>
                <w:sz w:val="22"/>
                <w:lang w:eastAsia="ru-RU"/>
              </w:rPr>
              <w:t>80</w:t>
            </w:r>
          </w:p>
        </w:tc>
      </w:tr>
      <w:tr w:rsidR="00F9770A" w:rsidRPr="009D5D3F" w:rsidTr="006F105D">
        <w:trPr>
          <w:trHeight w:val="340"/>
          <w:jc w:val="center"/>
        </w:trPr>
        <w:tc>
          <w:tcPr>
            <w:tcW w:w="266" w:type="pct"/>
            <w:vMerge w:val="restart"/>
            <w:vAlign w:val="center"/>
          </w:tcPr>
          <w:p w:rsidR="00F9770A" w:rsidRPr="00EF38B0" w:rsidRDefault="00F9770A" w:rsidP="00F9770A">
            <w:pPr>
              <w:ind w:left="-679"/>
              <w:jc w:val="center"/>
              <w:rPr>
                <w:sz w:val="22"/>
              </w:rPr>
            </w:pPr>
            <w:r w:rsidRPr="00EF38B0">
              <w:rPr>
                <w:sz w:val="22"/>
              </w:rPr>
              <w:t>8.4</w:t>
            </w:r>
          </w:p>
        </w:tc>
        <w:tc>
          <w:tcPr>
            <w:tcW w:w="1151" w:type="pct"/>
            <w:vMerge w:val="restart"/>
            <w:tcBorders>
              <w:right w:val="single" w:sz="4" w:space="0" w:color="auto"/>
            </w:tcBorders>
            <w:vAlign w:val="center"/>
          </w:tcPr>
          <w:p w:rsidR="00F9770A" w:rsidRPr="00EF38B0" w:rsidRDefault="00F9770A" w:rsidP="00F9770A">
            <w:pPr>
              <w:ind w:firstLine="0"/>
              <w:jc w:val="left"/>
              <w:rPr>
                <w:b/>
                <w:sz w:val="22"/>
              </w:rPr>
            </w:pPr>
            <w:r w:rsidRPr="00EF38B0">
              <w:rPr>
                <w:b/>
                <w:sz w:val="22"/>
              </w:rPr>
              <w:t>Обеспечение деятельности по исполнению наказаний</w:t>
            </w:r>
          </w:p>
        </w:tc>
        <w:tc>
          <w:tcPr>
            <w:tcW w:w="3583" w:type="pct"/>
            <w:gridSpan w:val="15"/>
            <w:vAlign w:val="center"/>
          </w:tcPr>
          <w:p w:rsidR="00F9770A" w:rsidRPr="00EF38B0" w:rsidRDefault="00F9770A" w:rsidP="00F9770A">
            <w:pPr>
              <w:jc w:val="center"/>
              <w:rPr>
                <w:rFonts w:eastAsia="Times New Roman"/>
                <w:sz w:val="22"/>
                <w:lang w:eastAsia="ru-RU"/>
              </w:rPr>
            </w:pPr>
            <w:r w:rsidRPr="00EF38B0">
              <w:rPr>
                <w:sz w:val="22"/>
              </w:rPr>
              <w:t>Не подлежат установлению</w:t>
            </w:r>
          </w:p>
        </w:tc>
      </w:tr>
      <w:tr w:rsidR="00F9770A" w:rsidRPr="009D5D3F" w:rsidTr="006F105D">
        <w:trPr>
          <w:trHeight w:val="567"/>
          <w:jc w:val="center"/>
        </w:trPr>
        <w:tc>
          <w:tcPr>
            <w:tcW w:w="266" w:type="pct"/>
            <w:vMerge/>
            <w:vAlign w:val="center"/>
          </w:tcPr>
          <w:p w:rsidR="00F9770A" w:rsidRPr="00EF38B0" w:rsidRDefault="00F9770A" w:rsidP="00F9770A">
            <w:pPr>
              <w:ind w:firstLine="0"/>
              <w:jc w:val="center"/>
              <w:rPr>
                <w:rFonts w:eastAsia="Times New Roman"/>
                <w:sz w:val="22"/>
                <w:lang w:eastAsia="ru-RU"/>
              </w:rPr>
            </w:pPr>
          </w:p>
        </w:tc>
        <w:tc>
          <w:tcPr>
            <w:tcW w:w="1151" w:type="pct"/>
            <w:vMerge/>
            <w:tcBorders>
              <w:right w:val="single" w:sz="4" w:space="0" w:color="auto"/>
            </w:tcBorders>
            <w:vAlign w:val="center"/>
          </w:tcPr>
          <w:p w:rsidR="00F9770A" w:rsidRPr="00EF38B0" w:rsidRDefault="00F9770A" w:rsidP="00F9770A">
            <w:pPr>
              <w:ind w:firstLine="0"/>
              <w:rPr>
                <w:rFonts w:eastAsia="Times New Roman"/>
                <w:b/>
                <w:bCs/>
                <w:sz w:val="22"/>
                <w:lang w:eastAsia="ru-RU"/>
              </w:rPr>
            </w:pPr>
          </w:p>
        </w:tc>
        <w:tc>
          <w:tcPr>
            <w:tcW w:w="3583" w:type="pct"/>
            <w:gridSpan w:val="15"/>
            <w:vAlign w:val="center"/>
          </w:tcPr>
          <w:p w:rsidR="00F9770A" w:rsidRPr="00EF38B0" w:rsidRDefault="00F9770A" w:rsidP="00F9770A">
            <w:pPr>
              <w:autoSpaceDE w:val="0"/>
              <w:autoSpaceDN w:val="0"/>
              <w:adjustRightInd w:val="0"/>
              <w:ind w:firstLine="0"/>
              <w:rPr>
                <w:color w:val="000000"/>
                <w:sz w:val="22"/>
              </w:rPr>
            </w:pPr>
            <w:r w:rsidRPr="00EF38B0">
              <w:rPr>
                <w:color w:val="000000"/>
                <w:sz w:val="22"/>
              </w:rPr>
              <w:t>Принимаются в процессе проектирования конкретных объектов с учетом технических регламентов, условий технологических процессов и окружающей застройки.</w:t>
            </w:r>
          </w:p>
        </w:tc>
      </w:tr>
      <w:tr w:rsidR="00F9770A" w:rsidRPr="009D5D3F" w:rsidTr="006F105D">
        <w:trPr>
          <w:trHeight w:val="567"/>
          <w:jc w:val="center"/>
        </w:trPr>
        <w:tc>
          <w:tcPr>
            <w:tcW w:w="266" w:type="pct"/>
            <w:vAlign w:val="center"/>
          </w:tcPr>
          <w:p w:rsidR="00F9770A" w:rsidRPr="009D5D3F" w:rsidRDefault="00F9770A" w:rsidP="00F9770A">
            <w:pPr>
              <w:ind w:firstLine="0"/>
              <w:jc w:val="center"/>
              <w:rPr>
                <w:rFonts w:eastAsia="Times New Roman"/>
                <w:sz w:val="22"/>
                <w:lang w:eastAsia="ru-RU"/>
              </w:rPr>
            </w:pPr>
            <w:r w:rsidRPr="009D5D3F">
              <w:rPr>
                <w:rFonts w:eastAsia="Times New Roman"/>
                <w:sz w:val="22"/>
                <w:lang w:eastAsia="ru-RU"/>
              </w:rPr>
              <w:t>12.0</w:t>
            </w:r>
          </w:p>
        </w:tc>
        <w:tc>
          <w:tcPr>
            <w:tcW w:w="1151" w:type="pct"/>
            <w:tcBorders>
              <w:right w:val="single" w:sz="4" w:space="0" w:color="auto"/>
            </w:tcBorders>
            <w:vAlign w:val="center"/>
          </w:tcPr>
          <w:p w:rsidR="00F9770A" w:rsidRPr="009D5D3F" w:rsidRDefault="00F9770A" w:rsidP="00F9770A">
            <w:pPr>
              <w:ind w:firstLine="0"/>
              <w:jc w:val="left"/>
              <w:rPr>
                <w:rFonts w:eastAsia="Times New Roman"/>
                <w:b/>
                <w:bCs/>
                <w:sz w:val="22"/>
                <w:lang w:eastAsia="ru-RU"/>
              </w:rPr>
            </w:pPr>
            <w:r w:rsidRPr="009D5D3F">
              <w:rPr>
                <w:rFonts w:eastAsia="Times New Roman"/>
                <w:b/>
                <w:bCs/>
                <w:sz w:val="22"/>
                <w:lang w:eastAsia="ru-RU"/>
              </w:rPr>
              <w:t>Земельные участки (территории) общего пользования</w:t>
            </w:r>
          </w:p>
        </w:tc>
        <w:tc>
          <w:tcPr>
            <w:tcW w:w="3583" w:type="pct"/>
            <w:gridSpan w:val="15"/>
            <w:vAlign w:val="center"/>
          </w:tcPr>
          <w:p w:rsidR="00F9770A" w:rsidRPr="009D5D3F" w:rsidRDefault="00F9770A" w:rsidP="00F9770A">
            <w:pPr>
              <w:pStyle w:val="aff7"/>
              <w:widowControl w:val="0"/>
              <w:jc w:val="both"/>
              <w:rPr>
                <w:rFonts w:eastAsia="Times New Roman"/>
                <w:color w:val="auto"/>
                <w:sz w:val="22"/>
                <w:szCs w:val="22"/>
                <w:lang w:eastAsia="ru-RU"/>
              </w:rPr>
            </w:pPr>
            <w:r w:rsidRPr="009D5D3F">
              <w:rPr>
                <w:color w:val="auto"/>
                <w:sz w:val="22"/>
                <w:szCs w:val="22"/>
              </w:rPr>
              <w:t xml:space="preserve">Градостроительные регламенты не распространяются в границах территории общего пользования согласно ч.4 ст. </w:t>
            </w:r>
            <w:r w:rsidR="00167AB6">
              <w:rPr>
                <w:color w:val="auto"/>
                <w:sz w:val="22"/>
                <w:szCs w:val="22"/>
              </w:rPr>
              <w:t xml:space="preserve">36 Градостроительного кодекса </w:t>
            </w:r>
            <w:r w:rsidR="00167AB6" w:rsidRPr="00167AB6">
              <w:rPr>
                <w:sz w:val="22"/>
              </w:rPr>
              <w:t>Российской Федерации</w:t>
            </w:r>
            <w:r w:rsidRPr="009D5D3F">
              <w:rPr>
                <w:color w:val="auto"/>
                <w:sz w:val="22"/>
                <w:szCs w:val="22"/>
              </w:rPr>
              <w:t>.</w:t>
            </w:r>
          </w:p>
        </w:tc>
      </w:tr>
      <w:tr w:rsidR="00F9770A" w:rsidRPr="009D5D3F" w:rsidTr="006F105D">
        <w:trPr>
          <w:trHeight w:val="340"/>
          <w:jc w:val="center"/>
        </w:trPr>
        <w:tc>
          <w:tcPr>
            <w:tcW w:w="5000" w:type="pct"/>
            <w:gridSpan w:val="17"/>
            <w:vAlign w:val="center"/>
          </w:tcPr>
          <w:p w:rsidR="00F9770A" w:rsidRPr="009D5D3F" w:rsidRDefault="00F9770A" w:rsidP="006F105D">
            <w:pPr>
              <w:ind w:firstLine="0"/>
              <w:jc w:val="center"/>
              <w:rPr>
                <w:rFonts w:eastAsia="Times New Roman"/>
                <w:b/>
                <w:bCs/>
                <w:sz w:val="22"/>
                <w:lang w:eastAsia="ru-RU"/>
              </w:rPr>
            </w:pPr>
            <w:r w:rsidRPr="009D5D3F">
              <w:rPr>
                <w:rFonts w:eastAsia="Times New Roman"/>
                <w:b/>
                <w:bCs/>
                <w:sz w:val="22"/>
                <w:lang w:eastAsia="ru-RU"/>
              </w:rPr>
              <w:t xml:space="preserve">ВСПОМОГАТЕЛЬНЫЕ ВИДЫ РАЗРЕШЕННОГО ИСПОЛЬЗОВАНИЯ ЗЕМЕЛЬНЫХ УЧАСТКОВ </w:t>
            </w:r>
            <w:r w:rsidRPr="009D5D3F">
              <w:rPr>
                <w:b/>
                <w:sz w:val="22"/>
              </w:rPr>
              <w:t>И ОБЪЕКТОВ КАПИТАЛЬНОГО СТРОИТЕЛЬСТВА</w:t>
            </w:r>
          </w:p>
        </w:tc>
      </w:tr>
      <w:tr w:rsidR="00F9770A" w:rsidRPr="009D5D3F" w:rsidTr="006F105D">
        <w:trPr>
          <w:trHeight w:val="340"/>
          <w:jc w:val="center"/>
        </w:trPr>
        <w:tc>
          <w:tcPr>
            <w:tcW w:w="5000" w:type="pct"/>
            <w:gridSpan w:val="17"/>
            <w:vAlign w:val="center"/>
          </w:tcPr>
          <w:p w:rsidR="00F9770A" w:rsidRPr="009D5D3F" w:rsidRDefault="00F9770A" w:rsidP="006F105D">
            <w:pPr>
              <w:ind w:firstLine="0"/>
              <w:jc w:val="center"/>
              <w:rPr>
                <w:rFonts w:eastAsia="Times New Roman"/>
                <w:sz w:val="22"/>
                <w:lang w:eastAsia="ru-RU"/>
              </w:rPr>
            </w:pPr>
            <w:r w:rsidRPr="009D5D3F">
              <w:rPr>
                <w:rFonts w:eastAsia="Times New Roman"/>
                <w:sz w:val="22"/>
                <w:lang w:eastAsia="ru-RU"/>
              </w:rPr>
              <w:t>Виды разрешенного использования не установлены</w:t>
            </w:r>
          </w:p>
        </w:tc>
      </w:tr>
      <w:tr w:rsidR="00F9770A" w:rsidRPr="009D5D3F" w:rsidTr="006F105D">
        <w:trPr>
          <w:trHeight w:val="340"/>
          <w:jc w:val="center"/>
        </w:trPr>
        <w:tc>
          <w:tcPr>
            <w:tcW w:w="5000" w:type="pct"/>
            <w:gridSpan w:val="17"/>
            <w:vAlign w:val="center"/>
          </w:tcPr>
          <w:p w:rsidR="00F9770A" w:rsidRPr="009D5D3F" w:rsidRDefault="00F9770A" w:rsidP="006F105D">
            <w:pPr>
              <w:ind w:firstLine="0"/>
              <w:jc w:val="center"/>
              <w:rPr>
                <w:b/>
                <w:sz w:val="22"/>
              </w:rPr>
            </w:pPr>
            <w:r w:rsidRPr="009D5D3F">
              <w:rPr>
                <w:b/>
                <w:sz w:val="22"/>
              </w:rPr>
              <w:t>УСЛОВНО РАЗРЕШЕННЫЕ ВИДЫ ИСПОЛЬЗОВАНИЯ ЗЕМЕЛЬНЫХ УЧАСТКОВ И ОБЪЕКТОВ КАПИТАЛЬНОГО СТРОИТЕЛЬСТВА</w:t>
            </w:r>
          </w:p>
        </w:tc>
      </w:tr>
      <w:tr w:rsidR="00F9770A" w:rsidRPr="0089664D" w:rsidTr="006F105D">
        <w:trPr>
          <w:trHeight w:val="340"/>
          <w:jc w:val="center"/>
        </w:trPr>
        <w:tc>
          <w:tcPr>
            <w:tcW w:w="266" w:type="pct"/>
            <w:vMerge w:val="restart"/>
            <w:vAlign w:val="center"/>
          </w:tcPr>
          <w:p w:rsidR="00F9770A" w:rsidRPr="00C67B82" w:rsidRDefault="00F9770A" w:rsidP="00F9770A">
            <w:pPr>
              <w:ind w:firstLine="0"/>
              <w:jc w:val="center"/>
              <w:rPr>
                <w:sz w:val="20"/>
                <w:szCs w:val="20"/>
              </w:rPr>
            </w:pPr>
            <w:r w:rsidRPr="00A432D0">
              <w:rPr>
                <w:rFonts w:eastAsia="Times New Roman"/>
                <w:sz w:val="22"/>
                <w:lang w:eastAsia="ru-RU"/>
              </w:rPr>
              <w:t>2.7.1</w:t>
            </w:r>
          </w:p>
        </w:tc>
        <w:tc>
          <w:tcPr>
            <w:tcW w:w="1151" w:type="pct"/>
            <w:vMerge w:val="restart"/>
            <w:tcBorders>
              <w:right w:val="single" w:sz="4" w:space="0" w:color="auto"/>
            </w:tcBorders>
            <w:vAlign w:val="center"/>
          </w:tcPr>
          <w:p w:rsidR="00F9770A" w:rsidRPr="00C67B82" w:rsidRDefault="00F9770A" w:rsidP="00F9770A">
            <w:pPr>
              <w:keepLines/>
              <w:ind w:firstLine="0"/>
              <w:jc w:val="left"/>
              <w:rPr>
                <w:b/>
                <w:sz w:val="20"/>
                <w:szCs w:val="20"/>
              </w:rPr>
            </w:pPr>
            <w:r w:rsidRPr="00A432D0">
              <w:rPr>
                <w:rFonts w:eastAsia="Times New Roman"/>
                <w:b/>
                <w:bCs/>
                <w:sz w:val="22"/>
                <w:lang w:eastAsia="ru-RU"/>
              </w:rPr>
              <w:t>Хранение автотранспорта</w:t>
            </w:r>
          </w:p>
        </w:tc>
        <w:tc>
          <w:tcPr>
            <w:tcW w:w="3583" w:type="pct"/>
            <w:gridSpan w:val="15"/>
            <w:vAlign w:val="center"/>
          </w:tcPr>
          <w:p w:rsidR="00F9770A" w:rsidRPr="00A432D0" w:rsidRDefault="00F9770A" w:rsidP="00F9770A">
            <w:pPr>
              <w:keepLines/>
              <w:ind w:firstLine="0"/>
              <w:jc w:val="center"/>
              <w:rPr>
                <w:rFonts w:eastAsia="Times New Roman"/>
                <w:sz w:val="22"/>
                <w:lang w:eastAsia="ru-RU"/>
              </w:rPr>
            </w:pPr>
            <w:r w:rsidRPr="00A432D0">
              <w:rPr>
                <w:sz w:val="22"/>
              </w:rPr>
              <w:t>Не подлежат установлению</w:t>
            </w:r>
          </w:p>
        </w:tc>
      </w:tr>
      <w:tr w:rsidR="00F9770A" w:rsidRPr="0089664D" w:rsidTr="00F9770A">
        <w:trPr>
          <w:trHeight w:val="20"/>
          <w:jc w:val="center"/>
        </w:trPr>
        <w:tc>
          <w:tcPr>
            <w:tcW w:w="266" w:type="pct"/>
            <w:vMerge/>
            <w:vAlign w:val="center"/>
          </w:tcPr>
          <w:p w:rsidR="00F9770A" w:rsidRPr="0089664D" w:rsidRDefault="00F9770A" w:rsidP="00F9770A">
            <w:pPr>
              <w:ind w:firstLine="0"/>
              <w:jc w:val="center"/>
              <w:rPr>
                <w:rFonts w:eastAsia="Times New Roman"/>
                <w:sz w:val="22"/>
                <w:lang w:eastAsia="ru-RU"/>
              </w:rPr>
            </w:pPr>
          </w:p>
        </w:tc>
        <w:tc>
          <w:tcPr>
            <w:tcW w:w="1151" w:type="pct"/>
            <w:vMerge/>
            <w:tcBorders>
              <w:right w:val="single" w:sz="4" w:space="0" w:color="auto"/>
            </w:tcBorders>
            <w:vAlign w:val="center"/>
          </w:tcPr>
          <w:p w:rsidR="00F9770A" w:rsidRPr="0089664D" w:rsidRDefault="00F9770A" w:rsidP="00F9770A">
            <w:pPr>
              <w:ind w:firstLine="0"/>
              <w:jc w:val="left"/>
              <w:rPr>
                <w:b/>
                <w:bCs/>
                <w:sz w:val="22"/>
              </w:rPr>
            </w:pPr>
          </w:p>
        </w:tc>
        <w:tc>
          <w:tcPr>
            <w:tcW w:w="3583" w:type="pct"/>
            <w:gridSpan w:val="15"/>
            <w:vAlign w:val="center"/>
          </w:tcPr>
          <w:p w:rsidR="00F9770A" w:rsidRPr="00A432D0" w:rsidRDefault="00F9770A" w:rsidP="00F9770A">
            <w:pPr>
              <w:keepLines/>
              <w:ind w:firstLine="0"/>
              <w:rPr>
                <w:sz w:val="22"/>
              </w:rPr>
            </w:pPr>
            <w:r w:rsidRPr="00A432D0">
              <w:rPr>
                <w:sz w:val="22"/>
              </w:rPr>
              <w:t xml:space="preserve">Устанавливается на основе расчетов в соответствии с нормативами градостроительного проектирования и технических регламентов, в зависимости от мощности объекта хранения. </w:t>
            </w:r>
          </w:p>
          <w:p w:rsidR="00F9770A" w:rsidRPr="0089664D" w:rsidRDefault="00F9770A" w:rsidP="00F9770A">
            <w:pPr>
              <w:ind w:firstLine="0"/>
              <w:rPr>
                <w:rFonts w:eastAsia="Times New Roman"/>
                <w:sz w:val="22"/>
                <w:lang w:eastAsia="ru-RU"/>
              </w:rPr>
            </w:pPr>
            <w:r w:rsidRPr="00A432D0">
              <w:rPr>
                <w:sz w:val="22"/>
              </w:rPr>
              <w:t>При размещении объектов данного вида использования необходимо учитывать влияние указанных объектов на иные объекты, в том числе в иных территориальных зонах.</w:t>
            </w:r>
          </w:p>
        </w:tc>
      </w:tr>
      <w:tr w:rsidR="00F9770A" w:rsidRPr="0089664D" w:rsidTr="00F9770A">
        <w:trPr>
          <w:jc w:val="center"/>
        </w:trPr>
        <w:tc>
          <w:tcPr>
            <w:tcW w:w="266" w:type="pct"/>
            <w:vAlign w:val="center"/>
          </w:tcPr>
          <w:p w:rsidR="00F9770A" w:rsidRPr="0089664D" w:rsidRDefault="00F9770A" w:rsidP="00F9770A">
            <w:pPr>
              <w:ind w:firstLine="0"/>
              <w:jc w:val="center"/>
              <w:rPr>
                <w:rFonts w:eastAsia="Times New Roman"/>
                <w:sz w:val="22"/>
                <w:lang w:eastAsia="ru-RU"/>
              </w:rPr>
            </w:pPr>
            <w:r w:rsidRPr="0089664D">
              <w:rPr>
                <w:rFonts w:eastAsia="Times New Roman"/>
                <w:sz w:val="22"/>
                <w:lang w:eastAsia="ru-RU"/>
              </w:rPr>
              <w:t>4.4</w:t>
            </w:r>
          </w:p>
        </w:tc>
        <w:tc>
          <w:tcPr>
            <w:tcW w:w="1151" w:type="pct"/>
            <w:tcBorders>
              <w:right w:val="single" w:sz="4" w:space="0" w:color="auto"/>
            </w:tcBorders>
            <w:vAlign w:val="center"/>
          </w:tcPr>
          <w:p w:rsidR="00F9770A" w:rsidRPr="0089664D" w:rsidRDefault="00F9770A" w:rsidP="00F9770A">
            <w:pPr>
              <w:ind w:firstLine="0"/>
              <w:jc w:val="left"/>
              <w:rPr>
                <w:b/>
                <w:sz w:val="22"/>
              </w:rPr>
            </w:pPr>
            <w:r w:rsidRPr="0089664D">
              <w:rPr>
                <w:b/>
                <w:sz w:val="22"/>
              </w:rPr>
              <w:t>Магазины</w:t>
            </w:r>
          </w:p>
        </w:tc>
        <w:tc>
          <w:tcPr>
            <w:tcW w:w="500" w:type="pct"/>
            <w:tcBorders>
              <w:right w:val="single" w:sz="4" w:space="0" w:color="auto"/>
            </w:tcBorders>
            <w:vAlign w:val="center"/>
          </w:tcPr>
          <w:p w:rsidR="00F9770A" w:rsidRPr="0089664D" w:rsidRDefault="00F9770A" w:rsidP="00F9770A">
            <w:pPr>
              <w:ind w:firstLine="0"/>
              <w:jc w:val="center"/>
              <w:rPr>
                <w:rFonts w:eastAsia="Times New Roman"/>
                <w:sz w:val="22"/>
                <w:lang w:eastAsia="ru-RU"/>
              </w:rPr>
            </w:pPr>
            <w:r w:rsidRPr="0089664D">
              <w:rPr>
                <w:sz w:val="22"/>
              </w:rPr>
              <w:t>не подлежат установлению</w:t>
            </w:r>
          </w:p>
        </w:tc>
        <w:tc>
          <w:tcPr>
            <w:tcW w:w="485" w:type="pct"/>
            <w:gridSpan w:val="4"/>
            <w:tcBorders>
              <w:left w:val="single" w:sz="4" w:space="0" w:color="auto"/>
            </w:tcBorders>
            <w:vAlign w:val="center"/>
          </w:tcPr>
          <w:p w:rsidR="00F9770A" w:rsidRPr="0089664D" w:rsidRDefault="00F9770A" w:rsidP="00F9770A">
            <w:pPr>
              <w:ind w:firstLine="0"/>
              <w:jc w:val="center"/>
              <w:rPr>
                <w:rFonts w:eastAsia="Times New Roman"/>
                <w:sz w:val="22"/>
                <w:lang w:eastAsia="ru-RU"/>
              </w:rPr>
            </w:pPr>
            <w:r>
              <w:rPr>
                <w:rFonts w:eastAsia="Times New Roman"/>
                <w:sz w:val="22"/>
                <w:lang w:eastAsia="ru-RU"/>
              </w:rPr>
              <w:t>2</w:t>
            </w:r>
            <w:r w:rsidRPr="0089664D">
              <w:rPr>
                <w:rFonts w:eastAsia="Times New Roman"/>
                <w:sz w:val="22"/>
                <w:lang w:eastAsia="ru-RU"/>
              </w:rPr>
              <w:t>00</w:t>
            </w:r>
          </w:p>
        </w:tc>
        <w:tc>
          <w:tcPr>
            <w:tcW w:w="434" w:type="pct"/>
            <w:gridSpan w:val="2"/>
            <w:vAlign w:val="center"/>
          </w:tcPr>
          <w:p w:rsidR="00F9770A" w:rsidRPr="0089664D" w:rsidRDefault="00F9770A" w:rsidP="00F9770A">
            <w:pPr>
              <w:ind w:firstLine="0"/>
              <w:jc w:val="center"/>
              <w:rPr>
                <w:rFonts w:eastAsia="Times New Roman"/>
                <w:sz w:val="22"/>
                <w:lang w:eastAsia="ru-RU"/>
              </w:rPr>
            </w:pPr>
            <w:r w:rsidRPr="0089664D">
              <w:rPr>
                <w:rFonts w:eastAsia="Times New Roman"/>
                <w:sz w:val="22"/>
                <w:lang w:eastAsia="ru-RU"/>
              </w:rPr>
              <w:t>1</w:t>
            </w:r>
            <w:r>
              <w:rPr>
                <w:rFonts w:eastAsia="Times New Roman"/>
                <w:sz w:val="22"/>
                <w:lang w:eastAsia="ru-RU"/>
              </w:rPr>
              <w:t>6</w:t>
            </w:r>
            <w:r w:rsidRPr="0089664D">
              <w:rPr>
                <w:rFonts w:eastAsia="Times New Roman"/>
                <w:sz w:val="22"/>
                <w:lang w:eastAsia="ru-RU"/>
              </w:rPr>
              <w:t>00</w:t>
            </w:r>
          </w:p>
        </w:tc>
        <w:tc>
          <w:tcPr>
            <w:tcW w:w="624" w:type="pct"/>
            <w:gridSpan w:val="3"/>
            <w:vAlign w:val="center"/>
          </w:tcPr>
          <w:p w:rsidR="00F9770A" w:rsidRPr="0089664D" w:rsidRDefault="00F9770A" w:rsidP="00F9770A">
            <w:pPr>
              <w:ind w:firstLine="0"/>
              <w:jc w:val="center"/>
              <w:rPr>
                <w:rFonts w:eastAsia="Times New Roman"/>
                <w:sz w:val="22"/>
                <w:lang w:eastAsia="ru-RU"/>
              </w:rPr>
            </w:pPr>
            <w:r w:rsidRPr="0089664D">
              <w:rPr>
                <w:rFonts w:eastAsia="Times New Roman"/>
                <w:sz w:val="22"/>
                <w:lang w:eastAsia="ru-RU"/>
              </w:rPr>
              <w:t>5</w:t>
            </w:r>
          </w:p>
        </w:tc>
        <w:tc>
          <w:tcPr>
            <w:tcW w:w="530" w:type="pct"/>
            <w:gridSpan w:val="3"/>
            <w:vAlign w:val="center"/>
          </w:tcPr>
          <w:p w:rsidR="00F9770A" w:rsidRPr="0089664D" w:rsidRDefault="00F9770A" w:rsidP="00F9770A">
            <w:pPr>
              <w:ind w:firstLine="0"/>
              <w:jc w:val="center"/>
              <w:rPr>
                <w:rFonts w:eastAsia="Times New Roman"/>
                <w:sz w:val="22"/>
                <w:lang w:eastAsia="ru-RU"/>
              </w:rPr>
            </w:pPr>
            <w:r w:rsidRPr="0089664D">
              <w:rPr>
                <w:rFonts w:eastAsia="Times New Roman"/>
                <w:sz w:val="22"/>
                <w:lang w:eastAsia="ru-RU"/>
              </w:rPr>
              <w:t>3</w:t>
            </w:r>
          </w:p>
        </w:tc>
        <w:tc>
          <w:tcPr>
            <w:tcW w:w="472" w:type="pct"/>
            <w:vAlign w:val="center"/>
          </w:tcPr>
          <w:p w:rsidR="00F9770A" w:rsidRPr="0089664D" w:rsidRDefault="00F9770A" w:rsidP="00F9770A">
            <w:pPr>
              <w:ind w:firstLine="0"/>
              <w:jc w:val="center"/>
              <w:rPr>
                <w:sz w:val="22"/>
              </w:rPr>
            </w:pPr>
            <w:r w:rsidRPr="0089664D">
              <w:rPr>
                <w:sz w:val="22"/>
              </w:rPr>
              <w:t>3 этажа/20м</w:t>
            </w:r>
          </w:p>
        </w:tc>
        <w:tc>
          <w:tcPr>
            <w:tcW w:w="538" w:type="pct"/>
            <w:vAlign w:val="center"/>
          </w:tcPr>
          <w:p w:rsidR="00F9770A" w:rsidRPr="0089664D" w:rsidRDefault="00F9770A" w:rsidP="00F9770A">
            <w:pPr>
              <w:ind w:firstLine="0"/>
              <w:jc w:val="center"/>
              <w:rPr>
                <w:rFonts w:eastAsia="Times New Roman"/>
                <w:sz w:val="22"/>
                <w:lang w:eastAsia="ru-RU"/>
              </w:rPr>
            </w:pPr>
            <w:r w:rsidRPr="0089664D">
              <w:rPr>
                <w:rFonts w:eastAsia="Times New Roman"/>
                <w:sz w:val="22"/>
                <w:lang w:eastAsia="ru-RU"/>
              </w:rPr>
              <w:t>70</w:t>
            </w:r>
          </w:p>
        </w:tc>
      </w:tr>
      <w:tr w:rsidR="00F9770A" w:rsidRPr="0089664D" w:rsidTr="00F9770A">
        <w:trPr>
          <w:trHeight w:val="20"/>
          <w:jc w:val="center"/>
        </w:trPr>
        <w:tc>
          <w:tcPr>
            <w:tcW w:w="266" w:type="pct"/>
            <w:vAlign w:val="center"/>
          </w:tcPr>
          <w:p w:rsidR="00F9770A" w:rsidRPr="0089664D" w:rsidRDefault="00F9770A" w:rsidP="00F9770A">
            <w:pPr>
              <w:ind w:firstLine="0"/>
              <w:jc w:val="center"/>
              <w:rPr>
                <w:rFonts w:eastAsia="Times New Roman"/>
                <w:sz w:val="22"/>
                <w:lang w:eastAsia="ru-RU"/>
              </w:rPr>
            </w:pPr>
            <w:r w:rsidRPr="0089664D">
              <w:rPr>
                <w:rFonts w:eastAsia="Times New Roman"/>
                <w:sz w:val="22"/>
                <w:lang w:eastAsia="ru-RU"/>
              </w:rPr>
              <w:t>4.6</w:t>
            </w:r>
          </w:p>
        </w:tc>
        <w:tc>
          <w:tcPr>
            <w:tcW w:w="1151" w:type="pct"/>
            <w:tcBorders>
              <w:right w:val="single" w:sz="4" w:space="0" w:color="auto"/>
            </w:tcBorders>
            <w:vAlign w:val="center"/>
          </w:tcPr>
          <w:p w:rsidR="00F9770A" w:rsidRPr="0089664D" w:rsidRDefault="00F9770A" w:rsidP="00F9770A">
            <w:pPr>
              <w:ind w:firstLine="0"/>
              <w:jc w:val="left"/>
              <w:rPr>
                <w:b/>
                <w:bCs/>
                <w:sz w:val="22"/>
              </w:rPr>
            </w:pPr>
            <w:r w:rsidRPr="0089664D">
              <w:rPr>
                <w:b/>
                <w:bCs/>
                <w:sz w:val="22"/>
              </w:rPr>
              <w:t>Общественное питание</w:t>
            </w:r>
          </w:p>
        </w:tc>
        <w:tc>
          <w:tcPr>
            <w:tcW w:w="500" w:type="pct"/>
            <w:vAlign w:val="center"/>
          </w:tcPr>
          <w:p w:rsidR="00F9770A" w:rsidRPr="0089664D" w:rsidRDefault="00F9770A" w:rsidP="00F9770A">
            <w:pPr>
              <w:keepNext/>
              <w:keepLines/>
              <w:widowControl/>
              <w:ind w:firstLine="0"/>
              <w:jc w:val="center"/>
              <w:rPr>
                <w:rFonts w:eastAsia="Times New Roman"/>
                <w:sz w:val="22"/>
                <w:lang w:eastAsia="ru-RU"/>
              </w:rPr>
            </w:pPr>
            <w:r w:rsidRPr="0089664D">
              <w:rPr>
                <w:sz w:val="22"/>
              </w:rPr>
              <w:t>не подлежат установлению</w:t>
            </w:r>
          </w:p>
        </w:tc>
        <w:tc>
          <w:tcPr>
            <w:tcW w:w="485" w:type="pct"/>
            <w:gridSpan w:val="4"/>
            <w:vAlign w:val="center"/>
          </w:tcPr>
          <w:p w:rsidR="00F9770A" w:rsidRPr="0089664D" w:rsidRDefault="00F9770A" w:rsidP="00F9770A">
            <w:pPr>
              <w:keepNext/>
              <w:keepLines/>
              <w:widowControl/>
              <w:ind w:firstLine="0"/>
              <w:jc w:val="center"/>
              <w:rPr>
                <w:rFonts w:eastAsia="Times New Roman"/>
                <w:sz w:val="22"/>
                <w:lang w:eastAsia="ru-RU"/>
              </w:rPr>
            </w:pPr>
            <w:r w:rsidRPr="0089664D">
              <w:rPr>
                <w:rFonts w:eastAsia="Times New Roman"/>
                <w:sz w:val="22"/>
                <w:lang w:eastAsia="ru-RU"/>
              </w:rPr>
              <w:t>200</w:t>
            </w:r>
          </w:p>
        </w:tc>
        <w:tc>
          <w:tcPr>
            <w:tcW w:w="434" w:type="pct"/>
            <w:gridSpan w:val="2"/>
            <w:vAlign w:val="center"/>
          </w:tcPr>
          <w:p w:rsidR="00F9770A" w:rsidRPr="0089664D" w:rsidRDefault="00F9770A" w:rsidP="00F9770A">
            <w:pPr>
              <w:keepNext/>
              <w:keepLines/>
              <w:widowControl/>
              <w:ind w:firstLine="0"/>
              <w:jc w:val="center"/>
              <w:rPr>
                <w:sz w:val="22"/>
              </w:rPr>
            </w:pPr>
            <w:r w:rsidRPr="0089664D">
              <w:rPr>
                <w:sz w:val="22"/>
              </w:rPr>
              <w:t>1500</w:t>
            </w:r>
          </w:p>
        </w:tc>
        <w:tc>
          <w:tcPr>
            <w:tcW w:w="624" w:type="pct"/>
            <w:gridSpan w:val="3"/>
            <w:vAlign w:val="center"/>
          </w:tcPr>
          <w:p w:rsidR="00F9770A" w:rsidRPr="0089664D" w:rsidRDefault="00F9770A" w:rsidP="00F9770A">
            <w:pPr>
              <w:ind w:firstLine="0"/>
              <w:jc w:val="center"/>
              <w:rPr>
                <w:rFonts w:eastAsia="Times New Roman"/>
                <w:sz w:val="22"/>
                <w:lang w:eastAsia="ru-RU"/>
              </w:rPr>
            </w:pPr>
            <w:r w:rsidRPr="0089664D">
              <w:rPr>
                <w:rFonts w:eastAsia="Times New Roman"/>
                <w:sz w:val="22"/>
                <w:lang w:eastAsia="ru-RU"/>
              </w:rPr>
              <w:t>5</w:t>
            </w:r>
          </w:p>
        </w:tc>
        <w:tc>
          <w:tcPr>
            <w:tcW w:w="530" w:type="pct"/>
            <w:gridSpan w:val="3"/>
            <w:vAlign w:val="center"/>
          </w:tcPr>
          <w:p w:rsidR="00F9770A" w:rsidRPr="0089664D" w:rsidRDefault="00F9770A" w:rsidP="00F9770A">
            <w:pPr>
              <w:ind w:firstLine="0"/>
              <w:jc w:val="center"/>
              <w:rPr>
                <w:rFonts w:eastAsia="Times New Roman"/>
                <w:sz w:val="22"/>
                <w:lang w:eastAsia="ru-RU"/>
              </w:rPr>
            </w:pPr>
            <w:r w:rsidRPr="0089664D">
              <w:rPr>
                <w:rFonts w:eastAsia="Times New Roman"/>
                <w:sz w:val="22"/>
                <w:lang w:eastAsia="ru-RU"/>
              </w:rPr>
              <w:t>3</w:t>
            </w:r>
          </w:p>
        </w:tc>
        <w:tc>
          <w:tcPr>
            <w:tcW w:w="472" w:type="pct"/>
            <w:vAlign w:val="center"/>
          </w:tcPr>
          <w:p w:rsidR="00F9770A" w:rsidRPr="0089664D" w:rsidRDefault="00F9770A" w:rsidP="00F9770A">
            <w:pPr>
              <w:ind w:firstLine="0"/>
              <w:jc w:val="center"/>
              <w:rPr>
                <w:sz w:val="22"/>
              </w:rPr>
            </w:pPr>
            <w:r w:rsidRPr="0089664D">
              <w:rPr>
                <w:sz w:val="22"/>
              </w:rPr>
              <w:t>3 этажа/20м</w:t>
            </w:r>
          </w:p>
        </w:tc>
        <w:tc>
          <w:tcPr>
            <w:tcW w:w="538" w:type="pct"/>
            <w:vAlign w:val="center"/>
          </w:tcPr>
          <w:p w:rsidR="00F9770A" w:rsidRPr="0089664D" w:rsidRDefault="00F9770A" w:rsidP="00F9770A">
            <w:pPr>
              <w:ind w:firstLine="0"/>
              <w:jc w:val="center"/>
              <w:rPr>
                <w:rFonts w:eastAsia="Times New Roman"/>
                <w:sz w:val="22"/>
                <w:lang w:eastAsia="ru-RU"/>
              </w:rPr>
            </w:pPr>
            <w:r w:rsidRPr="0089664D">
              <w:rPr>
                <w:rFonts w:eastAsia="Times New Roman"/>
                <w:sz w:val="22"/>
                <w:lang w:eastAsia="ru-RU"/>
              </w:rPr>
              <w:t>70</w:t>
            </w:r>
          </w:p>
        </w:tc>
      </w:tr>
      <w:tr w:rsidR="00F9770A" w:rsidRPr="009D5D3F" w:rsidTr="00F9770A">
        <w:trPr>
          <w:jc w:val="center"/>
        </w:trPr>
        <w:tc>
          <w:tcPr>
            <w:tcW w:w="5000" w:type="pct"/>
            <w:gridSpan w:val="17"/>
          </w:tcPr>
          <w:p w:rsidR="00F9770A" w:rsidRPr="009D5D3F" w:rsidRDefault="00F9770A" w:rsidP="00F9770A">
            <w:pPr>
              <w:ind w:firstLine="0"/>
              <w:rPr>
                <w:rFonts w:eastAsia="Times New Roman"/>
                <w:b/>
                <w:sz w:val="22"/>
                <w:lang w:eastAsia="ru-RU"/>
              </w:rPr>
            </w:pPr>
            <w:r w:rsidRPr="00195BDC">
              <w:rPr>
                <w:b/>
                <w:sz w:val="22"/>
              </w:rPr>
              <w:t xml:space="preserve">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w:t>
            </w:r>
            <w:r w:rsidRPr="00552F76">
              <w:rPr>
                <w:b/>
                <w:sz w:val="22"/>
              </w:rPr>
              <w:t>охранные зоны электроэнергетики; придорожная полоса</w:t>
            </w:r>
            <w:r w:rsidRPr="00552F76">
              <w:rPr>
                <w:rFonts w:eastAsia="Times New Roman"/>
                <w:b/>
                <w:bCs/>
                <w:sz w:val="22"/>
                <w:lang w:eastAsia="ru-RU"/>
              </w:rPr>
              <w:t xml:space="preserve">; </w:t>
            </w:r>
            <w:r w:rsidRPr="00552F76">
              <w:rPr>
                <w:b/>
                <w:sz w:val="22"/>
              </w:rPr>
              <w:t>приаэродромная территория; зона санитарной охраны источников питьевого и хозяйственно-бытового водоснабжения</w:t>
            </w:r>
            <w:r w:rsidRPr="00552F76">
              <w:rPr>
                <w:rFonts w:eastAsia="Times New Roman"/>
                <w:b/>
                <w:bCs/>
                <w:sz w:val="22"/>
                <w:lang w:eastAsia="ru-RU"/>
              </w:rPr>
              <w:t>.</w:t>
            </w:r>
          </w:p>
        </w:tc>
      </w:tr>
    </w:tbl>
    <w:p w:rsidR="00F9770A" w:rsidRPr="009D5D3F" w:rsidRDefault="00F9770A" w:rsidP="00F9770A">
      <w:pPr>
        <w:rPr>
          <w:b/>
        </w:rPr>
      </w:pPr>
    </w:p>
    <w:p w:rsidR="00F9770A" w:rsidRPr="009D5D3F" w:rsidRDefault="00F9770A" w:rsidP="00F9770A">
      <w:pPr>
        <w:rPr>
          <w:b/>
        </w:rPr>
        <w:sectPr w:rsidR="00F9770A" w:rsidRPr="009D5D3F" w:rsidSect="00F9770A">
          <w:pgSz w:w="16840" w:h="11907" w:orient="landscape" w:code="9"/>
          <w:pgMar w:top="567" w:right="284" w:bottom="567" w:left="284" w:header="340" w:footer="340" w:gutter="0"/>
          <w:cols w:space="708"/>
          <w:titlePg/>
          <w:docGrid w:linePitch="360"/>
        </w:sectPr>
      </w:pPr>
    </w:p>
    <w:p w:rsidR="00F9770A" w:rsidRPr="000F1167" w:rsidRDefault="00F9770A" w:rsidP="000D447C">
      <w:pPr>
        <w:pStyle w:val="2"/>
        <w:spacing w:before="0"/>
        <w:rPr>
          <w:color w:val="auto"/>
          <w:sz w:val="26"/>
        </w:rPr>
      </w:pPr>
      <w:bookmarkStart w:id="53" w:name="_Toc138760217"/>
      <w:bookmarkStart w:id="54" w:name="_Toc139265143"/>
      <w:bookmarkStart w:id="55" w:name="_Toc156572922"/>
      <w:bookmarkStart w:id="56" w:name="_Toc171604876"/>
      <w:bookmarkStart w:id="57" w:name="_Toc173249882"/>
      <w:r w:rsidRPr="000F1167">
        <w:rPr>
          <w:color w:val="auto"/>
          <w:sz w:val="26"/>
        </w:rPr>
        <w:lastRenderedPageBreak/>
        <w:t>Статья 31. Описание ограничений использования земельных участков и объектов капитального строительства</w:t>
      </w:r>
      <w:bookmarkEnd w:id="53"/>
      <w:bookmarkEnd w:id="54"/>
      <w:bookmarkEnd w:id="55"/>
      <w:bookmarkEnd w:id="56"/>
      <w:bookmarkEnd w:id="57"/>
    </w:p>
    <w:p w:rsidR="00F9770A" w:rsidRPr="00F92A48" w:rsidRDefault="00F9770A" w:rsidP="00F9770A">
      <w:pPr>
        <w:ind w:firstLine="567"/>
        <w:rPr>
          <w:b/>
        </w:rPr>
      </w:pPr>
      <w:r w:rsidRPr="00F92A48">
        <w:rPr>
          <w:b/>
        </w:rPr>
        <w:t xml:space="preserve">1. Ограничения использования земельных участков и объектов капитального строительства в границах </w:t>
      </w:r>
      <w:bookmarkStart w:id="58" w:name="_Hlk167782283"/>
      <w:r w:rsidRPr="00F92A48">
        <w:rPr>
          <w:b/>
        </w:rPr>
        <w:t>охранных зон объектов электросетевого хозяйства</w:t>
      </w:r>
      <w:bookmarkEnd w:id="58"/>
    </w:p>
    <w:p w:rsidR="00F9770A" w:rsidRPr="00F92A48" w:rsidRDefault="00F9770A" w:rsidP="00F9770A">
      <w:pPr>
        <w:autoSpaceDE w:val="0"/>
        <w:autoSpaceDN w:val="0"/>
        <w:adjustRightInd w:val="0"/>
        <w:ind w:firstLine="567"/>
        <w:contextualSpacing/>
      </w:pPr>
      <w:r w:rsidRPr="00F92A48">
        <w:t xml:space="preserve">В соответствии с </w:t>
      </w:r>
      <w:hyperlink r:id="rId15" w:history="1">
        <w:r w:rsidRPr="00F92A48">
          <w:t>постановлени</w:t>
        </w:r>
      </w:hyperlink>
      <w:r w:rsidR="00167AB6">
        <w:t xml:space="preserve">ем Правительства </w:t>
      </w:r>
      <w:r w:rsidR="00167AB6" w:rsidRPr="00167AB6">
        <w:rPr>
          <w:sz w:val="22"/>
        </w:rPr>
        <w:t>Российской Федерации</w:t>
      </w:r>
      <w:r w:rsidRPr="00F92A48">
        <w:t xml:space="preserve"> от 24.02.2009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 в охранных зонах запрещается осуществлять любые действия, которые могут нарушить безопасную работу объектов электросетевого хозяйства, в том числе привести </w:t>
      </w:r>
      <w:r w:rsidR="00C350C5">
        <w:t xml:space="preserve">                            </w:t>
      </w:r>
      <w:r w:rsidRPr="00F92A48">
        <w:t>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w:t>
      </w:r>
    </w:p>
    <w:p w:rsidR="00F9770A" w:rsidRPr="00F92A48" w:rsidRDefault="00F9770A" w:rsidP="00F9770A">
      <w:pPr>
        <w:autoSpaceDE w:val="0"/>
        <w:autoSpaceDN w:val="0"/>
        <w:adjustRightInd w:val="0"/>
        <w:ind w:firstLine="567"/>
        <w:contextualSpacing/>
      </w:pPr>
      <w:r w:rsidRPr="00F92A48">
        <w:t>а) набрасывать на провода и опоры воздушных линий электропередачи посторонние предметы, а также подниматься на опоры воздушных линий электропередачи;</w:t>
      </w:r>
    </w:p>
    <w:p w:rsidR="00F9770A" w:rsidRPr="00F92A48" w:rsidRDefault="00F9770A" w:rsidP="00F9770A">
      <w:pPr>
        <w:autoSpaceDE w:val="0"/>
        <w:autoSpaceDN w:val="0"/>
        <w:adjustRightInd w:val="0"/>
        <w:ind w:firstLine="567"/>
        <w:contextualSpacing/>
      </w:pPr>
      <w:r w:rsidRPr="00F92A48">
        <w:t>б) проводить работы, угрожающие повреждению объектов электросетевого хозяйства, размещать объекты и предметы, которые могут препятствовать доступу обслуживающего персонала и техники к объектам электроэнергетики, без сохранения и (или) создания, в том числе в соответствии с требованиями нормативно-технических документов, необходимых для такого доступа проходов и подъездов в целях обеспечения эксплуатации оборудования, зданий и сооружений объектов электроэнергетики, проведения работ по ликвидации аварий и устранению их последствий на всем протяжении границ объекта электроэнергетики;</w:t>
      </w:r>
    </w:p>
    <w:p w:rsidR="00F9770A" w:rsidRPr="00F92A48" w:rsidRDefault="00F9770A" w:rsidP="00F9770A">
      <w:pPr>
        <w:tabs>
          <w:tab w:val="left" w:pos="0"/>
        </w:tabs>
        <w:autoSpaceDE w:val="0"/>
        <w:autoSpaceDN w:val="0"/>
        <w:adjustRightInd w:val="0"/>
        <w:ind w:firstLine="567"/>
        <w:contextualSpacing/>
      </w:pPr>
      <w:r w:rsidRPr="00F92A48">
        <w:t>в) находиться в пределах огороженной территории и помещениях распределительных устройств и подстанций, открывать двери и люки распределительных устройств и подстанций,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 разводить огонь в пределах охранных зон вводных и распределительных устройств, подстанций, воздушных линий электропередачи, а также в охранных зонах кабельных линий электропередачи;</w:t>
      </w:r>
    </w:p>
    <w:p w:rsidR="00F9770A" w:rsidRPr="00F92A48" w:rsidRDefault="00F9770A" w:rsidP="00F9770A">
      <w:pPr>
        <w:autoSpaceDE w:val="0"/>
        <w:autoSpaceDN w:val="0"/>
        <w:adjustRightInd w:val="0"/>
        <w:ind w:firstLine="567"/>
        <w:contextualSpacing/>
      </w:pPr>
      <w:r w:rsidRPr="00F92A48">
        <w:t>г) размещать свалки;</w:t>
      </w:r>
    </w:p>
    <w:p w:rsidR="00F9770A" w:rsidRPr="00F92A48" w:rsidRDefault="00F9770A" w:rsidP="00F9770A">
      <w:pPr>
        <w:autoSpaceDE w:val="0"/>
        <w:autoSpaceDN w:val="0"/>
        <w:adjustRightInd w:val="0"/>
        <w:ind w:firstLine="567"/>
        <w:contextualSpacing/>
      </w:pPr>
      <w:r w:rsidRPr="00F92A48">
        <w:t>д) производить работы ударными механизмами, сбрасывать тяжести массой свыше 5 тонн, производить сброс и слив едких и коррозионных веществ и горюче-смазочных материалов (в охранных зонах подземных кабельных линий электропередачи);</w:t>
      </w:r>
    </w:p>
    <w:p w:rsidR="00F9770A" w:rsidRPr="00F92A48" w:rsidRDefault="00F9770A" w:rsidP="00F9770A">
      <w:pPr>
        <w:autoSpaceDE w:val="0"/>
        <w:autoSpaceDN w:val="0"/>
        <w:adjustRightInd w:val="0"/>
        <w:ind w:firstLine="567"/>
        <w:contextualSpacing/>
      </w:pPr>
      <w:r w:rsidRPr="00F92A48">
        <w:t>е) убирать, уничтожать, перемещать, засыпать и повреждать предупреждающие и информационные знаки (либо предупреждающие и информационные надписи, нанесенные на объекты электроэнергетики;</w:t>
      </w:r>
    </w:p>
    <w:p w:rsidR="00F9770A" w:rsidRPr="00F92A48" w:rsidRDefault="00F9770A" w:rsidP="00F9770A">
      <w:pPr>
        <w:autoSpaceDE w:val="0"/>
        <w:autoSpaceDN w:val="0"/>
        <w:adjustRightInd w:val="0"/>
        <w:ind w:firstLine="567"/>
        <w:contextualSpacing/>
      </w:pPr>
      <w:r w:rsidRPr="00F92A48">
        <w:t xml:space="preserve">ж)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w:t>
      </w:r>
      <w:r w:rsidR="00201C48">
        <w:t xml:space="preserve">                   </w:t>
      </w:r>
      <w:r w:rsidRPr="00F92A48">
        <w:t>в установленном порядке работ);</w:t>
      </w:r>
    </w:p>
    <w:p w:rsidR="00F9770A" w:rsidRPr="00F92A48" w:rsidRDefault="00F9770A" w:rsidP="00F9770A">
      <w:pPr>
        <w:autoSpaceDE w:val="0"/>
        <w:autoSpaceDN w:val="0"/>
        <w:adjustRightInd w:val="0"/>
        <w:ind w:firstLine="567"/>
        <w:contextualSpacing/>
      </w:pPr>
      <w:r w:rsidRPr="00F92A48">
        <w:t>з) осуществлять использование земельных участков в качестве испытательных полигонов, мест уничтожения вооружения и захоронения отходов, возникающих в связи</w:t>
      </w:r>
      <w:r w:rsidR="00201C48">
        <w:t xml:space="preserve">               </w:t>
      </w:r>
      <w:r w:rsidRPr="00F92A48">
        <w:t xml:space="preserve"> с использованием, производством, ремонтом или уничтожением вооружений или боеприпасов.</w:t>
      </w:r>
    </w:p>
    <w:p w:rsidR="00F9770A" w:rsidRPr="00F92A48" w:rsidRDefault="00F9770A" w:rsidP="00F9770A">
      <w:pPr>
        <w:autoSpaceDE w:val="0"/>
        <w:autoSpaceDN w:val="0"/>
        <w:adjustRightInd w:val="0"/>
        <w:ind w:firstLine="567"/>
        <w:contextualSpacing/>
      </w:pPr>
      <w:bookmarkStart w:id="59" w:name="Par13"/>
      <w:bookmarkEnd w:id="59"/>
      <w:r w:rsidRPr="00F92A48">
        <w:t xml:space="preserve">Пунктом 10 </w:t>
      </w:r>
      <w:hyperlink r:id="rId16" w:history="1">
        <w:r w:rsidRPr="00F92A48">
          <w:t>постановлени</w:t>
        </w:r>
      </w:hyperlink>
      <w:r w:rsidRPr="00F92A48">
        <w:t>я Правите</w:t>
      </w:r>
      <w:r w:rsidR="00167AB6">
        <w:t xml:space="preserve">льства </w:t>
      </w:r>
      <w:r w:rsidR="00167AB6" w:rsidRPr="00167AB6">
        <w:rPr>
          <w:sz w:val="22"/>
        </w:rPr>
        <w:t>Российской Федерации</w:t>
      </w:r>
      <w:r w:rsidRPr="00F92A48">
        <w:t xml:space="preserve"> от 24.02.2009 № 160 устанавливается подробный перечень параметров, при соблюдении которых в охранных зонах допускается размещение зданий и сооружений. </w:t>
      </w:r>
    </w:p>
    <w:p w:rsidR="00F9770A" w:rsidRPr="00F92A48" w:rsidRDefault="00F9770A" w:rsidP="00F9770A">
      <w:pPr>
        <w:autoSpaceDE w:val="0"/>
        <w:autoSpaceDN w:val="0"/>
        <w:adjustRightInd w:val="0"/>
        <w:ind w:firstLine="567"/>
        <w:contextualSpacing/>
      </w:pPr>
      <w:r w:rsidRPr="00F92A48">
        <w:t>В пределах охранной зоны без соблюдения условий осуществления соответствующих видов деятельности, предусмотренных решением о согласовании такой зоны, юридическим и физическим лицам запрещаются:</w:t>
      </w:r>
    </w:p>
    <w:p w:rsidR="00F9770A" w:rsidRPr="00F92A48" w:rsidRDefault="00F9770A" w:rsidP="00F9770A">
      <w:pPr>
        <w:autoSpaceDE w:val="0"/>
        <w:autoSpaceDN w:val="0"/>
        <w:adjustRightInd w:val="0"/>
        <w:ind w:firstLine="567"/>
        <w:contextualSpacing/>
      </w:pPr>
      <w:r w:rsidRPr="00F92A48">
        <w:t>а) горные, взрывные, мелиоративные работы, в том числе связанные с временным затоплением земель;</w:t>
      </w:r>
    </w:p>
    <w:p w:rsidR="00F9770A" w:rsidRPr="00F92A48" w:rsidRDefault="00F9770A" w:rsidP="00F9770A">
      <w:pPr>
        <w:autoSpaceDE w:val="0"/>
        <w:autoSpaceDN w:val="0"/>
        <w:adjustRightInd w:val="0"/>
        <w:ind w:firstLine="567"/>
        <w:contextualSpacing/>
      </w:pPr>
      <w:r w:rsidRPr="00F92A48">
        <w:lastRenderedPageBreak/>
        <w:t>б) дноуглубительные, землечерпальные и погрузочно-разгрузочные работы, добыча рыбы, других водных животных и растений придонными орудиями лова, устройство водопоев, колка и заготовка льда (в охранных зонах подводных кабельных линий электропередачи);</w:t>
      </w:r>
    </w:p>
    <w:p w:rsidR="00F9770A" w:rsidRPr="00F92A48" w:rsidRDefault="00F9770A" w:rsidP="00F9770A">
      <w:pPr>
        <w:autoSpaceDE w:val="0"/>
        <w:autoSpaceDN w:val="0"/>
        <w:adjustRightInd w:val="0"/>
        <w:ind w:firstLine="567"/>
        <w:contextualSpacing/>
      </w:pPr>
      <w:r w:rsidRPr="00F92A48">
        <w:t>в) проход судов, у которых расстояние по вертикали от верхнего крайнего габарита</w:t>
      </w:r>
      <w:r w:rsidR="00201C48">
        <w:t xml:space="preserve">    </w:t>
      </w:r>
      <w:r w:rsidRPr="00F92A48">
        <w:t xml:space="preserve"> с грузом или без груза до нижней точки провеса проводов переходов воздушных линий электропередачи через водоемы менее минимально допустимого расстояния, в том числе </w:t>
      </w:r>
      <w:r w:rsidR="00201C48">
        <w:t xml:space="preserve">     </w:t>
      </w:r>
      <w:r w:rsidRPr="00F92A48">
        <w:t>с учетом максимального уровня подъема воды при паводке;</w:t>
      </w:r>
    </w:p>
    <w:p w:rsidR="00F9770A" w:rsidRPr="00F92A48" w:rsidRDefault="00F9770A" w:rsidP="00F9770A">
      <w:pPr>
        <w:autoSpaceDE w:val="0"/>
        <w:autoSpaceDN w:val="0"/>
        <w:adjustRightInd w:val="0"/>
        <w:ind w:firstLine="567"/>
        <w:contextualSpacing/>
      </w:pPr>
      <w:r w:rsidRPr="00F92A48">
        <w:t xml:space="preserve">г) проезд машин и механизмов, имеющих общую высоту с грузом или без груза </w:t>
      </w:r>
      <w:r w:rsidR="00201C48">
        <w:t xml:space="preserve">                    </w:t>
      </w:r>
      <w:r w:rsidRPr="00F92A48">
        <w:t>от поверхности дороги более 4,5 метра (в охранных зонах воздушных линий электропередачи);</w:t>
      </w:r>
    </w:p>
    <w:p w:rsidR="00F9770A" w:rsidRPr="00F92A48" w:rsidRDefault="00F9770A" w:rsidP="00F9770A">
      <w:pPr>
        <w:autoSpaceDE w:val="0"/>
        <w:autoSpaceDN w:val="0"/>
        <w:adjustRightInd w:val="0"/>
        <w:ind w:firstLine="567"/>
        <w:contextualSpacing/>
      </w:pPr>
      <w:r w:rsidRPr="00F92A48">
        <w:t>д) земляные работы на глубине более 0,3 метра (на вспахиваемых землях на глубине более 0,45 метра), а также планировка грунта (в охранных зонах подземных кабельных линий электропередачи);</w:t>
      </w:r>
    </w:p>
    <w:p w:rsidR="00F9770A" w:rsidRPr="00F92A48" w:rsidRDefault="00F9770A" w:rsidP="00F9770A">
      <w:pPr>
        <w:autoSpaceDE w:val="0"/>
        <w:autoSpaceDN w:val="0"/>
        <w:adjustRightInd w:val="0"/>
        <w:ind w:firstLine="567"/>
        <w:contextualSpacing/>
      </w:pPr>
      <w:r w:rsidRPr="00F92A48">
        <w:t>е) полив сельскохозяйственных культур в случае, если высота струи воды может составить свыше 3 метров (в охранных зонах воздушных линий электропередачи);</w:t>
      </w:r>
    </w:p>
    <w:p w:rsidR="00F9770A" w:rsidRPr="00F92A48" w:rsidRDefault="00F9770A" w:rsidP="00F9770A">
      <w:pPr>
        <w:autoSpaceDE w:val="0"/>
        <w:autoSpaceDN w:val="0"/>
        <w:adjustRightInd w:val="0"/>
        <w:ind w:firstLine="567"/>
        <w:contextualSpacing/>
      </w:pPr>
      <w:r w:rsidRPr="00F92A48">
        <w:t>ж) полевые сельскохозяйственные работы с применением сельскохозяйственных машин и оборудования высотой более 4 метров (в охранных зонах воздушных линий электропередачи) или полевые сельскохозяйственные работы, связанные с вспашкой земли (в охранных зонах кабельных линий электропередачи);</w:t>
      </w:r>
    </w:p>
    <w:p w:rsidR="00F9770A" w:rsidRPr="00F92A48" w:rsidRDefault="00F9770A" w:rsidP="00F9770A">
      <w:pPr>
        <w:autoSpaceDE w:val="0"/>
        <w:autoSpaceDN w:val="0"/>
        <w:adjustRightInd w:val="0"/>
        <w:ind w:firstLine="567"/>
        <w:contextualSpacing/>
      </w:pPr>
      <w:r w:rsidRPr="00F92A48">
        <w:t>з) посадка и вырубка деревьев и кустарников.</w:t>
      </w:r>
    </w:p>
    <w:p w:rsidR="00F9770A" w:rsidRPr="00F92A48" w:rsidRDefault="00F9770A" w:rsidP="00F9770A">
      <w:pPr>
        <w:widowControl/>
        <w:autoSpaceDE w:val="0"/>
        <w:autoSpaceDN w:val="0"/>
        <w:adjustRightInd w:val="0"/>
        <w:ind w:firstLine="567"/>
        <w:rPr>
          <w:bCs/>
          <w:szCs w:val="24"/>
          <w:lang w:eastAsia="ru-RU"/>
        </w:rPr>
      </w:pPr>
      <w:r w:rsidRPr="00F92A48">
        <w:rPr>
          <w:bCs/>
          <w:szCs w:val="24"/>
          <w:lang w:eastAsia="ru-RU"/>
        </w:rPr>
        <w:t xml:space="preserve">При совпадении (пересечении) охранной зоны с полосой отвода и (или) охранной зоной железных дорог, полосой отвода и (или) придорожной полосой автомобильных дорог, охранными зонами трубопроводов, линий связи и других объектов проведение работ, связанных с эксплуатацией этих объектов, на совпадающих участках территорий осуществляется заинтересованными лицами по согласованию в соответствии </w:t>
      </w:r>
      <w:r w:rsidR="00201C48">
        <w:rPr>
          <w:bCs/>
          <w:szCs w:val="24"/>
          <w:lang w:eastAsia="ru-RU"/>
        </w:rPr>
        <w:t xml:space="preserve">                              </w:t>
      </w:r>
      <w:r w:rsidRPr="00F92A48">
        <w:rPr>
          <w:bCs/>
          <w:szCs w:val="24"/>
          <w:lang w:eastAsia="ru-RU"/>
        </w:rPr>
        <w:t>с законодательством Российской Федерации, регламентирующим порядок установления и использования охранных зон, придорожных зон, полос отвода соответствующих объектов с обязательным заключением соглашения о взаимодействии в случае возникновения аварии.</w:t>
      </w:r>
    </w:p>
    <w:p w:rsidR="00F9770A" w:rsidRPr="00F92A48" w:rsidRDefault="00F9770A" w:rsidP="00F9770A">
      <w:pPr>
        <w:widowControl/>
        <w:autoSpaceDE w:val="0"/>
        <w:autoSpaceDN w:val="0"/>
        <w:adjustRightInd w:val="0"/>
        <w:ind w:firstLine="567"/>
        <w:rPr>
          <w:bCs/>
          <w:szCs w:val="24"/>
          <w:lang w:eastAsia="ru-RU"/>
        </w:rPr>
      </w:pPr>
      <w:r w:rsidRPr="00F92A48">
        <w:rPr>
          <w:bCs/>
          <w:szCs w:val="24"/>
          <w:lang w:eastAsia="ru-RU"/>
        </w:rPr>
        <w:t>На автомобильных дорогах в местах пересечения с воздушными линиями электропередачи владельцами автомобильных дорог должна обеспечиваться установка дорожных знаков, запрещающих остановку транспорта в охранных зонах указанных линий с проектным номинальным классом напряжения 330 киловольт и выше и проезд транспортных средств высотой с грузом или без груза более 4,5 метра в охранных зонах воздушных линий электропередачи независимо от проектного номинального класса напряжения.</w:t>
      </w:r>
    </w:p>
    <w:p w:rsidR="00F9770A" w:rsidRPr="00F92A48" w:rsidRDefault="00F9770A" w:rsidP="00F9770A">
      <w:pPr>
        <w:widowControl/>
        <w:autoSpaceDE w:val="0"/>
        <w:autoSpaceDN w:val="0"/>
        <w:adjustRightInd w:val="0"/>
        <w:ind w:firstLine="567"/>
        <w:rPr>
          <w:bCs/>
          <w:szCs w:val="24"/>
          <w:lang w:eastAsia="ru-RU"/>
        </w:rPr>
      </w:pPr>
      <w:r w:rsidRPr="00F92A48">
        <w:rPr>
          <w:bCs/>
          <w:szCs w:val="24"/>
          <w:lang w:eastAsia="ru-RU"/>
        </w:rPr>
        <w:t>Лица, производящие земляные работы, при обнаружении кабеля, не указанного</w:t>
      </w:r>
      <w:r w:rsidR="00201C48">
        <w:rPr>
          <w:bCs/>
          <w:szCs w:val="24"/>
          <w:lang w:eastAsia="ru-RU"/>
        </w:rPr>
        <w:t xml:space="preserve">                   </w:t>
      </w:r>
      <w:r w:rsidRPr="00F92A48">
        <w:rPr>
          <w:bCs/>
          <w:szCs w:val="24"/>
          <w:lang w:eastAsia="ru-RU"/>
        </w:rPr>
        <w:t xml:space="preserve"> в технической документации на производство работ, обязаны немедленно прекратить эти работы, принять меры к обеспечению сохранности кабеля и в течение суток сообщить об этом сетевой организации, владеющей на праве собственности (ином законном основании) указанной кабельной линией, либо федеральному органу исполнительной власти, осуществляющему федеральный государственный энергетический надзор.</w:t>
      </w:r>
    </w:p>
    <w:p w:rsidR="00F9770A" w:rsidRPr="00F92A48" w:rsidRDefault="00F9770A" w:rsidP="00F9770A">
      <w:pPr>
        <w:ind w:firstLine="567"/>
      </w:pPr>
      <w:r w:rsidRPr="00F92A48">
        <w:rPr>
          <w:b/>
        </w:rPr>
        <w:t xml:space="preserve">2. Ограничения использования земельных участков и объектов капитального строительства в границах </w:t>
      </w:r>
      <w:bookmarkStart w:id="60" w:name="_Hlk167782296"/>
      <w:r w:rsidRPr="00F92A48">
        <w:rPr>
          <w:b/>
        </w:rPr>
        <w:t>придорожных полос</w:t>
      </w:r>
      <w:bookmarkEnd w:id="60"/>
    </w:p>
    <w:p w:rsidR="00F9770A" w:rsidRPr="00F92A48" w:rsidRDefault="00F9770A" w:rsidP="00F9770A">
      <w:pPr>
        <w:widowControl/>
        <w:autoSpaceDE w:val="0"/>
        <w:autoSpaceDN w:val="0"/>
        <w:adjustRightInd w:val="0"/>
        <w:ind w:firstLine="567"/>
        <w:rPr>
          <w:szCs w:val="24"/>
          <w:lang w:eastAsia="ru-RU"/>
        </w:rPr>
      </w:pPr>
      <w:r w:rsidRPr="00F92A48">
        <w:rPr>
          <w:szCs w:val="24"/>
          <w:lang w:eastAsia="ru-RU"/>
        </w:rPr>
        <w:t>Ограничения использования земельных участков и объектов капитального строительства в границах придорожных полос содержатся в нормах Федерального закона от 08.11.2007 №</w:t>
      </w:r>
      <w:r w:rsidR="00C350C5">
        <w:rPr>
          <w:szCs w:val="24"/>
          <w:lang w:eastAsia="ru-RU"/>
        </w:rPr>
        <w:t xml:space="preserve"> </w:t>
      </w:r>
      <w:r w:rsidRPr="00F92A48">
        <w:rPr>
          <w:szCs w:val="24"/>
          <w:lang w:eastAsia="ru-RU"/>
        </w:rPr>
        <w:t xml:space="preserve">257-ФЗ «Об автомобильных дорогах и о дорожной деятельности </w:t>
      </w:r>
      <w:r w:rsidR="00201C48">
        <w:rPr>
          <w:szCs w:val="24"/>
          <w:lang w:eastAsia="ru-RU"/>
        </w:rPr>
        <w:t xml:space="preserve">                         </w:t>
      </w:r>
      <w:r w:rsidRPr="00F92A48">
        <w:rPr>
          <w:szCs w:val="24"/>
          <w:lang w:eastAsia="ru-RU"/>
        </w:rPr>
        <w:t>в Российской Федерации и о внесении изменений в отдельные законодательные акты Российской Федерации» (с последующими изменениями).</w:t>
      </w:r>
    </w:p>
    <w:p w:rsidR="00F9770A" w:rsidRPr="00F92A48" w:rsidRDefault="00F9770A" w:rsidP="00F9770A">
      <w:pPr>
        <w:widowControl/>
        <w:autoSpaceDE w:val="0"/>
        <w:autoSpaceDN w:val="0"/>
        <w:adjustRightInd w:val="0"/>
        <w:ind w:firstLine="567"/>
        <w:rPr>
          <w:szCs w:val="24"/>
          <w:lang w:eastAsia="ru-RU"/>
        </w:rPr>
      </w:pPr>
      <w:r w:rsidRPr="00F92A48">
        <w:rPr>
          <w:szCs w:val="24"/>
          <w:lang w:eastAsia="ru-RU"/>
        </w:rPr>
        <w:t xml:space="preserve">Строительство, реконструкция в границах придорожных полос автомобильной дороги объектов капитального строительства, объектов, предназначенных для </w:t>
      </w:r>
      <w:r w:rsidRPr="00F92A48">
        <w:rPr>
          <w:szCs w:val="24"/>
          <w:lang w:eastAsia="ru-RU"/>
        </w:rPr>
        <w:lastRenderedPageBreak/>
        <w:t>осуществления дорожной деятельности, объектов дорожного сервиса, установка рекламных конструкций, информационных щитов и указателей допускаются при наличии согласия в письменной форме владельца автомобильной дороги. Это согласие должно содержать технические требования и условия, подлежащие обязательному исполнению лицами, осуществляющими строительство, реконструкцию в границах придорожных полос автомобильной дороги таких объектов, установку рекламных конструкций, информационных щитов и указателей.</w:t>
      </w:r>
    </w:p>
    <w:p w:rsidR="00F9770A" w:rsidRPr="00F92A48" w:rsidRDefault="00F9770A" w:rsidP="00F9770A">
      <w:pPr>
        <w:widowControl/>
        <w:autoSpaceDE w:val="0"/>
        <w:autoSpaceDN w:val="0"/>
        <w:adjustRightInd w:val="0"/>
        <w:ind w:firstLine="567"/>
        <w:rPr>
          <w:szCs w:val="24"/>
          <w:lang w:eastAsia="ru-RU"/>
        </w:rPr>
      </w:pPr>
      <w:r w:rsidRPr="00F92A48">
        <w:rPr>
          <w:szCs w:val="24"/>
          <w:lang w:eastAsia="ru-RU"/>
        </w:rPr>
        <w:t xml:space="preserve">Лица, осуществляющие строительство, реконструкцию в границах придорожных полос автомобильных дорог объектов капитального строительства, объектов, предназначенных для осуществления дорожной деятельности, объектов дорожного сервиса, установку рекламных конструкций, информационных щитов и указателей без разрешения на строительство (в случае, если для строительства или реконструкции указанных объектов требуется выдача разрешения на строительство), без предусмотренного частью 8 или </w:t>
      </w:r>
      <w:hyperlink r:id="rId17" w:history="1">
        <w:r w:rsidRPr="00F92A48">
          <w:rPr>
            <w:szCs w:val="24"/>
            <w:lang w:eastAsia="ru-RU"/>
          </w:rPr>
          <w:t>8.2</w:t>
        </w:r>
      </w:hyperlink>
      <w:r w:rsidRPr="00F92A48">
        <w:rPr>
          <w:szCs w:val="24"/>
          <w:lang w:eastAsia="ru-RU"/>
        </w:rPr>
        <w:t xml:space="preserve"> статьи 26 Федерального закона от 08.11.2007 </w:t>
      </w:r>
      <w:r w:rsidR="00201C48">
        <w:rPr>
          <w:szCs w:val="24"/>
          <w:lang w:eastAsia="ru-RU"/>
        </w:rPr>
        <w:t xml:space="preserve">                       </w:t>
      </w:r>
      <w:r w:rsidRPr="00F92A48">
        <w:rPr>
          <w:szCs w:val="24"/>
          <w:lang w:eastAsia="ru-RU"/>
        </w:rPr>
        <w:t>№</w:t>
      </w:r>
      <w:r w:rsidR="00201C48">
        <w:rPr>
          <w:szCs w:val="24"/>
          <w:lang w:eastAsia="ru-RU"/>
        </w:rPr>
        <w:t xml:space="preserve"> </w:t>
      </w:r>
      <w:r w:rsidRPr="00F92A48">
        <w:rPr>
          <w:szCs w:val="24"/>
          <w:lang w:eastAsia="ru-RU"/>
        </w:rPr>
        <w:t xml:space="preserve">257-ФЗ согласия или с нарушением технических требований и условий, подлежащих обязательному исполнению, по требованию органа, уполномоченного на осуществление государственного строительного надзора, и (или) владельцев автомобильных дорог обязаны прекратить осуществление строительства, реконструкции объектов капитального строительства, установку рекламных конструкций, информационных щитов и указателей, осуществить снос незаконно возведенных объектов и сооружений и привести автомобильные дороги в первоначальное состояние. В случае отказа от исполнения таких требований владельцы автомобильных дорог выполняют работы по ликвидации возведенных объектов или сооружений с последующей компенсацией затрат </w:t>
      </w:r>
      <w:r w:rsidR="00201C48">
        <w:rPr>
          <w:szCs w:val="24"/>
          <w:lang w:eastAsia="ru-RU"/>
        </w:rPr>
        <w:t xml:space="preserve">                                         </w:t>
      </w:r>
      <w:r w:rsidRPr="00F92A48">
        <w:rPr>
          <w:szCs w:val="24"/>
          <w:lang w:eastAsia="ru-RU"/>
        </w:rPr>
        <w:t xml:space="preserve">на выполнение этих работ за счет лиц, виновных в незаконном возведении указанных объектов, сооружений, в соответствии с законодательством Российской Федерации. </w:t>
      </w:r>
    </w:p>
    <w:p w:rsidR="00F9770A" w:rsidRPr="00F92A48" w:rsidRDefault="00F9770A" w:rsidP="00F9770A">
      <w:pPr>
        <w:ind w:firstLine="567"/>
        <w:rPr>
          <w:szCs w:val="24"/>
        </w:rPr>
      </w:pPr>
      <w:r w:rsidRPr="00F92A48">
        <w:rPr>
          <w:b/>
          <w:szCs w:val="24"/>
        </w:rPr>
        <w:t>3. Ограничения использования земельных участков и объектов капитального строительства в охранных зонах газораспределительных сетей.</w:t>
      </w:r>
    </w:p>
    <w:p w:rsidR="00F9770A" w:rsidRPr="00F92A48" w:rsidRDefault="00F9770A" w:rsidP="00F9770A">
      <w:pPr>
        <w:ind w:firstLine="567"/>
        <w:rPr>
          <w:szCs w:val="24"/>
        </w:rPr>
      </w:pPr>
      <w:r w:rsidRPr="00F92A48">
        <w:rPr>
          <w:szCs w:val="24"/>
        </w:rPr>
        <w:t>В соответствии с</w:t>
      </w:r>
      <w:r w:rsidR="00167AB6">
        <w:rPr>
          <w:szCs w:val="24"/>
        </w:rPr>
        <w:t xml:space="preserve"> Постановлением Правительства </w:t>
      </w:r>
      <w:r w:rsidR="00167AB6" w:rsidRPr="00167AB6">
        <w:rPr>
          <w:sz w:val="22"/>
        </w:rPr>
        <w:t>Российской Федерации</w:t>
      </w:r>
      <w:r w:rsidRPr="00F92A48">
        <w:rPr>
          <w:szCs w:val="24"/>
        </w:rPr>
        <w:t xml:space="preserve"> от 20.11.2000 №</w:t>
      </w:r>
      <w:r w:rsidR="00C350C5">
        <w:rPr>
          <w:szCs w:val="24"/>
        </w:rPr>
        <w:t xml:space="preserve"> </w:t>
      </w:r>
      <w:r w:rsidRPr="00F92A48">
        <w:rPr>
          <w:szCs w:val="24"/>
        </w:rPr>
        <w:t>878 «Об утверждении правил охраны газораспределительных сетей» на земельные участки, входящие в охранные зоны газораспределительных сетей, в целях предупреждения их повреждения или нарушения условий их нормальной эксплуатации налагаются ограничения (обременения), которыми запрещается:</w:t>
      </w:r>
    </w:p>
    <w:p w:rsidR="00F9770A" w:rsidRPr="00F92A48" w:rsidRDefault="00F9770A" w:rsidP="00F9770A">
      <w:pPr>
        <w:numPr>
          <w:ilvl w:val="0"/>
          <w:numId w:val="2"/>
        </w:numPr>
        <w:tabs>
          <w:tab w:val="left" w:pos="993"/>
        </w:tabs>
        <w:ind w:left="0" w:firstLine="567"/>
        <w:rPr>
          <w:szCs w:val="24"/>
        </w:rPr>
      </w:pPr>
      <w:r w:rsidRPr="00F92A48">
        <w:rPr>
          <w:szCs w:val="24"/>
        </w:rPr>
        <w:t>строить объекты жилищно-гражданского и производственного назначения;</w:t>
      </w:r>
    </w:p>
    <w:p w:rsidR="00F9770A" w:rsidRPr="00F92A48" w:rsidRDefault="00F9770A" w:rsidP="00F9770A">
      <w:pPr>
        <w:numPr>
          <w:ilvl w:val="0"/>
          <w:numId w:val="2"/>
        </w:numPr>
        <w:tabs>
          <w:tab w:val="left" w:pos="993"/>
        </w:tabs>
        <w:ind w:left="0" w:firstLine="567"/>
        <w:rPr>
          <w:szCs w:val="24"/>
        </w:rPr>
      </w:pPr>
      <w:r w:rsidRPr="00F92A48">
        <w:rPr>
          <w:szCs w:val="24"/>
        </w:rPr>
        <w:t>сносить и реконструировать мосты, коллекторы, автомобильные и железные дороги с расположенными на них газораспределительными сетями без предварительного выноса этих газопроводов по согласованию с эксплуатационными организациями;</w:t>
      </w:r>
    </w:p>
    <w:p w:rsidR="00F9770A" w:rsidRPr="00F92A48" w:rsidRDefault="00F9770A" w:rsidP="00F9770A">
      <w:pPr>
        <w:numPr>
          <w:ilvl w:val="0"/>
          <w:numId w:val="2"/>
        </w:numPr>
        <w:tabs>
          <w:tab w:val="left" w:pos="993"/>
        </w:tabs>
        <w:ind w:left="0" w:firstLine="567"/>
        <w:rPr>
          <w:szCs w:val="24"/>
        </w:rPr>
      </w:pPr>
      <w:r w:rsidRPr="00F92A48">
        <w:rPr>
          <w:szCs w:val="24"/>
        </w:rPr>
        <w:t>разрушать берегоукрепительные сооружения, водопропускные устройства, земляные и иные сооружения, предохраняющие газораспределительные сети</w:t>
      </w:r>
      <w:r w:rsidR="00201C48">
        <w:rPr>
          <w:szCs w:val="24"/>
        </w:rPr>
        <w:t xml:space="preserve">                               </w:t>
      </w:r>
      <w:r w:rsidRPr="00F92A48">
        <w:rPr>
          <w:szCs w:val="24"/>
        </w:rPr>
        <w:t xml:space="preserve"> от разрушений;</w:t>
      </w:r>
    </w:p>
    <w:p w:rsidR="00F9770A" w:rsidRPr="00F92A48" w:rsidRDefault="00F9770A" w:rsidP="00F9770A">
      <w:pPr>
        <w:numPr>
          <w:ilvl w:val="0"/>
          <w:numId w:val="2"/>
        </w:numPr>
        <w:tabs>
          <w:tab w:val="left" w:pos="993"/>
        </w:tabs>
        <w:ind w:left="0" w:firstLine="567"/>
        <w:rPr>
          <w:szCs w:val="24"/>
        </w:rPr>
      </w:pPr>
      <w:r w:rsidRPr="00F92A48">
        <w:rPr>
          <w:szCs w:val="24"/>
        </w:rPr>
        <w:t>перемещать, повреждать, засыпать и уничтожать опознавательные знаки, контрольно-измерительные пункты и другие устройства газораспределительных сетей;</w:t>
      </w:r>
    </w:p>
    <w:p w:rsidR="00F9770A" w:rsidRPr="00F92A48" w:rsidRDefault="00F9770A" w:rsidP="00F9770A">
      <w:pPr>
        <w:numPr>
          <w:ilvl w:val="0"/>
          <w:numId w:val="2"/>
        </w:numPr>
        <w:tabs>
          <w:tab w:val="left" w:pos="993"/>
        </w:tabs>
        <w:ind w:left="0" w:firstLine="567"/>
        <w:rPr>
          <w:szCs w:val="24"/>
        </w:rPr>
      </w:pPr>
      <w:r w:rsidRPr="00F92A48">
        <w:rPr>
          <w:szCs w:val="24"/>
        </w:rPr>
        <w:t>устраивать свалки и склады, разливать растворы кислот, солей, щелочей и других химически активных веществ;</w:t>
      </w:r>
    </w:p>
    <w:p w:rsidR="00F9770A" w:rsidRPr="00F92A48" w:rsidRDefault="00F9770A" w:rsidP="00F9770A">
      <w:pPr>
        <w:numPr>
          <w:ilvl w:val="0"/>
          <w:numId w:val="2"/>
        </w:numPr>
        <w:tabs>
          <w:tab w:val="left" w:pos="993"/>
        </w:tabs>
        <w:ind w:left="0" w:firstLine="567"/>
        <w:rPr>
          <w:szCs w:val="24"/>
        </w:rPr>
      </w:pPr>
      <w:r w:rsidRPr="00F92A48">
        <w:rPr>
          <w:szCs w:val="24"/>
        </w:rPr>
        <w:t>огораживать и перегораживать охранные зоны, препятствовать доступу персонала эксплуатационных организаций к газораспределительным сетям, проведению обслуживания и устранению повреждений газораспределительных сетей;</w:t>
      </w:r>
    </w:p>
    <w:p w:rsidR="00F9770A" w:rsidRPr="00F92A48" w:rsidRDefault="00F9770A" w:rsidP="00F9770A">
      <w:pPr>
        <w:numPr>
          <w:ilvl w:val="0"/>
          <w:numId w:val="2"/>
        </w:numPr>
        <w:tabs>
          <w:tab w:val="left" w:pos="993"/>
        </w:tabs>
        <w:ind w:left="0" w:firstLine="567"/>
        <w:rPr>
          <w:szCs w:val="24"/>
        </w:rPr>
      </w:pPr>
      <w:r w:rsidRPr="00F92A48">
        <w:rPr>
          <w:szCs w:val="24"/>
        </w:rPr>
        <w:t>разводить огонь и размещать источники огня;</w:t>
      </w:r>
    </w:p>
    <w:p w:rsidR="00F9770A" w:rsidRPr="00F92A48" w:rsidRDefault="00F9770A" w:rsidP="00F9770A">
      <w:pPr>
        <w:numPr>
          <w:ilvl w:val="0"/>
          <w:numId w:val="2"/>
        </w:numPr>
        <w:tabs>
          <w:tab w:val="left" w:pos="993"/>
        </w:tabs>
        <w:ind w:left="0" w:firstLine="567"/>
        <w:rPr>
          <w:szCs w:val="24"/>
        </w:rPr>
      </w:pPr>
      <w:r w:rsidRPr="00F92A48">
        <w:rPr>
          <w:szCs w:val="24"/>
        </w:rPr>
        <w:t>рыть погреба, копать и обрабатывать почву сельскохозяйственными и мелиоративными орудиями и механизмами на глубину более 0,3 метра;</w:t>
      </w:r>
    </w:p>
    <w:p w:rsidR="00F9770A" w:rsidRPr="00F92A48" w:rsidRDefault="00F9770A" w:rsidP="00F9770A">
      <w:pPr>
        <w:numPr>
          <w:ilvl w:val="0"/>
          <w:numId w:val="2"/>
        </w:numPr>
        <w:tabs>
          <w:tab w:val="left" w:pos="993"/>
        </w:tabs>
        <w:ind w:left="0" w:firstLine="567"/>
        <w:rPr>
          <w:szCs w:val="24"/>
        </w:rPr>
      </w:pPr>
      <w:r w:rsidRPr="00F92A48">
        <w:rPr>
          <w:szCs w:val="24"/>
        </w:rPr>
        <w:t>открывать калитки и двери газорегуляторных пунктов, станций катодной и дренажной защиты, люки подземных колодцев, включать или отключать электроснабжение средств связи, освещения и систем телемеханики;</w:t>
      </w:r>
    </w:p>
    <w:p w:rsidR="00F9770A" w:rsidRPr="00F92A48" w:rsidRDefault="00F9770A" w:rsidP="00F9770A">
      <w:pPr>
        <w:numPr>
          <w:ilvl w:val="0"/>
          <w:numId w:val="2"/>
        </w:numPr>
        <w:tabs>
          <w:tab w:val="left" w:pos="993"/>
        </w:tabs>
        <w:ind w:left="0" w:firstLine="567"/>
        <w:rPr>
          <w:szCs w:val="24"/>
        </w:rPr>
      </w:pPr>
      <w:r w:rsidRPr="00F92A48">
        <w:rPr>
          <w:szCs w:val="24"/>
        </w:rPr>
        <w:lastRenderedPageBreak/>
        <w:t>набрасывать, приставлять и привязывать к опорам и надземным газопроводам, ограждениям и зданиям газораспределительных сетей посторонние предметы, лестницы, влезать на них;</w:t>
      </w:r>
    </w:p>
    <w:p w:rsidR="00F9770A" w:rsidRPr="00F92A48" w:rsidRDefault="00F9770A" w:rsidP="00F9770A">
      <w:pPr>
        <w:numPr>
          <w:ilvl w:val="0"/>
          <w:numId w:val="2"/>
        </w:numPr>
        <w:tabs>
          <w:tab w:val="left" w:pos="993"/>
        </w:tabs>
        <w:ind w:left="0" w:firstLine="567"/>
        <w:rPr>
          <w:szCs w:val="24"/>
        </w:rPr>
      </w:pPr>
      <w:r w:rsidRPr="00F92A48">
        <w:rPr>
          <w:szCs w:val="24"/>
        </w:rPr>
        <w:t>самовольно подключаться к газораспределительным сетям.</w:t>
      </w:r>
    </w:p>
    <w:p w:rsidR="00F9770A" w:rsidRPr="00F92A48" w:rsidRDefault="00F9770A" w:rsidP="00F9770A">
      <w:pPr>
        <w:widowControl/>
        <w:autoSpaceDE w:val="0"/>
        <w:autoSpaceDN w:val="0"/>
        <w:adjustRightInd w:val="0"/>
        <w:ind w:firstLine="567"/>
        <w:rPr>
          <w:szCs w:val="24"/>
          <w:lang w:eastAsia="ru-RU"/>
        </w:rPr>
      </w:pPr>
      <w:bookmarkStart w:id="61" w:name="Par0"/>
      <w:bookmarkEnd w:id="61"/>
      <w:r w:rsidRPr="00F92A48">
        <w:rPr>
          <w:szCs w:val="24"/>
          <w:lang w:eastAsia="ru-RU"/>
        </w:rPr>
        <w:t xml:space="preserve">Лесохозяйственные, сельскохозяйственные и другие работы, не подпадающие </w:t>
      </w:r>
      <w:r w:rsidR="00201C48">
        <w:rPr>
          <w:szCs w:val="24"/>
          <w:lang w:eastAsia="ru-RU"/>
        </w:rPr>
        <w:t xml:space="preserve">                                                                    </w:t>
      </w:r>
      <w:r w:rsidRPr="00F92A48">
        <w:rPr>
          <w:szCs w:val="24"/>
          <w:lang w:eastAsia="ru-RU"/>
        </w:rPr>
        <w:t>под ограничения, указанные в пункте 1</w:t>
      </w:r>
      <w:r w:rsidR="00167AB6">
        <w:rPr>
          <w:szCs w:val="24"/>
          <w:lang w:eastAsia="ru-RU"/>
        </w:rPr>
        <w:t xml:space="preserve">4 Постановления Правительства </w:t>
      </w:r>
      <w:r w:rsidR="00167AB6" w:rsidRPr="00167AB6">
        <w:rPr>
          <w:sz w:val="22"/>
        </w:rPr>
        <w:t>Российской Федерации</w:t>
      </w:r>
      <w:r w:rsidRPr="00F92A48">
        <w:rPr>
          <w:szCs w:val="24"/>
          <w:lang w:eastAsia="ru-RU"/>
        </w:rPr>
        <w:t xml:space="preserve"> от 20.11.2000 №</w:t>
      </w:r>
      <w:r w:rsidR="00C350C5">
        <w:rPr>
          <w:szCs w:val="24"/>
          <w:lang w:eastAsia="ru-RU"/>
        </w:rPr>
        <w:t xml:space="preserve"> </w:t>
      </w:r>
      <w:r w:rsidRPr="00F92A48">
        <w:rPr>
          <w:szCs w:val="24"/>
          <w:lang w:eastAsia="ru-RU"/>
        </w:rPr>
        <w:t>878, и не связанные с нарушением земельного горизонта и обработкой почвы на глубину более 0,3 метра, производятся собственниками, владельцами или пользователями земельных участков в охранной зоне газораспределительной сети при условии предварительного письменного уведомления эксплуатационной организации не менее чем за 3 рабочих дня до начала работ.</w:t>
      </w:r>
    </w:p>
    <w:p w:rsidR="00F9770A" w:rsidRPr="00F92A48" w:rsidRDefault="00F9770A" w:rsidP="00F9770A">
      <w:pPr>
        <w:widowControl/>
        <w:autoSpaceDE w:val="0"/>
        <w:autoSpaceDN w:val="0"/>
        <w:adjustRightInd w:val="0"/>
        <w:ind w:firstLine="567"/>
        <w:rPr>
          <w:szCs w:val="24"/>
          <w:lang w:eastAsia="ru-RU"/>
        </w:rPr>
      </w:pPr>
      <w:r w:rsidRPr="00F92A48">
        <w:rPr>
          <w:szCs w:val="24"/>
          <w:lang w:eastAsia="ru-RU"/>
        </w:rPr>
        <w:t xml:space="preserve">Хозяйственная деятельность в охранных зонах газораспределительных сетей, </w:t>
      </w:r>
      <w:r w:rsidR="00201C48">
        <w:rPr>
          <w:szCs w:val="24"/>
          <w:lang w:eastAsia="ru-RU"/>
        </w:rPr>
        <w:t xml:space="preserve">                            </w:t>
      </w:r>
      <w:r w:rsidRPr="00F92A48">
        <w:rPr>
          <w:szCs w:val="24"/>
          <w:lang w:eastAsia="ru-RU"/>
        </w:rPr>
        <w:t xml:space="preserve">не предусмотренная пунктами 14 и </w:t>
      </w:r>
      <w:hyperlink w:anchor="Par0" w:history="1">
        <w:r w:rsidRPr="00F92A48">
          <w:rPr>
            <w:szCs w:val="24"/>
            <w:lang w:eastAsia="ru-RU"/>
          </w:rPr>
          <w:t>15</w:t>
        </w:r>
      </w:hyperlink>
      <w:r w:rsidR="00167AB6">
        <w:rPr>
          <w:szCs w:val="24"/>
          <w:lang w:eastAsia="ru-RU"/>
        </w:rPr>
        <w:t xml:space="preserve"> Постановления Правительства </w:t>
      </w:r>
      <w:r w:rsidR="00167AB6" w:rsidRPr="00167AB6">
        <w:rPr>
          <w:sz w:val="22"/>
        </w:rPr>
        <w:t>Российской Федерации</w:t>
      </w:r>
      <w:r w:rsidRPr="00F92A48">
        <w:rPr>
          <w:szCs w:val="24"/>
          <w:lang w:eastAsia="ru-RU"/>
        </w:rPr>
        <w:t xml:space="preserve"> от 20.11.2000 №</w:t>
      </w:r>
      <w:r w:rsidR="00201C48">
        <w:rPr>
          <w:szCs w:val="24"/>
          <w:lang w:eastAsia="ru-RU"/>
        </w:rPr>
        <w:t xml:space="preserve"> </w:t>
      </w:r>
      <w:r w:rsidRPr="00F92A48">
        <w:rPr>
          <w:szCs w:val="24"/>
          <w:lang w:eastAsia="ru-RU"/>
        </w:rPr>
        <w:t xml:space="preserve">878, при которой производится нарушение поверхности земельного участка и обработка почвы на глубину более 0,3 метра, осуществляется </w:t>
      </w:r>
      <w:r w:rsidR="00201C48">
        <w:rPr>
          <w:szCs w:val="24"/>
          <w:lang w:eastAsia="ru-RU"/>
        </w:rPr>
        <w:t xml:space="preserve">                     </w:t>
      </w:r>
      <w:r w:rsidRPr="00F92A48">
        <w:rPr>
          <w:szCs w:val="24"/>
          <w:lang w:eastAsia="ru-RU"/>
        </w:rPr>
        <w:t>на основании письменного разрешения эксплуатационной организации газораспределительных сетей.</w:t>
      </w:r>
    </w:p>
    <w:p w:rsidR="00F9770A" w:rsidRPr="00F92A48" w:rsidRDefault="00F9770A" w:rsidP="00F9770A">
      <w:pPr>
        <w:ind w:firstLine="567"/>
        <w:rPr>
          <w:szCs w:val="24"/>
        </w:rPr>
      </w:pPr>
      <w:r w:rsidRPr="00F92A48">
        <w:rPr>
          <w:szCs w:val="24"/>
        </w:rPr>
        <w:t>Эксплуатационные организации газораспределительных сетей при условии направления собственникам, владельцам или пользователям земельных участков, которые расположены в охранных зонах, предварительного письменного уведомления имеют право проводить следующие работы в охранных зонах:</w:t>
      </w:r>
    </w:p>
    <w:p w:rsidR="00F9770A" w:rsidRPr="00F92A48" w:rsidRDefault="00F9770A" w:rsidP="00F9770A">
      <w:pPr>
        <w:numPr>
          <w:ilvl w:val="0"/>
          <w:numId w:val="3"/>
        </w:numPr>
        <w:tabs>
          <w:tab w:val="left" w:pos="993"/>
        </w:tabs>
        <w:ind w:left="0" w:firstLine="567"/>
        <w:rPr>
          <w:szCs w:val="24"/>
        </w:rPr>
      </w:pPr>
      <w:r w:rsidRPr="00F92A48">
        <w:rPr>
          <w:szCs w:val="24"/>
        </w:rPr>
        <w:t>техническое обслуживание, ремонт и диагностирование газораспределительных сетей;</w:t>
      </w:r>
    </w:p>
    <w:p w:rsidR="00F9770A" w:rsidRPr="00F92A48" w:rsidRDefault="00F9770A" w:rsidP="00F9770A">
      <w:pPr>
        <w:numPr>
          <w:ilvl w:val="0"/>
          <w:numId w:val="3"/>
        </w:numPr>
        <w:tabs>
          <w:tab w:val="left" w:pos="993"/>
        </w:tabs>
        <w:ind w:left="0" w:firstLine="567"/>
        <w:rPr>
          <w:szCs w:val="24"/>
        </w:rPr>
      </w:pPr>
      <w:r w:rsidRPr="00F92A48">
        <w:rPr>
          <w:szCs w:val="24"/>
        </w:rPr>
        <w:t xml:space="preserve">устройство за счет организаций - собственников газораспределительных сетей дорог, подъездов и других сооружений, необходимых для эксплуатации сетей </w:t>
      </w:r>
      <w:r w:rsidR="00201C48">
        <w:rPr>
          <w:szCs w:val="24"/>
        </w:rPr>
        <w:t xml:space="preserve">                            </w:t>
      </w:r>
      <w:r w:rsidRPr="00F92A48">
        <w:rPr>
          <w:szCs w:val="24"/>
        </w:rPr>
        <w:t>на условиях, согласованных с собственниками, владельцами или пользователями земельных участков;</w:t>
      </w:r>
    </w:p>
    <w:p w:rsidR="00F9770A" w:rsidRPr="00F92A48" w:rsidRDefault="00F9770A" w:rsidP="00F9770A">
      <w:pPr>
        <w:numPr>
          <w:ilvl w:val="0"/>
          <w:numId w:val="3"/>
        </w:numPr>
        <w:tabs>
          <w:tab w:val="left" w:pos="993"/>
        </w:tabs>
        <w:ind w:left="0" w:firstLine="567"/>
        <w:rPr>
          <w:szCs w:val="24"/>
        </w:rPr>
      </w:pPr>
      <w:r w:rsidRPr="00F92A48">
        <w:rPr>
          <w:szCs w:val="24"/>
        </w:rPr>
        <w:t>рытье шурфов и котлованов, бурение скважин и другие земляные работы, осуществляемые с целью определения технического состояния газораспределительных сетей или их ремонта;</w:t>
      </w:r>
    </w:p>
    <w:p w:rsidR="00F9770A" w:rsidRPr="00F92A48" w:rsidRDefault="00F9770A" w:rsidP="00F9770A">
      <w:pPr>
        <w:numPr>
          <w:ilvl w:val="0"/>
          <w:numId w:val="3"/>
        </w:numPr>
        <w:tabs>
          <w:tab w:val="left" w:pos="993"/>
        </w:tabs>
        <w:ind w:left="0" w:firstLine="567"/>
        <w:rPr>
          <w:szCs w:val="24"/>
        </w:rPr>
      </w:pPr>
      <w:r w:rsidRPr="00F92A48">
        <w:rPr>
          <w:szCs w:val="24"/>
        </w:rPr>
        <w:t>расчистка трасс (просек) газопроводов от древесно-кустарниковой растительности при наличии лесорубочного билета, оформленного в установленном порядке.</w:t>
      </w:r>
    </w:p>
    <w:p w:rsidR="00F9770A" w:rsidRPr="00F92A48" w:rsidRDefault="00F9770A" w:rsidP="00F9770A">
      <w:pPr>
        <w:ind w:firstLine="567"/>
        <w:rPr>
          <w:szCs w:val="24"/>
        </w:rPr>
      </w:pPr>
      <w:r w:rsidRPr="00F92A48">
        <w:rPr>
          <w:szCs w:val="24"/>
        </w:rPr>
        <w:t>Земельные участки, расположенные в охранных зонах газораспределительных сетей, у их собственников, владельцев или пользователей не изымаются и могут быть использованы ими с учетом ограничений (обременений), устанавливаемых Правилами охраны газораспределительных сетей и налагаемых на земельные участки в установленном порядке.</w:t>
      </w:r>
    </w:p>
    <w:p w:rsidR="00F9770A" w:rsidRPr="00F92A48" w:rsidRDefault="00F9770A" w:rsidP="00F9770A">
      <w:pPr>
        <w:ind w:firstLine="567"/>
        <w:rPr>
          <w:szCs w:val="24"/>
        </w:rPr>
      </w:pPr>
      <w:r w:rsidRPr="00F92A48">
        <w:rPr>
          <w:szCs w:val="24"/>
        </w:rPr>
        <w:t>Установление охранных зон газораспределительных сетей не влечет запрета на совершение сделок с земельными участками, расположенными в этих охранных зонах. В документах, удостоверяющих права собственников, владельцев и пользователей на земельные участки, расположенные в охранных зонах газораспределительных сетей, указываются ограничения (обременения) прав этих собственников, владельцев и пользователей.</w:t>
      </w:r>
    </w:p>
    <w:p w:rsidR="00F9770A" w:rsidRPr="00F92A48" w:rsidRDefault="00F9770A" w:rsidP="00F9770A">
      <w:pPr>
        <w:ind w:firstLine="567"/>
        <w:rPr>
          <w:b/>
          <w:bCs/>
          <w:szCs w:val="24"/>
        </w:rPr>
      </w:pPr>
      <w:r w:rsidRPr="00F92A48">
        <w:rPr>
          <w:b/>
          <w:szCs w:val="24"/>
        </w:rPr>
        <w:t>4. Ограничения использования земельных участков и объектов капитального строительства в границах охранных</w:t>
      </w:r>
      <w:r w:rsidRPr="00F92A48">
        <w:rPr>
          <w:b/>
          <w:bCs/>
          <w:szCs w:val="24"/>
        </w:rPr>
        <w:t xml:space="preserve"> зон линий и сооружений связи.</w:t>
      </w:r>
    </w:p>
    <w:p w:rsidR="00F9770A" w:rsidRPr="00F92A48" w:rsidRDefault="00F9770A" w:rsidP="00F9770A">
      <w:pPr>
        <w:autoSpaceDE w:val="0"/>
        <w:autoSpaceDN w:val="0"/>
        <w:adjustRightInd w:val="0"/>
        <w:ind w:firstLine="567"/>
      </w:pPr>
      <w:r w:rsidRPr="00F92A48">
        <w:t>В соответствии с</w:t>
      </w:r>
      <w:r w:rsidR="00167AB6">
        <w:t xml:space="preserve"> Постановлением Правительства </w:t>
      </w:r>
      <w:r w:rsidR="00167AB6" w:rsidRPr="00167AB6">
        <w:rPr>
          <w:sz w:val="22"/>
        </w:rPr>
        <w:t>Российской Федерации</w:t>
      </w:r>
      <w:r w:rsidRPr="00F92A48">
        <w:t xml:space="preserve"> от 09.06.1995 №</w:t>
      </w:r>
      <w:r w:rsidR="00C350C5">
        <w:t xml:space="preserve"> </w:t>
      </w:r>
      <w:r w:rsidRPr="00F92A48">
        <w:t>578 «Об утверждении правил охраны линий и сооружений связи Российской Федерации» (далее – Правила охраны), все работы в охранных зонах линий и сооружений связи, линий и сооружений радиофикации выполняются с соблюдением действующих нормативных документов по правилам производства и приемки работ.</w:t>
      </w:r>
    </w:p>
    <w:p w:rsidR="00F9770A" w:rsidRPr="00F92A48" w:rsidRDefault="00F9770A" w:rsidP="00F9770A">
      <w:pPr>
        <w:autoSpaceDE w:val="0"/>
        <w:autoSpaceDN w:val="0"/>
        <w:adjustRightInd w:val="0"/>
        <w:ind w:firstLine="567"/>
      </w:pPr>
      <w:r w:rsidRPr="00F92A48">
        <w:t xml:space="preserve">Порядок использования земельных участков, расположенных в охранных зонах </w:t>
      </w:r>
      <w:r w:rsidRPr="00F92A48">
        <w:lastRenderedPageBreak/>
        <w:t>сооружений связи и радиофикации, регулируется земельным законодательством Российской Федерации.</w:t>
      </w:r>
    </w:p>
    <w:p w:rsidR="00F9770A" w:rsidRPr="00F92A48" w:rsidRDefault="00F9770A" w:rsidP="00F9770A">
      <w:pPr>
        <w:autoSpaceDE w:val="0"/>
        <w:autoSpaceDN w:val="0"/>
        <w:adjustRightInd w:val="0"/>
        <w:ind w:firstLine="567"/>
      </w:pPr>
      <w:r w:rsidRPr="00F92A48">
        <w:t>Согласно пункту 48 Правил охраны, в пределах охранных зон без письменного согласия и присутствия представителей предприятий, эксплуатирующих линии связи и линии радиофикации, юридическим и физическим лицам запрещается:</w:t>
      </w:r>
    </w:p>
    <w:p w:rsidR="00F9770A" w:rsidRPr="00F92A48" w:rsidRDefault="00F9770A" w:rsidP="00F9770A">
      <w:pPr>
        <w:autoSpaceDE w:val="0"/>
        <w:autoSpaceDN w:val="0"/>
        <w:adjustRightInd w:val="0"/>
        <w:ind w:firstLine="567"/>
      </w:pPr>
      <w:r w:rsidRPr="00F92A48">
        <w:t>- осуществлять всякого рода строительные, монтажные и взрывные работы, планировку грунта землеройными механизмами (за исключением зон песчаных барханов) и земляные работы (за исключением вспашки на глубину не более 0,3 метра);</w:t>
      </w:r>
    </w:p>
    <w:p w:rsidR="00F9770A" w:rsidRPr="00F92A48" w:rsidRDefault="00F9770A" w:rsidP="00F9770A">
      <w:pPr>
        <w:autoSpaceDE w:val="0"/>
        <w:autoSpaceDN w:val="0"/>
        <w:adjustRightInd w:val="0"/>
        <w:ind w:firstLine="567"/>
      </w:pPr>
      <w:r w:rsidRPr="00F92A48">
        <w:t>- производить геолого-съемочные, поисковые, геодезические и другие изыскательские работы, которые связаны с бурением скважин, шурфованием, взятием проб грунта, осуществлением взрывных работ;</w:t>
      </w:r>
    </w:p>
    <w:p w:rsidR="00F9770A" w:rsidRPr="00F92A48" w:rsidRDefault="00F9770A" w:rsidP="00F9770A">
      <w:pPr>
        <w:autoSpaceDE w:val="0"/>
        <w:autoSpaceDN w:val="0"/>
        <w:adjustRightInd w:val="0"/>
        <w:ind w:firstLine="567"/>
      </w:pPr>
      <w:r w:rsidRPr="00F92A48">
        <w:t>- производить посадку деревьев, располагать полевые станы, содержать скот, складировать материалы, корма и удобрения, жечь костры, устраивать стрельбища;</w:t>
      </w:r>
    </w:p>
    <w:p w:rsidR="00F9770A" w:rsidRPr="00F92A48" w:rsidRDefault="00F9770A" w:rsidP="00F9770A">
      <w:pPr>
        <w:autoSpaceDE w:val="0"/>
        <w:autoSpaceDN w:val="0"/>
        <w:adjustRightInd w:val="0"/>
        <w:ind w:firstLine="567"/>
      </w:pPr>
      <w:r w:rsidRPr="00F92A48">
        <w:t>- устраивать проезды и стоянки автотранспорта, тракторов и механизмов, провозить негабаритные грузы под проводами воздушных линий связи и линий радиофикации, строить каналы (арыки), устраивать заграждения и другие препятствия;</w:t>
      </w:r>
    </w:p>
    <w:p w:rsidR="00F9770A" w:rsidRPr="00F92A48" w:rsidRDefault="00F9770A" w:rsidP="00F9770A">
      <w:pPr>
        <w:autoSpaceDE w:val="0"/>
        <w:autoSpaceDN w:val="0"/>
        <w:adjustRightInd w:val="0"/>
        <w:ind w:firstLine="567"/>
      </w:pPr>
      <w:r w:rsidRPr="00F92A48">
        <w:t>- устраивать причалы для стоянки судов, барж и плавучих кранов, производить погрузочно-разгрузочные, подводно-технические, дноуглубительные и землечерпательные работы, выделять рыбопромысловые участки, производить добычу рыбы, других водных животных, а также водных растений придонными орудиями лова, устраивать водопои, производить колку и заготовку льда. Судам и другим плавучим средствам запрещается бросать якоря, проходить с отданными якорями, цепями, лотами, волокушами и тралами;</w:t>
      </w:r>
    </w:p>
    <w:p w:rsidR="00F9770A" w:rsidRPr="00F92A48" w:rsidRDefault="00F9770A" w:rsidP="00F9770A">
      <w:pPr>
        <w:autoSpaceDE w:val="0"/>
        <w:autoSpaceDN w:val="0"/>
        <w:adjustRightInd w:val="0"/>
        <w:ind w:firstLine="567"/>
      </w:pPr>
      <w:r w:rsidRPr="00F92A48">
        <w:t>- производить строительство и реконструкцию линий электропередач, радиостанций и других объектов, излучающих электромагнитную энергию и оказывающих опасное воздействие на линии связи и линии радиофикации;</w:t>
      </w:r>
    </w:p>
    <w:p w:rsidR="00F9770A" w:rsidRPr="00F92A48" w:rsidRDefault="00F9770A" w:rsidP="00F9770A">
      <w:pPr>
        <w:autoSpaceDE w:val="0"/>
        <w:autoSpaceDN w:val="0"/>
        <w:adjustRightInd w:val="0"/>
        <w:ind w:firstLine="567"/>
      </w:pPr>
      <w:r w:rsidRPr="00F92A48">
        <w:t>- производить защиту подземных коммуникаций от коррозии без учета проходящих подземных кабельных линий связи;</w:t>
      </w:r>
    </w:p>
    <w:p w:rsidR="00F9770A" w:rsidRPr="00F92A48" w:rsidRDefault="00F9770A" w:rsidP="00F9770A">
      <w:pPr>
        <w:autoSpaceDE w:val="0"/>
        <w:autoSpaceDN w:val="0"/>
        <w:adjustRightInd w:val="0"/>
        <w:ind w:firstLine="567"/>
      </w:pPr>
      <w:r w:rsidRPr="00F92A48">
        <w:t>Согласно пункту 49 Правил охраны, юридическим и физическим лицам запрещается производить всякого рода действия, которые могут нарушить нормальную работу линий связи и линий радиофикации, в частности:</w:t>
      </w:r>
    </w:p>
    <w:p w:rsidR="00F9770A" w:rsidRPr="00F92A48" w:rsidRDefault="00F9770A" w:rsidP="00F9770A">
      <w:pPr>
        <w:autoSpaceDE w:val="0"/>
        <w:autoSpaceDN w:val="0"/>
        <w:adjustRightInd w:val="0"/>
        <w:ind w:firstLine="567"/>
      </w:pPr>
      <w:r w:rsidRPr="00F92A48">
        <w:t>- производить снос и реконструкцию зданий и мостов, осуществлять переустройство коллекторов, туннелей метрополитена и железных дорог, где проложены кабели связи, установлены столбы воздушных линий связи и линий радиофикации, размещены технические сооружения радиорелейных станций, кабельные ящики и распределительные коробки, без предварительного выноса заказчиками (застройщиками) линий и сооружений связи, линий и сооружений радиофикации по согласованию с предприятиями, в ведении которых находятся эти лини и сооружения;</w:t>
      </w:r>
    </w:p>
    <w:p w:rsidR="00F9770A" w:rsidRPr="00F92A48" w:rsidRDefault="00F9770A" w:rsidP="00F9770A">
      <w:pPr>
        <w:autoSpaceDE w:val="0"/>
        <w:autoSpaceDN w:val="0"/>
        <w:adjustRightInd w:val="0"/>
        <w:ind w:firstLine="567"/>
      </w:pPr>
      <w:r w:rsidRPr="00F92A48">
        <w:t>- производить засыпку трасс подземных кабельных линий связи, устраивать на этих трассах временные склады, стоки химически активных веществ и свалки промышленных, бытовых и прочих отходов, ломать замерные, сигнальные, предупредительные знаки и телефонные колодцы;</w:t>
      </w:r>
    </w:p>
    <w:p w:rsidR="00F9770A" w:rsidRPr="00F92A48" w:rsidRDefault="00F9770A" w:rsidP="00F9770A">
      <w:pPr>
        <w:autoSpaceDE w:val="0"/>
        <w:autoSpaceDN w:val="0"/>
        <w:adjustRightInd w:val="0"/>
        <w:ind w:firstLine="567"/>
      </w:pPr>
      <w:r w:rsidRPr="00F92A48">
        <w:t>- открывать двери и люки необслуживаемых усилительных и регенерационных пунктов (наземных и подземных) и радиорелейных станций, кабельных колодцев телефонной канализации, распределительных шкафов и кабельных ящиков, а также подключаться к линиям связи (за исключением лиц, обслуживающих эти линии);</w:t>
      </w:r>
    </w:p>
    <w:p w:rsidR="00F9770A" w:rsidRPr="00F92A48" w:rsidRDefault="00F9770A" w:rsidP="00F9770A">
      <w:pPr>
        <w:autoSpaceDE w:val="0"/>
        <w:autoSpaceDN w:val="0"/>
        <w:adjustRightInd w:val="0"/>
        <w:ind w:firstLine="567"/>
      </w:pPr>
      <w:r w:rsidRPr="00F92A48">
        <w:t>- огораживать трассы линий связи, препятствуя свободному доступу к ним технического персонала;</w:t>
      </w:r>
    </w:p>
    <w:p w:rsidR="00F9770A" w:rsidRPr="00F92A48" w:rsidRDefault="00F9770A" w:rsidP="00F9770A">
      <w:pPr>
        <w:autoSpaceDE w:val="0"/>
        <w:autoSpaceDN w:val="0"/>
        <w:adjustRightInd w:val="0"/>
        <w:ind w:firstLine="567"/>
      </w:pPr>
      <w:r w:rsidRPr="00F92A48">
        <w:t>- самовольно подключаться к абонентской телефонной линии и линии радиофикации в целях пользования услугами связи;</w:t>
      </w:r>
    </w:p>
    <w:p w:rsidR="00F9770A" w:rsidRPr="00F92A48" w:rsidRDefault="00F9770A" w:rsidP="00F9770A">
      <w:pPr>
        <w:autoSpaceDE w:val="0"/>
        <w:autoSpaceDN w:val="0"/>
        <w:adjustRightInd w:val="0"/>
        <w:ind w:firstLine="567"/>
        <w:contextualSpacing/>
      </w:pPr>
      <w:r w:rsidRPr="00F92A48">
        <w:t xml:space="preserve">- совершать иные действия, которые могут причинить повреждения сооружениям связи и радиофикации (повреждать опоры и арматуру воздушных линий связи, обрывать </w:t>
      </w:r>
      <w:r w:rsidRPr="00F92A48">
        <w:lastRenderedPageBreak/>
        <w:t>провода, набрасывать на них посторонние предметы и другое).</w:t>
      </w:r>
    </w:p>
    <w:p w:rsidR="00F9770A" w:rsidRPr="00F92A48" w:rsidRDefault="00F9770A" w:rsidP="00F9770A">
      <w:pPr>
        <w:ind w:firstLine="567"/>
        <w:rPr>
          <w:b/>
          <w:bCs/>
          <w:szCs w:val="24"/>
        </w:rPr>
      </w:pPr>
      <w:bookmarkStart w:id="62" w:name="_Toc156572923"/>
      <w:r w:rsidRPr="00F92A48">
        <w:rPr>
          <w:b/>
          <w:szCs w:val="24"/>
        </w:rPr>
        <w:t xml:space="preserve">5. Ограничения использования земельных участков и объектов капитального строительства в границах </w:t>
      </w:r>
      <w:bookmarkStart w:id="63" w:name="_Hlk167782326"/>
      <w:r w:rsidRPr="00F92A48">
        <w:rPr>
          <w:b/>
          <w:szCs w:val="24"/>
        </w:rPr>
        <w:t>приаэродромной территории</w:t>
      </w:r>
      <w:bookmarkEnd w:id="63"/>
      <w:r w:rsidRPr="00F92A48">
        <w:rPr>
          <w:b/>
          <w:bCs/>
          <w:szCs w:val="24"/>
        </w:rPr>
        <w:t>.</w:t>
      </w:r>
    </w:p>
    <w:p w:rsidR="00F9770A" w:rsidRPr="00F92A48" w:rsidRDefault="00F9770A" w:rsidP="00F9770A">
      <w:pPr>
        <w:ind w:firstLine="567"/>
      </w:pPr>
      <w:r w:rsidRPr="00F92A48">
        <w:t xml:space="preserve">В соответствии с </w:t>
      </w:r>
      <w:bookmarkStart w:id="64" w:name="_Hlk164676898"/>
      <w:r w:rsidRPr="00F92A48">
        <w:t xml:space="preserve">Приказом Федерального агентства воздушного транспорта </w:t>
      </w:r>
      <w:r w:rsidR="00C350C5">
        <w:t xml:space="preserve">                        </w:t>
      </w:r>
      <w:r w:rsidRPr="00F92A48">
        <w:t xml:space="preserve">от 01.03.2024 № 224-П «Об установлении приаэродромной территории аэродрома гражданской авиации Пенза» </w:t>
      </w:r>
      <w:bookmarkEnd w:id="64"/>
      <w:r w:rsidRPr="00F92A48">
        <w:t xml:space="preserve">граница приаэродромной территории аэродрома гражданской авиации Пенза установлена путем наложения границ семи подзон. </w:t>
      </w:r>
      <w:r w:rsidR="00201C48">
        <w:t xml:space="preserve">                                     </w:t>
      </w:r>
      <w:r w:rsidRPr="00F92A48">
        <w:t xml:space="preserve">В подзонах приаэродромной территории аэродрома гражданской авиации Пенза устанавливаются следующие ограничения использования земельных участков и (или) расположенных на них объектов недвижимости и осуществления экономической и иной деятельности: </w:t>
      </w:r>
    </w:p>
    <w:p w:rsidR="00F9770A" w:rsidRPr="00F92A48" w:rsidRDefault="00F9770A" w:rsidP="00F9770A">
      <w:pPr>
        <w:widowControl/>
        <w:numPr>
          <w:ilvl w:val="0"/>
          <w:numId w:val="17"/>
        </w:numPr>
        <w:ind w:left="0" w:firstLine="567"/>
        <w:rPr>
          <w:bCs/>
          <w:iCs/>
        </w:rPr>
      </w:pPr>
      <w:r w:rsidRPr="00F92A48">
        <w:rPr>
          <w:bCs/>
          <w:iCs/>
        </w:rPr>
        <w:t>первая подзона, в которой запрещается размещать объекты,</w:t>
      </w:r>
      <w:r w:rsidR="00201C48">
        <w:rPr>
          <w:bCs/>
          <w:iCs/>
        </w:rPr>
        <w:t xml:space="preserve">                                </w:t>
      </w:r>
      <w:r w:rsidRPr="00F92A48">
        <w:rPr>
          <w:bCs/>
          <w:iCs/>
        </w:rPr>
        <w:t xml:space="preserve"> не предназначенные для организации и обслуживания воздушного движения и воздушных перевозок, обеспечения взлета, посадки, руления и стоянки воздушных судов; </w:t>
      </w:r>
    </w:p>
    <w:p w:rsidR="00F9770A" w:rsidRPr="00F92A48" w:rsidRDefault="00F9770A" w:rsidP="00F9770A">
      <w:pPr>
        <w:widowControl/>
        <w:numPr>
          <w:ilvl w:val="0"/>
          <w:numId w:val="17"/>
        </w:numPr>
        <w:autoSpaceDE w:val="0"/>
        <w:autoSpaceDN w:val="0"/>
        <w:adjustRightInd w:val="0"/>
        <w:ind w:left="0" w:firstLine="567"/>
      </w:pPr>
      <w:r w:rsidRPr="00F92A48">
        <w:rPr>
          <w:bCs/>
          <w:iCs/>
        </w:rPr>
        <w:t>вторая подзона, в которой запрещается размещать объекты,</w:t>
      </w:r>
      <w:r w:rsidR="00201C48">
        <w:rPr>
          <w:bCs/>
          <w:iCs/>
        </w:rPr>
        <w:t xml:space="preserve">                                    </w:t>
      </w:r>
      <w:r w:rsidRPr="00F92A48">
        <w:rPr>
          <w:bCs/>
          <w:iCs/>
        </w:rPr>
        <w:t xml:space="preserve"> не предназначенные для обслуживания пассажиров и обработки багажа, грузов и почты, обслуживания воздушных судов, хранения авиационного топлива и заправки воздушных судов, обеспечения энергоснабжения, а также объекты, не относящиеся к инфраструктуре аэропорта; </w:t>
      </w:r>
    </w:p>
    <w:p w:rsidR="00F9770A" w:rsidRPr="00F92A48" w:rsidRDefault="00F9770A" w:rsidP="00F9770A">
      <w:pPr>
        <w:widowControl/>
        <w:numPr>
          <w:ilvl w:val="0"/>
          <w:numId w:val="17"/>
        </w:numPr>
        <w:autoSpaceDE w:val="0"/>
        <w:autoSpaceDN w:val="0"/>
        <w:adjustRightInd w:val="0"/>
        <w:ind w:left="0" w:firstLine="567"/>
      </w:pPr>
      <w:r w:rsidRPr="00F92A48">
        <w:t xml:space="preserve">третья подзона, в которой запрещается размещать объекты, высота которых превышает ограничения, установленные уполномоченным Правительством Российской Федерации федеральным органом исполнительной власти при установлении соответствующей приаэродромной территории; </w:t>
      </w:r>
    </w:p>
    <w:p w:rsidR="00F9770A" w:rsidRPr="00F92A48" w:rsidRDefault="00F9770A" w:rsidP="00F9770A">
      <w:pPr>
        <w:widowControl/>
        <w:numPr>
          <w:ilvl w:val="0"/>
          <w:numId w:val="17"/>
        </w:numPr>
        <w:autoSpaceDE w:val="0"/>
        <w:autoSpaceDN w:val="0"/>
        <w:adjustRightInd w:val="0"/>
        <w:ind w:left="0" w:firstLine="567"/>
      </w:pPr>
      <w:r w:rsidRPr="00F92A48">
        <w:t xml:space="preserve">четвертая подзона, в которой запрещается размещать объекты, создающие помехи в работе наземных объектов средств и систем обслуживания воздушного движения, навигации, посадки и связи, предназначенных для организации воздушного движения и расположенных вне первой подзоны; </w:t>
      </w:r>
    </w:p>
    <w:p w:rsidR="00F9770A" w:rsidRPr="00F92A48" w:rsidRDefault="00F9770A" w:rsidP="00F9770A">
      <w:pPr>
        <w:widowControl/>
        <w:numPr>
          <w:ilvl w:val="0"/>
          <w:numId w:val="17"/>
        </w:numPr>
        <w:autoSpaceDE w:val="0"/>
        <w:autoSpaceDN w:val="0"/>
        <w:adjustRightInd w:val="0"/>
        <w:ind w:left="0" w:firstLine="567"/>
      </w:pPr>
      <w:r w:rsidRPr="00F92A48">
        <w:t xml:space="preserve">пятая подзона, в которой запрещается размещать опасные производственные объекты, функционирование которых может повлиять на безопасность полетов воздушных судов; </w:t>
      </w:r>
    </w:p>
    <w:p w:rsidR="00F9770A" w:rsidRPr="00F92A48" w:rsidRDefault="00F9770A" w:rsidP="00F9770A">
      <w:pPr>
        <w:widowControl/>
        <w:numPr>
          <w:ilvl w:val="0"/>
          <w:numId w:val="17"/>
        </w:numPr>
        <w:autoSpaceDE w:val="0"/>
        <w:autoSpaceDN w:val="0"/>
        <w:adjustRightInd w:val="0"/>
        <w:ind w:left="0" w:firstLine="567"/>
      </w:pPr>
      <w:r w:rsidRPr="00F92A48">
        <w:t>шестая подзона, в которой запрещается размещать объекты, способствующие привлечению и массовому скоплению птиц;</w:t>
      </w:r>
    </w:p>
    <w:p w:rsidR="00F9770A" w:rsidRPr="00F92A48" w:rsidRDefault="00F9770A" w:rsidP="00F9770A">
      <w:pPr>
        <w:widowControl/>
        <w:numPr>
          <w:ilvl w:val="0"/>
          <w:numId w:val="17"/>
        </w:numPr>
        <w:autoSpaceDE w:val="0"/>
        <w:autoSpaceDN w:val="0"/>
        <w:adjustRightInd w:val="0"/>
        <w:ind w:left="0" w:firstLine="567"/>
      </w:pPr>
      <w:r w:rsidRPr="00F92A48">
        <w:t xml:space="preserve">седьмая подзона, в которой в целях предотвращения негативного физического воздействия устанавливается перечень ограничений использования земельных участков, определенный в соответствии с земельным законодательством с учетом положений Воздушного кодекса Российской Федерации. При этом под указанным негативным физическим воздействием понимается несоответствие эквивалентного уровня звука, возникающего в связи с полетами воздушных судов, санитарно-эпидемиологическим требованиям. </w:t>
      </w:r>
    </w:p>
    <w:p w:rsidR="00F9770A" w:rsidRPr="00F92A48" w:rsidRDefault="00F9770A" w:rsidP="00F9770A">
      <w:pPr>
        <w:ind w:firstLine="567"/>
      </w:pPr>
      <w:r w:rsidRPr="00F92A48">
        <w:t>Территория Алферьевского сельсовета расположена в 3,</w:t>
      </w:r>
      <w:r w:rsidR="00201C48">
        <w:t xml:space="preserve"> </w:t>
      </w:r>
      <w:r w:rsidRPr="00F92A48">
        <w:t>4,</w:t>
      </w:r>
      <w:r w:rsidR="00201C48">
        <w:t xml:space="preserve"> </w:t>
      </w:r>
      <w:r w:rsidRPr="00F92A48">
        <w:t>5,</w:t>
      </w:r>
      <w:r w:rsidR="00201C48">
        <w:t xml:space="preserve"> </w:t>
      </w:r>
      <w:r w:rsidRPr="00F92A48">
        <w:t xml:space="preserve">6 подзонах приаэродромной территории аэродрома гражданской авиации Пенза. </w:t>
      </w:r>
    </w:p>
    <w:p w:rsidR="00F9770A" w:rsidRPr="00F92A48" w:rsidRDefault="00F9770A" w:rsidP="00F9770A">
      <w:pPr>
        <w:ind w:firstLine="567"/>
      </w:pPr>
      <w:r w:rsidRPr="00F92A48">
        <w:rPr>
          <w:b/>
        </w:rPr>
        <w:t xml:space="preserve">6. Ограничения использования земельных участков и объектов капитального строительства в границах </w:t>
      </w:r>
      <w:bookmarkStart w:id="65" w:name="_Hlk167782335"/>
      <w:r w:rsidRPr="00F92A48">
        <w:rPr>
          <w:b/>
        </w:rPr>
        <w:t>водоохранных зон, прибрежных защитных полос, береговых полос</w:t>
      </w:r>
      <w:bookmarkEnd w:id="65"/>
    </w:p>
    <w:p w:rsidR="00F9770A" w:rsidRPr="00F92A48" w:rsidRDefault="00F9770A" w:rsidP="00F9770A">
      <w:pPr>
        <w:autoSpaceDE w:val="0"/>
        <w:autoSpaceDN w:val="0"/>
        <w:adjustRightInd w:val="0"/>
        <w:ind w:firstLine="567"/>
      </w:pPr>
      <w:r w:rsidRPr="00F92A48">
        <w:t>В соответствии с</w:t>
      </w:r>
      <w:r w:rsidR="00271ACD">
        <w:t xml:space="preserve"> частью 15 статьи</w:t>
      </w:r>
      <w:r w:rsidR="00167AB6">
        <w:t xml:space="preserve"> 65 Водного кодекса </w:t>
      </w:r>
      <w:r w:rsidR="00167AB6" w:rsidRPr="00167AB6">
        <w:rPr>
          <w:sz w:val="22"/>
        </w:rPr>
        <w:t>Российской Федерации</w:t>
      </w:r>
      <w:r w:rsidRPr="00F92A48">
        <w:t xml:space="preserve"> в границах водоохранных зон запрещаются:</w:t>
      </w:r>
    </w:p>
    <w:p w:rsidR="00F9770A" w:rsidRPr="00F92A48" w:rsidRDefault="00F9770A" w:rsidP="00F9770A">
      <w:pPr>
        <w:ind w:firstLineChars="295" w:firstLine="708"/>
      </w:pPr>
      <w:r w:rsidRPr="00F92A48">
        <w:t>1) использование сточных вод в целях повышения почвенного плодородия;</w:t>
      </w:r>
    </w:p>
    <w:p w:rsidR="00F9770A" w:rsidRPr="00F92A48" w:rsidRDefault="00F9770A" w:rsidP="00F9770A">
      <w:pPr>
        <w:autoSpaceDE w:val="0"/>
        <w:autoSpaceDN w:val="0"/>
        <w:adjustRightInd w:val="0"/>
        <w:ind w:firstLineChars="295" w:firstLine="708"/>
      </w:pPr>
      <w:r w:rsidRPr="00F92A48">
        <w:t xml:space="preserve">2) размещение кладбищ, </w:t>
      </w:r>
      <w:r w:rsidR="00167AB6">
        <w:t>объектов уничтожения биологических отходов</w:t>
      </w:r>
      <w:r w:rsidRPr="00F92A48">
        <w:t xml:space="preserve">, объектов размещения отходов производства и потребления, химических, взрывчатых, токсичных, отравляющих и ядовитых веществ (за исключением специализированных хранилищ аммиака, метанола, аммиачной селитры и нитрата калия на территориях морских портов, перечень которых утверждается Правительством Российской Федерации, за пределами </w:t>
      </w:r>
      <w:r w:rsidRPr="00F92A48">
        <w:lastRenderedPageBreak/>
        <w:t xml:space="preserve">границ прибрежных защитных полос), пунктов захоронения радиоактивных отходов, </w:t>
      </w:r>
      <w:r w:rsidR="00201C48">
        <w:t xml:space="preserve">                  </w:t>
      </w:r>
      <w:r w:rsidRPr="00F92A48">
        <w:t xml:space="preserve">а также загрязнение территории загрязняющими веществами, предельно допустимые концентрации которых в водах водных объектов рыбохозяйственного значения </w:t>
      </w:r>
      <w:r w:rsidR="00201C48">
        <w:t xml:space="preserve">                            </w:t>
      </w:r>
      <w:r w:rsidRPr="00F92A48">
        <w:t xml:space="preserve">не установлены; </w:t>
      </w:r>
    </w:p>
    <w:p w:rsidR="00F9770A" w:rsidRPr="00F92A48" w:rsidRDefault="00F9770A" w:rsidP="00F9770A">
      <w:pPr>
        <w:autoSpaceDE w:val="0"/>
        <w:autoSpaceDN w:val="0"/>
        <w:adjustRightInd w:val="0"/>
        <w:ind w:firstLineChars="295" w:firstLine="708"/>
      </w:pPr>
      <w:r w:rsidRPr="00F92A48">
        <w:t>3) осуществление авиационных мер по борьбе с вредными организмами;</w:t>
      </w:r>
    </w:p>
    <w:p w:rsidR="00F9770A" w:rsidRPr="00F92A48" w:rsidRDefault="00F9770A" w:rsidP="00F9770A">
      <w:pPr>
        <w:autoSpaceDE w:val="0"/>
        <w:autoSpaceDN w:val="0"/>
        <w:adjustRightInd w:val="0"/>
      </w:pPr>
      <w:r w:rsidRPr="00F92A48">
        <w:t>4)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F9770A" w:rsidRPr="00F92A48" w:rsidRDefault="00F9770A" w:rsidP="00F9770A">
      <w:pPr>
        <w:autoSpaceDE w:val="0"/>
        <w:autoSpaceDN w:val="0"/>
        <w:adjustRightInd w:val="0"/>
      </w:pPr>
      <w:r w:rsidRPr="00F92A48">
        <w:t>5) строительство и реконструкция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инфраструктуры внутренних водных путей, в том числе баз (сооружений) для стоянки маломерных судов, объектов органов федеральной службы безопасности),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
    <w:p w:rsidR="00F9770A" w:rsidRPr="00F92A48" w:rsidRDefault="00F9770A" w:rsidP="00F9770A">
      <w:pPr>
        <w:autoSpaceDE w:val="0"/>
        <w:autoSpaceDN w:val="0"/>
        <w:adjustRightInd w:val="0"/>
      </w:pPr>
      <w:r w:rsidRPr="00F92A48">
        <w:t xml:space="preserve">6) хранение пестицидов и агрохимикатов (за исключением хранения агрохимикатов в специализированных хранилищах, размещенных на территориях морских портов </w:t>
      </w:r>
      <w:r w:rsidR="00201C48">
        <w:t xml:space="preserve">                         </w:t>
      </w:r>
      <w:r w:rsidRPr="00F92A48">
        <w:t>за пределами границ прибрежных защитных полос), применение пестицидов и агрохимикатов;</w:t>
      </w:r>
    </w:p>
    <w:p w:rsidR="00F9770A" w:rsidRPr="00F92A48" w:rsidRDefault="00F9770A" w:rsidP="00F9770A">
      <w:pPr>
        <w:autoSpaceDE w:val="0"/>
        <w:autoSpaceDN w:val="0"/>
        <w:adjustRightInd w:val="0"/>
      </w:pPr>
      <w:r w:rsidRPr="00F92A48">
        <w:t>7) сброс сточных, в том числе дренажных, вод;</w:t>
      </w:r>
    </w:p>
    <w:p w:rsidR="00F9770A" w:rsidRPr="00F92A48" w:rsidRDefault="00F9770A" w:rsidP="00F9770A">
      <w:r w:rsidRPr="00F92A48">
        <w:t xml:space="preserve">8) разведка и добыча общераспространенных полезных ископаемых </w:t>
      </w:r>
      <w:r w:rsidR="00201C48">
        <w:t xml:space="preserve">                      </w:t>
      </w:r>
      <w:r w:rsidRPr="00F92A48">
        <w:t>(за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w:t>
      </w:r>
      <w:r w:rsidR="00201C48">
        <w:t xml:space="preserve">                   </w:t>
      </w:r>
      <w:r w:rsidRPr="00F92A48">
        <w:t xml:space="preserve">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статьей 19.1 Закона Российской Федерации от 21</w:t>
      </w:r>
      <w:r w:rsidR="00201C48">
        <w:t>.02.</w:t>
      </w:r>
      <w:r w:rsidRPr="00F92A48">
        <w:t>1992</w:t>
      </w:r>
      <w:r w:rsidR="00201C48">
        <w:t xml:space="preserve"> №</w:t>
      </w:r>
      <w:r w:rsidRPr="00F92A48">
        <w:t xml:space="preserve"> 2395-1 </w:t>
      </w:r>
      <w:r w:rsidR="00201C48">
        <w:t>«О недрах»</w:t>
      </w:r>
      <w:r w:rsidRPr="00F92A48">
        <w:t>).</w:t>
      </w:r>
    </w:p>
    <w:p w:rsidR="00F9770A" w:rsidRPr="00F92A48" w:rsidRDefault="00F9770A" w:rsidP="00F9770A">
      <w:pPr>
        <w:autoSpaceDE w:val="0"/>
        <w:autoSpaceDN w:val="0"/>
        <w:adjustRightInd w:val="0"/>
      </w:pPr>
      <w:r w:rsidRPr="00F92A48">
        <w:t>В соответствии с</w:t>
      </w:r>
      <w:r w:rsidR="00C350C5">
        <w:t xml:space="preserve"> частью 17 статьи</w:t>
      </w:r>
      <w:r w:rsidR="00167AB6">
        <w:t xml:space="preserve"> 65 Водного кодекса </w:t>
      </w:r>
      <w:r w:rsidR="00167AB6" w:rsidRPr="00167AB6">
        <w:rPr>
          <w:sz w:val="22"/>
        </w:rPr>
        <w:t>Российской Федерации</w:t>
      </w:r>
      <w:r w:rsidR="00C350C5">
        <w:t>, наряду</w:t>
      </w:r>
      <w:r w:rsidR="00201C48">
        <w:t xml:space="preserve"> </w:t>
      </w:r>
      <w:r w:rsidRPr="00F92A48">
        <w:t>с установленными</w:t>
      </w:r>
      <w:r w:rsidR="00C350C5">
        <w:t xml:space="preserve"> частью 15 статьи</w:t>
      </w:r>
      <w:r w:rsidR="00201C48">
        <w:t xml:space="preserve"> 65 Водного кодекса </w:t>
      </w:r>
      <w:r w:rsidR="00201C48" w:rsidRPr="00167AB6">
        <w:rPr>
          <w:sz w:val="22"/>
        </w:rPr>
        <w:t>Российской Федерации</w:t>
      </w:r>
      <w:r w:rsidRPr="00F92A48">
        <w:t xml:space="preserve"> ограничениями,</w:t>
      </w:r>
      <w:r w:rsidR="00201C48">
        <w:t xml:space="preserve"> </w:t>
      </w:r>
      <w:r w:rsidRPr="00F92A48">
        <w:t>в границах прибрежных защитных полос запрещаются:</w:t>
      </w:r>
    </w:p>
    <w:p w:rsidR="00F9770A" w:rsidRPr="00F92A48" w:rsidRDefault="00F9770A" w:rsidP="00F9770A">
      <w:pPr>
        <w:autoSpaceDE w:val="0"/>
        <w:autoSpaceDN w:val="0"/>
        <w:adjustRightInd w:val="0"/>
        <w:ind w:firstLine="567"/>
      </w:pPr>
      <w:r w:rsidRPr="00F92A48">
        <w:t>1) распашка земель;</w:t>
      </w:r>
    </w:p>
    <w:p w:rsidR="00F9770A" w:rsidRPr="00F92A48" w:rsidRDefault="00F9770A" w:rsidP="00F9770A">
      <w:pPr>
        <w:autoSpaceDE w:val="0"/>
        <w:autoSpaceDN w:val="0"/>
        <w:adjustRightInd w:val="0"/>
        <w:ind w:firstLine="567"/>
      </w:pPr>
      <w:r w:rsidRPr="00F92A48">
        <w:t>2) размещение отвалов размываемых грунтов;</w:t>
      </w:r>
    </w:p>
    <w:p w:rsidR="00F9770A" w:rsidRPr="00F92A48" w:rsidRDefault="00F9770A" w:rsidP="00F9770A">
      <w:pPr>
        <w:autoSpaceDE w:val="0"/>
        <w:autoSpaceDN w:val="0"/>
        <w:adjustRightInd w:val="0"/>
        <w:ind w:firstLine="567"/>
      </w:pPr>
      <w:r w:rsidRPr="00F92A48">
        <w:t>3) выпас сельскохозяйственных животных и организация для них летних лагерей, ванн.</w:t>
      </w:r>
    </w:p>
    <w:p w:rsidR="00F9770A" w:rsidRPr="00F92A48" w:rsidRDefault="00F9770A" w:rsidP="00F9770A">
      <w:pPr>
        <w:autoSpaceDE w:val="0"/>
        <w:autoSpaceDN w:val="0"/>
        <w:adjustRightInd w:val="0"/>
      </w:pPr>
      <w:r w:rsidRPr="00F92A48">
        <w:t xml:space="preserve">В границах водоохранных зон допускаются </w:t>
      </w:r>
      <w:r w:rsidR="00C350C5">
        <w:t>(часть 16 статьи</w:t>
      </w:r>
      <w:r w:rsidR="00201C48">
        <w:t xml:space="preserve"> 65 Водного кодекса </w:t>
      </w:r>
      <w:r w:rsidR="00201C48" w:rsidRPr="00167AB6">
        <w:rPr>
          <w:sz w:val="22"/>
        </w:rPr>
        <w:t>Российской Федерации</w:t>
      </w:r>
      <w:r w:rsidRPr="00F92A48">
        <w:t xml:space="preserve">) проектирование, строительство, реконструкция, ввод </w:t>
      </w:r>
      <w:r w:rsidR="00201C48">
        <w:t xml:space="preserve">                         </w:t>
      </w:r>
      <w:r w:rsidRPr="00F92A48">
        <w:t xml:space="preserve">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w:t>
      </w:r>
      <w:r w:rsidR="00201C48">
        <w:t xml:space="preserve">                                </w:t>
      </w:r>
      <w:r w:rsidRPr="00F92A48">
        <w:t>от загрязнения, засорения, заиления и истощения вод в соответствии с водным законодательством и законодательством в области охраны окружающей среды. Выбор типа сооружения, обеспечивающего охрану водного объекта от загрязнения, засорения, заиления и истощения вод,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 иных веществ и микроорганизмов.</w:t>
      </w:r>
    </w:p>
    <w:p w:rsidR="00F9770A" w:rsidRPr="00F92A48" w:rsidRDefault="00F9770A" w:rsidP="00F9770A">
      <w:pPr>
        <w:autoSpaceDE w:val="0"/>
        <w:autoSpaceDN w:val="0"/>
      </w:pPr>
      <w:r w:rsidRPr="00F92A48">
        <w:t>Под сооружениями, обеспечивающими охрану водных объектов от загрязнения, засорения, заиления и истощения вод, понимаются:</w:t>
      </w:r>
    </w:p>
    <w:p w:rsidR="00F9770A" w:rsidRPr="00F92A48" w:rsidRDefault="00F9770A" w:rsidP="00F9770A">
      <w:pPr>
        <w:autoSpaceDE w:val="0"/>
        <w:autoSpaceDN w:val="0"/>
      </w:pPr>
      <w:bookmarkStart w:id="66" w:name="P994"/>
      <w:bookmarkEnd w:id="66"/>
      <w:r w:rsidRPr="00F92A48">
        <w:t>1) централизованные системы водоотведения (канализации), централизованные ливневые системы водоотведения;</w:t>
      </w:r>
    </w:p>
    <w:p w:rsidR="00F9770A" w:rsidRPr="00F92A48" w:rsidRDefault="00F9770A" w:rsidP="00F9770A">
      <w:pPr>
        <w:autoSpaceDE w:val="0"/>
        <w:autoSpaceDN w:val="0"/>
      </w:pPr>
      <w:r w:rsidRPr="00F92A48">
        <w:t>2) сооружения и системы для отведения (сброса) сточных вод в централизованные системы водоотведения (в том числе дождевых, талых, инфильтрационных, поливомоечных и дренажных вод), если они предназначены для приема таких вод;</w:t>
      </w:r>
    </w:p>
    <w:p w:rsidR="00F9770A" w:rsidRPr="00F92A48" w:rsidRDefault="00F9770A" w:rsidP="00F9770A">
      <w:pPr>
        <w:autoSpaceDE w:val="0"/>
        <w:autoSpaceDN w:val="0"/>
      </w:pPr>
      <w:r w:rsidRPr="00F92A48">
        <w:lastRenderedPageBreak/>
        <w:t xml:space="preserve">3) локальные очистные сооружения для очистки сточных вод (в том числе дождевых, талых, инфильтрационных, поливомоечных и дренажных вод), обеспечивающие их очистку исходя из нормативов, установленных в соответствии </w:t>
      </w:r>
      <w:r w:rsidR="00201C48">
        <w:t xml:space="preserve">                     </w:t>
      </w:r>
      <w:r w:rsidRPr="00F92A48">
        <w:t xml:space="preserve">с требованиями законодательства в области охраны окружающей среды и </w:t>
      </w:r>
      <w:bookmarkStart w:id="67" w:name="_Hlk129079641"/>
      <w:r w:rsidRPr="00F92A48">
        <w:t>Водного кодекса</w:t>
      </w:r>
      <w:bookmarkEnd w:id="67"/>
      <w:r w:rsidR="00201C48">
        <w:t xml:space="preserve"> </w:t>
      </w:r>
      <w:r w:rsidR="00201C48" w:rsidRPr="00167AB6">
        <w:rPr>
          <w:sz w:val="22"/>
        </w:rPr>
        <w:t>Российской Федерации</w:t>
      </w:r>
      <w:r w:rsidRPr="00F92A48">
        <w:t>;</w:t>
      </w:r>
    </w:p>
    <w:p w:rsidR="00F9770A" w:rsidRPr="00F92A48" w:rsidRDefault="00F9770A" w:rsidP="00F9770A">
      <w:pPr>
        <w:autoSpaceDE w:val="0"/>
        <w:autoSpaceDN w:val="0"/>
      </w:pPr>
      <w:r w:rsidRPr="00F92A48">
        <w:t xml:space="preserve">4) сооружения для сбора отходов производства и потребления, а также сооружения и системы для отведения (сброса) сточных вод (в том числе дождевых, талых, инфильтрационных, поливомоечных и дренажных вод) в приемники, изготовленные </w:t>
      </w:r>
      <w:r w:rsidR="00201C48">
        <w:t xml:space="preserve">                 </w:t>
      </w:r>
      <w:r w:rsidRPr="00F92A48">
        <w:t>из водонепроницаемых материалов;</w:t>
      </w:r>
    </w:p>
    <w:p w:rsidR="00F9770A" w:rsidRPr="00F92A48" w:rsidRDefault="00F9770A" w:rsidP="00F9770A">
      <w:pPr>
        <w:autoSpaceDE w:val="0"/>
        <w:autoSpaceDN w:val="0"/>
      </w:pPr>
      <w:r w:rsidRPr="00F92A48">
        <w:t xml:space="preserve">5) сооружения, обеспечивающие защиту водных объектов и прилегающих к ним территорий от разливов нефти и нефтепродуктов и иного негативного воздействия </w:t>
      </w:r>
      <w:r w:rsidR="00201C48">
        <w:t xml:space="preserve">                  </w:t>
      </w:r>
      <w:r w:rsidRPr="00F92A48">
        <w:t>на окружающую среду.</w:t>
      </w:r>
    </w:p>
    <w:p w:rsidR="00F9770A" w:rsidRPr="00F92A48" w:rsidRDefault="00F9770A" w:rsidP="00F9770A">
      <w:pPr>
        <w:autoSpaceDE w:val="0"/>
        <w:autoSpaceDN w:val="0"/>
        <w:adjustRightInd w:val="0"/>
      </w:pPr>
      <w:r w:rsidRPr="00F92A48">
        <w:t xml:space="preserve">В отношении территорий ведения гражданами садоводства или огородничества для собственных нужд, размещенных в границах водоохранных зон и не оборудованных сооружениями для очистки сточных вод, до момента их оборудования такими сооружениями и (или) подключения к системам, указанным в </w:t>
      </w:r>
      <w:hyperlink r:id="rId18" w:anchor="P994" w:history="1">
        <w:r w:rsidRPr="00F92A48">
          <w:t>пункте 1 части 16</w:t>
        </w:r>
      </w:hyperlink>
      <w:r w:rsidR="00201C48">
        <w:t xml:space="preserve"> Водного кодекса </w:t>
      </w:r>
      <w:r w:rsidR="00201C48" w:rsidRPr="00167AB6">
        <w:rPr>
          <w:sz w:val="22"/>
        </w:rPr>
        <w:t>Российской Федерации</w:t>
      </w:r>
      <w:r w:rsidRPr="00F92A48">
        <w:t xml:space="preserve">, допускается применение приемников, изготовленных </w:t>
      </w:r>
      <w:r w:rsidR="00201C48">
        <w:t xml:space="preserve">                 </w:t>
      </w:r>
      <w:r w:rsidRPr="00F92A48">
        <w:t>из водонепроницаемых материалов, предотвращающих поступление загрязняющих веществ, иных веществ и микроорганизмов в окружающую среду.</w:t>
      </w:r>
    </w:p>
    <w:p w:rsidR="00F9770A" w:rsidRPr="00F92A48" w:rsidRDefault="00F9770A" w:rsidP="00F9770A">
      <w:pPr>
        <w:autoSpaceDE w:val="0"/>
        <w:autoSpaceDN w:val="0"/>
      </w:pPr>
      <w:r w:rsidRPr="00F92A48">
        <w:t xml:space="preserve">На территориях, расположенных в границах водоохранных зон и занятых защитными лесами, особо защитными участками лесов, наряду с ограничениями, установленными </w:t>
      </w:r>
      <w:hyperlink r:id="rId19" w:anchor="P977" w:history="1">
        <w:r w:rsidRPr="00F92A48">
          <w:t>частью 15</w:t>
        </w:r>
      </w:hyperlink>
      <w:r w:rsidR="00201C48">
        <w:t xml:space="preserve"> статьи 65 Водного кодекса </w:t>
      </w:r>
      <w:r w:rsidR="00201C48" w:rsidRPr="00167AB6">
        <w:rPr>
          <w:sz w:val="22"/>
        </w:rPr>
        <w:t>Российской Федерации</w:t>
      </w:r>
      <w:r w:rsidRPr="00F92A48">
        <w:t>, действуют ограничения, предусмотренные установленными лесным законодательством правовым режимом защитных лесов, правовым режимом особо защитных участков лесов.</w:t>
      </w:r>
    </w:p>
    <w:p w:rsidR="00F9770A" w:rsidRPr="00F92A48" w:rsidRDefault="00F9770A" w:rsidP="00F9770A">
      <w:pPr>
        <w:autoSpaceDE w:val="0"/>
        <w:autoSpaceDN w:val="0"/>
      </w:pPr>
      <w:r w:rsidRPr="00F92A48">
        <w:t>Строительство, реконструкция и эксплуатация специализированных хранилищ агрохимикатов, аммиака, метанола, аммиачной селитры и нитрата калия допускаются при условии оборудования таких хранилищ сооружениями и системами, предотвращающими загрязнение водных объектов.</w:t>
      </w:r>
    </w:p>
    <w:p w:rsidR="00F9770A" w:rsidRPr="00F92A48" w:rsidRDefault="00F9770A" w:rsidP="00F9770A">
      <w:pPr>
        <w:widowControl/>
        <w:rPr>
          <w:szCs w:val="24"/>
          <w:lang w:eastAsia="ru-RU"/>
        </w:rPr>
      </w:pPr>
      <w:r w:rsidRPr="00F92A48">
        <w:rPr>
          <w:szCs w:val="24"/>
        </w:rPr>
        <w:t>П</w:t>
      </w:r>
      <w:r w:rsidRPr="00F92A48">
        <w:rPr>
          <w:szCs w:val="24"/>
          <w:lang w:eastAsia="ru-RU"/>
        </w:rPr>
        <w:t>олоса земли вдоль береговой линии (границы водного объекта) водного объекта общего пользования (береговая полоса) предназначается для общего пользования. Ширина береговой полосы водных объектов общего пользования составляет двадцать метров, за исключением береговой полосы каналов, а также рек и ручьев, протяженнос</w:t>
      </w:r>
      <w:r w:rsidR="00201C48">
        <w:rPr>
          <w:szCs w:val="24"/>
          <w:lang w:eastAsia="ru-RU"/>
        </w:rPr>
        <w:t>ть которых от истока до устья</w:t>
      </w:r>
      <w:r w:rsidRPr="00F92A48">
        <w:rPr>
          <w:szCs w:val="24"/>
          <w:lang w:eastAsia="ru-RU"/>
        </w:rPr>
        <w:t xml:space="preserve"> не более чем десять километров. Ширина береговой полосы каналов, а также рек и ручьев, протяженность которых от истока до устья не более чем десять километров, составляет пять метров.</w:t>
      </w:r>
    </w:p>
    <w:p w:rsidR="00F9770A" w:rsidRPr="00F92A48" w:rsidRDefault="00F9770A" w:rsidP="00F9770A">
      <w:pPr>
        <w:widowControl/>
        <w:rPr>
          <w:szCs w:val="24"/>
          <w:lang w:eastAsia="ru-RU"/>
        </w:rPr>
      </w:pPr>
      <w:r w:rsidRPr="00F92A48">
        <w:rPr>
          <w:szCs w:val="24"/>
          <w:lang w:eastAsia="ru-RU"/>
        </w:rPr>
        <w:t>Каждый гражданин вправе пользоваться (без использования механических транспортных средств) береговой полосой водных объектов общего пользования для передвижения и пребывания около них, в том числе для осуществления любительского рыболовства и причаливания плавучих средств.</w:t>
      </w:r>
    </w:p>
    <w:p w:rsidR="00F9770A" w:rsidRPr="00F92A48" w:rsidRDefault="00F9770A" w:rsidP="00F9770A">
      <w:r w:rsidRPr="00F92A48">
        <w:rPr>
          <w:szCs w:val="24"/>
          <w:lang w:eastAsia="ru-RU"/>
        </w:rPr>
        <w:t>В соот</w:t>
      </w:r>
      <w:r w:rsidR="00201C48">
        <w:rPr>
          <w:szCs w:val="24"/>
          <w:lang w:eastAsia="ru-RU"/>
        </w:rPr>
        <w:t xml:space="preserve">ветствии с Земельным кодексом </w:t>
      </w:r>
      <w:r w:rsidR="00201C48" w:rsidRPr="00167AB6">
        <w:rPr>
          <w:sz w:val="22"/>
        </w:rPr>
        <w:t>Российской Федерации</w:t>
      </w:r>
      <w:r w:rsidRPr="00F92A48">
        <w:rPr>
          <w:szCs w:val="24"/>
          <w:lang w:eastAsia="ru-RU"/>
        </w:rPr>
        <w:t xml:space="preserve"> </w:t>
      </w:r>
      <w:r w:rsidRPr="00F92A48">
        <w:t xml:space="preserve">запрещается приватизация земельных участков в пределах береговой полосы, установленной </w:t>
      </w:r>
      <w:r w:rsidR="00201C48">
        <w:t xml:space="preserve">                      </w:t>
      </w:r>
      <w:r w:rsidRPr="00F92A48">
        <w:t>в соответствии с Водным кодексом Российской Федерации, а также земельных участков, на которых находятся пруды, обводненные карьеры, в границах территорий общего пользования.</w:t>
      </w:r>
    </w:p>
    <w:p w:rsidR="00F9770A" w:rsidRPr="00F92A48" w:rsidRDefault="00F9770A" w:rsidP="00F9770A">
      <w:pPr>
        <w:ind w:firstLine="567"/>
      </w:pPr>
      <w:r w:rsidRPr="00F92A48">
        <w:rPr>
          <w:b/>
        </w:rPr>
        <w:t xml:space="preserve">7. Ограничения использования земельных участков и объектов капитального строительства в границах </w:t>
      </w:r>
      <w:bookmarkStart w:id="68" w:name="_Hlk167782348"/>
      <w:r w:rsidRPr="00F92A48">
        <w:rPr>
          <w:b/>
        </w:rPr>
        <w:t>зон санитарной охраны источников водоснабжения</w:t>
      </w:r>
      <w:bookmarkEnd w:id="68"/>
    </w:p>
    <w:p w:rsidR="00F9770A" w:rsidRPr="00F92A48" w:rsidRDefault="00F9770A" w:rsidP="00F9770A">
      <w:pPr>
        <w:autoSpaceDE w:val="0"/>
        <w:autoSpaceDN w:val="0"/>
        <w:adjustRightInd w:val="0"/>
        <w:ind w:firstLine="567"/>
      </w:pPr>
      <w:r w:rsidRPr="00F92A48">
        <w:t>В соответст</w:t>
      </w:r>
      <w:r w:rsidR="00271ACD">
        <w:t>вии со статьей</w:t>
      </w:r>
      <w:r w:rsidR="00201C48">
        <w:t xml:space="preserve"> 43 Водного кодекса </w:t>
      </w:r>
      <w:r w:rsidR="00201C48" w:rsidRPr="00167AB6">
        <w:rPr>
          <w:sz w:val="22"/>
        </w:rPr>
        <w:t>Российской Федерации</w:t>
      </w:r>
      <w:r w:rsidRPr="00F92A48">
        <w:t xml:space="preserve"> от 03.06.2006 </w:t>
      </w:r>
      <w:r w:rsidR="00201C48">
        <w:t xml:space="preserve">                     </w:t>
      </w:r>
      <w:r w:rsidRPr="00F92A48">
        <w:t>№</w:t>
      </w:r>
      <w:r w:rsidR="00201C48">
        <w:t xml:space="preserve"> </w:t>
      </w:r>
      <w:r w:rsidRPr="00F92A48">
        <w:t xml:space="preserve">74-ФЗ (с последующими изменениями) для водных объектов, используемых для целей питьевого и хозяйственно-бытового водоснабжения, устанавливаются зоны санитарной охраны в соответствии с законодательством о санитарно-эпидемиологическом благополучии населения. В зонах санитарной охраны источников питьевого водоснабжения осуществление деятельности и отведение территории для жилищного </w:t>
      </w:r>
      <w:r w:rsidRPr="00F92A48">
        <w:lastRenderedPageBreak/>
        <w:t xml:space="preserve">строительства, строительства промышленных объектов и объектов сельскохозяйственного назначения запрещаются или ограничиваются в случаях и в порядке, которые установлены санитарными правилами и нормами в соответствии с законодательством </w:t>
      </w:r>
      <w:r w:rsidR="00201C48">
        <w:t xml:space="preserve">                 </w:t>
      </w:r>
      <w:r w:rsidRPr="00F92A48">
        <w:t xml:space="preserve">о санитарно-эпидемиологическом благополучии населения. </w:t>
      </w:r>
    </w:p>
    <w:p w:rsidR="00F9770A" w:rsidRPr="00F92A48" w:rsidRDefault="00F9770A" w:rsidP="00F9770A">
      <w:pPr>
        <w:autoSpaceDE w:val="0"/>
        <w:autoSpaceDN w:val="0"/>
        <w:adjustRightInd w:val="0"/>
        <w:ind w:firstLine="567"/>
      </w:pPr>
      <w:bookmarkStart w:id="69" w:name="_Hlk164676836"/>
      <w:r w:rsidRPr="00F92A48">
        <w:t xml:space="preserve">Постановлением Главного государственного санитарного врача </w:t>
      </w:r>
      <w:r w:rsidR="00167AB6" w:rsidRPr="00F92A48">
        <w:t>Р</w:t>
      </w:r>
      <w:r w:rsidR="00167AB6">
        <w:t xml:space="preserve">оссийской </w:t>
      </w:r>
      <w:r w:rsidR="00167AB6" w:rsidRPr="00F92A48">
        <w:t>Ф</w:t>
      </w:r>
      <w:r w:rsidR="00167AB6">
        <w:t>едерации</w:t>
      </w:r>
      <w:r w:rsidRPr="00F92A48">
        <w:t xml:space="preserve"> от 14.03.2002 №</w:t>
      </w:r>
      <w:r w:rsidR="00C350C5">
        <w:t xml:space="preserve"> </w:t>
      </w:r>
      <w:r w:rsidRPr="00F92A48">
        <w:t xml:space="preserve">10 вводятся в действие санитарные правила и нормы «Зоны санитарной охраны источников водоснабжения и водопроводов питьевого назначения. СанПиН 2.1.4.1110-02» </w:t>
      </w:r>
      <w:bookmarkEnd w:id="69"/>
      <w:r w:rsidRPr="00F92A48">
        <w:t>(документ утрачивает силу с 01.01.2025 в связи с изданием Постановления Главного государственного санитарного врача от 28.01.2021 №</w:t>
      </w:r>
      <w:r w:rsidR="00C350C5">
        <w:t xml:space="preserve"> </w:t>
      </w:r>
      <w:r w:rsidRPr="00F92A48">
        <w:t>3). Данные санитарные правила и нормы определяют санитарно-эпидемиологические требования</w:t>
      </w:r>
      <w:r w:rsidR="00201C48">
        <w:t xml:space="preserve">                 </w:t>
      </w:r>
      <w:r w:rsidRPr="00F92A48">
        <w:t xml:space="preserve"> к организации и эксплуатации зон санитарной охраны (далее - ЗСО) источников водоснабжения и водопроводов питьевого назначения. </w:t>
      </w:r>
    </w:p>
    <w:p w:rsidR="00F9770A" w:rsidRPr="00F92A48" w:rsidRDefault="00F9770A" w:rsidP="00F9770A">
      <w:pPr>
        <w:autoSpaceDE w:val="0"/>
        <w:autoSpaceDN w:val="0"/>
        <w:adjustRightInd w:val="0"/>
        <w:ind w:firstLine="567"/>
      </w:pPr>
      <w:r w:rsidRPr="00F92A48">
        <w:t xml:space="preserve">Основной целью создания и обеспечения режима в ЗСО является санитарная охрана от загрязнения источников водоснабжения и водопроводных сооружений, а также территорий, на которых они расположены. </w:t>
      </w:r>
    </w:p>
    <w:p w:rsidR="00F9770A" w:rsidRPr="00F92A48" w:rsidRDefault="00F9770A" w:rsidP="00F9770A">
      <w:pPr>
        <w:autoSpaceDE w:val="0"/>
        <w:autoSpaceDN w:val="0"/>
        <w:adjustRightInd w:val="0"/>
        <w:ind w:firstLine="567"/>
      </w:pPr>
      <w:r w:rsidRPr="00F92A48">
        <w:t xml:space="preserve">ЗСО организуются в составе трех поясов: первый пояс (строгого режима) включает территорию расположения водозаборов, площадок всех водопроводных сооружений и водопроводящего канала. Его назначение - защита места водозабора и водозаборных сооружений от случайного или умышленного загрязнения и повреждения. Второй и третий пояса (пояса ограничений) включают территорию, предназначенную </w:t>
      </w:r>
      <w:r w:rsidR="00201C48">
        <w:t xml:space="preserve">                            </w:t>
      </w:r>
      <w:r w:rsidRPr="00F92A48">
        <w:t xml:space="preserve">для предупреждения загрязнения воды источников водоснабжения. </w:t>
      </w:r>
    </w:p>
    <w:p w:rsidR="00F9770A" w:rsidRPr="00F92A48" w:rsidRDefault="00F9770A" w:rsidP="00F9770A">
      <w:pPr>
        <w:autoSpaceDE w:val="0"/>
        <w:autoSpaceDN w:val="0"/>
        <w:adjustRightInd w:val="0"/>
        <w:ind w:firstLine="567"/>
      </w:pPr>
      <w:r w:rsidRPr="00F92A48">
        <w:t xml:space="preserve">Санитарная охрана водоводов обеспечивается санитарно-защитной полосой. </w:t>
      </w:r>
    </w:p>
    <w:p w:rsidR="00F9770A" w:rsidRPr="00F92A48" w:rsidRDefault="00F9770A" w:rsidP="00F9770A">
      <w:pPr>
        <w:autoSpaceDE w:val="0"/>
        <w:autoSpaceDN w:val="0"/>
        <w:adjustRightInd w:val="0"/>
        <w:ind w:firstLine="567"/>
      </w:pPr>
      <w:r w:rsidRPr="00F92A48">
        <w:t>В каждом из трех поясов, а также в пределах санитарно-защитной полосы, соответственно их назначению, устанавливается специальный режим и определяется комплекс мероприятий, направленных на предупреждение ухудшения качества воды.</w:t>
      </w:r>
    </w:p>
    <w:p w:rsidR="00F9770A" w:rsidRPr="00F92A48" w:rsidRDefault="00F9770A" w:rsidP="00F9770A">
      <w:pPr>
        <w:autoSpaceDE w:val="0"/>
        <w:autoSpaceDN w:val="0"/>
        <w:adjustRightInd w:val="0"/>
        <w:ind w:firstLine="567"/>
      </w:pPr>
      <w:r w:rsidRPr="00F92A48">
        <w:t xml:space="preserve">В границах территории первого пояса ЗСО не допускается посадка высокоствольных деревьев, все виды строительства, не имеющие непосредственного отношения </w:t>
      </w:r>
      <w:r w:rsidR="00201C48">
        <w:t xml:space="preserve">                           </w:t>
      </w:r>
      <w:r w:rsidRPr="00F92A48">
        <w:t xml:space="preserve">к эксплуатации, реконструкции и расширению водопроводных сооружений, в том числе прокладка трубопроводов различного назначения, размещение жилых и хозяйственно - бытовых зданий, проживание людей, применение ядохимикатов и удобрений. Здания должны быть оборудованы канализацией с отведением сточных вод в ближайшую систему бытовой или производственной канализации или на местные станции очистных сооружений, расположенные за пределами первого пояса ЗСО с учетом санитарного режима на территории второго пояса. </w:t>
      </w:r>
    </w:p>
    <w:p w:rsidR="00F9770A" w:rsidRPr="00F92A48" w:rsidRDefault="00F9770A" w:rsidP="00F9770A">
      <w:pPr>
        <w:widowControl/>
        <w:autoSpaceDE w:val="0"/>
        <w:autoSpaceDN w:val="0"/>
        <w:adjustRightInd w:val="0"/>
        <w:ind w:firstLine="567"/>
      </w:pPr>
      <w:r w:rsidRPr="00F92A48">
        <w:t>В границах территории второго и третьего пояса ЗСО запрещается размещения складов горюче - смазочных материалов, ядохимикатов и минеральных удобрений, накопителей промстоков, шламохранилищ и других объектов, обусловливающих опасность химического загрязнения подземных вод. Размещение таких объектов допускается в пределах третьего пояса ЗСО только при использовании защищенных подземных вод, при условии выполнения специальных мероприятий по защите водоносного горизонта от загрязнения при наличии санитарно - эпидемиологического заключения центра государственного санитарно - эпидемиологического надзора, выданного с учетом заключения органов геологического контроля.</w:t>
      </w:r>
    </w:p>
    <w:p w:rsidR="00F9770A" w:rsidRPr="00F92A48" w:rsidRDefault="00F9770A" w:rsidP="00F9770A">
      <w:pPr>
        <w:autoSpaceDE w:val="0"/>
        <w:autoSpaceDN w:val="0"/>
        <w:adjustRightInd w:val="0"/>
        <w:ind w:firstLine="567"/>
      </w:pPr>
      <w:r w:rsidRPr="00F92A48">
        <w:t xml:space="preserve">В пределах второго пояса ЗСО не допускается размещение кладбищ, </w:t>
      </w:r>
      <w:r w:rsidR="00167AB6">
        <w:t>объектов уничтожения биологических отходов</w:t>
      </w:r>
      <w:r w:rsidRPr="00F92A48">
        <w:t xml:space="preserve">, полей ассенизации, полей фильтрации, навозохранилищ, силосных траншей, животноводческих и птицеводческих предприятий и других объектов, обусловливающих опасность микробного загрязнения подземных вод; применение удобрений и ядохимикатов; рубка леса главного пользования и реконструкции.   </w:t>
      </w:r>
    </w:p>
    <w:p w:rsidR="00F9770A" w:rsidRPr="00F92A48" w:rsidRDefault="00C350C5" w:rsidP="00F9770A">
      <w:pPr>
        <w:autoSpaceDE w:val="0"/>
        <w:autoSpaceDN w:val="0"/>
        <w:adjustRightInd w:val="0"/>
        <w:ind w:firstLine="567"/>
      </w:pPr>
      <w:r>
        <w:t>В соответствии с пунктом</w:t>
      </w:r>
      <w:r w:rsidR="00F9770A" w:rsidRPr="00F92A48">
        <w:t xml:space="preserve"> 1 ч</w:t>
      </w:r>
      <w:r>
        <w:t>асти 3 статьи</w:t>
      </w:r>
      <w:r w:rsidR="00F9770A" w:rsidRPr="00F92A48">
        <w:t xml:space="preserve"> 44 Водного кодекса Р</w:t>
      </w:r>
      <w:r w:rsidR="00167AB6">
        <w:t xml:space="preserve">оссийской </w:t>
      </w:r>
      <w:r w:rsidR="00F9770A" w:rsidRPr="00F92A48">
        <w:t>Ф</w:t>
      </w:r>
      <w:r w:rsidR="00167AB6">
        <w:t>едерации</w:t>
      </w:r>
      <w:r w:rsidR="00F9770A" w:rsidRPr="00F92A48">
        <w:t xml:space="preserve"> запрещается сброс сточных, в том числе дренажных, вод в водные объекты, расположенные в границах первого пояса зон санитарной охраны источников питьевого и </w:t>
      </w:r>
      <w:r w:rsidR="00F9770A" w:rsidRPr="00F92A48">
        <w:lastRenderedPageBreak/>
        <w:t xml:space="preserve">хозяйственно-бытового водоснабжения. </w:t>
      </w:r>
    </w:p>
    <w:p w:rsidR="00F9770A" w:rsidRPr="00F92A48" w:rsidRDefault="00C350C5" w:rsidP="00F9770A">
      <w:pPr>
        <w:autoSpaceDE w:val="0"/>
        <w:autoSpaceDN w:val="0"/>
        <w:adjustRightInd w:val="0"/>
        <w:ind w:firstLine="567"/>
      </w:pPr>
      <w:r>
        <w:t>В соответствии с частью 5 статьи</w:t>
      </w:r>
      <w:r w:rsidR="00F9770A" w:rsidRPr="00F92A48">
        <w:t xml:space="preserve"> 44 Водного кодекса </w:t>
      </w:r>
      <w:r w:rsidR="00167AB6" w:rsidRPr="00F92A48">
        <w:t>Р</w:t>
      </w:r>
      <w:r w:rsidR="00167AB6">
        <w:t xml:space="preserve">оссийской </w:t>
      </w:r>
      <w:r w:rsidR="00167AB6" w:rsidRPr="00F92A48">
        <w:t>Ф</w:t>
      </w:r>
      <w:r w:rsidR="00167AB6">
        <w:t>едерации</w:t>
      </w:r>
      <w:r w:rsidR="00F9770A" w:rsidRPr="00F92A48">
        <w:t xml:space="preserve"> сброс очищенных сточных вод в водные объекты, расположенные во втором и в третьем поясах зон санитарной охраны источников питьевого и хозяйственно-бытового водоснабжения, допускается при условии оборудования объектов, осуществляющих такой сброс, сооружениями, обеспечивающими охрану водных объектов от загрязнения, засорения, заиления и истощения вод, а также при условии соответствия качества сточных, </w:t>
      </w:r>
      <w:r w:rsidR="00201C48">
        <w:t xml:space="preserve">                       </w:t>
      </w:r>
      <w:r w:rsidR="00F9770A" w:rsidRPr="00F92A48">
        <w:t>в том числе дренажных, вод требованиям, пр</w:t>
      </w:r>
      <w:r w:rsidR="00167AB6">
        <w:t xml:space="preserve">едусмотренным Водным кодексом </w:t>
      </w:r>
      <w:r w:rsidR="00167AB6" w:rsidRPr="00F92A48">
        <w:t>Р</w:t>
      </w:r>
      <w:r w:rsidR="00167AB6">
        <w:t xml:space="preserve">оссийской </w:t>
      </w:r>
      <w:r w:rsidR="00167AB6" w:rsidRPr="00F92A48">
        <w:t>Ф</w:t>
      </w:r>
      <w:r w:rsidR="00167AB6">
        <w:t>едерации</w:t>
      </w:r>
      <w:r w:rsidR="00F9770A" w:rsidRPr="00F92A48">
        <w:t>, законодательством в области охраны окружающей среды, законодательством в области обеспечения санитарно-эпидемиологического благополучия населения.</w:t>
      </w:r>
    </w:p>
    <w:p w:rsidR="00F9770A" w:rsidRPr="00F128C8" w:rsidRDefault="00F9770A" w:rsidP="00F9770A">
      <w:pPr>
        <w:autoSpaceDE w:val="0"/>
        <w:autoSpaceDN w:val="0"/>
        <w:adjustRightInd w:val="0"/>
        <w:ind w:firstLine="567"/>
      </w:pPr>
      <w:r w:rsidRPr="00F128C8">
        <w:t>Постановлением Правительства Пен</w:t>
      </w:r>
      <w:r w:rsidR="00C350C5" w:rsidRPr="00F128C8">
        <w:t>зенской области от 06.03.2000</w:t>
      </w:r>
      <w:r w:rsidRPr="00F128C8">
        <w:t xml:space="preserve"> № 105-пП </w:t>
      </w:r>
      <w:r w:rsidR="00201C48" w:rsidRPr="00F128C8">
        <w:t xml:space="preserve">                            </w:t>
      </w:r>
      <w:r w:rsidRPr="00F128C8">
        <w:t>«Об установлении зоны санитарной охраны источника водоснабжения г. Пензы» утверждены границы поясов зоны санитарной охраны источника водоснабжения г. Пензы</w:t>
      </w:r>
      <w:r w:rsidR="00F128C8" w:rsidRPr="00F128C8">
        <w:t xml:space="preserve"> (Сурское водохранилище)</w:t>
      </w:r>
      <w:r w:rsidRPr="00F128C8">
        <w:t xml:space="preserve">. </w:t>
      </w:r>
    </w:p>
    <w:p w:rsidR="00F9770A" w:rsidRPr="00F128C8" w:rsidRDefault="00F9770A" w:rsidP="00F9770A">
      <w:pPr>
        <w:autoSpaceDE w:val="0"/>
        <w:autoSpaceDN w:val="0"/>
        <w:adjustRightInd w:val="0"/>
        <w:ind w:firstLine="567"/>
      </w:pPr>
      <w:r w:rsidRPr="00F128C8">
        <w:t>В соответствии с Постановлением Правительства Пенз</w:t>
      </w:r>
      <w:r w:rsidR="00C350C5" w:rsidRPr="00F128C8">
        <w:t xml:space="preserve">енской области от 06.03.2000 </w:t>
      </w:r>
      <w:r w:rsidRPr="00F128C8">
        <w:t>№ 105-пП на территории I пояса зоны санитарной охраны источника водоснабжения и площадок водопроводных сооружений запрещается:</w:t>
      </w:r>
    </w:p>
    <w:p w:rsidR="00F9770A" w:rsidRPr="00F128C8" w:rsidRDefault="00F9770A" w:rsidP="00F9770A">
      <w:pPr>
        <w:autoSpaceDE w:val="0"/>
        <w:autoSpaceDN w:val="0"/>
        <w:adjustRightInd w:val="0"/>
        <w:ind w:firstLine="567"/>
      </w:pPr>
      <w:r w:rsidRPr="00F128C8">
        <w:t>- все виды строительства, за исключением реконструкции или расширения основных водопроводных сооружений;</w:t>
      </w:r>
    </w:p>
    <w:p w:rsidR="00F9770A" w:rsidRPr="00F128C8" w:rsidRDefault="00F9770A" w:rsidP="00F9770A">
      <w:pPr>
        <w:autoSpaceDE w:val="0"/>
        <w:autoSpaceDN w:val="0"/>
        <w:adjustRightInd w:val="0"/>
        <w:ind w:firstLine="567"/>
      </w:pPr>
      <w:r w:rsidRPr="00F128C8">
        <w:t>- размещение жилых и общественных зданий, проживание людей, в том числе работающих на водопроводных сооружениях;</w:t>
      </w:r>
    </w:p>
    <w:p w:rsidR="00F9770A" w:rsidRPr="00F128C8" w:rsidRDefault="00F9770A" w:rsidP="00F9770A">
      <w:pPr>
        <w:autoSpaceDE w:val="0"/>
        <w:autoSpaceDN w:val="0"/>
        <w:adjustRightInd w:val="0"/>
        <w:ind w:firstLine="567"/>
      </w:pPr>
      <w:r w:rsidRPr="00F128C8">
        <w:t>- прокладка трубопроводов различного назначения, за исключением трубопроводов, обслуживающих водопроводные сооружения;</w:t>
      </w:r>
    </w:p>
    <w:p w:rsidR="00F9770A" w:rsidRPr="00F128C8" w:rsidRDefault="00F9770A" w:rsidP="00F9770A">
      <w:pPr>
        <w:autoSpaceDE w:val="0"/>
        <w:autoSpaceDN w:val="0"/>
        <w:adjustRightInd w:val="0"/>
        <w:ind w:firstLine="567"/>
      </w:pPr>
      <w:r w:rsidRPr="00F128C8">
        <w:t xml:space="preserve">- выпуск в поверхностные источники любых сточных вод, купание, водопой и выпас скота, стирка белья, рыбная ловля, применение ядохимикатов и удобрений. </w:t>
      </w:r>
    </w:p>
    <w:p w:rsidR="00F9770A" w:rsidRPr="00F128C8" w:rsidRDefault="00F9770A" w:rsidP="00F9770A">
      <w:pPr>
        <w:autoSpaceDE w:val="0"/>
        <w:autoSpaceDN w:val="0"/>
        <w:adjustRightInd w:val="0"/>
        <w:ind w:firstLine="567"/>
      </w:pPr>
      <w:r w:rsidRPr="00F128C8">
        <w:t>На территории II пояса зоны санитарной охраны источника водоснабжения запрещается:</w:t>
      </w:r>
    </w:p>
    <w:p w:rsidR="00F9770A" w:rsidRPr="00F128C8" w:rsidRDefault="00F9770A" w:rsidP="00F9770A">
      <w:pPr>
        <w:autoSpaceDE w:val="0"/>
        <w:autoSpaceDN w:val="0"/>
        <w:adjustRightInd w:val="0"/>
        <w:ind w:firstLine="567"/>
      </w:pPr>
      <w:r w:rsidRPr="00F128C8">
        <w:t>- размещение складов горюче - смазочных материалов, ядохимикатов и минеральных удобрений, накопителей промстоков, шламохранилищ и других объектов, обусловливающих опасность химического загрязнения подземных вод;</w:t>
      </w:r>
    </w:p>
    <w:p w:rsidR="00F9770A" w:rsidRPr="00F128C8" w:rsidRDefault="00F9770A" w:rsidP="00F9770A">
      <w:pPr>
        <w:autoSpaceDE w:val="0"/>
        <w:autoSpaceDN w:val="0"/>
        <w:adjustRightInd w:val="0"/>
        <w:ind w:firstLine="567"/>
      </w:pPr>
      <w:r w:rsidRPr="00F128C8">
        <w:t xml:space="preserve">- рубка леса главного пользования и реконструкции, а также закрепление </w:t>
      </w:r>
      <w:r w:rsidR="00201C48" w:rsidRPr="00F128C8">
        <w:t xml:space="preserve">                              </w:t>
      </w:r>
      <w:r w:rsidRPr="00F128C8">
        <w:t>за лесозаготовительными предприятиями древесины на корню и лесосечного фонда долгосрочного пользования, разрешаются только рубки ухода и санитарные рубки леса;</w:t>
      </w:r>
    </w:p>
    <w:p w:rsidR="00F9770A" w:rsidRPr="00F128C8" w:rsidRDefault="00F9770A" w:rsidP="00F9770A">
      <w:pPr>
        <w:autoSpaceDE w:val="0"/>
        <w:autoSpaceDN w:val="0"/>
        <w:adjustRightInd w:val="0"/>
        <w:ind w:firstLine="567"/>
      </w:pPr>
      <w:r w:rsidRPr="00F128C8">
        <w:t>- расположение стойбищ и выпас скота, а также всякое другое использование водоема и земельных участков, лесных угодий в пределах прибрежной полосы шириной не менее 500 м, которое может привести к ухудшению качества или уменьшению количества воды источника водоснабжения;</w:t>
      </w:r>
    </w:p>
    <w:p w:rsidR="00F9770A" w:rsidRPr="00F92A48" w:rsidRDefault="00F9770A" w:rsidP="00F9770A">
      <w:pPr>
        <w:widowControl/>
        <w:autoSpaceDE w:val="0"/>
        <w:autoSpaceDN w:val="0"/>
        <w:adjustRightInd w:val="0"/>
        <w:ind w:firstLine="0"/>
        <w:rPr>
          <w:szCs w:val="24"/>
          <w:lang w:eastAsia="ru-RU"/>
        </w:rPr>
      </w:pPr>
      <w:r w:rsidRPr="00F128C8">
        <w:t xml:space="preserve">- использование источника водоснабжения для купания, туризма, водного спорта и рыбной ловли, кроме мест, специально отведенных для этих целей, при условии соблюдения требований СанПиН 2.1.3684-21 </w:t>
      </w:r>
      <w:r w:rsidR="00C350C5" w:rsidRPr="00F128C8">
        <w:t>«</w:t>
      </w:r>
      <w:r w:rsidRPr="00F128C8">
        <w:rPr>
          <w:szCs w:val="24"/>
          <w:lang w:eastAsia="ru-RU"/>
        </w:rPr>
        <w:t>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r w:rsidR="00C350C5" w:rsidRPr="00F128C8">
        <w:t>»</w:t>
      </w:r>
      <w:r w:rsidRPr="00F128C8">
        <w:t>, утвержденных Постановлением Главного госуд</w:t>
      </w:r>
      <w:r w:rsidR="00167AB6" w:rsidRPr="00F128C8">
        <w:t>арственного санитарного врача Российской Федерации</w:t>
      </w:r>
      <w:r w:rsidR="00201C48" w:rsidRPr="00F128C8">
        <w:t xml:space="preserve"> 28.01.2021 </w:t>
      </w:r>
      <w:r w:rsidRPr="00F128C8">
        <w:t>№ 3, а также гигиенических требований к зонам рекреации водных объектов.</w:t>
      </w:r>
    </w:p>
    <w:p w:rsidR="00F9770A" w:rsidRPr="00F92A48" w:rsidRDefault="00F9770A" w:rsidP="00F9770A">
      <w:pPr>
        <w:ind w:firstLine="567"/>
      </w:pPr>
      <w:r w:rsidRPr="00F92A48">
        <w:rPr>
          <w:b/>
        </w:rPr>
        <w:t xml:space="preserve">8. Ограничения использования земельных участков и объектов капитального строительства в </w:t>
      </w:r>
      <w:bookmarkStart w:id="70" w:name="_Hlk167782367"/>
      <w:r w:rsidRPr="00F92A48">
        <w:rPr>
          <w:b/>
        </w:rPr>
        <w:t>санитарно-защитных зонах</w:t>
      </w:r>
      <w:bookmarkEnd w:id="70"/>
      <w:r w:rsidRPr="00F92A48">
        <w:rPr>
          <w:b/>
        </w:rPr>
        <w:t>.</w:t>
      </w:r>
    </w:p>
    <w:p w:rsidR="00F9770A" w:rsidRPr="00F92A48" w:rsidRDefault="00F9770A" w:rsidP="00F9770A">
      <w:pPr>
        <w:autoSpaceDE w:val="0"/>
        <w:autoSpaceDN w:val="0"/>
        <w:adjustRightInd w:val="0"/>
        <w:ind w:firstLine="567"/>
      </w:pPr>
      <w:r w:rsidRPr="00F92A48">
        <w:rPr>
          <w:shd w:val="clear" w:color="auto" w:fill="FFFFFF"/>
        </w:rPr>
        <w:t xml:space="preserve">Согласно </w:t>
      </w:r>
      <w:r w:rsidR="00167AB6">
        <w:t xml:space="preserve">Постановлению Правительства </w:t>
      </w:r>
      <w:r w:rsidR="00167AB6" w:rsidRPr="00F92A48">
        <w:t>Р</w:t>
      </w:r>
      <w:r w:rsidR="00167AB6">
        <w:t xml:space="preserve">оссийской </w:t>
      </w:r>
      <w:r w:rsidR="00167AB6" w:rsidRPr="00F92A48">
        <w:t>Ф</w:t>
      </w:r>
      <w:r w:rsidR="00167AB6">
        <w:t xml:space="preserve">едерации от 03.03.2018              </w:t>
      </w:r>
      <w:r w:rsidRPr="00F92A48">
        <w:t xml:space="preserve">№ 222 «Об утверждении Правил установления санитарно-защитных зон и использования </w:t>
      </w:r>
      <w:r w:rsidRPr="00F92A48">
        <w:lastRenderedPageBreak/>
        <w:t xml:space="preserve">земельных участков, расположенных в границах санитарно-защитных зон» </w:t>
      </w:r>
      <w:r w:rsidR="00201C48">
        <w:t xml:space="preserve">                                  </w:t>
      </w:r>
      <w:r w:rsidRPr="00F92A48">
        <w:t xml:space="preserve">(с последующими изменениями), в границах санитарно-защитной зоны не допускается использование земельных участков в целях: </w:t>
      </w:r>
    </w:p>
    <w:p w:rsidR="00F9770A" w:rsidRPr="00F92A48" w:rsidRDefault="00F9770A" w:rsidP="00F9770A">
      <w:pPr>
        <w:widowControl/>
        <w:tabs>
          <w:tab w:val="left" w:pos="993"/>
        </w:tabs>
        <w:autoSpaceDE w:val="0"/>
        <w:autoSpaceDN w:val="0"/>
        <w:adjustRightInd w:val="0"/>
        <w:ind w:firstLine="567"/>
      </w:pPr>
      <w:r w:rsidRPr="00F92A48">
        <w:t>а) размещения жилой застройки, объектов образовательного и медицинского назначения, спортивных сооружений открытого типа, организаций отдыха детей и их оздоровления, зон рекреационного назначения и для ведения садоводства;</w:t>
      </w:r>
    </w:p>
    <w:p w:rsidR="00F9770A" w:rsidRPr="00F92A48" w:rsidRDefault="00F9770A" w:rsidP="00F9770A">
      <w:pPr>
        <w:widowControl/>
        <w:autoSpaceDE w:val="0"/>
        <w:autoSpaceDN w:val="0"/>
        <w:adjustRightInd w:val="0"/>
        <w:ind w:firstLine="540"/>
        <w:rPr>
          <w:szCs w:val="24"/>
          <w:lang w:eastAsia="ru-RU"/>
        </w:rPr>
      </w:pPr>
      <w:r w:rsidRPr="00F92A48">
        <w:rPr>
          <w:szCs w:val="24"/>
          <w:lang w:eastAsia="ru-RU"/>
        </w:rPr>
        <w:t xml:space="preserve">б) размещения объектов для производства и хранения лекарственных средств, объектов пищевых отраслей промышленности, оптовых складов продовольственного сырья и пищевой продукции, комплексов водопроводных сооружений для подготовки и хранения питьевой воды, использования земельных участков в целях производства, хранения и переработки сельскохозяйственной продукции, предназначенной </w:t>
      </w:r>
      <w:r w:rsidR="00201C48">
        <w:rPr>
          <w:szCs w:val="24"/>
          <w:lang w:eastAsia="ru-RU"/>
        </w:rPr>
        <w:t xml:space="preserve">                           </w:t>
      </w:r>
      <w:r w:rsidRPr="00F92A48">
        <w:rPr>
          <w:szCs w:val="24"/>
          <w:lang w:eastAsia="ru-RU"/>
        </w:rPr>
        <w:t>для дальнейшего использования в качестве пищевой продукции, если химическое, физическое и (или) биологическое воздействие объекта, в отношении которого установлена санитарно-защитная зона, приведет к нарушению качества и безопасности таких средств, сырья, воды и продукции в соответствии с установленными к ним требованиями.</w:t>
      </w:r>
    </w:p>
    <w:p w:rsidR="00F9770A" w:rsidRPr="00F92A48" w:rsidRDefault="00F9770A" w:rsidP="00F9770A">
      <w:pPr>
        <w:autoSpaceDE w:val="0"/>
        <w:autoSpaceDN w:val="0"/>
        <w:adjustRightInd w:val="0"/>
        <w:ind w:firstLine="567"/>
      </w:pPr>
      <w:r w:rsidRPr="00F92A48">
        <w:t>Санитарно-защитная зона и ограничения использования земельных участков, расположенных в ее границах, считаются установленными со дня внесения сведений</w:t>
      </w:r>
      <w:r w:rsidR="00201C48">
        <w:t xml:space="preserve">                       </w:t>
      </w:r>
      <w:r w:rsidRPr="00F92A48">
        <w:t xml:space="preserve"> о такой зоне в Единый государственный реестр недвижимости.</w:t>
      </w:r>
    </w:p>
    <w:p w:rsidR="00F9770A" w:rsidRPr="000F1167" w:rsidRDefault="00F9770A" w:rsidP="00F9770A">
      <w:pPr>
        <w:pStyle w:val="2"/>
        <w:rPr>
          <w:color w:val="auto"/>
          <w:sz w:val="26"/>
        </w:rPr>
      </w:pPr>
      <w:bookmarkStart w:id="71" w:name="_Toc171604877"/>
      <w:bookmarkStart w:id="72" w:name="_Toc173249883"/>
      <w:r w:rsidRPr="000F1167">
        <w:rPr>
          <w:color w:val="auto"/>
          <w:sz w:val="26"/>
        </w:rPr>
        <w:t>Статья 32. Территории, в границах которых предусматривается осуществление комплексного развития территории</w:t>
      </w:r>
      <w:bookmarkEnd w:id="62"/>
      <w:bookmarkEnd w:id="71"/>
      <w:bookmarkEnd w:id="72"/>
    </w:p>
    <w:p w:rsidR="00F9770A" w:rsidRPr="00FF19B4" w:rsidRDefault="00F9770A" w:rsidP="00F9770A">
      <w:pPr>
        <w:ind w:firstLine="567"/>
      </w:pPr>
      <w:r w:rsidRPr="00FF19B4">
        <w:t xml:space="preserve">Комплексное развитие территорий - совокупность мероприятий, выполняемых </w:t>
      </w:r>
      <w:r w:rsidR="00201C48" w:rsidRPr="00FF19B4">
        <w:t xml:space="preserve">                    </w:t>
      </w:r>
      <w:r w:rsidRPr="00FF19B4">
        <w:t>в соответствии с утвержденной документацией по планировке территории и направленных на создание благоприятных условий проживания граждан, обновление среды жизнедеятельности и территорий общего пользования поселений, муниципальных округов, городских округов.</w:t>
      </w:r>
    </w:p>
    <w:p w:rsidR="00F9770A" w:rsidRPr="00FF19B4" w:rsidRDefault="00F9770A" w:rsidP="00F9770A">
      <w:pPr>
        <w:ind w:firstLine="567"/>
      </w:pPr>
      <w:r w:rsidRPr="00FF19B4">
        <w:t>Целями комплексного развития территории являются:</w:t>
      </w:r>
    </w:p>
    <w:p w:rsidR="00F9770A" w:rsidRPr="00FF19B4" w:rsidRDefault="00F9770A" w:rsidP="00F9770A">
      <w:pPr>
        <w:ind w:firstLine="567"/>
      </w:pPr>
      <w:r w:rsidRPr="00FF19B4">
        <w:t>1) обеспечение сбалансированного и устойчивого развития поселений, муниципальных округов, городских округов путем повышения качества городской среды и улучшения внешнего облика, архитектурно-стилистических и иных характеристик объектов капитального строительства;</w:t>
      </w:r>
    </w:p>
    <w:p w:rsidR="00F9770A" w:rsidRPr="00FF19B4" w:rsidRDefault="00F9770A" w:rsidP="00F9770A">
      <w:pPr>
        <w:ind w:firstLine="567"/>
      </w:pPr>
      <w:r w:rsidRPr="00FF19B4">
        <w:t>2) обеспечение достижения показателей, в том числе в сфере жилищного строительства и улучшения жилищных условий граждан, в соответствии с указами Президента Российской Федерации, национальными проектами, государственными программами;</w:t>
      </w:r>
    </w:p>
    <w:p w:rsidR="00F9770A" w:rsidRPr="00FF19B4" w:rsidRDefault="00F9770A" w:rsidP="00F9770A">
      <w:pPr>
        <w:ind w:firstLine="567"/>
      </w:pPr>
      <w:r w:rsidRPr="00FF19B4">
        <w:t>3) создание необходимых условий для развития транспортной, социальной, инженерной инфраструктур, благоустройства территорий поселений, муниципальных округов, городских округов, повышения территориальной доступности таких инфраструктур;</w:t>
      </w:r>
    </w:p>
    <w:p w:rsidR="00F9770A" w:rsidRPr="00FF19B4" w:rsidRDefault="00F9770A" w:rsidP="00F9770A">
      <w:pPr>
        <w:ind w:firstLine="567"/>
      </w:pPr>
      <w:r w:rsidRPr="00FF19B4">
        <w:t>4) повышение эффективности использования территорий поселений, муниципальных округов, городских округов, в том числе формирование комфортной городской среды, создание мест обслуживания и мест приложения труда;</w:t>
      </w:r>
    </w:p>
    <w:p w:rsidR="00F9770A" w:rsidRPr="00FF19B4" w:rsidRDefault="00F9770A" w:rsidP="00F9770A">
      <w:pPr>
        <w:ind w:firstLine="567"/>
      </w:pPr>
      <w:r w:rsidRPr="00FF19B4">
        <w:t>5) создание условий для привлечения внебюджетных источников финансирования обновления застроенных территорий.</w:t>
      </w:r>
    </w:p>
    <w:p w:rsidR="00F9770A" w:rsidRPr="00FF19B4" w:rsidRDefault="00F9770A" w:rsidP="00F9770A">
      <w:pPr>
        <w:ind w:firstLine="567"/>
      </w:pPr>
      <w:r w:rsidRPr="00FF19B4">
        <w:t>Комплексное развитие территории осуществляется в соответствии с положения</w:t>
      </w:r>
      <w:r w:rsidR="00167AB6" w:rsidRPr="00FF19B4">
        <w:t>ми Градостроительного кодекса Российской Федерации</w:t>
      </w:r>
      <w:r w:rsidRPr="00FF19B4">
        <w:t>, а также с гражданским законодательством, жилищным законодательством, земельным законодательством, законодательством об охране объектов культурного наследия (памятников истории и культуры) народов Российской Федерации, законодательством в области охраны окружающей среды.</w:t>
      </w:r>
    </w:p>
    <w:p w:rsidR="00F9770A" w:rsidRPr="00FF19B4" w:rsidRDefault="00F9770A" w:rsidP="00F9770A">
      <w:pPr>
        <w:ind w:firstLine="567"/>
      </w:pPr>
      <w:r w:rsidRPr="00FF19B4">
        <w:lastRenderedPageBreak/>
        <w:t>Виды комплексного развития территории:</w:t>
      </w:r>
    </w:p>
    <w:p w:rsidR="00F9770A" w:rsidRPr="00FF19B4" w:rsidRDefault="00F9770A" w:rsidP="00F9770A">
      <w:pPr>
        <w:ind w:firstLine="567"/>
      </w:pPr>
      <w:r w:rsidRPr="00FF19B4">
        <w:t xml:space="preserve">1) комплексное развитие территории, осуществляемое в границах одного или нескольких элементов планировочной структуры, их частей, в которых расположены многоквартирные дома; </w:t>
      </w:r>
    </w:p>
    <w:p w:rsidR="00F9770A" w:rsidRPr="00FF19B4" w:rsidRDefault="00F9770A" w:rsidP="00F9770A">
      <w:pPr>
        <w:ind w:firstLine="567"/>
      </w:pPr>
      <w:r w:rsidRPr="00FF19B4">
        <w:t>2) комплексное развитие территории, осуществляемое в границах одного или нескольких элементов планировочной структуры, их частей, в которых расположены объекты капитального строительства;</w:t>
      </w:r>
    </w:p>
    <w:p w:rsidR="00F9770A" w:rsidRPr="00FF19B4" w:rsidRDefault="00F9770A" w:rsidP="00F9770A">
      <w:pPr>
        <w:ind w:firstLine="567"/>
      </w:pPr>
      <w:r w:rsidRPr="00FF19B4">
        <w:t xml:space="preserve">3) комплексное развитие территории, осуществляемое в границах одного или нескольких элементов планировочной структуры, их частей, в которых расположены земельные участки, которые находятся в государственной либо муниципальной собственности, либо земельные участки, государственная собственность на которые </w:t>
      </w:r>
      <w:r w:rsidR="00201C48" w:rsidRPr="00FF19B4">
        <w:t xml:space="preserve">                                        </w:t>
      </w:r>
      <w:r w:rsidRPr="00FF19B4">
        <w:t>не разграничена, в том числе с расположенными на них объектами капитального строительства, при условии, что такие земельные участки, объекты капитального строительства не обременены правами третьих лиц, за исключением сервитутов, публичных сервитутов;</w:t>
      </w:r>
    </w:p>
    <w:p w:rsidR="00F9770A" w:rsidRPr="009D5D3F" w:rsidRDefault="00F9770A" w:rsidP="00F9770A">
      <w:pPr>
        <w:ind w:firstLine="567"/>
      </w:pPr>
      <w:r w:rsidRPr="00FF19B4">
        <w:t>4) комплексное развитие территории, осуществляемое по инициативе правообладателей земельных участков и (или) расположенных на них объектов недвижимости.</w:t>
      </w:r>
    </w:p>
    <w:p w:rsidR="00F9770A" w:rsidRPr="009D5D3F" w:rsidRDefault="00F9770A" w:rsidP="00F9770A">
      <w:pPr>
        <w:ind w:firstLine="567"/>
      </w:pPr>
      <w:r w:rsidRPr="009D5D3F">
        <w:t xml:space="preserve">В границах </w:t>
      </w:r>
      <w:r>
        <w:t>Засечного</w:t>
      </w:r>
      <w:r w:rsidRPr="009D5D3F">
        <w:t xml:space="preserve"> сельсовета не предусматриваются территории </w:t>
      </w:r>
      <w:r w:rsidR="00201C48">
        <w:t xml:space="preserve">                              </w:t>
      </w:r>
      <w:r w:rsidRPr="009D5D3F">
        <w:t>для комплексного развития территории.</w:t>
      </w:r>
      <w:r w:rsidR="00201C48">
        <w:t xml:space="preserve">   </w:t>
      </w:r>
    </w:p>
    <w:p w:rsidR="00F9770A" w:rsidRPr="00FF19B4" w:rsidRDefault="00F9770A" w:rsidP="00F9770A">
      <w:pPr>
        <w:pStyle w:val="2"/>
        <w:rPr>
          <w:color w:val="auto"/>
          <w:sz w:val="26"/>
        </w:rPr>
      </w:pPr>
      <w:bookmarkStart w:id="73" w:name="_Toc156572924"/>
      <w:bookmarkStart w:id="74" w:name="_Toc171604878"/>
      <w:bookmarkStart w:id="75" w:name="_Toc173249884"/>
      <w:r w:rsidRPr="000F1167">
        <w:rPr>
          <w:color w:val="auto"/>
          <w:sz w:val="26"/>
        </w:rPr>
        <w:t>Статья 33. Территории, в границах которых предусматриваются требования</w:t>
      </w:r>
      <w:r w:rsidR="00271ACD">
        <w:rPr>
          <w:color w:val="auto"/>
          <w:sz w:val="26"/>
        </w:rPr>
        <w:t xml:space="preserve">              </w:t>
      </w:r>
      <w:r w:rsidRPr="000F1167">
        <w:rPr>
          <w:color w:val="auto"/>
          <w:sz w:val="26"/>
        </w:rPr>
        <w:t xml:space="preserve"> к архитектурно-градостроительному облику объектов капитального </w:t>
      </w:r>
      <w:r w:rsidRPr="00FF19B4">
        <w:rPr>
          <w:color w:val="auto"/>
          <w:sz w:val="26"/>
        </w:rPr>
        <w:t>строительства</w:t>
      </w:r>
      <w:bookmarkEnd w:id="73"/>
      <w:bookmarkEnd w:id="74"/>
      <w:bookmarkEnd w:id="75"/>
    </w:p>
    <w:p w:rsidR="00F9770A" w:rsidRPr="00FF19B4" w:rsidRDefault="00F9770A" w:rsidP="000D447C">
      <w:pPr>
        <w:ind w:firstLine="567"/>
      </w:pPr>
      <w:bookmarkStart w:id="76" w:name="_Toc156572925"/>
      <w:r w:rsidRPr="00FF19B4">
        <w:t xml:space="preserve">Архитектурно-градостроительный облик объекта капитального строительства подлежит согласованию с уполномоченным органом местного самоуправления при осуществлении строительства, реконструкции объекта капитального строительства </w:t>
      </w:r>
      <w:r w:rsidR="00201C48" w:rsidRPr="00FF19B4">
        <w:t xml:space="preserve">                       </w:t>
      </w:r>
      <w:r w:rsidRPr="00FF19B4">
        <w:t xml:space="preserve">в границах территорий, предусмотренных частью 5.3 статьи 30 Градостроительного кодекса </w:t>
      </w:r>
      <w:r w:rsidR="00167AB6" w:rsidRPr="00FF19B4">
        <w:t>Российской Федерации</w:t>
      </w:r>
      <w:r w:rsidRPr="00FF19B4">
        <w:t>, за исключением случаев, предусмотренных частью 2 статьи 40.</w:t>
      </w:r>
      <w:r w:rsidR="00167AB6" w:rsidRPr="00FF19B4">
        <w:t>1 Градостроительного кодекса Российской Федерации.</w:t>
      </w:r>
    </w:p>
    <w:p w:rsidR="00F9770A" w:rsidRPr="00FF19B4" w:rsidRDefault="00F9770A" w:rsidP="00F9770A">
      <w:pPr>
        <w:ind w:firstLine="567"/>
      </w:pPr>
      <w:r w:rsidRPr="00FF19B4">
        <w:t>Согласование архитектурно-градостроительного облика объекта капитального строительства не требуется в отношении:</w:t>
      </w:r>
    </w:p>
    <w:p w:rsidR="00F9770A" w:rsidRPr="00FF19B4" w:rsidRDefault="00F9770A" w:rsidP="00F9770A">
      <w:pPr>
        <w:ind w:firstLine="567"/>
      </w:pPr>
      <w:r w:rsidRPr="00FF19B4">
        <w:t>1) объектов капитального строительства, расположенных на земельных участках, действие градостроительного регламента на которые не распространяется;</w:t>
      </w:r>
    </w:p>
    <w:p w:rsidR="00F9770A" w:rsidRPr="00FF19B4" w:rsidRDefault="00F9770A" w:rsidP="00F9770A">
      <w:pPr>
        <w:ind w:firstLine="567"/>
      </w:pPr>
      <w:r w:rsidRPr="00FF19B4">
        <w:t>2) объектов, для строительства или реконструкции которых не требуется получение разрешения на строительство;</w:t>
      </w:r>
    </w:p>
    <w:p w:rsidR="00F9770A" w:rsidRPr="00FF19B4" w:rsidRDefault="00F9770A" w:rsidP="00F9770A">
      <w:pPr>
        <w:ind w:firstLine="567"/>
      </w:pPr>
      <w:r w:rsidRPr="00FF19B4">
        <w:t>3) объектов, расположенных на земельных участках, находящихся в пользовании учреждений, исполняющих наказание;</w:t>
      </w:r>
    </w:p>
    <w:p w:rsidR="00F9770A" w:rsidRPr="00FF19B4" w:rsidRDefault="00F9770A" w:rsidP="00F9770A">
      <w:pPr>
        <w:ind w:firstLine="567"/>
      </w:pPr>
      <w:r w:rsidRPr="00FF19B4">
        <w:t>4) объектов обороны и безопасности, объектов Вооруженных Сил Российской Федерации, других войск, воинских формирований и органов, осуществляющих функции в области обороны страны и безопасности государства;</w:t>
      </w:r>
    </w:p>
    <w:p w:rsidR="00F9770A" w:rsidRPr="00FF19B4" w:rsidRDefault="00F9770A" w:rsidP="00F9770A">
      <w:pPr>
        <w:ind w:firstLine="567"/>
      </w:pPr>
      <w:r w:rsidRPr="00FF19B4">
        <w:t>5) иных объектов, определенных Правительством Российской Федерации, нормативными правовыми актами органов государственной власти субъектов Российской Федерации.</w:t>
      </w:r>
    </w:p>
    <w:p w:rsidR="00F9770A" w:rsidRPr="00FF19B4" w:rsidRDefault="00F9770A" w:rsidP="00F9770A">
      <w:pPr>
        <w:ind w:firstLine="567"/>
      </w:pPr>
      <w:r w:rsidRPr="00FF19B4">
        <w:t>Основанием для отказа в согласовании архитектурно-градостроительного облика объекта капитального строительства является несоответствие архитектурных решений объекта капитального строительства, определяющих его архитектурно-градостроительный облик и содержащихся в проектной документации либо в задании застройщика или технического заказчика на проектирование объекта капитального строительства, требованиям к архитектурно-градостроительному облику объекта капитального строительства, указанным в градостроительном регламенте.</w:t>
      </w:r>
    </w:p>
    <w:p w:rsidR="00F9770A" w:rsidRPr="009D5D3F" w:rsidRDefault="00F9770A" w:rsidP="00F9770A">
      <w:pPr>
        <w:ind w:firstLine="567"/>
      </w:pPr>
      <w:r w:rsidRPr="00FF19B4">
        <w:lastRenderedPageBreak/>
        <w:t>Порядок согласования архитектурно-градостроительного облика объекта капитального строительства устанавливается Правительством Российской Федерации, если иное не предусмотре</w:t>
      </w:r>
      <w:r w:rsidR="00167AB6" w:rsidRPr="00FF19B4">
        <w:t>но Градостроительным кодексом Российской Федерации</w:t>
      </w:r>
      <w:r w:rsidRPr="00FF19B4">
        <w:t>.</w:t>
      </w:r>
    </w:p>
    <w:p w:rsidR="00BF2F05" w:rsidRDefault="00F9770A" w:rsidP="00F9770A">
      <w:pPr>
        <w:ind w:firstLine="567"/>
      </w:pPr>
      <w:r w:rsidRPr="009D5D3F">
        <w:t xml:space="preserve">В границах </w:t>
      </w:r>
      <w:r>
        <w:t>Засечного</w:t>
      </w:r>
      <w:r w:rsidRPr="009D5D3F">
        <w:t xml:space="preserve"> сельсовета не предусматриваются требования к архитектурно-градостроительному облику объектов капитального строительства.</w:t>
      </w:r>
      <w:bookmarkEnd w:id="76"/>
    </w:p>
    <w:p w:rsidR="00BF2F05" w:rsidRDefault="00BF2F05" w:rsidP="00F9770A">
      <w:pPr>
        <w:ind w:firstLine="567"/>
      </w:pPr>
    </w:p>
    <w:p w:rsidR="00BF2F05" w:rsidRDefault="00BF2F05" w:rsidP="00F9770A">
      <w:pPr>
        <w:ind w:firstLine="567"/>
        <w:sectPr w:rsidR="00BF2F05" w:rsidSect="007E56F0">
          <w:headerReference w:type="default" r:id="rId20"/>
          <w:pgSz w:w="11907" w:h="16840" w:code="9"/>
          <w:pgMar w:top="1134" w:right="850" w:bottom="1134" w:left="1701" w:header="454" w:footer="454" w:gutter="0"/>
          <w:cols w:space="708"/>
          <w:titlePg/>
          <w:docGrid w:linePitch="360"/>
        </w:sectPr>
      </w:pPr>
    </w:p>
    <w:p w:rsidR="008666B4" w:rsidRPr="0033104B" w:rsidRDefault="008666B4" w:rsidP="002C66FA">
      <w:pPr>
        <w:pStyle w:val="2"/>
        <w:spacing w:before="0" w:after="0"/>
        <w:ind w:left="3402"/>
        <w:jc w:val="right"/>
        <w:rPr>
          <w:szCs w:val="24"/>
        </w:rPr>
      </w:pPr>
      <w:bookmarkStart w:id="77" w:name="_GoBack"/>
      <w:bookmarkEnd w:id="77"/>
    </w:p>
    <w:sectPr w:rsidR="008666B4" w:rsidRPr="0033104B" w:rsidSect="00317AAB">
      <w:footerReference w:type="default" r:id="rId21"/>
      <w:headerReference w:type="first" r:id="rId22"/>
      <w:footerReference w:type="first" r:id="rId23"/>
      <w:pgSz w:w="11907" w:h="16840" w:code="9"/>
      <w:pgMar w:top="1134" w:right="567" w:bottom="1134" w:left="1134" w:header="454" w:footer="454"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56847" w:rsidRDefault="00A56847" w:rsidP="000602D2">
      <w:r>
        <w:separator/>
      </w:r>
    </w:p>
    <w:p w:rsidR="00A56847" w:rsidRDefault="00A56847"/>
  </w:endnote>
  <w:endnote w:type="continuationSeparator" w:id="0">
    <w:p w:rsidR="00A56847" w:rsidRDefault="00A56847" w:rsidP="000602D2">
      <w:r>
        <w:continuationSeparator/>
      </w:r>
    </w:p>
    <w:p w:rsidR="00A56847" w:rsidRDefault="00A5684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Nimbus Roman No9 L">
    <w:altName w:val="Times New Roman"/>
    <w:panose1 w:val="00000000000000000000"/>
    <w:charset w:val="00"/>
    <w:family w:val="roman"/>
    <w:notTrueType/>
    <w:pitch w:val="variable"/>
    <w:sig w:usb0="00000003" w:usb1="00000000" w:usb2="00000000" w:usb3="00000000" w:csb0="00000001" w:csb1="00000000"/>
  </w:font>
  <w:font w:name="DejaVu Sans">
    <w:panose1 w:val="020B0603030804020204"/>
    <w:charset w:val="CC"/>
    <w:family w:val="swiss"/>
    <w:pitch w:val="variable"/>
    <w:sig w:usb0="E7002EFF" w:usb1="D200FDFF" w:usb2="0A24602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64AA" w:rsidRDefault="00B14AC0">
    <w:pPr>
      <w:pStyle w:val="a8"/>
      <w:jc w:val="right"/>
    </w:pPr>
    <w:r>
      <w:fldChar w:fldCharType="begin"/>
    </w:r>
    <w:r w:rsidR="007464AA">
      <w:instrText>PAGE   \* MERGEFORMAT</w:instrText>
    </w:r>
    <w:r>
      <w:fldChar w:fldCharType="separate"/>
    </w:r>
    <w:r w:rsidR="002C66FA">
      <w:rPr>
        <w:noProof/>
      </w:rPr>
      <w:t>1</w:t>
    </w:r>
    <w:r>
      <w:rPr>
        <w:noProof/>
      </w:rPr>
      <w:fldChar w:fldCharType="end"/>
    </w:r>
  </w:p>
  <w:p w:rsidR="007464AA" w:rsidRPr="00B16E1B" w:rsidRDefault="007464AA" w:rsidP="00F9770A">
    <w:pPr>
      <w:pStyle w:val="a8"/>
      <w:ind w:firstLine="0"/>
      <w:jc w:val="center"/>
      <w:rPr>
        <w:i/>
        <w:iCs/>
        <w:szCs w:val="18"/>
      </w:rPr>
    </w:pPr>
    <w:r w:rsidRPr="00B16E1B">
      <w:rPr>
        <w:i/>
        <w:iCs/>
        <w:noProof/>
        <w:szCs w:val="18"/>
        <w:lang w:eastAsia="ru-RU"/>
      </w:rPr>
      <w:t>ГБУ «НИИТПУ»</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64AA" w:rsidRDefault="007464AA">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64AA" w:rsidRDefault="00B14AC0">
    <w:pPr>
      <w:pStyle w:val="a8"/>
      <w:jc w:val="right"/>
    </w:pPr>
    <w:r>
      <w:fldChar w:fldCharType="begin"/>
    </w:r>
    <w:r w:rsidR="007464AA">
      <w:instrText>PAGE   \* MERGEFORMAT</w:instrText>
    </w:r>
    <w:r>
      <w:fldChar w:fldCharType="separate"/>
    </w:r>
    <w:r w:rsidR="002C66FA">
      <w:rPr>
        <w:noProof/>
      </w:rPr>
      <w:t>57</w:t>
    </w:r>
    <w:r>
      <w:rPr>
        <w:noProof/>
      </w:rPr>
      <w:fldChar w:fldCharType="end"/>
    </w:r>
  </w:p>
  <w:p w:rsidR="007464AA" w:rsidRPr="007E56F0" w:rsidRDefault="007464AA" w:rsidP="007E56F0">
    <w:pPr>
      <w:pStyle w:val="a8"/>
      <w:ind w:firstLine="0"/>
      <w:jc w:val="center"/>
      <w:rPr>
        <w:i/>
        <w:iCs/>
        <w:sz w:val="32"/>
      </w:rPr>
    </w:pPr>
    <w:r w:rsidRPr="007E56F0">
      <w:rPr>
        <w:i/>
        <w:iCs/>
        <w:szCs w:val="18"/>
      </w:rPr>
      <w:t>ГБУ «НИИТПУ»</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087956"/>
      <w:docPartObj>
        <w:docPartGallery w:val="Page Numbers (Bottom of Page)"/>
        <w:docPartUnique/>
      </w:docPartObj>
    </w:sdtPr>
    <w:sdtEndPr/>
    <w:sdtContent>
      <w:p w:rsidR="007464AA" w:rsidRDefault="00B14AC0">
        <w:pPr>
          <w:pStyle w:val="a8"/>
          <w:jc w:val="right"/>
        </w:pPr>
        <w:r>
          <w:fldChar w:fldCharType="begin"/>
        </w:r>
        <w:r w:rsidR="007464AA">
          <w:instrText xml:space="preserve"> PAGE   \* MERGEFORMAT </w:instrText>
        </w:r>
        <w:r>
          <w:fldChar w:fldCharType="separate"/>
        </w:r>
        <w:r w:rsidR="002C66FA">
          <w:rPr>
            <w:noProof/>
          </w:rPr>
          <w:t>161</w:t>
        </w:r>
        <w:r>
          <w:rPr>
            <w:noProof/>
          </w:rPr>
          <w:fldChar w:fldCharType="end"/>
        </w:r>
      </w:p>
    </w:sdtContent>
  </w:sdt>
  <w:p w:rsidR="007464AA" w:rsidRPr="00317AAB" w:rsidRDefault="007464AA" w:rsidP="00317AAB">
    <w:pPr>
      <w:pStyle w:val="a8"/>
      <w:ind w:firstLine="0"/>
      <w:jc w:val="center"/>
      <w:rPr>
        <w:i/>
        <w:iCs/>
        <w:szCs w:val="18"/>
      </w:rPr>
    </w:pPr>
    <w:r w:rsidRPr="00B16E1B">
      <w:rPr>
        <w:i/>
        <w:iCs/>
        <w:noProof/>
        <w:szCs w:val="18"/>
        <w:lang w:eastAsia="ru-RU"/>
      </w:rPr>
      <w:t>ГБУ «НИИТПУ»</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64AA" w:rsidRPr="007E56F0" w:rsidRDefault="007464AA" w:rsidP="007E56F0">
    <w:pPr>
      <w:pStyle w:val="a8"/>
      <w:ind w:firstLine="0"/>
      <w:jc w:val="center"/>
      <w:rPr>
        <w:i/>
        <w:iCs/>
        <w:sz w:val="32"/>
      </w:rPr>
    </w:pPr>
    <w:r w:rsidRPr="007E56F0">
      <w:rPr>
        <w:i/>
        <w:iCs/>
        <w:szCs w:val="18"/>
      </w:rPr>
      <w:t>ГБУ «НИИТПУ»</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56847" w:rsidRDefault="00A56847" w:rsidP="000602D2">
      <w:r>
        <w:separator/>
      </w:r>
    </w:p>
    <w:p w:rsidR="00A56847" w:rsidRDefault="00A56847"/>
  </w:footnote>
  <w:footnote w:type="continuationSeparator" w:id="0">
    <w:p w:rsidR="00A56847" w:rsidRDefault="00A56847" w:rsidP="000602D2">
      <w:r>
        <w:continuationSeparator/>
      </w:r>
    </w:p>
    <w:p w:rsidR="00A56847" w:rsidRDefault="00A5684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64AA" w:rsidRDefault="007464AA" w:rsidP="00F9770A">
    <w:pPr>
      <w:ind w:firstLine="0"/>
      <w:jc w:val="center"/>
      <w:rPr>
        <w:i/>
        <w:color w:val="808080"/>
        <w:sz w:val="20"/>
        <w:szCs w:val="20"/>
      </w:rPr>
    </w:pPr>
    <w:r w:rsidRPr="005B296C">
      <w:rPr>
        <w:i/>
        <w:color w:val="808080"/>
        <w:sz w:val="20"/>
        <w:szCs w:val="20"/>
      </w:rPr>
      <w:t xml:space="preserve">Правила землепользования и застройки муниципального образования </w:t>
    </w:r>
    <w:r>
      <w:rPr>
        <w:i/>
        <w:color w:val="808080"/>
        <w:sz w:val="20"/>
        <w:szCs w:val="20"/>
      </w:rPr>
      <w:t>Засечный</w:t>
    </w:r>
    <w:r w:rsidRPr="005B296C">
      <w:rPr>
        <w:i/>
        <w:color w:val="808080"/>
        <w:sz w:val="20"/>
        <w:szCs w:val="20"/>
      </w:rPr>
      <w:t xml:space="preserve"> сельсовет</w:t>
    </w:r>
  </w:p>
  <w:p w:rsidR="007464AA" w:rsidRDefault="007464AA" w:rsidP="00F9770A">
    <w:pPr>
      <w:ind w:firstLine="0"/>
      <w:jc w:val="center"/>
    </w:pPr>
    <w:r w:rsidRPr="005B296C">
      <w:rPr>
        <w:i/>
        <w:color w:val="808080"/>
        <w:sz w:val="20"/>
        <w:szCs w:val="20"/>
      </w:rPr>
      <w:t>Пензенс</w:t>
    </w:r>
    <w:r>
      <w:rPr>
        <w:i/>
        <w:color w:val="808080"/>
        <w:sz w:val="20"/>
        <w:szCs w:val="20"/>
      </w:rPr>
      <w:t>кого района Пензенской области.</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64AA" w:rsidRDefault="007464AA" w:rsidP="00F9770A">
    <w:pPr>
      <w:ind w:firstLine="0"/>
      <w:jc w:val="center"/>
      <w:rPr>
        <w:i/>
        <w:color w:val="808080"/>
        <w:sz w:val="20"/>
        <w:szCs w:val="20"/>
      </w:rPr>
    </w:pPr>
    <w:r w:rsidRPr="005B296C">
      <w:rPr>
        <w:i/>
        <w:color w:val="808080"/>
        <w:sz w:val="20"/>
        <w:szCs w:val="20"/>
      </w:rPr>
      <w:t xml:space="preserve">Правила землепользования и застройки муниципального образования </w:t>
    </w:r>
    <w:r>
      <w:rPr>
        <w:i/>
        <w:color w:val="808080"/>
        <w:sz w:val="20"/>
        <w:szCs w:val="20"/>
      </w:rPr>
      <w:t>Засечный</w:t>
    </w:r>
    <w:r w:rsidRPr="005B296C">
      <w:rPr>
        <w:i/>
        <w:color w:val="808080"/>
        <w:sz w:val="20"/>
        <w:szCs w:val="20"/>
      </w:rPr>
      <w:t xml:space="preserve"> сельсовет</w:t>
    </w:r>
  </w:p>
  <w:p w:rsidR="007464AA" w:rsidRPr="007E56F0" w:rsidRDefault="007464AA" w:rsidP="00F9770A">
    <w:pPr>
      <w:pStyle w:val="a6"/>
      <w:ind w:firstLine="0"/>
      <w:jc w:val="center"/>
    </w:pPr>
    <w:r w:rsidRPr="005B296C">
      <w:rPr>
        <w:i/>
        <w:color w:val="808080"/>
        <w:sz w:val="20"/>
        <w:szCs w:val="20"/>
      </w:rPr>
      <w:t>Пензенс</w:t>
    </w:r>
    <w:r>
      <w:rPr>
        <w:i/>
        <w:color w:val="808080"/>
        <w:sz w:val="20"/>
        <w:szCs w:val="20"/>
      </w:rPr>
      <w:t>кого района Пензенской области.</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64AA" w:rsidRPr="00B93EAC" w:rsidRDefault="007464AA" w:rsidP="00EB2E4E">
    <w:pPr>
      <w:pStyle w:val="a6"/>
      <w:tabs>
        <w:tab w:val="clear" w:pos="4677"/>
        <w:tab w:val="clear" w:pos="9355"/>
      </w:tabs>
      <w:ind w:firstLine="0"/>
      <w:jc w:val="center"/>
      <w:rPr>
        <w:i/>
        <w:color w:val="808080"/>
        <w:sz w:val="20"/>
        <w:szCs w:val="20"/>
      </w:rPr>
    </w:pPr>
    <w:r w:rsidRPr="00B93EAC">
      <w:rPr>
        <w:i/>
        <w:color w:val="808080"/>
        <w:sz w:val="20"/>
        <w:szCs w:val="20"/>
      </w:rPr>
      <w:t xml:space="preserve">Правила землепользования и застройки муниципального образования </w:t>
    </w:r>
    <w:r>
      <w:rPr>
        <w:i/>
        <w:color w:val="808080"/>
        <w:sz w:val="20"/>
        <w:szCs w:val="20"/>
      </w:rPr>
      <w:t xml:space="preserve">Засечный </w:t>
    </w:r>
    <w:r w:rsidRPr="00B93EAC">
      <w:rPr>
        <w:i/>
        <w:color w:val="808080"/>
        <w:sz w:val="20"/>
        <w:szCs w:val="20"/>
      </w:rPr>
      <w:t>сельсовет</w:t>
    </w:r>
  </w:p>
  <w:p w:rsidR="007464AA" w:rsidRPr="00302D2F" w:rsidRDefault="007464AA" w:rsidP="00EB2E4E">
    <w:pPr>
      <w:pStyle w:val="a6"/>
      <w:tabs>
        <w:tab w:val="clear" w:pos="4677"/>
        <w:tab w:val="clear" w:pos="9355"/>
      </w:tabs>
      <w:ind w:firstLine="0"/>
      <w:jc w:val="center"/>
      <w:rPr>
        <w:i/>
        <w:color w:val="808080"/>
        <w:sz w:val="20"/>
        <w:szCs w:val="20"/>
      </w:rPr>
    </w:pPr>
    <w:r w:rsidRPr="00B93EAC">
      <w:rPr>
        <w:i/>
        <w:color w:val="808080"/>
        <w:sz w:val="20"/>
        <w:szCs w:val="20"/>
      </w:rPr>
      <w:t>Пензенского района Пензенской области</w:t>
    </w:r>
    <w:r>
      <w:rPr>
        <w:i/>
        <w:color w:val="808080"/>
        <w:sz w:val="20"/>
        <w:szCs w:val="20"/>
      </w:rPr>
      <w:t>.</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64AA" w:rsidRDefault="007464AA" w:rsidP="00F9770A">
    <w:pPr>
      <w:ind w:firstLine="0"/>
      <w:jc w:val="center"/>
      <w:rPr>
        <w:i/>
        <w:color w:val="808080"/>
        <w:sz w:val="20"/>
        <w:szCs w:val="20"/>
      </w:rPr>
    </w:pPr>
    <w:r w:rsidRPr="005B296C">
      <w:rPr>
        <w:i/>
        <w:color w:val="808080"/>
        <w:sz w:val="20"/>
        <w:szCs w:val="20"/>
      </w:rPr>
      <w:t xml:space="preserve">Правила землепользования и застройки муниципального образования </w:t>
    </w:r>
    <w:r>
      <w:rPr>
        <w:i/>
        <w:color w:val="808080"/>
        <w:sz w:val="20"/>
        <w:szCs w:val="20"/>
      </w:rPr>
      <w:t>Засечный</w:t>
    </w:r>
    <w:r w:rsidRPr="005B296C">
      <w:rPr>
        <w:i/>
        <w:color w:val="808080"/>
        <w:sz w:val="20"/>
        <w:szCs w:val="20"/>
      </w:rPr>
      <w:t xml:space="preserve"> сельсовет</w:t>
    </w:r>
  </w:p>
  <w:p w:rsidR="007464AA" w:rsidRPr="007E56F0" w:rsidRDefault="007464AA" w:rsidP="00F9770A">
    <w:pPr>
      <w:pStyle w:val="a6"/>
      <w:ind w:firstLine="0"/>
      <w:jc w:val="center"/>
    </w:pPr>
    <w:r w:rsidRPr="005B296C">
      <w:rPr>
        <w:i/>
        <w:color w:val="808080"/>
        <w:sz w:val="20"/>
        <w:szCs w:val="20"/>
      </w:rPr>
      <w:t>Пензенс</w:t>
    </w:r>
    <w:r>
      <w:rPr>
        <w:i/>
        <w:color w:val="808080"/>
        <w:sz w:val="20"/>
        <w:szCs w:val="20"/>
      </w:rPr>
      <w:t>кого района Пензенской области.</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1"/>
    <w:name w:val="WW8Num1"/>
    <w:lvl w:ilvl="0">
      <w:start w:val="1"/>
      <w:numFmt w:val="bullet"/>
      <w:lvlText w:val=""/>
      <w:lvlJc w:val="left"/>
      <w:pPr>
        <w:tabs>
          <w:tab w:val="num" w:pos="360"/>
        </w:tabs>
        <w:ind w:left="360" w:hanging="360"/>
      </w:pPr>
      <w:rPr>
        <w:rFonts w:ascii="Symbol" w:hAnsi="Symbol"/>
        <w:sz w:val="22"/>
        <w:szCs w:val="22"/>
      </w:rPr>
    </w:lvl>
  </w:abstractNum>
  <w:abstractNum w:abstractNumId="1" w15:restartNumberingAfterBreak="0">
    <w:nsid w:val="00000002"/>
    <w:multiLevelType w:val="singleLevel"/>
    <w:tmpl w:val="00000002"/>
    <w:name w:val="WW8Num2"/>
    <w:lvl w:ilvl="0">
      <w:start w:val="1"/>
      <w:numFmt w:val="bullet"/>
      <w:lvlText w:val=""/>
      <w:lvlJc w:val="left"/>
      <w:pPr>
        <w:tabs>
          <w:tab w:val="num" w:pos="360"/>
        </w:tabs>
        <w:ind w:left="360" w:hanging="360"/>
      </w:pPr>
      <w:rPr>
        <w:rFonts w:ascii="Symbol" w:hAnsi="Symbol"/>
        <w:sz w:val="22"/>
        <w:szCs w:val="22"/>
      </w:rPr>
    </w:lvl>
  </w:abstractNum>
  <w:abstractNum w:abstractNumId="2" w15:restartNumberingAfterBreak="0">
    <w:nsid w:val="00000003"/>
    <w:multiLevelType w:val="singleLevel"/>
    <w:tmpl w:val="00000003"/>
    <w:name w:val="WW8Num3"/>
    <w:lvl w:ilvl="0">
      <w:start w:val="1"/>
      <w:numFmt w:val="bullet"/>
      <w:lvlText w:val=""/>
      <w:lvlJc w:val="left"/>
      <w:pPr>
        <w:tabs>
          <w:tab w:val="num" w:pos="360"/>
        </w:tabs>
        <w:ind w:left="360" w:hanging="360"/>
      </w:pPr>
      <w:rPr>
        <w:rFonts w:ascii="Symbol" w:hAnsi="Symbol"/>
        <w:sz w:val="22"/>
        <w:szCs w:val="22"/>
      </w:rPr>
    </w:lvl>
  </w:abstractNum>
  <w:abstractNum w:abstractNumId="3" w15:restartNumberingAfterBreak="0">
    <w:nsid w:val="00000004"/>
    <w:multiLevelType w:val="singleLevel"/>
    <w:tmpl w:val="00000004"/>
    <w:name w:val="WW8Num4"/>
    <w:lvl w:ilvl="0">
      <w:start w:val="1"/>
      <w:numFmt w:val="bullet"/>
      <w:lvlText w:val=""/>
      <w:lvlJc w:val="left"/>
      <w:pPr>
        <w:tabs>
          <w:tab w:val="num" w:pos="360"/>
        </w:tabs>
        <w:ind w:left="360" w:hanging="360"/>
      </w:pPr>
      <w:rPr>
        <w:rFonts w:ascii="Symbol" w:hAnsi="Symbol"/>
        <w:sz w:val="22"/>
        <w:szCs w:val="22"/>
      </w:rPr>
    </w:lvl>
  </w:abstractNum>
  <w:abstractNum w:abstractNumId="4" w15:restartNumberingAfterBreak="0">
    <w:nsid w:val="00000005"/>
    <w:multiLevelType w:val="singleLevel"/>
    <w:tmpl w:val="00000005"/>
    <w:name w:val="WW8Num5"/>
    <w:lvl w:ilvl="0">
      <w:start w:val="1"/>
      <w:numFmt w:val="bullet"/>
      <w:lvlText w:val=""/>
      <w:lvlJc w:val="left"/>
      <w:pPr>
        <w:tabs>
          <w:tab w:val="num" w:pos="360"/>
        </w:tabs>
        <w:ind w:left="360" w:hanging="360"/>
      </w:pPr>
      <w:rPr>
        <w:rFonts w:ascii="Symbol" w:hAnsi="Symbol"/>
        <w:sz w:val="22"/>
        <w:szCs w:val="22"/>
      </w:rPr>
    </w:lvl>
  </w:abstractNum>
  <w:abstractNum w:abstractNumId="5" w15:restartNumberingAfterBreak="0">
    <w:nsid w:val="00000006"/>
    <w:multiLevelType w:val="singleLevel"/>
    <w:tmpl w:val="00000006"/>
    <w:name w:val="WW8Num6"/>
    <w:lvl w:ilvl="0">
      <w:start w:val="1"/>
      <w:numFmt w:val="bullet"/>
      <w:lvlText w:val=""/>
      <w:lvlJc w:val="left"/>
      <w:pPr>
        <w:tabs>
          <w:tab w:val="num" w:pos="360"/>
        </w:tabs>
        <w:ind w:left="360" w:hanging="360"/>
      </w:pPr>
      <w:rPr>
        <w:rFonts w:ascii="Symbol" w:hAnsi="Symbol"/>
        <w:sz w:val="22"/>
        <w:szCs w:val="22"/>
      </w:rPr>
    </w:lvl>
  </w:abstractNum>
  <w:abstractNum w:abstractNumId="6" w15:restartNumberingAfterBreak="0">
    <w:nsid w:val="00000007"/>
    <w:multiLevelType w:val="singleLevel"/>
    <w:tmpl w:val="00000007"/>
    <w:name w:val="WW8Num7"/>
    <w:lvl w:ilvl="0">
      <w:start w:val="1"/>
      <w:numFmt w:val="bullet"/>
      <w:lvlText w:val=""/>
      <w:lvlJc w:val="left"/>
      <w:pPr>
        <w:tabs>
          <w:tab w:val="num" w:pos="360"/>
        </w:tabs>
        <w:ind w:left="360" w:hanging="360"/>
      </w:pPr>
      <w:rPr>
        <w:rFonts w:ascii="Symbol" w:hAnsi="Symbol"/>
        <w:sz w:val="22"/>
        <w:szCs w:val="22"/>
      </w:rPr>
    </w:lvl>
  </w:abstractNum>
  <w:abstractNum w:abstractNumId="7" w15:restartNumberingAfterBreak="0">
    <w:nsid w:val="00000008"/>
    <w:multiLevelType w:val="singleLevel"/>
    <w:tmpl w:val="00000008"/>
    <w:name w:val="WW8Num8"/>
    <w:lvl w:ilvl="0">
      <w:start w:val="1"/>
      <w:numFmt w:val="bullet"/>
      <w:lvlText w:val=""/>
      <w:lvlJc w:val="left"/>
      <w:pPr>
        <w:tabs>
          <w:tab w:val="num" w:pos="360"/>
        </w:tabs>
        <w:ind w:left="360" w:hanging="360"/>
      </w:pPr>
      <w:rPr>
        <w:rFonts w:ascii="Symbol" w:hAnsi="Symbol"/>
        <w:sz w:val="22"/>
        <w:szCs w:val="22"/>
      </w:rPr>
    </w:lvl>
  </w:abstractNum>
  <w:abstractNum w:abstractNumId="8" w15:restartNumberingAfterBreak="0">
    <w:nsid w:val="00000009"/>
    <w:multiLevelType w:val="singleLevel"/>
    <w:tmpl w:val="00000009"/>
    <w:name w:val="WW8Num9"/>
    <w:lvl w:ilvl="0">
      <w:start w:val="1"/>
      <w:numFmt w:val="bullet"/>
      <w:lvlText w:val=""/>
      <w:lvlJc w:val="left"/>
      <w:pPr>
        <w:tabs>
          <w:tab w:val="num" w:pos="360"/>
        </w:tabs>
        <w:ind w:left="360" w:hanging="360"/>
      </w:pPr>
      <w:rPr>
        <w:rFonts w:ascii="Symbol" w:hAnsi="Symbol"/>
        <w:sz w:val="22"/>
        <w:szCs w:val="22"/>
      </w:rPr>
    </w:lvl>
  </w:abstractNum>
  <w:abstractNum w:abstractNumId="9" w15:restartNumberingAfterBreak="0">
    <w:nsid w:val="0000000A"/>
    <w:multiLevelType w:val="singleLevel"/>
    <w:tmpl w:val="0000000A"/>
    <w:name w:val="WW8Num10"/>
    <w:lvl w:ilvl="0">
      <w:start w:val="1"/>
      <w:numFmt w:val="bullet"/>
      <w:lvlText w:val=""/>
      <w:lvlJc w:val="left"/>
      <w:pPr>
        <w:tabs>
          <w:tab w:val="num" w:pos="360"/>
        </w:tabs>
        <w:ind w:left="360" w:hanging="360"/>
      </w:pPr>
      <w:rPr>
        <w:rFonts w:ascii="Symbol" w:hAnsi="Symbol"/>
        <w:sz w:val="22"/>
        <w:szCs w:val="22"/>
      </w:rPr>
    </w:lvl>
  </w:abstractNum>
  <w:abstractNum w:abstractNumId="10" w15:restartNumberingAfterBreak="0">
    <w:nsid w:val="0000000B"/>
    <w:multiLevelType w:val="singleLevel"/>
    <w:tmpl w:val="0000000B"/>
    <w:name w:val="WW8Num11"/>
    <w:lvl w:ilvl="0">
      <w:start w:val="1"/>
      <w:numFmt w:val="bullet"/>
      <w:lvlText w:val=""/>
      <w:lvlJc w:val="left"/>
      <w:pPr>
        <w:tabs>
          <w:tab w:val="num" w:pos="360"/>
        </w:tabs>
        <w:ind w:left="360" w:hanging="360"/>
      </w:pPr>
      <w:rPr>
        <w:rFonts w:ascii="Symbol" w:hAnsi="Symbol"/>
        <w:sz w:val="22"/>
        <w:szCs w:val="22"/>
      </w:rPr>
    </w:lvl>
  </w:abstractNum>
  <w:abstractNum w:abstractNumId="11" w15:restartNumberingAfterBreak="0">
    <w:nsid w:val="0DA5350D"/>
    <w:multiLevelType w:val="hybridMultilevel"/>
    <w:tmpl w:val="CE4A691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11867300"/>
    <w:multiLevelType w:val="hybridMultilevel"/>
    <w:tmpl w:val="354E510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12CE173D"/>
    <w:multiLevelType w:val="hybridMultilevel"/>
    <w:tmpl w:val="3920EE1A"/>
    <w:lvl w:ilvl="0" w:tplc="0419000F">
      <w:start w:val="1"/>
      <w:numFmt w:val="decimal"/>
      <w:lvlText w:val="%1."/>
      <w:lvlJc w:val="left"/>
      <w:pPr>
        <w:ind w:left="1429" w:hanging="360"/>
      </w:pPr>
    </w:lvl>
    <w:lvl w:ilvl="1" w:tplc="CA4E8F58">
      <w:start w:val="1"/>
      <w:numFmt w:val="decimal"/>
      <w:lvlText w:val="%2)"/>
      <w:lvlJc w:val="left"/>
      <w:pPr>
        <w:ind w:left="2809" w:hanging="102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18467115"/>
    <w:multiLevelType w:val="hybridMultilevel"/>
    <w:tmpl w:val="4B960ED0"/>
    <w:lvl w:ilvl="0" w:tplc="4DA65904">
      <w:start w:val="3"/>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75E731A"/>
    <w:multiLevelType w:val="hybridMultilevel"/>
    <w:tmpl w:val="3AA09770"/>
    <w:lvl w:ilvl="0" w:tplc="AAA28008">
      <w:start w:val="3"/>
      <w:numFmt w:val="decimal"/>
      <w:lvlText w:val="%1."/>
      <w:lvlJc w:val="left"/>
      <w:pPr>
        <w:ind w:left="1429" w:hanging="360"/>
      </w:pPr>
      <w:rPr>
        <w:rFonts w:eastAsia="Times New Roman" w:hint="default"/>
        <w:color w:val="00000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2DFA063B"/>
    <w:multiLevelType w:val="hybridMultilevel"/>
    <w:tmpl w:val="8A4CF6E0"/>
    <w:lvl w:ilvl="0" w:tplc="35960BB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380D1A5F"/>
    <w:multiLevelType w:val="hybridMultilevel"/>
    <w:tmpl w:val="FC806EEE"/>
    <w:lvl w:ilvl="0" w:tplc="48B49FAC">
      <w:start w:val="1"/>
      <w:numFmt w:val="decimal"/>
      <w:lvlText w:val="%1."/>
      <w:lvlJc w:val="left"/>
      <w:pPr>
        <w:ind w:left="720" w:hanging="360"/>
      </w:pPr>
      <w:rPr>
        <w:rFonts w:eastAsia="Calibri"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8A4363F"/>
    <w:multiLevelType w:val="hybridMultilevel"/>
    <w:tmpl w:val="26F26102"/>
    <w:lvl w:ilvl="0" w:tplc="04190001">
      <w:start w:val="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A55020B"/>
    <w:multiLevelType w:val="hybridMultilevel"/>
    <w:tmpl w:val="443ACEEA"/>
    <w:lvl w:ilvl="0" w:tplc="04190011">
      <w:start w:val="1"/>
      <w:numFmt w:val="decimal"/>
      <w:lvlText w:val="%1)"/>
      <w:lvlJc w:val="left"/>
      <w:pPr>
        <w:ind w:left="1429" w:hanging="360"/>
      </w:pPr>
    </w:lvl>
    <w:lvl w:ilvl="1" w:tplc="04190011">
      <w:start w:val="1"/>
      <w:numFmt w:val="decimal"/>
      <w:lvlText w:val="%2)"/>
      <w:lvlJc w:val="left"/>
      <w:pPr>
        <w:ind w:left="2149" w:hanging="360"/>
      </w:pPr>
    </w:lvl>
    <w:lvl w:ilvl="2" w:tplc="75E8E2D0">
      <w:start w:val="5"/>
      <w:numFmt w:val="decimal"/>
      <w:lvlText w:val="%3."/>
      <w:lvlJc w:val="left"/>
      <w:pPr>
        <w:ind w:left="3049" w:hanging="36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3D371FAC"/>
    <w:multiLevelType w:val="hybridMultilevel"/>
    <w:tmpl w:val="A7C813BE"/>
    <w:lvl w:ilvl="0" w:tplc="15C20E3E">
      <w:start w:val="3"/>
      <w:numFmt w:val="bullet"/>
      <w:lvlText w:val=""/>
      <w:lvlJc w:val="left"/>
      <w:pPr>
        <w:ind w:left="720" w:hanging="360"/>
      </w:pPr>
      <w:rPr>
        <w:rFonts w:ascii="Symbol" w:eastAsia="Calibri" w:hAnsi="Symbol" w:cs="Times New Roman"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4FF7691"/>
    <w:multiLevelType w:val="hybridMultilevel"/>
    <w:tmpl w:val="E64C8D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A82096E"/>
    <w:multiLevelType w:val="multilevel"/>
    <w:tmpl w:val="E3583DEA"/>
    <w:lvl w:ilvl="0">
      <w:start w:val="1"/>
      <w:numFmt w:val="none"/>
      <w:pStyle w:val="11"/>
      <w:suff w:val="nothing"/>
      <w:lvlText w:val=""/>
      <w:lvlJc w:val="left"/>
      <w:pPr>
        <w:ind w:left="0" w:firstLine="0"/>
      </w:pPr>
    </w:lvl>
    <w:lvl w:ilvl="1">
      <w:start w:val="1"/>
      <w:numFmt w:val="none"/>
      <w:pStyle w:val="21"/>
      <w:suff w:val="nothing"/>
      <w:lvlText w:val=""/>
      <w:lvlJc w:val="left"/>
      <w:pPr>
        <w:ind w:left="0" w:firstLine="0"/>
      </w:pPr>
    </w:lvl>
    <w:lvl w:ilvl="2">
      <w:start w:val="1"/>
      <w:numFmt w:val="none"/>
      <w:pStyle w:val="31"/>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3" w15:restartNumberingAfterBreak="0">
    <w:nsid w:val="5C986D05"/>
    <w:multiLevelType w:val="hybridMultilevel"/>
    <w:tmpl w:val="713A27BC"/>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CF5612E"/>
    <w:multiLevelType w:val="hybridMultilevel"/>
    <w:tmpl w:val="F5C8B62E"/>
    <w:lvl w:ilvl="0" w:tplc="6B9251E4">
      <w:start w:val="1"/>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19F58A3"/>
    <w:multiLevelType w:val="hybridMultilevel"/>
    <w:tmpl w:val="CF06BDEA"/>
    <w:lvl w:ilvl="0" w:tplc="0419000F">
      <w:start w:val="1"/>
      <w:numFmt w:val="decimal"/>
      <w:lvlText w:val="%1."/>
      <w:lvlJc w:val="left"/>
      <w:pPr>
        <w:ind w:left="720" w:hanging="360"/>
      </w:pPr>
      <w:rPr>
        <w:rFonts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38D6FB0"/>
    <w:multiLevelType w:val="hybridMultilevel"/>
    <w:tmpl w:val="687CE1DC"/>
    <w:lvl w:ilvl="0" w:tplc="9F5C1260">
      <w:start w:val="1"/>
      <w:numFmt w:val="decimal"/>
      <w:lvlText w:val="%1."/>
      <w:lvlJc w:val="left"/>
      <w:pPr>
        <w:ind w:left="1094" w:hanging="360"/>
      </w:pPr>
      <w:rPr>
        <w:rFonts w:hint="default"/>
        <w:b w:val="0"/>
        <w:color w:val="auto"/>
        <w:sz w:val="20"/>
      </w:rPr>
    </w:lvl>
    <w:lvl w:ilvl="1" w:tplc="04190019" w:tentative="1">
      <w:start w:val="1"/>
      <w:numFmt w:val="lowerLetter"/>
      <w:lvlText w:val="%2."/>
      <w:lvlJc w:val="left"/>
      <w:pPr>
        <w:ind w:left="1814" w:hanging="360"/>
      </w:pPr>
    </w:lvl>
    <w:lvl w:ilvl="2" w:tplc="0419001B" w:tentative="1">
      <w:start w:val="1"/>
      <w:numFmt w:val="lowerRoman"/>
      <w:lvlText w:val="%3."/>
      <w:lvlJc w:val="right"/>
      <w:pPr>
        <w:ind w:left="2534" w:hanging="180"/>
      </w:pPr>
    </w:lvl>
    <w:lvl w:ilvl="3" w:tplc="0419000F" w:tentative="1">
      <w:start w:val="1"/>
      <w:numFmt w:val="decimal"/>
      <w:lvlText w:val="%4."/>
      <w:lvlJc w:val="left"/>
      <w:pPr>
        <w:ind w:left="3254" w:hanging="360"/>
      </w:pPr>
    </w:lvl>
    <w:lvl w:ilvl="4" w:tplc="04190019" w:tentative="1">
      <w:start w:val="1"/>
      <w:numFmt w:val="lowerLetter"/>
      <w:lvlText w:val="%5."/>
      <w:lvlJc w:val="left"/>
      <w:pPr>
        <w:ind w:left="3974" w:hanging="360"/>
      </w:pPr>
    </w:lvl>
    <w:lvl w:ilvl="5" w:tplc="0419001B" w:tentative="1">
      <w:start w:val="1"/>
      <w:numFmt w:val="lowerRoman"/>
      <w:lvlText w:val="%6."/>
      <w:lvlJc w:val="right"/>
      <w:pPr>
        <w:ind w:left="4694" w:hanging="180"/>
      </w:pPr>
    </w:lvl>
    <w:lvl w:ilvl="6" w:tplc="0419000F" w:tentative="1">
      <w:start w:val="1"/>
      <w:numFmt w:val="decimal"/>
      <w:lvlText w:val="%7."/>
      <w:lvlJc w:val="left"/>
      <w:pPr>
        <w:ind w:left="5414" w:hanging="360"/>
      </w:pPr>
    </w:lvl>
    <w:lvl w:ilvl="7" w:tplc="04190019" w:tentative="1">
      <w:start w:val="1"/>
      <w:numFmt w:val="lowerLetter"/>
      <w:lvlText w:val="%8."/>
      <w:lvlJc w:val="left"/>
      <w:pPr>
        <w:ind w:left="6134" w:hanging="360"/>
      </w:pPr>
    </w:lvl>
    <w:lvl w:ilvl="8" w:tplc="0419001B" w:tentative="1">
      <w:start w:val="1"/>
      <w:numFmt w:val="lowerRoman"/>
      <w:lvlText w:val="%9."/>
      <w:lvlJc w:val="right"/>
      <w:pPr>
        <w:ind w:left="6854" w:hanging="180"/>
      </w:pPr>
    </w:lvl>
  </w:abstractNum>
  <w:abstractNum w:abstractNumId="27" w15:restartNumberingAfterBreak="0">
    <w:nsid w:val="661E570E"/>
    <w:multiLevelType w:val="hybridMultilevel"/>
    <w:tmpl w:val="06CAB1D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8" w15:restartNumberingAfterBreak="0">
    <w:nsid w:val="686E01C9"/>
    <w:multiLevelType w:val="hybridMultilevel"/>
    <w:tmpl w:val="576888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3"/>
  </w:num>
  <w:num w:numId="2">
    <w:abstractNumId w:val="11"/>
  </w:num>
  <w:num w:numId="3">
    <w:abstractNumId w:val="12"/>
  </w:num>
  <w:num w:numId="4">
    <w:abstractNumId w:val="19"/>
  </w:num>
  <w:num w:numId="5">
    <w:abstractNumId w:val="1"/>
  </w:num>
  <w:num w:numId="6">
    <w:abstractNumId w:val="2"/>
  </w:num>
  <w:num w:numId="7">
    <w:abstractNumId w:val="3"/>
  </w:num>
  <w:num w:numId="8">
    <w:abstractNumId w:val="4"/>
  </w:num>
  <w:num w:numId="9">
    <w:abstractNumId w:val="5"/>
  </w:num>
  <w:num w:numId="10">
    <w:abstractNumId w:val="6"/>
  </w:num>
  <w:num w:numId="11">
    <w:abstractNumId w:val="7"/>
  </w:num>
  <w:num w:numId="12">
    <w:abstractNumId w:val="8"/>
  </w:num>
  <w:num w:numId="13">
    <w:abstractNumId w:val="9"/>
  </w:num>
  <w:num w:numId="14">
    <w:abstractNumId w:val="18"/>
  </w:num>
  <w:num w:numId="15">
    <w:abstractNumId w:val="17"/>
  </w:num>
  <w:num w:numId="16">
    <w:abstractNumId w:val="15"/>
  </w:num>
  <w:num w:numId="17">
    <w:abstractNumId w:val="16"/>
  </w:num>
  <w:num w:numId="18">
    <w:abstractNumId w:val="27"/>
  </w:num>
  <w:num w:numId="19">
    <w:abstractNumId w:val="22"/>
  </w:num>
  <w:num w:numId="20">
    <w:abstractNumId w:val="28"/>
  </w:num>
  <w:num w:numId="21">
    <w:abstractNumId w:val="24"/>
  </w:num>
  <w:num w:numId="22">
    <w:abstractNumId w:val="26"/>
  </w:num>
  <w:num w:numId="23">
    <w:abstractNumId w:val="23"/>
  </w:num>
  <w:num w:numId="24">
    <w:abstractNumId w:val="25"/>
  </w:num>
  <w:num w:numId="25">
    <w:abstractNumId w:val="20"/>
  </w:num>
  <w:num w:numId="26">
    <w:abstractNumId w:val="14"/>
  </w:num>
  <w:num w:numId="2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9"/>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997AD4"/>
    <w:rsid w:val="00000194"/>
    <w:rsid w:val="00000C99"/>
    <w:rsid w:val="00005B40"/>
    <w:rsid w:val="000070A6"/>
    <w:rsid w:val="0000734C"/>
    <w:rsid w:val="000078A7"/>
    <w:rsid w:val="000108E7"/>
    <w:rsid w:val="000109DB"/>
    <w:rsid w:val="00013584"/>
    <w:rsid w:val="00014500"/>
    <w:rsid w:val="00014F83"/>
    <w:rsid w:val="00016CA9"/>
    <w:rsid w:val="000177D6"/>
    <w:rsid w:val="000205F3"/>
    <w:rsid w:val="000212DE"/>
    <w:rsid w:val="0002450E"/>
    <w:rsid w:val="0002473C"/>
    <w:rsid w:val="00024BE2"/>
    <w:rsid w:val="000254EB"/>
    <w:rsid w:val="0003004B"/>
    <w:rsid w:val="00032577"/>
    <w:rsid w:val="00032692"/>
    <w:rsid w:val="00034B2D"/>
    <w:rsid w:val="00035A22"/>
    <w:rsid w:val="000401F5"/>
    <w:rsid w:val="00040386"/>
    <w:rsid w:val="00040CAC"/>
    <w:rsid w:val="00041836"/>
    <w:rsid w:val="00042B2D"/>
    <w:rsid w:val="00044018"/>
    <w:rsid w:val="0004439E"/>
    <w:rsid w:val="00044492"/>
    <w:rsid w:val="00046547"/>
    <w:rsid w:val="00047BF7"/>
    <w:rsid w:val="0005085F"/>
    <w:rsid w:val="000511D0"/>
    <w:rsid w:val="0005153F"/>
    <w:rsid w:val="00052CA9"/>
    <w:rsid w:val="00052F91"/>
    <w:rsid w:val="000539F6"/>
    <w:rsid w:val="00054ADF"/>
    <w:rsid w:val="00054EC2"/>
    <w:rsid w:val="00057813"/>
    <w:rsid w:val="000602D2"/>
    <w:rsid w:val="00060A55"/>
    <w:rsid w:val="00061BC1"/>
    <w:rsid w:val="000622EC"/>
    <w:rsid w:val="000628AC"/>
    <w:rsid w:val="00062D57"/>
    <w:rsid w:val="00062EA9"/>
    <w:rsid w:val="00065D2A"/>
    <w:rsid w:val="00067F84"/>
    <w:rsid w:val="000706FD"/>
    <w:rsid w:val="00071792"/>
    <w:rsid w:val="00071B7D"/>
    <w:rsid w:val="00071F9B"/>
    <w:rsid w:val="00073835"/>
    <w:rsid w:val="00074291"/>
    <w:rsid w:val="000744D1"/>
    <w:rsid w:val="0007488E"/>
    <w:rsid w:val="000759EB"/>
    <w:rsid w:val="00075FBD"/>
    <w:rsid w:val="00076E7C"/>
    <w:rsid w:val="00081628"/>
    <w:rsid w:val="000819F7"/>
    <w:rsid w:val="00085AED"/>
    <w:rsid w:val="00086118"/>
    <w:rsid w:val="00086E84"/>
    <w:rsid w:val="00092B9C"/>
    <w:rsid w:val="0009405D"/>
    <w:rsid w:val="0009474C"/>
    <w:rsid w:val="000947D3"/>
    <w:rsid w:val="00094A3B"/>
    <w:rsid w:val="0009619A"/>
    <w:rsid w:val="000A12E3"/>
    <w:rsid w:val="000A23D4"/>
    <w:rsid w:val="000A2B94"/>
    <w:rsid w:val="000A4BD6"/>
    <w:rsid w:val="000A51EA"/>
    <w:rsid w:val="000A73B3"/>
    <w:rsid w:val="000A7415"/>
    <w:rsid w:val="000A7CB0"/>
    <w:rsid w:val="000B06C4"/>
    <w:rsid w:val="000B070E"/>
    <w:rsid w:val="000B19F6"/>
    <w:rsid w:val="000B1CB8"/>
    <w:rsid w:val="000C1F1A"/>
    <w:rsid w:val="000C3074"/>
    <w:rsid w:val="000C34F4"/>
    <w:rsid w:val="000C3750"/>
    <w:rsid w:val="000C44F0"/>
    <w:rsid w:val="000C4576"/>
    <w:rsid w:val="000C47F9"/>
    <w:rsid w:val="000C4847"/>
    <w:rsid w:val="000C58FA"/>
    <w:rsid w:val="000C59DF"/>
    <w:rsid w:val="000C6145"/>
    <w:rsid w:val="000D011F"/>
    <w:rsid w:val="000D431A"/>
    <w:rsid w:val="000D447C"/>
    <w:rsid w:val="000D4BAD"/>
    <w:rsid w:val="000D637F"/>
    <w:rsid w:val="000D7C4D"/>
    <w:rsid w:val="000E0777"/>
    <w:rsid w:val="000E135C"/>
    <w:rsid w:val="000E22F7"/>
    <w:rsid w:val="000E2CEA"/>
    <w:rsid w:val="000E3531"/>
    <w:rsid w:val="000E3564"/>
    <w:rsid w:val="000E3F68"/>
    <w:rsid w:val="000E4CD8"/>
    <w:rsid w:val="000E680C"/>
    <w:rsid w:val="000E72B7"/>
    <w:rsid w:val="000E738E"/>
    <w:rsid w:val="000E7DBC"/>
    <w:rsid w:val="000F08EA"/>
    <w:rsid w:val="000F1167"/>
    <w:rsid w:val="000F163A"/>
    <w:rsid w:val="000F1721"/>
    <w:rsid w:val="000F17A7"/>
    <w:rsid w:val="000F3155"/>
    <w:rsid w:val="000F3CA2"/>
    <w:rsid w:val="000F43D1"/>
    <w:rsid w:val="000F4F72"/>
    <w:rsid w:val="000F5EED"/>
    <w:rsid w:val="000F7A93"/>
    <w:rsid w:val="00101330"/>
    <w:rsid w:val="001036E2"/>
    <w:rsid w:val="0010460F"/>
    <w:rsid w:val="001064A9"/>
    <w:rsid w:val="0010673D"/>
    <w:rsid w:val="00106814"/>
    <w:rsid w:val="0010715C"/>
    <w:rsid w:val="00107581"/>
    <w:rsid w:val="001162FC"/>
    <w:rsid w:val="001176F9"/>
    <w:rsid w:val="001211B0"/>
    <w:rsid w:val="001222A0"/>
    <w:rsid w:val="0012277D"/>
    <w:rsid w:val="001228B9"/>
    <w:rsid w:val="00123830"/>
    <w:rsid w:val="001246C8"/>
    <w:rsid w:val="00124C72"/>
    <w:rsid w:val="00126A95"/>
    <w:rsid w:val="00127D55"/>
    <w:rsid w:val="00127DEF"/>
    <w:rsid w:val="00127EC8"/>
    <w:rsid w:val="00130349"/>
    <w:rsid w:val="00130903"/>
    <w:rsid w:val="001309B5"/>
    <w:rsid w:val="00131C4E"/>
    <w:rsid w:val="00132B23"/>
    <w:rsid w:val="001360DC"/>
    <w:rsid w:val="0014040E"/>
    <w:rsid w:val="00140C7C"/>
    <w:rsid w:val="00141218"/>
    <w:rsid w:val="001428FF"/>
    <w:rsid w:val="00142B7A"/>
    <w:rsid w:val="0014455C"/>
    <w:rsid w:val="00145231"/>
    <w:rsid w:val="00146950"/>
    <w:rsid w:val="00151220"/>
    <w:rsid w:val="0015316A"/>
    <w:rsid w:val="00153581"/>
    <w:rsid w:val="00154368"/>
    <w:rsid w:val="0015694F"/>
    <w:rsid w:val="00160112"/>
    <w:rsid w:val="00161718"/>
    <w:rsid w:val="00162892"/>
    <w:rsid w:val="001636D3"/>
    <w:rsid w:val="001639DD"/>
    <w:rsid w:val="00164B3F"/>
    <w:rsid w:val="0016506D"/>
    <w:rsid w:val="00165FC1"/>
    <w:rsid w:val="00166B40"/>
    <w:rsid w:val="00167AB6"/>
    <w:rsid w:val="00170C35"/>
    <w:rsid w:val="00170F1B"/>
    <w:rsid w:val="0017289F"/>
    <w:rsid w:val="00172D5F"/>
    <w:rsid w:val="001738A0"/>
    <w:rsid w:val="001763FF"/>
    <w:rsid w:val="0017683D"/>
    <w:rsid w:val="00177B6B"/>
    <w:rsid w:val="00180AC7"/>
    <w:rsid w:val="00181762"/>
    <w:rsid w:val="0018242B"/>
    <w:rsid w:val="0018253A"/>
    <w:rsid w:val="00182835"/>
    <w:rsid w:val="0018340E"/>
    <w:rsid w:val="0018538B"/>
    <w:rsid w:val="00185537"/>
    <w:rsid w:val="00187402"/>
    <w:rsid w:val="001916D9"/>
    <w:rsid w:val="00193EB1"/>
    <w:rsid w:val="0019422D"/>
    <w:rsid w:val="001958CB"/>
    <w:rsid w:val="001971CF"/>
    <w:rsid w:val="00197998"/>
    <w:rsid w:val="001A1947"/>
    <w:rsid w:val="001A1953"/>
    <w:rsid w:val="001A1A3F"/>
    <w:rsid w:val="001A3C50"/>
    <w:rsid w:val="001A47F7"/>
    <w:rsid w:val="001A4829"/>
    <w:rsid w:val="001A7BB9"/>
    <w:rsid w:val="001B1221"/>
    <w:rsid w:val="001B1C8B"/>
    <w:rsid w:val="001B1FC4"/>
    <w:rsid w:val="001B2D38"/>
    <w:rsid w:val="001B3572"/>
    <w:rsid w:val="001B37EE"/>
    <w:rsid w:val="001B3E22"/>
    <w:rsid w:val="001B4E18"/>
    <w:rsid w:val="001B5C34"/>
    <w:rsid w:val="001B5CD2"/>
    <w:rsid w:val="001B73A7"/>
    <w:rsid w:val="001B77B6"/>
    <w:rsid w:val="001B7AA0"/>
    <w:rsid w:val="001C0718"/>
    <w:rsid w:val="001C2D1E"/>
    <w:rsid w:val="001C7933"/>
    <w:rsid w:val="001D0ABC"/>
    <w:rsid w:val="001D2F95"/>
    <w:rsid w:val="001D3827"/>
    <w:rsid w:val="001D3C87"/>
    <w:rsid w:val="001D4358"/>
    <w:rsid w:val="001D4603"/>
    <w:rsid w:val="001D4FD8"/>
    <w:rsid w:val="001D5606"/>
    <w:rsid w:val="001D6974"/>
    <w:rsid w:val="001D718C"/>
    <w:rsid w:val="001D7B52"/>
    <w:rsid w:val="001E1104"/>
    <w:rsid w:val="001E13A3"/>
    <w:rsid w:val="001E1E10"/>
    <w:rsid w:val="001E64A4"/>
    <w:rsid w:val="001E6AE1"/>
    <w:rsid w:val="001F1160"/>
    <w:rsid w:val="001F1953"/>
    <w:rsid w:val="001F239B"/>
    <w:rsid w:val="001F3196"/>
    <w:rsid w:val="001F3829"/>
    <w:rsid w:val="001F4536"/>
    <w:rsid w:val="00201C48"/>
    <w:rsid w:val="00202DDF"/>
    <w:rsid w:val="00203418"/>
    <w:rsid w:val="002037E8"/>
    <w:rsid w:val="00204DB0"/>
    <w:rsid w:val="0020628D"/>
    <w:rsid w:val="002068F1"/>
    <w:rsid w:val="00206A9D"/>
    <w:rsid w:val="00207CB0"/>
    <w:rsid w:val="0021087B"/>
    <w:rsid w:val="00210F9A"/>
    <w:rsid w:val="002114A7"/>
    <w:rsid w:val="0021170C"/>
    <w:rsid w:val="00212C52"/>
    <w:rsid w:val="00212E40"/>
    <w:rsid w:val="002148D0"/>
    <w:rsid w:val="0021567E"/>
    <w:rsid w:val="00216146"/>
    <w:rsid w:val="00216622"/>
    <w:rsid w:val="002166E4"/>
    <w:rsid w:val="00217021"/>
    <w:rsid w:val="00217515"/>
    <w:rsid w:val="0022147D"/>
    <w:rsid w:val="0022338F"/>
    <w:rsid w:val="0022583C"/>
    <w:rsid w:val="0022635F"/>
    <w:rsid w:val="00227EE6"/>
    <w:rsid w:val="00230760"/>
    <w:rsid w:val="002308BE"/>
    <w:rsid w:val="00231C53"/>
    <w:rsid w:val="002329AD"/>
    <w:rsid w:val="0023390B"/>
    <w:rsid w:val="00236CE9"/>
    <w:rsid w:val="00240C60"/>
    <w:rsid w:val="002422A8"/>
    <w:rsid w:val="00242E32"/>
    <w:rsid w:val="0024346E"/>
    <w:rsid w:val="0024379E"/>
    <w:rsid w:val="00243CF6"/>
    <w:rsid w:val="00244726"/>
    <w:rsid w:val="00250E49"/>
    <w:rsid w:val="002512ED"/>
    <w:rsid w:val="002519BC"/>
    <w:rsid w:val="00252A63"/>
    <w:rsid w:val="00252DC5"/>
    <w:rsid w:val="0025322D"/>
    <w:rsid w:val="0025407E"/>
    <w:rsid w:val="0025443B"/>
    <w:rsid w:val="0025450E"/>
    <w:rsid w:val="002546FC"/>
    <w:rsid w:val="00254D50"/>
    <w:rsid w:val="002579C1"/>
    <w:rsid w:val="002631B5"/>
    <w:rsid w:val="00265723"/>
    <w:rsid w:val="00265DC0"/>
    <w:rsid w:val="00266028"/>
    <w:rsid w:val="00266A02"/>
    <w:rsid w:val="00266F62"/>
    <w:rsid w:val="002678FC"/>
    <w:rsid w:val="002708E1"/>
    <w:rsid w:val="0027099C"/>
    <w:rsid w:val="00270FB4"/>
    <w:rsid w:val="00271993"/>
    <w:rsid w:val="0027199C"/>
    <w:rsid w:val="00271ACD"/>
    <w:rsid w:val="002724D1"/>
    <w:rsid w:val="002727F0"/>
    <w:rsid w:val="002756C8"/>
    <w:rsid w:val="00276084"/>
    <w:rsid w:val="00276DD9"/>
    <w:rsid w:val="00282C10"/>
    <w:rsid w:val="00284FEF"/>
    <w:rsid w:val="00285B8B"/>
    <w:rsid w:val="0028613C"/>
    <w:rsid w:val="00286901"/>
    <w:rsid w:val="00287665"/>
    <w:rsid w:val="00290494"/>
    <w:rsid w:val="00293346"/>
    <w:rsid w:val="00293562"/>
    <w:rsid w:val="002938C7"/>
    <w:rsid w:val="00294BE7"/>
    <w:rsid w:val="002957C8"/>
    <w:rsid w:val="00296711"/>
    <w:rsid w:val="00296D44"/>
    <w:rsid w:val="002A1291"/>
    <w:rsid w:val="002A1852"/>
    <w:rsid w:val="002A20D2"/>
    <w:rsid w:val="002A221A"/>
    <w:rsid w:val="002A29CE"/>
    <w:rsid w:val="002A2FB8"/>
    <w:rsid w:val="002A5EEA"/>
    <w:rsid w:val="002A6CBC"/>
    <w:rsid w:val="002A7891"/>
    <w:rsid w:val="002B244A"/>
    <w:rsid w:val="002B33C0"/>
    <w:rsid w:val="002B68F4"/>
    <w:rsid w:val="002B7C2F"/>
    <w:rsid w:val="002B7FB6"/>
    <w:rsid w:val="002C2F99"/>
    <w:rsid w:val="002C343B"/>
    <w:rsid w:val="002C3BF5"/>
    <w:rsid w:val="002C3C00"/>
    <w:rsid w:val="002C58AC"/>
    <w:rsid w:val="002C60F4"/>
    <w:rsid w:val="002C64A4"/>
    <w:rsid w:val="002C66FA"/>
    <w:rsid w:val="002C69ED"/>
    <w:rsid w:val="002C6E1A"/>
    <w:rsid w:val="002C7BE3"/>
    <w:rsid w:val="002C7C12"/>
    <w:rsid w:val="002D0077"/>
    <w:rsid w:val="002D2881"/>
    <w:rsid w:val="002D2BFE"/>
    <w:rsid w:val="002D3A99"/>
    <w:rsid w:val="002D4062"/>
    <w:rsid w:val="002D46A7"/>
    <w:rsid w:val="002D4B71"/>
    <w:rsid w:val="002D5356"/>
    <w:rsid w:val="002D5852"/>
    <w:rsid w:val="002D7CED"/>
    <w:rsid w:val="002D7F54"/>
    <w:rsid w:val="002E048F"/>
    <w:rsid w:val="002E0AD5"/>
    <w:rsid w:val="002E0EEA"/>
    <w:rsid w:val="002E2B19"/>
    <w:rsid w:val="002E36D5"/>
    <w:rsid w:val="002E3D44"/>
    <w:rsid w:val="002E4ACF"/>
    <w:rsid w:val="002F0B09"/>
    <w:rsid w:val="002F1479"/>
    <w:rsid w:val="002F14AD"/>
    <w:rsid w:val="002F2144"/>
    <w:rsid w:val="002F2B65"/>
    <w:rsid w:val="002F2C89"/>
    <w:rsid w:val="002F3E2D"/>
    <w:rsid w:val="002F69DA"/>
    <w:rsid w:val="002F7025"/>
    <w:rsid w:val="002F726D"/>
    <w:rsid w:val="002F7CBE"/>
    <w:rsid w:val="003006C9"/>
    <w:rsid w:val="0030113F"/>
    <w:rsid w:val="00303BB0"/>
    <w:rsid w:val="00303D0E"/>
    <w:rsid w:val="0030786C"/>
    <w:rsid w:val="00307AE8"/>
    <w:rsid w:val="003111FB"/>
    <w:rsid w:val="003119FD"/>
    <w:rsid w:val="00312055"/>
    <w:rsid w:val="00312194"/>
    <w:rsid w:val="0031412B"/>
    <w:rsid w:val="003176D9"/>
    <w:rsid w:val="00317AAB"/>
    <w:rsid w:val="00323420"/>
    <w:rsid w:val="00323802"/>
    <w:rsid w:val="00323909"/>
    <w:rsid w:val="00323C37"/>
    <w:rsid w:val="003257F0"/>
    <w:rsid w:val="00325FFB"/>
    <w:rsid w:val="00327047"/>
    <w:rsid w:val="00330453"/>
    <w:rsid w:val="00330F46"/>
    <w:rsid w:val="0033104B"/>
    <w:rsid w:val="00331737"/>
    <w:rsid w:val="00331945"/>
    <w:rsid w:val="00331B35"/>
    <w:rsid w:val="00331DB4"/>
    <w:rsid w:val="00333669"/>
    <w:rsid w:val="0033389D"/>
    <w:rsid w:val="003341C1"/>
    <w:rsid w:val="00334629"/>
    <w:rsid w:val="00334901"/>
    <w:rsid w:val="003375B4"/>
    <w:rsid w:val="003419A1"/>
    <w:rsid w:val="00342073"/>
    <w:rsid w:val="003425F3"/>
    <w:rsid w:val="00342E4F"/>
    <w:rsid w:val="003448E6"/>
    <w:rsid w:val="00344E7F"/>
    <w:rsid w:val="00345073"/>
    <w:rsid w:val="0034539F"/>
    <w:rsid w:val="00345705"/>
    <w:rsid w:val="003461F7"/>
    <w:rsid w:val="00346AD8"/>
    <w:rsid w:val="00346ADB"/>
    <w:rsid w:val="00347D66"/>
    <w:rsid w:val="00350106"/>
    <w:rsid w:val="003521E6"/>
    <w:rsid w:val="00354F1D"/>
    <w:rsid w:val="00360ECF"/>
    <w:rsid w:val="003613C8"/>
    <w:rsid w:val="00361D06"/>
    <w:rsid w:val="00362FF4"/>
    <w:rsid w:val="00363014"/>
    <w:rsid w:val="00363920"/>
    <w:rsid w:val="0036475D"/>
    <w:rsid w:val="003648BF"/>
    <w:rsid w:val="0036694A"/>
    <w:rsid w:val="003711A5"/>
    <w:rsid w:val="00375197"/>
    <w:rsid w:val="00375612"/>
    <w:rsid w:val="0037767C"/>
    <w:rsid w:val="0037787D"/>
    <w:rsid w:val="00377D9D"/>
    <w:rsid w:val="00381516"/>
    <w:rsid w:val="00381B0D"/>
    <w:rsid w:val="0038236C"/>
    <w:rsid w:val="00384B31"/>
    <w:rsid w:val="00385254"/>
    <w:rsid w:val="00386CBF"/>
    <w:rsid w:val="003875A7"/>
    <w:rsid w:val="00390434"/>
    <w:rsid w:val="00390A27"/>
    <w:rsid w:val="003928F0"/>
    <w:rsid w:val="00392BDA"/>
    <w:rsid w:val="003941E4"/>
    <w:rsid w:val="00394D84"/>
    <w:rsid w:val="003971B7"/>
    <w:rsid w:val="003977B6"/>
    <w:rsid w:val="003A0401"/>
    <w:rsid w:val="003A082A"/>
    <w:rsid w:val="003A4056"/>
    <w:rsid w:val="003A46F2"/>
    <w:rsid w:val="003A6734"/>
    <w:rsid w:val="003B0043"/>
    <w:rsid w:val="003B02B7"/>
    <w:rsid w:val="003B30A8"/>
    <w:rsid w:val="003B3736"/>
    <w:rsid w:val="003B425B"/>
    <w:rsid w:val="003B55C4"/>
    <w:rsid w:val="003B5FE2"/>
    <w:rsid w:val="003B731B"/>
    <w:rsid w:val="003B7320"/>
    <w:rsid w:val="003C1B6A"/>
    <w:rsid w:val="003C2711"/>
    <w:rsid w:val="003C2E6C"/>
    <w:rsid w:val="003C3019"/>
    <w:rsid w:val="003C46E5"/>
    <w:rsid w:val="003D0ABE"/>
    <w:rsid w:val="003D1CD8"/>
    <w:rsid w:val="003D25E6"/>
    <w:rsid w:val="003D2783"/>
    <w:rsid w:val="003D36DA"/>
    <w:rsid w:val="003D7597"/>
    <w:rsid w:val="003D7A45"/>
    <w:rsid w:val="003E00C3"/>
    <w:rsid w:val="003E02D9"/>
    <w:rsid w:val="003E068C"/>
    <w:rsid w:val="003E0D6D"/>
    <w:rsid w:val="003E108D"/>
    <w:rsid w:val="003E165C"/>
    <w:rsid w:val="003E28CA"/>
    <w:rsid w:val="003E53E7"/>
    <w:rsid w:val="003E65D5"/>
    <w:rsid w:val="003E6D8D"/>
    <w:rsid w:val="003E73C6"/>
    <w:rsid w:val="003E740E"/>
    <w:rsid w:val="003E7578"/>
    <w:rsid w:val="003E77BD"/>
    <w:rsid w:val="003F1A0D"/>
    <w:rsid w:val="003F1E92"/>
    <w:rsid w:val="003F2BDE"/>
    <w:rsid w:val="003F453F"/>
    <w:rsid w:val="003F6167"/>
    <w:rsid w:val="003F6D68"/>
    <w:rsid w:val="003F747D"/>
    <w:rsid w:val="003F7DD5"/>
    <w:rsid w:val="00401CBE"/>
    <w:rsid w:val="00402194"/>
    <w:rsid w:val="004032C4"/>
    <w:rsid w:val="0040338C"/>
    <w:rsid w:val="004035EF"/>
    <w:rsid w:val="004039DE"/>
    <w:rsid w:val="0040463B"/>
    <w:rsid w:val="00406173"/>
    <w:rsid w:val="0040644D"/>
    <w:rsid w:val="00407374"/>
    <w:rsid w:val="004106F9"/>
    <w:rsid w:val="00413798"/>
    <w:rsid w:val="004143EC"/>
    <w:rsid w:val="00414AC6"/>
    <w:rsid w:val="00415549"/>
    <w:rsid w:val="00415582"/>
    <w:rsid w:val="00415C49"/>
    <w:rsid w:val="00417365"/>
    <w:rsid w:val="0042058A"/>
    <w:rsid w:val="00420615"/>
    <w:rsid w:val="004211FB"/>
    <w:rsid w:val="00421268"/>
    <w:rsid w:val="004226A7"/>
    <w:rsid w:val="00423F85"/>
    <w:rsid w:val="00424FA6"/>
    <w:rsid w:val="004258C6"/>
    <w:rsid w:val="00425A97"/>
    <w:rsid w:val="00425B69"/>
    <w:rsid w:val="004265B9"/>
    <w:rsid w:val="00427283"/>
    <w:rsid w:val="0042746B"/>
    <w:rsid w:val="00430717"/>
    <w:rsid w:val="00432085"/>
    <w:rsid w:val="00432256"/>
    <w:rsid w:val="00432F0B"/>
    <w:rsid w:val="00433249"/>
    <w:rsid w:val="0043328A"/>
    <w:rsid w:val="004335DF"/>
    <w:rsid w:val="00434843"/>
    <w:rsid w:val="0043686C"/>
    <w:rsid w:val="004407DB"/>
    <w:rsid w:val="00441136"/>
    <w:rsid w:val="00441D51"/>
    <w:rsid w:val="004424AD"/>
    <w:rsid w:val="00442575"/>
    <w:rsid w:val="00442736"/>
    <w:rsid w:val="00444599"/>
    <w:rsid w:val="00446392"/>
    <w:rsid w:val="00446AA7"/>
    <w:rsid w:val="004471D8"/>
    <w:rsid w:val="00447670"/>
    <w:rsid w:val="004509CE"/>
    <w:rsid w:val="004526F7"/>
    <w:rsid w:val="00453823"/>
    <w:rsid w:val="00453D12"/>
    <w:rsid w:val="004543B5"/>
    <w:rsid w:val="0046104E"/>
    <w:rsid w:val="00461243"/>
    <w:rsid w:val="00461706"/>
    <w:rsid w:val="00462B9E"/>
    <w:rsid w:val="00462EFD"/>
    <w:rsid w:val="00463E06"/>
    <w:rsid w:val="00464F4D"/>
    <w:rsid w:val="004656E1"/>
    <w:rsid w:val="00465E9D"/>
    <w:rsid w:val="00465F19"/>
    <w:rsid w:val="004710FE"/>
    <w:rsid w:val="004724AE"/>
    <w:rsid w:val="0047277C"/>
    <w:rsid w:val="004727BF"/>
    <w:rsid w:val="00472F05"/>
    <w:rsid w:val="00474756"/>
    <w:rsid w:val="0047570F"/>
    <w:rsid w:val="004801DE"/>
    <w:rsid w:val="0048111B"/>
    <w:rsid w:val="00490CB2"/>
    <w:rsid w:val="00491C5B"/>
    <w:rsid w:val="00491F49"/>
    <w:rsid w:val="0049288C"/>
    <w:rsid w:val="00493F73"/>
    <w:rsid w:val="00494435"/>
    <w:rsid w:val="00495308"/>
    <w:rsid w:val="004953EA"/>
    <w:rsid w:val="004A1388"/>
    <w:rsid w:val="004A3EB1"/>
    <w:rsid w:val="004A4B4C"/>
    <w:rsid w:val="004A5282"/>
    <w:rsid w:val="004A5782"/>
    <w:rsid w:val="004A619B"/>
    <w:rsid w:val="004A61E6"/>
    <w:rsid w:val="004A6391"/>
    <w:rsid w:val="004A7F56"/>
    <w:rsid w:val="004B0047"/>
    <w:rsid w:val="004B28A0"/>
    <w:rsid w:val="004B5539"/>
    <w:rsid w:val="004B5E87"/>
    <w:rsid w:val="004B7594"/>
    <w:rsid w:val="004B77AC"/>
    <w:rsid w:val="004C1164"/>
    <w:rsid w:val="004C2968"/>
    <w:rsid w:val="004C3F32"/>
    <w:rsid w:val="004C4D51"/>
    <w:rsid w:val="004C5B15"/>
    <w:rsid w:val="004D5755"/>
    <w:rsid w:val="004D5823"/>
    <w:rsid w:val="004D5973"/>
    <w:rsid w:val="004D7235"/>
    <w:rsid w:val="004D7322"/>
    <w:rsid w:val="004E173E"/>
    <w:rsid w:val="004E194C"/>
    <w:rsid w:val="004E21FE"/>
    <w:rsid w:val="004E419C"/>
    <w:rsid w:val="004E425C"/>
    <w:rsid w:val="004E5BA5"/>
    <w:rsid w:val="004E5BFF"/>
    <w:rsid w:val="004E79D3"/>
    <w:rsid w:val="004E7DCF"/>
    <w:rsid w:val="004F15BE"/>
    <w:rsid w:val="004F26A6"/>
    <w:rsid w:val="004F28BB"/>
    <w:rsid w:val="004F2A4C"/>
    <w:rsid w:val="004F44B7"/>
    <w:rsid w:val="004F469D"/>
    <w:rsid w:val="004F55BB"/>
    <w:rsid w:val="004F6CD5"/>
    <w:rsid w:val="005000FB"/>
    <w:rsid w:val="00501304"/>
    <w:rsid w:val="00505232"/>
    <w:rsid w:val="00505A94"/>
    <w:rsid w:val="005062AD"/>
    <w:rsid w:val="00506E26"/>
    <w:rsid w:val="00510483"/>
    <w:rsid w:val="00510806"/>
    <w:rsid w:val="00511788"/>
    <w:rsid w:val="005119A1"/>
    <w:rsid w:val="00513377"/>
    <w:rsid w:val="005134FF"/>
    <w:rsid w:val="00514CCD"/>
    <w:rsid w:val="00515963"/>
    <w:rsid w:val="005168FF"/>
    <w:rsid w:val="00520842"/>
    <w:rsid w:val="00520CD1"/>
    <w:rsid w:val="00521D99"/>
    <w:rsid w:val="00524918"/>
    <w:rsid w:val="00526E26"/>
    <w:rsid w:val="00527D22"/>
    <w:rsid w:val="005307A7"/>
    <w:rsid w:val="00530D84"/>
    <w:rsid w:val="00533A91"/>
    <w:rsid w:val="0053551B"/>
    <w:rsid w:val="00535E9F"/>
    <w:rsid w:val="0053633F"/>
    <w:rsid w:val="00536D9E"/>
    <w:rsid w:val="00536F80"/>
    <w:rsid w:val="0054281D"/>
    <w:rsid w:val="00542D93"/>
    <w:rsid w:val="00545A62"/>
    <w:rsid w:val="0054635A"/>
    <w:rsid w:val="00546D4B"/>
    <w:rsid w:val="00553E83"/>
    <w:rsid w:val="005541E3"/>
    <w:rsid w:val="00554F3B"/>
    <w:rsid w:val="005570C0"/>
    <w:rsid w:val="0056062F"/>
    <w:rsid w:val="00561128"/>
    <w:rsid w:val="005617B5"/>
    <w:rsid w:val="00561A93"/>
    <w:rsid w:val="005641E7"/>
    <w:rsid w:val="00565502"/>
    <w:rsid w:val="0056762F"/>
    <w:rsid w:val="00567E7C"/>
    <w:rsid w:val="0057060B"/>
    <w:rsid w:val="00570ED1"/>
    <w:rsid w:val="0057278B"/>
    <w:rsid w:val="0057564D"/>
    <w:rsid w:val="005757B7"/>
    <w:rsid w:val="00576BEA"/>
    <w:rsid w:val="00576E54"/>
    <w:rsid w:val="0058001E"/>
    <w:rsid w:val="00581857"/>
    <w:rsid w:val="00582F00"/>
    <w:rsid w:val="00584EE9"/>
    <w:rsid w:val="005858AC"/>
    <w:rsid w:val="0058755D"/>
    <w:rsid w:val="00587746"/>
    <w:rsid w:val="005909D7"/>
    <w:rsid w:val="0059270D"/>
    <w:rsid w:val="00592980"/>
    <w:rsid w:val="005929BC"/>
    <w:rsid w:val="00593092"/>
    <w:rsid w:val="00594CBC"/>
    <w:rsid w:val="00595BFE"/>
    <w:rsid w:val="005A0AB5"/>
    <w:rsid w:val="005A0FDC"/>
    <w:rsid w:val="005A25C5"/>
    <w:rsid w:val="005A27C2"/>
    <w:rsid w:val="005A3620"/>
    <w:rsid w:val="005A3722"/>
    <w:rsid w:val="005A3DBF"/>
    <w:rsid w:val="005A4354"/>
    <w:rsid w:val="005A4D00"/>
    <w:rsid w:val="005A5219"/>
    <w:rsid w:val="005A5433"/>
    <w:rsid w:val="005A5465"/>
    <w:rsid w:val="005A659C"/>
    <w:rsid w:val="005A6ADB"/>
    <w:rsid w:val="005B20AB"/>
    <w:rsid w:val="005B359E"/>
    <w:rsid w:val="005B3B26"/>
    <w:rsid w:val="005B3BC1"/>
    <w:rsid w:val="005B60A1"/>
    <w:rsid w:val="005B6F8F"/>
    <w:rsid w:val="005B71B3"/>
    <w:rsid w:val="005C01B4"/>
    <w:rsid w:val="005C036C"/>
    <w:rsid w:val="005C0FAC"/>
    <w:rsid w:val="005C1222"/>
    <w:rsid w:val="005C2534"/>
    <w:rsid w:val="005C2966"/>
    <w:rsid w:val="005C3BF9"/>
    <w:rsid w:val="005C6183"/>
    <w:rsid w:val="005C793D"/>
    <w:rsid w:val="005C7F8F"/>
    <w:rsid w:val="005D1437"/>
    <w:rsid w:val="005D523C"/>
    <w:rsid w:val="005D60E8"/>
    <w:rsid w:val="005D677A"/>
    <w:rsid w:val="005D6B9A"/>
    <w:rsid w:val="005D7034"/>
    <w:rsid w:val="005D72C6"/>
    <w:rsid w:val="005D7345"/>
    <w:rsid w:val="005E1ADC"/>
    <w:rsid w:val="005E1F74"/>
    <w:rsid w:val="005E2B0D"/>
    <w:rsid w:val="005E3ADB"/>
    <w:rsid w:val="005E4CFF"/>
    <w:rsid w:val="005E77AB"/>
    <w:rsid w:val="005F1174"/>
    <w:rsid w:val="005F1230"/>
    <w:rsid w:val="005F1560"/>
    <w:rsid w:val="005F43E9"/>
    <w:rsid w:val="005F4947"/>
    <w:rsid w:val="005F58A1"/>
    <w:rsid w:val="005F58A3"/>
    <w:rsid w:val="005F678C"/>
    <w:rsid w:val="005F6DA8"/>
    <w:rsid w:val="0060088C"/>
    <w:rsid w:val="00602C80"/>
    <w:rsid w:val="00603014"/>
    <w:rsid w:val="006032DD"/>
    <w:rsid w:val="0060358B"/>
    <w:rsid w:val="006051D6"/>
    <w:rsid w:val="00607778"/>
    <w:rsid w:val="00610AD3"/>
    <w:rsid w:val="0061158C"/>
    <w:rsid w:val="0061301D"/>
    <w:rsid w:val="00613247"/>
    <w:rsid w:val="006158DD"/>
    <w:rsid w:val="00616822"/>
    <w:rsid w:val="0062106E"/>
    <w:rsid w:val="006218E0"/>
    <w:rsid w:val="0062221F"/>
    <w:rsid w:val="0062229D"/>
    <w:rsid w:val="00625351"/>
    <w:rsid w:val="00625C81"/>
    <w:rsid w:val="00627775"/>
    <w:rsid w:val="00630145"/>
    <w:rsid w:val="006308C1"/>
    <w:rsid w:val="0063211C"/>
    <w:rsid w:val="00632281"/>
    <w:rsid w:val="00633238"/>
    <w:rsid w:val="006355B8"/>
    <w:rsid w:val="006358CA"/>
    <w:rsid w:val="00636B2F"/>
    <w:rsid w:val="00636F66"/>
    <w:rsid w:val="00637360"/>
    <w:rsid w:val="00637A29"/>
    <w:rsid w:val="00637EEC"/>
    <w:rsid w:val="00640CCE"/>
    <w:rsid w:val="00642AA6"/>
    <w:rsid w:val="006435A1"/>
    <w:rsid w:val="0064481E"/>
    <w:rsid w:val="0064613E"/>
    <w:rsid w:val="0064650A"/>
    <w:rsid w:val="006466D7"/>
    <w:rsid w:val="00647B46"/>
    <w:rsid w:val="00650415"/>
    <w:rsid w:val="006513FD"/>
    <w:rsid w:val="0065221C"/>
    <w:rsid w:val="00653475"/>
    <w:rsid w:val="0065385C"/>
    <w:rsid w:val="0065396D"/>
    <w:rsid w:val="006558E5"/>
    <w:rsid w:val="006578C2"/>
    <w:rsid w:val="006604A8"/>
    <w:rsid w:val="00661859"/>
    <w:rsid w:val="00661D59"/>
    <w:rsid w:val="00664545"/>
    <w:rsid w:val="006646B2"/>
    <w:rsid w:val="00664C80"/>
    <w:rsid w:val="00666105"/>
    <w:rsid w:val="00670081"/>
    <w:rsid w:val="00674EC2"/>
    <w:rsid w:val="0067580E"/>
    <w:rsid w:val="00676949"/>
    <w:rsid w:val="00677B1D"/>
    <w:rsid w:val="006804B7"/>
    <w:rsid w:val="00681A12"/>
    <w:rsid w:val="00683888"/>
    <w:rsid w:val="00690968"/>
    <w:rsid w:val="00690BB6"/>
    <w:rsid w:val="0069114F"/>
    <w:rsid w:val="00693E74"/>
    <w:rsid w:val="00695FE5"/>
    <w:rsid w:val="00696C67"/>
    <w:rsid w:val="006A0268"/>
    <w:rsid w:val="006A1DCF"/>
    <w:rsid w:val="006A2411"/>
    <w:rsid w:val="006A3FDD"/>
    <w:rsid w:val="006A68AD"/>
    <w:rsid w:val="006A6FC2"/>
    <w:rsid w:val="006A7B88"/>
    <w:rsid w:val="006B1614"/>
    <w:rsid w:val="006B3C7C"/>
    <w:rsid w:val="006B4813"/>
    <w:rsid w:val="006B6413"/>
    <w:rsid w:val="006B6932"/>
    <w:rsid w:val="006B6BC7"/>
    <w:rsid w:val="006B7825"/>
    <w:rsid w:val="006B7EB3"/>
    <w:rsid w:val="006C01B5"/>
    <w:rsid w:val="006C0E59"/>
    <w:rsid w:val="006C1135"/>
    <w:rsid w:val="006C26D6"/>
    <w:rsid w:val="006C6283"/>
    <w:rsid w:val="006C6DEA"/>
    <w:rsid w:val="006D1697"/>
    <w:rsid w:val="006D1A34"/>
    <w:rsid w:val="006D1EF7"/>
    <w:rsid w:val="006D44DD"/>
    <w:rsid w:val="006D479A"/>
    <w:rsid w:val="006D6FE6"/>
    <w:rsid w:val="006E0DF9"/>
    <w:rsid w:val="006E182B"/>
    <w:rsid w:val="006E2BC5"/>
    <w:rsid w:val="006E3234"/>
    <w:rsid w:val="006E3967"/>
    <w:rsid w:val="006E57D4"/>
    <w:rsid w:val="006E5817"/>
    <w:rsid w:val="006E5C4D"/>
    <w:rsid w:val="006E6CFD"/>
    <w:rsid w:val="006E6F8D"/>
    <w:rsid w:val="006E7A5E"/>
    <w:rsid w:val="006F0702"/>
    <w:rsid w:val="006F105D"/>
    <w:rsid w:val="006F26D3"/>
    <w:rsid w:val="006F28AA"/>
    <w:rsid w:val="006F2CEA"/>
    <w:rsid w:val="006F477B"/>
    <w:rsid w:val="006F5275"/>
    <w:rsid w:val="006F71BF"/>
    <w:rsid w:val="006F7587"/>
    <w:rsid w:val="006F7BC0"/>
    <w:rsid w:val="00702BB2"/>
    <w:rsid w:val="00703F52"/>
    <w:rsid w:val="00705BFF"/>
    <w:rsid w:val="0070634B"/>
    <w:rsid w:val="007073B9"/>
    <w:rsid w:val="0071363F"/>
    <w:rsid w:val="0071430B"/>
    <w:rsid w:val="00715144"/>
    <w:rsid w:val="00715E6E"/>
    <w:rsid w:val="0071601D"/>
    <w:rsid w:val="00716321"/>
    <w:rsid w:val="00720594"/>
    <w:rsid w:val="00720913"/>
    <w:rsid w:val="00721554"/>
    <w:rsid w:val="0072216C"/>
    <w:rsid w:val="00722BAF"/>
    <w:rsid w:val="00725026"/>
    <w:rsid w:val="007265A1"/>
    <w:rsid w:val="00727421"/>
    <w:rsid w:val="007305E5"/>
    <w:rsid w:val="007330D6"/>
    <w:rsid w:val="00733BF3"/>
    <w:rsid w:val="00733FF6"/>
    <w:rsid w:val="0073434A"/>
    <w:rsid w:val="00734F63"/>
    <w:rsid w:val="007367C0"/>
    <w:rsid w:val="00736CCC"/>
    <w:rsid w:val="00737053"/>
    <w:rsid w:val="00740683"/>
    <w:rsid w:val="00741373"/>
    <w:rsid w:val="0074183D"/>
    <w:rsid w:val="00742A5C"/>
    <w:rsid w:val="0074304E"/>
    <w:rsid w:val="007448AC"/>
    <w:rsid w:val="00744FBF"/>
    <w:rsid w:val="007464AA"/>
    <w:rsid w:val="0074740C"/>
    <w:rsid w:val="00754F85"/>
    <w:rsid w:val="007578BC"/>
    <w:rsid w:val="00757958"/>
    <w:rsid w:val="00760291"/>
    <w:rsid w:val="00760963"/>
    <w:rsid w:val="0076103E"/>
    <w:rsid w:val="00762302"/>
    <w:rsid w:val="00762ACD"/>
    <w:rsid w:val="0076317B"/>
    <w:rsid w:val="0076429A"/>
    <w:rsid w:val="00765978"/>
    <w:rsid w:val="00766B37"/>
    <w:rsid w:val="00767D13"/>
    <w:rsid w:val="0077069D"/>
    <w:rsid w:val="00771204"/>
    <w:rsid w:val="00771993"/>
    <w:rsid w:val="00771F6D"/>
    <w:rsid w:val="007739C5"/>
    <w:rsid w:val="00775383"/>
    <w:rsid w:val="007757CF"/>
    <w:rsid w:val="00775E81"/>
    <w:rsid w:val="0078044E"/>
    <w:rsid w:val="00780C4C"/>
    <w:rsid w:val="00780CA8"/>
    <w:rsid w:val="00780D42"/>
    <w:rsid w:val="00782AC9"/>
    <w:rsid w:val="00782EDB"/>
    <w:rsid w:val="00783051"/>
    <w:rsid w:val="00783BC8"/>
    <w:rsid w:val="00783E95"/>
    <w:rsid w:val="007858FD"/>
    <w:rsid w:val="007874C7"/>
    <w:rsid w:val="0079023B"/>
    <w:rsid w:val="0079065B"/>
    <w:rsid w:val="007913E9"/>
    <w:rsid w:val="00793492"/>
    <w:rsid w:val="00793D72"/>
    <w:rsid w:val="00793E3C"/>
    <w:rsid w:val="007958D2"/>
    <w:rsid w:val="00795E8C"/>
    <w:rsid w:val="00797236"/>
    <w:rsid w:val="007A0336"/>
    <w:rsid w:val="007A0B13"/>
    <w:rsid w:val="007A121E"/>
    <w:rsid w:val="007A1FA1"/>
    <w:rsid w:val="007A4999"/>
    <w:rsid w:val="007A52B2"/>
    <w:rsid w:val="007A553D"/>
    <w:rsid w:val="007A6C61"/>
    <w:rsid w:val="007A784E"/>
    <w:rsid w:val="007B012B"/>
    <w:rsid w:val="007B0E6E"/>
    <w:rsid w:val="007B113B"/>
    <w:rsid w:val="007B121B"/>
    <w:rsid w:val="007B2097"/>
    <w:rsid w:val="007B47EC"/>
    <w:rsid w:val="007B5C41"/>
    <w:rsid w:val="007B6493"/>
    <w:rsid w:val="007B6E8E"/>
    <w:rsid w:val="007B750E"/>
    <w:rsid w:val="007C09A7"/>
    <w:rsid w:val="007C131D"/>
    <w:rsid w:val="007C261F"/>
    <w:rsid w:val="007C4FE2"/>
    <w:rsid w:val="007C7D35"/>
    <w:rsid w:val="007D07F6"/>
    <w:rsid w:val="007D0ACB"/>
    <w:rsid w:val="007D0D2A"/>
    <w:rsid w:val="007D164A"/>
    <w:rsid w:val="007D1658"/>
    <w:rsid w:val="007D2666"/>
    <w:rsid w:val="007D6A6F"/>
    <w:rsid w:val="007E1187"/>
    <w:rsid w:val="007E1A30"/>
    <w:rsid w:val="007E2803"/>
    <w:rsid w:val="007E56F0"/>
    <w:rsid w:val="007E61B3"/>
    <w:rsid w:val="007E646B"/>
    <w:rsid w:val="007E6D0D"/>
    <w:rsid w:val="007F0337"/>
    <w:rsid w:val="007F11AC"/>
    <w:rsid w:val="007F1614"/>
    <w:rsid w:val="007F2DDF"/>
    <w:rsid w:val="007F54F6"/>
    <w:rsid w:val="007F7086"/>
    <w:rsid w:val="007F7F05"/>
    <w:rsid w:val="00800514"/>
    <w:rsid w:val="00800976"/>
    <w:rsid w:val="00801020"/>
    <w:rsid w:val="00801926"/>
    <w:rsid w:val="00802321"/>
    <w:rsid w:val="00802569"/>
    <w:rsid w:val="008036A6"/>
    <w:rsid w:val="0080727A"/>
    <w:rsid w:val="008110B1"/>
    <w:rsid w:val="008150CE"/>
    <w:rsid w:val="008154EC"/>
    <w:rsid w:val="00816C82"/>
    <w:rsid w:val="0081735B"/>
    <w:rsid w:val="008174ED"/>
    <w:rsid w:val="00817D59"/>
    <w:rsid w:val="00820472"/>
    <w:rsid w:val="00820793"/>
    <w:rsid w:val="00822B44"/>
    <w:rsid w:val="008230E4"/>
    <w:rsid w:val="008249C7"/>
    <w:rsid w:val="00824F3B"/>
    <w:rsid w:val="008265BF"/>
    <w:rsid w:val="008301BE"/>
    <w:rsid w:val="0083167C"/>
    <w:rsid w:val="00831C93"/>
    <w:rsid w:val="00831E6D"/>
    <w:rsid w:val="00832BF7"/>
    <w:rsid w:val="00834568"/>
    <w:rsid w:val="0083460A"/>
    <w:rsid w:val="00834BDC"/>
    <w:rsid w:val="0083518D"/>
    <w:rsid w:val="008362F2"/>
    <w:rsid w:val="00837626"/>
    <w:rsid w:val="008379E0"/>
    <w:rsid w:val="008404AB"/>
    <w:rsid w:val="00840652"/>
    <w:rsid w:val="00843434"/>
    <w:rsid w:val="00846174"/>
    <w:rsid w:val="00846A2F"/>
    <w:rsid w:val="00847220"/>
    <w:rsid w:val="00852740"/>
    <w:rsid w:val="00854992"/>
    <w:rsid w:val="008553FE"/>
    <w:rsid w:val="008566F4"/>
    <w:rsid w:val="00856EDE"/>
    <w:rsid w:val="00862795"/>
    <w:rsid w:val="008627E7"/>
    <w:rsid w:val="00862C61"/>
    <w:rsid w:val="008635FC"/>
    <w:rsid w:val="00866220"/>
    <w:rsid w:val="008666B4"/>
    <w:rsid w:val="0086751C"/>
    <w:rsid w:val="00870A1F"/>
    <w:rsid w:val="00871DE1"/>
    <w:rsid w:val="00871F8B"/>
    <w:rsid w:val="00874C9D"/>
    <w:rsid w:val="00875F58"/>
    <w:rsid w:val="00875FC7"/>
    <w:rsid w:val="00877871"/>
    <w:rsid w:val="00880B4C"/>
    <w:rsid w:val="00880C50"/>
    <w:rsid w:val="00881E4E"/>
    <w:rsid w:val="00881ED1"/>
    <w:rsid w:val="008829A7"/>
    <w:rsid w:val="00882F05"/>
    <w:rsid w:val="008857A4"/>
    <w:rsid w:val="008871B0"/>
    <w:rsid w:val="00887225"/>
    <w:rsid w:val="00887A18"/>
    <w:rsid w:val="00887DD5"/>
    <w:rsid w:val="00887E7F"/>
    <w:rsid w:val="00890244"/>
    <w:rsid w:val="00891A35"/>
    <w:rsid w:val="00892439"/>
    <w:rsid w:val="008926AA"/>
    <w:rsid w:val="00892B35"/>
    <w:rsid w:val="00893344"/>
    <w:rsid w:val="00895968"/>
    <w:rsid w:val="00895B06"/>
    <w:rsid w:val="00896E98"/>
    <w:rsid w:val="008A0A66"/>
    <w:rsid w:val="008A15E3"/>
    <w:rsid w:val="008A4E2F"/>
    <w:rsid w:val="008A5492"/>
    <w:rsid w:val="008A54FC"/>
    <w:rsid w:val="008A5F5F"/>
    <w:rsid w:val="008B21E1"/>
    <w:rsid w:val="008B25D9"/>
    <w:rsid w:val="008B4A0C"/>
    <w:rsid w:val="008B68CF"/>
    <w:rsid w:val="008C027E"/>
    <w:rsid w:val="008C2344"/>
    <w:rsid w:val="008C4349"/>
    <w:rsid w:val="008C6407"/>
    <w:rsid w:val="008C704E"/>
    <w:rsid w:val="008D000E"/>
    <w:rsid w:val="008D129D"/>
    <w:rsid w:val="008D1B2E"/>
    <w:rsid w:val="008D1BFA"/>
    <w:rsid w:val="008D2CD5"/>
    <w:rsid w:val="008D3E5F"/>
    <w:rsid w:val="008D5032"/>
    <w:rsid w:val="008D5841"/>
    <w:rsid w:val="008D6554"/>
    <w:rsid w:val="008E0020"/>
    <w:rsid w:val="008E1A3F"/>
    <w:rsid w:val="008E2F60"/>
    <w:rsid w:val="008E3366"/>
    <w:rsid w:val="008E46BB"/>
    <w:rsid w:val="008E502D"/>
    <w:rsid w:val="008E5C5D"/>
    <w:rsid w:val="008E7232"/>
    <w:rsid w:val="008F0BCB"/>
    <w:rsid w:val="008F26FE"/>
    <w:rsid w:val="008F3CE2"/>
    <w:rsid w:val="00900799"/>
    <w:rsid w:val="00900A76"/>
    <w:rsid w:val="00900E33"/>
    <w:rsid w:val="00900EF2"/>
    <w:rsid w:val="009018B7"/>
    <w:rsid w:val="00901D21"/>
    <w:rsid w:val="00904A9E"/>
    <w:rsid w:val="00904BD4"/>
    <w:rsid w:val="009050B1"/>
    <w:rsid w:val="00914680"/>
    <w:rsid w:val="00914CBB"/>
    <w:rsid w:val="00915252"/>
    <w:rsid w:val="009164AA"/>
    <w:rsid w:val="00917B96"/>
    <w:rsid w:val="00920F09"/>
    <w:rsid w:val="0092154B"/>
    <w:rsid w:val="00921DD3"/>
    <w:rsid w:val="00922239"/>
    <w:rsid w:val="0092231B"/>
    <w:rsid w:val="00922463"/>
    <w:rsid w:val="00922EDC"/>
    <w:rsid w:val="00922F2C"/>
    <w:rsid w:val="0092302A"/>
    <w:rsid w:val="0092573B"/>
    <w:rsid w:val="00925DC8"/>
    <w:rsid w:val="00927B64"/>
    <w:rsid w:val="00927F89"/>
    <w:rsid w:val="00930C1C"/>
    <w:rsid w:val="00932342"/>
    <w:rsid w:val="00932873"/>
    <w:rsid w:val="00933E34"/>
    <w:rsid w:val="00934729"/>
    <w:rsid w:val="00934742"/>
    <w:rsid w:val="00937C96"/>
    <w:rsid w:val="00941091"/>
    <w:rsid w:val="009428C4"/>
    <w:rsid w:val="00944517"/>
    <w:rsid w:val="00946BEA"/>
    <w:rsid w:val="009506EC"/>
    <w:rsid w:val="009528D6"/>
    <w:rsid w:val="00952AE6"/>
    <w:rsid w:val="00953BBD"/>
    <w:rsid w:val="009559A9"/>
    <w:rsid w:val="00956B5C"/>
    <w:rsid w:val="00957361"/>
    <w:rsid w:val="00961245"/>
    <w:rsid w:val="0096254E"/>
    <w:rsid w:val="0096325C"/>
    <w:rsid w:val="009634E5"/>
    <w:rsid w:val="00964E17"/>
    <w:rsid w:val="0096545D"/>
    <w:rsid w:val="00966D12"/>
    <w:rsid w:val="00967BDD"/>
    <w:rsid w:val="00971E99"/>
    <w:rsid w:val="00972287"/>
    <w:rsid w:val="00974CD6"/>
    <w:rsid w:val="00980CF1"/>
    <w:rsid w:val="0098270C"/>
    <w:rsid w:val="00985179"/>
    <w:rsid w:val="00985989"/>
    <w:rsid w:val="00985F93"/>
    <w:rsid w:val="009862C2"/>
    <w:rsid w:val="009867D9"/>
    <w:rsid w:val="00986EE8"/>
    <w:rsid w:val="00987D00"/>
    <w:rsid w:val="00990449"/>
    <w:rsid w:val="0099368A"/>
    <w:rsid w:val="00997AD4"/>
    <w:rsid w:val="00997B01"/>
    <w:rsid w:val="009A01C5"/>
    <w:rsid w:val="009A0698"/>
    <w:rsid w:val="009A4464"/>
    <w:rsid w:val="009A52E1"/>
    <w:rsid w:val="009A70D2"/>
    <w:rsid w:val="009B063B"/>
    <w:rsid w:val="009B0C1E"/>
    <w:rsid w:val="009B0C9A"/>
    <w:rsid w:val="009B1B77"/>
    <w:rsid w:val="009B37FA"/>
    <w:rsid w:val="009B6613"/>
    <w:rsid w:val="009C2FA2"/>
    <w:rsid w:val="009C32B9"/>
    <w:rsid w:val="009C3409"/>
    <w:rsid w:val="009C4C7C"/>
    <w:rsid w:val="009C6FF1"/>
    <w:rsid w:val="009D180C"/>
    <w:rsid w:val="009D3493"/>
    <w:rsid w:val="009D6DEC"/>
    <w:rsid w:val="009D7837"/>
    <w:rsid w:val="009E02C2"/>
    <w:rsid w:val="009E157B"/>
    <w:rsid w:val="009E2059"/>
    <w:rsid w:val="009E20BC"/>
    <w:rsid w:val="009E374D"/>
    <w:rsid w:val="009E3E0F"/>
    <w:rsid w:val="009E5182"/>
    <w:rsid w:val="009E543B"/>
    <w:rsid w:val="009E5705"/>
    <w:rsid w:val="009E7B3F"/>
    <w:rsid w:val="009F1141"/>
    <w:rsid w:val="009F1ECD"/>
    <w:rsid w:val="009F33E2"/>
    <w:rsid w:val="009F40AD"/>
    <w:rsid w:val="009F46AC"/>
    <w:rsid w:val="009F594B"/>
    <w:rsid w:val="00A0086D"/>
    <w:rsid w:val="00A00BF4"/>
    <w:rsid w:val="00A00F49"/>
    <w:rsid w:val="00A01009"/>
    <w:rsid w:val="00A0105E"/>
    <w:rsid w:val="00A01ECA"/>
    <w:rsid w:val="00A047F5"/>
    <w:rsid w:val="00A0705B"/>
    <w:rsid w:val="00A07F0F"/>
    <w:rsid w:val="00A107AC"/>
    <w:rsid w:val="00A11C38"/>
    <w:rsid w:val="00A1363A"/>
    <w:rsid w:val="00A13A0A"/>
    <w:rsid w:val="00A13D1C"/>
    <w:rsid w:val="00A1585A"/>
    <w:rsid w:val="00A15B4A"/>
    <w:rsid w:val="00A15BAF"/>
    <w:rsid w:val="00A176ED"/>
    <w:rsid w:val="00A177E4"/>
    <w:rsid w:val="00A17804"/>
    <w:rsid w:val="00A17A37"/>
    <w:rsid w:val="00A17E45"/>
    <w:rsid w:val="00A20D9F"/>
    <w:rsid w:val="00A221FD"/>
    <w:rsid w:val="00A23969"/>
    <w:rsid w:val="00A26902"/>
    <w:rsid w:val="00A26CB8"/>
    <w:rsid w:val="00A32065"/>
    <w:rsid w:val="00A32D5C"/>
    <w:rsid w:val="00A334A8"/>
    <w:rsid w:val="00A356A0"/>
    <w:rsid w:val="00A372C5"/>
    <w:rsid w:val="00A401FF"/>
    <w:rsid w:val="00A438D8"/>
    <w:rsid w:val="00A44E37"/>
    <w:rsid w:val="00A469B5"/>
    <w:rsid w:val="00A46AF4"/>
    <w:rsid w:val="00A47AF7"/>
    <w:rsid w:val="00A51B79"/>
    <w:rsid w:val="00A5211A"/>
    <w:rsid w:val="00A53CA4"/>
    <w:rsid w:val="00A5418B"/>
    <w:rsid w:val="00A555A3"/>
    <w:rsid w:val="00A56847"/>
    <w:rsid w:val="00A57B6B"/>
    <w:rsid w:val="00A60051"/>
    <w:rsid w:val="00A601FD"/>
    <w:rsid w:val="00A60C1F"/>
    <w:rsid w:val="00A63115"/>
    <w:rsid w:val="00A63BA6"/>
    <w:rsid w:val="00A63D8A"/>
    <w:rsid w:val="00A666B0"/>
    <w:rsid w:val="00A70357"/>
    <w:rsid w:val="00A70F1B"/>
    <w:rsid w:val="00A73D26"/>
    <w:rsid w:val="00A75CBA"/>
    <w:rsid w:val="00A75D0B"/>
    <w:rsid w:val="00A763E2"/>
    <w:rsid w:val="00A80940"/>
    <w:rsid w:val="00A81F29"/>
    <w:rsid w:val="00A83317"/>
    <w:rsid w:val="00A836BF"/>
    <w:rsid w:val="00A84E49"/>
    <w:rsid w:val="00A85B74"/>
    <w:rsid w:val="00A85DD3"/>
    <w:rsid w:val="00A90684"/>
    <w:rsid w:val="00A90E6B"/>
    <w:rsid w:val="00A91062"/>
    <w:rsid w:val="00A93201"/>
    <w:rsid w:val="00A94D57"/>
    <w:rsid w:val="00A95779"/>
    <w:rsid w:val="00A95C70"/>
    <w:rsid w:val="00A9667C"/>
    <w:rsid w:val="00A97590"/>
    <w:rsid w:val="00A97777"/>
    <w:rsid w:val="00A97FE5"/>
    <w:rsid w:val="00AA00FA"/>
    <w:rsid w:val="00AA12E1"/>
    <w:rsid w:val="00AA23B9"/>
    <w:rsid w:val="00AA35EE"/>
    <w:rsid w:val="00AA4FAF"/>
    <w:rsid w:val="00AA5346"/>
    <w:rsid w:val="00AA5B3D"/>
    <w:rsid w:val="00AA6B7F"/>
    <w:rsid w:val="00AB262E"/>
    <w:rsid w:val="00AB2D58"/>
    <w:rsid w:val="00AB303F"/>
    <w:rsid w:val="00AB314B"/>
    <w:rsid w:val="00AB3E9D"/>
    <w:rsid w:val="00AB4889"/>
    <w:rsid w:val="00AB69AB"/>
    <w:rsid w:val="00AB7592"/>
    <w:rsid w:val="00AB7FF2"/>
    <w:rsid w:val="00AC0CEA"/>
    <w:rsid w:val="00AC1658"/>
    <w:rsid w:val="00AC25FE"/>
    <w:rsid w:val="00AC2ECB"/>
    <w:rsid w:val="00AC4162"/>
    <w:rsid w:val="00AC445F"/>
    <w:rsid w:val="00AC7A6A"/>
    <w:rsid w:val="00AD0CB4"/>
    <w:rsid w:val="00AD13AA"/>
    <w:rsid w:val="00AD1E59"/>
    <w:rsid w:val="00AD22BA"/>
    <w:rsid w:val="00AD232F"/>
    <w:rsid w:val="00AD3990"/>
    <w:rsid w:val="00AD42F1"/>
    <w:rsid w:val="00AD531F"/>
    <w:rsid w:val="00AD59E4"/>
    <w:rsid w:val="00AD721C"/>
    <w:rsid w:val="00AD78C8"/>
    <w:rsid w:val="00AE02F1"/>
    <w:rsid w:val="00AE3387"/>
    <w:rsid w:val="00AE3F76"/>
    <w:rsid w:val="00AE78B0"/>
    <w:rsid w:val="00AE7AA2"/>
    <w:rsid w:val="00AF1DA0"/>
    <w:rsid w:val="00AF20EF"/>
    <w:rsid w:val="00AF3553"/>
    <w:rsid w:val="00AF36EA"/>
    <w:rsid w:val="00AF3B25"/>
    <w:rsid w:val="00AF3C68"/>
    <w:rsid w:val="00AF4407"/>
    <w:rsid w:val="00AF5D4D"/>
    <w:rsid w:val="00AF64E1"/>
    <w:rsid w:val="00AF6867"/>
    <w:rsid w:val="00AF79DB"/>
    <w:rsid w:val="00AF7DF9"/>
    <w:rsid w:val="00B00162"/>
    <w:rsid w:val="00B02C02"/>
    <w:rsid w:val="00B0482C"/>
    <w:rsid w:val="00B10139"/>
    <w:rsid w:val="00B106A7"/>
    <w:rsid w:val="00B10AA1"/>
    <w:rsid w:val="00B11E6F"/>
    <w:rsid w:val="00B11FA8"/>
    <w:rsid w:val="00B1239A"/>
    <w:rsid w:val="00B12EC6"/>
    <w:rsid w:val="00B14AC0"/>
    <w:rsid w:val="00B164B2"/>
    <w:rsid w:val="00B166DD"/>
    <w:rsid w:val="00B16E1B"/>
    <w:rsid w:val="00B2094A"/>
    <w:rsid w:val="00B209E9"/>
    <w:rsid w:val="00B212B2"/>
    <w:rsid w:val="00B23582"/>
    <w:rsid w:val="00B25F0B"/>
    <w:rsid w:val="00B27D70"/>
    <w:rsid w:val="00B30EE2"/>
    <w:rsid w:val="00B326DE"/>
    <w:rsid w:val="00B34EED"/>
    <w:rsid w:val="00B35CFF"/>
    <w:rsid w:val="00B3618B"/>
    <w:rsid w:val="00B36EB2"/>
    <w:rsid w:val="00B3768B"/>
    <w:rsid w:val="00B37F29"/>
    <w:rsid w:val="00B4089D"/>
    <w:rsid w:val="00B40EDB"/>
    <w:rsid w:val="00B42E34"/>
    <w:rsid w:val="00B43C11"/>
    <w:rsid w:val="00B440E7"/>
    <w:rsid w:val="00B44DDE"/>
    <w:rsid w:val="00B44FD3"/>
    <w:rsid w:val="00B46AAF"/>
    <w:rsid w:val="00B46CBC"/>
    <w:rsid w:val="00B47200"/>
    <w:rsid w:val="00B50F1B"/>
    <w:rsid w:val="00B518A8"/>
    <w:rsid w:val="00B51FEF"/>
    <w:rsid w:val="00B52863"/>
    <w:rsid w:val="00B558B7"/>
    <w:rsid w:val="00B566F3"/>
    <w:rsid w:val="00B5701C"/>
    <w:rsid w:val="00B577BC"/>
    <w:rsid w:val="00B57CCD"/>
    <w:rsid w:val="00B601B4"/>
    <w:rsid w:val="00B61A06"/>
    <w:rsid w:val="00B6205A"/>
    <w:rsid w:val="00B63946"/>
    <w:rsid w:val="00B641CC"/>
    <w:rsid w:val="00B658DC"/>
    <w:rsid w:val="00B65953"/>
    <w:rsid w:val="00B65CFC"/>
    <w:rsid w:val="00B66995"/>
    <w:rsid w:val="00B67D55"/>
    <w:rsid w:val="00B70CBD"/>
    <w:rsid w:val="00B7227F"/>
    <w:rsid w:val="00B739AA"/>
    <w:rsid w:val="00B73E0B"/>
    <w:rsid w:val="00B74AF1"/>
    <w:rsid w:val="00B750BE"/>
    <w:rsid w:val="00B75AC6"/>
    <w:rsid w:val="00B76008"/>
    <w:rsid w:val="00B76236"/>
    <w:rsid w:val="00B76536"/>
    <w:rsid w:val="00B80C6E"/>
    <w:rsid w:val="00B81690"/>
    <w:rsid w:val="00B81DE3"/>
    <w:rsid w:val="00B831C5"/>
    <w:rsid w:val="00B84CBA"/>
    <w:rsid w:val="00B870DB"/>
    <w:rsid w:val="00B907C7"/>
    <w:rsid w:val="00B90863"/>
    <w:rsid w:val="00B91E75"/>
    <w:rsid w:val="00B932FB"/>
    <w:rsid w:val="00B94110"/>
    <w:rsid w:val="00B94E47"/>
    <w:rsid w:val="00B96AAA"/>
    <w:rsid w:val="00B96D2E"/>
    <w:rsid w:val="00B96DF9"/>
    <w:rsid w:val="00B972E6"/>
    <w:rsid w:val="00BA1219"/>
    <w:rsid w:val="00BA1824"/>
    <w:rsid w:val="00BA3557"/>
    <w:rsid w:val="00BA549A"/>
    <w:rsid w:val="00BA6138"/>
    <w:rsid w:val="00BB0159"/>
    <w:rsid w:val="00BB0175"/>
    <w:rsid w:val="00BB0F17"/>
    <w:rsid w:val="00BB3D20"/>
    <w:rsid w:val="00BB64BB"/>
    <w:rsid w:val="00BC667F"/>
    <w:rsid w:val="00BC7029"/>
    <w:rsid w:val="00BC7462"/>
    <w:rsid w:val="00BD0AC7"/>
    <w:rsid w:val="00BD13F5"/>
    <w:rsid w:val="00BD17CD"/>
    <w:rsid w:val="00BD2134"/>
    <w:rsid w:val="00BD219D"/>
    <w:rsid w:val="00BD4A6C"/>
    <w:rsid w:val="00BD4A9E"/>
    <w:rsid w:val="00BD530F"/>
    <w:rsid w:val="00BD5B23"/>
    <w:rsid w:val="00BE2365"/>
    <w:rsid w:val="00BE2A3F"/>
    <w:rsid w:val="00BE3356"/>
    <w:rsid w:val="00BE3EA2"/>
    <w:rsid w:val="00BE4B41"/>
    <w:rsid w:val="00BE57FA"/>
    <w:rsid w:val="00BE5CFA"/>
    <w:rsid w:val="00BF00CC"/>
    <w:rsid w:val="00BF1158"/>
    <w:rsid w:val="00BF2C54"/>
    <w:rsid w:val="00BF2F05"/>
    <w:rsid w:val="00BF34CB"/>
    <w:rsid w:val="00BF439D"/>
    <w:rsid w:val="00BF454E"/>
    <w:rsid w:val="00BF4FC8"/>
    <w:rsid w:val="00BF5B22"/>
    <w:rsid w:val="00C0051D"/>
    <w:rsid w:val="00C00555"/>
    <w:rsid w:val="00C01238"/>
    <w:rsid w:val="00C01A22"/>
    <w:rsid w:val="00C02F61"/>
    <w:rsid w:val="00C03199"/>
    <w:rsid w:val="00C06858"/>
    <w:rsid w:val="00C07BAB"/>
    <w:rsid w:val="00C10BF8"/>
    <w:rsid w:val="00C11313"/>
    <w:rsid w:val="00C1193A"/>
    <w:rsid w:val="00C13147"/>
    <w:rsid w:val="00C13D0D"/>
    <w:rsid w:val="00C13F88"/>
    <w:rsid w:val="00C15183"/>
    <w:rsid w:val="00C15DE9"/>
    <w:rsid w:val="00C16384"/>
    <w:rsid w:val="00C1692E"/>
    <w:rsid w:val="00C1745D"/>
    <w:rsid w:val="00C17CC4"/>
    <w:rsid w:val="00C208A8"/>
    <w:rsid w:val="00C2162F"/>
    <w:rsid w:val="00C21E92"/>
    <w:rsid w:val="00C2411C"/>
    <w:rsid w:val="00C24891"/>
    <w:rsid w:val="00C25D47"/>
    <w:rsid w:val="00C268D2"/>
    <w:rsid w:val="00C26C24"/>
    <w:rsid w:val="00C276D1"/>
    <w:rsid w:val="00C31396"/>
    <w:rsid w:val="00C34C43"/>
    <w:rsid w:val="00C350C5"/>
    <w:rsid w:val="00C35980"/>
    <w:rsid w:val="00C36DD6"/>
    <w:rsid w:val="00C401AA"/>
    <w:rsid w:val="00C40FC5"/>
    <w:rsid w:val="00C410C1"/>
    <w:rsid w:val="00C43A77"/>
    <w:rsid w:val="00C4500A"/>
    <w:rsid w:val="00C4535B"/>
    <w:rsid w:val="00C46C1A"/>
    <w:rsid w:val="00C473E0"/>
    <w:rsid w:val="00C5064C"/>
    <w:rsid w:val="00C53439"/>
    <w:rsid w:val="00C538F4"/>
    <w:rsid w:val="00C5557B"/>
    <w:rsid w:val="00C56514"/>
    <w:rsid w:val="00C56D9B"/>
    <w:rsid w:val="00C62EB6"/>
    <w:rsid w:val="00C64389"/>
    <w:rsid w:val="00C645DC"/>
    <w:rsid w:val="00C6681A"/>
    <w:rsid w:val="00C66BB4"/>
    <w:rsid w:val="00C66E65"/>
    <w:rsid w:val="00C67136"/>
    <w:rsid w:val="00C67F17"/>
    <w:rsid w:val="00C70595"/>
    <w:rsid w:val="00C70CAC"/>
    <w:rsid w:val="00C711C9"/>
    <w:rsid w:val="00C71802"/>
    <w:rsid w:val="00C71D36"/>
    <w:rsid w:val="00C74D9B"/>
    <w:rsid w:val="00C75BA4"/>
    <w:rsid w:val="00C8141F"/>
    <w:rsid w:val="00C818BA"/>
    <w:rsid w:val="00C8302C"/>
    <w:rsid w:val="00C83D54"/>
    <w:rsid w:val="00C84183"/>
    <w:rsid w:val="00C8479A"/>
    <w:rsid w:val="00C84C4A"/>
    <w:rsid w:val="00C86849"/>
    <w:rsid w:val="00C8758E"/>
    <w:rsid w:val="00C90B9D"/>
    <w:rsid w:val="00C917F1"/>
    <w:rsid w:val="00C91CC0"/>
    <w:rsid w:val="00C92BC5"/>
    <w:rsid w:val="00C938C9"/>
    <w:rsid w:val="00C94C4B"/>
    <w:rsid w:val="00C95084"/>
    <w:rsid w:val="00C960D0"/>
    <w:rsid w:val="00CA0521"/>
    <w:rsid w:val="00CA0977"/>
    <w:rsid w:val="00CA257D"/>
    <w:rsid w:val="00CA3150"/>
    <w:rsid w:val="00CA425A"/>
    <w:rsid w:val="00CA545C"/>
    <w:rsid w:val="00CA5ECE"/>
    <w:rsid w:val="00CA6010"/>
    <w:rsid w:val="00CA6F37"/>
    <w:rsid w:val="00CB0922"/>
    <w:rsid w:val="00CB2967"/>
    <w:rsid w:val="00CB2ABC"/>
    <w:rsid w:val="00CB4259"/>
    <w:rsid w:val="00CB48E3"/>
    <w:rsid w:val="00CB5E25"/>
    <w:rsid w:val="00CB61B9"/>
    <w:rsid w:val="00CB69B4"/>
    <w:rsid w:val="00CB74F2"/>
    <w:rsid w:val="00CB7E9C"/>
    <w:rsid w:val="00CC064E"/>
    <w:rsid w:val="00CC3143"/>
    <w:rsid w:val="00CC3638"/>
    <w:rsid w:val="00CC45A8"/>
    <w:rsid w:val="00CC473D"/>
    <w:rsid w:val="00CC5618"/>
    <w:rsid w:val="00CC73EA"/>
    <w:rsid w:val="00CC7BA0"/>
    <w:rsid w:val="00CD0408"/>
    <w:rsid w:val="00CD07C7"/>
    <w:rsid w:val="00CD19F6"/>
    <w:rsid w:val="00CD1FE6"/>
    <w:rsid w:val="00CD2238"/>
    <w:rsid w:val="00CD249E"/>
    <w:rsid w:val="00CD4044"/>
    <w:rsid w:val="00CD4667"/>
    <w:rsid w:val="00CD4807"/>
    <w:rsid w:val="00CD4CA5"/>
    <w:rsid w:val="00CD5049"/>
    <w:rsid w:val="00CD5AD6"/>
    <w:rsid w:val="00CD5DEF"/>
    <w:rsid w:val="00CD6C7D"/>
    <w:rsid w:val="00CD6E10"/>
    <w:rsid w:val="00CE13FB"/>
    <w:rsid w:val="00CE1F02"/>
    <w:rsid w:val="00CE3E1D"/>
    <w:rsid w:val="00CE6CB5"/>
    <w:rsid w:val="00CF01E6"/>
    <w:rsid w:val="00CF072C"/>
    <w:rsid w:val="00CF46BE"/>
    <w:rsid w:val="00CF51F4"/>
    <w:rsid w:val="00CF6D05"/>
    <w:rsid w:val="00CF6E7A"/>
    <w:rsid w:val="00D0021C"/>
    <w:rsid w:val="00D02B8C"/>
    <w:rsid w:val="00D04DB5"/>
    <w:rsid w:val="00D069AD"/>
    <w:rsid w:val="00D07846"/>
    <w:rsid w:val="00D1063A"/>
    <w:rsid w:val="00D13228"/>
    <w:rsid w:val="00D1560B"/>
    <w:rsid w:val="00D1758E"/>
    <w:rsid w:val="00D17CC2"/>
    <w:rsid w:val="00D20482"/>
    <w:rsid w:val="00D21DDA"/>
    <w:rsid w:val="00D2227E"/>
    <w:rsid w:val="00D2325E"/>
    <w:rsid w:val="00D23CE7"/>
    <w:rsid w:val="00D25716"/>
    <w:rsid w:val="00D25E9C"/>
    <w:rsid w:val="00D26D67"/>
    <w:rsid w:val="00D26FDB"/>
    <w:rsid w:val="00D2766F"/>
    <w:rsid w:val="00D3149F"/>
    <w:rsid w:val="00D32FB5"/>
    <w:rsid w:val="00D339F7"/>
    <w:rsid w:val="00D3425B"/>
    <w:rsid w:val="00D35519"/>
    <w:rsid w:val="00D355BD"/>
    <w:rsid w:val="00D35B77"/>
    <w:rsid w:val="00D36296"/>
    <w:rsid w:val="00D40579"/>
    <w:rsid w:val="00D40BE9"/>
    <w:rsid w:val="00D40FCE"/>
    <w:rsid w:val="00D433E6"/>
    <w:rsid w:val="00D4388B"/>
    <w:rsid w:val="00D46722"/>
    <w:rsid w:val="00D47376"/>
    <w:rsid w:val="00D50144"/>
    <w:rsid w:val="00D50960"/>
    <w:rsid w:val="00D51837"/>
    <w:rsid w:val="00D5356B"/>
    <w:rsid w:val="00D544D6"/>
    <w:rsid w:val="00D546AB"/>
    <w:rsid w:val="00D54E69"/>
    <w:rsid w:val="00D57BAB"/>
    <w:rsid w:val="00D62749"/>
    <w:rsid w:val="00D63D5F"/>
    <w:rsid w:val="00D64DCE"/>
    <w:rsid w:val="00D65331"/>
    <w:rsid w:val="00D6589A"/>
    <w:rsid w:val="00D67865"/>
    <w:rsid w:val="00D71171"/>
    <w:rsid w:val="00D73699"/>
    <w:rsid w:val="00D7504D"/>
    <w:rsid w:val="00D757B0"/>
    <w:rsid w:val="00D75873"/>
    <w:rsid w:val="00D75EEB"/>
    <w:rsid w:val="00D77635"/>
    <w:rsid w:val="00D80254"/>
    <w:rsid w:val="00D80500"/>
    <w:rsid w:val="00D80B87"/>
    <w:rsid w:val="00D80BC5"/>
    <w:rsid w:val="00D818F4"/>
    <w:rsid w:val="00D82E49"/>
    <w:rsid w:val="00D83767"/>
    <w:rsid w:val="00D83943"/>
    <w:rsid w:val="00D84ADD"/>
    <w:rsid w:val="00D850A1"/>
    <w:rsid w:val="00D90523"/>
    <w:rsid w:val="00D91BEE"/>
    <w:rsid w:val="00D93CC0"/>
    <w:rsid w:val="00D94B84"/>
    <w:rsid w:val="00D953E5"/>
    <w:rsid w:val="00DA0677"/>
    <w:rsid w:val="00DA0E2C"/>
    <w:rsid w:val="00DA29DA"/>
    <w:rsid w:val="00DA2D14"/>
    <w:rsid w:val="00DA363D"/>
    <w:rsid w:val="00DA3766"/>
    <w:rsid w:val="00DA4D34"/>
    <w:rsid w:val="00DA6098"/>
    <w:rsid w:val="00DA705B"/>
    <w:rsid w:val="00DB0280"/>
    <w:rsid w:val="00DB03A6"/>
    <w:rsid w:val="00DB0711"/>
    <w:rsid w:val="00DB187C"/>
    <w:rsid w:val="00DB2101"/>
    <w:rsid w:val="00DB397D"/>
    <w:rsid w:val="00DB4876"/>
    <w:rsid w:val="00DB4932"/>
    <w:rsid w:val="00DB4C6B"/>
    <w:rsid w:val="00DB4C87"/>
    <w:rsid w:val="00DB4DB3"/>
    <w:rsid w:val="00DB4F81"/>
    <w:rsid w:val="00DB61B0"/>
    <w:rsid w:val="00DB6A1C"/>
    <w:rsid w:val="00DC097B"/>
    <w:rsid w:val="00DD019F"/>
    <w:rsid w:val="00DD0C73"/>
    <w:rsid w:val="00DD1D63"/>
    <w:rsid w:val="00DD1F56"/>
    <w:rsid w:val="00DD27D9"/>
    <w:rsid w:val="00DD48ED"/>
    <w:rsid w:val="00DD51C3"/>
    <w:rsid w:val="00DD529B"/>
    <w:rsid w:val="00DD7261"/>
    <w:rsid w:val="00DE0D99"/>
    <w:rsid w:val="00DE22B5"/>
    <w:rsid w:val="00DE28C0"/>
    <w:rsid w:val="00DE3801"/>
    <w:rsid w:val="00DE7051"/>
    <w:rsid w:val="00DE7ED6"/>
    <w:rsid w:val="00DF0690"/>
    <w:rsid w:val="00DF0A2D"/>
    <w:rsid w:val="00DF230D"/>
    <w:rsid w:val="00DF23A0"/>
    <w:rsid w:val="00DF44F8"/>
    <w:rsid w:val="00DF48C9"/>
    <w:rsid w:val="00DF4FD3"/>
    <w:rsid w:val="00DF5C77"/>
    <w:rsid w:val="00DF67D5"/>
    <w:rsid w:val="00DF722F"/>
    <w:rsid w:val="00DF7501"/>
    <w:rsid w:val="00E00B38"/>
    <w:rsid w:val="00E01878"/>
    <w:rsid w:val="00E01A3A"/>
    <w:rsid w:val="00E02064"/>
    <w:rsid w:val="00E02D7B"/>
    <w:rsid w:val="00E0357F"/>
    <w:rsid w:val="00E03ADE"/>
    <w:rsid w:val="00E03CC5"/>
    <w:rsid w:val="00E04688"/>
    <w:rsid w:val="00E0652D"/>
    <w:rsid w:val="00E06B2F"/>
    <w:rsid w:val="00E07684"/>
    <w:rsid w:val="00E1162B"/>
    <w:rsid w:val="00E11C4B"/>
    <w:rsid w:val="00E120D1"/>
    <w:rsid w:val="00E135D8"/>
    <w:rsid w:val="00E14D23"/>
    <w:rsid w:val="00E14F45"/>
    <w:rsid w:val="00E1532D"/>
    <w:rsid w:val="00E174B0"/>
    <w:rsid w:val="00E2088C"/>
    <w:rsid w:val="00E20938"/>
    <w:rsid w:val="00E228BE"/>
    <w:rsid w:val="00E229A5"/>
    <w:rsid w:val="00E22E01"/>
    <w:rsid w:val="00E23B03"/>
    <w:rsid w:val="00E24EF7"/>
    <w:rsid w:val="00E25422"/>
    <w:rsid w:val="00E260F0"/>
    <w:rsid w:val="00E26A10"/>
    <w:rsid w:val="00E271B0"/>
    <w:rsid w:val="00E271E9"/>
    <w:rsid w:val="00E275FB"/>
    <w:rsid w:val="00E30777"/>
    <w:rsid w:val="00E31038"/>
    <w:rsid w:val="00E31474"/>
    <w:rsid w:val="00E31E44"/>
    <w:rsid w:val="00E32833"/>
    <w:rsid w:val="00E32BCF"/>
    <w:rsid w:val="00E32DA6"/>
    <w:rsid w:val="00E338E4"/>
    <w:rsid w:val="00E343FB"/>
    <w:rsid w:val="00E3447F"/>
    <w:rsid w:val="00E360C3"/>
    <w:rsid w:val="00E36473"/>
    <w:rsid w:val="00E36748"/>
    <w:rsid w:val="00E373A3"/>
    <w:rsid w:val="00E374EC"/>
    <w:rsid w:val="00E379A6"/>
    <w:rsid w:val="00E37D65"/>
    <w:rsid w:val="00E37E93"/>
    <w:rsid w:val="00E458E1"/>
    <w:rsid w:val="00E4598E"/>
    <w:rsid w:val="00E4785A"/>
    <w:rsid w:val="00E47D64"/>
    <w:rsid w:val="00E50242"/>
    <w:rsid w:val="00E519B9"/>
    <w:rsid w:val="00E533D5"/>
    <w:rsid w:val="00E549C1"/>
    <w:rsid w:val="00E557AF"/>
    <w:rsid w:val="00E57003"/>
    <w:rsid w:val="00E61FED"/>
    <w:rsid w:val="00E62480"/>
    <w:rsid w:val="00E63062"/>
    <w:rsid w:val="00E63C54"/>
    <w:rsid w:val="00E64197"/>
    <w:rsid w:val="00E64A56"/>
    <w:rsid w:val="00E65017"/>
    <w:rsid w:val="00E66597"/>
    <w:rsid w:val="00E67D17"/>
    <w:rsid w:val="00E70B12"/>
    <w:rsid w:val="00E7110B"/>
    <w:rsid w:val="00E71163"/>
    <w:rsid w:val="00E716A3"/>
    <w:rsid w:val="00E72B8F"/>
    <w:rsid w:val="00E74196"/>
    <w:rsid w:val="00E8129E"/>
    <w:rsid w:val="00E82C44"/>
    <w:rsid w:val="00E83899"/>
    <w:rsid w:val="00E842CA"/>
    <w:rsid w:val="00E86FEB"/>
    <w:rsid w:val="00E916C4"/>
    <w:rsid w:val="00E91C60"/>
    <w:rsid w:val="00E91F9E"/>
    <w:rsid w:val="00E95615"/>
    <w:rsid w:val="00E968B6"/>
    <w:rsid w:val="00EA0279"/>
    <w:rsid w:val="00EA0515"/>
    <w:rsid w:val="00EA211F"/>
    <w:rsid w:val="00EA2779"/>
    <w:rsid w:val="00EA5246"/>
    <w:rsid w:val="00EA53D1"/>
    <w:rsid w:val="00EA5F56"/>
    <w:rsid w:val="00EA6E71"/>
    <w:rsid w:val="00EB000C"/>
    <w:rsid w:val="00EB0184"/>
    <w:rsid w:val="00EB05D1"/>
    <w:rsid w:val="00EB080A"/>
    <w:rsid w:val="00EB099D"/>
    <w:rsid w:val="00EB0F0E"/>
    <w:rsid w:val="00EB23CF"/>
    <w:rsid w:val="00EB2E4E"/>
    <w:rsid w:val="00EB3217"/>
    <w:rsid w:val="00EB333A"/>
    <w:rsid w:val="00EB346B"/>
    <w:rsid w:val="00EB4615"/>
    <w:rsid w:val="00EB5B11"/>
    <w:rsid w:val="00EB5B26"/>
    <w:rsid w:val="00EB650F"/>
    <w:rsid w:val="00EC0D4D"/>
    <w:rsid w:val="00EC1038"/>
    <w:rsid w:val="00EC2109"/>
    <w:rsid w:val="00EC385C"/>
    <w:rsid w:val="00EC4316"/>
    <w:rsid w:val="00EC54A3"/>
    <w:rsid w:val="00EC6F4B"/>
    <w:rsid w:val="00ED0890"/>
    <w:rsid w:val="00ED18FB"/>
    <w:rsid w:val="00ED1DB3"/>
    <w:rsid w:val="00ED2F5F"/>
    <w:rsid w:val="00ED2FF2"/>
    <w:rsid w:val="00ED31AC"/>
    <w:rsid w:val="00ED3C54"/>
    <w:rsid w:val="00ED4214"/>
    <w:rsid w:val="00ED4EAA"/>
    <w:rsid w:val="00ED59E0"/>
    <w:rsid w:val="00ED70E1"/>
    <w:rsid w:val="00EE14F4"/>
    <w:rsid w:val="00EE68CA"/>
    <w:rsid w:val="00EE6DE3"/>
    <w:rsid w:val="00EE749C"/>
    <w:rsid w:val="00EF043E"/>
    <w:rsid w:val="00EF0BEE"/>
    <w:rsid w:val="00EF0E96"/>
    <w:rsid w:val="00EF14A4"/>
    <w:rsid w:val="00EF1F3F"/>
    <w:rsid w:val="00EF2825"/>
    <w:rsid w:val="00EF57F7"/>
    <w:rsid w:val="00EF73EE"/>
    <w:rsid w:val="00EF7FC9"/>
    <w:rsid w:val="00F00E7C"/>
    <w:rsid w:val="00F0295C"/>
    <w:rsid w:val="00F02C86"/>
    <w:rsid w:val="00F042F1"/>
    <w:rsid w:val="00F06015"/>
    <w:rsid w:val="00F069B4"/>
    <w:rsid w:val="00F128C8"/>
    <w:rsid w:val="00F133F4"/>
    <w:rsid w:val="00F1350B"/>
    <w:rsid w:val="00F1532A"/>
    <w:rsid w:val="00F15867"/>
    <w:rsid w:val="00F15877"/>
    <w:rsid w:val="00F1651D"/>
    <w:rsid w:val="00F16CCD"/>
    <w:rsid w:val="00F2028A"/>
    <w:rsid w:val="00F2083F"/>
    <w:rsid w:val="00F217EF"/>
    <w:rsid w:val="00F21A8D"/>
    <w:rsid w:val="00F22158"/>
    <w:rsid w:val="00F241BC"/>
    <w:rsid w:val="00F30FB5"/>
    <w:rsid w:val="00F31518"/>
    <w:rsid w:val="00F32DFC"/>
    <w:rsid w:val="00F32EBD"/>
    <w:rsid w:val="00F3544C"/>
    <w:rsid w:val="00F35E15"/>
    <w:rsid w:val="00F373CA"/>
    <w:rsid w:val="00F37554"/>
    <w:rsid w:val="00F379E2"/>
    <w:rsid w:val="00F4268E"/>
    <w:rsid w:val="00F43855"/>
    <w:rsid w:val="00F43967"/>
    <w:rsid w:val="00F43D01"/>
    <w:rsid w:val="00F44D41"/>
    <w:rsid w:val="00F44DA7"/>
    <w:rsid w:val="00F44F17"/>
    <w:rsid w:val="00F4518D"/>
    <w:rsid w:val="00F46A02"/>
    <w:rsid w:val="00F4724C"/>
    <w:rsid w:val="00F503BA"/>
    <w:rsid w:val="00F51B23"/>
    <w:rsid w:val="00F51DA8"/>
    <w:rsid w:val="00F54F1E"/>
    <w:rsid w:val="00F55344"/>
    <w:rsid w:val="00F56810"/>
    <w:rsid w:val="00F56C49"/>
    <w:rsid w:val="00F56F65"/>
    <w:rsid w:val="00F57BC1"/>
    <w:rsid w:val="00F62DE1"/>
    <w:rsid w:val="00F64B24"/>
    <w:rsid w:val="00F65872"/>
    <w:rsid w:val="00F65E52"/>
    <w:rsid w:val="00F65E6F"/>
    <w:rsid w:val="00F67712"/>
    <w:rsid w:val="00F7150C"/>
    <w:rsid w:val="00F72EA4"/>
    <w:rsid w:val="00F73D03"/>
    <w:rsid w:val="00F74269"/>
    <w:rsid w:val="00F745C2"/>
    <w:rsid w:val="00F75482"/>
    <w:rsid w:val="00F761C5"/>
    <w:rsid w:val="00F77122"/>
    <w:rsid w:val="00F80643"/>
    <w:rsid w:val="00F82238"/>
    <w:rsid w:val="00F83444"/>
    <w:rsid w:val="00F84884"/>
    <w:rsid w:val="00F855D7"/>
    <w:rsid w:val="00F86740"/>
    <w:rsid w:val="00F86B58"/>
    <w:rsid w:val="00F906BC"/>
    <w:rsid w:val="00F91CFC"/>
    <w:rsid w:val="00F9539E"/>
    <w:rsid w:val="00F963A4"/>
    <w:rsid w:val="00F9750C"/>
    <w:rsid w:val="00F9770A"/>
    <w:rsid w:val="00FA0B46"/>
    <w:rsid w:val="00FA32F2"/>
    <w:rsid w:val="00FA4AD9"/>
    <w:rsid w:val="00FA6071"/>
    <w:rsid w:val="00FA7EBF"/>
    <w:rsid w:val="00FA7F85"/>
    <w:rsid w:val="00FB0948"/>
    <w:rsid w:val="00FB0DEA"/>
    <w:rsid w:val="00FB0F14"/>
    <w:rsid w:val="00FB11F6"/>
    <w:rsid w:val="00FB174F"/>
    <w:rsid w:val="00FB2168"/>
    <w:rsid w:val="00FB39CE"/>
    <w:rsid w:val="00FB3C47"/>
    <w:rsid w:val="00FB4DA9"/>
    <w:rsid w:val="00FB5903"/>
    <w:rsid w:val="00FB6943"/>
    <w:rsid w:val="00FC1984"/>
    <w:rsid w:val="00FC218B"/>
    <w:rsid w:val="00FC2F89"/>
    <w:rsid w:val="00FC34B6"/>
    <w:rsid w:val="00FC57E0"/>
    <w:rsid w:val="00FD07AB"/>
    <w:rsid w:val="00FD0875"/>
    <w:rsid w:val="00FD25C3"/>
    <w:rsid w:val="00FD2CCC"/>
    <w:rsid w:val="00FD2D56"/>
    <w:rsid w:val="00FD2E18"/>
    <w:rsid w:val="00FD3CA7"/>
    <w:rsid w:val="00FD3D9D"/>
    <w:rsid w:val="00FD3DC1"/>
    <w:rsid w:val="00FD3E22"/>
    <w:rsid w:val="00FD3EF7"/>
    <w:rsid w:val="00FD4AF1"/>
    <w:rsid w:val="00FD7763"/>
    <w:rsid w:val="00FE097D"/>
    <w:rsid w:val="00FE0D99"/>
    <w:rsid w:val="00FE2888"/>
    <w:rsid w:val="00FE2BC7"/>
    <w:rsid w:val="00FE304A"/>
    <w:rsid w:val="00FE5136"/>
    <w:rsid w:val="00FE5519"/>
    <w:rsid w:val="00FE58B6"/>
    <w:rsid w:val="00FE69D6"/>
    <w:rsid w:val="00FF0198"/>
    <w:rsid w:val="00FF19B4"/>
    <w:rsid w:val="00FF2473"/>
    <w:rsid w:val="00FF427B"/>
    <w:rsid w:val="00FF42E8"/>
    <w:rsid w:val="00FF6001"/>
    <w:rsid w:val="00FF6873"/>
    <w:rsid w:val="00FF6A6C"/>
    <w:rsid w:val="00FF6CEF"/>
    <w:rsid w:val="00FF74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12C2092-7D7E-4B35-8F41-BBA4EC8955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110B1"/>
    <w:pPr>
      <w:widowControl w:val="0"/>
      <w:ind w:firstLine="709"/>
      <w:jc w:val="both"/>
    </w:pPr>
    <w:rPr>
      <w:sz w:val="24"/>
      <w:szCs w:val="22"/>
      <w:lang w:eastAsia="en-US"/>
    </w:rPr>
  </w:style>
  <w:style w:type="paragraph" w:styleId="1">
    <w:name w:val="heading 1"/>
    <w:aliases w:val="БЛОК"/>
    <w:basedOn w:val="a"/>
    <w:next w:val="a"/>
    <w:link w:val="10"/>
    <w:uiPriority w:val="9"/>
    <w:qFormat/>
    <w:rsid w:val="005C2534"/>
    <w:pPr>
      <w:keepNext/>
      <w:keepLines/>
      <w:pageBreakBefore/>
      <w:widowControl/>
      <w:spacing w:before="500" w:after="400"/>
      <w:ind w:firstLine="0"/>
      <w:jc w:val="center"/>
      <w:outlineLvl w:val="0"/>
    </w:pPr>
    <w:rPr>
      <w:rFonts w:eastAsia="Times New Roman"/>
      <w:b/>
      <w:bCs/>
      <w:sz w:val="32"/>
      <w:szCs w:val="28"/>
    </w:rPr>
  </w:style>
  <w:style w:type="paragraph" w:styleId="2">
    <w:name w:val="heading 2"/>
    <w:basedOn w:val="a"/>
    <w:next w:val="a"/>
    <w:link w:val="20"/>
    <w:unhideWhenUsed/>
    <w:qFormat/>
    <w:rsid w:val="00057813"/>
    <w:pPr>
      <w:keepNext/>
      <w:keepLines/>
      <w:widowControl/>
      <w:spacing w:before="400" w:after="300"/>
      <w:ind w:firstLine="0"/>
      <w:jc w:val="center"/>
      <w:outlineLvl w:val="1"/>
    </w:pPr>
    <w:rPr>
      <w:rFonts w:eastAsia="Times New Roman"/>
      <w:b/>
      <w:bCs/>
      <w:color w:val="000000"/>
      <w:sz w:val="28"/>
      <w:szCs w:val="26"/>
    </w:rPr>
  </w:style>
  <w:style w:type="paragraph" w:styleId="3">
    <w:name w:val="heading 3"/>
    <w:aliases w:val=" Знак,ПодЗаголовок, Знак1,OG Heading 3"/>
    <w:basedOn w:val="a"/>
    <w:next w:val="a"/>
    <w:link w:val="30"/>
    <w:uiPriority w:val="9"/>
    <w:unhideWhenUsed/>
    <w:qFormat/>
    <w:rsid w:val="00AD531F"/>
    <w:pPr>
      <w:keepNext/>
      <w:spacing w:before="200"/>
      <w:ind w:firstLine="0"/>
      <w:jc w:val="center"/>
      <w:outlineLvl w:val="2"/>
    </w:pPr>
    <w:rPr>
      <w:rFonts w:eastAsia="Times New Roman"/>
      <w:b/>
      <w:bCs/>
      <w:sz w:val="26"/>
      <w:szCs w:val="26"/>
    </w:rPr>
  </w:style>
  <w:style w:type="paragraph" w:styleId="4">
    <w:name w:val="heading 4"/>
    <w:basedOn w:val="a"/>
    <w:next w:val="a"/>
    <w:link w:val="40"/>
    <w:uiPriority w:val="9"/>
    <w:unhideWhenUsed/>
    <w:qFormat/>
    <w:rsid w:val="00AF7DF9"/>
    <w:pPr>
      <w:keepNext/>
      <w:ind w:firstLine="0"/>
      <w:jc w:val="center"/>
      <w:outlineLvl w:val="3"/>
    </w:pPr>
    <w:rPr>
      <w:rFonts w:eastAsia="Times New Roman"/>
      <w:b/>
      <w:bCs/>
      <w:szCs w:val="28"/>
    </w:rPr>
  </w:style>
  <w:style w:type="paragraph" w:styleId="5">
    <w:name w:val="heading 5"/>
    <w:basedOn w:val="a"/>
    <w:next w:val="a"/>
    <w:link w:val="50"/>
    <w:qFormat/>
    <w:rsid w:val="00A01009"/>
    <w:pPr>
      <w:widowControl/>
      <w:spacing w:before="240" w:after="60"/>
      <w:ind w:firstLine="0"/>
      <w:jc w:val="left"/>
      <w:outlineLvl w:val="4"/>
    </w:pPr>
    <w:rPr>
      <w:rFonts w:eastAsia="Times New Roman"/>
      <w:b/>
      <w:bCs/>
      <w:i/>
      <w:iCs/>
      <w:sz w:val="26"/>
      <w:szCs w:val="26"/>
      <w:lang w:eastAsia="ar-SA"/>
    </w:rPr>
  </w:style>
  <w:style w:type="paragraph" w:styleId="6">
    <w:name w:val="heading 6"/>
    <w:basedOn w:val="a"/>
    <w:next w:val="a"/>
    <w:link w:val="60"/>
    <w:unhideWhenUsed/>
    <w:qFormat/>
    <w:rsid w:val="003E53E7"/>
    <w:pPr>
      <w:spacing w:before="240" w:after="60"/>
      <w:outlineLvl w:val="5"/>
    </w:pPr>
    <w:rPr>
      <w:rFonts w:ascii="Calibri" w:eastAsia="Times New Roman" w:hAnsi="Calibri"/>
      <w:b/>
      <w:bCs/>
      <w:sz w:val="22"/>
    </w:rPr>
  </w:style>
  <w:style w:type="paragraph" w:styleId="7">
    <w:name w:val="heading 7"/>
    <w:basedOn w:val="a"/>
    <w:next w:val="a"/>
    <w:link w:val="70"/>
    <w:unhideWhenUsed/>
    <w:qFormat/>
    <w:rsid w:val="00B3768B"/>
    <w:pPr>
      <w:spacing w:before="240" w:after="60"/>
      <w:outlineLvl w:val="6"/>
    </w:pPr>
    <w:rPr>
      <w:rFonts w:ascii="Calibri" w:eastAsia="Times New Roman" w:hAnsi="Calibri"/>
      <w:szCs w:val="24"/>
    </w:rPr>
  </w:style>
  <w:style w:type="paragraph" w:styleId="8">
    <w:name w:val="heading 8"/>
    <w:basedOn w:val="a"/>
    <w:next w:val="a"/>
    <w:link w:val="80"/>
    <w:unhideWhenUsed/>
    <w:qFormat/>
    <w:rsid w:val="00F9770A"/>
    <w:pPr>
      <w:spacing w:before="240" w:after="60"/>
      <w:outlineLvl w:val="7"/>
    </w:pPr>
    <w:rPr>
      <w:rFonts w:ascii="Calibri" w:eastAsia="Times New Roman" w:hAnsi="Calibri"/>
      <w:i/>
      <w:iCs/>
      <w:szCs w:val="24"/>
    </w:rPr>
  </w:style>
  <w:style w:type="paragraph" w:styleId="9">
    <w:name w:val="heading 9"/>
    <w:basedOn w:val="a"/>
    <w:next w:val="a"/>
    <w:link w:val="90"/>
    <w:qFormat/>
    <w:rsid w:val="00F9770A"/>
    <w:pPr>
      <w:keepNext/>
      <w:widowControl/>
      <w:ind w:firstLine="0"/>
      <w:jc w:val="right"/>
      <w:outlineLvl w:val="8"/>
    </w:pPr>
    <w:rPr>
      <w:rFonts w:eastAsia="Times New Roman"/>
      <w:b/>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БЛОК Знак"/>
    <w:link w:val="1"/>
    <w:uiPriority w:val="9"/>
    <w:rsid w:val="005C2534"/>
    <w:rPr>
      <w:rFonts w:eastAsia="Times New Roman"/>
      <w:b/>
      <w:bCs/>
      <w:sz w:val="32"/>
      <w:szCs w:val="28"/>
      <w:lang w:eastAsia="en-US"/>
    </w:rPr>
  </w:style>
  <w:style w:type="paragraph" w:styleId="12">
    <w:name w:val="toc 1"/>
    <w:basedOn w:val="a"/>
    <w:next w:val="a"/>
    <w:autoRedefine/>
    <w:uiPriority w:val="39"/>
    <w:unhideWhenUsed/>
    <w:qFormat/>
    <w:rsid w:val="003613C8"/>
    <w:pPr>
      <w:spacing w:before="120" w:after="120"/>
      <w:jc w:val="left"/>
    </w:pPr>
    <w:rPr>
      <w:rFonts w:ascii="Calibri" w:hAnsi="Calibri" w:cs="Calibri"/>
      <w:b/>
      <w:bCs/>
      <w:caps/>
      <w:sz w:val="20"/>
      <w:szCs w:val="20"/>
    </w:rPr>
  </w:style>
  <w:style w:type="character" w:customStyle="1" w:styleId="20">
    <w:name w:val="Заголовок 2 Знак"/>
    <w:link w:val="2"/>
    <w:rsid w:val="00057813"/>
    <w:rPr>
      <w:rFonts w:eastAsia="Times New Roman"/>
      <w:b/>
      <w:bCs/>
      <w:color w:val="000000"/>
      <w:sz w:val="28"/>
      <w:szCs w:val="26"/>
      <w:lang w:eastAsia="en-US"/>
    </w:rPr>
  </w:style>
  <w:style w:type="paragraph" w:styleId="22">
    <w:name w:val="toc 2"/>
    <w:basedOn w:val="a"/>
    <w:next w:val="a"/>
    <w:autoRedefine/>
    <w:uiPriority w:val="39"/>
    <w:unhideWhenUsed/>
    <w:qFormat/>
    <w:rsid w:val="0012277D"/>
    <w:pPr>
      <w:tabs>
        <w:tab w:val="right" w:leader="dot" w:pos="9356"/>
      </w:tabs>
      <w:ind w:firstLine="0"/>
      <w:jc w:val="left"/>
    </w:pPr>
    <w:rPr>
      <w:b/>
      <w:smallCaps/>
      <w:noProof/>
      <w:szCs w:val="24"/>
    </w:rPr>
  </w:style>
  <w:style w:type="character" w:styleId="a3">
    <w:name w:val="Hyperlink"/>
    <w:uiPriority w:val="99"/>
    <w:unhideWhenUsed/>
    <w:rsid w:val="00997AD4"/>
    <w:rPr>
      <w:color w:val="0000FF"/>
      <w:u w:val="single"/>
    </w:rPr>
  </w:style>
  <w:style w:type="paragraph" w:styleId="a4">
    <w:name w:val="List Paragraph"/>
    <w:aliases w:val="it_List1,Ненумерованный список,List Paragraph"/>
    <w:basedOn w:val="a"/>
    <w:link w:val="a5"/>
    <w:uiPriority w:val="99"/>
    <w:qFormat/>
    <w:rsid w:val="006A68AD"/>
    <w:pPr>
      <w:ind w:left="720"/>
      <w:contextualSpacing/>
    </w:pPr>
  </w:style>
  <w:style w:type="paragraph" w:styleId="a6">
    <w:name w:val="header"/>
    <w:basedOn w:val="a"/>
    <w:link w:val="a7"/>
    <w:uiPriority w:val="99"/>
    <w:unhideWhenUsed/>
    <w:rsid w:val="000602D2"/>
    <w:pPr>
      <w:tabs>
        <w:tab w:val="center" w:pos="4677"/>
        <w:tab w:val="right" w:pos="9355"/>
      </w:tabs>
    </w:pPr>
  </w:style>
  <w:style w:type="character" w:customStyle="1" w:styleId="a7">
    <w:name w:val="Верхний колонтитул Знак"/>
    <w:link w:val="a6"/>
    <w:uiPriority w:val="99"/>
    <w:rsid w:val="000602D2"/>
    <w:rPr>
      <w:rFonts w:ascii="Times New Roman" w:hAnsi="Times New Roman"/>
      <w:sz w:val="24"/>
      <w:szCs w:val="22"/>
      <w:lang w:eastAsia="en-US"/>
    </w:rPr>
  </w:style>
  <w:style w:type="paragraph" w:styleId="a8">
    <w:name w:val="footer"/>
    <w:basedOn w:val="a"/>
    <w:link w:val="a9"/>
    <w:uiPriority w:val="99"/>
    <w:unhideWhenUsed/>
    <w:rsid w:val="000602D2"/>
    <w:pPr>
      <w:tabs>
        <w:tab w:val="center" w:pos="4677"/>
        <w:tab w:val="right" w:pos="9355"/>
      </w:tabs>
    </w:pPr>
  </w:style>
  <w:style w:type="character" w:customStyle="1" w:styleId="a9">
    <w:name w:val="Нижний колонтитул Знак"/>
    <w:link w:val="a8"/>
    <w:uiPriority w:val="99"/>
    <w:rsid w:val="000602D2"/>
    <w:rPr>
      <w:rFonts w:ascii="Times New Roman" w:hAnsi="Times New Roman"/>
      <w:sz w:val="24"/>
      <w:szCs w:val="22"/>
      <w:lang w:eastAsia="en-US"/>
    </w:rPr>
  </w:style>
  <w:style w:type="paragraph" w:customStyle="1" w:styleId="ConsPlusNormal">
    <w:name w:val="ConsPlusNormal"/>
    <w:link w:val="ConsPlusNormal1"/>
    <w:qFormat/>
    <w:rsid w:val="00D339F7"/>
    <w:pPr>
      <w:widowControl w:val="0"/>
      <w:autoSpaceDE w:val="0"/>
      <w:autoSpaceDN w:val="0"/>
      <w:adjustRightInd w:val="0"/>
      <w:ind w:firstLine="720"/>
    </w:pPr>
    <w:rPr>
      <w:rFonts w:ascii="Arial" w:eastAsia="Times New Roman" w:hAnsi="Arial"/>
      <w:sz w:val="24"/>
      <w:szCs w:val="24"/>
    </w:rPr>
  </w:style>
  <w:style w:type="table" w:styleId="aa">
    <w:name w:val="Table Grid"/>
    <w:basedOn w:val="a1"/>
    <w:uiPriority w:val="59"/>
    <w:rsid w:val="00D339F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30">
    <w:name w:val="Заголовок 3 Знак"/>
    <w:aliases w:val=" Знак Знак,ПодЗаголовок Знак, Знак1 Знак1,OG Heading 3 Знак"/>
    <w:link w:val="3"/>
    <w:uiPriority w:val="9"/>
    <w:rsid w:val="00AD531F"/>
    <w:rPr>
      <w:rFonts w:ascii="Times New Roman" w:eastAsia="Times New Roman" w:hAnsi="Times New Roman"/>
      <w:b/>
      <w:bCs/>
      <w:sz w:val="26"/>
      <w:szCs w:val="26"/>
      <w:lang w:eastAsia="en-US"/>
    </w:rPr>
  </w:style>
  <w:style w:type="paragraph" w:styleId="32">
    <w:name w:val="toc 3"/>
    <w:basedOn w:val="a"/>
    <w:next w:val="a"/>
    <w:autoRedefine/>
    <w:uiPriority w:val="39"/>
    <w:unhideWhenUsed/>
    <w:qFormat/>
    <w:rsid w:val="0012277D"/>
    <w:pPr>
      <w:tabs>
        <w:tab w:val="right" w:leader="dot" w:pos="9356"/>
      </w:tabs>
      <w:ind w:left="284" w:firstLine="0"/>
      <w:jc w:val="left"/>
    </w:pPr>
    <w:rPr>
      <w:noProof/>
      <w:szCs w:val="24"/>
    </w:rPr>
  </w:style>
  <w:style w:type="paragraph" w:styleId="ab">
    <w:name w:val="Normal (Web)"/>
    <w:basedOn w:val="a"/>
    <w:uiPriority w:val="99"/>
    <w:rsid w:val="0092231B"/>
    <w:pPr>
      <w:widowControl/>
      <w:spacing w:before="100" w:beforeAutospacing="1" w:after="100" w:afterAutospacing="1"/>
      <w:ind w:firstLine="0"/>
      <w:jc w:val="left"/>
    </w:pPr>
    <w:rPr>
      <w:rFonts w:ascii="Verdana" w:eastAsia="Times New Roman" w:hAnsi="Verdana" w:cs="Verdana"/>
      <w:sz w:val="14"/>
      <w:szCs w:val="14"/>
      <w:lang w:eastAsia="ru-RU"/>
    </w:rPr>
  </w:style>
  <w:style w:type="paragraph" w:customStyle="1" w:styleId="33">
    <w:name w:val="Название3"/>
    <w:basedOn w:val="a"/>
    <w:link w:val="ac"/>
    <w:qFormat/>
    <w:rsid w:val="009F1ECD"/>
    <w:pPr>
      <w:widowControl/>
      <w:ind w:firstLine="0"/>
      <w:jc w:val="center"/>
    </w:pPr>
    <w:rPr>
      <w:rFonts w:eastAsia="Times New Roman"/>
      <w:b/>
      <w:bCs/>
      <w:sz w:val="36"/>
      <w:szCs w:val="24"/>
    </w:rPr>
  </w:style>
  <w:style w:type="character" w:customStyle="1" w:styleId="ac">
    <w:name w:val="Название Знак"/>
    <w:link w:val="33"/>
    <w:rsid w:val="009F1ECD"/>
    <w:rPr>
      <w:rFonts w:ascii="Times New Roman" w:eastAsia="Times New Roman" w:hAnsi="Times New Roman"/>
      <w:b/>
      <w:bCs/>
      <w:sz w:val="36"/>
      <w:szCs w:val="24"/>
    </w:rPr>
  </w:style>
  <w:style w:type="character" w:customStyle="1" w:styleId="40">
    <w:name w:val="Заголовок 4 Знак"/>
    <w:link w:val="4"/>
    <w:uiPriority w:val="9"/>
    <w:rsid w:val="00AF7DF9"/>
    <w:rPr>
      <w:rFonts w:ascii="Times New Roman" w:eastAsia="Times New Roman" w:hAnsi="Times New Roman"/>
      <w:b/>
      <w:bCs/>
      <w:sz w:val="24"/>
      <w:szCs w:val="28"/>
      <w:lang w:eastAsia="en-US"/>
    </w:rPr>
  </w:style>
  <w:style w:type="paragraph" w:styleId="41">
    <w:name w:val="toc 4"/>
    <w:basedOn w:val="a"/>
    <w:next w:val="a"/>
    <w:autoRedefine/>
    <w:uiPriority w:val="39"/>
    <w:unhideWhenUsed/>
    <w:rsid w:val="00BF439D"/>
    <w:pPr>
      <w:ind w:left="720"/>
      <w:jc w:val="left"/>
    </w:pPr>
    <w:rPr>
      <w:rFonts w:ascii="Calibri" w:hAnsi="Calibri" w:cs="Calibri"/>
      <w:sz w:val="18"/>
      <w:szCs w:val="18"/>
    </w:rPr>
  </w:style>
  <w:style w:type="character" w:customStyle="1" w:styleId="FontStyle11">
    <w:name w:val="Font Style11"/>
    <w:uiPriority w:val="99"/>
    <w:rsid w:val="00594CBC"/>
    <w:rPr>
      <w:rFonts w:ascii="Times New Roman" w:hAnsi="Times New Roman" w:cs="Times New Roman"/>
      <w:b/>
      <w:bCs/>
      <w:sz w:val="28"/>
      <w:szCs w:val="28"/>
    </w:rPr>
  </w:style>
  <w:style w:type="character" w:styleId="ad">
    <w:name w:val="Strong"/>
    <w:aliases w:val="без отступа сверху"/>
    <w:qFormat/>
    <w:rsid w:val="00594CBC"/>
    <w:rPr>
      <w:b/>
      <w:bCs/>
    </w:rPr>
  </w:style>
  <w:style w:type="paragraph" w:styleId="ae">
    <w:name w:val="Body Text"/>
    <w:aliases w:val=" Знак1 Знак,text,Body Text2,Знак1 Знак,bt,Основной текст Знак1,Основной текст Знак Знак, Знак Знак Знак Знак, Знак Знак Знак,Основной текст отчета,Body Text Char,Îñíîâíîé òåêñò1,Iniiaiie oaeno1, Зна,Основной тек"/>
    <w:basedOn w:val="a"/>
    <w:link w:val="af"/>
    <w:qFormat/>
    <w:rsid w:val="00594CBC"/>
    <w:pPr>
      <w:suppressAutoHyphens/>
      <w:spacing w:after="120"/>
      <w:ind w:firstLine="0"/>
      <w:jc w:val="left"/>
    </w:pPr>
    <w:rPr>
      <w:rFonts w:ascii="Nimbus Roman No9 L" w:eastAsia="DejaVu Sans" w:hAnsi="Nimbus Roman No9 L"/>
      <w:szCs w:val="24"/>
    </w:rPr>
  </w:style>
  <w:style w:type="character" w:customStyle="1" w:styleId="af">
    <w:name w:val="Основной текст Знак"/>
    <w:aliases w:val=" Знак1 Знак Знак,text Знак,Body Text2 Знак,Знак1 Знак Знак,bt Знак,Основной текст Знак1 Знак,Основной текст Знак Знак Знак, Знак Знак Знак Знак Знак, Знак Знак Знак Знак1,Основной текст отчета Знак,Body Text Char Знак, Зна Знак"/>
    <w:link w:val="ae"/>
    <w:rsid w:val="00594CBC"/>
    <w:rPr>
      <w:rFonts w:ascii="Nimbus Roman No9 L" w:eastAsia="DejaVu Sans" w:hAnsi="Nimbus Roman No9 L"/>
      <w:sz w:val="24"/>
      <w:szCs w:val="24"/>
    </w:rPr>
  </w:style>
  <w:style w:type="character" w:customStyle="1" w:styleId="af0">
    <w:name w:val="Надстрочный"/>
    <w:rsid w:val="00594CBC"/>
    <w:rPr>
      <w:sz w:val="28"/>
    </w:rPr>
  </w:style>
  <w:style w:type="character" w:styleId="af1">
    <w:name w:val="Emphasis"/>
    <w:uiPriority w:val="20"/>
    <w:qFormat/>
    <w:rsid w:val="00594CBC"/>
    <w:rPr>
      <w:i/>
      <w:iCs/>
    </w:rPr>
  </w:style>
  <w:style w:type="paragraph" w:customStyle="1" w:styleId="af2">
    <w:name w:val="_Обычный"/>
    <w:basedOn w:val="a"/>
    <w:rsid w:val="00594CBC"/>
    <w:pPr>
      <w:widowControl/>
      <w:suppressAutoHyphens/>
      <w:spacing w:line="360" w:lineRule="auto"/>
    </w:pPr>
    <w:rPr>
      <w:rFonts w:eastAsia="Times New Roman"/>
      <w:szCs w:val="24"/>
      <w:lang w:eastAsia="ar-SA"/>
    </w:rPr>
  </w:style>
  <w:style w:type="character" w:customStyle="1" w:styleId="af3">
    <w:name w:val="Текст выноски Знак"/>
    <w:aliases w:val="Balloon Text Char Знак,Balloon Text Char Знак Знак Знак"/>
    <w:link w:val="af4"/>
    <w:uiPriority w:val="99"/>
    <w:rsid w:val="00594CBC"/>
    <w:rPr>
      <w:rFonts w:ascii="Tahoma" w:eastAsia="Times New Roman" w:hAnsi="Tahoma" w:cs="Tahoma"/>
      <w:sz w:val="16"/>
      <w:szCs w:val="16"/>
    </w:rPr>
  </w:style>
  <w:style w:type="paragraph" w:styleId="af4">
    <w:name w:val="Balloon Text"/>
    <w:aliases w:val="Balloon Text Char,Balloon Text Char Знак Знак"/>
    <w:basedOn w:val="a"/>
    <w:link w:val="af3"/>
    <w:uiPriority w:val="99"/>
    <w:qFormat/>
    <w:rsid w:val="00594CBC"/>
    <w:pPr>
      <w:widowControl/>
      <w:ind w:firstLine="0"/>
      <w:jc w:val="left"/>
    </w:pPr>
    <w:rPr>
      <w:rFonts w:ascii="Tahoma" w:eastAsia="Times New Roman" w:hAnsi="Tahoma"/>
      <w:sz w:val="16"/>
      <w:szCs w:val="16"/>
    </w:rPr>
  </w:style>
  <w:style w:type="character" w:customStyle="1" w:styleId="13">
    <w:name w:val="Текст выноски Знак1"/>
    <w:uiPriority w:val="99"/>
    <w:semiHidden/>
    <w:rsid w:val="00594CBC"/>
    <w:rPr>
      <w:rFonts w:ascii="Tahoma" w:hAnsi="Tahoma" w:cs="Tahoma"/>
      <w:sz w:val="16"/>
      <w:szCs w:val="16"/>
      <w:lang w:eastAsia="en-US"/>
    </w:rPr>
  </w:style>
  <w:style w:type="numbering" w:customStyle="1" w:styleId="14">
    <w:name w:val="Нет списка1"/>
    <w:next w:val="a2"/>
    <w:uiPriority w:val="99"/>
    <w:semiHidden/>
    <w:unhideWhenUsed/>
    <w:rsid w:val="00CB74F2"/>
  </w:style>
  <w:style w:type="paragraph" w:customStyle="1" w:styleId="120">
    <w:name w:val="Таймс 12"/>
    <w:basedOn w:val="a"/>
    <w:link w:val="121"/>
    <w:qFormat/>
    <w:rsid w:val="002F14AD"/>
    <w:pPr>
      <w:widowControl/>
      <w:spacing w:before="120" w:after="120"/>
      <w:ind w:firstLine="713"/>
    </w:pPr>
    <w:rPr>
      <w:rFonts w:eastAsia="Times New Roman"/>
      <w:szCs w:val="28"/>
    </w:rPr>
  </w:style>
  <w:style w:type="character" w:customStyle="1" w:styleId="121">
    <w:name w:val="Таймс 12 Знак"/>
    <w:link w:val="120"/>
    <w:rsid w:val="002F14AD"/>
    <w:rPr>
      <w:rFonts w:ascii="Times New Roman" w:eastAsia="Times New Roman" w:hAnsi="Times New Roman"/>
      <w:sz w:val="24"/>
      <w:szCs w:val="28"/>
    </w:rPr>
  </w:style>
  <w:style w:type="paragraph" w:customStyle="1" w:styleId="Style3">
    <w:name w:val="Style3"/>
    <w:basedOn w:val="a"/>
    <w:uiPriority w:val="99"/>
    <w:rsid w:val="00293346"/>
    <w:pPr>
      <w:autoSpaceDE w:val="0"/>
      <w:autoSpaceDN w:val="0"/>
      <w:adjustRightInd w:val="0"/>
      <w:ind w:firstLine="0"/>
      <w:jc w:val="left"/>
    </w:pPr>
    <w:rPr>
      <w:rFonts w:eastAsia="Times New Roman"/>
      <w:szCs w:val="24"/>
      <w:lang w:eastAsia="ru-RU"/>
    </w:rPr>
  </w:style>
  <w:style w:type="character" w:customStyle="1" w:styleId="50">
    <w:name w:val="Заголовок 5 Знак"/>
    <w:link w:val="5"/>
    <w:rsid w:val="00A01009"/>
    <w:rPr>
      <w:rFonts w:ascii="Times New Roman" w:eastAsia="Times New Roman" w:hAnsi="Times New Roman"/>
      <w:b/>
      <w:bCs/>
      <w:i/>
      <w:iCs/>
      <w:sz w:val="26"/>
      <w:szCs w:val="26"/>
      <w:lang w:eastAsia="ar-SA"/>
    </w:rPr>
  </w:style>
  <w:style w:type="numbering" w:customStyle="1" w:styleId="23">
    <w:name w:val="Нет списка2"/>
    <w:next w:val="a2"/>
    <w:uiPriority w:val="99"/>
    <w:semiHidden/>
    <w:unhideWhenUsed/>
    <w:rsid w:val="00A01009"/>
  </w:style>
  <w:style w:type="paragraph" w:customStyle="1" w:styleId="Style0">
    <w:name w:val="Style0"/>
    <w:basedOn w:val="a"/>
    <w:rsid w:val="00A01009"/>
    <w:pPr>
      <w:widowControl/>
      <w:ind w:firstLine="0"/>
      <w:jc w:val="left"/>
    </w:pPr>
    <w:rPr>
      <w:rFonts w:eastAsia="Times New Roman"/>
      <w:sz w:val="20"/>
      <w:szCs w:val="20"/>
      <w:lang w:eastAsia="ru-RU"/>
    </w:rPr>
  </w:style>
  <w:style w:type="paragraph" w:customStyle="1" w:styleId="Style1">
    <w:name w:val="Style1"/>
    <w:basedOn w:val="a"/>
    <w:uiPriority w:val="99"/>
    <w:rsid w:val="00A01009"/>
    <w:pPr>
      <w:widowControl/>
      <w:spacing w:line="297" w:lineRule="exact"/>
      <w:ind w:firstLine="713"/>
    </w:pPr>
    <w:rPr>
      <w:rFonts w:eastAsia="Times New Roman"/>
      <w:sz w:val="20"/>
      <w:szCs w:val="20"/>
      <w:lang w:eastAsia="ru-RU"/>
    </w:rPr>
  </w:style>
  <w:style w:type="paragraph" w:customStyle="1" w:styleId="Style21">
    <w:name w:val="Style21"/>
    <w:basedOn w:val="a"/>
    <w:rsid w:val="00A01009"/>
    <w:pPr>
      <w:widowControl/>
      <w:ind w:firstLine="0"/>
      <w:jc w:val="left"/>
    </w:pPr>
    <w:rPr>
      <w:rFonts w:eastAsia="Times New Roman"/>
      <w:sz w:val="20"/>
      <w:szCs w:val="20"/>
      <w:lang w:eastAsia="ru-RU"/>
    </w:rPr>
  </w:style>
  <w:style w:type="paragraph" w:customStyle="1" w:styleId="Style5">
    <w:name w:val="Style5"/>
    <w:basedOn w:val="a"/>
    <w:uiPriority w:val="99"/>
    <w:rsid w:val="00A01009"/>
    <w:pPr>
      <w:widowControl/>
      <w:spacing w:line="295" w:lineRule="exact"/>
      <w:ind w:hanging="346"/>
      <w:jc w:val="left"/>
    </w:pPr>
    <w:rPr>
      <w:rFonts w:eastAsia="Times New Roman"/>
      <w:sz w:val="20"/>
      <w:szCs w:val="20"/>
      <w:lang w:eastAsia="ru-RU"/>
    </w:rPr>
  </w:style>
  <w:style w:type="paragraph" w:customStyle="1" w:styleId="Style13">
    <w:name w:val="Style13"/>
    <w:basedOn w:val="a"/>
    <w:uiPriority w:val="99"/>
    <w:rsid w:val="00A01009"/>
    <w:pPr>
      <w:widowControl/>
      <w:spacing w:line="295" w:lineRule="exact"/>
      <w:ind w:firstLine="734"/>
      <w:jc w:val="left"/>
    </w:pPr>
    <w:rPr>
      <w:rFonts w:eastAsia="Times New Roman"/>
      <w:sz w:val="20"/>
      <w:szCs w:val="20"/>
      <w:lang w:eastAsia="ru-RU"/>
    </w:rPr>
  </w:style>
  <w:style w:type="character" w:customStyle="1" w:styleId="CharStyle0">
    <w:name w:val="CharStyle0"/>
    <w:rsid w:val="00A01009"/>
    <w:rPr>
      <w:rFonts w:ascii="Tahoma" w:eastAsia="Tahoma" w:hAnsi="Tahoma" w:cs="Tahoma"/>
      <w:b w:val="0"/>
      <w:bCs w:val="0"/>
      <w:i w:val="0"/>
      <w:iCs w:val="0"/>
      <w:smallCaps w:val="0"/>
      <w:sz w:val="30"/>
      <w:szCs w:val="30"/>
    </w:rPr>
  </w:style>
  <w:style w:type="character" w:customStyle="1" w:styleId="CharStyle1">
    <w:name w:val="CharStyle1"/>
    <w:rsid w:val="00A01009"/>
    <w:rPr>
      <w:rFonts w:ascii="Times New Roman" w:eastAsia="Times New Roman" w:hAnsi="Times New Roman" w:cs="Times New Roman"/>
      <w:b w:val="0"/>
      <w:bCs w:val="0"/>
      <w:i w:val="0"/>
      <w:iCs w:val="0"/>
      <w:smallCaps w:val="0"/>
      <w:sz w:val="24"/>
      <w:szCs w:val="24"/>
    </w:rPr>
  </w:style>
  <w:style w:type="character" w:customStyle="1" w:styleId="CharStyle2">
    <w:name w:val="CharStyle2"/>
    <w:rsid w:val="00A01009"/>
    <w:rPr>
      <w:rFonts w:ascii="Times New Roman" w:eastAsia="Times New Roman" w:hAnsi="Times New Roman" w:cs="Times New Roman"/>
      <w:b/>
      <w:bCs/>
      <w:i w:val="0"/>
      <w:iCs w:val="0"/>
      <w:smallCaps w:val="0"/>
      <w:sz w:val="24"/>
      <w:szCs w:val="24"/>
    </w:rPr>
  </w:style>
  <w:style w:type="paragraph" w:customStyle="1" w:styleId="Style2">
    <w:name w:val="Style2"/>
    <w:basedOn w:val="a"/>
    <w:rsid w:val="00A01009"/>
    <w:pPr>
      <w:autoSpaceDE w:val="0"/>
      <w:autoSpaceDN w:val="0"/>
      <w:adjustRightInd w:val="0"/>
      <w:ind w:firstLine="0"/>
      <w:jc w:val="left"/>
    </w:pPr>
    <w:rPr>
      <w:rFonts w:eastAsia="Times New Roman"/>
      <w:szCs w:val="24"/>
      <w:lang w:eastAsia="ru-RU"/>
    </w:rPr>
  </w:style>
  <w:style w:type="paragraph" w:customStyle="1" w:styleId="Style4">
    <w:name w:val="Style4"/>
    <w:basedOn w:val="a"/>
    <w:uiPriority w:val="99"/>
    <w:rsid w:val="00A01009"/>
    <w:pPr>
      <w:autoSpaceDE w:val="0"/>
      <w:autoSpaceDN w:val="0"/>
      <w:adjustRightInd w:val="0"/>
      <w:ind w:firstLine="0"/>
      <w:jc w:val="left"/>
    </w:pPr>
    <w:rPr>
      <w:rFonts w:eastAsia="Times New Roman"/>
      <w:szCs w:val="24"/>
      <w:lang w:eastAsia="ru-RU"/>
    </w:rPr>
  </w:style>
  <w:style w:type="paragraph" w:customStyle="1" w:styleId="Style6">
    <w:name w:val="Style6"/>
    <w:basedOn w:val="a"/>
    <w:uiPriority w:val="99"/>
    <w:rsid w:val="00A01009"/>
    <w:pPr>
      <w:autoSpaceDE w:val="0"/>
      <w:autoSpaceDN w:val="0"/>
      <w:adjustRightInd w:val="0"/>
      <w:spacing w:line="277" w:lineRule="exact"/>
      <w:ind w:firstLine="238"/>
    </w:pPr>
    <w:rPr>
      <w:rFonts w:eastAsia="Times New Roman"/>
      <w:szCs w:val="24"/>
      <w:lang w:eastAsia="ru-RU"/>
    </w:rPr>
  </w:style>
  <w:style w:type="character" w:customStyle="1" w:styleId="FontStyle12">
    <w:name w:val="Font Style12"/>
    <w:uiPriority w:val="99"/>
    <w:rsid w:val="00A01009"/>
    <w:rPr>
      <w:rFonts w:ascii="Times New Roman" w:hAnsi="Times New Roman" w:cs="Times New Roman"/>
      <w:sz w:val="22"/>
      <w:szCs w:val="22"/>
    </w:rPr>
  </w:style>
  <w:style w:type="paragraph" w:customStyle="1" w:styleId="Style9">
    <w:name w:val="Style9"/>
    <w:basedOn w:val="a"/>
    <w:uiPriority w:val="99"/>
    <w:rsid w:val="00A01009"/>
    <w:pPr>
      <w:autoSpaceDE w:val="0"/>
      <w:autoSpaceDN w:val="0"/>
      <w:adjustRightInd w:val="0"/>
      <w:spacing w:line="226" w:lineRule="exact"/>
      <w:ind w:firstLine="552"/>
    </w:pPr>
    <w:rPr>
      <w:rFonts w:ascii="Arial" w:eastAsia="Times New Roman" w:hAnsi="Arial" w:cs="Arial"/>
      <w:szCs w:val="24"/>
      <w:lang w:eastAsia="ru-RU"/>
    </w:rPr>
  </w:style>
  <w:style w:type="character" w:customStyle="1" w:styleId="FontStyle13">
    <w:name w:val="Font Style13"/>
    <w:uiPriority w:val="99"/>
    <w:rsid w:val="00A01009"/>
    <w:rPr>
      <w:rFonts w:ascii="Arial" w:hAnsi="Arial" w:cs="Arial"/>
      <w:sz w:val="18"/>
      <w:szCs w:val="18"/>
    </w:rPr>
  </w:style>
  <w:style w:type="paragraph" w:customStyle="1" w:styleId="Style7">
    <w:name w:val="Style7"/>
    <w:basedOn w:val="a"/>
    <w:uiPriority w:val="99"/>
    <w:rsid w:val="00A01009"/>
    <w:pPr>
      <w:autoSpaceDE w:val="0"/>
      <w:autoSpaceDN w:val="0"/>
      <w:adjustRightInd w:val="0"/>
      <w:spacing w:line="298" w:lineRule="exact"/>
      <w:ind w:hanging="341"/>
    </w:pPr>
    <w:rPr>
      <w:rFonts w:eastAsia="Times New Roman"/>
      <w:szCs w:val="24"/>
      <w:lang w:eastAsia="ru-RU"/>
    </w:rPr>
  </w:style>
  <w:style w:type="paragraph" w:customStyle="1" w:styleId="Style18">
    <w:name w:val="Style18"/>
    <w:basedOn w:val="a"/>
    <w:rsid w:val="00A01009"/>
    <w:pPr>
      <w:widowControl/>
      <w:ind w:firstLine="0"/>
      <w:jc w:val="left"/>
    </w:pPr>
    <w:rPr>
      <w:rFonts w:eastAsia="Times New Roman"/>
      <w:sz w:val="20"/>
      <w:szCs w:val="20"/>
      <w:lang w:eastAsia="ru-RU"/>
    </w:rPr>
  </w:style>
  <w:style w:type="paragraph" w:customStyle="1" w:styleId="Style27">
    <w:name w:val="Style27"/>
    <w:basedOn w:val="a"/>
    <w:rsid w:val="00A01009"/>
    <w:pPr>
      <w:widowControl/>
      <w:ind w:firstLine="0"/>
      <w:jc w:val="left"/>
    </w:pPr>
    <w:rPr>
      <w:rFonts w:eastAsia="Times New Roman"/>
      <w:sz w:val="20"/>
      <w:szCs w:val="20"/>
      <w:lang w:eastAsia="ru-RU"/>
    </w:rPr>
  </w:style>
  <w:style w:type="character" w:customStyle="1" w:styleId="CharStyle25">
    <w:name w:val="CharStyle25"/>
    <w:rsid w:val="00A01009"/>
    <w:rPr>
      <w:rFonts w:ascii="Times New Roman" w:eastAsia="Times New Roman" w:hAnsi="Times New Roman" w:cs="Times New Roman"/>
      <w:b w:val="0"/>
      <w:bCs w:val="0"/>
      <w:i w:val="0"/>
      <w:iCs w:val="0"/>
      <w:smallCaps w:val="0"/>
      <w:sz w:val="26"/>
      <w:szCs w:val="26"/>
    </w:rPr>
  </w:style>
  <w:style w:type="character" w:customStyle="1" w:styleId="CharStyle27">
    <w:name w:val="CharStyle27"/>
    <w:rsid w:val="00A01009"/>
    <w:rPr>
      <w:rFonts w:ascii="Times New Roman" w:eastAsia="Times New Roman" w:hAnsi="Times New Roman" w:cs="Times New Roman"/>
      <w:b w:val="0"/>
      <w:bCs w:val="0"/>
      <w:i w:val="0"/>
      <w:iCs w:val="0"/>
      <w:smallCaps w:val="0"/>
      <w:sz w:val="22"/>
      <w:szCs w:val="22"/>
    </w:rPr>
  </w:style>
  <w:style w:type="character" w:customStyle="1" w:styleId="FontStyle18">
    <w:name w:val="Font Style18"/>
    <w:uiPriority w:val="99"/>
    <w:rsid w:val="00A01009"/>
    <w:rPr>
      <w:rFonts w:ascii="Times New Roman" w:hAnsi="Times New Roman" w:cs="Times New Roman"/>
      <w:b/>
      <w:bCs/>
      <w:sz w:val="22"/>
      <w:szCs w:val="22"/>
    </w:rPr>
  </w:style>
  <w:style w:type="character" w:customStyle="1" w:styleId="FontStyle19">
    <w:name w:val="Font Style19"/>
    <w:uiPriority w:val="99"/>
    <w:rsid w:val="00A01009"/>
    <w:rPr>
      <w:rFonts w:ascii="Arial" w:hAnsi="Arial" w:cs="Arial"/>
      <w:sz w:val="32"/>
      <w:szCs w:val="32"/>
    </w:rPr>
  </w:style>
  <w:style w:type="character" w:customStyle="1" w:styleId="FontStyle20">
    <w:name w:val="Font Style20"/>
    <w:uiPriority w:val="99"/>
    <w:rsid w:val="00A01009"/>
    <w:rPr>
      <w:rFonts w:ascii="Times New Roman" w:hAnsi="Times New Roman" w:cs="Times New Roman"/>
      <w:sz w:val="22"/>
      <w:szCs w:val="22"/>
    </w:rPr>
  </w:style>
  <w:style w:type="paragraph" w:customStyle="1" w:styleId="Style12">
    <w:name w:val="Style12"/>
    <w:basedOn w:val="a"/>
    <w:uiPriority w:val="99"/>
    <w:rsid w:val="00A01009"/>
    <w:pPr>
      <w:autoSpaceDE w:val="0"/>
      <w:autoSpaceDN w:val="0"/>
      <w:adjustRightInd w:val="0"/>
      <w:spacing w:line="260" w:lineRule="exact"/>
      <w:ind w:firstLine="696"/>
    </w:pPr>
    <w:rPr>
      <w:rFonts w:eastAsia="Times New Roman"/>
      <w:szCs w:val="24"/>
      <w:lang w:eastAsia="ru-RU"/>
    </w:rPr>
  </w:style>
  <w:style w:type="paragraph" w:customStyle="1" w:styleId="Style14">
    <w:name w:val="Style14"/>
    <w:basedOn w:val="a"/>
    <w:uiPriority w:val="99"/>
    <w:rsid w:val="00A01009"/>
    <w:pPr>
      <w:autoSpaceDE w:val="0"/>
      <w:autoSpaceDN w:val="0"/>
      <w:adjustRightInd w:val="0"/>
      <w:spacing w:line="262" w:lineRule="exact"/>
      <w:ind w:firstLine="691"/>
    </w:pPr>
    <w:rPr>
      <w:rFonts w:eastAsia="Times New Roman"/>
      <w:szCs w:val="24"/>
      <w:lang w:eastAsia="ru-RU"/>
    </w:rPr>
  </w:style>
  <w:style w:type="character" w:customStyle="1" w:styleId="FontStyle22">
    <w:name w:val="Font Style22"/>
    <w:uiPriority w:val="99"/>
    <w:rsid w:val="00A01009"/>
    <w:rPr>
      <w:rFonts w:ascii="Arial" w:hAnsi="Arial" w:cs="Arial"/>
      <w:i/>
      <w:iCs/>
      <w:sz w:val="18"/>
      <w:szCs w:val="18"/>
    </w:rPr>
  </w:style>
  <w:style w:type="character" w:customStyle="1" w:styleId="FontStyle24">
    <w:name w:val="Font Style24"/>
    <w:uiPriority w:val="99"/>
    <w:rsid w:val="00A01009"/>
    <w:rPr>
      <w:rFonts w:ascii="Arial" w:hAnsi="Arial" w:cs="Arial"/>
      <w:b/>
      <w:bCs/>
      <w:i/>
      <w:iCs/>
      <w:sz w:val="16"/>
      <w:szCs w:val="16"/>
    </w:rPr>
  </w:style>
  <w:style w:type="character" w:customStyle="1" w:styleId="FontStyle25">
    <w:name w:val="Font Style25"/>
    <w:uiPriority w:val="99"/>
    <w:rsid w:val="00A01009"/>
    <w:rPr>
      <w:rFonts w:ascii="Arial" w:hAnsi="Arial" w:cs="Arial"/>
      <w:sz w:val="20"/>
      <w:szCs w:val="20"/>
    </w:rPr>
  </w:style>
  <w:style w:type="character" w:customStyle="1" w:styleId="FontStyle27">
    <w:name w:val="Font Style27"/>
    <w:uiPriority w:val="99"/>
    <w:rsid w:val="00A01009"/>
    <w:rPr>
      <w:rFonts w:ascii="Arial" w:hAnsi="Arial" w:cs="Arial"/>
      <w:i/>
      <w:iCs/>
      <w:sz w:val="20"/>
      <w:szCs w:val="20"/>
    </w:rPr>
  </w:style>
  <w:style w:type="paragraph" w:customStyle="1" w:styleId="Style212">
    <w:name w:val="Style212"/>
    <w:basedOn w:val="a"/>
    <w:rsid w:val="00A01009"/>
    <w:pPr>
      <w:widowControl/>
      <w:ind w:firstLine="0"/>
      <w:jc w:val="left"/>
    </w:pPr>
    <w:rPr>
      <w:rFonts w:eastAsia="Times New Roman"/>
      <w:sz w:val="20"/>
      <w:szCs w:val="20"/>
      <w:lang w:eastAsia="ru-RU"/>
    </w:rPr>
  </w:style>
  <w:style w:type="paragraph" w:customStyle="1" w:styleId="Style40">
    <w:name w:val="Style40"/>
    <w:basedOn w:val="a"/>
    <w:rsid w:val="00A01009"/>
    <w:pPr>
      <w:widowControl/>
      <w:spacing w:line="235" w:lineRule="exact"/>
      <w:ind w:firstLine="0"/>
      <w:jc w:val="left"/>
    </w:pPr>
    <w:rPr>
      <w:rFonts w:eastAsia="Times New Roman"/>
      <w:sz w:val="20"/>
      <w:szCs w:val="20"/>
      <w:lang w:eastAsia="ru-RU"/>
    </w:rPr>
  </w:style>
  <w:style w:type="paragraph" w:customStyle="1" w:styleId="Style153">
    <w:name w:val="Style153"/>
    <w:basedOn w:val="a"/>
    <w:rsid w:val="00A01009"/>
    <w:pPr>
      <w:widowControl/>
      <w:ind w:firstLine="0"/>
      <w:jc w:val="left"/>
    </w:pPr>
    <w:rPr>
      <w:rFonts w:eastAsia="Times New Roman"/>
      <w:sz w:val="20"/>
      <w:szCs w:val="20"/>
      <w:lang w:eastAsia="ru-RU"/>
    </w:rPr>
  </w:style>
  <w:style w:type="character" w:customStyle="1" w:styleId="CharStyle10">
    <w:name w:val="CharStyle10"/>
    <w:rsid w:val="00A01009"/>
    <w:rPr>
      <w:rFonts w:ascii="Times New Roman" w:eastAsia="Times New Roman" w:hAnsi="Times New Roman" w:cs="Times New Roman"/>
      <w:b w:val="0"/>
      <w:bCs w:val="0"/>
      <w:i w:val="0"/>
      <w:iCs w:val="0"/>
      <w:smallCaps w:val="0"/>
      <w:sz w:val="18"/>
      <w:szCs w:val="18"/>
    </w:rPr>
  </w:style>
  <w:style w:type="character" w:customStyle="1" w:styleId="CharStyle9">
    <w:name w:val="CharStyle9"/>
    <w:rsid w:val="00A01009"/>
    <w:rPr>
      <w:rFonts w:ascii="Times New Roman" w:eastAsia="Times New Roman" w:hAnsi="Times New Roman" w:cs="Times New Roman"/>
      <w:b/>
      <w:bCs/>
      <w:i w:val="0"/>
      <w:iCs w:val="0"/>
      <w:smallCaps w:val="0"/>
      <w:sz w:val="18"/>
      <w:szCs w:val="18"/>
    </w:rPr>
  </w:style>
  <w:style w:type="character" w:customStyle="1" w:styleId="CharStyle8">
    <w:name w:val="CharStyle8"/>
    <w:rsid w:val="00A01009"/>
    <w:rPr>
      <w:rFonts w:ascii="Times New Roman" w:eastAsia="Times New Roman" w:hAnsi="Times New Roman" w:cs="Times New Roman"/>
      <w:b w:val="0"/>
      <w:bCs w:val="0"/>
      <w:i w:val="0"/>
      <w:iCs w:val="0"/>
      <w:smallCaps w:val="0"/>
      <w:sz w:val="14"/>
      <w:szCs w:val="14"/>
    </w:rPr>
  </w:style>
  <w:style w:type="character" w:customStyle="1" w:styleId="WW8Num1z0">
    <w:name w:val="WW8Num1z0"/>
    <w:qFormat/>
    <w:rsid w:val="00A01009"/>
    <w:rPr>
      <w:rFonts w:ascii="Symbol" w:hAnsi="Symbol"/>
      <w:sz w:val="22"/>
      <w:szCs w:val="22"/>
    </w:rPr>
  </w:style>
  <w:style w:type="character" w:customStyle="1" w:styleId="WW8Num2z0">
    <w:name w:val="WW8Num2z0"/>
    <w:qFormat/>
    <w:rsid w:val="00A01009"/>
    <w:rPr>
      <w:rFonts w:ascii="Symbol" w:hAnsi="Symbol"/>
      <w:sz w:val="22"/>
      <w:szCs w:val="22"/>
    </w:rPr>
  </w:style>
  <w:style w:type="character" w:customStyle="1" w:styleId="WW8Num3z0">
    <w:name w:val="WW8Num3z0"/>
    <w:qFormat/>
    <w:rsid w:val="00A01009"/>
    <w:rPr>
      <w:rFonts w:ascii="Symbol" w:hAnsi="Symbol"/>
      <w:sz w:val="22"/>
      <w:szCs w:val="22"/>
    </w:rPr>
  </w:style>
  <w:style w:type="character" w:customStyle="1" w:styleId="WW8Num4z0">
    <w:name w:val="WW8Num4z0"/>
    <w:qFormat/>
    <w:rsid w:val="00A01009"/>
    <w:rPr>
      <w:rFonts w:ascii="Symbol" w:hAnsi="Symbol"/>
      <w:sz w:val="22"/>
      <w:szCs w:val="22"/>
    </w:rPr>
  </w:style>
  <w:style w:type="character" w:customStyle="1" w:styleId="WW8Num5z0">
    <w:name w:val="WW8Num5z0"/>
    <w:qFormat/>
    <w:rsid w:val="00A01009"/>
    <w:rPr>
      <w:rFonts w:ascii="Symbol" w:hAnsi="Symbol"/>
      <w:sz w:val="22"/>
      <w:szCs w:val="22"/>
    </w:rPr>
  </w:style>
  <w:style w:type="character" w:customStyle="1" w:styleId="WW8Num6z0">
    <w:name w:val="WW8Num6z0"/>
    <w:qFormat/>
    <w:rsid w:val="00A01009"/>
    <w:rPr>
      <w:rFonts w:ascii="Symbol" w:hAnsi="Symbol"/>
      <w:sz w:val="22"/>
      <w:szCs w:val="22"/>
    </w:rPr>
  </w:style>
  <w:style w:type="character" w:customStyle="1" w:styleId="WW8Num7z0">
    <w:name w:val="WW8Num7z0"/>
    <w:qFormat/>
    <w:rsid w:val="00A01009"/>
    <w:rPr>
      <w:rFonts w:ascii="Symbol" w:hAnsi="Symbol"/>
      <w:sz w:val="22"/>
      <w:szCs w:val="22"/>
    </w:rPr>
  </w:style>
  <w:style w:type="character" w:customStyle="1" w:styleId="WW8Num8z0">
    <w:name w:val="WW8Num8z0"/>
    <w:rsid w:val="00A01009"/>
    <w:rPr>
      <w:rFonts w:ascii="Symbol" w:hAnsi="Symbol"/>
      <w:sz w:val="22"/>
      <w:szCs w:val="22"/>
    </w:rPr>
  </w:style>
  <w:style w:type="character" w:customStyle="1" w:styleId="WW8Num9z0">
    <w:name w:val="WW8Num9z0"/>
    <w:rsid w:val="00A01009"/>
    <w:rPr>
      <w:rFonts w:ascii="Symbol" w:hAnsi="Symbol"/>
      <w:sz w:val="22"/>
      <w:szCs w:val="22"/>
    </w:rPr>
  </w:style>
  <w:style w:type="character" w:customStyle="1" w:styleId="WW8Num10z0">
    <w:name w:val="WW8Num10z0"/>
    <w:rsid w:val="00A01009"/>
    <w:rPr>
      <w:rFonts w:ascii="Symbol" w:hAnsi="Symbol"/>
      <w:sz w:val="22"/>
      <w:szCs w:val="22"/>
    </w:rPr>
  </w:style>
  <w:style w:type="character" w:customStyle="1" w:styleId="WW8Num11z0">
    <w:name w:val="WW8Num11z0"/>
    <w:rsid w:val="00A01009"/>
    <w:rPr>
      <w:rFonts w:ascii="Symbol" w:hAnsi="Symbol"/>
      <w:sz w:val="22"/>
      <w:szCs w:val="22"/>
    </w:rPr>
  </w:style>
  <w:style w:type="character" w:customStyle="1" w:styleId="WW8Num12z0">
    <w:name w:val="WW8Num12z0"/>
    <w:rsid w:val="00A01009"/>
    <w:rPr>
      <w:rFonts w:ascii="Symbol" w:hAnsi="Symbol"/>
      <w:sz w:val="22"/>
      <w:szCs w:val="22"/>
    </w:rPr>
  </w:style>
  <w:style w:type="character" w:customStyle="1" w:styleId="WW8Num12z1">
    <w:name w:val="WW8Num12z1"/>
    <w:rsid w:val="00A01009"/>
    <w:rPr>
      <w:rFonts w:ascii="Courier New" w:hAnsi="Courier New" w:cs="Courier New"/>
    </w:rPr>
  </w:style>
  <w:style w:type="character" w:customStyle="1" w:styleId="WW8Num12z2">
    <w:name w:val="WW8Num12z2"/>
    <w:rsid w:val="00A01009"/>
    <w:rPr>
      <w:rFonts w:ascii="Wingdings" w:hAnsi="Wingdings"/>
    </w:rPr>
  </w:style>
  <w:style w:type="character" w:customStyle="1" w:styleId="WW8Num12z3">
    <w:name w:val="WW8Num12z3"/>
    <w:rsid w:val="00A01009"/>
    <w:rPr>
      <w:rFonts w:ascii="Symbol" w:hAnsi="Symbol"/>
    </w:rPr>
  </w:style>
  <w:style w:type="character" w:customStyle="1" w:styleId="WW8Num13z0">
    <w:name w:val="WW8Num13z0"/>
    <w:rsid w:val="00A01009"/>
    <w:rPr>
      <w:rFonts w:ascii="Symbol" w:hAnsi="Symbol"/>
      <w:sz w:val="22"/>
      <w:szCs w:val="22"/>
    </w:rPr>
  </w:style>
  <w:style w:type="character" w:customStyle="1" w:styleId="WW8Num13z1">
    <w:name w:val="WW8Num13z1"/>
    <w:rsid w:val="00A01009"/>
    <w:rPr>
      <w:rFonts w:ascii="Courier New" w:hAnsi="Courier New" w:cs="Courier New"/>
    </w:rPr>
  </w:style>
  <w:style w:type="character" w:customStyle="1" w:styleId="WW8Num13z2">
    <w:name w:val="WW8Num13z2"/>
    <w:rsid w:val="00A01009"/>
    <w:rPr>
      <w:rFonts w:ascii="Wingdings" w:hAnsi="Wingdings"/>
    </w:rPr>
  </w:style>
  <w:style w:type="character" w:customStyle="1" w:styleId="WW8Num13z3">
    <w:name w:val="WW8Num13z3"/>
    <w:rsid w:val="00A01009"/>
    <w:rPr>
      <w:rFonts w:ascii="Symbol" w:hAnsi="Symbol"/>
    </w:rPr>
  </w:style>
  <w:style w:type="character" w:customStyle="1" w:styleId="WW8Num14z0">
    <w:name w:val="WW8Num14z0"/>
    <w:rsid w:val="00A01009"/>
    <w:rPr>
      <w:rFonts w:ascii="Symbol" w:hAnsi="Symbol"/>
      <w:sz w:val="22"/>
      <w:szCs w:val="22"/>
    </w:rPr>
  </w:style>
  <w:style w:type="character" w:customStyle="1" w:styleId="WW8Num14z1">
    <w:name w:val="WW8Num14z1"/>
    <w:rsid w:val="00A01009"/>
    <w:rPr>
      <w:rFonts w:ascii="Courier New" w:hAnsi="Courier New" w:cs="Courier New"/>
    </w:rPr>
  </w:style>
  <w:style w:type="character" w:customStyle="1" w:styleId="WW8Num14z2">
    <w:name w:val="WW8Num14z2"/>
    <w:rsid w:val="00A01009"/>
    <w:rPr>
      <w:rFonts w:ascii="Wingdings" w:hAnsi="Wingdings"/>
    </w:rPr>
  </w:style>
  <w:style w:type="character" w:customStyle="1" w:styleId="WW8Num14z3">
    <w:name w:val="WW8Num14z3"/>
    <w:rsid w:val="00A01009"/>
    <w:rPr>
      <w:rFonts w:ascii="Symbol" w:hAnsi="Symbol"/>
    </w:rPr>
  </w:style>
  <w:style w:type="character" w:customStyle="1" w:styleId="WW8Num15z0">
    <w:name w:val="WW8Num15z0"/>
    <w:rsid w:val="00A01009"/>
    <w:rPr>
      <w:rFonts w:ascii="Courier New" w:hAnsi="Courier New" w:cs="Courier New"/>
      <w:sz w:val="22"/>
      <w:szCs w:val="22"/>
    </w:rPr>
  </w:style>
  <w:style w:type="character" w:customStyle="1" w:styleId="WW8Num15z1">
    <w:name w:val="WW8Num15z1"/>
    <w:rsid w:val="00A01009"/>
    <w:rPr>
      <w:rFonts w:ascii="Courier New" w:hAnsi="Courier New" w:cs="Courier New"/>
    </w:rPr>
  </w:style>
  <w:style w:type="character" w:customStyle="1" w:styleId="WW8Num15z2">
    <w:name w:val="WW8Num15z2"/>
    <w:rsid w:val="00A01009"/>
    <w:rPr>
      <w:rFonts w:ascii="Wingdings" w:hAnsi="Wingdings"/>
    </w:rPr>
  </w:style>
  <w:style w:type="character" w:customStyle="1" w:styleId="WW8Num15z3">
    <w:name w:val="WW8Num15z3"/>
    <w:rsid w:val="00A01009"/>
    <w:rPr>
      <w:rFonts w:ascii="Symbol" w:hAnsi="Symbol"/>
    </w:rPr>
  </w:style>
  <w:style w:type="character" w:customStyle="1" w:styleId="WW8Num16z0">
    <w:name w:val="WW8Num16z0"/>
    <w:rsid w:val="00A01009"/>
    <w:rPr>
      <w:rFonts w:ascii="Courier New" w:hAnsi="Courier New" w:cs="Courier New"/>
      <w:sz w:val="22"/>
      <w:szCs w:val="22"/>
    </w:rPr>
  </w:style>
  <w:style w:type="character" w:customStyle="1" w:styleId="WW8Num16z1">
    <w:name w:val="WW8Num16z1"/>
    <w:rsid w:val="00A01009"/>
    <w:rPr>
      <w:rFonts w:ascii="Courier New" w:hAnsi="Courier New" w:cs="Courier New"/>
    </w:rPr>
  </w:style>
  <w:style w:type="character" w:customStyle="1" w:styleId="WW8Num16z2">
    <w:name w:val="WW8Num16z2"/>
    <w:rsid w:val="00A01009"/>
    <w:rPr>
      <w:rFonts w:ascii="Wingdings" w:hAnsi="Wingdings"/>
    </w:rPr>
  </w:style>
  <w:style w:type="character" w:customStyle="1" w:styleId="WW8Num16z3">
    <w:name w:val="WW8Num16z3"/>
    <w:rsid w:val="00A01009"/>
    <w:rPr>
      <w:rFonts w:ascii="Symbol" w:hAnsi="Symbol"/>
    </w:rPr>
  </w:style>
  <w:style w:type="character" w:customStyle="1" w:styleId="WW8Num17z0">
    <w:name w:val="WW8Num17z0"/>
    <w:rsid w:val="00A01009"/>
    <w:rPr>
      <w:rFonts w:ascii="Symbol" w:hAnsi="Symbol"/>
      <w:sz w:val="22"/>
      <w:szCs w:val="22"/>
    </w:rPr>
  </w:style>
  <w:style w:type="character" w:customStyle="1" w:styleId="WW8Num17z1">
    <w:name w:val="WW8Num17z1"/>
    <w:rsid w:val="00A01009"/>
    <w:rPr>
      <w:rFonts w:ascii="Courier New" w:hAnsi="Courier New" w:cs="Courier New"/>
    </w:rPr>
  </w:style>
  <w:style w:type="character" w:customStyle="1" w:styleId="WW8Num17z2">
    <w:name w:val="WW8Num17z2"/>
    <w:rsid w:val="00A01009"/>
    <w:rPr>
      <w:rFonts w:ascii="Wingdings" w:hAnsi="Wingdings"/>
    </w:rPr>
  </w:style>
  <w:style w:type="character" w:customStyle="1" w:styleId="WW8Num17z3">
    <w:name w:val="WW8Num17z3"/>
    <w:rsid w:val="00A01009"/>
    <w:rPr>
      <w:rFonts w:ascii="Symbol" w:hAnsi="Symbol"/>
    </w:rPr>
  </w:style>
  <w:style w:type="character" w:customStyle="1" w:styleId="WW8Num18z0">
    <w:name w:val="WW8Num18z0"/>
    <w:rsid w:val="00A01009"/>
    <w:rPr>
      <w:rFonts w:ascii="Courier New" w:hAnsi="Courier New" w:cs="Courier New"/>
      <w:sz w:val="22"/>
      <w:szCs w:val="22"/>
    </w:rPr>
  </w:style>
  <w:style w:type="character" w:customStyle="1" w:styleId="WW8Num18z1">
    <w:name w:val="WW8Num18z1"/>
    <w:rsid w:val="00A01009"/>
    <w:rPr>
      <w:rFonts w:ascii="Courier New" w:hAnsi="Courier New" w:cs="Courier New"/>
    </w:rPr>
  </w:style>
  <w:style w:type="character" w:customStyle="1" w:styleId="WW8Num18z2">
    <w:name w:val="WW8Num18z2"/>
    <w:rsid w:val="00A01009"/>
    <w:rPr>
      <w:rFonts w:ascii="Wingdings" w:hAnsi="Wingdings"/>
    </w:rPr>
  </w:style>
  <w:style w:type="character" w:customStyle="1" w:styleId="WW8Num18z3">
    <w:name w:val="WW8Num18z3"/>
    <w:rsid w:val="00A01009"/>
    <w:rPr>
      <w:rFonts w:ascii="Symbol" w:hAnsi="Symbol"/>
    </w:rPr>
  </w:style>
  <w:style w:type="character" w:customStyle="1" w:styleId="WW8Num19z0">
    <w:name w:val="WW8Num19z0"/>
    <w:rsid w:val="00A01009"/>
    <w:rPr>
      <w:rFonts w:ascii="Courier New" w:hAnsi="Courier New" w:cs="Courier New"/>
      <w:sz w:val="22"/>
      <w:szCs w:val="22"/>
    </w:rPr>
  </w:style>
  <w:style w:type="character" w:customStyle="1" w:styleId="WW8Num19z1">
    <w:name w:val="WW8Num19z1"/>
    <w:rsid w:val="00A01009"/>
    <w:rPr>
      <w:rFonts w:ascii="Courier New" w:hAnsi="Courier New" w:cs="Courier New"/>
    </w:rPr>
  </w:style>
  <w:style w:type="character" w:customStyle="1" w:styleId="WW8Num19z2">
    <w:name w:val="WW8Num19z2"/>
    <w:rsid w:val="00A01009"/>
    <w:rPr>
      <w:rFonts w:ascii="Wingdings" w:hAnsi="Wingdings"/>
    </w:rPr>
  </w:style>
  <w:style w:type="character" w:customStyle="1" w:styleId="WW8Num19z3">
    <w:name w:val="WW8Num19z3"/>
    <w:rsid w:val="00A01009"/>
    <w:rPr>
      <w:rFonts w:ascii="Symbol" w:hAnsi="Symbol"/>
    </w:rPr>
  </w:style>
  <w:style w:type="character" w:customStyle="1" w:styleId="WW8Num20z0">
    <w:name w:val="WW8Num20z0"/>
    <w:rsid w:val="00A01009"/>
    <w:rPr>
      <w:rFonts w:ascii="Courier New" w:hAnsi="Courier New" w:cs="Courier New"/>
      <w:sz w:val="22"/>
      <w:szCs w:val="22"/>
    </w:rPr>
  </w:style>
  <w:style w:type="character" w:customStyle="1" w:styleId="WW8Num20z1">
    <w:name w:val="WW8Num20z1"/>
    <w:rsid w:val="00A01009"/>
    <w:rPr>
      <w:rFonts w:ascii="Courier New" w:hAnsi="Courier New" w:cs="Courier New"/>
    </w:rPr>
  </w:style>
  <w:style w:type="character" w:customStyle="1" w:styleId="WW8Num20z2">
    <w:name w:val="WW8Num20z2"/>
    <w:rsid w:val="00A01009"/>
    <w:rPr>
      <w:rFonts w:ascii="Wingdings" w:hAnsi="Wingdings"/>
    </w:rPr>
  </w:style>
  <w:style w:type="character" w:customStyle="1" w:styleId="WW8Num20z3">
    <w:name w:val="WW8Num20z3"/>
    <w:rsid w:val="00A01009"/>
    <w:rPr>
      <w:rFonts w:ascii="Symbol" w:hAnsi="Symbol"/>
    </w:rPr>
  </w:style>
  <w:style w:type="character" w:customStyle="1" w:styleId="WW8Num21z0">
    <w:name w:val="WW8Num21z0"/>
    <w:rsid w:val="00A01009"/>
    <w:rPr>
      <w:rFonts w:ascii="Courier New" w:hAnsi="Courier New" w:cs="Courier New"/>
      <w:sz w:val="22"/>
      <w:szCs w:val="22"/>
    </w:rPr>
  </w:style>
  <w:style w:type="character" w:customStyle="1" w:styleId="WW8Num21z1">
    <w:name w:val="WW8Num21z1"/>
    <w:rsid w:val="00A01009"/>
    <w:rPr>
      <w:rFonts w:ascii="Courier New" w:hAnsi="Courier New" w:cs="Courier New"/>
    </w:rPr>
  </w:style>
  <w:style w:type="character" w:customStyle="1" w:styleId="WW8Num21z2">
    <w:name w:val="WW8Num21z2"/>
    <w:rsid w:val="00A01009"/>
    <w:rPr>
      <w:rFonts w:ascii="Wingdings" w:hAnsi="Wingdings"/>
    </w:rPr>
  </w:style>
  <w:style w:type="character" w:customStyle="1" w:styleId="WW8Num21z3">
    <w:name w:val="WW8Num21z3"/>
    <w:rsid w:val="00A01009"/>
    <w:rPr>
      <w:rFonts w:ascii="Symbol" w:hAnsi="Symbol"/>
    </w:rPr>
  </w:style>
  <w:style w:type="character" w:customStyle="1" w:styleId="WW8Num22z0">
    <w:name w:val="WW8Num22z0"/>
    <w:rsid w:val="00A01009"/>
    <w:rPr>
      <w:rFonts w:ascii="Courier New" w:hAnsi="Courier New" w:cs="Courier New"/>
      <w:sz w:val="22"/>
      <w:szCs w:val="22"/>
    </w:rPr>
  </w:style>
  <w:style w:type="character" w:customStyle="1" w:styleId="WW8Num22z1">
    <w:name w:val="WW8Num22z1"/>
    <w:rsid w:val="00A01009"/>
    <w:rPr>
      <w:rFonts w:ascii="Courier New" w:hAnsi="Courier New" w:cs="Courier New"/>
    </w:rPr>
  </w:style>
  <w:style w:type="character" w:customStyle="1" w:styleId="WW8Num22z2">
    <w:name w:val="WW8Num22z2"/>
    <w:rsid w:val="00A01009"/>
    <w:rPr>
      <w:rFonts w:ascii="Wingdings" w:hAnsi="Wingdings"/>
    </w:rPr>
  </w:style>
  <w:style w:type="character" w:customStyle="1" w:styleId="WW8Num22z3">
    <w:name w:val="WW8Num22z3"/>
    <w:rsid w:val="00A01009"/>
    <w:rPr>
      <w:rFonts w:ascii="Symbol" w:hAnsi="Symbol"/>
    </w:rPr>
  </w:style>
  <w:style w:type="character" w:customStyle="1" w:styleId="WW8Num23z0">
    <w:name w:val="WW8Num23z0"/>
    <w:rsid w:val="00A01009"/>
    <w:rPr>
      <w:rFonts w:ascii="Symbol" w:hAnsi="Symbol"/>
      <w:sz w:val="22"/>
      <w:szCs w:val="22"/>
    </w:rPr>
  </w:style>
  <w:style w:type="character" w:customStyle="1" w:styleId="WW8Num23z1">
    <w:name w:val="WW8Num23z1"/>
    <w:rsid w:val="00A01009"/>
    <w:rPr>
      <w:rFonts w:ascii="Courier New" w:hAnsi="Courier New" w:cs="Courier New"/>
    </w:rPr>
  </w:style>
  <w:style w:type="character" w:customStyle="1" w:styleId="WW8Num23z2">
    <w:name w:val="WW8Num23z2"/>
    <w:rsid w:val="00A01009"/>
    <w:rPr>
      <w:rFonts w:ascii="Wingdings" w:hAnsi="Wingdings"/>
    </w:rPr>
  </w:style>
  <w:style w:type="character" w:customStyle="1" w:styleId="WW8Num23z3">
    <w:name w:val="WW8Num23z3"/>
    <w:rsid w:val="00A01009"/>
    <w:rPr>
      <w:rFonts w:ascii="Symbol" w:hAnsi="Symbol"/>
    </w:rPr>
  </w:style>
  <w:style w:type="character" w:customStyle="1" w:styleId="WW8Num24z0">
    <w:name w:val="WW8Num24z0"/>
    <w:rsid w:val="00A01009"/>
    <w:rPr>
      <w:rFonts w:ascii="Symbol" w:hAnsi="Symbol"/>
      <w:sz w:val="22"/>
      <w:szCs w:val="22"/>
    </w:rPr>
  </w:style>
  <w:style w:type="character" w:customStyle="1" w:styleId="WW8Num24z1">
    <w:name w:val="WW8Num24z1"/>
    <w:rsid w:val="00A01009"/>
    <w:rPr>
      <w:rFonts w:ascii="Courier New" w:hAnsi="Courier New" w:cs="Courier New"/>
    </w:rPr>
  </w:style>
  <w:style w:type="character" w:customStyle="1" w:styleId="WW8Num24z2">
    <w:name w:val="WW8Num24z2"/>
    <w:rsid w:val="00A01009"/>
    <w:rPr>
      <w:rFonts w:ascii="Wingdings" w:hAnsi="Wingdings"/>
    </w:rPr>
  </w:style>
  <w:style w:type="character" w:customStyle="1" w:styleId="WW8Num24z3">
    <w:name w:val="WW8Num24z3"/>
    <w:rsid w:val="00A01009"/>
    <w:rPr>
      <w:rFonts w:ascii="Symbol" w:hAnsi="Symbol"/>
    </w:rPr>
  </w:style>
  <w:style w:type="character" w:customStyle="1" w:styleId="WW8Num26z0">
    <w:name w:val="WW8Num26z0"/>
    <w:rsid w:val="00A01009"/>
    <w:rPr>
      <w:rFonts w:ascii="Courier New" w:hAnsi="Courier New" w:cs="Courier New"/>
      <w:sz w:val="22"/>
      <w:szCs w:val="22"/>
    </w:rPr>
  </w:style>
  <w:style w:type="character" w:customStyle="1" w:styleId="WW8Num26z1">
    <w:name w:val="WW8Num26z1"/>
    <w:rsid w:val="00A01009"/>
    <w:rPr>
      <w:rFonts w:ascii="Courier New" w:hAnsi="Courier New" w:cs="Courier New"/>
    </w:rPr>
  </w:style>
  <w:style w:type="character" w:customStyle="1" w:styleId="WW8Num26z2">
    <w:name w:val="WW8Num26z2"/>
    <w:rsid w:val="00A01009"/>
    <w:rPr>
      <w:rFonts w:ascii="Wingdings" w:hAnsi="Wingdings"/>
    </w:rPr>
  </w:style>
  <w:style w:type="character" w:customStyle="1" w:styleId="WW8Num26z3">
    <w:name w:val="WW8Num26z3"/>
    <w:rsid w:val="00A01009"/>
    <w:rPr>
      <w:rFonts w:ascii="Symbol" w:hAnsi="Symbol"/>
    </w:rPr>
  </w:style>
  <w:style w:type="character" w:customStyle="1" w:styleId="WW8Num27z0">
    <w:name w:val="WW8Num27z0"/>
    <w:rsid w:val="00A01009"/>
    <w:rPr>
      <w:rFonts w:ascii="Symbol" w:hAnsi="Symbol"/>
      <w:sz w:val="22"/>
      <w:szCs w:val="22"/>
    </w:rPr>
  </w:style>
  <w:style w:type="character" w:customStyle="1" w:styleId="WW8Num27z1">
    <w:name w:val="WW8Num27z1"/>
    <w:rsid w:val="00A01009"/>
    <w:rPr>
      <w:rFonts w:ascii="Courier New" w:hAnsi="Courier New" w:cs="Courier New"/>
    </w:rPr>
  </w:style>
  <w:style w:type="character" w:customStyle="1" w:styleId="WW8Num27z2">
    <w:name w:val="WW8Num27z2"/>
    <w:rsid w:val="00A01009"/>
    <w:rPr>
      <w:rFonts w:ascii="Wingdings" w:hAnsi="Wingdings"/>
    </w:rPr>
  </w:style>
  <w:style w:type="character" w:customStyle="1" w:styleId="WW8Num27z3">
    <w:name w:val="WW8Num27z3"/>
    <w:rsid w:val="00A01009"/>
    <w:rPr>
      <w:rFonts w:ascii="Symbol" w:hAnsi="Symbol"/>
    </w:rPr>
  </w:style>
  <w:style w:type="character" w:customStyle="1" w:styleId="WW8Num28z0">
    <w:name w:val="WW8Num28z0"/>
    <w:rsid w:val="00A01009"/>
    <w:rPr>
      <w:rFonts w:ascii="Symbol" w:hAnsi="Symbol"/>
      <w:sz w:val="22"/>
      <w:szCs w:val="22"/>
    </w:rPr>
  </w:style>
  <w:style w:type="character" w:customStyle="1" w:styleId="WW8Num28z1">
    <w:name w:val="WW8Num28z1"/>
    <w:rsid w:val="00A01009"/>
    <w:rPr>
      <w:rFonts w:ascii="Courier New" w:hAnsi="Courier New" w:cs="Courier New"/>
    </w:rPr>
  </w:style>
  <w:style w:type="character" w:customStyle="1" w:styleId="WW8Num28z2">
    <w:name w:val="WW8Num28z2"/>
    <w:rsid w:val="00A01009"/>
    <w:rPr>
      <w:rFonts w:ascii="Wingdings" w:hAnsi="Wingdings"/>
    </w:rPr>
  </w:style>
  <w:style w:type="character" w:customStyle="1" w:styleId="WW8Num28z3">
    <w:name w:val="WW8Num28z3"/>
    <w:rsid w:val="00A01009"/>
    <w:rPr>
      <w:rFonts w:ascii="Symbol" w:hAnsi="Symbol"/>
    </w:rPr>
  </w:style>
  <w:style w:type="character" w:customStyle="1" w:styleId="WW8Num30z0">
    <w:name w:val="WW8Num30z0"/>
    <w:rsid w:val="00A01009"/>
    <w:rPr>
      <w:rFonts w:ascii="Courier New" w:hAnsi="Courier New" w:cs="Courier New"/>
      <w:sz w:val="22"/>
      <w:szCs w:val="22"/>
    </w:rPr>
  </w:style>
  <w:style w:type="character" w:customStyle="1" w:styleId="WW8Num30z1">
    <w:name w:val="WW8Num30z1"/>
    <w:rsid w:val="00A01009"/>
    <w:rPr>
      <w:rFonts w:ascii="Courier New" w:hAnsi="Courier New" w:cs="Courier New"/>
    </w:rPr>
  </w:style>
  <w:style w:type="character" w:customStyle="1" w:styleId="WW8Num30z2">
    <w:name w:val="WW8Num30z2"/>
    <w:rsid w:val="00A01009"/>
    <w:rPr>
      <w:rFonts w:ascii="Wingdings" w:hAnsi="Wingdings"/>
    </w:rPr>
  </w:style>
  <w:style w:type="character" w:customStyle="1" w:styleId="WW8Num30z3">
    <w:name w:val="WW8Num30z3"/>
    <w:rsid w:val="00A01009"/>
    <w:rPr>
      <w:rFonts w:ascii="Symbol" w:hAnsi="Symbol"/>
    </w:rPr>
  </w:style>
  <w:style w:type="character" w:customStyle="1" w:styleId="WW8Num31z0">
    <w:name w:val="WW8Num31z0"/>
    <w:rsid w:val="00A01009"/>
    <w:rPr>
      <w:rFonts w:ascii="Courier New" w:hAnsi="Courier New" w:cs="Courier New"/>
      <w:sz w:val="22"/>
      <w:szCs w:val="22"/>
    </w:rPr>
  </w:style>
  <w:style w:type="character" w:customStyle="1" w:styleId="WW8Num31z1">
    <w:name w:val="WW8Num31z1"/>
    <w:rsid w:val="00A01009"/>
    <w:rPr>
      <w:rFonts w:ascii="Courier New" w:hAnsi="Courier New" w:cs="Courier New"/>
    </w:rPr>
  </w:style>
  <w:style w:type="character" w:customStyle="1" w:styleId="WW8Num31z2">
    <w:name w:val="WW8Num31z2"/>
    <w:rsid w:val="00A01009"/>
    <w:rPr>
      <w:rFonts w:ascii="Wingdings" w:hAnsi="Wingdings"/>
    </w:rPr>
  </w:style>
  <w:style w:type="character" w:customStyle="1" w:styleId="WW8Num31z3">
    <w:name w:val="WW8Num31z3"/>
    <w:rsid w:val="00A01009"/>
    <w:rPr>
      <w:rFonts w:ascii="Symbol" w:hAnsi="Symbol"/>
    </w:rPr>
  </w:style>
  <w:style w:type="character" w:customStyle="1" w:styleId="WW8Num32z0">
    <w:name w:val="WW8Num32z0"/>
    <w:rsid w:val="00A01009"/>
    <w:rPr>
      <w:rFonts w:ascii="Courier New" w:hAnsi="Courier New" w:cs="Courier New"/>
      <w:sz w:val="22"/>
      <w:szCs w:val="22"/>
    </w:rPr>
  </w:style>
  <w:style w:type="character" w:customStyle="1" w:styleId="WW8Num32z1">
    <w:name w:val="WW8Num32z1"/>
    <w:rsid w:val="00A01009"/>
    <w:rPr>
      <w:rFonts w:ascii="Courier New" w:hAnsi="Courier New" w:cs="Courier New"/>
    </w:rPr>
  </w:style>
  <w:style w:type="character" w:customStyle="1" w:styleId="WW8Num32z2">
    <w:name w:val="WW8Num32z2"/>
    <w:rsid w:val="00A01009"/>
    <w:rPr>
      <w:rFonts w:ascii="Wingdings" w:hAnsi="Wingdings"/>
    </w:rPr>
  </w:style>
  <w:style w:type="character" w:customStyle="1" w:styleId="WW8Num32z3">
    <w:name w:val="WW8Num32z3"/>
    <w:rsid w:val="00A01009"/>
    <w:rPr>
      <w:rFonts w:ascii="Symbol" w:hAnsi="Symbol"/>
    </w:rPr>
  </w:style>
  <w:style w:type="character" w:customStyle="1" w:styleId="WW8Num33z0">
    <w:name w:val="WW8Num33z0"/>
    <w:rsid w:val="00A01009"/>
    <w:rPr>
      <w:rFonts w:ascii="Courier New" w:hAnsi="Courier New" w:cs="Courier New"/>
      <w:sz w:val="22"/>
      <w:szCs w:val="22"/>
    </w:rPr>
  </w:style>
  <w:style w:type="character" w:customStyle="1" w:styleId="WW8Num33z1">
    <w:name w:val="WW8Num33z1"/>
    <w:rsid w:val="00A01009"/>
    <w:rPr>
      <w:rFonts w:ascii="Courier New" w:hAnsi="Courier New" w:cs="Courier New"/>
    </w:rPr>
  </w:style>
  <w:style w:type="character" w:customStyle="1" w:styleId="WW8Num33z2">
    <w:name w:val="WW8Num33z2"/>
    <w:rsid w:val="00A01009"/>
    <w:rPr>
      <w:rFonts w:ascii="Wingdings" w:hAnsi="Wingdings"/>
    </w:rPr>
  </w:style>
  <w:style w:type="character" w:customStyle="1" w:styleId="WW8Num33z3">
    <w:name w:val="WW8Num33z3"/>
    <w:rsid w:val="00A01009"/>
    <w:rPr>
      <w:rFonts w:ascii="Symbol" w:hAnsi="Symbol"/>
    </w:rPr>
  </w:style>
  <w:style w:type="character" w:customStyle="1" w:styleId="WW8Num34z0">
    <w:name w:val="WW8Num34z0"/>
    <w:rsid w:val="00A01009"/>
    <w:rPr>
      <w:rFonts w:ascii="Courier New" w:hAnsi="Courier New" w:cs="Courier New"/>
      <w:sz w:val="22"/>
      <w:szCs w:val="22"/>
    </w:rPr>
  </w:style>
  <w:style w:type="character" w:customStyle="1" w:styleId="WW8Num34z1">
    <w:name w:val="WW8Num34z1"/>
    <w:rsid w:val="00A01009"/>
    <w:rPr>
      <w:rFonts w:ascii="Courier New" w:hAnsi="Courier New" w:cs="Courier New"/>
    </w:rPr>
  </w:style>
  <w:style w:type="character" w:customStyle="1" w:styleId="WW8Num34z2">
    <w:name w:val="WW8Num34z2"/>
    <w:rsid w:val="00A01009"/>
    <w:rPr>
      <w:rFonts w:ascii="Wingdings" w:hAnsi="Wingdings"/>
    </w:rPr>
  </w:style>
  <w:style w:type="character" w:customStyle="1" w:styleId="WW8Num34z3">
    <w:name w:val="WW8Num34z3"/>
    <w:rsid w:val="00A01009"/>
    <w:rPr>
      <w:rFonts w:ascii="Symbol" w:hAnsi="Symbol"/>
    </w:rPr>
  </w:style>
  <w:style w:type="character" w:customStyle="1" w:styleId="WW8Num35z0">
    <w:name w:val="WW8Num35z0"/>
    <w:rsid w:val="00A01009"/>
    <w:rPr>
      <w:rFonts w:ascii="Courier New" w:hAnsi="Courier New" w:cs="Courier New"/>
      <w:sz w:val="22"/>
      <w:szCs w:val="22"/>
    </w:rPr>
  </w:style>
  <w:style w:type="character" w:customStyle="1" w:styleId="WW8Num35z1">
    <w:name w:val="WW8Num35z1"/>
    <w:rsid w:val="00A01009"/>
    <w:rPr>
      <w:rFonts w:ascii="Courier New" w:hAnsi="Courier New" w:cs="Courier New"/>
    </w:rPr>
  </w:style>
  <w:style w:type="character" w:customStyle="1" w:styleId="WW8Num35z2">
    <w:name w:val="WW8Num35z2"/>
    <w:rsid w:val="00A01009"/>
    <w:rPr>
      <w:rFonts w:ascii="Wingdings" w:hAnsi="Wingdings"/>
    </w:rPr>
  </w:style>
  <w:style w:type="character" w:customStyle="1" w:styleId="WW8Num35z3">
    <w:name w:val="WW8Num35z3"/>
    <w:rsid w:val="00A01009"/>
    <w:rPr>
      <w:rFonts w:ascii="Symbol" w:hAnsi="Symbol"/>
    </w:rPr>
  </w:style>
  <w:style w:type="character" w:customStyle="1" w:styleId="WW8Num36z0">
    <w:name w:val="WW8Num36z0"/>
    <w:rsid w:val="00A01009"/>
    <w:rPr>
      <w:rFonts w:ascii="Courier New" w:hAnsi="Courier New" w:cs="Courier New"/>
      <w:sz w:val="22"/>
      <w:szCs w:val="22"/>
    </w:rPr>
  </w:style>
  <w:style w:type="character" w:customStyle="1" w:styleId="WW8Num36z1">
    <w:name w:val="WW8Num36z1"/>
    <w:rsid w:val="00A01009"/>
    <w:rPr>
      <w:rFonts w:ascii="Courier New" w:hAnsi="Courier New" w:cs="Courier New"/>
    </w:rPr>
  </w:style>
  <w:style w:type="character" w:customStyle="1" w:styleId="WW8Num36z2">
    <w:name w:val="WW8Num36z2"/>
    <w:rsid w:val="00A01009"/>
    <w:rPr>
      <w:rFonts w:ascii="Wingdings" w:hAnsi="Wingdings"/>
    </w:rPr>
  </w:style>
  <w:style w:type="character" w:customStyle="1" w:styleId="WW8Num36z3">
    <w:name w:val="WW8Num36z3"/>
    <w:rsid w:val="00A01009"/>
    <w:rPr>
      <w:rFonts w:ascii="Symbol" w:hAnsi="Symbol"/>
    </w:rPr>
  </w:style>
  <w:style w:type="character" w:customStyle="1" w:styleId="WW8Num37z0">
    <w:name w:val="WW8Num37z0"/>
    <w:rsid w:val="00A01009"/>
    <w:rPr>
      <w:rFonts w:ascii="Courier New" w:hAnsi="Courier New" w:cs="Courier New"/>
      <w:sz w:val="22"/>
      <w:szCs w:val="22"/>
    </w:rPr>
  </w:style>
  <w:style w:type="character" w:customStyle="1" w:styleId="WW8Num37z1">
    <w:name w:val="WW8Num37z1"/>
    <w:rsid w:val="00A01009"/>
    <w:rPr>
      <w:rFonts w:ascii="Courier New" w:hAnsi="Courier New" w:cs="Courier New"/>
    </w:rPr>
  </w:style>
  <w:style w:type="character" w:customStyle="1" w:styleId="WW8Num37z2">
    <w:name w:val="WW8Num37z2"/>
    <w:rsid w:val="00A01009"/>
    <w:rPr>
      <w:rFonts w:ascii="Wingdings" w:hAnsi="Wingdings"/>
    </w:rPr>
  </w:style>
  <w:style w:type="character" w:customStyle="1" w:styleId="WW8Num37z3">
    <w:name w:val="WW8Num37z3"/>
    <w:rsid w:val="00A01009"/>
    <w:rPr>
      <w:rFonts w:ascii="Symbol" w:hAnsi="Symbol"/>
    </w:rPr>
  </w:style>
  <w:style w:type="character" w:customStyle="1" w:styleId="WW8Num38z0">
    <w:name w:val="WW8Num38z0"/>
    <w:rsid w:val="00A01009"/>
    <w:rPr>
      <w:rFonts w:ascii="Symbol" w:hAnsi="Symbol"/>
      <w:sz w:val="22"/>
      <w:szCs w:val="22"/>
    </w:rPr>
  </w:style>
  <w:style w:type="character" w:customStyle="1" w:styleId="WW8Num38z1">
    <w:name w:val="WW8Num38z1"/>
    <w:rsid w:val="00A01009"/>
    <w:rPr>
      <w:rFonts w:ascii="Courier New" w:hAnsi="Courier New" w:cs="Courier New"/>
    </w:rPr>
  </w:style>
  <w:style w:type="character" w:customStyle="1" w:styleId="WW8Num38z2">
    <w:name w:val="WW8Num38z2"/>
    <w:rsid w:val="00A01009"/>
    <w:rPr>
      <w:rFonts w:ascii="Wingdings" w:hAnsi="Wingdings"/>
    </w:rPr>
  </w:style>
  <w:style w:type="character" w:customStyle="1" w:styleId="WW8Num38z3">
    <w:name w:val="WW8Num38z3"/>
    <w:rsid w:val="00A01009"/>
    <w:rPr>
      <w:rFonts w:ascii="Symbol" w:hAnsi="Symbol"/>
    </w:rPr>
  </w:style>
  <w:style w:type="character" w:customStyle="1" w:styleId="WW8Num39z0">
    <w:name w:val="WW8Num39z0"/>
    <w:rsid w:val="00A01009"/>
    <w:rPr>
      <w:rFonts w:ascii="Symbol" w:hAnsi="Symbol"/>
      <w:sz w:val="22"/>
      <w:szCs w:val="22"/>
    </w:rPr>
  </w:style>
  <w:style w:type="character" w:customStyle="1" w:styleId="WW8Num39z1">
    <w:name w:val="WW8Num39z1"/>
    <w:rsid w:val="00A01009"/>
    <w:rPr>
      <w:rFonts w:ascii="Courier New" w:hAnsi="Courier New" w:cs="Courier New"/>
    </w:rPr>
  </w:style>
  <w:style w:type="character" w:customStyle="1" w:styleId="WW8Num39z2">
    <w:name w:val="WW8Num39z2"/>
    <w:rsid w:val="00A01009"/>
    <w:rPr>
      <w:rFonts w:ascii="Wingdings" w:hAnsi="Wingdings"/>
    </w:rPr>
  </w:style>
  <w:style w:type="character" w:customStyle="1" w:styleId="WW8Num39z3">
    <w:name w:val="WW8Num39z3"/>
    <w:rsid w:val="00A01009"/>
    <w:rPr>
      <w:rFonts w:ascii="Symbol" w:hAnsi="Symbol"/>
    </w:rPr>
  </w:style>
  <w:style w:type="character" w:customStyle="1" w:styleId="WW8Num40z0">
    <w:name w:val="WW8Num40z0"/>
    <w:rsid w:val="00A01009"/>
    <w:rPr>
      <w:rFonts w:ascii="Symbol" w:hAnsi="Symbol"/>
      <w:sz w:val="22"/>
      <w:szCs w:val="22"/>
    </w:rPr>
  </w:style>
  <w:style w:type="character" w:customStyle="1" w:styleId="WW8Num43z0">
    <w:name w:val="WW8Num43z0"/>
    <w:rsid w:val="00A01009"/>
    <w:rPr>
      <w:rFonts w:ascii="Courier New" w:hAnsi="Courier New" w:cs="Courier New"/>
      <w:sz w:val="22"/>
      <w:szCs w:val="22"/>
    </w:rPr>
  </w:style>
  <w:style w:type="character" w:customStyle="1" w:styleId="WW8Num43z1">
    <w:name w:val="WW8Num43z1"/>
    <w:rsid w:val="00A01009"/>
    <w:rPr>
      <w:rFonts w:ascii="Courier New" w:hAnsi="Courier New" w:cs="Courier New"/>
    </w:rPr>
  </w:style>
  <w:style w:type="character" w:customStyle="1" w:styleId="WW8Num43z2">
    <w:name w:val="WW8Num43z2"/>
    <w:rsid w:val="00A01009"/>
    <w:rPr>
      <w:rFonts w:ascii="Wingdings" w:hAnsi="Wingdings"/>
    </w:rPr>
  </w:style>
  <w:style w:type="character" w:customStyle="1" w:styleId="WW8Num43z3">
    <w:name w:val="WW8Num43z3"/>
    <w:rsid w:val="00A01009"/>
    <w:rPr>
      <w:rFonts w:ascii="Symbol" w:hAnsi="Symbol"/>
    </w:rPr>
  </w:style>
  <w:style w:type="character" w:customStyle="1" w:styleId="WW8Num44z0">
    <w:name w:val="WW8Num44z0"/>
    <w:rsid w:val="00A01009"/>
    <w:rPr>
      <w:rFonts w:ascii="Symbol" w:hAnsi="Symbol"/>
      <w:sz w:val="22"/>
      <w:szCs w:val="22"/>
    </w:rPr>
  </w:style>
  <w:style w:type="character" w:customStyle="1" w:styleId="WW8Num44z1">
    <w:name w:val="WW8Num44z1"/>
    <w:rsid w:val="00A01009"/>
    <w:rPr>
      <w:rFonts w:ascii="Courier New" w:hAnsi="Courier New" w:cs="Courier New"/>
      <w:sz w:val="22"/>
      <w:szCs w:val="22"/>
    </w:rPr>
  </w:style>
  <w:style w:type="character" w:customStyle="1" w:styleId="WW8Num44z2">
    <w:name w:val="WW8Num44z2"/>
    <w:rsid w:val="00A01009"/>
    <w:rPr>
      <w:rFonts w:ascii="Wingdings" w:hAnsi="Wingdings"/>
    </w:rPr>
  </w:style>
  <w:style w:type="character" w:customStyle="1" w:styleId="WW8Num44z3">
    <w:name w:val="WW8Num44z3"/>
    <w:rsid w:val="00A01009"/>
    <w:rPr>
      <w:rFonts w:ascii="Symbol" w:hAnsi="Symbol"/>
    </w:rPr>
  </w:style>
  <w:style w:type="character" w:customStyle="1" w:styleId="WW8Num44z4">
    <w:name w:val="WW8Num44z4"/>
    <w:rsid w:val="00A01009"/>
    <w:rPr>
      <w:rFonts w:ascii="Courier New" w:hAnsi="Courier New" w:cs="Courier New"/>
    </w:rPr>
  </w:style>
  <w:style w:type="character" w:customStyle="1" w:styleId="WW8Num45z0">
    <w:name w:val="WW8Num45z0"/>
    <w:rsid w:val="00A01009"/>
    <w:rPr>
      <w:rFonts w:ascii="Symbol" w:hAnsi="Symbol"/>
      <w:sz w:val="22"/>
      <w:szCs w:val="22"/>
    </w:rPr>
  </w:style>
  <w:style w:type="character" w:customStyle="1" w:styleId="WW8Num45z1">
    <w:name w:val="WW8Num45z1"/>
    <w:rsid w:val="00A01009"/>
    <w:rPr>
      <w:rFonts w:ascii="Courier New" w:hAnsi="Courier New" w:cs="Courier New"/>
    </w:rPr>
  </w:style>
  <w:style w:type="character" w:customStyle="1" w:styleId="WW8Num45z2">
    <w:name w:val="WW8Num45z2"/>
    <w:rsid w:val="00A01009"/>
    <w:rPr>
      <w:rFonts w:ascii="Wingdings" w:hAnsi="Wingdings"/>
    </w:rPr>
  </w:style>
  <w:style w:type="character" w:customStyle="1" w:styleId="WW8Num45z3">
    <w:name w:val="WW8Num45z3"/>
    <w:rsid w:val="00A01009"/>
    <w:rPr>
      <w:rFonts w:ascii="Symbol" w:hAnsi="Symbol"/>
    </w:rPr>
  </w:style>
  <w:style w:type="character" w:customStyle="1" w:styleId="WW8Num46z0">
    <w:name w:val="WW8Num46z0"/>
    <w:rsid w:val="00A01009"/>
    <w:rPr>
      <w:rFonts w:ascii="Symbol" w:hAnsi="Symbol"/>
      <w:sz w:val="22"/>
      <w:szCs w:val="22"/>
    </w:rPr>
  </w:style>
  <w:style w:type="character" w:customStyle="1" w:styleId="WW8Num46z1">
    <w:name w:val="WW8Num46z1"/>
    <w:rsid w:val="00A01009"/>
    <w:rPr>
      <w:rFonts w:ascii="Courier New" w:hAnsi="Courier New" w:cs="Courier New"/>
    </w:rPr>
  </w:style>
  <w:style w:type="character" w:customStyle="1" w:styleId="WW8Num46z2">
    <w:name w:val="WW8Num46z2"/>
    <w:rsid w:val="00A01009"/>
    <w:rPr>
      <w:rFonts w:ascii="Wingdings" w:hAnsi="Wingdings"/>
    </w:rPr>
  </w:style>
  <w:style w:type="character" w:customStyle="1" w:styleId="WW8Num46z3">
    <w:name w:val="WW8Num46z3"/>
    <w:rsid w:val="00A01009"/>
    <w:rPr>
      <w:rFonts w:ascii="Symbol" w:hAnsi="Symbol"/>
    </w:rPr>
  </w:style>
  <w:style w:type="character" w:customStyle="1" w:styleId="WW8Num47z0">
    <w:name w:val="WW8Num47z0"/>
    <w:rsid w:val="00A01009"/>
    <w:rPr>
      <w:rFonts w:ascii="Symbol" w:hAnsi="Symbol"/>
      <w:sz w:val="22"/>
      <w:szCs w:val="22"/>
    </w:rPr>
  </w:style>
  <w:style w:type="character" w:customStyle="1" w:styleId="WW8Num47z1">
    <w:name w:val="WW8Num47z1"/>
    <w:rsid w:val="00A01009"/>
    <w:rPr>
      <w:rFonts w:ascii="Courier New" w:hAnsi="Courier New" w:cs="Courier New"/>
    </w:rPr>
  </w:style>
  <w:style w:type="character" w:customStyle="1" w:styleId="WW8Num47z2">
    <w:name w:val="WW8Num47z2"/>
    <w:rsid w:val="00A01009"/>
    <w:rPr>
      <w:rFonts w:ascii="Wingdings" w:hAnsi="Wingdings"/>
    </w:rPr>
  </w:style>
  <w:style w:type="character" w:customStyle="1" w:styleId="WW8Num47z3">
    <w:name w:val="WW8Num47z3"/>
    <w:rsid w:val="00A01009"/>
    <w:rPr>
      <w:rFonts w:ascii="Symbol" w:hAnsi="Symbol"/>
    </w:rPr>
  </w:style>
  <w:style w:type="character" w:customStyle="1" w:styleId="WW8Num48z0">
    <w:name w:val="WW8Num48z0"/>
    <w:rsid w:val="00A01009"/>
    <w:rPr>
      <w:rFonts w:ascii="Symbol" w:hAnsi="Symbol"/>
      <w:sz w:val="22"/>
      <w:szCs w:val="22"/>
    </w:rPr>
  </w:style>
  <w:style w:type="character" w:customStyle="1" w:styleId="WW8Num48z1">
    <w:name w:val="WW8Num48z1"/>
    <w:rsid w:val="00A01009"/>
    <w:rPr>
      <w:rFonts w:ascii="Courier New" w:hAnsi="Courier New" w:cs="Courier New"/>
    </w:rPr>
  </w:style>
  <w:style w:type="character" w:customStyle="1" w:styleId="WW8Num48z2">
    <w:name w:val="WW8Num48z2"/>
    <w:rsid w:val="00A01009"/>
    <w:rPr>
      <w:rFonts w:ascii="Wingdings" w:hAnsi="Wingdings"/>
    </w:rPr>
  </w:style>
  <w:style w:type="character" w:customStyle="1" w:styleId="WW8Num48z3">
    <w:name w:val="WW8Num48z3"/>
    <w:rsid w:val="00A01009"/>
    <w:rPr>
      <w:rFonts w:ascii="Symbol" w:hAnsi="Symbol"/>
    </w:rPr>
  </w:style>
  <w:style w:type="character" w:customStyle="1" w:styleId="WW8Num49z0">
    <w:name w:val="WW8Num49z0"/>
    <w:rsid w:val="00A01009"/>
    <w:rPr>
      <w:rFonts w:ascii="Courier New" w:hAnsi="Courier New" w:cs="Courier New"/>
      <w:sz w:val="22"/>
      <w:szCs w:val="22"/>
    </w:rPr>
  </w:style>
  <w:style w:type="character" w:customStyle="1" w:styleId="WW8Num49z1">
    <w:name w:val="WW8Num49z1"/>
    <w:rsid w:val="00A01009"/>
    <w:rPr>
      <w:rFonts w:ascii="Courier New" w:hAnsi="Courier New" w:cs="Courier New"/>
    </w:rPr>
  </w:style>
  <w:style w:type="character" w:customStyle="1" w:styleId="WW8Num49z2">
    <w:name w:val="WW8Num49z2"/>
    <w:rsid w:val="00A01009"/>
    <w:rPr>
      <w:rFonts w:ascii="Wingdings" w:hAnsi="Wingdings"/>
    </w:rPr>
  </w:style>
  <w:style w:type="character" w:customStyle="1" w:styleId="WW8Num49z3">
    <w:name w:val="WW8Num49z3"/>
    <w:rsid w:val="00A01009"/>
    <w:rPr>
      <w:rFonts w:ascii="Symbol" w:hAnsi="Symbol"/>
    </w:rPr>
  </w:style>
  <w:style w:type="character" w:customStyle="1" w:styleId="WW8Num50z0">
    <w:name w:val="WW8Num50z0"/>
    <w:rsid w:val="00A01009"/>
    <w:rPr>
      <w:rFonts w:ascii="Courier New" w:hAnsi="Courier New" w:cs="Courier New"/>
      <w:sz w:val="22"/>
      <w:szCs w:val="22"/>
    </w:rPr>
  </w:style>
  <w:style w:type="character" w:customStyle="1" w:styleId="WW8Num50z1">
    <w:name w:val="WW8Num50z1"/>
    <w:rsid w:val="00A01009"/>
    <w:rPr>
      <w:rFonts w:ascii="Courier New" w:hAnsi="Courier New" w:cs="Courier New"/>
    </w:rPr>
  </w:style>
  <w:style w:type="character" w:customStyle="1" w:styleId="WW8Num50z2">
    <w:name w:val="WW8Num50z2"/>
    <w:rsid w:val="00A01009"/>
    <w:rPr>
      <w:rFonts w:ascii="Wingdings" w:hAnsi="Wingdings"/>
    </w:rPr>
  </w:style>
  <w:style w:type="character" w:customStyle="1" w:styleId="WW8Num50z3">
    <w:name w:val="WW8Num50z3"/>
    <w:rsid w:val="00A01009"/>
    <w:rPr>
      <w:rFonts w:ascii="Symbol" w:hAnsi="Symbol"/>
    </w:rPr>
  </w:style>
  <w:style w:type="character" w:customStyle="1" w:styleId="WW8Num51z0">
    <w:name w:val="WW8Num51z0"/>
    <w:rsid w:val="00A01009"/>
    <w:rPr>
      <w:rFonts w:ascii="Symbol" w:hAnsi="Symbol"/>
      <w:sz w:val="22"/>
      <w:szCs w:val="22"/>
    </w:rPr>
  </w:style>
  <w:style w:type="character" w:customStyle="1" w:styleId="WW8Num51z1">
    <w:name w:val="WW8Num51z1"/>
    <w:rsid w:val="00A01009"/>
    <w:rPr>
      <w:rFonts w:ascii="Courier New" w:hAnsi="Courier New" w:cs="Courier New"/>
    </w:rPr>
  </w:style>
  <w:style w:type="character" w:customStyle="1" w:styleId="WW8Num51z2">
    <w:name w:val="WW8Num51z2"/>
    <w:rsid w:val="00A01009"/>
    <w:rPr>
      <w:rFonts w:ascii="Wingdings" w:hAnsi="Wingdings"/>
    </w:rPr>
  </w:style>
  <w:style w:type="character" w:customStyle="1" w:styleId="WW8Num51z3">
    <w:name w:val="WW8Num51z3"/>
    <w:rsid w:val="00A01009"/>
    <w:rPr>
      <w:rFonts w:ascii="Symbol" w:hAnsi="Symbol"/>
    </w:rPr>
  </w:style>
  <w:style w:type="character" w:customStyle="1" w:styleId="WW8Num52z0">
    <w:name w:val="WW8Num52z0"/>
    <w:rsid w:val="00A01009"/>
    <w:rPr>
      <w:rFonts w:ascii="Symbol" w:hAnsi="Symbol"/>
      <w:sz w:val="22"/>
      <w:szCs w:val="22"/>
    </w:rPr>
  </w:style>
  <w:style w:type="character" w:customStyle="1" w:styleId="WW8Num52z1">
    <w:name w:val="WW8Num52z1"/>
    <w:rsid w:val="00A01009"/>
    <w:rPr>
      <w:rFonts w:ascii="Courier New" w:hAnsi="Courier New" w:cs="Courier New"/>
    </w:rPr>
  </w:style>
  <w:style w:type="character" w:customStyle="1" w:styleId="WW8Num52z2">
    <w:name w:val="WW8Num52z2"/>
    <w:rsid w:val="00A01009"/>
    <w:rPr>
      <w:rFonts w:ascii="Wingdings" w:hAnsi="Wingdings"/>
    </w:rPr>
  </w:style>
  <w:style w:type="character" w:customStyle="1" w:styleId="WW8Num52z3">
    <w:name w:val="WW8Num52z3"/>
    <w:rsid w:val="00A01009"/>
    <w:rPr>
      <w:rFonts w:ascii="Symbol" w:hAnsi="Symbol"/>
    </w:rPr>
  </w:style>
  <w:style w:type="character" w:customStyle="1" w:styleId="WW8Num53z0">
    <w:name w:val="WW8Num53z0"/>
    <w:rsid w:val="00A01009"/>
    <w:rPr>
      <w:rFonts w:ascii="Symbol" w:hAnsi="Symbol"/>
      <w:sz w:val="22"/>
      <w:szCs w:val="22"/>
    </w:rPr>
  </w:style>
  <w:style w:type="character" w:customStyle="1" w:styleId="WW8Num53z1">
    <w:name w:val="WW8Num53z1"/>
    <w:rsid w:val="00A01009"/>
    <w:rPr>
      <w:rFonts w:ascii="Courier New" w:hAnsi="Courier New" w:cs="Courier New"/>
    </w:rPr>
  </w:style>
  <w:style w:type="character" w:customStyle="1" w:styleId="WW8Num53z2">
    <w:name w:val="WW8Num53z2"/>
    <w:rsid w:val="00A01009"/>
    <w:rPr>
      <w:rFonts w:ascii="Wingdings" w:hAnsi="Wingdings"/>
    </w:rPr>
  </w:style>
  <w:style w:type="character" w:customStyle="1" w:styleId="WW8Num53z3">
    <w:name w:val="WW8Num53z3"/>
    <w:rsid w:val="00A01009"/>
    <w:rPr>
      <w:rFonts w:ascii="Symbol" w:hAnsi="Symbol"/>
    </w:rPr>
  </w:style>
  <w:style w:type="character" w:customStyle="1" w:styleId="WW8Num55z0">
    <w:name w:val="WW8Num55z0"/>
    <w:rsid w:val="00A01009"/>
    <w:rPr>
      <w:rFonts w:ascii="Courier New" w:hAnsi="Courier New" w:cs="Courier New"/>
      <w:sz w:val="22"/>
      <w:szCs w:val="22"/>
    </w:rPr>
  </w:style>
  <w:style w:type="character" w:customStyle="1" w:styleId="WW8Num55z1">
    <w:name w:val="WW8Num55z1"/>
    <w:rsid w:val="00A01009"/>
    <w:rPr>
      <w:rFonts w:ascii="Courier New" w:hAnsi="Courier New" w:cs="Courier New"/>
    </w:rPr>
  </w:style>
  <w:style w:type="character" w:customStyle="1" w:styleId="WW8Num55z2">
    <w:name w:val="WW8Num55z2"/>
    <w:rsid w:val="00A01009"/>
    <w:rPr>
      <w:rFonts w:ascii="Wingdings" w:hAnsi="Wingdings"/>
    </w:rPr>
  </w:style>
  <w:style w:type="character" w:customStyle="1" w:styleId="WW8Num55z3">
    <w:name w:val="WW8Num55z3"/>
    <w:rsid w:val="00A01009"/>
    <w:rPr>
      <w:rFonts w:ascii="Symbol" w:hAnsi="Symbol"/>
    </w:rPr>
  </w:style>
  <w:style w:type="character" w:customStyle="1" w:styleId="WW8Num56z0">
    <w:name w:val="WW8Num56z0"/>
    <w:rsid w:val="00A01009"/>
    <w:rPr>
      <w:rFonts w:ascii="Courier New" w:hAnsi="Courier New" w:cs="Courier New"/>
      <w:sz w:val="22"/>
      <w:szCs w:val="22"/>
    </w:rPr>
  </w:style>
  <w:style w:type="character" w:customStyle="1" w:styleId="WW8Num56z1">
    <w:name w:val="WW8Num56z1"/>
    <w:rsid w:val="00A01009"/>
    <w:rPr>
      <w:rFonts w:ascii="Courier New" w:hAnsi="Courier New" w:cs="Courier New"/>
    </w:rPr>
  </w:style>
  <w:style w:type="character" w:customStyle="1" w:styleId="WW8Num56z2">
    <w:name w:val="WW8Num56z2"/>
    <w:rsid w:val="00A01009"/>
    <w:rPr>
      <w:rFonts w:ascii="Wingdings" w:hAnsi="Wingdings"/>
    </w:rPr>
  </w:style>
  <w:style w:type="character" w:customStyle="1" w:styleId="WW8Num56z3">
    <w:name w:val="WW8Num56z3"/>
    <w:rsid w:val="00A01009"/>
    <w:rPr>
      <w:rFonts w:ascii="Symbol" w:hAnsi="Symbol"/>
    </w:rPr>
  </w:style>
  <w:style w:type="character" w:customStyle="1" w:styleId="WW8Num57z0">
    <w:name w:val="WW8Num57z0"/>
    <w:rsid w:val="00A01009"/>
    <w:rPr>
      <w:rFonts w:ascii="Courier New" w:hAnsi="Courier New" w:cs="Courier New"/>
      <w:sz w:val="22"/>
      <w:szCs w:val="22"/>
    </w:rPr>
  </w:style>
  <w:style w:type="character" w:customStyle="1" w:styleId="WW8Num57z1">
    <w:name w:val="WW8Num57z1"/>
    <w:rsid w:val="00A01009"/>
    <w:rPr>
      <w:rFonts w:ascii="Courier New" w:hAnsi="Courier New" w:cs="Courier New"/>
    </w:rPr>
  </w:style>
  <w:style w:type="character" w:customStyle="1" w:styleId="WW8Num57z2">
    <w:name w:val="WW8Num57z2"/>
    <w:rsid w:val="00A01009"/>
    <w:rPr>
      <w:rFonts w:ascii="Wingdings" w:hAnsi="Wingdings"/>
    </w:rPr>
  </w:style>
  <w:style w:type="character" w:customStyle="1" w:styleId="WW8Num57z3">
    <w:name w:val="WW8Num57z3"/>
    <w:rsid w:val="00A01009"/>
    <w:rPr>
      <w:rFonts w:ascii="Symbol" w:hAnsi="Symbol"/>
    </w:rPr>
  </w:style>
  <w:style w:type="character" w:customStyle="1" w:styleId="WW8Num58z0">
    <w:name w:val="WW8Num58z0"/>
    <w:rsid w:val="00A01009"/>
    <w:rPr>
      <w:rFonts w:ascii="Symbol" w:hAnsi="Symbol"/>
      <w:sz w:val="22"/>
      <w:szCs w:val="22"/>
    </w:rPr>
  </w:style>
  <w:style w:type="character" w:customStyle="1" w:styleId="WW8Num58z1">
    <w:name w:val="WW8Num58z1"/>
    <w:rsid w:val="00A01009"/>
    <w:rPr>
      <w:rFonts w:ascii="Courier New" w:hAnsi="Courier New" w:cs="Courier New"/>
    </w:rPr>
  </w:style>
  <w:style w:type="character" w:customStyle="1" w:styleId="WW8Num58z2">
    <w:name w:val="WW8Num58z2"/>
    <w:rsid w:val="00A01009"/>
    <w:rPr>
      <w:rFonts w:ascii="Wingdings" w:hAnsi="Wingdings"/>
    </w:rPr>
  </w:style>
  <w:style w:type="character" w:customStyle="1" w:styleId="WW8Num58z3">
    <w:name w:val="WW8Num58z3"/>
    <w:rsid w:val="00A01009"/>
    <w:rPr>
      <w:rFonts w:ascii="Symbol" w:hAnsi="Symbol"/>
    </w:rPr>
  </w:style>
  <w:style w:type="character" w:customStyle="1" w:styleId="WW8Num59z0">
    <w:name w:val="WW8Num59z0"/>
    <w:rsid w:val="00A01009"/>
    <w:rPr>
      <w:rFonts w:ascii="Symbol" w:hAnsi="Symbol"/>
      <w:sz w:val="22"/>
      <w:szCs w:val="22"/>
    </w:rPr>
  </w:style>
  <w:style w:type="character" w:customStyle="1" w:styleId="WW8Num59z1">
    <w:name w:val="WW8Num59z1"/>
    <w:rsid w:val="00A01009"/>
    <w:rPr>
      <w:rFonts w:ascii="Courier New" w:hAnsi="Courier New" w:cs="Courier New"/>
    </w:rPr>
  </w:style>
  <w:style w:type="character" w:customStyle="1" w:styleId="WW8Num59z2">
    <w:name w:val="WW8Num59z2"/>
    <w:rsid w:val="00A01009"/>
    <w:rPr>
      <w:rFonts w:ascii="Wingdings" w:hAnsi="Wingdings"/>
    </w:rPr>
  </w:style>
  <w:style w:type="character" w:customStyle="1" w:styleId="WW8Num59z3">
    <w:name w:val="WW8Num59z3"/>
    <w:rsid w:val="00A01009"/>
    <w:rPr>
      <w:rFonts w:ascii="Symbol" w:hAnsi="Symbol"/>
    </w:rPr>
  </w:style>
  <w:style w:type="character" w:customStyle="1" w:styleId="15">
    <w:name w:val="Основной шрифт абзаца1"/>
    <w:rsid w:val="00A01009"/>
  </w:style>
  <w:style w:type="character" w:styleId="af5">
    <w:name w:val="page number"/>
    <w:basedOn w:val="15"/>
    <w:qFormat/>
    <w:rsid w:val="00A01009"/>
  </w:style>
  <w:style w:type="character" w:customStyle="1" w:styleId="Normal">
    <w:name w:val="Normal Знак"/>
    <w:rsid w:val="00A01009"/>
    <w:rPr>
      <w:sz w:val="22"/>
      <w:lang w:val="ru-RU" w:eastAsia="ar-SA" w:bidi="ar-SA"/>
    </w:rPr>
  </w:style>
  <w:style w:type="character" w:customStyle="1" w:styleId="16">
    <w:name w:val="Знак примечания1"/>
    <w:rsid w:val="00A01009"/>
    <w:rPr>
      <w:sz w:val="16"/>
      <w:szCs w:val="16"/>
    </w:rPr>
  </w:style>
  <w:style w:type="paragraph" w:styleId="af6">
    <w:name w:val="Title"/>
    <w:aliases w:val="Заголовок"/>
    <w:basedOn w:val="a"/>
    <w:next w:val="ae"/>
    <w:qFormat/>
    <w:rsid w:val="00A01009"/>
    <w:pPr>
      <w:keepNext/>
      <w:widowControl/>
      <w:spacing w:before="240" w:after="120"/>
      <w:ind w:firstLine="0"/>
      <w:jc w:val="left"/>
    </w:pPr>
    <w:rPr>
      <w:rFonts w:ascii="Arial" w:eastAsia="Lucida Sans Unicode" w:hAnsi="Arial" w:cs="Tahoma"/>
      <w:sz w:val="28"/>
      <w:szCs w:val="28"/>
      <w:lang w:eastAsia="ar-SA"/>
    </w:rPr>
  </w:style>
  <w:style w:type="paragraph" w:styleId="af7">
    <w:name w:val="List"/>
    <w:basedOn w:val="ae"/>
    <w:rsid w:val="00A01009"/>
    <w:pPr>
      <w:widowControl/>
      <w:suppressAutoHyphens w:val="0"/>
      <w:spacing w:after="0" w:line="360" w:lineRule="exact"/>
      <w:ind w:firstLine="720"/>
      <w:jc w:val="both"/>
    </w:pPr>
    <w:rPr>
      <w:rFonts w:ascii="Arial" w:eastAsia="Times New Roman" w:hAnsi="Arial" w:cs="Tahoma"/>
      <w:sz w:val="28"/>
      <w:szCs w:val="20"/>
      <w:lang w:eastAsia="ar-SA"/>
    </w:rPr>
  </w:style>
  <w:style w:type="paragraph" w:customStyle="1" w:styleId="17">
    <w:name w:val="Название1"/>
    <w:basedOn w:val="a"/>
    <w:rsid w:val="00A01009"/>
    <w:pPr>
      <w:widowControl/>
      <w:suppressLineNumbers/>
      <w:spacing w:before="120" w:after="120"/>
      <w:ind w:firstLine="0"/>
      <w:jc w:val="left"/>
    </w:pPr>
    <w:rPr>
      <w:rFonts w:ascii="Arial" w:eastAsia="Times New Roman" w:hAnsi="Arial" w:cs="Tahoma"/>
      <w:i/>
      <w:iCs/>
      <w:szCs w:val="24"/>
      <w:lang w:eastAsia="ar-SA"/>
    </w:rPr>
  </w:style>
  <w:style w:type="paragraph" w:customStyle="1" w:styleId="18">
    <w:name w:val="Указатель1"/>
    <w:basedOn w:val="a"/>
    <w:rsid w:val="00A01009"/>
    <w:pPr>
      <w:widowControl/>
      <w:suppressLineNumbers/>
      <w:ind w:firstLine="0"/>
      <w:jc w:val="left"/>
    </w:pPr>
    <w:rPr>
      <w:rFonts w:ascii="Arial" w:eastAsia="Times New Roman" w:hAnsi="Arial" w:cs="Tahoma"/>
      <w:szCs w:val="24"/>
      <w:lang w:eastAsia="ar-SA"/>
    </w:rPr>
  </w:style>
  <w:style w:type="paragraph" w:customStyle="1" w:styleId="ConsPlusNonformat">
    <w:name w:val="ConsPlusNonformat"/>
    <w:rsid w:val="00A01009"/>
    <w:pPr>
      <w:widowControl w:val="0"/>
      <w:suppressAutoHyphens/>
      <w:autoSpaceDE w:val="0"/>
    </w:pPr>
    <w:rPr>
      <w:rFonts w:ascii="Courier New" w:eastAsia="Times New Roman" w:hAnsi="Courier New" w:cs="Courier New"/>
      <w:sz w:val="24"/>
      <w:szCs w:val="24"/>
      <w:lang w:eastAsia="ar-SA"/>
    </w:rPr>
  </w:style>
  <w:style w:type="paragraph" w:customStyle="1" w:styleId="19">
    <w:name w:val="Название объекта1"/>
    <w:next w:val="a"/>
    <w:rsid w:val="00A01009"/>
    <w:pPr>
      <w:suppressAutoHyphens/>
      <w:spacing w:before="240" w:after="60"/>
    </w:pPr>
    <w:rPr>
      <w:rFonts w:eastAsia="Times New Roman"/>
      <w:sz w:val="26"/>
      <w:szCs w:val="24"/>
      <w:lang w:eastAsia="ar-SA"/>
    </w:rPr>
  </w:style>
  <w:style w:type="paragraph" w:customStyle="1" w:styleId="1a">
    <w:name w:val="Обычный1"/>
    <w:rsid w:val="00A01009"/>
    <w:pPr>
      <w:suppressAutoHyphens/>
      <w:snapToGrid w:val="0"/>
    </w:pPr>
    <w:rPr>
      <w:rFonts w:eastAsia="Times New Roman"/>
      <w:sz w:val="22"/>
      <w:szCs w:val="24"/>
      <w:lang w:eastAsia="ar-SA"/>
    </w:rPr>
  </w:style>
  <w:style w:type="paragraph" w:customStyle="1" w:styleId="Normal10-022">
    <w:name w:val="Стиль Normal + 10 пт полужирный По центру Слева:  -02 см Справ...2"/>
    <w:basedOn w:val="1a"/>
    <w:rsid w:val="00A01009"/>
    <w:pPr>
      <w:ind w:left="-113" w:right="-113"/>
      <w:jc w:val="center"/>
    </w:pPr>
    <w:rPr>
      <w:b/>
      <w:bCs/>
      <w:sz w:val="20"/>
    </w:rPr>
  </w:style>
  <w:style w:type="paragraph" w:customStyle="1" w:styleId="Heading">
    <w:name w:val="Heading"/>
    <w:rsid w:val="00A01009"/>
    <w:pPr>
      <w:suppressAutoHyphens/>
      <w:autoSpaceDE w:val="0"/>
    </w:pPr>
    <w:rPr>
      <w:rFonts w:ascii="Arial" w:eastAsia="Times New Roman" w:hAnsi="Arial" w:cs="Arial"/>
      <w:b/>
      <w:bCs/>
      <w:sz w:val="22"/>
      <w:szCs w:val="22"/>
      <w:lang w:eastAsia="ar-SA"/>
    </w:rPr>
  </w:style>
  <w:style w:type="paragraph" w:customStyle="1" w:styleId="Iauiue">
    <w:name w:val="Iau?iue"/>
    <w:rsid w:val="00A01009"/>
    <w:pPr>
      <w:widowControl w:val="0"/>
      <w:suppressAutoHyphens/>
    </w:pPr>
    <w:rPr>
      <w:rFonts w:eastAsia="Times New Roman"/>
      <w:sz w:val="24"/>
      <w:szCs w:val="24"/>
      <w:lang w:eastAsia="ar-SA"/>
    </w:rPr>
  </w:style>
  <w:style w:type="paragraph" w:customStyle="1" w:styleId="1b">
    <w:name w:val="Текст примечания1"/>
    <w:basedOn w:val="a"/>
    <w:rsid w:val="00A01009"/>
    <w:pPr>
      <w:widowControl/>
      <w:ind w:firstLine="0"/>
      <w:jc w:val="left"/>
    </w:pPr>
    <w:rPr>
      <w:rFonts w:eastAsia="Times New Roman"/>
      <w:sz w:val="20"/>
      <w:szCs w:val="20"/>
      <w:lang w:eastAsia="ar-SA"/>
    </w:rPr>
  </w:style>
  <w:style w:type="paragraph" w:styleId="af8">
    <w:name w:val="annotation text"/>
    <w:basedOn w:val="a"/>
    <w:link w:val="af9"/>
    <w:semiHidden/>
    <w:rsid w:val="00A01009"/>
    <w:pPr>
      <w:widowControl/>
      <w:spacing w:after="200" w:line="276" w:lineRule="auto"/>
      <w:ind w:firstLine="0"/>
      <w:jc w:val="left"/>
    </w:pPr>
    <w:rPr>
      <w:rFonts w:eastAsia="Times New Roman"/>
      <w:sz w:val="20"/>
      <w:szCs w:val="20"/>
    </w:rPr>
  </w:style>
  <w:style w:type="character" w:customStyle="1" w:styleId="af9">
    <w:name w:val="Текст примечания Знак"/>
    <w:link w:val="af8"/>
    <w:semiHidden/>
    <w:rsid w:val="00A01009"/>
    <w:rPr>
      <w:rFonts w:eastAsia="Times New Roman"/>
    </w:rPr>
  </w:style>
  <w:style w:type="paragraph" w:styleId="afa">
    <w:name w:val="annotation subject"/>
    <w:basedOn w:val="1b"/>
    <w:next w:val="1b"/>
    <w:link w:val="afb"/>
    <w:rsid w:val="00A01009"/>
    <w:rPr>
      <w:b/>
      <w:bCs/>
    </w:rPr>
  </w:style>
  <w:style w:type="character" w:customStyle="1" w:styleId="afb">
    <w:name w:val="Тема примечания Знак"/>
    <w:link w:val="afa"/>
    <w:rsid w:val="00A01009"/>
    <w:rPr>
      <w:rFonts w:ascii="Times New Roman" w:eastAsia="Times New Roman" w:hAnsi="Times New Roman"/>
      <w:b/>
      <w:bCs/>
      <w:lang w:eastAsia="ar-SA"/>
    </w:rPr>
  </w:style>
  <w:style w:type="paragraph" w:customStyle="1" w:styleId="afc">
    <w:name w:val="Знак"/>
    <w:basedOn w:val="a"/>
    <w:rsid w:val="00A01009"/>
    <w:pPr>
      <w:widowControl/>
      <w:spacing w:after="160" w:line="240" w:lineRule="exact"/>
      <w:ind w:firstLine="0"/>
      <w:jc w:val="left"/>
    </w:pPr>
    <w:rPr>
      <w:rFonts w:ascii="Verdana" w:eastAsia="Times New Roman" w:hAnsi="Verdana"/>
      <w:sz w:val="20"/>
      <w:szCs w:val="20"/>
      <w:lang w:val="en-US" w:eastAsia="ar-SA"/>
    </w:rPr>
  </w:style>
  <w:style w:type="paragraph" w:customStyle="1" w:styleId="afd">
    <w:name w:val="Содержимое врезки"/>
    <w:basedOn w:val="ae"/>
    <w:qFormat/>
    <w:rsid w:val="00A01009"/>
    <w:pPr>
      <w:widowControl/>
      <w:suppressAutoHyphens w:val="0"/>
      <w:spacing w:after="0" w:line="360" w:lineRule="exact"/>
      <w:ind w:firstLine="720"/>
      <w:jc w:val="both"/>
    </w:pPr>
    <w:rPr>
      <w:rFonts w:ascii="Times New Roman" w:eastAsia="Times New Roman" w:hAnsi="Times New Roman"/>
      <w:sz w:val="28"/>
      <w:szCs w:val="20"/>
      <w:lang w:eastAsia="ar-SA"/>
    </w:rPr>
  </w:style>
  <w:style w:type="paragraph" w:customStyle="1" w:styleId="afe">
    <w:name w:val="Содержимое таблицы"/>
    <w:basedOn w:val="a"/>
    <w:qFormat/>
    <w:rsid w:val="00A01009"/>
    <w:pPr>
      <w:widowControl/>
      <w:suppressLineNumbers/>
      <w:ind w:firstLine="0"/>
      <w:jc w:val="left"/>
    </w:pPr>
    <w:rPr>
      <w:rFonts w:eastAsia="Times New Roman"/>
      <w:szCs w:val="24"/>
      <w:lang w:eastAsia="ar-SA"/>
    </w:rPr>
  </w:style>
  <w:style w:type="paragraph" w:customStyle="1" w:styleId="aff">
    <w:name w:val="Заголовок таблицы"/>
    <w:basedOn w:val="afe"/>
    <w:qFormat/>
    <w:rsid w:val="00A01009"/>
    <w:pPr>
      <w:jc w:val="center"/>
    </w:pPr>
    <w:rPr>
      <w:b/>
      <w:bCs/>
    </w:rPr>
  </w:style>
  <w:style w:type="table" w:customStyle="1" w:styleId="1c">
    <w:name w:val="Сетка таблицы1"/>
    <w:basedOn w:val="a1"/>
    <w:next w:val="aa"/>
    <w:uiPriority w:val="59"/>
    <w:rsid w:val="00A0100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0">
    <w:name w:val="Основной текст_"/>
    <w:link w:val="24"/>
    <w:rsid w:val="009164AA"/>
    <w:rPr>
      <w:rFonts w:ascii="Arial Unicode MS" w:eastAsia="Arial Unicode MS" w:hAnsi="Arial Unicode MS" w:cs="Arial Unicode MS"/>
      <w:shd w:val="clear" w:color="auto" w:fill="FFFFFF"/>
    </w:rPr>
  </w:style>
  <w:style w:type="character" w:customStyle="1" w:styleId="1d">
    <w:name w:val="Основной текст1"/>
    <w:basedOn w:val="aff0"/>
    <w:rsid w:val="009164AA"/>
    <w:rPr>
      <w:rFonts w:ascii="Arial Unicode MS" w:eastAsia="Arial Unicode MS" w:hAnsi="Arial Unicode MS" w:cs="Arial Unicode MS"/>
      <w:shd w:val="clear" w:color="auto" w:fill="FFFFFF"/>
    </w:rPr>
  </w:style>
  <w:style w:type="paragraph" w:customStyle="1" w:styleId="24">
    <w:name w:val="Основной текст2"/>
    <w:basedOn w:val="a"/>
    <w:link w:val="aff0"/>
    <w:rsid w:val="009164AA"/>
    <w:pPr>
      <w:widowControl/>
      <w:shd w:val="clear" w:color="auto" w:fill="FFFFFF"/>
      <w:spacing w:after="180" w:line="245" w:lineRule="exact"/>
      <w:ind w:firstLine="0"/>
    </w:pPr>
    <w:rPr>
      <w:rFonts w:ascii="Arial Unicode MS" w:eastAsia="Arial Unicode MS" w:hAnsi="Arial Unicode MS"/>
      <w:sz w:val="20"/>
      <w:szCs w:val="20"/>
    </w:rPr>
  </w:style>
  <w:style w:type="character" w:customStyle="1" w:styleId="8pt">
    <w:name w:val="Основной текст + 8 pt"/>
    <w:rsid w:val="002C69ED"/>
    <w:rPr>
      <w:rFonts w:ascii="Arial Unicode MS" w:eastAsia="Arial Unicode MS" w:hAnsi="Arial Unicode MS" w:cs="Arial Unicode MS"/>
      <w:b w:val="0"/>
      <w:bCs w:val="0"/>
      <w:i w:val="0"/>
      <w:iCs w:val="0"/>
      <w:smallCaps w:val="0"/>
      <w:strike w:val="0"/>
      <w:spacing w:val="0"/>
      <w:sz w:val="16"/>
      <w:szCs w:val="16"/>
      <w:shd w:val="clear" w:color="auto" w:fill="FFFFFF"/>
    </w:rPr>
  </w:style>
  <w:style w:type="character" w:customStyle="1" w:styleId="61">
    <w:name w:val="Основной текст (6)_"/>
    <w:link w:val="62"/>
    <w:rsid w:val="002C69ED"/>
    <w:rPr>
      <w:sz w:val="19"/>
      <w:szCs w:val="19"/>
      <w:shd w:val="clear" w:color="auto" w:fill="FFFFFF"/>
    </w:rPr>
  </w:style>
  <w:style w:type="character" w:customStyle="1" w:styleId="610pt">
    <w:name w:val="Основной текст (6) + 10 pt"/>
    <w:rsid w:val="002C69ED"/>
    <w:rPr>
      <w:sz w:val="20"/>
      <w:szCs w:val="20"/>
      <w:shd w:val="clear" w:color="auto" w:fill="FFFFFF"/>
    </w:rPr>
  </w:style>
  <w:style w:type="character" w:customStyle="1" w:styleId="63">
    <w:name w:val="Основной текст (6) + Малые прописные"/>
    <w:rsid w:val="002C69ED"/>
    <w:rPr>
      <w:smallCaps/>
      <w:sz w:val="19"/>
      <w:szCs w:val="19"/>
      <w:shd w:val="clear" w:color="auto" w:fill="FFFFFF"/>
    </w:rPr>
  </w:style>
  <w:style w:type="paragraph" w:customStyle="1" w:styleId="34">
    <w:name w:val="Основной текст3"/>
    <w:basedOn w:val="a"/>
    <w:rsid w:val="002C69ED"/>
    <w:pPr>
      <w:widowControl/>
      <w:shd w:val="clear" w:color="auto" w:fill="FFFFFF"/>
      <w:spacing w:after="180" w:line="245" w:lineRule="exact"/>
      <w:ind w:firstLine="0"/>
    </w:pPr>
    <w:rPr>
      <w:rFonts w:ascii="Arial Unicode MS" w:eastAsia="Arial Unicode MS" w:hAnsi="Arial Unicode MS" w:cs="Arial Unicode MS"/>
      <w:color w:val="000000"/>
      <w:sz w:val="20"/>
      <w:szCs w:val="20"/>
      <w:lang w:eastAsia="ru-RU"/>
    </w:rPr>
  </w:style>
  <w:style w:type="paragraph" w:customStyle="1" w:styleId="62">
    <w:name w:val="Основной текст (6)"/>
    <w:basedOn w:val="a"/>
    <w:link w:val="61"/>
    <w:rsid w:val="002C69ED"/>
    <w:pPr>
      <w:widowControl/>
      <w:shd w:val="clear" w:color="auto" w:fill="FFFFFF"/>
      <w:spacing w:after="60" w:line="202" w:lineRule="exact"/>
      <w:ind w:firstLine="0"/>
    </w:pPr>
    <w:rPr>
      <w:sz w:val="19"/>
      <w:szCs w:val="19"/>
    </w:rPr>
  </w:style>
  <w:style w:type="character" w:customStyle="1" w:styleId="95pt">
    <w:name w:val="Основной текст + 9;5 pt"/>
    <w:rsid w:val="003E0D6D"/>
    <w:rPr>
      <w:rFonts w:ascii="Arial Unicode MS" w:eastAsia="Arial Unicode MS" w:hAnsi="Arial Unicode MS" w:cs="Arial Unicode MS"/>
      <w:b w:val="0"/>
      <w:bCs w:val="0"/>
      <w:i w:val="0"/>
      <w:iCs w:val="0"/>
      <w:smallCaps w:val="0"/>
      <w:strike w:val="0"/>
      <w:spacing w:val="0"/>
      <w:sz w:val="19"/>
      <w:szCs w:val="19"/>
      <w:shd w:val="clear" w:color="auto" w:fill="FFFFFF"/>
    </w:rPr>
  </w:style>
  <w:style w:type="paragraph" w:customStyle="1" w:styleId="-style">
    <w:name w:val="Цыганов-style"/>
    <w:basedOn w:val="a"/>
    <w:link w:val="-style0"/>
    <w:autoRedefine/>
    <w:rsid w:val="0064481E"/>
    <w:pPr>
      <w:autoSpaceDE w:val="0"/>
      <w:autoSpaceDN w:val="0"/>
      <w:adjustRightInd w:val="0"/>
      <w:ind w:left="284" w:right="141" w:firstLine="0"/>
      <w:jc w:val="center"/>
    </w:pPr>
    <w:rPr>
      <w:rFonts w:eastAsia="Times New Roman"/>
      <w:b/>
      <w:sz w:val="36"/>
      <w:szCs w:val="36"/>
    </w:rPr>
  </w:style>
  <w:style w:type="character" w:customStyle="1" w:styleId="75pt">
    <w:name w:val="Основной текст + 7;5 pt"/>
    <w:rsid w:val="00521D99"/>
    <w:rPr>
      <w:rFonts w:ascii="Arial Unicode MS" w:eastAsia="Arial Unicode MS" w:hAnsi="Arial Unicode MS" w:cs="Arial Unicode MS"/>
      <w:b w:val="0"/>
      <w:bCs w:val="0"/>
      <w:i w:val="0"/>
      <w:iCs w:val="0"/>
      <w:smallCaps w:val="0"/>
      <w:strike w:val="0"/>
      <w:spacing w:val="0"/>
      <w:sz w:val="15"/>
      <w:szCs w:val="15"/>
      <w:shd w:val="clear" w:color="auto" w:fill="FFFFFF"/>
    </w:rPr>
  </w:style>
  <w:style w:type="character" w:customStyle="1" w:styleId="25">
    <w:name w:val="Основной текст (2)_"/>
    <w:link w:val="26"/>
    <w:rsid w:val="00521D99"/>
    <w:rPr>
      <w:rFonts w:ascii="Arial Unicode MS" w:eastAsia="Arial Unicode MS" w:hAnsi="Arial Unicode MS" w:cs="Arial Unicode MS"/>
      <w:sz w:val="20"/>
      <w:szCs w:val="20"/>
      <w:shd w:val="clear" w:color="auto" w:fill="FFFFFF"/>
    </w:rPr>
  </w:style>
  <w:style w:type="character" w:customStyle="1" w:styleId="85pt">
    <w:name w:val="Основной текст + 8;5 pt"/>
    <w:rsid w:val="00521D99"/>
    <w:rPr>
      <w:rFonts w:ascii="Arial Unicode MS" w:eastAsia="Arial Unicode MS" w:hAnsi="Arial Unicode MS" w:cs="Arial Unicode MS"/>
      <w:b w:val="0"/>
      <w:bCs w:val="0"/>
      <w:i w:val="0"/>
      <w:iCs w:val="0"/>
      <w:smallCaps w:val="0"/>
      <w:strike w:val="0"/>
      <w:spacing w:val="0"/>
      <w:sz w:val="17"/>
      <w:szCs w:val="17"/>
      <w:shd w:val="clear" w:color="auto" w:fill="FFFFFF"/>
    </w:rPr>
  </w:style>
  <w:style w:type="paragraph" w:customStyle="1" w:styleId="26">
    <w:name w:val="Основной текст (2)"/>
    <w:basedOn w:val="a"/>
    <w:link w:val="25"/>
    <w:rsid w:val="00521D99"/>
    <w:pPr>
      <w:widowControl/>
      <w:shd w:val="clear" w:color="auto" w:fill="FFFFFF"/>
      <w:spacing w:before="180" w:line="230" w:lineRule="exact"/>
      <w:ind w:firstLine="560"/>
    </w:pPr>
    <w:rPr>
      <w:rFonts w:ascii="Arial Unicode MS" w:eastAsia="Arial Unicode MS" w:hAnsi="Arial Unicode MS"/>
      <w:sz w:val="20"/>
      <w:szCs w:val="20"/>
    </w:rPr>
  </w:style>
  <w:style w:type="paragraph" w:customStyle="1" w:styleId="aff1">
    <w:name w:val="Таблица"/>
    <w:basedOn w:val="a"/>
    <w:next w:val="a"/>
    <w:qFormat/>
    <w:rsid w:val="00EB650F"/>
    <w:pPr>
      <w:ind w:firstLine="0"/>
      <w:jc w:val="left"/>
    </w:pPr>
  </w:style>
  <w:style w:type="paragraph" w:customStyle="1" w:styleId="1e">
    <w:name w:val="Абзац списка1"/>
    <w:basedOn w:val="a"/>
    <w:rsid w:val="003B30A8"/>
    <w:pPr>
      <w:widowControl/>
      <w:spacing w:after="200" w:line="276" w:lineRule="auto"/>
      <w:ind w:left="720" w:firstLine="0"/>
      <w:jc w:val="left"/>
    </w:pPr>
    <w:rPr>
      <w:rFonts w:ascii="Calibri" w:eastAsia="Times New Roman" w:hAnsi="Calibri"/>
      <w:sz w:val="22"/>
      <w:lang w:eastAsia="ru-RU"/>
    </w:rPr>
  </w:style>
  <w:style w:type="character" w:customStyle="1" w:styleId="apple-converted-space">
    <w:name w:val="apple-converted-space"/>
    <w:basedOn w:val="a0"/>
    <w:rsid w:val="00170F1B"/>
  </w:style>
  <w:style w:type="paragraph" w:customStyle="1" w:styleId="u">
    <w:name w:val="u"/>
    <w:basedOn w:val="a"/>
    <w:rsid w:val="00EC4316"/>
    <w:pPr>
      <w:widowControl/>
      <w:spacing w:before="100" w:beforeAutospacing="1" w:after="100" w:afterAutospacing="1"/>
      <w:ind w:firstLine="0"/>
      <w:jc w:val="left"/>
    </w:pPr>
    <w:rPr>
      <w:rFonts w:eastAsia="Times New Roman"/>
      <w:szCs w:val="24"/>
      <w:lang w:eastAsia="ru-RU"/>
    </w:rPr>
  </w:style>
  <w:style w:type="paragraph" w:customStyle="1" w:styleId="uni">
    <w:name w:val="uni"/>
    <w:basedOn w:val="a"/>
    <w:rsid w:val="00166B40"/>
    <w:pPr>
      <w:widowControl/>
      <w:spacing w:before="100" w:beforeAutospacing="1" w:after="100" w:afterAutospacing="1"/>
      <w:ind w:firstLine="0"/>
      <w:jc w:val="left"/>
    </w:pPr>
    <w:rPr>
      <w:rFonts w:eastAsia="Times New Roman"/>
      <w:szCs w:val="24"/>
      <w:lang w:eastAsia="ru-RU"/>
    </w:rPr>
  </w:style>
  <w:style w:type="paragraph" w:customStyle="1" w:styleId="unip">
    <w:name w:val="unip"/>
    <w:basedOn w:val="a"/>
    <w:rsid w:val="00166B40"/>
    <w:pPr>
      <w:widowControl/>
      <w:spacing w:before="100" w:beforeAutospacing="1" w:after="100" w:afterAutospacing="1"/>
      <w:ind w:firstLine="0"/>
      <w:jc w:val="left"/>
    </w:pPr>
    <w:rPr>
      <w:rFonts w:eastAsia="Times New Roman"/>
      <w:szCs w:val="24"/>
      <w:lang w:eastAsia="ru-RU"/>
    </w:rPr>
  </w:style>
  <w:style w:type="character" w:customStyle="1" w:styleId="-style0">
    <w:name w:val="Цыганов-style Знак"/>
    <w:link w:val="-style"/>
    <w:rsid w:val="0064481E"/>
    <w:rPr>
      <w:rFonts w:eastAsia="Times New Roman"/>
      <w:b/>
      <w:sz w:val="36"/>
      <w:szCs w:val="36"/>
    </w:rPr>
  </w:style>
  <w:style w:type="character" w:customStyle="1" w:styleId="aff2">
    <w:name w:val="Гипертекстовая ссылка"/>
    <w:uiPriority w:val="99"/>
    <w:rsid w:val="00780CA8"/>
    <w:rPr>
      <w:rFonts w:cs="Times New Roman"/>
      <w:color w:val="008000"/>
    </w:rPr>
  </w:style>
  <w:style w:type="paragraph" w:customStyle="1" w:styleId="aff3">
    <w:name w:val="Нормальный (таблица)"/>
    <w:basedOn w:val="a"/>
    <w:next w:val="a"/>
    <w:uiPriority w:val="99"/>
    <w:rsid w:val="00780CA8"/>
    <w:pPr>
      <w:autoSpaceDE w:val="0"/>
      <w:autoSpaceDN w:val="0"/>
      <w:adjustRightInd w:val="0"/>
      <w:ind w:firstLine="0"/>
    </w:pPr>
    <w:rPr>
      <w:rFonts w:ascii="Times New Roman CYR" w:eastAsia="Times New Roman" w:hAnsi="Times New Roman CYR" w:cs="Times New Roman CYR"/>
      <w:szCs w:val="24"/>
      <w:lang w:eastAsia="ru-RU"/>
    </w:rPr>
  </w:style>
  <w:style w:type="paragraph" w:customStyle="1" w:styleId="aff4">
    <w:name w:val="Прижатый влево"/>
    <w:basedOn w:val="a"/>
    <w:next w:val="a"/>
    <w:uiPriority w:val="99"/>
    <w:rsid w:val="000D4BAD"/>
    <w:pPr>
      <w:autoSpaceDE w:val="0"/>
      <w:autoSpaceDN w:val="0"/>
      <w:adjustRightInd w:val="0"/>
      <w:ind w:firstLine="0"/>
      <w:jc w:val="left"/>
    </w:pPr>
    <w:rPr>
      <w:rFonts w:ascii="Times New Roman CYR" w:eastAsia="Times New Roman" w:hAnsi="Times New Roman CYR" w:cs="Times New Roman CYR"/>
      <w:szCs w:val="24"/>
      <w:lang w:eastAsia="ru-RU"/>
    </w:rPr>
  </w:style>
  <w:style w:type="table" w:customStyle="1" w:styleId="27">
    <w:name w:val="Сетка таблицы2"/>
    <w:basedOn w:val="a1"/>
    <w:next w:val="aa"/>
    <w:rsid w:val="007A52B2"/>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lk">
    <w:name w:val="blk"/>
    <w:basedOn w:val="a0"/>
    <w:rsid w:val="001C2D1E"/>
  </w:style>
  <w:style w:type="paragraph" w:styleId="aff5">
    <w:name w:val="Document Map"/>
    <w:basedOn w:val="a"/>
    <w:link w:val="aff6"/>
    <w:uiPriority w:val="99"/>
    <w:semiHidden/>
    <w:unhideWhenUsed/>
    <w:rsid w:val="00C16384"/>
    <w:rPr>
      <w:rFonts w:ascii="Tahoma" w:hAnsi="Tahoma"/>
      <w:sz w:val="16"/>
      <w:szCs w:val="16"/>
    </w:rPr>
  </w:style>
  <w:style w:type="character" w:customStyle="1" w:styleId="aff6">
    <w:name w:val="Схема документа Знак"/>
    <w:link w:val="aff5"/>
    <w:uiPriority w:val="99"/>
    <w:semiHidden/>
    <w:rsid w:val="00C16384"/>
    <w:rPr>
      <w:rFonts w:ascii="Tahoma" w:hAnsi="Tahoma" w:cs="Tahoma"/>
      <w:sz w:val="16"/>
      <w:szCs w:val="16"/>
      <w:lang w:eastAsia="en-US"/>
    </w:rPr>
  </w:style>
  <w:style w:type="paragraph" w:customStyle="1" w:styleId="aff7">
    <w:name w:val="таблица"/>
    <w:basedOn w:val="a"/>
    <w:qFormat/>
    <w:rsid w:val="00F16CCD"/>
    <w:pPr>
      <w:keepNext/>
      <w:keepLines/>
      <w:widowControl/>
      <w:ind w:firstLine="0"/>
      <w:jc w:val="center"/>
    </w:pPr>
    <w:rPr>
      <w:color w:val="000000"/>
      <w:szCs w:val="24"/>
    </w:rPr>
  </w:style>
  <w:style w:type="numbering" w:customStyle="1" w:styleId="35">
    <w:name w:val="Нет списка3"/>
    <w:next w:val="a2"/>
    <w:uiPriority w:val="99"/>
    <w:semiHidden/>
    <w:unhideWhenUsed/>
    <w:rsid w:val="00D50960"/>
  </w:style>
  <w:style w:type="paragraph" w:customStyle="1" w:styleId="ConsPlusTitle">
    <w:name w:val="ConsPlusTitle"/>
    <w:qFormat/>
    <w:rsid w:val="00D50960"/>
    <w:pPr>
      <w:widowControl w:val="0"/>
      <w:autoSpaceDE w:val="0"/>
      <w:autoSpaceDN w:val="0"/>
      <w:adjustRightInd w:val="0"/>
    </w:pPr>
    <w:rPr>
      <w:rFonts w:ascii="Arial" w:eastAsia="Times New Roman" w:hAnsi="Arial" w:cs="Arial"/>
      <w:b/>
      <w:bCs/>
      <w:sz w:val="24"/>
      <w:szCs w:val="24"/>
    </w:rPr>
  </w:style>
  <w:style w:type="paragraph" w:customStyle="1" w:styleId="ConsPlusCell">
    <w:name w:val="ConsPlusCell"/>
    <w:rsid w:val="00D50960"/>
    <w:pPr>
      <w:widowControl w:val="0"/>
      <w:autoSpaceDE w:val="0"/>
      <w:autoSpaceDN w:val="0"/>
      <w:adjustRightInd w:val="0"/>
    </w:pPr>
    <w:rPr>
      <w:rFonts w:ascii="Courier New" w:eastAsia="Times New Roman" w:hAnsi="Courier New" w:cs="Courier New"/>
    </w:rPr>
  </w:style>
  <w:style w:type="paragraph" w:customStyle="1" w:styleId="ConsPlusDocList">
    <w:name w:val="ConsPlusDocList"/>
    <w:rsid w:val="00D50960"/>
    <w:pPr>
      <w:widowControl w:val="0"/>
      <w:autoSpaceDE w:val="0"/>
      <w:autoSpaceDN w:val="0"/>
      <w:adjustRightInd w:val="0"/>
    </w:pPr>
    <w:rPr>
      <w:rFonts w:ascii="Tahoma" w:eastAsia="Times New Roman" w:hAnsi="Tahoma" w:cs="Tahoma"/>
      <w:sz w:val="18"/>
      <w:szCs w:val="18"/>
    </w:rPr>
  </w:style>
  <w:style w:type="paragraph" w:customStyle="1" w:styleId="ConsPlusTitlePage">
    <w:name w:val="ConsPlusTitlePage"/>
    <w:rsid w:val="00D50960"/>
    <w:pPr>
      <w:widowControl w:val="0"/>
      <w:autoSpaceDE w:val="0"/>
      <w:autoSpaceDN w:val="0"/>
      <w:adjustRightInd w:val="0"/>
    </w:pPr>
    <w:rPr>
      <w:rFonts w:ascii="Tahoma" w:eastAsia="Times New Roman" w:hAnsi="Tahoma" w:cs="Tahoma"/>
      <w:sz w:val="24"/>
      <w:szCs w:val="24"/>
    </w:rPr>
  </w:style>
  <w:style w:type="paragraph" w:customStyle="1" w:styleId="ConsPlusJurTerm">
    <w:name w:val="ConsPlusJurTerm"/>
    <w:rsid w:val="00D50960"/>
    <w:pPr>
      <w:widowControl w:val="0"/>
      <w:autoSpaceDE w:val="0"/>
      <w:autoSpaceDN w:val="0"/>
      <w:adjustRightInd w:val="0"/>
    </w:pPr>
    <w:rPr>
      <w:rFonts w:eastAsia="Times New Roman"/>
      <w:sz w:val="24"/>
      <w:szCs w:val="24"/>
    </w:rPr>
  </w:style>
  <w:style w:type="paragraph" w:customStyle="1" w:styleId="ConsPlusTextList">
    <w:name w:val="ConsPlusTextList"/>
    <w:rsid w:val="00D50960"/>
    <w:pPr>
      <w:widowControl w:val="0"/>
      <w:autoSpaceDE w:val="0"/>
      <w:autoSpaceDN w:val="0"/>
      <w:adjustRightInd w:val="0"/>
    </w:pPr>
    <w:rPr>
      <w:rFonts w:eastAsia="Times New Roman"/>
      <w:sz w:val="24"/>
      <w:szCs w:val="24"/>
    </w:rPr>
  </w:style>
  <w:style w:type="paragraph" w:customStyle="1" w:styleId="ConsPlusTextList1">
    <w:name w:val="ConsPlusTextList1"/>
    <w:uiPriority w:val="99"/>
    <w:rsid w:val="00D50960"/>
    <w:pPr>
      <w:widowControl w:val="0"/>
      <w:autoSpaceDE w:val="0"/>
      <w:autoSpaceDN w:val="0"/>
      <w:adjustRightInd w:val="0"/>
    </w:pPr>
    <w:rPr>
      <w:rFonts w:eastAsia="Times New Roman"/>
      <w:sz w:val="24"/>
      <w:szCs w:val="24"/>
    </w:rPr>
  </w:style>
  <w:style w:type="character" w:customStyle="1" w:styleId="ConsPlusNormal1">
    <w:name w:val="ConsPlusNormal Знак1"/>
    <w:link w:val="ConsPlusNormal"/>
    <w:rsid w:val="00775383"/>
    <w:rPr>
      <w:rFonts w:ascii="Arial" w:eastAsia="Times New Roman" w:hAnsi="Arial"/>
      <w:sz w:val="24"/>
      <w:szCs w:val="24"/>
      <w:lang w:bidi="ar-SA"/>
    </w:rPr>
  </w:style>
  <w:style w:type="paragraph" w:customStyle="1" w:styleId="aff8">
    <w:name w:val="Основной стиль"/>
    <w:basedOn w:val="a"/>
    <w:link w:val="aff9"/>
    <w:uiPriority w:val="99"/>
    <w:rsid w:val="00E74196"/>
    <w:pPr>
      <w:widowControl/>
      <w:ind w:firstLine="680"/>
    </w:pPr>
    <w:rPr>
      <w:rFonts w:ascii="Arial" w:eastAsia="Times New Roman" w:hAnsi="Arial"/>
      <w:szCs w:val="24"/>
    </w:rPr>
  </w:style>
  <w:style w:type="character" w:customStyle="1" w:styleId="aff9">
    <w:name w:val="Основной стиль Знак"/>
    <w:link w:val="aff8"/>
    <w:uiPriority w:val="99"/>
    <w:locked/>
    <w:rsid w:val="00E74196"/>
    <w:rPr>
      <w:rFonts w:ascii="Arial" w:eastAsia="Times New Roman" w:hAnsi="Arial"/>
      <w:sz w:val="24"/>
      <w:szCs w:val="24"/>
    </w:rPr>
  </w:style>
  <w:style w:type="character" w:customStyle="1" w:styleId="a5">
    <w:name w:val="Абзац списка Знак"/>
    <w:aliases w:val="it_List1 Знак,Ненумерованный список Знак,List Paragraph Знак"/>
    <w:link w:val="a4"/>
    <w:uiPriority w:val="99"/>
    <w:locked/>
    <w:rsid w:val="00E74196"/>
    <w:rPr>
      <w:sz w:val="24"/>
      <w:szCs w:val="22"/>
      <w:lang w:eastAsia="en-US"/>
    </w:rPr>
  </w:style>
  <w:style w:type="paragraph" w:customStyle="1" w:styleId="Standard">
    <w:name w:val="Standard"/>
    <w:rsid w:val="00E260F0"/>
    <w:pPr>
      <w:suppressAutoHyphens/>
      <w:autoSpaceDN w:val="0"/>
      <w:spacing w:line="100" w:lineRule="atLeast"/>
      <w:textAlignment w:val="baseline"/>
    </w:pPr>
    <w:rPr>
      <w:rFonts w:eastAsia="Times New Roman"/>
      <w:kern w:val="3"/>
      <w:lang w:eastAsia="zh-CN"/>
    </w:rPr>
  </w:style>
  <w:style w:type="character" w:customStyle="1" w:styleId="60">
    <w:name w:val="Заголовок 6 Знак"/>
    <w:link w:val="6"/>
    <w:rsid w:val="003E53E7"/>
    <w:rPr>
      <w:rFonts w:ascii="Calibri" w:eastAsia="Times New Roman" w:hAnsi="Calibri" w:cs="Times New Roman"/>
      <w:b/>
      <w:bCs/>
      <w:sz w:val="22"/>
      <w:szCs w:val="22"/>
      <w:lang w:eastAsia="en-US"/>
    </w:rPr>
  </w:style>
  <w:style w:type="character" w:customStyle="1" w:styleId="70">
    <w:name w:val="Заголовок 7 Знак"/>
    <w:link w:val="7"/>
    <w:rsid w:val="00B3768B"/>
    <w:rPr>
      <w:rFonts w:ascii="Calibri" w:eastAsia="Times New Roman" w:hAnsi="Calibri" w:cs="Times New Roman"/>
      <w:sz w:val="24"/>
      <w:szCs w:val="24"/>
      <w:lang w:eastAsia="en-US"/>
    </w:rPr>
  </w:style>
  <w:style w:type="paragraph" w:styleId="affa">
    <w:name w:val="TOC Heading"/>
    <w:basedOn w:val="1"/>
    <w:next w:val="a"/>
    <w:uiPriority w:val="39"/>
    <w:unhideWhenUsed/>
    <w:qFormat/>
    <w:rsid w:val="005307A7"/>
    <w:pPr>
      <w:pageBreakBefore w:val="0"/>
      <w:spacing w:before="240" w:after="0" w:line="259" w:lineRule="auto"/>
      <w:jc w:val="left"/>
      <w:outlineLvl w:val="9"/>
    </w:pPr>
    <w:rPr>
      <w:rFonts w:ascii="Calibri Light" w:hAnsi="Calibri Light"/>
      <w:b w:val="0"/>
      <w:bCs w:val="0"/>
      <w:color w:val="2F5496"/>
      <w:szCs w:val="32"/>
      <w:lang w:eastAsia="ru-RU"/>
    </w:rPr>
  </w:style>
  <w:style w:type="paragraph" w:styleId="51">
    <w:name w:val="toc 5"/>
    <w:basedOn w:val="a"/>
    <w:next w:val="a"/>
    <w:autoRedefine/>
    <w:uiPriority w:val="39"/>
    <w:unhideWhenUsed/>
    <w:rsid w:val="005307A7"/>
    <w:pPr>
      <w:ind w:left="960"/>
      <w:jc w:val="left"/>
    </w:pPr>
    <w:rPr>
      <w:rFonts w:ascii="Calibri" w:hAnsi="Calibri" w:cs="Calibri"/>
      <w:sz w:val="18"/>
      <w:szCs w:val="18"/>
    </w:rPr>
  </w:style>
  <w:style w:type="paragraph" w:styleId="64">
    <w:name w:val="toc 6"/>
    <w:basedOn w:val="a"/>
    <w:next w:val="a"/>
    <w:autoRedefine/>
    <w:uiPriority w:val="39"/>
    <w:unhideWhenUsed/>
    <w:rsid w:val="005307A7"/>
    <w:pPr>
      <w:ind w:left="1200"/>
      <w:jc w:val="left"/>
    </w:pPr>
    <w:rPr>
      <w:rFonts w:ascii="Calibri" w:hAnsi="Calibri" w:cs="Calibri"/>
      <w:sz w:val="18"/>
      <w:szCs w:val="18"/>
    </w:rPr>
  </w:style>
  <w:style w:type="paragraph" w:styleId="71">
    <w:name w:val="toc 7"/>
    <w:basedOn w:val="a"/>
    <w:next w:val="a"/>
    <w:autoRedefine/>
    <w:uiPriority w:val="39"/>
    <w:unhideWhenUsed/>
    <w:rsid w:val="005307A7"/>
    <w:pPr>
      <w:ind w:left="1440"/>
      <w:jc w:val="left"/>
    </w:pPr>
    <w:rPr>
      <w:rFonts w:ascii="Calibri" w:hAnsi="Calibri" w:cs="Calibri"/>
      <w:sz w:val="18"/>
      <w:szCs w:val="18"/>
    </w:rPr>
  </w:style>
  <w:style w:type="paragraph" w:styleId="81">
    <w:name w:val="toc 8"/>
    <w:basedOn w:val="a"/>
    <w:next w:val="a"/>
    <w:autoRedefine/>
    <w:uiPriority w:val="39"/>
    <w:unhideWhenUsed/>
    <w:rsid w:val="005307A7"/>
    <w:pPr>
      <w:ind w:left="1680"/>
      <w:jc w:val="left"/>
    </w:pPr>
    <w:rPr>
      <w:rFonts w:ascii="Calibri" w:hAnsi="Calibri" w:cs="Calibri"/>
      <w:sz w:val="18"/>
      <w:szCs w:val="18"/>
    </w:rPr>
  </w:style>
  <w:style w:type="paragraph" w:styleId="91">
    <w:name w:val="toc 9"/>
    <w:basedOn w:val="a"/>
    <w:next w:val="a"/>
    <w:autoRedefine/>
    <w:uiPriority w:val="39"/>
    <w:unhideWhenUsed/>
    <w:rsid w:val="005307A7"/>
    <w:pPr>
      <w:ind w:left="1920"/>
      <w:jc w:val="left"/>
    </w:pPr>
    <w:rPr>
      <w:rFonts w:ascii="Calibri" w:hAnsi="Calibri" w:cs="Calibri"/>
      <w:sz w:val="18"/>
      <w:szCs w:val="18"/>
    </w:rPr>
  </w:style>
  <w:style w:type="paragraph" w:styleId="affb">
    <w:name w:val="No Spacing"/>
    <w:link w:val="affc"/>
    <w:qFormat/>
    <w:rsid w:val="009E374D"/>
    <w:rPr>
      <w:rFonts w:ascii="Calibri" w:eastAsia="Times New Roman" w:hAnsi="Calibri"/>
      <w:sz w:val="22"/>
      <w:szCs w:val="22"/>
    </w:rPr>
  </w:style>
  <w:style w:type="character" w:customStyle="1" w:styleId="affc">
    <w:name w:val="Без интервала Знак"/>
    <w:link w:val="affb"/>
    <w:rsid w:val="009E374D"/>
    <w:rPr>
      <w:rFonts w:ascii="Calibri" w:eastAsia="Times New Roman" w:hAnsi="Calibri"/>
      <w:sz w:val="22"/>
      <w:szCs w:val="22"/>
      <w:lang w:bidi="ar-SA"/>
    </w:rPr>
  </w:style>
  <w:style w:type="paragraph" w:styleId="affd">
    <w:name w:val="endnote text"/>
    <w:basedOn w:val="a"/>
    <w:link w:val="affe"/>
    <w:rsid w:val="009E374D"/>
    <w:pPr>
      <w:widowControl/>
      <w:ind w:firstLine="0"/>
      <w:jc w:val="left"/>
    </w:pPr>
    <w:rPr>
      <w:rFonts w:eastAsia="Times New Roman"/>
      <w:sz w:val="20"/>
      <w:szCs w:val="20"/>
    </w:rPr>
  </w:style>
  <w:style w:type="character" w:customStyle="1" w:styleId="affe">
    <w:name w:val="Текст концевой сноски Знак"/>
    <w:link w:val="affd"/>
    <w:rsid w:val="009E374D"/>
    <w:rPr>
      <w:rFonts w:eastAsia="Times New Roman"/>
    </w:rPr>
  </w:style>
  <w:style w:type="paragraph" w:customStyle="1" w:styleId="28">
    <w:name w:val="Название2"/>
    <w:basedOn w:val="a"/>
    <w:rsid w:val="009E374D"/>
    <w:pPr>
      <w:widowControl/>
      <w:ind w:firstLine="0"/>
      <w:jc w:val="center"/>
    </w:pPr>
    <w:rPr>
      <w:rFonts w:eastAsia="Times New Roman"/>
      <w:b/>
      <w:bCs/>
      <w:sz w:val="36"/>
      <w:szCs w:val="24"/>
    </w:rPr>
  </w:style>
  <w:style w:type="character" w:customStyle="1" w:styleId="80">
    <w:name w:val="Заголовок 8 Знак"/>
    <w:link w:val="8"/>
    <w:rsid w:val="00F9770A"/>
    <w:rPr>
      <w:rFonts w:ascii="Calibri" w:eastAsia="Times New Roman" w:hAnsi="Calibri"/>
      <w:i/>
      <w:iCs/>
      <w:sz w:val="24"/>
      <w:szCs w:val="24"/>
      <w:lang w:eastAsia="en-US"/>
    </w:rPr>
  </w:style>
  <w:style w:type="character" w:customStyle="1" w:styleId="90">
    <w:name w:val="Заголовок 9 Знак"/>
    <w:link w:val="9"/>
    <w:rsid w:val="00F9770A"/>
    <w:rPr>
      <w:rFonts w:eastAsia="Times New Roman"/>
      <w:b/>
      <w:sz w:val="24"/>
      <w:szCs w:val="24"/>
    </w:rPr>
  </w:style>
  <w:style w:type="paragraph" w:customStyle="1" w:styleId="1f">
    <w:name w:val="Заголовок1"/>
    <w:aliases w:val="Title"/>
    <w:basedOn w:val="a"/>
    <w:next w:val="ae"/>
    <w:qFormat/>
    <w:rsid w:val="00F9770A"/>
    <w:pPr>
      <w:keepNext/>
      <w:widowControl/>
      <w:spacing w:before="240" w:after="120"/>
      <w:ind w:firstLine="0"/>
      <w:jc w:val="left"/>
    </w:pPr>
    <w:rPr>
      <w:rFonts w:ascii="Arial" w:eastAsia="Lucida Sans Unicode" w:hAnsi="Arial" w:cs="Tahoma"/>
      <w:sz w:val="28"/>
      <w:szCs w:val="28"/>
      <w:lang w:eastAsia="ar-SA"/>
    </w:rPr>
  </w:style>
  <w:style w:type="paragraph" w:customStyle="1" w:styleId="Default">
    <w:name w:val="Default"/>
    <w:rsid w:val="00F9770A"/>
    <w:pPr>
      <w:autoSpaceDE w:val="0"/>
      <w:autoSpaceDN w:val="0"/>
      <w:adjustRightInd w:val="0"/>
    </w:pPr>
    <w:rPr>
      <w:color w:val="000000"/>
      <w:sz w:val="24"/>
      <w:szCs w:val="24"/>
    </w:rPr>
  </w:style>
  <w:style w:type="character" w:customStyle="1" w:styleId="1f0">
    <w:name w:val="Название Знак1"/>
    <w:rsid w:val="00F9770A"/>
    <w:rPr>
      <w:rFonts w:ascii="Cambria" w:eastAsia="Times New Roman" w:hAnsi="Cambria" w:cs="Times New Roman"/>
      <w:spacing w:val="-10"/>
      <w:kern w:val="28"/>
      <w:sz w:val="56"/>
      <w:szCs w:val="56"/>
      <w:lang w:eastAsia="en-US"/>
    </w:rPr>
  </w:style>
  <w:style w:type="paragraph" w:styleId="afff">
    <w:name w:val="caption"/>
    <w:aliases w:val="Таблица название,Название объекта Знак1,Название объекта Знак Знак,Название объекта Знак Знак Знак,Название таблицы,рисунка,Таблица_номер_справа_12"/>
    <w:basedOn w:val="a"/>
    <w:next w:val="a"/>
    <w:link w:val="afff0"/>
    <w:unhideWhenUsed/>
    <w:qFormat/>
    <w:rsid w:val="00F9770A"/>
    <w:rPr>
      <w:b/>
      <w:bCs/>
      <w:sz w:val="20"/>
      <w:szCs w:val="20"/>
    </w:rPr>
  </w:style>
  <w:style w:type="character" w:styleId="afff1">
    <w:name w:val="Placeholder Text"/>
    <w:uiPriority w:val="99"/>
    <w:semiHidden/>
    <w:rsid w:val="00F9770A"/>
    <w:rPr>
      <w:color w:val="808080"/>
    </w:rPr>
  </w:style>
  <w:style w:type="paragraph" w:customStyle="1" w:styleId="TableParagraph">
    <w:name w:val="Table Paragraph"/>
    <w:basedOn w:val="a"/>
    <w:uiPriority w:val="1"/>
    <w:qFormat/>
    <w:rsid w:val="00F9770A"/>
    <w:pPr>
      <w:autoSpaceDE w:val="0"/>
      <w:autoSpaceDN w:val="0"/>
      <w:ind w:firstLine="0"/>
      <w:jc w:val="left"/>
    </w:pPr>
    <w:rPr>
      <w:rFonts w:eastAsia="Times New Roman"/>
      <w:sz w:val="22"/>
    </w:rPr>
  </w:style>
  <w:style w:type="character" w:styleId="afff2">
    <w:name w:val="footnote reference"/>
    <w:uiPriority w:val="99"/>
    <w:rsid w:val="00F9770A"/>
    <w:rPr>
      <w:vertAlign w:val="superscript"/>
    </w:rPr>
  </w:style>
  <w:style w:type="paragraph" w:styleId="afff3">
    <w:name w:val="footnote text"/>
    <w:aliases w:val="Текст сноски Знак1,Текст сноски Знак Знак,Текст сноски Знак1 Знак Знак,Текст сноски Знак Знак Знак Знак,Table_Footnote_last Знак Знак Знак Знак,Table_Footnote_last Знак1 Знак Знак,Table_Footnote_last Знак,Table_Footnote_last,single space"/>
    <w:basedOn w:val="a"/>
    <w:link w:val="afff4"/>
    <w:uiPriority w:val="99"/>
    <w:qFormat/>
    <w:rsid w:val="00F9770A"/>
    <w:pPr>
      <w:widowControl/>
      <w:ind w:firstLine="0"/>
      <w:jc w:val="left"/>
    </w:pPr>
    <w:rPr>
      <w:rFonts w:eastAsia="Times New Roman"/>
      <w:sz w:val="20"/>
      <w:szCs w:val="20"/>
    </w:rPr>
  </w:style>
  <w:style w:type="character" w:customStyle="1" w:styleId="afff4">
    <w:name w:val="Текст сноски Знак"/>
    <w:aliases w:val="Текст сноски Знак1 Знак,Текст сноски Знак Знак Знак,Текст сноски Знак1 Знак Знак Знак,Текст сноски Знак Знак Знак Знак Знак,Table_Footnote_last Знак Знак Знак Знак Знак,Table_Footnote_last Знак1 Знак Знак Знак,Table_Footnote_last Знак1"/>
    <w:link w:val="afff3"/>
    <w:uiPriority w:val="99"/>
    <w:rsid w:val="00F9770A"/>
    <w:rPr>
      <w:rFonts w:eastAsia="Times New Roman"/>
      <w:lang w:eastAsia="en-US"/>
    </w:rPr>
  </w:style>
  <w:style w:type="paragraph" w:styleId="1f1">
    <w:name w:val="index 1"/>
    <w:basedOn w:val="a"/>
    <w:next w:val="a"/>
    <w:autoRedefine/>
    <w:uiPriority w:val="99"/>
    <w:semiHidden/>
    <w:unhideWhenUsed/>
    <w:rsid w:val="00F9770A"/>
    <w:pPr>
      <w:widowControl/>
      <w:ind w:left="220" w:hanging="220"/>
      <w:jc w:val="left"/>
    </w:pPr>
    <w:rPr>
      <w:rFonts w:ascii="Calibri" w:eastAsia="Times New Roman" w:hAnsi="Calibri"/>
      <w:sz w:val="22"/>
      <w:lang w:eastAsia="ru-RU"/>
    </w:rPr>
  </w:style>
  <w:style w:type="paragraph" w:styleId="afff5">
    <w:name w:val="index heading"/>
    <w:basedOn w:val="a"/>
    <w:qFormat/>
    <w:rsid w:val="00F9770A"/>
    <w:pPr>
      <w:widowControl/>
      <w:suppressLineNumbers/>
      <w:ind w:firstLine="0"/>
    </w:pPr>
    <w:rPr>
      <w:rFonts w:eastAsia="Times New Roman" w:cs="Tahoma"/>
      <w:sz w:val="20"/>
      <w:szCs w:val="20"/>
      <w:lang w:eastAsia="ar-SA"/>
    </w:rPr>
  </w:style>
  <w:style w:type="character" w:customStyle="1" w:styleId="afff0">
    <w:name w:val="Название объекта Знак"/>
    <w:aliases w:val="Таблица название Знак,Название объекта Знак1 Знак,Название объекта Знак Знак Знак1,Название объекта Знак Знак Знак Знак,Название таблицы Знак,рисунка Знак,Таблица_номер_справа_12 Знак"/>
    <w:link w:val="afff"/>
    <w:locked/>
    <w:rsid w:val="00F9770A"/>
    <w:rPr>
      <w:b/>
      <w:bCs/>
      <w:lang w:eastAsia="en-US"/>
    </w:rPr>
  </w:style>
  <w:style w:type="paragraph" w:styleId="afff6">
    <w:name w:val="Subtitle"/>
    <w:basedOn w:val="a"/>
    <w:link w:val="afff7"/>
    <w:qFormat/>
    <w:rsid w:val="00F9770A"/>
    <w:pPr>
      <w:widowControl/>
      <w:ind w:firstLine="0"/>
    </w:pPr>
    <w:rPr>
      <w:rFonts w:eastAsia="Times New Roman"/>
      <w:b/>
      <w:sz w:val="28"/>
      <w:szCs w:val="20"/>
    </w:rPr>
  </w:style>
  <w:style w:type="character" w:customStyle="1" w:styleId="afff7">
    <w:name w:val="Подзаголовок Знак"/>
    <w:link w:val="afff6"/>
    <w:rsid w:val="00F9770A"/>
    <w:rPr>
      <w:rFonts w:eastAsia="Times New Roman"/>
      <w:b/>
      <w:sz w:val="28"/>
      <w:lang w:eastAsia="en-US"/>
    </w:rPr>
  </w:style>
  <w:style w:type="paragraph" w:styleId="29">
    <w:name w:val="Quote"/>
    <w:basedOn w:val="a"/>
    <w:next w:val="a"/>
    <w:link w:val="2a"/>
    <w:uiPriority w:val="29"/>
    <w:qFormat/>
    <w:rsid w:val="00F9770A"/>
    <w:pPr>
      <w:widowControl/>
      <w:ind w:firstLine="425"/>
    </w:pPr>
    <w:rPr>
      <w:rFonts w:ascii="Calibri" w:hAnsi="Calibri"/>
      <w:i/>
      <w:iCs/>
      <w:color w:val="000080"/>
      <w:sz w:val="22"/>
    </w:rPr>
  </w:style>
  <w:style w:type="character" w:customStyle="1" w:styleId="2a">
    <w:name w:val="Цитата 2 Знак"/>
    <w:link w:val="29"/>
    <w:uiPriority w:val="29"/>
    <w:rsid w:val="00F9770A"/>
    <w:rPr>
      <w:rFonts w:ascii="Calibri" w:hAnsi="Calibri"/>
      <w:i/>
      <w:iCs/>
      <w:color w:val="000080"/>
      <w:sz w:val="22"/>
      <w:szCs w:val="22"/>
      <w:lang w:eastAsia="en-US"/>
    </w:rPr>
  </w:style>
  <w:style w:type="character" w:styleId="afff8">
    <w:name w:val="Subtle Emphasis"/>
    <w:uiPriority w:val="19"/>
    <w:qFormat/>
    <w:rsid w:val="00F9770A"/>
    <w:rPr>
      <w:i/>
      <w:iCs/>
      <w:color w:val="4040FF"/>
    </w:rPr>
  </w:style>
  <w:style w:type="character" w:styleId="afff9">
    <w:name w:val="Intense Emphasis"/>
    <w:uiPriority w:val="21"/>
    <w:qFormat/>
    <w:rsid w:val="00F9770A"/>
    <w:rPr>
      <w:b/>
      <w:bCs/>
      <w:i/>
      <w:iCs/>
      <w:color w:val="4F81BD"/>
    </w:rPr>
  </w:style>
  <w:style w:type="character" w:customStyle="1" w:styleId="ConsPlusNormal0">
    <w:name w:val="ConsPlusNormal Знак"/>
    <w:rsid w:val="00F9770A"/>
    <w:rPr>
      <w:rFonts w:ascii="Arial" w:eastAsia="Calibri" w:hAnsi="Arial" w:cs="Arial"/>
    </w:rPr>
  </w:style>
  <w:style w:type="character" w:customStyle="1" w:styleId="afffa">
    <w:name w:val="Основной текст + Курсив"/>
    <w:qFormat/>
    <w:rsid w:val="00F9770A"/>
    <w:rPr>
      <w:rFonts w:ascii="Times New Roman" w:hAnsi="Times New Roman" w:cs="Times New Roman"/>
      <w:i/>
      <w:color w:val="000000"/>
      <w:spacing w:val="0"/>
      <w:w w:val="100"/>
      <w:position w:val="0"/>
      <w:sz w:val="19"/>
      <w:shd w:val="clear" w:color="auto" w:fill="FFFFFF"/>
      <w:vertAlign w:val="baseline"/>
      <w:lang w:val="ru-RU"/>
    </w:rPr>
  </w:style>
  <w:style w:type="paragraph" w:customStyle="1" w:styleId="S">
    <w:name w:val="S_Обычний подчёркнутый"/>
    <w:basedOn w:val="a"/>
    <w:autoRedefine/>
    <w:qFormat/>
    <w:rsid w:val="00F9770A"/>
    <w:pPr>
      <w:widowControl/>
      <w:tabs>
        <w:tab w:val="left" w:pos="540"/>
      </w:tabs>
      <w:spacing w:line="276" w:lineRule="auto"/>
    </w:pPr>
    <w:rPr>
      <w:rFonts w:eastAsia="Times New Roman"/>
      <w:bCs/>
      <w:iCs/>
      <w:szCs w:val="20"/>
      <w:lang w:eastAsia="ru-RU"/>
    </w:rPr>
  </w:style>
  <w:style w:type="paragraph" w:customStyle="1" w:styleId="11">
    <w:name w:val="Заголовок 11"/>
    <w:basedOn w:val="a"/>
    <w:next w:val="a"/>
    <w:uiPriority w:val="1"/>
    <w:qFormat/>
    <w:rsid w:val="00F9770A"/>
    <w:pPr>
      <w:keepNext/>
      <w:widowControl/>
      <w:numPr>
        <w:numId w:val="19"/>
      </w:numPr>
      <w:outlineLvl w:val="0"/>
    </w:pPr>
    <w:rPr>
      <w:rFonts w:eastAsia="Times New Roman"/>
      <w:szCs w:val="20"/>
      <w:lang w:eastAsia="zh-CN"/>
    </w:rPr>
  </w:style>
  <w:style w:type="paragraph" w:customStyle="1" w:styleId="21">
    <w:name w:val="Заголовок 21"/>
    <w:basedOn w:val="a"/>
    <w:next w:val="a"/>
    <w:qFormat/>
    <w:rsid w:val="00F9770A"/>
    <w:pPr>
      <w:keepNext/>
      <w:widowControl/>
      <w:numPr>
        <w:ilvl w:val="1"/>
        <w:numId w:val="19"/>
      </w:numPr>
      <w:jc w:val="left"/>
      <w:outlineLvl w:val="1"/>
    </w:pPr>
    <w:rPr>
      <w:rFonts w:eastAsia="Times New Roman"/>
      <w:szCs w:val="20"/>
      <w:lang w:eastAsia="zh-CN"/>
    </w:rPr>
  </w:style>
  <w:style w:type="paragraph" w:customStyle="1" w:styleId="31">
    <w:name w:val="Заголовок 31"/>
    <w:basedOn w:val="a"/>
    <w:next w:val="a"/>
    <w:qFormat/>
    <w:rsid w:val="00F9770A"/>
    <w:pPr>
      <w:keepNext/>
      <w:widowControl/>
      <w:numPr>
        <w:ilvl w:val="2"/>
        <w:numId w:val="19"/>
      </w:numPr>
      <w:jc w:val="center"/>
      <w:outlineLvl w:val="2"/>
    </w:pPr>
    <w:rPr>
      <w:rFonts w:eastAsia="Times New Roman"/>
      <w:b/>
      <w:sz w:val="40"/>
      <w:szCs w:val="20"/>
      <w:lang w:eastAsia="zh-CN"/>
    </w:rPr>
  </w:style>
  <w:style w:type="character" w:customStyle="1" w:styleId="WW8Num1z1">
    <w:name w:val="WW8Num1z1"/>
    <w:qFormat/>
    <w:rsid w:val="00F9770A"/>
  </w:style>
  <w:style w:type="character" w:customStyle="1" w:styleId="WW8Num1z2">
    <w:name w:val="WW8Num1z2"/>
    <w:qFormat/>
    <w:rsid w:val="00F9770A"/>
  </w:style>
  <w:style w:type="character" w:customStyle="1" w:styleId="WW8Num1z3">
    <w:name w:val="WW8Num1z3"/>
    <w:qFormat/>
    <w:rsid w:val="00F9770A"/>
  </w:style>
  <w:style w:type="character" w:customStyle="1" w:styleId="WW8Num1z4">
    <w:name w:val="WW8Num1z4"/>
    <w:qFormat/>
    <w:rsid w:val="00F9770A"/>
  </w:style>
  <w:style w:type="character" w:customStyle="1" w:styleId="WW8Num1z5">
    <w:name w:val="WW8Num1z5"/>
    <w:qFormat/>
    <w:rsid w:val="00F9770A"/>
  </w:style>
  <w:style w:type="character" w:customStyle="1" w:styleId="WW8Num1z6">
    <w:name w:val="WW8Num1z6"/>
    <w:qFormat/>
    <w:rsid w:val="00F9770A"/>
  </w:style>
  <w:style w:type="character" w:customStyle="1" w:styleId="WW8Num1z7">
    <w:name w:val="WW8Num1z7"/>
    <w:qFormat/>
    <w:rsid w:val="00F9770A"/>
  </w:style>
  <w:style w:type="character" w:customStyle="1" w:styleId="WW8Num1z8">
    <w:name w:val="WW8Num1z8"/>
    <w:qFormat/>
    <w:rsid w:val="00F9770A"/>
  </w:style>
  <w:style w:type="character" w:customStyle="1" w:styleId="WW8Num2z1">
    <w:name w:val="WW8Num2z1"/>
    <w:qFormat/>
    <w:rsid w:val="00F9770A"/>
  </w:style>
  <w:style w:type="character" w:customStyle="1" w:styleId="WW8Num2z2">
    <w:name w:val="WW8Num2z2"/>
    <w:qFormat/>
    <w:rsid w:val="00F9770A"/>
  </w:style>
  <w:style w:type="character" w:customStyle="1" w:styleId="WW8Num2z3">
    <w:name w:val="WW8Num2z3"/>
    <w:qFormat/>
    <w:rsid w:val="00F9770A"/>
  </w:style>
  <w:style w:type="character" w:customStyle="1" w:styleId="WW8Num2z4">
    <w:name w:val="WW8Num2z4"/>
    <w:qFormat/>
    <w:rsid w:val="00F9770A"/>
  </w:style>
  <w:style w:type="character" w:customStyle="1" w:styleId="WW8Num2z5">
    <w:name w:val="WW8Num2z5"/>
    <w:qFormat/>
    <w:rsid w:val="00F9770A"/>
  </w:style>
  <w:style w:type="character" w:customStyle="1" w:styleId="WW8Num2z6">
    <w:name w:val="WW8Num2z6"/>
    <w:qFormat/>
    <w:rsid w:val="00F9770A"/>
  </w:style>
  <w:style w:type="character" w:customStyle="1" w:styleId="WW8Num2z7">
    <w:name w:val="WW8Num2z7"/>
    <w:qFormat/>
    <w:rsid w:val="00F9770A"/>
  </w:style>
  <w:style w:type="character" w:customStyle="1" w:styleId="WW8Num2z8">
    <w:name w:val="WW8Num2z8"/>
    <w:qFormat/>
    <w:rsid w:val="00F9770A"/>
  </w:style>
  <w:style w:type="character" w:customStyle="1" w:styleId="WW8Num3z1">
    <w:name w:val="WW8Num3z1"/>
    <w:qFormat/>
    <w:rsid w:val="00F9770A"/>
  </w:style>
  <w:style w:type="character" w:customStyle="1" w:styleId="WW8Num3z2">
    <w:name w:val="WW8Num3z2"/>
    <w:qFormat/>
    <w:rsid w:val="00F9770A"/>
  </w:style>
  <w:style w:type="character" w:customStyle="1" w:styleId="WW8Num3z3">
    <w:name w:val="WW8Num3z3"/>
    <w:qFormat/>
    <w:rsid w:val="00F9770A"/>
  </w:style>
  <w:style w:type="character" w:customStyle="1" w:styleId="WW8Num3z4">
    <w:name w:val="WW8Num3z4"/>
    <w:qFormat/>
    <w:rsid w:val="00F9770A"/>
  </w:style>
  <w:style w:type="character" w:customStyle="1" w:styleId="WW8Num3z5">
    <w:name w:val="WW8Num3z5"/>
    <w:qFormat/>
    <w:rsid w:val="00F9770A"/>
  </w:style>
  <w:style w:type="character" w:customStyle="1" w:styleId="WW8Num3z6">
    <w:name w:val="WW8Num3z6"/>
    <w:qFormat/>
    <w:rsid w:val="00F9770A"/>
  </w:style>
  <w:style w:type="character" w:customStyle="1" w:styleId="WW8Num3z7">
    <w:name w:val="WW8Num3z7"/>
    <w:qFormat/>
    <w:rsid w:val="00F9770A"/>
  </w:style>
  <w:style w:type="character" w:customStyle="1" w:styleId="WW8Num3z8">
    <w:name w:val="WW8Num3z8"/>
    <w:qFormat/>
    <w:rsid w:val="00F9770A"/>
  </w:style>
  <w:style w:type="character" w:customStyle="1" w:styleId="WW8Num4z1">
    <w:name w:val="WW8Num4z1"/>
    <w:qFormat/>
    <w:rsid w:val="00F9770A"/>
  </w:style>
  <w:style w:type="character" w:customStyle="1" w:styleId="WW8Num4z2">
    <w:name w:val="WW8Num4z2"/>
    <w:qFormat/>
    <w:rsid w:val="00F9770A"/>
  </w:style>
  <w:style w:type="character" w:customStyle="1" w:styleId="WW8Num4z3">
    <w:name w:val="WW8Num4z3"/>
    <w:qFormat/>
    <w:rsid w:val="00F9770A"/>
  </w:style>
  <w:style w:type="character" w:customStyle="1" w:styleId="WW8Num4z4">
    <w:name w:val="WW8Num4z4"/>
    <w:qFormat/>
    <w:rsid w:val="00F9770A"/>
  </w:style>
  <w:style w:type="character" w:customStyle="1" w:styleId="WW8Num4z5">
    <w:name w:val="WW8Num4z5"/>
    <w:qFormat/>
    <w:rsid w:val="00F9770A"/>
  </w:style>
  <w:style w:type="character" w:customStyle="1" w:styleId="WW8Num4z6">
    <w:name w:val="WW8Num4z6"/>
    <w:qFormat/>
    <w:rsid w:val="00F9770A"/>
  </w:style>
  <w:style w:type="character" w:customStyle="1" w:styleId="WW8Num4z7">
    <w:name w:val="WW8Num4z7"/>
    <w:qFormat/>
    <w:rsid w:val="00F9770A"/>
  </w:style>
  <w:style w:type="character" w:customStyle="1" w:styleId="WW8Num4z8">
    <w:name w:val="WW8Num4z8"/>
    <w:qFormat/>
    <w:rsid w:val="00F9770A"/>
  </w:style>
  <w:style w:type="character" w:customStyle="1" w:styleId="WW8Num5z1">
    <w:name w:val="WW8Num5z1"/>
    <w:qFormat/>
    <w:rsid w:val="00F9770A"/>
  </w:style>
  <w:style w:type="character" w:customStyle="1" w:styleId="WW8Num5z2">
    <w:name w:val="WW8Num5z2"/>
    <w:qFormat/>
    <w:rsid w:val="00F9770A"/>
  </w:style>
  <w:style w:type="character" w:customStyle="1" w:styleId="WW8Num5z3">
    <w:name w:val="WW8Num5z3"/>
    <w:qFormat/>
    <w:rsid w:val="00F9770A"/>
  </w:style>
  <w:style w:type="character" w:customStyle="1" w:styleId="WW8Num5z4">
    <w:name w:val="WW8Num5z4"/>
    <w:qFormat/>
    <w:rsid w:val="00F9770A"/>
  </w:style>
  <w:style w:type="character" w:customStyle="1" w:styleId="WW8Num5z5">
    <w:name w:val="WW8Num5z5"/>
    <w:qFormat/>
    <w:rsid w:val="00F9770A"/>
  </w:style>
  <w:style w:type="character" w:customStyle="1" w:styleId="WW8Num5z6">
    <w:name w:val="WW8Num5z6"/>
    <w:qFormat/>
    <w:rsid w:val="00F9770A"/>
  </w:style>
  <w:style w:type="character" w:customStyle="1" w:styleId="WW8Num5z7">
    <w:name w:val="WW8Num5z7"/>
    <w:qFormat/>
    <w:rsid w:val="00F9770A"/>
  </w:style>
  <w:style w:type="character" w:customStyle="1" w:styleId="WW8Num5z8">
    <w:name w:val="WW8Num5z8"/>
    <w:qFormat/>
    <w:rsid w:val="00F9770A"/>
  </w:style>
  <w:style w:type="character" w:customStyle="1" w:styleId="WW8Num6z1">
    <w:name w:val="WW8Num6z1"/>
    <w:qFormat/>
    <w:rsid w:val="00F9770A"/>
    <w:rPr>
      <w:rFonts w:ascii="Courier New" w:hAnsi="Courier New" w:cs="Courier New"/>
    </w:rPr>
  </w:style>
  <w:style w:type="character" w:customStyle="1" w:styleId="WW8Num6z2">
    <w:name w:val="WW8Num6z2"/>
    <w:qFormat/>
    <w:rsid w:val="00F9770A"/>
    <w:rPr>
      <w:rFonts w:ascii="Wingdings" w:hAnsi="Wingdings" w:cs="Wingdings"/>
    </w:rPr>
  </w:style>
  <w:style w:type="character" w:customStyle="1" w:styleId="WW8Num7z1">
    <w:name w:val="WW8Num7z1"/>
    <w:qFormat/>
    <w:rsid w:val="00F9770A"/>
  </w:style>
  <w:style w:type="character" w:customStyle="1" w:styleId="WW8Num7z2">
    <w:name w:val="WW8Num7z2"/>
    <w:qFormat/>
    <w:rsid w:val="00F9770A"/>
  </w:style>
  <w:style w:type="character" w:customStyle="1" w:styleId="WW8Num7z3">
    <w:name w:val="WW8Num7z3"/>
    <w:qFormat/>
    <w:rsid w:val="00F9770A"/>
  </w:style>
  <w:style w:type="character" w:customStyle="1" w:styleId="WW8Num7z4">
    <w:name w:val="WW8Num7z4"/>
    <w:qFormat/>
    <w:rsid w:val="00F9770A"/>
  </w:style>
  <w:style w:type="character" w:customStyle="1" w:styleId="WW8Num7z5">
    <w:name w:val="WW8Num7z5"/>
    <w:qFormat/>
    <w:rsid w:val="00F9770A"/>
  </w:style>
  <w:style w:type="character" w:customStyle="1" w:styleId="WW8Num7z6">
    <w:name w:val="WW8Num7z6"/>
    <w:qFormat/>
    <w:rsid w:val="00F9770A"/>
  </w:style>
  <w:style w:type="character" w:customStyle="1" w:styleId="WW8Num7z7">
    <w:name w:val="WW8Num7z7"/>
    <w:qFormat/>
    <w:rsid w:val="00F9770A"/>
  </w:style>
  <w:style w:type="character" w:customStyle="1" w:styleId="WW8Num7z8">
    <w:name w:val="WW8Num7z8"/>
    <w:qFormat/>
    <w:rsid w:val="00F9770A"/>
  </w:style>
  <w:style w:type="character" w:customStyle="1" w:styleId="WW-">
    <w:name w:val="WW-Основной шрифт абзаца"/>
    <w:qFormat/>
    <w:rsid w:val="00F9770A"/>
    <w:rPr>
      <w:sz w:val="20"/>
    </w:rPr>
  </w:style>
  <w:style w:type="character" w:customStyle="1" w:styleId="FontStyle14">
    <w:name w:val="Font Style14"/>
    <w:qFormat/>
    <w:rsid w:val="00F9770A"/>
    <w:rPr>
      <w:rFonts w:ascii="Times New Roman" w:hAnsi="Times New Roman" w:cs="Times New Roman"/>
      <w:sz w:val="22"/>
      <w:szCs w:val="22"/>
    </w:rPr>
  </w:style>
  <w:style w:type="character" w:customStyle="1" w:styleId="1f2">
    <w:name w:val="Неразрешенное упоминание1"/>
    <w:qFormat/>
    <w:rsid w:val="00F9770A"/>
    <w:rPr>
      <w:color w:val="605E5C"/>
      <w:shd w:val="clear" w:color="auto" w:fill="E1DFDD"/>
    </w:rPr>
  </w:style>
  <w:style w:type="paragraph" w:customStyle="1" w:styleId="2b">
    <w:name w:val="Название объекта2"/>
    <w:basedOn w:val="a"/>
    <w:qFormat/>
    <w:rsid w:val="00F9770A"/>
    <w:pPr>
      <w:suppressLineNumbers/>
      <w:spacing w:before="120" w:after="120"/>
      <w:ind w:firstLine="0"/>
      <w:jc w:val="left"/>
    </w:pPr>
    <w:rPr>
      <w:rFonts w:eastAsia="Times New Roman" w:cs="Arial"/>
      <w:i/>
      <w:iCs/>
      <w:szCs w:val="24"/>
      <w:lang w:eastAsia="zh-CN"/>
    </w:rPr>
  </w:style>
  <w:style w:type="paragraph" w:customStyle="1" w:styleId="afffb">
    <w:name w:val="Верхний и нижний колонтитулы"/>
    <w:basedOn w:val="a"/>
    <w:qFormat/>
    <w:rsid w:val="00F9770A"/>
    <w:pPr>
      <w:suppressLineNumbers/>
      <w:tabs>
        <w:tab w:val="center" w:pos="4819"/>
        <w:tab w:val="right" w:pos="9638"/>
      </w:tabs>
      <w:ind w:firstLine="0"/>
      <w:jc w:val="left"/>
    </w:pPr>
    <w:rPr>
      <w:rFonts w:eastAsia="Times New Roman"/>
      <w:sz w:val="20"/>
      <w:szCs w:val="20"/>
      <w:lang w:eastAsia="zh-CN"/>
    </w:rPr>
  </w:style>
  <w:style w:type="paragraph" w:customStyle="1" w:styleId="Char">
    <w:name w:val="Char"/>
    <w:basedOn w:val="a"/>
    <w:qFormat/>
    <w:rsid w:val="00F9770A"/>
    <w:pPr>
      <w:widowControl/>
      <w:spacing w:after="160" w:line="240" w:lineRule="exact"/>
      <w:ind w:firstLine="0"/>
      <w:jc w:val="left"/>
    </w:pPr>
    <w:rPr>
      <w:rFonts w:ascii="Arial" w:eastAsia="Times New Roman" w:hAnsi="Arial" w:cs="Arial"/>
      <w:sz w:val="20"/>
      <w:szCs w:val="20"/>
      <w:lang w:val="fr-FR" w:eastAsia="zh-CN"/>
    </w:rPr>
  </w:style>
  <w:style w:type="paragraph" w:customStyle="1" w:styleId="1f3">
    <w:name w:val="Знак1"/>
    <w:basedOn w:val="a"/>
    <w:qFormat/>
    <w:rsid w:val="00F9770A"/>
    <w:pPr>
      <w:widowControl/>
      <w:tabs>
        <w:tab w:val="left" w:pos="360"/>
      </w:tabs>
      <w:spacing w:after="160" w:line="240" w:lineRule="exact"/>
      <w:ind w:firstLine="0"/>
      <w:jc w:val="left"/>
    </w:pPr>
    <w:rPr>
      <w:rFonts w:ascii="Verdana" w:eastAsia="Times New Roman" w:hAnsi="Verdana" w:cs="Verdana"/>
      <w:sz w:val="20"/>
      <w:szCs w:val="20"/>
      <w:lang w:val="en-US" w:eastAsia="zh-CN"/>
    </w:rPr>
  </w:style>
  <w:style w:type="paragraph" w:customStyle="1" w:styleId="510">
    <w:name w:val="Заголовок 51"/>
    <w:basedOn w:val="a"/>
    <w:next w:val="a"/>
    <w:unhideWhenUsed/>
    <w:qFormat/>
    <w:rsid w:val="00F9770A"/>
    <w:pPr>
      <w:keepNext/>
      <w:keepLines/>
      <w:widowControl/>
      <w:spacing w:before="200" w:line="276" w:lineRule="auto"/>
      <w:ind w:firstLine="0"/>
      <w:jc w:val="left"/>
      <w:outlineLvl w:val="4"/>
    </w:pPr>
    <w:rPr>
      <w:rFonts w:ascii="Cambria" w:eastAsia="Times New Roman" w:hAnsi="Cambria"/>
      <w:color w:val="243F60"/>
      <w:sz w:val="22"/>
      <w:lang w:eastAsia="ru-RU"/>
    </w:rPr>
  </w:style>
  <w:style w:type="paragraph" w:customStyle="1" w:styleId="1f4">
    <w:name w:val="Список маркированный 1"/>
    <w:basedOn w:val="a"/>
    <w:link w:val="1f5"/>
    <w:qFormat/>
    <w:rsid w:val="00F9770A"/>
    <w:pPr>
      <w:widowControl/>
      <w:tabs>
        <w:tab w:val="left" w:pos="357"/>
      </w:tabs>
      <w:suppressAutoHyphens/>
      <w:spacing w:line="360" w:lineRule="auto"/>
      <w:ind w:left="960" w:hanging="360"/>
    </w:pPr>
    <w:rPr>
      <w:rFonts w:eastAsia="Times New Roman"/>
      <w:szCs w:val="24"/>
    </w:rPr>
  </w:style>
  <w:style w:type="character" w:customStyle="1" w:styleId="1f5">
    <w:name w:val="Список маркированный 1 Знак"/>
    <w:link w:val="1f4"/>
    <w:locked/>
    <w:rsid w:val="00F9770A"/>
    <w:rPr>
      <w:rFonts w:eastAsia="Times New Roman"/>
      <w:sz w:val="24"/>
      <w:szCs w:val="24"/>
      <w:lang w:eastAsia="en-US"/>
    </w:rPr>
  </w:style>
  <w:style w:type="paragraph" w:customStyle="1" w:styleId="-">
    <w:name w:val="СТП-Э Позиция"/>
    <w:basedOn w:val="a"/>
    <w:qFormat/>
    <w:rsid w:val="00F9770A"/>
    <w:pPr>
      <w:widowControl/>
      <w:ind w:firstLine="0"/>
      <w:jc w:val="left"/>
    </w:pPr>
    <w:rPr>
      <w:rFonts w:eastAsia="Times New Roman"/>
      <w:lang w:eastAsia="ru-RU"/>
    </w:rPr>
  </w:style>
  <w:style w:type="paragraph" w:customStyle="1" w:styleId="-0">
    <w:name w:val="СТП-Э Позиция по центру"/>
    <w:basedOn w:val="a"/>
    <w:qFormat/>
    <w:rsid w:val="00F9770A"/>
    <w:pPr>
      <w:widowControl/>
      <w:ind w:firstLine="0"/>
      <w:jc w:val="center"/>
    </w:pPr>
    <w:rPr>
      <w:rFonts w:eastAsia="Times New Roman"/>
      <w:lang w:eastAsia="ru-RU"/>
    </w:rPr>
  </w:style>
  <w:style w:type="paragraph" w:customStyle="1" w:styleId="afffc">
    <w:name w:val="_Таблица текст"/>
    <w:basedOn w:val="a"/>
    <w:next w:val="a"/>
    <w:link w:val="afffd"/>
    <w:qFormat/>
    <w:rsid w:val="00F9770A"/>
    <w:pPr>
      <w:widowControl/>
      <w:snapToGrid w:val="0"/>
      <w:ind w:firstLine="0"/>
      <w:contextualSpacing/>
      <w:jc w:val="center"/>
    </w:pPr>
    <w:rPr>
      <w:rFonts w:eastAsia="Times New Roman"/>
      <w:iCs/>
      <w:sz w:val="20"/>
      <w:szCs w:val="26"/>
    </w:rPr>
  </w:style>
  <w:style w:type="character" w:customStyle="1" w:styleId="afffd">
    <w:name w:val="_Таблица текст Знак"/>
    <w:link w:val="afffc"/>
    <w:locked/>
    <w:rsid w:val="00F9770A"/>
    <w:rPr>
      <w:rFonts w:eastAsia="Times New Roman"/>
      <w:iCs/>
      <w:szCs w:val="26"/>
    </w:rPr>
  </w:style>
  <w:style w:type="paragraph" w:customStyle="1" w:styleId="afffe">
    <w:name w:val="_Сноска"/>
    <w:basedOn w:val="a"/>
    <w:link w:val="affff"/>
    <w:qFormat/>
    <w:rsid w:val="00F9770A"/>
    <w:pPr>
      <w:widowControl/>
      <w:tabs>
        <w:tab w:val="center" w:pos="4677"/>
        <w:tab w:val="right" w:pos="9355"/>
      </w:tabs>
      <w:snapToGrid w:val="0"/>
      <w:ind w:firstLine="0"/>
      <w:contextualSpacing/>
    </w:pPr>
    <w:rPr>
      <w:rFonts w:eastAsia="Times New Roman"/>
      <w:noProof/>
      <w:sz w:val="20"/>
    </w:rPr>
  </w:style>
  <w:style w:type="character" w:customStyle="1" w:styleId="affff">
    <w:name w:val="_Сноска Знак"/>
    <w:link w:val="afffe"/>
    <w:rsid w:val="00F9770A"/>
    <w:rPr>
      <w:rFonts w:eastAsia="Times New Roman"/>
      <w:noProof/>
      <w:szCs w:val="22"/>
    </w:rPr>
  </w:style>
  <w:style w:type="paragraph" w:customStyle="1" w:styleId="affff0">
    <w:name w:val="Абзац"/>
    <w:basedOn w:val="a"/>
    <w:link w:val="affff1"/>
    <w:qFormat/>
    <w:rsid w:val="00F9770A"/>
    <w:pPr>
      <w:widowControl/>
      <w:spacing w:before="120" w:after="60"/>
    </w:pPr>
    <w:rPr>
      <w:rFonts w:ascii="Tahoma" w:eastAsia="Times New Roman" w:hAnsi="Tahoma"/>
      <w:szCs w:val="24"/>
    </w:rPr>
  </w:style>
  <w:style w:type="character" w:customStyle="1" w:styleId="affff1">
    <w:name w:val="Абзац Знак"/>
    <w:link w:val="affff0"/>
    <w:rsid w:val="00F9770A"/>
    <w:rPr>
      <w:rFonts w:ascii="Tahoma" w:eastAsia="Times New Roman" w:hAnsi="Tahoma"/>
      <w:sz w:val="24"/>
      <w:szCs w:val="24"/>
      <w:lang w:eastAsia="en-US"/>
    </w:rPr>
  </w:style>
  <w:style w:type="character" w:styleId="affff2">
    <w:name w:val="Subtle Reference"/>
    <w:uiPriority w:val="31"/>
    <w:qFormat/>
    <w:rsid w:val="00F9770A"/>
    <w:rPr>
      <w:smallCaps/>
      <w:color w:val="C0504D"/>
      <w:u w:val="single"/>
    </w:rPr>
  </w:style>
  <w:style w:type="character" w:styleId="affff3">
    <w:name w:val="FollowedHyperlink"/>
    <w:uiPriority w:val="99"/>
    <w:semiHidden/>
    <w:unhideWhenUsed/>
    <w:rsid w:val="00F9770A"/>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988">
      <w:bodyDiv w:val="1"/>
      <w:marLeft w:val="0"/>
      <w:marRight w:val="0"/>
      <w:marTop w:val="0"/>
      <w:marBottom w:val="0"/>
      <w:divBdr>
        <w:top w:val="none" w:sz="0" w:space="0" w:color="auto"/>
        <w:left w:val="none" w:sz="0" w:space="0" w:color="auto"/>
        <w:bottom w:val="none" w:sz="0" w:space="0" w:color="auto"/>
        <w:right w:val="none" w:sz="0" w:space="0" w:color="auto"/>
      </w:divBdr>
    </w:div>
    <w:div w:id="10684721">
      <w:bodyDiv w:val="1"/>
      <w:marLeft w:val="0"/>
      <w:marRight w:val="0"/>
      <w:marTop w:val="0"/>
      <w:marBottom w:val="0"/>
      <w:divBdr>
        <w:top w:val="none" w:sz="0" w:space="0" w:color="auto"/>
        <w:left w:val="none" w:sz="0" w:space="0" w:color="auto"/>
        <w:bottom w:val="none" w:sz="0" w:space="0" w:color="auto"/>
        <w:right w:val="none" w:sz="0" w:space="0" w:color="auto"/>
      </w:divBdr>
      <w:divsChild>
        <w:div w:id="37171872">
          <w:marLeft w:val="0"/>
          <w:marRight w:val="0"/>
          <w:marTop w:val="0"/>
          <w:marBottom w:val="0"/>
          <w:divBdr>
            <w:top w:val="none" w:sz="0" w:space="0" w:color="auto"/>
            <w:left w:val="none" w:sz="0" w:space="0" w:color="auto"/>
            <w:bottom w:val="none" w:sz="0" w:space="0" w:color="auto"/>
            <w:right w:val="none" w:sz="0" w:space="0" w:color="auto"/>
          </w:divBdr>
          <w:divsChild>
            <w:div w:id="304044942">
              <w:marLeft w:val="560"/>
              <w:marRight w:val="0"/>
              <w:marTop w:val="0"/>
              <w:marBottom w:val="0"/>
              <w:divBdr>
                <w:top w:val="none" w:sz="0" w:space="0" w:color="auto"/>
                <w:left w:val="none" w:sz="0" w:space="0" w:color="auto"/>
                <w:bottom w:val="none" w:sz="0" w:space="0" w:color="auto"/>
                <w:right w:val="none" w:sz="0" w:space="0" w:color="auto"/>
              </w:divBdr>
            </w:div>
          </w:divsChild>
        </w:div>
        <w:div w:id="246887368">
          <w:marLeft w:val="0"/>
          <w:marRight w:val="0"/>
          <w:marTop w:val="0"/>
          <w:marBottom w:val="0"/>
          <w:divBdr>
            <w:top w:val="none" w:sz="0" w:space="0" w:color="auto"/>
            <w:left w:val="none" w:sz="0" w:space="0" w:color="auto"/>
            <w:bottom w:val="none" w:sz="0" w:space="0" w:color="auto"/>
            <w:right w:val="none" w:sz="0" w:space="0" w:color="auto"/>
          </w:divBdr>
          <w:divsChild>
            <w:div w:id="1521120318">
              <w:marLeft w:val="560"/>
              <w:marRight w:val="0"/>
              <w:marTop w:val="0"/>
              <w:marBottom w:val="0"/>
              <w:divBdr>
                <w:top w:val="none" w:sz="0" w:space="0" w:color="auto"/>
                <w:left w:val="none" w:sz="0" w:space="0" w:color="auto"/>
                <w:bottom w:val="none" w:sz="0" w:space="0" w:color="auto"/>
                <w:right w:val="none" w:sz="0" w:space="0" w:color="auto"/>
              </w:divBdr>
            </w:div>
          </w:divsChild>
        </w:div>
        <w:div w:id="340937401">
          <w:marLeft w:val="0"/>
          <w:marRight w:val="0"/>
          <w:marTop w:val="0"/>
          <w:marBottom w:val="0"/>
          <w:divBdr>
            <w:top w:val="none" w:sz="0" w:space="0" w:color="auto"/>
            <w:left w:val="none" w:sz="0" w:space="0" w:color="auto"/>
            <w:bottom w:val="none" w:sz="0" w:space="0" w:color="auto"/>
            <w:right w:val="none" w:sz="0" w:space="0" w:color="auto"/>
          </w:divBdr>
          <w:divsChild>
            <w:div w:id="1781609126">
              <w:marLeft w:val="560"/>
              <w:marRight w:val="0"/>
              <w:marTop w:val="0"/>
              <w:marBottom w:val="0"/>
              <w:divBdr>
                <w:top w:val="none" w:sz="0" w:space="0" w:color="auto"/>
                <w:left w:val="none" w:sz="0" w:space="0" w:color="auto"/>
                <w:bottom w:val="none" w:sz="0" w:space="0" w:color="auto"/>
                <w:right w:val="none" w:sz="0" w:space="0" w:color="auto"/>
              </w:divBdr>
            </w:div>
          </w:divsChild>
        </w:div>
        <w:div w:id="547954917">
          <w:marLeft w:val="0"/>
          <w:marRight w:val="0"/>
          <w:marTop w:val="0"/>
          <w:marBottom w:val="0"/>
          <w:divBdr>
            <w:top w:val="none" w:sz="0" w:space="0" w:color="auto"/>
            <w:left w:val="none" w:sz="0" w:space="0" w:color="auto"/>
            <w:bottom w:val="none" w:sz="0" w:space="0" w:color="auto"/>
            <w:right w:val="none" w:sz="0" w:space="0" w:color="auto"/>
          </w:divBdr>
          <w:divsChild>
            <w:div w:id="324095022">
              <w:marLeft w:val="560"/>
              <w:marRight w:val="0"/>
              <w:marTop w:val="0"/>
              <w:marBottom w:val="0"/>
              <w:divBdr>
                <w:top w:val="none" w:sz="0" w:space="0" w:color="auto"/>
                <w:left w:val="none" w:sz="0" w:space="0" w:color="auto"/>
                <w:bottom w:val="none" w:sz="0" w:space="0" w:color="auto"/>
                <w:right w:val="none" w:sz="0" w:space="0" w:color="auto"/>
              </w:divBdr>
            </w:div>
          </w:divsChild>
        </w:div>
        <w:div w:id="576521253">
          <w:marLeft w:val="0"/>
          <w:marRight w:val="0"/>
          <w:marTop w:val="0"/>
          <w:marBottom w:val="48"/>
          <w:divBdr>
            <w:top w:val="none" w:sz="0" w:space="0" w:color="auto"/>
            <w:left w:val="none" w:sz="0" w:space="0" w:color="auto"/>
            <w:bottom w:val="none" w:sz="0" w:space="0" w:color="auto"/>
            <w:right w:val="none" w:sz="0" w:space="0" w:color="auto"/>
          </w:divBdr>
          <w:divsChild>
            <w:div w:id="1714304498">
              <w:marLeft w:val="560"/>
              <w:marRight w:val="0"/>
              <w:marTop w:val="0"/>
              <w:marBottom w:val="0"/>
              <w:divBdr>
                <w:top w:val="none" w:sz="0" w:space="0" w:color="auto"/>
                <w:left w:val="none" w:sz="0" w:space="0" w:color="auto"/>
                <w:bottom w:val="none" w:sz="0" w:space="0" w:color="auto"/>
                <w:right w:val="none" w:sz="0" w:space="0" w:color="auto"/>
              </w:divBdr>
            </w:div>
          </w:divsChild>
        </w:div>
        <w:div w:id="696078957">
          <w:marLeft w:val="0"/>
          <w:marRight w:val="0"/>
          <w:marTop w:val="0"/>
          <w:marBottom w:val="0"/>
          <w:divBdr>
            <w:top w:val="none" w:sz="0" w:space="0" w:color="auto"/>
            <w:left w:val="none" w:sz="0" w:space="0" w:color="auto"/>
            <w:bottom w:val="none" w:sz="0" w:space="0" w:color="auto"/>
            <w:right w:val="none" w:sz="0" w:space="0" w:color="auto"/>
          </w:divBdr>
          <w:divsChild>
            <w:div w:id="1250695955">
              <w:marLeft w:val="560"/>
              <w:marRight w:val="0"/>
              <w:marTop w:val="0"/>
              <w:marBottom w:val="0"/>
              <w:divBdr>
                <w:top w:val="none" w:sz="0" w:space="0" w:color="auto"/>
                <w:left w:val="none" w:sz="0" w:space="0" w:color="auto"/>
                <w:bottom w:val="none" w:sz="0" w:space="0" w:color="auto"/>
                <w:right w:val="none" w:sz="0" w:space="0" w:color="auto"/>
              </w:divBdr>
            </w:div>
          </w:divsChild>
        </w:div>
        <w:div w:id="778060862">
          <w:marLeft w:val="0"/>
          <w:marRight w:val="0"/>
          <w:marTop w:val="0"/>
          <w:marBottom w:val="0"/>
          <w:divBdr>
            <w:top w:val="none" w:sz="0" w:space="0" w:color="auto"/>
            <w:left w:val="none" w:sz="0" w:space="0" w:color="auto"/>
            <w:bottom w:val="none" w:sz="0" w:space="0" w:color="auto"/>
            <w:right w:val="none" w:sz="0" w:space="0" w:color="auto"/>
          </w:divBdr>
          <w:divsChild>
            <w:div w:id="1433476583">
              <w:marLeft w:val="560"/>
              <w:marRight w:val="0"/>
              <w:marTop w:val="0"/>
              <w:marBottom w:val="0"/>
              <w:divBdr>
                <w:top w:val="none" w:sz="0" w:space="0" w:color="auto"/>
                <w:left w:val="none" w:sz="0" w:space="0" w:color="auto"/>
                <w:bottom w:val="none" w:sz="0" w:space="0" w:color="auto"/>
                <w:right w:val="none" w:sz="0" w:space="0" w:color="auto"/>
              </w:divBdr>
            </w:div>
          </w:divsChild>
        </w:div>
        <w:div w:id="816147353">
          <w:marLeft w:val="560"/>
          <w:marRight w:val="0"/>
          <w:marTop w:val="0"/>
          <w:marBottom w:val="96"/>
          <w:divBdr>
            <w:top w:val="none" w:sz="0" w:space="0" w:color="auto"/>
            <w:left w:val="none" w:sz="0" w:space="0" w:color="auto"/>
            <w:bottom w:val="none" w:sz="0" w:space="0" w:color="auto"/>
            <w:right w:val="none" w:sz="0" w:space="0" w:color="auto"/>
          </w:divBdr>
        </w:div>
        <w:div w:id="987788824">
          <w:marLeft w:val="0"/>
          <w:marRight w:val="0"/>
          <w:marTop w:val="0"/>
          <w:marBottom w:val="0"/>
          <w:divBdr>
            <w:top w:val="none" w:sz="0" w:space="0" w:color="auto"/>
            <w:left w:val="none" w:sz="0" w:space="0" w:color="auto"/>
            <w:bottom w:val="none" w:sz="0" w:space="0" w:color="auto"/>
            <w:right w:val="none" w:sz="0" w:space="0" w:color="auto"/>
          </w:divBdr>
          <w:divsChild>
            <w:div w:id="2072654539">
              <w:marLeft w:val="560"/>
              <w:marRight w:val="0"/>
              <w:marTop w:val="0"/>
              <w:marBottom w:val="0"/>
              <w:divBdr>
                <w:top w:val="none" w:sz="0" w:space="0" w:color="auto"/>
                <w:left w:val="none" w:sz="0" w:space="0" w:color="auto"/>
                <w:bottom w:val="none" w:sz="0" w:space="0" w:color="auto"/>
                <w:right w:val="none" w:sz="0" w:space="0" w:color="auto"/>
              </w:divBdr>
            </w:div>
          </w:divsChild>
        </w:div>
        <w:div w:id="1015302510">
          <w:marLeft w:val="0"/>
          <w:marRight w:val="0"/>
          <w:marTop w:val="0"/>
          <w:marBottom w:val="48"/>
          <w:divBdr>
            <w:top w:val="none" w:sz="0" w:space="0" w:color="auto"/>
            <w:left w:val="none" w:sz="0" w:space="0" w:color="auto"/>
            <w:bottom w:val="none" w:sz="0" w:space="0" w:color="auto"/>
            <w:right w:val="none" w:sz="0" w:space="0" w:color="auto"/>
          </w:divBdr>
          <w:divsChild>
            <w:div w:id="169226845">
              <w:marLeft w:val="560"/>
              <w:marRight w:val="0"/>
              <w:marTop w:val="0"/>
              <w:marBottom w:val="0"/>
              <w:divBdr>
                <w:top w:val="none" w:sz="0" w:space="0" w:color="auto"/>
                <w:left w:val="none" w:sz="0" w:space="0" w:color="auto"/>
                <w:bottom w:val="none" w:sz="0" w:space="0" w:color="auto"/>
                <w:right w:val="none" w:sz="0" w:space="0" w:color="auto"/>
              </w:divBdr>
            </w:div>
          </w:divsChild>
        </w:div>
        <w:div w:id="1021250026">
          <w:marLeft w:val="0"/>
          <w:marRight w:val="0"/>
          <w:marTop w:val="0"/>
          <w:marBottom w:val="48"/>
          <w:divBdr>
            <w:top w:val="none" w:sz="0" w:space="0" w:color="auto"/>
            <w:left w:val="none" w:sz="0" w:space="0" w:color="auto"/>
            <w:bottom w:val="none" w:sz="0" w:space="0" w:color="auto"/>
            <w:right w:val="none" w:sz="0" w:space="0" w:color="auto"/>
          </w:divBdr>
          <w:divsChild>
            <w:div w:id="1876456304">
              <w:marLeft w:val="560"/>
              <w:marRight w:val="0"/>
              <w:marTop w:val="0"/>
              <w:marBottom w:val="0"/>
              <w:divBdr>
                <w:top w:val="none" w:sz="0" w:space="0" w:color="auto"/>
                <w:left w:val="none" w:sz="0" w:space="0" w:color="auto"/>
                <w:bottom w:val="none" w:sz="0" w:space="0" w:color="auto"/>
                <w:right w:val="none" w:sz="0" w:space="0" w:color="auto"/>
              </w:divBdr>
            </w:div>
          </w:divsChild>
        </w:div>
        <w:div w:id="1173647448">
          <w:marLeft w:val="0"/>
          <w:marRight w:val="0"/>
          <w:marTop w:val="0"/>
          <w:marBottom w:val="0"/>
          <w:divBdr>
            <w:top w:val="none" w:sz="0" w:space="0" w:color="auto"/>
            <w:left w:val="none" w:sz="0" w:space="0" w:color="auto"/>
            <w:bottom w:val="none" w:sz="0" w:space="0" w:color="auto"/>
            <w:right w:val="none" w:sz="0" w:space="0" w:color="auto"/>
          </w:divBdr>
          <w:divsChild>
            <w:div w:id="1124274105">
              <w:marLeft w:val="560"/>
              <w:marRight w:val="0"/>
              <w:marTop w:val="0"/>
              <w:marBottom w:val="0"/>
              <w:divBdr>
                <w:top w:val="none" w:sz="0" w:space="0" w:color="auto"/>
                <w:left w:val="none" w:sz="0" w:space="0" w:color="auto"/>
                <w:bottom w:val="none" w:sz="0" w:space="0" w:color="auto"/>
                <w:right w:val="none" w:sz="0" w:space="0" w:color="auto"/>
              </w:divBdr>
            </w:div>
          </w:divsChild>
        </w:div>
        <w:div w:id="1730223567">
          <w:marLeft w:val="0"/>
          <w:marRight w:val="0"/>
          <w:marTop w:val="0"/>
          <w:marBottom w:val="0"/>
          <w:divBdr>
            <w:top w:val="none" w:sz="0" w:space="0" w:color="auto"/>
            <w:left w:val="none" w:sz="0" w:space="0" w:color="auto"/>
            <w:bottom w:val="none" w:sz="0" w:space="0" w:color="auto"/>
            <w:right w:val="none" w:sz="0" w:space="0" w:color="auto"/>
          </w:divBdr>
          <w:divsChild>
            <w:div w:id="1183663205">
              <w:marLeft w:val="560"/>
              <w:marRight w:val="0"/>
              <w:marTop w:val="0"/>
              <w:marBottom w:val="0"/>
              <w:divBdr>
                <w:top w:val="none" w:sz="0" w:space="0" w:color="auto"/>
                <w:left w:val="none" w:sz="0" w:space="0" w:color="auto"/>
                <w:bottom w:val="none" w:sz="0" w:space="0" w:color="auto"/>
                <w:right w:val="none" w:sz="0" w:space="0" w:color="auto"/>
              </w:divBdr>
            </w:div>
          </w:divsChild>
        </w:div>
        <w:div w:id="2045592513">
          <w:marLeft w:val="0"/>
          <w:marRight w:val="0"/>
          <w:marTop w:val="0"/>
          <w:marBottom w:val="0"/>
          <w:divBdr>
            <w:top w:val="none" w:sz="0" w:space="0" w:color="auto"/>
            <w:left w:val="none" w:sz="0" w:space="0" w:color="auto"/>
            <w:bottom w:val="none" w:sz="0" w:space="0" w:color="auto"/>
            <w:right w:val="none" w:sz="0" w:space="0" w:color="auto"/>
          </w:divBdr>
          <w:divsChild>
            <w:div w:id="497581959">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32198945">
      <w:bodyDiv w:val="1"/>
      <w:marLeft w:val="0"/>
      <w:marRight w:val="0"/>
      <w:marTop w:val="0"/>
      <w:marBottom w:val="0"/>
      <w:divBdr>
        <w:top w:val="none" w:sz="0" w:space="0" w:color="auto"/>
        <w:left w:val="none" w:sz="0" w:space="0" w:color="auto"/>
        <w:bottom w:val="none" w:sz="0" w:space="0" w:color="auto"/>
        <w:right w:val="none" w:sz="0" w:space="0" w:color="auto"/>
      </w:divBdr>
    </w:div>
    <w:div w:id="38556449">
      <w:bodyDiv w:val="1"/>
      <w:marLeft w:val="0"/>
      <w:marRight w:val="0"/>
      <w:marTop w:val="0"/>
      <w:marBottom w:val="0"/>
      <w:divBdr>
        <w:top w:val="none" w:sz="0" w:space="0" w:color="auto"/>
        <w:left w:val="none" w:sz="0" w:space="0" w:color="auto"/>
        <w:bottom w:val="none" w:sz="0" w:space="0" w:color="auto"/>
        <w:right w:val="none" w:sz="0" w:space="0" w:color="auto"/>
      </w:divBdr>
    </w:div>
    <w:div w:id="41946667">
      <w:bodyDiv w:val="1"/>
      <w:marLeft w:val="0"/>
      <w:marRight w:val="0"/>
      <w:marTop w:val="0"/>
      <w:marBottom w:val="0"/>
      <w:divBdr>
        <w:top w:val="none" w:sz="0" w:space="0" w:color="auto"/>
        <w:left w:val="none" w:sz="0" w:space="0" w:color="auto"/>
        <w:bottom w:val="none" w:sz="0" w:space="0" w:color="auto"/>
        <w:right w:val="none" w:sz="0" w:space="0" w:color="auto"/>
      </w:divBdr>
    </w:div>
    <w:div w:id="59258565">
      <w:bodyDiv w:val="1"/>
      <w:marLeft w:val="0"/>
      <w:marRight w:val="0"/>
      <w:marTop w:val="0"/>
      <w:marBottom w:val="0"/>
      <w:divBdr>
        <w:top w:val="none" w:sz="0" w:space="0" w:color="auto"/>
        <w:left w:val="none" w:sz="0" w:space="0" w:color="auto"/>
        <w:bottom w:val="none" w:sz="0" w:space="0" w:color="auto"/>
        <w:right w:val="none" w:sz="0" w:space="0" w:color="auto"/>
      </w:divBdr>
    </w:div>
    <w:div w:id="93594743">
      <w:bodyDiv w:val="1"/>
      <w:marLeft w:val="0"/>
      <w:marRight w:val="0"/>
      <w:marTop w:val="0"/>
      <w:marBottom w:val="0"/>
      <w:divBdr>
        <w:top w:val="none" w:sz="0" w:space="0" w:color="auto"/>
        <w:left w:val="none" w:sz="0" w:space="0" w:color="auto"/>
        <w:bottom w:val="none" w:sz="0" w:space="0" w:color="auto"/>
        <w:right w:val="none" w:sz="0" w:space="0" w:color="auto"/>
      </w:divBdr>
    </w:div>
    <w:div w:id="98836600">
      <w:bodyDiv w:val="1"/>
      <w:marLeft w:val="0"/>
      <w:marRight w:val="0"/>
      <w:marTop w:val="0"/>
      <w:marBottom w:val="0"/>
      <w:divBdr>
        <w:top w:val="none" w:sz="0" w:space="0" w:color="auto"/>
        <w:left w:val="none" w:sz="0" w:space="0" w:color="auto"/>
        <w:bottom w:val="none" w:sz="0" w:space="0" w:color="auto"/>
        <w:right w:val="none" w:sz="0" w:space="0" w:color="auto"/>
      </w:divBdr>
    </w:div>
    <w:div w:id="100295924">
      <w:bodyDiv w:val="1"/>
      <w:marLeft w:val="0"/>
      <w:marRight w:val="0"/>
      <w:marTop w:val="0"/>
      <w:marBottom w:val="0"/>
      <w:divBdr>
        <w:top w:val="none" w:sz="0" w:space="0" w:color="auto"/>
        <w:left w:val="none" w:sz="0" w:space="0" w:color="auto"/>
        <w:bottom w:val="none" w:sz="0" w:space="0" w:color="auto"/>
        <w:right w:val="none" w:sz="0" w:space="0" w:color="auto"/>
      </w:divBdr>
    </w:div>
    <w:div w:id="108358897">
      <w:bodyDiv w:val="1"/>
      <w:marLeft w:val="0"/>
      <w:marRight w:val="0"/>
      <w:marTop w:val="0"/>
      <w:marBottom w:val="0"/>
      <w:divBdr>
        <w:top w:val="none" w:sz="0" w:space="0" w:color="auto"/>
        <w:left w:val="none" w:sz="0" w:space="0" w:color="auto"/>
        <w:bottom w:val="none" w:sz="0" w:space="0" w:color="auto"/>
        <w:right w:val="none" w:sz="0" w:space="0" w:color="auto"/>
      </w:divBdr>
    </w:div>
    <w:div w:id="120151133">
      <w:bodyDiv w:val="1"/>
      <w:marLeft w:val="0"/>
      <w:marRight w:val="0"/>
      <w:marTop w:val="0"/>
      <w:marBottom w:val="0"/>
      <w:divBdr>
        <w:top w:val="none" w:sz="0" w:space="0" w:color="auto"/>
        <w:left w:val="none" w:sz="0" w:space="0" w:color="auto"/>
        <w:bottom w:val="none" w:sz="0" w:space="0" w:color="auto"/>
        <w:right w:val="none" w:sz="0" w:space="0" w:color="auto"/>
      </w:divBdr>
    </w:div>
    <w:div w:id="121120445">
      <w:bodyDiv w:val="1"/>
      <w:marLeft w:val="0"/>
      <w:marRight w:val="0"/>
      <w:marTop w:val="0"/>
      <w:marBottom w:val="0"/>
      <w:divBdr>
        <w:top w:val="none" w:sz="0" w:space="0" w:color="auto"/>
        <w:left w:val="none" w:sz="0" w:space="0" w:color="auto"/>
        <w:bottom w:val="none" w:sz="0" w:space="0" w:color="auto"/>
        <w:right w:val="none" w:sz="0" w:space="0" w:color="auto"/>
      </w:divBdr>
      <w:divsChild>
        <w:div w:id="4554425">
          <w:marLeft w:val="0"/>
          <w:marRight w:val="0"/>
          <w:marTop w:val="120"/>
          <w:marBottom w:val="0"/>
          <w:divBdr>
            <w:top w:val="none" w:sz="0" w:space="0" w:color="auto"/>
            <w:left w:val="none" w:sz="0" w:space="0" w:color="auto"/>
            <w:bottom w:val="none" w:sz="0" w:space="0" w:color="auto"/>
            <w:right w:val="none" w:sz="0" w:space="0" w:color="auto"/>
          </w:divBdr>
        </w:div>
        <w:div w:id="56516314">
          <w:marLeft w:val="0"/>
          <w:marRight w:val="0"/>
          <w:marTop w:val="120"/>
          <w:marBottom w:val="0"/>
          <w:divBdr>
            <w:top w:val="none" w:sz="0" w:space="0" w:color="auto"/>
            <w:left w:val="none" w:sz="0" w:space="0" w:color="auto"/>
            <w:bottom w:val="none" w:sz="0" w:space="0" w:color="auto"/>
            <w:right w:val="none" w:sz="0" w:space="0" w:color="auto"/>
          </w:divBdr>
        </w:div>
        <w:div w:id="94325595">
          <w:marLeft w:val="0"/>
          <w:marRight w:val="0"/>
          <w:marTop w:val="120"/>
          <w:marBottom w:val="0"/>
          <w:divBdr>
            <w:top w:val="none" w:sz="0" w:space="0" w:color="auto"/>
            <w:left w:val="none" w:sz="0" w:space="0" w:color="auto"/>
            <w:bottom w:val="none" w:sz="0" w:space="0" w:color="auto"/>
            <w:right w:val="none" w:sz="0" w:space="0" w:color="auto"/>
          </w:divBdr>
        </w:div>
        <w:div w:id="153298085">
          <w:marLeft w:val="0"/>
          <w:marRight w:val="0"/>
          <w:marTop w:val="120"/>
          <w:marBottom w:val="0"/>
          <w:divBdr>
            <w:top w:val="none" w:sz="0" w:space="0" w:color="auto"/>
            <w:left w:val="none" w:sz="0" w:space="0" w:color="auto"/>
            <w:bottom w:val="none" w:sz="0" w:space="0" w:color="auto"/>
            <w:right w:val="none" w:sz="0" w:space="0" w:color="auto"/>
          </w:divBdr>
        </w:div>
        <w:div w:id="224024030">
          <w:marLeft w:val="0"/>
          <w:marRight w:val="0"/>
          <w:marTop w:val="120"/>
          <w:marBottom w:val="0"/>
          <w:divBdr>
            <w:top w:val="none" w:sz="0" w:space="0" w:color="auto"/>
            <w:left w:val="none" w:sz="0" w:space="0" w:color="auto"/>
            <w:bottom w:val="none" w:sz="0" w:space="0" w:color="auto"/>
            <w:right w:val="none" w:sz="0" w:space="0" w:color="auto"/>
          </w:divBdr>
        </w:div>
        <w:div w:id="267125211">
          <w:marLeft w:val="0"/>
          <w:marRight w:val="0"/>
          <w:marTop w:val="120"/>
          <w:marBottom w:val="0"/>
          <w:divBdr>
            <w:top w:val="none" w:sz="0" w:space="0" w:color="auto"/>
            <w:left w:val="none" w:sz="0" w:space="0" w:color="auto"/>
            <w:bottom w:val="none" w:sz="0" w:space="0" w:color="auto"/>
            <w:right w:val="none" w:sz="0" w:space="0" w:color="auto"/>
          </w:divBdr>
        </w:div>
        <w:div w:id="375813803">
          <w:marLeft w:val="0"/>
          <w:marRight w:val="0"/>
          <w:marTop w:val="120"/>
          <w:marBottom w:val="0"/>
          <w:divBdr>
            <w:top w:val="none" w:sz="0" w:space="0" w:color="auto"/>
            <w:left w:val="none" w:sz="0" w:space="0" w:color="auto"/>
            <w:bottom w:val="none" w:sz="0" w:space="0" w:color="auto"/>
            <w:right w:val="none" w:sz="0" w:space="0" w:color="auto"/>
          </w:divBdr>
        </w:div>
        <w:div w:id="416637852">
          <w:marLeft w:val="0"/>
          <w:marRight w:val="0"/>
          <w:marTop w:val="120"/>
          <w:marBottom w:val="0"/>
          <w:divBdr>
            <w:top w:val="none" w:sz="0" w:space="0" w:color="auto"/>
            <w:left w:val="none" w:sz="0" w:space="0" w:color="auto"/>
            <w:bottom w:val="none" w:sz="0" w:space="0" w:color="auto"/>
            <w:right w:val="none" w:sz="0" w:space="0" w:color="auto"/>
          </w:divBdr>
        </w:div>
        <w:div w:id="492838089">
          <w:marLeft w:val="0"/>
          <w:marRight w:val="0"/>
          <w:marTop w:val="120"/>
          <w:marBottom w:val="0"/>
          <w:divBdr>
            <w:top w:val="none" w:sz="0" w:space="0" w:color="auto"/>
            <w:left w:val="none" w:sz="0" w:space="0" w:color="auto"/>
            <w:bottom w:val="none" w:sz="0" w:space="0" w:color="auto"/>
            <w:right w:val="none" w:sz="0" w:space="0" w:color="auto"/>
          </w:divBdr>
        </w:div>
        <w:div w:id="502669108">
          <w:marLeft w:val="0"/>
          <w:marRight w:val="0"/>
          <w:marTop w:val="120"/>
          <w:marBottom w:val="0"/>
          <w:divBdr>
            <w:top w:val="none" w:sz="0" w:space="0" w:color="auto"/>
            <w:left w:val="none" w:sz="0" w:space="0" w:color="auto"/>
            <w:bottom w:val="none" w:sz="0" w:space="0" w:color="auto"/>
            <w:right w:val="none" w:sz="0" w:space="0" w:color="auto"/>
          </w:divBdr>
        </w:div>
        <w:div w:id="606695963">
          <w:marLeft w:val="0"/>
          <w:marRight w:val="0"/>
          <w:marTop w:val="120"/>
          <w:marBottom w:val="0"/>
          <w:divBdr>
            <w:top w:val="none" w:sz="0" w:space="0" w:color="auto"/>
            <w:left w:val="none" w:sz="0" w:space="0" w:color="auto"/>
            <w:bottom w:val="none" w:sz="0" w:space="0" w:color="auto"/>
            <w:right w:val="none" w:sz="0" w:space="0" w:color="auto"/>
          </w:divBdr>
        </w:div>
        <w:div w:id="608632898">
          <w:marLeft w:val="0"/>
          <w:marRight w:val="0"/>
          <w:marTop w:val="120"/>
          <w:marBottom w:val="0"/>
          <w:divBdr>
            <w:top w:val="none" w:sz="0" w:space="0" w:color="auto"/>
            <w:left w:val="none" w:sz="0" w:space="0" w:color="auto"/>
            <w:bottom w:val="none" w:sz="0" w:space="0" w:color="auto"/>
            <w:right w:val="none" w:sz="0" w:space="0" w:color="auto"/>
          </w:divBdr>
        </w:div>
        <w:div w:id="671025524">
          <w:marLeft w:val="0"/>
          <w:marRight w:val="0"/>
          <w:marTop w:val="120"/>
          <w:marBottom w:val="0"/>
          <w:divBdr>
            <w:top w:val="none" w:sz="0" w:space="0" w:color="auto"/>
            <w:left w:val="none" w:sz="0" w:space="0" w:color="auto"/>
            <w:bottom w:val="none" w:sz="0" w:space="0" w:color="auto"/>
            <w:right w:val="none" w:sz="0" w:space="0" w:color="auto"/>
          </w:divBdr>
        </w:div>
        <w:div w:id="687635099">
          <w:marLeft w:val="0"/>
          <w:marRight w:val="0"/>
          <w:marTop w:val="120"/>
          <w:marBottom w:val="0"/>
          <w:divBdr>
            <w:top w:val="none" w:sz="0" w:space="0" w:color="auto"/>
            <w:left w:val="none" w:sz="0" w:space="0" w:color="auto"/>
            <w:bottom w:val="none" w:sz="0" w:space="0" w:color="auto"/>
            <w:right w:val="none" w:sz="0" w:space="0" w:color="auto"/>
          </w:divBdr>
        </w:div>
        <w:div w:id="721903693">
          <w:marLeft w:val="0"/>
          <w:marRight w:val="0"/>
          <w:marTop w:val="120"/>
          <w:marBottom w:val="0"/>
          <w:divBdr>
            <w:top w:val="none" w:sz="0" w:space="0" w:color="auto"/>
            <w:left w:val="none" w:sz="0" w:space="0" w:color="auto"/>
            <w:bottom w:val="none" w:sz="0" w:space="0" w:color="auto"/>
            <w:right w:val="none" w:sz="0" w:space="0" w:color="auto"/>
          </w:divBdr>
        </w:div>
        <w:div w:id="726073786">
          <w:marLeft w:val="0"/>
          <w:marRight w:val="0"/>
          <w:marTop w:val="120"/>
          <w:marBottom w:val="0"/>
          <w:divBdr>
            <w:top w:val="none" w:sz="0" w:space="0" w:color="auto"/>
            <w:left w:val="none" w:sz="0" w:space="0" w:color="auto"/>
            <w:bottom w:val="none" w:sz="0" w:space="0" w:color="auto"/>
            <w:right w:val="none" w:sz="0" w:space="0" w:color="auto"/>
          </w:divBdr>
        </w:div>
        <w:div w:id="898050805">
          <w:marLeft w:val="0"/>
          <w:marRight w:val="0"/>
          <w:marTop w:val="120"/>
          <w:marBottom w:val="0"/>
          <w:divBdr>
            <w:top w:val="none" w:sz="0" w:space="0" w:color="auto"/>
            <w:left w:val="none" w:sz="0" w:space="0" w:color="auto"/>
            <w:bottom w:val="none" w:sz="0" w:space="0" w:color="auto"/>
            <w:right w:val="none" w:sz="0" w:space="0" w:color="auto"/>
          </w:divBdr>
        </w:div>
        <w:div w:id="908077182">
          <w:marLeft w:val="0"/>
          <w:marRight w:val="0"/>
          <w:marTop w:val="120"/>
          <w:marBottom w:val="0"/>
          <w:divBdr>
            <w:top w:val="none" w:sz="0" w:space="0" w:color="auto"/>
            <w:left w:val="none" w:sz="0" w:space="0" w:color="auto"/>
            <w:bottom w:val="none" w:sz="0" w:space="0" w:color="auto"/>
            <w:right w:val="none" w:sz="0" w:space="0" w:color="auto"/>
          </w:divBdr>
        </w:div>
        <w:div w:id="912738720">
          <w:marLeft w:val="0"/>
          <w:marRight w:val="0"/>
          <w:marTop w:val="120"/>
          <w:marBottom w:val="0"/>
          <w:divBdr>
            <w:top w:val="none" w:sz="0" w:space="0" w:color="auto"/>
            <w:left w:val="none" w:sz="0" w:space="0" w:color="auto"/>
            <w:bottom w:val="none" w:sz="0" w:space="0" w:color="auto"/>
            <w:right w:val="none" w:sz="0" w:space="0" w:color="auto"/>
          </w:divBdr>
        </w:div>
        <w:div w:id="916480402">
          <w:marLeft w:val="0"/>
          <w:marRight w:val="0"/>
          <w:marTop w:val="120"/>
          <w:marBottom w:val="0"/>
          <w:divBdr>
            <w:top w:val="none" w:sz="0" w:space="0" w:color="auto"/>
            <w:left w:val="none" w:sz="0" w:space="0" w:color="auto"/>
            <w:bottom w:val="none" w:sz="0" w:space="0" w:color="auto"/>
            <w:right w:val="none" w:sz="0" w:space="0" w:color="auto"/>
          </w:divBdr>
        </w:div>
        <w:div w:id="967123371">
          <w:marLeft w:val="0"/>
          <w:marRight w:val="0"/>
          <w:marTop w:val="120"/>
          <w:marBottom w:val="0"/>
          <w:divBdr>
            <w:top w:val="none" w:sz="0" w:space="0" w:color="auto"/>
            <w:left w:val="none" w:sz="0" w:space="0" w:color="auto"/>
            <w:bottom w:val="none" w:sz="0" w:space="0" w:color="auto"/>
            <w:right w:val="none" w:sz="0" w:space="0" w:color="auto"/>
          </w:divBdr>
        </w:div>
        <w:div w:id="1016151015">
          <w:marLeft w:val="0"/>
          <w:marRight w:val="0"/>
          <w:marTop w:val="120"/>
          <w:marBottom w:val="0"/>
          <w:divBdr>
            <w:top w:val="none" w:sz="0" w:space="0" w:color="auto"/>
            <w:left w:val="none" w:sz="0" w:space="0" w:color="auto"/>
            <w:bottom w:val="none" w:sz="0" w:space="0" w:color="auto"/>
            <w:right w:val="none" w:sz="0" w:space="0" w:color="auto"/>
          </w:divBdr>
        </w:div>
        <w:div w:id="1029992485">
          <w:marLeft w:val="0"/>
          <w:marRight w:val="0"/>
          <w:marTop w:val="120"/>
          <w:marBottom w:val="0"/>
          <w:divBdr>
            <w:top w:val="none" w:sz="0" w:space="0" w:color="auto"/>
            <w:left w:val="none" w:sz="0" w:space="0" w:color="auto"/>
            <w:bottom w:val="none" w:sz="0" w:space="0" w:color="auto"/>
            <w:right w:val="none" w:sz="0" w:space="0" w:color="auto"/>
          </w:divBdr>
        </w:div>
        <w:div w:id="1128206653">
          <w:marLeft w:val="0"/>
          <w:marRight w:val="0"/>
          <w:marTop w:val="120"/>
          <w:marBottom w:val="0"/>
          <w:divBdr>
            <w:top w:val="none" w:sz="0" w:space="0" w:color="auto"/>
            <w:left w:val="none" w:sz="0" w:space="0" w:color="auto"/>
            <w:bottom w:val="none" w:sz="0" w:space="0" w:color="auto"/>
            <w:right w:val="none" w:sz="0" w:space="0" w:color="auto"/>
          </w:divBdr>
        </w:div>
        <w:div w:id="1173111773">
          <w:marLeft w:val="0"/>
          <w:marRight w:val="0"/>
          <w:marTop w:val="120"/>
          <w:marBottom w:val="0"/>
          <w:divBdr>
            <w:top w:val="none" w:sz="0" w:space="0" w:color="auto"/>
            <w:left w:val="none" w:sz="0" w:space="0" w:color="auto"/>
            <w:bottom w:val="none" w:sz="0" w:space="0" w:color="auto"/>
            <w:right w:val="none" w:sz="0" w:space="0" w:color="auto"/>
          </w:divBdr>
        </w:div>
        <w:div w:id="1319186944">
          <w:marLeft w:val="0"/>
          <w:marRight w:val="0"/>
          <w:marTop w:val="120"/>
          <w:marBottom w:val="0"/>
          <w:divBdr>
            <w:top w:val="none" w:sz="0" w:space="0" w:color="auto"/>
            <w:left w:val="none" w:sz="0" w:space="0" w:color="auto"/>
            <w:bottom w:val="none" w:sz="0" w:space="0" w:color="auto"/>
            <w:right w:val="none" w:sz="0" w:space="0" w:color="auto"/>
          </w:divBdr>
        </w:div>
        <w:div w:id="1346664359">
          <w:marLeft w:val="0"/>
          <w:marRight w:val="0"/>
          <w:marTop w:val="120"/>
          <w:marBottom w:val="0"/>
          <w:divBdr>
            <w:top w:val="none" w:sz="0" w:space="0" w:color="auto"/>
            <w:left w:val="none" w:sz="0" w:space="0" w:color="auto"/>
            <w:bottom w:val="none" w:sz="0" w:space="0" w:color="auto"/>
            <w:right w:val="none" w:sz="0" w:space="0" w:color="auto"/>
          </w:divBdr>
        </w:div>
        <w:div w:id="1393307269">
          <w:marLeft w:val="0"/>
          <w:marRight w:val="0"/>
          <w:marTop w:val="120"/>
          <w:marBottom w:val="0"/>
          <w:divBdr>
            <w:top w:val="none" w:sz="0" w:space="0" w:color="auto"/>
            <w:left w:val="none" w:sz="0" w:space="0" w:color="auto"/>
            <w:bottom w:val="none" w:sz="0" w:space="0" w:color="auto"/>
            <w:right w:val="none" w:sz="0" w:space="0" w:color="auto"/>
          </w:divBdr>
        </w:div>
        <w:div w:id="1454519776">
          <w:marLeft w:val="0"/>
          <w:marRight w:val="0"/>
          <w:marTop w:val="120"/>
          <w:marBottom w:val="0"/>
          <w:divBdr>
            <w:top w:val="none" w:sz="0" w:space="0" w:color="auto"/>
            <w:left w:val="none" w:sz="0" w:space="0" w:color="auto"/>
            <w:bottom w:val="none" w:sz="0" w:space="0" w:color="auto"/>
            <w:right w:val="none" w:sz="0" w:space="0" w:color="auto"/>
          </w:divBdr>
        </w:div>
        <w:div w:id="1554390047">
          <w:marLeft w:val="0"/>
          <w:marRight w:val="0"/>
          <w:marTop w:val="120"/>
          <w:marBottom w:val="0"/>
          <w:divBdr>
            <w:top w:val="none" w:sz="0" w:space="0" w:color="auto"/>
            <w:left w:val="none" w:sz="0" w:space="0" w:color="auto"/>
            <w:bottom w:val="none" w:sz="0" w:space="0" w:color="auto"/>
            <w:right w:val="none" w:sz="0" w:space="0" w:color="auto"/>
          </w:divBdr>
        </w:div>
        <w:div w:id="1621954034">
          <w:marLeft w:val="0"/>
          <w:marRight w:val="0"/>
          <w:marTop w:val="120"/>
          <w:marBottom w:val="0"/>
          <w:divBdr>
            <w:top w:val="none" w:sz="0" w:space="0" w:color="auto"/>
            <w:left w:val="none" w:sz="0" w:space="0" w:color="auto"/>
            <w:bottom w:val="none" w:sz="0" w:space="0" w:color="auto"/>
            <w:right w:val="none" w:sz="0" w:space="0" w:color="auto"/>
          </w:divBdr>
        </w:div>
        <w:div w:id="1718814363">
          <w:marLeft w:val="0"/>
          <w:marRight w:val="0"/>
          <w:marTop w:val="120"/>
          <w:marBottom w:val="0"/>
          <w:divBdr>
            <w:top w:val="none" w:sz="0" w:space="0" w:color="auto"/>
            <w:left w:val="none" w:sz="0" w:space="0" w:color="auto"/>
            <w:bottom w:val="none" w:sz="0" w:space="0" w:color="auto"/>
            <w:right w:val="none" w:sz="0" w:space="0" w:color="auto"/>
          </w:divBdr>
        </w:div>
        <w:div w:id="1730879167">
          <w:marLeft w:val="0"/>
          <w:marRight w:val="0"/>
          <w:marTop w:val="120"/>
          <w:marBottom w:val="0"/>
          <w:divBdr>
            <w:top w:val="none" w:sz="0" w:space="0" w:color="auto"/>
            <w:left w:val="none" w:sz="0" w:space="0" w:color="auto"/>
            <w:bottom w:val="none" w:sz="0" w:space="0" w:color="auto"/>
            <w:right w:val="none" w:sz="0" w:space="0" w:color="auto"/>
          </w:divBdr>
        </w:div>
        <w:div w:id="1794905163">
          <w:marLeft w:val="0"/>
          <w:marRight w:val="0"/>
          <w:marTop w:val="120"/>
          <w:marBottom w:val="0"/>
          <w:divBdr>
            <w:top w:val="none" w:sz="0" w:space="0" w:color="auto"/>
            <w:left w:val="none" w:sz="0" w:space="0" w:color="auto"/>
            <w:bottom w:val="none" w:sz="0" w:space="0" w:color="auto"/>
            <w:right w:val="none" w:sz="0" w:space="0" w:color="auto"/>
          </w:divBdr>
        </w:div>
        <w:div w:id="1800605397">
          <w:marLeft w:val="0"/>
          <w:marRight w:val="0"/>
          <w:marTop w:val="120"/>
          <w:marBottom w:val="0"/>
          <w:divBdr>
            <w:top w:val="none" w:sz="0" w:space="0" w:color="auto"/>
            <w:left w:val="none" w:sz="0" w:space="0" w:color="auto"/>
            <w:bottom w:val="none" w:sz="0" w:space="0" w:color="auto"/>
            <w:right w:val="none" w:sz="0" w:space="0" w:color="auto"/>
          </w:divBdr>
        </w:div>
        <w:div w:id="1978954113">
          <w:marLeft w:val="0"/>
          <w:marRight w:val="0"/>
          <w:marTop w:val="120"/>
          <w:marBottom w:val="0"/>
          <w:divBdr>
            <w:top w:val="none" w:sz="0" w:space="0" w:color="auto"/>
            <w:left w:val="none" w:sz="0" w:space="0" w:color="auto"/>
            <w:bottom w:val="none" w:sz="0" w:space="0" w:color="auto"/>
            <w:right w:val="none" w:sz="0" w:space="0" w:color="auto"/>
          </w:divBdr>
        </w:div>
        <w:div w:id="1995136188">
          <w:marLeft w:val="0"/>
          <w:marRight w:val="0"/>
          <w:marTop w:val="120"/>
          <w:marBottom w:val="0"/>
          <w:divBdr>
            <w:top w:val="none" w:sz="0" w:space="0" w:color="auto"/>
            <w:left w:val="none" w:sz="0" w:space="0" w:color="auto"/>
            <w:bottom w:val="none" w:sz="0" w:space="0" w:color="auto"/>
            <w:right w:val="none" w:sz="0" w:space="0" w:color="auto"/>
          </w:divBdr>
        </w:div>
        <w:div w:id="2077170297">
          <w:marLeft w:val="0"/>
          <w:marRight w:val="0"/>
          <w:marTop w:val="120"/>
          <w:marBottom w:val="0"/>
          <w:divBdr>
            <w:top w:val="none" w:sz="0" w:space="0" w:color="auto"/>
            <w:left w:val="none" w:sz="0" w:space="0" w:color="auto"/>
            <w:bottom w:val="none" w:sz="0" w:space="0" w:color="auto"/>
            <w:right w:val="none" w:sz="0" w:space="0" w:color="auto"/>
          </w:divBdr>
        </w:div>
        <w:div w:id="2139488438">
          <w:marLeft w:val="0"/>
          <w:marRight w:val="0"/>
          <w:marTop w:val="120"/>
          <w:marBottom w:val="0"/>
          <w:divBdr>
            <w:top w:val="none" w:sz="0" w:space="0" w:color="auto"/>
            <w:left w:val="none" w:sz="0" w:space="0" w:color="auto"/>
            <w:bottom w:val="none" w:sz="0" w:space="0" w:color="auto"/>
            <w:right w:val="none" w:sz="0" w:space="0" w:color="auto"/>
          </w:divBdr>
        </w:div>
      </w:divsChild>
    </w:div>
    <w:div w:id="133841892">
      <w:bodyDiv w:val="1"/>
      <w:marLeft w:val="0"/>
      <w:marRight w:val="0"/>
      <w:marTop w:val="0"/>
      <w:marBottom w:val="0"/>
      <w:divBdr>
        <w:top w:val="none" w:sz="0" w:space="0" w:color="auto"/>
        <w:left w:val="none" w:sz="0" w:space="0" w:color="auto"/>
        <w:bottom w:val="none" w:sz="0" w:space="0" w:color="auto"/>
        <w:right w:val="none" w:sz="0" w:space="0" w:color="auto"/>
      </w:divBdr>
    </w:div>
    <w:div w:id="137843735">
      <w:bodyDiv w:val="1"/>
      <w:marLeft w:val="0"/>
      <w:marRight w:val="0"/>
      <w:marTop w:val="0"/>
      <w:marBottom w:val="0"/>
      <w:divBdr>
        <w:top w:val="none" w:sz="0" w:space="0" w:color="auto"/>
        <w:left w:val="none" w:sz="0" w:space="0" w:color="auto"/>
        <w:bottom w:val="none" w:sz="0" w:space="0" w:color="auto"/>
        <w:right w:val="none" w:sz="0" w:space="0" w:color="auto"/>
      </w:divBdr>
      <w:divsChild>
        <w:div w:id="287511604">
          <w:marLeft w:val="0"/>
          <w:marRight w:val="0"/>
          <w:marTop w:val="120"/>
          <w:marBottom w:val="0"/>
          <w:divBdr>
            <w:top w:val="none" w:sz="0" w:space="0" w:color="auto"/>
            <w:left w:val="none" w:sz="0" w:space="0" w:color="auto"/>
            <w:bottom w:val="none" w:sz="0" w:space="0" w:color="auto"/>
            <w:right w:val="none" w:sz="0" w:space="0" w:color="auto"/>
          </w:divBdr>
        </w:div>
        <w:div w:id="801464513">
          <w:marLeft w:val="0"/>
          <w:marRight w:val="0"/>
          <w:marTop w:val="120"/>
          <w:marBottom w:val="0"/>
          <w:divBdr>
            <w:top w:val="none" w:sz="0" w:space="0" w:color="auto"/>
            <w:left w:val="none" w:sz="0" w:space="0" w:color="auto"/>
            <w:bottom w:val="none" w:sz="0" w:space="0" w:color="auto"/>
            <w:right w:val="none" w:sz="0" w:space="0" w:color="auto"/>
          </w:divBdr>
        </w:div>
        <w:div w:id="1132018692">
          <w:marLeft w:val="0"/>
          <w:marRight w:val="0"/>
          <w:marTop w:val="120"/>
          <w:marBottom w:val="0"/>
          <w:divBdr>
            <w:top w:val="none" w:sz="0" w:space="0" w:color="auto"/>
            <w:left w:val="none" w:sz="0" w:space="0" w:color="auto"/>
            <w:bottom w:val="none" w:sz="0" w:space="0" w:color="auto"/>
            <w:right w:val="none" w:sz="0" w:space="0" w:color="auto"/>
          </w:divBdr>
        </w:div>
        <w:div w:id="1668825193">
          <w:marLeft w:val="0"/>
          <w:marRight w:val="0"/>
          <w:marTop w:val="120"/>
          <w:marBottom w:val="0"/>
          <w:divBdr>
            <w:top w:val="none" w:sz="0" w:space="0" w:color="auto"/>
            <w:left w:val="none" w:sz="0" w:space="0" w:color="auto"/>
            <w:bottom w:val="none" w:sz="0" w:space="0" w:color="auto"/>
            <w:right w:val="none" w:sz="0" w:space="0" w:color="auto"/>
          </w:divBdr>
        </w:div>
        <w:div w:id="1905870401">
          <w:marLeft w:val="0"/>
          <w:marRight w:val="0"/>
          <w:marTop w:val="120"/>
          <w:marBottom w:val="0"/>
          <w:divBdr>
            <w:top w:val="none" w:sz="0" w:space="0" w:color="auto"/>
            <w:left w:val="none" w:sz="0" w:space="0" w:color="auto"/>
            <w:bottom w:val="none" w:sz="0" w:space="0" w:color="auto"/>
            <w:right w:val="none" w:sz="0" w:space="0" w:color="auto"/>
          </w:divBdr>
        </w:div>
      </w:divsChild>
    </w:div>
    <w:div w:id="142159932">
      <w:bodyDiv w:val="1"/>
      <w:marLeft w:val="0"/>
      <w:marRight w:val="0"/>
      <w:marTop w:val="0"/>
      <w:marBottom w:val="0"/>
      <w:divBdr>
        <w:top w:val="none" w:sz="0" w:space="0" w:color="auto"/>
        <w:left w:val="none" w:sz="0" w:space="0" w:color="auto"/>
        <w:bottom w:val="none" w:sz="0" w:space="0" w:color="auto"/>
        <w:right w:val="none" w:sz="0" w:space="0" w:color="auto"/>
      </w:divBdr>
    </w:div>
    <w:div w:id="161823550">
      <w:bodyDiv w:val="1"/>
      <w:marLeft w:val="0"/>
      <w:marRight w:val="0"/>
      <w:marTop w:val="0"/>
      <w:marBottom w:val="0"/>
      <w:divBdr>
        <w:top w:val="none" w:sz="0" w:space="0" w:color="auto"/>
        <w:left w:val="none" w:sz="0" w:space="0" w:color="auto"/>
        <w:bottom w:val="none" w:sz="0" w:space="0" w:color="auto"/>
        <w:right w:val="none" w:sz="0" w:space="0" w:color="auto"/>
      </w:divBdr>
    </w:div>
    <w:div w:id="183908237">
      <w:bodyDiv w:val="1"/>
      <w:marLeft w:val="0"/>
      <w:marRight w:val="0"/>
      <w:marTop w:val="0"/>
      <w:marBottom w:val="0"/>
      <w:divBdr>
        <w:top w:val="none" w:sz="0" w:space="0" w:color="auto"/>
        <w:left w:val="none" w:sz="0" w:space="0" w:color="auto"/>
        <w:bottom w:val="none" w:sz="0" w:space="0" w:color="auto"/>
        <w:right w:val="none" w:sz="0" w:space="0" w:color="auto"/>
      </w:divBdr>
    </w:div>
    <w:div w:id="190996840">
      <w:bodyDiv w:val="1"/>
      <w:marLeft w:val="0"/>
      <w:marRight w:val="0"/>
      <w:marTop w:val="0"/>
      <w:marBottom w:val="0"/>
      <w:divBdr>
        <w:top w:val="none" w:sz="0" w:space="0" w:color="auto"/>
        <w:left w:val="none" w:sz="0" w:space="0" w:color="auto"/>
        <w:bottom w:val="none" w:sz="0" w:space="0" w:color="auto"/>
        <w:right w:val="none" w:sz="0" w:space="0" w:color="auto"/>
      </w:divBdr>
    </w:div>
    <w:div w:id="193227478">
      <w:bodyDiv w:val="1"/>
      <w:marLeft w:val="0"/>
      <w:marRight w:val="0"/>
      <w:marTop w:val="0"/>
      <w:marBottom w:val="0"/>
      <w:divBdr>
        <w:top w:val="none" w:sz="0" w:space="0" w:color="auto"/>
        <w:left w:val="none" w:sz="0" w:space="0" w:color="auto"/>
        <w:bottom w:val="none" w:sz="0" w:space="0" w:color="auto"/>
        <w:right w:val="none" w:sz="0" w:space="0" w:color="auto"/>
      </w:divBdr>
      <w:divsChild>
        <w:div w:id="26685918">
          <w:marLeft w:val="0"/>
          <w:marRight w:val="0"/>
          <w:marTop w:val="120"/>
          <w:marBottom w:val="0"/>
          <w:divBdr>
            <w:top w:val="none" w:sz="0" w:space="0" w:color="auto"/>
            <w:left w:val="none" w:sz="0" w:space="0" w:color="auto"/>
            <w:bottom w:val="none" w:sz="0" w:space="0" w:color="auto"/>
            <w:right w:val="none" w:sz="0" w:space="0" w:color="auto"/>
          </w:divBdr>
        </w:div>
        <w:div w:id="162136131">
          <w:marLeft w:val="0"/>
          <w:marRight w:val="0"/>
          <w:marTop w:val="120"/>
          <w:marBottom w:val="0"/>
          <w:divBdr>
            <w:top w:val="none" w:sz="0" w:space="0" w:color="auto"/>
            <w:left w:val="none" w:sz="0" w:space="0" w:color="auto"/>
            <w:bottom w:val="none" w:sz="0" w:space="0" w:color="auto"/>
            <w:right w:val="none" w:sz="0" w:space="0" w:color="auto"/>
          </w:divBdr>
        </w:div>
        <w:div w:id="419789854">
          <w:marLeft w:val="0"/>
          <w:marRight w:val="0"/>
          <w:marTop w:val="120"/>
          <w:marBottom w:val="0"/>
          <w:divBdr>
            <w:top w:val="none" w:sz="0" w:space="0" w:color="auto"/>
            <w:left w:val="none" w:sz="0" w:space="0" w:color="auto"/>
            <w:bottom w:val="none" w:sz="0" w:space="0" w:color="auto"/>
            <w:right w:val="none" w:sz="0" w:space="0" w:color="auto"/>
          </w:divBdr>
        </w:div>
        <w:div w:id="721565752">
          <w:marLeft w:val="0"/>
          <w:marRight w:val="0"/>
          <w:marTop w:val="120"/>
          <w:marBottom w:val="0"/>
          <w:divBdr>
            <w:top w:val="none" w:sz="0" w:space="0" w:color="auto"/>
            <w:left w:val="none" w:sz="0" w:space="0" w:color="auto"/>
            <w:bottom w:val="none" w:sz="0" w:space="0" w:color="auto"/>
            <w:right w:val="none" w:sz="0" w:space="0" w:color="auto"/>
          </w:divBdr>
        </w:div>
        <w:div w:id="1022829204">
          <w:marLeft w:val="0"/>
          <w:marRight w:val="0"/>
          <w:marTop w:val="120"/>
          <w:marBottom w:val="0"/>
          <w:divBdr>
            <w:top w:val="none" w:sz="0" w:space="0" w:color="auto"/>
            <w:left w:val="none" w:sz="0" w:space="0" w:color="auto"/>
            <w:bottom w:val="none" w:sz="0" w:space="0" w:color="auto"/>
            <w:right w:val="none" w:sz="0" w:space="0" w:color="auto"/>
          </w:divBdr>
        </w:div>
        <w:div w:id="1214654977">
          <w:marLeft w:val="0"/>
          <w:marRight w:val="0"/>
          <w:marTop w:val="120"/>
          <w:marBottom w:val="0"/>
          <w:divBdr>
            <w:top w:val="none" w:sz="0" w:space="0" w:color="auto"/>
            <w:left w:val="none" w:sz="0" w:space="0" w:color="auto"/>
            <w:bottom w:val="none" w:sz="0" w:space="0" w:color="auto"/>
            <w:right w:val="none" w:sz="0" w:space="0" w:color="auto"/>
          </w:divBdr>
        </w:div>
        <w:div w:id="1450005602">
          <w:marLeft w:val="0"/>
          <w:marRight w:val="0"/>
          <w:marTop w:val="120"/>
          <w:marBottom w:val="0"/>
          <w:divBdr>
            <w:top w:val="none" w:sz="0" w:space="0" w:color="auto"/>
            <w:left w:val="none" w:sz="0" w:space="0" w:color="auto"/>
            <w:bottom w:val="none" w:sz="0" w:space="0" w:color="auto"/>
            <w:right w:val="none" w:sz="0" w:space="0" w:color="auto"/>
          </w:divBdr>
        </w:div>
      </w:divsChild>
    </w:div>
    <w:div w:id="211770170">
      <w:bodyDiv w:val="1"/>
      <w:marLeft w:val="0"/>
      <w:marRight w:val="0"/>
      <w:marTop w:val="0"/>
      <w:marBottom w:val="0"/>
      <w:divBdr>
        <w:top w:val="none" w:sz="0" w:space="0" w:color="auto"/>
        <w:left w:val="none" w:sz="0" w:space="0" w:color="auto"/>
        <w:bottom w:val="none" w:sz="0" w:space="0" w:color="auto"/>
        <w:right w:val="none" w:sz="0" w:space="0" w:color="auto"/>
      </w:divBdr>
    </w:div>
    <w:div w:id="237448375">
      <w:bodyDiv w:val="1"/>
      <w:marLeft w:val="0"/>
      <w:marRight w:val="0"/>
      <w:marTop w:val="0"/>
      <w:marBottom w:val="0"/>
      <w:divBdr>
        <w:top w:val="none" w:sz="0" w:space="0" w:color="auto"/>
        <w:left w:val="none" w:sz="0" w:space="0" w:color="auto"/>
        <w:bottom w:val="none" w:sz="0" w:space="0" w:color="auto"/>
        <w:right w:val="none" w:sz="0" w:space="0" w:color="auto"/>
      </w:divBdr>
      <w:divsChild>
        <w:div w:id="76489730">
          <w:marLeft w:val="0"/>
          <w:marRight w:val="0"/>
          <w:marTop w:val="0"/>
          <w:marBottom w:val="48"/>
          <w:divBdr>
            <w:top w:val="none" w:sz="0" w:space="0" w:color="auto"/>
            <w:left w:val="none" w:sz="0" w:space="0" w:color="auto"/>
            <w:bottom w:val="none" w:sz="0" w:space="0" w:color="auto"/>
            <w:right w:val="none" w:sz="0" w:space="0" w:color="auto"/>
          </w:divBdr>
          <w:divsChild>
            <w:div w:id="278530279">
              <w:marLeft w:val="560"/>
              <w:marRight w:val="0"/>
              <w:marTop w:val="0"/>
              <w:marBottom w:val="0"/>
              <w:divBdr>
                <w:top w:val="none" w:sz="0" w:space="0" w:color="auto"/>
                <w:left w:val="none" w:sz="0" w:space="0" w:color="auto"/>
                <w:bottom w:val="none" w:sz="0" w:space="0" w:color="auto"/>
                <w:right w:val="none" w:sz="0" w:space="0" w:color="auto"/>
              </w:divBdr>
            </w:div>
          </w:divsChild>
        </w:div>
        <w:div w:id="294986695">
          <w:marLeft w:val="0"/>
          <w:marRight w:val="0"/>
          <w:marTop w:val="0"/>
          <w:marBottom w:val="48"/>
          <w:divBdr>
            <w:top w:val="none" w:sz="0" w:space="0" w:color="auto"/>
            <w:left w:val="none" w:sz="0" w:space="0" w:color="auto"/>
            <w:bottom w:val="none" w:sz="0" w:space="0" w:color="auto"/>
            <w:right w:val="none" w:sz="0" w:space="0" w:color="auto"/>
          </w:divBdr>
          <w:divsChild>
            <w:div w:id="78842017">
              <w:marLeft w:val="560"/>
              <w:marRight w:val="0"/>
              <w:marTop w:val="0"/>
              <w:marBottom w:val="0"/>
              <w:divBdr>
                <w:top w:val="none" w:sz="0" w:space="0" w:color="auto"/>
                <w:left w:val="none" w:sz="0" w:space="0" w:color="auto"/>
                <w:bottom w:val="none" w:sz="0" w:space="0" w:color="auto"/>
                <w:right w:val="none" w:sz="0" w:space="0" w:color="auto"/>
              </w:divBdr>
            </w:div>
          </w:divsChild>
        </w:div>
        <w:div w:id="871042623">
          <w:marLeft w:val="0"/>
          <w:marRight w:val="0"/>
          <w:marTop w:val="0"/>
          <w:marBottom w:val="0"/>
          <w:divBdr>
            <w:top w:val="none" w:sz="0" w:space="0" w:color="auto"/>
            <w:left w:val="none" w:sz="0" w:space="0" w:color="auto"/>
            <w:bottom w:val="none" w:sz="0" w:space="0" w:color="auto"/>
            <w:right w:val="none" w:sz="0" w:space="0" w:color="auto"/>
          </w:divBdr>
          <w:divsChild>
            <w:div w:id="357971553">
              <w:marLeft w:val="560"/>
              <w:marRight w:val="0"/>
              <w:marTop w:val="0"/>
              <w:marBottom w:val="0"/>
              <w:divBdr>
                <w:top w:val="none" w:sz="0" w:space="0" w:color="auto"/>
                <w:left w:val="none" w:sz="0" w:space="0" w:color="auto"/>
                <w:bottom w:val="none" w:sz="0" w:space="0" w:color="auto"/>
                <w:right w:val="none" w:sz="0" w:space="0" w:color="auto"/>
              </w:divBdr>
            </w:div>
          </w:divsChild>
        </w:div>
        <w:div w:id="1351833937">
          <w:marLeft w:val="0"/>
          <w:marRight w:val="0"/>
          <w:marTop w:val="0"/>
          <w:marBottom w:val="48"/>
          <w:divBdr>
            <w:top w:val="none" w:sz="0" w:space="0" w:color="auto"/>
            <w:left w:val="none" w:sz="0" w:space="0" w:color="auto"/>
            <w:bottom w:val="none" w:sz="0" w:space="0" w:color="auto"/>
            <w:right w:val="none" w:sz="0" w:space="0" w:color="auto"/>
          </w:divBdr>
          <w:divsChild>
            <w:div w:id="811946716">
              <w:marLeft w:val="560"/>
              <w:marRight w:val="0"/>
              <w:marTop w:val="0"/>
              <w:marBottom w:val="0"/>
              <w:divBdr>
                <w:top w:val="none" w:sz="0" w:space="0" w:color="auto"/>
                <w:left w:val="none" w:sz="0" w:space="0" w:color="auto"/>
                <w:bottom w:val="none" w:sz="0" w:space="0" w:color="auto"/>
                <w:right w:val="none" w:sz="0" w:space="0" w:color="auto"/>
              </w:divBdr>
            </w:div>
          </w:divsChild>
        </w:div>
        <w:div w:id="2048485704">
          <w:marLeft w:val="0"/>
          <w:marRight w:val="0"/>
          <w:marTop w:val="0"/>
          <w:marBottom w:val="48"/>
          <w:divBdr>
            <w:top w:val="none" w:sz="0" w:space="0" w:color="auto"/>
            <w:left w:val="none" w:sz="0" w:space="0" w:color="auto"/>
            <w:bottom w:val="none" w:sz="0" w:space="0" w:color="auto"/>
            <w:right w:val="none" w:sz="0" w:space="0" w:color="auto"/>
          </w:divBdr>
          <w:divsChild>
            <w:div w:id="2010205800">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243150160">
      <w:bodyDiv w:val="1"/>
      <w:marLeft w:val="0"/>
      <w:marRight w:val="0"/>
      <w:marTop w:val="0"/>
      <w:marBottom w:val="0"/>
      <w:divBdr>
        <w:top w:val="none" w:sz="0" w:space="0" w:color="auto"/>
        <w:left w:val="none" w:sz="0" w:space="0" w:color="auto"/>
        <w:bottom w:val="none" w:sz="0" w:space="0" w:color="auto"/>
        <w:right w:val="none" w:sz="0" w:space="0" w:color="auto"/>
      </w:divBdr>
    </w:div>
    <w:div w:id="243340374">
      <w:bodyDiv w:val="1"/>
      <w:marLeft w:val="0"/>
      <w:marRight w:val="0"/>
      <w:marTop w:val="0"/>
      <w:marBottom w:val="0"/>
      <w:divBdr>
        <w:top w:val="none" w:sz="0" w:space="0" w:color="auto"/>
        <w:left w:val="none" w:sz="0" w:space="0" w:color="auto"/>
        <w:bottom w:val="none" w:sz="0" w:space="0" w:color="auto"/>
        <w:right w:val="none" w:sz="0" w:space="0" w:color="auto"/>
      </w:divBdr>
    </w:div>
    <w:div w:id="298151173">
      <w:bodyDiv w:val="1"/>
      <w:marLeft w:val="0"/>
      <w:marRight w:val="0"/>
      <w:marTop w:val="0"/>
      <w:marBottom w:val="0"/>
      <w:divBdr>
        <w:top w:val="none" w:sz="0" w:space="0" w:color="auto"/>
        <w:left w:val="none" w:sz="0" w:space="0" w:color="auto"/>
        <w:bottom w:val="none" w:sz="0" w:space="0" w:color="auto"/>
        <w:right w:val="none" w:sz="0" w:space="0" w:color="auto"/>
      </w:divBdr>
      <w:divsChild>
        <w:div w:id="148325537">
          <w:marLeft w:val="0"/>
          <w:marRight w:val="0"/>
          <w:marTop w:val="120"/>
          <w:marBottom w:val="0"/>
          <w:divBdr>
            <w:top w:val="none" w:sz="0" w:space="0" w:color="auto"/>
            <w:left w:val="none" w:sz="0" w:space="0" w:color="auto"/>
            <w:bottom w:val="none" w:sz="0" w:space="0" w:color="auto"/>
            <w:right w:val="none" w:sz="0" w:space="0" w:color="auto"/>
          </w:divBdr>
        </w:div>
        <w:div w:id="314262864">
          <w:marLeft w:val="0"/>
          <w:marRight w:val="0"/>
          <w:marTop w:val="120"/>
          <w:marBottom w:val="0"/>
          <w:divBdr>
            <w:top w:val="none" w:sz="0" w:space="0" w:color="auto"/>
            <w:left w:val="none" w:sz="0" w:space="0" w:color="auto"/>
            <w:bottom w:val="none" w:sz="0" w:space="0" w:color="auto"/>
            <w:right w:val="none" w:sz="0" w:space="0" w:color="auto"/>
          </w:divBdr>
        </w:div>
        <w:div w:id="389304424">
          <w:marLeft w:val="0"/>
          <w:marRight w:val="0"/>
          <w:marTop w:val="120"/>
          <w:marBottom w:val="0"/>
          <w:divBdr>
            <w:top w:val="none" w:sz="0" w:space="0" w:color="auto"/>
            <w:left w:val="none" w:sz="0" w:space="0" w:color="auto"/>
            <w:bottom w:val="none" w:sz="0" w:space="0" w:color="auto"/>
            <w:right w:val="none" w:sz="0" w:space="0" w:color="auto"/>
          </w:divBdr>
        </w:div>
        <w:div w:id="472137485">
          <w:marLeft w:val="0"/>
          <w:marRight w:val="0"/>
          <w:marTop w:val="120"/>
          <w:marBottom w:val="0"/>
          <w:divBdr>
            <w:top w:val="none" w:sz="0" w:space="0" w:color="auto"/>
            <w:left w:val="none" w:sz="0" w:space="0" w:color="auto"/>
            <w:bottom w:val="none" w:sz="0" w:space="0" w:color="auto"/>
            <w:right w:val="none" w:sz="0" w:space="0" w:color="auto"/>
          </w:divBdr>
        </w:div>
        <w:div w:id="555628852">
          <w:marLeft w:val="0"/>
          <w:marRight w:val="0"/>
          <w:marTop w:val="120"/>
          <w:marBottom w:val="0"/>
          <w:divBdr>
            <w:top w:val="none" w:sz="0" w:space="0" w:color="auto"/>
            <w:left w:val="none" w:sz="0" w:space="0" w:color="auto"/>
            <w:bottom w:val="none" w:sz="0" w:space="0" w:color="auto"/>
            <w:right w:val="none" w:sz="0" w:space="0" w:color="auto"/>
          </w:divBdr>
        </w:div>
        <w:div w:id="612370064">
          <w:marLeft w:val="0"/>
          <w:marRight w:val="0"/>
          <w:marTop w:val="120"/>
          <w:marBottom w:val="0"/>
          <w:divBdr>
            <w:top w:val="none" w:sz="0" w:space="0" w:color="auto"/>
            <w:left w:val="none" w:sz="0" w:space="0" w:color="auto"/>
            <w:bottom w:val="none" w:sz="0" w:space="0" w:color="auto"/>
            <w:right w:val="none" w:sz="0" w:space="0" w:color="auto"/>
          </w:divBdr>
        </w:div>
        <w:div w:id="666983423">
          <w:marLeft w:val="0"/>
          <w:marRight w:val="0"/>
          <w:marTop w:val="120"/>
          <w:marBottom w:val="0"/>
          <w:divBdr>
            <w:top w:val="none" w:sz="0" w:space="0" w:color="auto"/>
            <w:left w:val="none" w:sz="0" w:space="0" w:color="auto"/>
            <w:bottom w:val="none" w:sz="0" w:space="0" w:color="auto"/>
            <w:right w:val="none" w:sz="0" w:space="0" w:color="auto"/>
          </w:divBdr>
        </w:div>
        <w:div w:id="891187206">
          <w:marLeft w:val="0"/>
          <w:marRight w:val="0"/>
          <w:marTop w:val="120"/>
          <w:marBottom w:val="0"/>
          <w:divBdr>
            <w:top w:val="none" w:sz="0" w:space="0" w:color="auto"/>
            <w:left w:val="none" w:sz="0" w:space="0" w:color="auto"/>
            <w:bottom w:val="none" w:sz="0" w:space="0" w:color="auto"/>
            <w:right w:val="none" w:sz="0" w:space="0" w:color="auto"/>
          </w:divBdr>
        </w:div>
        <w:div w:id="1122655772">
          <w:marLeft w:val="0"/>
          <w:marRight w:val="0"/>
          <w:marTop w:val="120"/>
          <w:marBottom w:val="0"/>
          <w:divBdr>
            <w:top w:val="none" w:sz="0" w:space="0" w:color="auto"/>
            <w:left w:val="none" w:sz="0" w:space="0" w:color="auto"/>
            <w:bottom w:val="none" w:sz="0" w:space="0" w:color="auto"/>
            <w:right w:val="none" w:sz="0" w:space="0" w:color="auto"/>
          </w:divBdr>
        </w:div>
        <w:div w:id="1259017875">
          <w:marLeft w:val="0"/>
          <w:marRight w:val="0"/>
          <w:marTop w:val="120"/>
          <w:marBottom w:val="0"/>
          <w:divBdr>
            <w:top w:val="none" w:sz="0" w:space="0" w:color="auto"/>
            <w:left w:val="none" w:sz="0" w:space="0" w:color="auto"/>
            <w:bottom w:val="none" w:sz="0" w:space="0" w:color="auto"/>
            <w:right w:val="none" w:sz="0" w:space="0" w:color="auto"/>
          </w:divBdr>
        </w:div>
        <w:div w:id="1260064576">
          <w:marLeft w:val="0"/>
          <w:marRight w:val="0"/>
          <w:marTop w:val="120"/>
          <w:marBottom w:val="0"/>
          <w:divBdr>
            <w:top w:val="none" w:sz="0" w:space="0" w:color="auto"/>
            <w:left w:val="none" w:sz="0" w:space="0" w:color="auto"/>
            <w:bottom w:val="none" w:sz="0" w:space="0" w:color="auto"/>
            <w:right w:val="none" w:sz="0" w:space="0" w:color="auto"/>
          </w:divBdr>
        </w:div>
        <w:div w:id="1605916354">
          <w:marLeft w:val="0"/>
          <w:marRight w:val="0"/>
          <w:marTop w:val="120"/>
          <w:marBottom w:val="0"/>
          <w:divBdr>
            <w:top w:val="none" w:sz="0" w:space="0" w:color="auto"/>
            <w:left w:val="none" w:sz="0" w:space="0" w:color="auto"/>
            <w:bottom w:val="none" w:sz="0" w:space="0" w:color="auto"/>
            <w:right w:val="none" w:sz="0" w:space="0" w:color="auto"/>
          </w:divBdr>
        </w:div>
        <w:div w:id="1703938553">
          <w:marLeft w:val="0"/>
          <w:marRight w:val="0"/>
          <w:marTop w:val="120"/>
          <w:marBottom w:val="0"/>
          <w:divBdr>
            <w:top w:val="none" w:sz="0" w:space="0" w:color="auto"/>
            <w:left w:val="none" w:sz="0" w:space="0" w:color="auto"/>
            <w:bottom w:val="none" w:sz="0" w:space="0" w:color="auto"/>
            <w:right w:val="none" w:sz="0" w:space="0" w:color="auto"/>
          </w:divBdr>
        </w:div>
        <w:div w:id="1885949191">
          <w:marLeft w:val="0"/>
          <w:marRight w:val="0"/>
          <w:marTop w:val="120"/>
          <w:marBottom w:val="0"/>
          <w:divBdr>
            <w:top w:val="none" w:sz="0" w:space="0" w:color="auto"/>
            <w:left w:val="none" w:sz="0" w:space="0" w:color="auto"/>
            <w:bottom w:val="none" w:sz="0" w:space="0" w:color="auto"/>
            <w:right w:val="none" w:sz="0" w:space="0" w:color="auto"/>
          </w:divBdr>
        </w:div>
        <w:div w:id="2039962589">
          <w:marLeft w:val="0"/>
          <w:marRight w:val="0"/>
          <w:marTop w:val="120"/>
          <w:marBottom w:val="0"/>
          <w:divBdr>
            <w:top w:val="none" w:sz="0" w:space="0" w:color="auto"/>
            <w:left w:val="none" w:sz="0" w:space="0" w:color="auto"/>
            <w:bottom w:val="none" w:sz="0" w:space="0" w:color="auto"/>
            <w:right w:val="none" w:sz="0" w:space="0" w:color="auto"/>
          </w:divBdr>
        </w:div>
        <w:div w:id="2108429761">
          <w:marLeft w:val="0"/>
          <w:marRight w:val="0"/>
          <w:marTop w:val="120"/>
          <w:marBottom w:val="0"/>
          <w:divBdr>
            <w:top w:val="none" w:sz="0" w:space="0" w:color="auto"/>
            <w:left w:val="none" w:sz="0" w:space="0" w:color="auto"/>
            <w:bottom w:val="none" w:sz="0" w:space="0" w:color="auto"/>
            <w:right w:val="none" w:sz="0" w:space="0" w:color="auto"/>
          </w:divBdr>
        </w:div>
        <w:div w:id="2137403830">
          <w:marLeft w:val="0"/>
          <w:marRight w:val="0"/>
          <w:marTop w:val="120"/>
          <w:marBottom w:val="96"/>
          <w:divBdr>
            <w:top w:val="none" w:sz="0" w:space="0" w:color="auto"/>
            <w:left w:val="none" w:sz="0" w:space="0" w:color="auto"/>
            <w:bottom w:val="none" w:sz="0" w:space="0" w:color="auto"/>
            <w:right w:val="none" w:sz="0" w:space="0" w:color="auto"/>
          </w:divBdr>
        </w:div>
      </w:divsChild>
    </w:div>
    <w:div w:id="308049235">
      <w:bodyDiv w:val="1"/>
      <w:marLeft w:val="0"/>
      <w:marRight w:val="0"/>
      <w:marTop w:val="0"/>
      <w:marBottom w:val="0"/>
      <w:divBdr>
        <w:top w:val="none" w:sz="0" w:space="0" w:color="auto"/>
        <w:left w:val="none" w:sz="0" w:space="0" w:color="auto"/>
        <w:bottom w:val="none" w:sz="0" w:space="0" w:color="auto"/>
        <w:right w:val="none" w:sz="0" w:space="0" w:color="auto"/>
      </w:divBdr>
    </w:div>
    <w:div w:id="331840442">
      <w:bodyDiv w:val="1"/>
      <w:marLeft w:val="0"/>
      <w:marRight w:val="0"/>
      <w:marTop w:val="0"/>
      <w:marBottom w:val="0"/>
      <w:divBdr>
        <w:top w:val="none" w:sz="0" w:space="0" w:color="auto"/>
        <w:left w:val="none" w:sz="0" w:space="0" w:color="auto"/>
        <w:bottom w:val="none" w:sz="0" w:space="0" w:color="auto"/>
        <w:right w:val="none" w:sz="0" w:space="0" w:color="auto"/>
      </w:divBdr>
      <w:divsChild>
        <w:div w:id="754474521">
          <w:marLeft w:val="0"/>
          <w:marRight w:val="0"/>
          <w:marTop w:val="0"/>
          <w:marBottom w:val="0"/>
          <w:divBdr>
            <w:top w:val="none" w:sz="0" w:space="0" w:color="auto"/>
            <w:left w:val="none" w:sz="0" w:space="0" w:color="auto"/>
            <w:bottom w:val="none" w:sz="0" w:space="0" w:color="auto"/>
            <w:right w:val="none" w:sz="0" w:space="0" w:color="auto"/>
          </w:divBdr>
          <w:divsChild>
            <w:div w:id="1423526898">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371539390">
      <w:bodyDiv w:val="1"/>
      <w:marLeft w:val="0"/>
      <w:marRight w:val="0"/>
      <w:marTop w:val="0"/>
      <w:marBottom w:val="0"/>
      <w:divBdr>
        <w:top w:val="none" w:sz="0" w:space="0" w:color="auto"/>
        <w:left w:val="none" w:sz="0" w:space="0" w:color="auto"/>
        <w:bottom w:val="none" w:sz="0" w:space="0" w:color="auto"/>
        <w:right w:val="none" w:sz="0" w:space="0" w:color="auto"/>
      </w:divBdr>
    </w:div>
    <w:div w:id="377776516">
      <w:bodyDiv w:val="1"/>
      <w:marLeft w:val="0"/>
      <w:marRight w:val="0"/>
      <w:marTop w:val="0"/>
      <w:marBottom w:val="0"/>
      <w:divBdr>
        <w:top w:val="none" w:sz="0" w:space="0" w:color="auto"/>
        <w:left w:val="none" w:sz="0" w:space="0" w:color="auto"/>
        <w:bottom w:val="none" w:sz="0" w:space="0" w:color="auto"/>
        <w:right w:val="none" w:sz="0" w:space="0" w:color="auto"/>
      </w:divBdr>
      <w:divsChild>
        <w:div w:id="1307929314">
          <w:marLeft w:val="0"/>
          <w:marRight w:val="0"/>
          <w:marTop w:val="0"/>
          <w:marBottom w:val="0"/>
          <w:divBdr>
            <w:top w:val="none" w:sz="0" w:space="0" w:color="auto"/>
            <w:left w:val="none" w:sz="0" w:space="0" w:color="auto"/>
            <w:bottom w:val="none" w:sz="0" w:space="0" w:color="auto"/>
            <w:right w:val="none" w:sz="0" w:space="0" w:color="auto"/>
          </w:divBdr>
        </w:div>
        <w:div w:id="1634360075">
          <w:marLeft w:val="0"/>
          <w:marRight w:val="0"/>
          <w:marTop w:val="0"/>
          <w:marBottom w:val="0"/>
          <w:divBdr>
            <w:top w:val="none" w:sz="0" w:space="0" w:color="auto"/>
            <w:left w:val="none" w:sz="0" w:space="0" w:color="auto"/>
            <w:bottom w:val="none" w:sz="0" w:space="0" w:color="auto"/>
            <w:right w:val="none" w:sz="0" w:space="0" w:color="auto"/>
          </w:divBdr>
        </w:div>
      </w:divsChild>
    </w:div>
    <w:div w:id="393895320">
      <w:bodyDiv w:val="1"/>
      <w:marLeft w:val="0"/>
      <w:marRight w:val="0"/>
      <w:marTop w:val="0"/>
      <w:marBottom w:val="0"/>
      <w:divBdr>
        <w:top w:val="none" w:sz="0" w:space="0" w:color="auto"/>
        <w:left w:val="none" w:sz="0" w:space="0" w:color="auto"/>
        <w:bottom w:val="none" w:sz="0" w:space="0" w:color="auto"/>
        <w:right w:val="none" w:sz="0" w:space="0" w:color="auto"/>
      </w:divBdr>
    </w:div>
    <w:div w:id="404687270">
      <w:bodyDiv w:val="1"/>
      <w:marLeft w:val="0"/>
      <w:marRight w:val="0"/>
      <w:marTop w:val="0"/>
      <w:marBottom w:val="0"/>
      <w:divBdr>
        <w:top w:val="none" w:sz="0" w:space="0" w:color="auto"/>
        <w:left w:val="none" w:sz="0" w:space="0" w:color="auto"/>
        <w:bottom w:val="none" w:sz="0" w:space="0" w:color="auto"/>
        <w:right w:val="none" w:sz="0" w:space="0" w:color="auto"/>
      </w:divBdr>
      <w:divsChild>
        <w:div w:id="1371687064">
          <w:marLeft w:val="0"/>
          <w:marRight w:val="0"/>
          <w:marTop w:val="0"/>
          <w:marBottom w:val="0"/>
          <w:divBdr>
            <w:top w:val="none" w:sz="0" w:space="0" w:color="auto"/>
            <w:left w:val="none" w:sz="0" w:space="0" w:color="auto"/>
            <w:bottom w:val="none" w:sz="0" w:space="0" w:color="auto"/>
            <w:right w:val="none" w:sz="0" w:space="0" w:color="auto"/>
          </w:divBdr>
          <w:divsChild>
            <w:div w:id="50888069">
              <w:marLeft w:val="0"/>
              <w:marRight w:val="0"/>
              <w:marTop w:val="0"/>
              <w:marBottom w:val="0"/>
              <w:divBdr>
                <w:top w:val="none" w:sz="0" w:space="0" w:color="auto"/>
                <w:left w:val="none" w:sz="0" w:space="0" w:color="auto"/>
                <w:bottom w:val="none" w:sz="0" w:space="0" w:color="auto"/>
                <w:right w:val="none" w:sz="0" w:space="0" w:color="auto"/>
              </w:divBdr>
              <w:divsChild>
                <w:div w:id="1318149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466186">
      <w:bodyDiv w:val="1"/>
      <w:marLeft w:val="0"/>
      <w:marRight w:val="0"/>
      <w:marTop w:val="0"/>
      <w:marBottom w:val="0"/>
      <w:divBdr>
        <w:top w:val="none" w:sz="0" w:space="0" w:color="auto"/>
        <w:left w:val="none" w:sz="0" w:space="0" w:color="auto"/>
        <w:bottom w:val="none" w:sz="0" w:space="0" w:color="auto"/>
        <w:right w:val="none" w:sz="0" w:space="0" w:color="auto"/>
      </w:divBdr>
    </w:div>
    <w:div w:id="411204250">
      <w:bodyDiv w:val="1"/>
      <w:marLeft w:val="0"/>
      <w:marRight w:val="0"/>
      <w:marTop w:val="0"/>
      <w:marBottom w:val="0"/>
      <w:divBdr>
        <w:top w:val="none" w:sz="0" w:space="0" w:color="auto"/>
        <w:left w:val="none" w:sz="0" w:space="0" w:color="auto"/>
        <w:bottom w:val="none" w:sz="0" w:space="0" w:color="auto"/>
        <w:right w:val="none" w:sz="0" w:space="0" w:color="auto"/>
      </w:divBdr>
    </w:div>
    <w:div w:id="415323241">
      <w:bodyDiv w:val="1"/>
      <w:marLeft w:val="0"/>
      <w:marRight w:val="0"/>
      <w:marTop w:val="0"/>
      <w:marBottom w:val="0"/>
      <w:divBdr>
        <w:top w:val="none" w:sz="0" w:space="0" w:color="auto"/>
        <w:left w:val="none" w:sz="0" w:space="0" w:color="auto"/>
        <w:bottom w:val="none" w:sz="0" w:space="0" w:color="auto"/>
        <w:right w:val="none" w:sz="0" w:space="0" w:color="auto"/>
      </w:divBdr>
    </w:div>
    <w:div w:id="423065945">
      <w:bodyDiv w:val="1"/>
      <w:marLeft w:val="0"/>
      <w:marRight w:val="0"/>
      <w:marTop w:val="0"/>
      <w:marBottom w:val="0"/>
      <w:divBdr>
        <w:top w:val="none" w:sz="0" w:space="0" w:color="auto"/>
        <w:left w:val="none" w:sz="0" w:space="0" w:color="auto"/>
        <w:bottom w:val="none" w:sz="0" w:space="0" w:color="auto"/>
        <w:right w:val="none" w:sz="0" w:space="0" w:color="auto"/>
      </w:divBdr>
    </w:div>
    <w:div w:id="427238987">
      <w:bodyDiv w:val="1"/>
      <w:marLeft w:val="0"/>
      <w:marRight w:val="0"/>
      <w:marTop w:val="0"/>
      <w:marBottom w:val="0"/>
      <w:divBdr>
        <w:top w:val="none" w:sz="0" w:space="0" w:color="auto"/>
        <w:left w:val="none" w:sz="0" w:space="0" w:color="auto"/>
        <w:bottom w:val="none" w:sz="0" w:space="0" w:color="auto"/>
        <w:right w:val="none" w:sz="0" w:space="0" w:color="auto"/>
      </w:divBdr>
    </w:div>
    <w:div w:id="427504581">
      <w:bodyDiv w:val="1"/>
      <w:marLeft w:val="0"/>
      <w:marRight w:val="0"/>
      <w:marTop w:val="0"/>
      <w:marBottom w:val="0"/>
      <w:divBdr>
        <w:top w:val="none" w:sz="0" w:space="0" w:color="auto"/>
        <w:left w:val="none" w:sz="0" w:space="0" w:color="auto"/>
        <w:bottom w:val="none" w:sz="0" w:space="0" w:color="auto"/>
        <w:right w:val="none" w:sz="0" w:space="0" w:color="auto"/>
      </w:divBdr>
    </w:div>
    <w:div w:id="427582400">
      <w:bodyDiv w:val="1"/>
      <w:marLeft w:val="0"/>
      <w:marRight w:val="0"/>
      <w:marTop w:val="0"/>
      <w:marBottom w:val="0"/>
      <w:divBdr>
        <w:top w:val="none" w:sz="0" w:space="0" w:color="auto"/>
        <w:left w:val="none" w:sz="0" w:space="0" w:color="auto"/>
        <w:bottom w:val="none" w:sz="0" w:space="0" w:color="auto"/>
        <w:right w:val="none" w:sz="0" w:space="0" w:color="auto"/>
      </w:divBdr>
    </w:div>
    <w:div w:id="447743152">
      <w:bodyDiv w:val="1"/>
      <w:marLeft w:val="0"/>
      <w:marRight w:val="0"/>
      <w:marTop w:val="0"/>
      <w:marBottom w:val="0"/>
      <w:divBdr>
        <w:top w:val="none" w:sz="0" w:space="0" w:color="auto"/>
        <w:left w:val="none" w:sz="0" w:space="0" w:color="auto"/>
        <w:bottom w:val="none" w:sz="0" w:space="0" w:color="auto"/>
        <w:right w:val="none" w:sz="0" w:space="0" w:color="auto"/>
      </w:divBdr>
    </w:div>
    <w:div w:id="487674064">
      <w:bodyDiv w:val="1"/>
      <w:marLeft w:val="0"/>
      <w:marRight w:val="0"/>
      <w:marTop w:val="0"/>
      <w:marBottom w:val="0"/>
      <w:divBdr>
        <w:top w:val="none" w:sz="0" w:space="0" w:color="auto"/>
        <w:left w:val="none" w:sz="0" w:space="0" w:color="auto"/>
        <w:bottom w:val="none" w:sz="0" w:space="0" w:color="auto"/>
        <w:right w:val="none" w:sz="0" w:space="0" w:color="auto"/>
      </w:divBdr>
    </w:div>
    <w:div w:id="497383623">
      <w:bodyDiv w:val="1"/>
      <w:marLeft w:val="0"/>
      <w:marRight w:val="0"/>
      <w:marTop w:val="0"/>
      <w:marBottom w:val="0"/>
      <w:divBdr>
        <w:top w:val="none" w:sz="0" w:space="0" w:color="auto"/>
        <w:left w:val="none" w:sz="0" w:space="0" w:color="auto"/>
        <w:bottom w:val="none" w:sz="0" w:space="0" w:color="auto"/>
        <w:right w:val="none" w:sz="0" w:space="0" w:color="auto"/>
      </w:divBdr>
    </w:div>
    <w:div w:id="501236046">
      <w:bodyDiv w:val="1"/>
      <w:marLeft w:val="0"/>
      <w:marRight w:val="0"/>
      <w:marTop w:val="0"/>
      <w:marBottom w:val="0"/>
      <w:divBdr>
        <w:top w:val="none" w:sz="0" w:space="0" w:color="auto"/>
        <w:left w:val="none" w:sz="0" w:space="0" w:color="auto"/>
        <w:bottom w:val="none" w:sz="0" w:space="0" w:color="auto"/>
        <w:right w:val="none" w:sz="0" w:space="0" w:color="auto"/>
      </w:divBdr>
    </w:div>
    <w:div w:id="520511530">
      <w:bodyDiv w:val="1"/>
      <w:marLeft w:val="0"/>
      <w:marRight w:val="0"/>
      <w:marTop w:val="0"/>
      <w:marBottom w:val="0"/>
      <w:divBdr>
        <w:top w:val="none" w:sz="0" w:space="0" w:color="auto"/>
        <w:left w:val="none" w:sz="0" w:space="0" w:color="auto"/>
        <w:bottom w:val="none" w:sz="0" w:space="0" w:color="auto"/>
        <w:right w:val="none" w:sz="0" w:space="0" w:color="auto"/>
      </w:divBdr>
    </w:div>
    <w:div w:id="523792831">
      <w:bodyDiv w:val="1"/>
      <w:marLeft w:val="0"/>
      <w:marRight w:val="0"/>
      <w:marTop w:val="0"/>
      <w:marBottom w:val="0"/>
      <w:divBdr>
        <w:top w:val="none" w:sz="0" w:space="0" w:color="auto"/>
        <w:left w:val="none" w:sz="0" w:space="0" w:color="auto"/>
        <w:bottom w:val="none" w:sz="0" w:space="0" w:color="auto"/>
        <w:right w:val="none" w:sz="0" w:space="0" w:color="auto"/>
      </w:divBdr>
    </w:div>
    <w:div w:id="537862597">
      <w:bodyDiv w:val="1"/>
      <w:marLeft w:val="0"/>
      <w:marRight w:val="0"/>
      <w:marTop w:val="0"/>
      <w:marBottom w:val="0"/>
      <w:divBdr>
        <w:top w:val="none" w:sz="0" w:space="0" w:color="auto"/>
        <w:left w:val="none" w:sz="0" w:space="0" w:color="auto"/>
        <w:bottom w:val="none" w:sz="0" w:space="0" w:color="auto"/>
        <w:right w:val="none" w:sz="0" w:space="0" w:color="auto"/>
      </w:divBdr>
    </w:div>
    <w:div w:id="549416061">
      <w:bodyDiv w:val="1"/>
      <w:marLeft w:val="0"/>
      <w:marRight w:val="0"/>
      <w:marTop w:val="0"/>
      <w:marBottom w:val="0"/>
      <w:divBdr>
        <w:top w:val="none" w:sz="0" w:space="0" w:color="auto"/>
        <w:left w:val="none" w:sz="0" w:space="0" w:color="auto"/>
        <w:bottom w:val="none" w:sz="0" w:space="0" w:color="auto"/>
        <w:right w:val="none" w:sz="0" w:space="0" w:color="auto"/>
      </w:divBdr>
    </w:div>
    <w:div w:id="551429298">
      <w:bodyDiv w:val="1"/>
      <w:marLeft w:val="0"/>
      <w:marRight w:val="0"/>
      <w:marTop w:val="0"/>
      <w:marBottom w:val="0"/>
      <w:divBdr>
        <w:top w:val="none" w:sz="0" w:space="0" w:color="auto"/>
        <w:left w:val="none" w:sz="0" w:space="0" w:color="auto"/>
        <w:bottom w:val="none" w:sz="0" w:space="0" w:color="auto"/>
        <w:right w:val="none" w:sz="0" w:space="0" w:color="auto"/>
      </w:divBdr>
    </w:div>
    <w:div w:id="560478732">
      <w:bodyDiv w:val="1"/>
      <w:marLeft w:val="0"/>
      <w:marRight w:val="0"/>
      <w:marTop w:val="0"/>
      <w:marBottom w:val="0"/>
      <w:divBdr>
        <w:top w:val="none" w:sz="0" w:space="0" w:color="auto"/>
        <w:left w:val="none" w:sz="0" w:space="0" w:color="auto"/>
        <w:bottom w:val="none" w:sz="0" w:space="0" w:color="auto"/>
        <w:right w:val="none" w:sz="0" w:space="0" w:color="auto"/>
      </w:divBdr>
      <w:divsChild>
        <w:div w:id="35548602">
          <w:marLeft w:val="0"/>
          <w:marRight w:val="0"/>
          <w:marTop w:val="0"/>
          <w:marBottom w:val="48"/>
          <w:divBdr>
            <w:top w:val="none" w:sz="0" w:space="0" w:color="auto"/>
            <w:left w:val="none" w:sz="0" w:space="0" w:color="auto"/>
            <w:bottom w:val="none" w:sz="0" w:space="0" w:color="auto"/>
            <w:right w:val="none" w:sz="0" w:space="0" w:color="auto"/>
          </w:divBdr>
          <w:divsChild>
            <w:div w:id="1468552018">
              <w:marLeft w:val="560"/>
              <w:marRight w:val="0"/>
              <w:marTop w:val="0"/>
              <w:marBottom w:val="0"/>
              <w:divBdr>
                <w:top w:val="none" w:sz="0" w:space="0" w:color="auto"/>
                <w:left w:val="none" w:sz="0" w:space="0" w:color="auto"/>
                <w:bottom w:val="none" w:sz="0" w:space="0" w:color="auto"/>
                <w:right w:val="none" w:sz="0" w:space="0" w:color="auto"/>
              </w:divBdr>
            </w:div>
          </w:divsChild>
        </w:div>
        <w:div w:id="208687666">
          <w:marLeft w:val="0"/>
          <w:marRight w:val="0"/>
          <w:marTop w:val="0"/>
          <w:marBottom w:val="0"/>
          <w:divBdr>
            <w:top w:val="none" w:sz="0" w:space="0" w:color="auto"/>
            <w:left w:val="none" w:sz="0" w:space="0" w:color="auto"/>
            <w:bottom w:val="none" w:sz="0" w:space="0" w:color="auto"/>
            <w:right w:val="none" w:sz="0" w:space="0" w:color="auto"/>
          </w:divBdr>
          <w:divsChild>
            <w:div w:id="1285379595">
              <w:marLeft w:val="560"/>
              <w:marRight w:val="0"/>
              <w:marTop w:val="0"/>
              <w:marBottom w:val="0"/>
              <w:divBdr>
                <w:top w:val="none" w:sz="0" w:space="0" w:color="auto"/>
                <w:left w:val="none" w:sz="0" w:space="0" w:color="auto"/>
                <w:bottom w:val="none" w:sz="0" w:space="0" w:color="auto"/>
                <w:right w:val="none" w:sz="0" w:space="0" w:color="auto"/>
              </w:divBdr>
            </w:div>
          </w:divsChild>
        </w:div>
        <w:div w:id="349338278">
          <w:marLeft w:val="0"/>
          <w:marRight w:val="0"/>
          <w:marTop w:val="0"/>
          <w:marBottom w:val="0"/>
          <w:divBdr>
            <w:top w:val="none" w:sz="0" w:space="0" w:color="auto"/>
            <w:left w:val="none" w:sz="0" w:space="0" w:color="auto"/>
            <w:bottom w:val="none" w:sz="0" w:space="0" w:color="auto"/>
            <w:right w:val="none" w:sz="0" w:space="0" w:color="auto"/>
          </w:divBdr>
          <w:divsChild>
            <w:div w:id="1463768374">
              <w:marLeft w:val="560"/>
              <w:marRight w:val="0"/>
              <w:marTop w:val="0"/>
              <w:marBottom w:val="0"/>
              <w:divBdr>
                <w:top w:val="none" w:sz="0" w:space="0" w:color="auto"/>
                <w:left w:val="none" w:sz="0" w:space="0" w:color="auto"/>
                <w:bottom w:val="none" w:sz="0" w:space="0" w:color="auto"/>
                <w:right w:val="none" w:sz="0" w:space="0" w:color="auto"/>
              </w:divBdr>
            </w:div>
          </w:divsChild>
        </w:div>
        <w:div w:id="470709951">
          <w:marLeft w:val="560"/>
          <w:marRight w:val="0"/>
          <w:marTop w:val="0"/>
          <w:marBottom w:val="96"/>
          <w:divBdr>
            <w:top w:val="none" w:sz="0" w:space="0" w:color="auto"/>
            <w:left w:val="none" w:sz="0" w:space="0" w:color="auto"/>
            <w:bottom w:val="none" w:sz="0" w:space="0" w:color="auto"/>
            <w:right w:val="none" w:sz="0" w:space="0" w:color="auto"/>
          </w:divBdr>
        </w:div>
        <w:div w:id="706612455">
          <w:marLeft w:val="0"/>
          <w:marRight w:val="0"/>
          <w:marTop w:val="0"/>
          <w:marBottom w:val="0"/>
          <w:divBdr>
            <w:top w:val="none" w:sz="0" w:space="0" w:color="auto"/>
            <w:left w:val="none" w:sz="0" w:space="0" w:color="auto"/>
            <w:bottom w:val="none" w:sz="0" w:space="0" w:color="auto"/>
            <w:right w:val="none" w:sz="0" w:space="0" w:color="auto"/>
          </w:divBdr>
          <w:divsChild>
            <w:div w:id="1895658038">
              <w:marLeft w:val="560"/>
              <w:marRight w:val="0"/>
              <w:marTop w:val="0"/>
              <w:marBottom w:val="0"/>
              <w:divBdr>
                <w:top w:val="none" w:sz="0" w:space="0" w:color="auto"/>
                <w:left w:val="none" w:sz="0" w:space="0" w:color="auto"/>
                <w:bottom w:val="none" w:sz="0" w:space="0" w:color="auto"/>
                <w:right w:val="none" w:sz="0" w:space="0" w:color="auto"/>
              </w:divBdr>
            </w:div>
          </w:divsChild>
        </w:div>
        <w:div w:id="770129185">
          <w:marLeft w:val="0"/>
          <w:marRight w:val="0"/>
          <w:marTop w:val="0"/>
          <w:marBottom w:val="0"/>
          <w:divBdr>
            <w:top w:val="none" w:sz="0" w:space="0" w:color="auto"/>
            <w:left w:val="none" w:sz="0" w:space="0" w:color="auto"/>
            <w:bottom w:val="none" w:sz="0" w:space="0" w:color="auto"/>
            <w:right w:val="none" w:sz="0" w:space="0" w:color="auto"/>
          </w:divBdr>
          <w:divsChild>
            <w:div w:id="1357654894">
              <w:marLeft w:val="560"/>
              <w:marRight w:val="0"/>
              <w:marTop w:val="0"/>
              <w:marBottom w:val="0"/>
              <w:divBdr>
                <w:top w:val="none" w:sz="0" w:space="0" w:color="auto"/>
                <w:left w:val="none" w:sz="0" w:space="0" w:color="auto"/>
                <w:bottom w:val="none" w:sz="0" w:space="0" w:color="auto"/>
                <w:right w:val="none" w:sz="0" w:space="0" w:color="auto"/>
              </w:divBdr>
            </w:div>
          </w:divsChild>
        </w:div>
        <w:div w:id="1038819516">
          <w:marLeft w:val="0"/>
          <w:marRight w:val="0"/>
          <w:marTop w:val="0"/>
          <w:marBottom w:val="48"/>
          <w:divBdr>
            <w:top w:val="none" w:sz="0" w:space="0" w:color="auto"/>
            <w:left w:val="none" w:sz="0" w:space="0" w:color="auto"/>
            <w:bottom w:val="none" w:sz="0" w:space="0" w:color="auto"/>
            <w:right w:val="none" w:sz="0" w:space="0" w:color="auto"/>
          </w:divBdr>
          <w:divsChild>
            <w:div w:id="121119157">
              <w:marLeft w:val="560"/>
              <w:marRight w:val="0"/>
              <w:marTop w:val="0"/>
              <w:marBottom w:val="0"/>
              <w:divBdr>
                <w:top w:val="none" w:sz="0" w:space="0" w:color="auto"/>
                <w:left w:val="none" w:sz="0" w:space="0" w:color="auto"/>
                <w:bottom w:val="none" w:sz="0" w:space="0" w:color="auto"/>
                <w:right w:val="none" w:sz="0" w:space="0" w:color="auto"/>
              </w:divBdr>
            </w:div>
          </w:divsChild>
        </w:div>
        <w:div w:id="1372268689">
          <w:marLeft w:val="0"/>
          <w:marRight w:val="0"/>
          <w:marTop w:val="0"/>
          <w:marBottom w:val="0"/>
          <w:divBdr>
            <w:top w:val="none" w:sz="0" w:space="0" w:color="auto"/>
            <w:left w:val="none" w:sz="0" w:space="0" w:color="auto"/>
            <w:bottom w:val="none" w:sz="0" w:space="0" w:color="auto"/>
            <w:right w:val="none" w:sz="0" w:space="0" w:color="auto"/>
          </w:divBdr>
          <w:divsChild>
            <w:div w:id="1204097951">
              <w:marLeft w:val="560"/>
              <w:marRight w:val="0"/>
              <w:marTop w:val="0"/>
              <w:marBottom w:val="0"/>
              <w:divBdr>
                <w:top w:val="none" w:sz="0" w:space="0" w:color="auto"/>
                <w:left w:val="none" w:sz="0" w:space="0" w:color="auto"/>
                <w:bottom w:val="none" w:sz="0" w:space="0" w:color="auto"/>
                <w:right w:val="none" w:sz="0" w:space="0" w:color="auto"/>
              </w:divBdr>
            </w:div>
          </w:divsChild>
        </w:div>
        <w:div w:id="1510826477">
          <w:marLeft w:val="0"/>
          <w:marRight w:val="0"/>
          <w:marTop w:val="0"/>
          <w:marBottom w:val="48"/>
          <w:divBdr>
            <w:top w:val="none" w:sz="0" w:space="0" w:color="auto"/>
            <w:left w:val="none" w:sz="0" w:space="0" w:color="auto"/>
            <w:bottom w:val="none" w:sz="0" w:space="0" w:color="auto"/>
            <w:right w:val="none" w:sz="0" w:space="0" w:color="auto"/>
          </w:divBdr>
          <w:divsChild>
            <w:div w:id="1194616538">
              <w:marLeft w:val="560"/>
              <w:marRight w:val="0"/>
              <w:marTop w:val="0"/>
              <w:marBottom w:val="0"/>
              <w:divBdr>
                <w:top w:val="none" w:sz="0" w:space="0" w:color="auto"/>
                <w:left w:val="none" w:sz="0" w:space="0" w:color="auto"/>
                <w:bottom w:val="none" w:sz="0" w:space="0" w:color="auto"/>
                <w:right w:val="none" w:sz="0" w:space="0" w:color="auto"/>
              </w:divBdr>
            </w:div>
          </w:divsChild>
        </w:div>
        <w:div w:id="1542666506">
          <w:marLeft w:val="0"/>
          <w:marRight w:val="0"/>
          <w:marTop w:val="0"/>
          <w:marBottom w:val="0"/>
          <w:divBdr>
            <w:top w:val="none" w:sz="0" w:space="0" w:color="auto"/>
            <w:left w:val="none" w:sz="0" w:space="0" w:color="auto"/>
            <w:bottom w:val="none" w:sz="0" w:space="0" w:color="auto"/>
            <w:right w:val="none" w:sz="0" w:space="0" w:color="auto"/>
          </w:divBdr>
          <w:divsChild>
            <w:div w:id="1536968741">
              <w:marLeft w:val="560"/>
              <w:marRight w:val="0"/>
              <w:marTop w:val="0"/>
              <w:marBottom w:val="0"/>
              <w:divBdr>
                <w:top w:val="none" w:sz="0" w:space="0" w:color="auto"/>
                <w:left w:val="none" w:sz="0" w:space="0" w:color="auto"/>
                <w:bottom w:val="none" w:sz="0" w:space="0" w:color="auto"/>
                <w:right w:val="none" w:sz="0" w:space="0" w:color="auto"/>
              </w:divBdr>
            </w:div>
          </w:divsChild>
        </w:div>
        <w:div w:id="1805805055">
          <w:marLeft w:val="0"/>
          <w:marRight w:val="0"/>
          <w:marTop w:val="0"/>
          <w:marBottom w:val="0"/>
          <w:divBdr>
            <w:top w:val="none" w:sz="0" w:space="0" w:color="auto"/>
            <w:left w:val="none" w:sz="0" w:space="0" w:color="auto"/>
            <w:bottom w:val="none" w:sz="0" w:space="0" w:color="auto"/>
            <w:right w:val="none" w:sz="0" w:space="0" w:color="auto"/>
          </w:divBdr>
          <w:divsChild>
            <w:div w:id="702678326">
              <w:marLeft w:val="560"/>
              <w:marRight w:val="0"/>
              <w:marTop w:val="0"/>
              <w:marBottom w:val="0"/>
              <w:divBdr>
                <w:top w:val="none" w:sz="0" w:space="0" w:color="auto"/>
                <w:left w:val="none" w:sz="0" w:space="0" w:color="auto"/>
                <w:bottom w:val="none" w:sz="0" w:space="0" w:color="auto"/>
                <w:right w:val="none" w:sz="0" w:space="0" w:color="auto"/>
              </w:divBdr>
            </w:div>
          </w:divsChild>
        </w:div>
        <w:div w:id="1823539541">
          <w:marLeft w:val="0"/>
          <w:marRight w:val="0"/>
          <w:marTop w:val="0"/>
          <w:marBottom w:val="0"/>
          <w:divBdr>
            <w:top w:val="none" w:sz="0" w:space="0" w:color="auto"/>
            <w:left w:val="none" w:sz="0" w:space="0" w:color="auto"/>
            <w:bottom w:val="none" w:sz="0" w:space="0" w:color="auto"/>
            <w:right w:val="none" w:sz="0" w:space="0" w:color="auto"/>
          </w:divBdr>
          <w:divsChild>
            <w:div w:id="228805530">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560557632">
      <w:bodyDiv w:val="1"/>
      <w:marLeft w:val="0"/>
      <w:marRight w:val="0"/>
      <w:marTop w:val="0"/>
      <w:marBottom w:val="0"/>
      <w:divBdr>
        <w:top w:val="none" w:sz="0" w:space="0" w:color="auto"/>
        <w:left w:val="none" w:sz="0" w:space="0" w:color="auto"/>
        <w:bottom w:val="none" w:sz="0" w:space="0" w:color="auto"/>
        <w:right w:val="none" w:sz="0" w:space="0" w:color="auto"/>
      </w:divBdr>
      <w:divsChild>
        <w:div w:id="79067566">
          <w:marLeft w:val="0"/>
          <w:marRight w:val="0"/>
          <w:marTop w:val="120"/>
          <w:marBottom w:val="0"/>
          <w:divBdr>
            <w:top w:val="none" w:sz="0" w:space="0" w:color="auto"/>
            <w:left w:val="none" w:sz="0" w:space="0" w:color="auto"/>
            <w:bottom w:val="none" w:sz="0" w:space="0" w:color="auto"/>
            <w:right w:val="none" w:sz="0" w:space="0" w:color="auto"/>
          </w:divBdr>
        </w:div>
        <w:div w:id="182742885">
          <w:marLeft w:val="0"/>
          <w:marRight w:val="0"/>
          <w:marTop w:val="120"/>
          <w:marBottom w:val="0"/>
          <w:divBdr>
            <w:top w:val="none" w:sz="0" w:space="0" w:color="auto"/>
            <w:left w:val="none" w:sz="0" w:space="0" w:color="auto"/>
            <w:bottom w:val="none" w:sz="0" w:space="0" w:color="auto"/>
            <w:right w:val="none" w:sz="0" w:space="0" w:color="auto"/>
          </w:divBdr>
        </w:div>
        <w:div w:id="252324463">
          <w:marLeft w:val="0"/>
          <w:marRight w:val="0"/>
          <w:marTop w:val="120"/>
          <w:marBottom w:val="0"/>
          <w:divBdr>
            <w:top w:val="none" w:sz="0" w:space="0" w:color="auto"/>
            <w:left w:val="none" w:sz="0" w:space="0" w:color="auto"/>
            <w:bottom w:val="none" w:sz="0" w:space="0" w:color="auto"/>
            <w:right w:val="none" w:sz="0" w:space="0" w:color="auto"/>
          </w:divBdr>
        </w:div>
        <w:div w:id="415250450">
          <w:marLeft w:val="0"/>
          <w:marRight w:val="0"/>
          <w:marTop w:val="120"/>
          <w:marBottom w:val="0"/>
          <w:divBdr>
            <w:top w:val="none" w:sz="0" w:space="0" w:color="auto"/>
            <w:left w:val="none" w:sz="0" w:space="0" w:color="auto"/>
            <w:bottom w:val="none" w:sz="0" w:space="0" w:color="auto"/>
            <w:right w:val="none" w:sz="0" w:space="0" w:color="auto"/>
          </w:divBdr>
        </w:div>
        <w:div w:id="502013585">
          <w:marLeft w:val="0"/>
          <w:marRight w:val="0"/>
          <w:marTop w:val="120"/>
          <w:marBottom w:val="0"/>
          <w:divBdr>
            <w:top w:val="none" w:sz="0" w:space="0" w:color="auto"/>
            <w:left w:val="none" w:sz="0" w:space="0" w:color="auto"/>
            <w:bottom w:val="none" w:sz="0" w:space="0" w:color="auto"/>
            <w:right w:val="none" w:sz="0" w:space="0" w:color="auto"/>
          </w:divBdr>
        </w:div>
        <w:div w:id="650447879">
          <w:marLeft w:val="0"/>
          <w:marRight w:val="0"/>
          <w:marTop w:val="120"/>
          <w:marBottom w:val="0"/>
          <w:divBdr>
            <w:top w:val="none" w:sz="0" w:space="0" w:color="auto"/>
            <w:left w:val="none" w:sz="0" w:space="0" w:color="auto"/>
            <w:bottom w:val="none" w:sz="0" w:space="0" w:color="auto"/>
            <w:right w:val="none" w:sz="0" w:space="0" w:color="auto"/>
          </w:divBdr>
        </w:div>
        <w:div w:id="655232191">
          <w:marLeft w:val="0"/>
          <w:marRight w:val="0"/>
          <w:marTop w:val="120"/>
          <w:marBottom w:val="0"/>
          <w:divBdr>
            <w:top w:val="none" w:sz="0" w:space="0" w:color="auto"/>
            <w:left w:val="none" w:sz="0" w:space="0" w:color="auto"/>
            <w:bottom w:val="none" w:sz="0" w:space="0" w:color="auto"/>
            <w:right w:val="none" w:sz="0" w:space="0" w:color="auto"/>
          </w:divBdr>
        </w:div>
        <w:div w:id="671833756">
          <w:marLeft w:val="0"/>
          <w:marRight w:val="0"/>
          <w:marTop w:val="120"/>
          <w:marBottom w:val="0"/>
          <w:divBdr>
            <w:top w:val="none" w:sz="0" w:space="0" w:color="auto"/>
            <w:left w:val="none" w:sz="0" w:space="0" w:color="auto"/>
            <w:bottom w:val="none" w:sz="0" w:space="0" w:color="auto"/>
            <w:right w:val="none" w:sz="0" w:space="0" w:color="auto"/>
          </w:divBdr>
        </w:div>
        <w:div w:id="694229191">
          <w:marLeft w:val="0"/>
          <w:marRight w:val="0"/>
          <w:marTop w:val="120"/>
          <w:marBottom w:val="0"/>
          <w:divBdr>
            <w:top w:val="none" w:sz="0" w:space="0" w:color="auto"/>
            <w:left w:val="none" w:sz="0" w:space="0" w:color="auto"/>
            <w:bottom w:val="none" w:sz="0" w:space="0" w:color="auto"/>
            <w:right w:val="none" w:sz="0" w:space="0" w:color="auto"/>
          </w:divBdr>
        </w:div>
        <w:div w:id="866063135">
          <w:marLeft w:val="0"/>
          <w:marRight w:val="0"/>
          <w:marTop w:val="120"/>
          <w:marBottom w:val="0"/>
          <w:divBdr>
            <w:top w:val="none" w:sz="0" w:space="0" w:color="auto"/>
            <w:left w:val="none" w:sz="0" w:space="0" w:color="auto"/>
            <w:bottom w:val="none" w:sz="0" w:space="0" w:color="auto"/>
            <w:right w:val="none" w:sz="0" w:space="0" w:color="auto"/>
          </w:divBdr>
        </w:div>
        <w:div w:id="1136532168">
          <w:marLeft w:val="0"/>
          <w:marRight w:val="0"/>
          <w:marTop w:val="120"/>
          <w:marBottom w:val="0"/>
          <w:divBdr>
            <w:top w:val="none" w:sz="0" w:space="0" w:color="auto"/>
            <w:left w:val="none" w:sz="0" w:space="0" w:color="auto"/>
            <w:bottom w:val="none" w:sz="0" w:space="0" w:color="auto"/>
            <w:right w:val="none" w:sz="0" w:space="0" w:color="auto"/>
          </w:divBdr>
        </w:div>
        <w:div w:id="1315912832">
          <w:marLeft w:val="0"/>
          <w:marRight w:val="0"/>
          <w:marTop w:val="120"/>
          <w:marBottom w:val="0"/>
          <w:divBdr>
            <w:top w:val="none" w:sz="0" w:space="0" w:color="auto"/>
            <w:left w:val="none" w:sz="0" w:space="0" w:color="auto"/>
            <w:bottom w:val="none" w:sz="0" w:space="0" w:color="auto"/>
            <w:right w:val="none" w:sz="0" w:space="0" w:color="auto"/>
          </w:divBdr>
        </w:div>
        <w:div w:id="1422021834">
          <w:marLeft w:val="0"/>
          <w:marRight w:val="0"/>
          <w:marTop w:val="120"/>
          <w:marBottom w:val="0"/>
          <w:divBdr>
            <w:top w:val="none" w:sz="0" w:space="0" w:color="auto"/>
            <w:left w:val="none" w:sz="0" w:space="0" w:color="auto"/>
            <w:bottom w:val="none" w:sz="0" w:space="0" w:color="auto"/>
            <w:right w:val="none" w:sz="0" w:space="0" w:color="auto"/>
          </w:divBdr>
        </w:div>
        <w:div w:id="1727220377">
          <w:marLeft w:val="0"/>
          <w:marRight w:val="0"/>
          <w:marTop w:val="120"/>
          <w:marBottom w:val="0"/>
          <w:divBdr>
            <w:top w:val="none" w:sz="0" w:space="0" w:color="auto"/>
            <w:left w:val="none" w:sz="0" w:space="0" w:color="auto"/>
            <w:bottom w:val="none" w:sz="0" w:space="0" w:color="auto"/>
            <w:right w:val="none" w:sz="0" w:space="0" w:color="auto"/>
          </w:divBdr>
        </w:div>
        <w:div w:id="1759672231">
          <w:marLeft w:val="0"/>
          <w:marRight w:val="0"/>
          <w:marTop w:val="120"/>
          <w:marBottom w:val="0"/>
          <w:divBdr>
            <w:top w:val="none" w:sz="0" w:space="0" w:color="auto"/>
            <w:left w:val="none" w:sz="0" w:space="0" w:color="auto"/>
            <w:bottom w:val="none" w:sz="0" w:space="0" w:color="auto"/>
            <w:right w:val="none" w:sz="0" w:space="0" w:color="auto"/>
          </w:divBdr>
        </w:div>
        <w:div w:id="1863005830">
          <w:marLeft w:val="0"/>
          <w:marRight w:val="0"/>
          <w:marTop w:val="120"/>
          <w:marBottom w:val="0"/>
          <w:divBdr>
            <w:top w:val="none" w:sz="0" w:space="0" w:color="auto"/>
            <w:left w:val="none" w:sz="0" w:space="0" w:color="auto"/>
            <w:bottom w:val="none" w:sz="0" w:space="0" w:color="auto"/>
            <w:right w:val="none" w:sz="0" w:space="0" w:color="auto"/>
          </w:divBdr>
        </w:div>
        <w:div w:id="1921404971">
          <w:marLeft w:val="0"/>
          <w:marRight w:val="0"/>
          <w:marTop w:val="120"/>
          <w:marBottom w:val="0"/>
          <w:divBdr>
            <w:top w:val="none" w:sz="0" w:space="0" w:color="auto"/>
            <w:left w:val="none" w:sz="0" w:space="0" w:color="auto"/>
            <w:bottom w:val="none" w:sz="0" w:space="0" w:color="auto"/>
            <w:right w:val="none" w:sz="0" w:space="0" w:color="auto"/>
          </w:divBdr>
        </w:div>
        <w:div w:id="1946495079">
          <w:marLeft w:val="0"/>
          <w:marRight w:val="0"/>
          <w:marTop w:val="120"/>
          <w:marBottom w:val="0"/>
          <w:divBdr>
            <w:top w:val="none" w:sz="0" w:space="0" w:color="auto"/>
            <w:left w:val="none" w:sz="0" w:space="0" w:color="auto"/>
            <w:bottom w:val="none" w:sz="0" w:space="0" w:color="auto"/>
            <w:right w:val="none" w:sz="0" w:space="0" w:color="auto"/>
          </w:divBdr>
        </w:div>
        <w:div w:id="2042776172">
          <w:marLeft w:val="0"/>
          <w:marRight w:val="0"/>
          <w:marTop w:val="120"/>
          <w:marBottom w:val="0"/>
          <w:divBdr>
            <w:top w:val="none" w:sz="0" w:space="0" w:color="auto"/>
            <w:left w:val="none" w:sz="0" w:space="0" w:color="auto"/>
            <w:bottom w:val="none" w:sz="0" w:space="0" w:color="auto"/>
            <w:right w:val="none" w:sz="0" w:space="0" w:color="auto"/>
          </w:divBdr>
        </w:div>
        <w:div w:id="2118284335">
          <w:marLeft w:val="0"/>
          <w:marRight w:val="0"/>
          <w:marTop w:val="120"/>
          <w:marBottom w:val="0"/>
          <w:divBdr>
            <w:top w:val="none" w:sz="0" w:space="0" w:color="auto"/>
            <w:left w:val="none" w:sz="0" w:space="0" w:color="auto"/>
            <w:bottom w:val="none" w:sz="0" w:space="0" w:color="auto"/>
            <w:right w:val="none" w:sz="0" w:space="0" w:color="auto"/>
          </w:divBdr>
        </w:div>
      </w:divsChild>
    </w:div>
    <w:div w:id="561983862">
      <w:bodyDiv w:val="1"/>
      <w:marLeft w:val="0"/>
      <w:marRight w:val="0"/>
      <w:marTop w:val="0"/>
      <w:marBottom w:val="0"/>
      <w:divBdr>
        <w:top w:val="none" w:sz="0" w:space="0" w:color="auto"/>
        <w:left w:val="none" w:sz="0" w:space="0" w:color="auto"/>
        <w:bottom w:val="none" w:sz="0" w:space="0" w:color="auto"/>
        <w:right w:val="none" w:sz="0" w:space="0" w:color="auto"/>
      </w:divBdr>
    </w:div>
    <w:div w:id="571356641">
      <w:bodyDiv w:val="1"/>
      <w:marLeft w:val="0"/>
      <w:marRight w:val="0"/>
      <w:marTop w:val="0"/>
      <w:marBottom w:val="0"/>
      <w:divBdr>
        <w:top w:val="none" w:sz="0" w:space="0" w:color="auto"/>
        <w:left w:val="none" w:sz="0" w:space="0" w:color="auto"/>
        <w:bottom w:val="none" w:sz="0" w:space="0" w:color="auto"/>
        <w:right w:val="none" w:sz="0" w:space="0" w:color="auto"/>
      </w:divBdr>
    </w:div>
    <w:div w:id="596013528">
      <w:bodyDiv w:val="1"/>
      <w:marLeft w:val="0"/>
      <w:marRight w:val="0"/>
      <w:marTop w:val="0"/>
      <w:marBottom w:val="0"/>
      <w:divBdr>
        <w:top w:val="none" w:sz="0" w:space="0" w:color="auto"/>
        <w:left w:val="none" w:sz="0" w:space="0" w:color="auto"/>
        <w:bottom w:val="none" w:sz="0" w:space="0" w:color="auto"/>
        <w:right w:val="none" w:sz="0" w:space="0" w:color="auto"/>
      </w:divBdr>
      <w:divsChild>
        <w:div w:id="12611507">
          <w:marLeft w:val="0"/>
          <w:marRight w:val="0"/>
          <w:marTop w:val="120"/>
          <w:marBottom w:val="0"/>
          <w:divBdr>
            <w:top w:val="none" w:sz="0" w:space="0" w:color="auto"/>
            <w:left w:val="none" w:sz="0" w:space="0" w:color="auto"/>
            <w:bottom w:val="none" w:sz="0" w:space="0" w:color="auto"/>
            <w:right w:val="none" w:sz="0" w:space="0" w:color="auto"/>
          </w:divBdr>
        </w:div>
        <w:div w:id="114905437">
          <w:marLeft w:val="0"/>
          <w:marRight w:val="0"/>
          <w:marTop w:val="120"/>
          <w:marBottom w:val="0"/>
          <w:divBdr>
            <w:top w:val="none" w:sz="0" w:space="0" w:color="auto"/>
            <w:left w:val="none" w:sz="0" w:space="0" w:color="auto"/>
            <w:bottom w:val="none" w:sz="0" w:space="0" w:color="auto"/>
            <w:right w:val="none" w:sz="0" w:space="0" w:color="auto"/>
          </w:divBdr>
        </w:div>
        <w:div w:id="333918029">
          <w:marLeft w:val="0"/>
          <w:marRight w:val="0"/>
          <w:marTop w:val="120"/>
          <w:marBottom w:val="0"/>
          <w:divBdr>
            <w:top w:val="none" w:sz="0" w:space="0" w:color="auto"/>
            <w:left w:val="none" w:sz="0" w:space="0" w:color="auto"/>
            <w:bottom w:val="none" w:sz="0" w:space="0" w:color="auto"/>
            <w:right w:val="none" w:sz="0" w:space="0" w:color="auto"/>
          </w:divBdr>
        </w:div>
        <w:div w:id="412166194">
          <w:marLeft w:val="0"/>
          <w:marRight w:val="0"/>
          <w:marTop w:val="120"/>
          <w:marBottom w:val="0"/>
          <w:divBdr>
            <w:top w:val="none" w:sz="0" w:space="0" w:color="auto"/>
            <w:left w:val="none" w:sz="0" w:space="0" w:color="auto"/>
            <w:bottom w:val="none" w:sz="0" w:space="0" w:color="auto"/>
            <w:right w:val="none" w:sz="0" w:space="0" w:color="auto"/>
          </w:divBdr>
        </w:div>
        <w:div w:id="476872594">
          <w:marLeft w:val="0"/>
          <w:marRight w:val="0"/>
          <w:marTop w:val="120"/>
          <w:marBottom w:val="0"/>
          <w:divBdr>
            <w:top w:val="none" w:sz="0" w:space="0" w:color="auto"/>
            <w:left w:val="none" w:sz="0" w:space="0" w:color="auto"/>
            <w:bottom w:val="none" w:sz="0" w:space="0" w:color="auto"/>
            <w:right w:val="none" w:sz="0" w:space="0" w:color="auto"/>
          </w:divBdr>
        </w:div>
        <w:div w:id="650183808">
          <w:marLeft w:val="0"/>
          <w:marRight w:val="0"/>
          <w:marTop w:val="120"/>
          <w:marBottom w:val="0"/>
          <w:divBdr>
            <w:top w:val="none" w:sz="0" w:space="0" w:color="auto"/>
            <w:left w:val="none" w:sz="0" w:space="0" w:color="auto"/>
            <w:bottom w:val="none" w:sz="0" w:space="0" w:color="auto"/>
            <w:right w:val="none" w:sz="0" w:space="0" w:color="auto"/>
          </w:divBdr>
        </w:div>
        <w:div w:id="866674718">
          <w:marLeft w:val="0"/>
          <w:marRight w:val="0"/>
          <w:marTop w:val="120"/>
          <w:marBottom w:val="0"/>
          <w:divBdr>
            <w:top w:val="none" w:sz="0" w:space="0" w:color="auto"/>
            <w:left w:val="none" w:sz="0" w:space="0" w:color="auto"/>
            <w:bottom w:val="none" w:sz="0" w:space="0" w:color="auto"/>
            <w:right w:val="none" w:sz="0" w:space="0" w:color="auto"/>
          </w:divBdr>
        </w:div>
        <w:div w:id="954091812">
          <w:marLeft w:val="0"/>
          <w:marRight w:val="0"/>
          <w:marTop w:val="120"/>
          <w:marBottom w:val="0"/>
          <w:divBdr>
            <w:top w:val="none" w:sz="0" w:space="0" w:color="auto"/>
            <w:left w:val="none" w:sz="0" w:space="0" w:color="auto"/>
            <w:bottom w:val="none" w:sz="0" w:space="0" w:color="auto"/>
            <w:right w:val="none" w:sz="0" w:space="0" w:color="auto"/>
          </w:divBdr>
        </w:div>
        <w:div w:id="995455767">
          <w:marLeft w:val="0"/>
          <w:marRight w:val="0"/>
          <w:marTop w:val="120"/>
          <w:marBottom w:val="0"/>
          <w:divBdr>
            <w:top w:val="none" w:sz="0" w:space="0" w:color="auto"/>
            <w:left w:val="none" w:sz="0" w:space="0" w:color="auto"/>
            <w:bottom w:val="none" w:sz="0" w:space="0" w:color="auto"/>
            <w:right w:val="none" w:sz="0" w:space="0" w:color="auto"/>
          </w:divBdr>
        </w:div>
        <w:div w:id="1046569067">
          <w:marLeft w:val="0"/>
          <w:marRight w:val="0"/>
          <w:marTop w:val="120"/>
          <w:marBottom w:val="0"/>
          <w:divBdr>
            <w:top w:val="none" w:sz="0" w:space="0" w:color="auto"/>
            <w:left w:val="none" w:sz="0" w:space="0" w:color="auto"/>
            <w:bottom w:val="none" w:sz="0" w:space="0" w:color="auto"/>
            <w:right w:val="none" w:sz="0" w:space="0" w:color="auto"/>
          </w:divBdr>
        </w:div>
        <w:div w:id="1054475433">
          <w:marLeft w:val="0"/>
          <w:marRight w:val="0"/>
          <w:marTop w:val="120"/>
          <w:marBottom w:val="0"/>
          <w:divBdr>
            <w:top w:val="none" w:sz="0" w:space="0" w:color="auto"/>
            <w:left w:val="none" w:sz="0" w:space="0" w:color="auto"/>
            <w:bottom w:val="none" w:sz="0" w:space="0" w:color="auto"/>
            <w:right w:val="none" w:sz="0" w:space="0" w:color="auto"/>
          </w:divBdr>
        </w:div>
        <w:div w:id="1180007838">
          <w:marLeft w:val="0"/>
          <w:marRight w:val="0"/>
          <w:marTop w:val="120"/>
          <w:marBottom w:val="0"/>
          <w:divBdr>
            <w:top w:val="none" w:sz="0" w:space="0" w:color="auto"/>
            <w:left w:val="none" w:sz="0" w:space="0" w:color="auto"/>
            <w:bottom w:val="none" w:sz="0" w:space="0" w:color="auto"/>
            <w:right w:val="none" w:sz="0" w:space="0" w:color="auto"/>
          </w:divBdr>
        </w:div>
        <w:div w:id="1623153985">
          <w:marLeft w:val="0"/>
          <w:marRight w:val="0"/>
          <w:marTop w:val="120"/>
          <w:marBottom w:val="0"/>
          <w:divBdr>
            <w:top w:val="none" w:sz="0" w:space="0" w:color="auto"/>
            <w:left w:val="none" w:sz="0" w:space="0" w:color="auto"/>
            <w:bottom w:val="none" w:sz="0" w:space="0" w:color="auto"/>
            <w:right w:val="none" w:sz="0" w:space="0" w:color="auto"/>
          </w:divBdr>
        </w:div>
        <w:div w:id="1800882485">
          <w:marLeft w:val="0"/>
          <w:marRight w:val="0"/>
          <w:marTop w:val="120"/>
          <w:marBottom w:val="0"/>
          <w:divBdr>
            <w:top w:val="none" w:sz="0" w:space="0" w:color="auto"/>
            <w:left w:val="none" w:sz="0" w:space="0" w:color="auto"/>
            <w:bottom w:val="none" w:sz="0" w:space="0" w:color="auto"/>
            <w:right w:val="none" w:sz="0" w:space="0" w:color="auto"/>
          </w:divBdr>
        </w:div>
        <w:div w:id="1847282406">
          <w:marLeft w:val="0"/>
          <w:marRight w:val="0"/>
          <w:marTop w:val="120"/>
          <w:marBottom w:val="0"/>
          <w:divBdr>
            <w:top w:val="none" w:sz="0" w:space="0" w:color="auto"/>
            <w:left w:val="none" w:sz="0" w:space="0" w:color="auto"/>
            <w:bottom w:val="none" w:sz="0" w:space="0" w:color="auto"/>
            <w:right w:val="none" w:sz="0" w:space="0" w:color="auto"/>
          </w:divBdr>
        </w:div>
        <w:div w:id="1934363768">
          <w:marLeft w:val="0"/>
          <w:marRight w:val="0"/>
          <w:marTop w:val="120"/>
          <w:marBottom w:val="0"/>
          <w:divBdr>
            <w:top w:val="none" w:sz="0" w:space="0" w:color="auto"/>
            <w:left w:val="none" w:sz="0" w:space="0" w:color="auto"/>
            <w:bottom w:val="none" w:sz="0" w:space="0" w:color="auto"/>
            <w:right w:val="none" w:sz="0" w:space="0" w:color="auto"/>
          </w:divBdr>
        </w:div>
        <w:div w:id="2051566846">
          <w:marLeft w:val="0"/>
          <w:marRight w:val="0"/>
          <w:marTop w:val="120"/>
          <w:marBottom w:val="0"/>
          <w:divBdr>
            <w:top w:val="none" w:sz="0" w:space="0" w:color="auto"/>
            <w:left w:val="none" w:sz="0" w:space="0" w:color="auto"/>
            <w:bottom w:val="none" w:sz="0" w:space="0" w:color="auto"/>
            <w:right w:val="none" w:sz="0" w:space="0" w:color="auto"/>
          </w:divBdr>
        </w:div>
        <w:div w:id="2061054878">
          <w:marLeft w:val="0"/>
          <w:marRight w:val="0"/>
          <w:marTop w:val="120"/>
          <w:marBottom w:val="0"/>
          <w:divBdr>
            <w:top w:val="none" w:sz="0" w:space="0" w:color="auto"/>
            <w:left w:val="none" w:sz="0" w:space="0" w:color="auto"/>
            <w:bottom w:val="none" w:sz="0" w:space="0" w:color="auto"/>
            <w:right w:val="none" w:sz="0" w:space="0" w:color="auto"/>
          </w:divBdr>
        </w:div>
        <w:div w:id="2109344269">
          <w:marLeft w:val="0"/>
          <w:marRight w:val="0"/>
          <w:marTop w:val="120"/>
          <w:marBottom w:val="0"/>
          <w:divBdr>
            <w:top w:val="none" w:sz="0" w:space="0" w:color="auto"/>
            <w:left w:val="none" w:sz="0" w:space="0" w:color="auto"/>
            <w:bottom w:val="none" w:sz="0" w:space="0" w:color="auto"/>
            <w:right w:val="none" w:sz="0" w:space="0" w:color="auto"/>
          </w:divBdr>
        </w:div>
      </w:divsChild>
    </w:div>
    <w:div w:id="615672873">
      <w:bodyDiv w:val="1"/>
      <w:marLeft w:val="0"/>
      <w:marRight w:val="0"/>
      <w:marTop w:val="0"/>
      <w:marBottom w:val="0"/>
      <w:divBdr>
        <w:top w:val="none" w:sz="0" w:space="0" w:color="auto"/>
        <w:left w:val="none" w:sz="0" w:space="0" w:color="auto"/>
        <w:bottom w:val="none" w:sz="0" w:space="0" w:color="auto"/>
        <w:right w:val="none" w:sz="0" w:space="0" w:color="auto"/>
      </w:divBdr>
    </w:div>
    <w:div w:id="628780473">
      <w:bodyDiv w:val="1"/>
      <w:marLeft w:val="0"/>
      <w:marRight w:val="0"/>
      <w:marTop w:val="0"/>
      <w:marBottom w:val="0"/>
      <w:divBdr>
        <w:top w:val="none" w:sz="0" w:space="0" w:color="auto"/>
        <w:left w:val="none" w:sz="0" w:space="0" w:color="auto"/>
        <w:bottom w:val="none" w:sz="0" w:space="0" w:color="auto"/>
        <w:right w:val="none" w:sz="0" w:space="0" w:color="auto"/>
      </w:divBdr>
    </w:div>
    <w:div w:id="649602682">
      <w:bodyDiv w:val="1"/>
      <w:marLeft w:val="0"/>
      <w:marRight w:val="0"/>
      <w:marTop w:val="0"/>
      <w:marBottom w:val="0"/>
      <w:divBdr>
        <w:top w:val="none" w:sz="0" w:space="0" w:color="auto"/>
        <w:left w:val="none" w:sz="0" w:space="0" w:color="auto"/>
        <w:bottom w:val="none" w:sz="0" w:space="0" w:color="auto"/>
        <w:right w:val="none" w:sz="0" w:space="0" w:color="auto"/>
      </w:divBdr>
    </w:div>
    <w:div w:id="650910893">
      <w:bodyDiv w:val="1"/>
      <w:marLeft w:val="0"/>
      <w:marRight w:val="0"/>
      <w:marTop w:val="0"/>
      <w:marBottom w:val="0"/>
      <w:divBdr>
        <w:top w:val="none" w:sz="0" w:space="0" w:color="auto"/>
        <w:left w:val="none" w:sz="0" w:space="0" w:color="auto"/>
        <w:bottom w:val="none" w:sz="0" w:space="0" w:color="auto"/>
        <w:right w:val="none" w:sz="0" w:space="0" w:color="auto"/>
      </w:divBdr>
    </w:div>
    <w:div w:id="657803994">
      <w:bodyDiv w:val="1"/>
      <w:marLeft w:val="0"/>
      <w:marRight w:val="0"/>
      <w:marTop w:val="0"/>
      <w:marBottom w:val="0"/>
      <w:divBdr>
        <w:top w:val="none" w:sz="0" w:space="0" w:color="auto"/>
        <w:left w:val="none" w:sz="0" w:space="0" w:color="auto"/>
        <w:bottom w:val="none" w:sz="0" w:space="0" w:color="auto"/>
        <w:right w:val="none" w:sz="0" w:space="0" w:color="auto"/>
      </w:divBdr>
    </w:div>
    <w:div w:id="668796510">
      <w:bodyDiv w:val="1"/>
      <w:marLeft w:val="0"/>
      <w:marRight w:val="0"/>
      <w:marTop w:val="0"/>
      <w:marBottom w:val="0"/>
      <w:divBdr>
        <w:top w:val="none" w:sz="0" w:space="0" w:color="auto"/>
        <w:left w:val="none" w:sz="0" w:space="0" w:color="auto"/>
        <w:bottom w:val="none" w:sz="0" w:space="0" w:color="auto"/>
        <w:right w:val="none" w:sz="0" w:space="0" w:color="auto"/>
      </w:divBdr>
    </w:div>
    <w:div w:id="689142343">
      <w:bodyDiv w:val="1"/>
      <w:marLeft w:val="0"/>
      <w:marRight w:val="0"/>
      <w:marTop w:val="0"/>
      <w:marBottom w:val="0"/>
      <w:divBdr>
        <w:top w:val="none" w:sz="0" w:space="0" w:color="auto"/>
        <w:left w:val="none" w:sz="0" w:space="0" w:color="auto"/>
        <w:bottom w:val="none" w:sz="0" w:space="0" w:color="auto"/>
        <w:right w:val="none" w:sz="0" w:space="0" w:color="auto"/>
      </w:divBdr>
    </w:div>
    <w:div w:id="721056852">
      <w:bodyDiv w:val="1"/>
      <w:marLeft w:val="0"/>
      <w:marRight w:val="0"/>
      <w:marTop w:val="0"/>
      <w:marBottom w:val="0"/>
      <w:divBdr>
        <w:top w:val="none" w:sz="0" w:space="0" w:color="auto"/>
        <w:left w:val="none" w:sz="0" w:space="0" w:color="auto"/>
        <w:bottom w:val="none" w:sz="0" w:space="0" w:color="auto"/>
        <w:right w:val="none" w:sz="0" w:space="0" w:color="auto"/>
      </w:divBdr>
    </w:div>
    <w:div w:id="728110108">
      <w:bodyDiv w:val="1"/>
      <w:marLeft w:val="0"/>
      <w:marRight w:val="0"/>
      <w:marTop w:val="0"/>
      <w:marBottom w:val="0"/>
      <w:divBdr>
        <w:top w:val="none" w:sz="0" w:space="0" w:color="auto"/>
        <w:left w:val="none" w:sz="0" w:space="0" w:color="auto"/>
        <w:bottom w:val="none" w:sz="0" w:space="0" w:color="auto"/>
        <w:right w:val="none" w:sz="0" w:space="0" w:color="auto"/>
      </w:divBdr>
    </w:div>
    <w:div w:id="737246175">
      <w:bodyDiv w:val="1"/>
      <w:marLeft w:val="0"/>
      <w:marRight w:val="0"/>
      <w:marTop w:val="0"/>
      <w:marBottom w:val="0"/>
      <w:divBdr>
        <w:top w:val="none" w:sz="0" w:space="0" w:color="auto"/>
        <w:left w:val="none" w:sz="0" w:space="0" w:color="auto"/>
        <w:bottom w:val="none" w:sz="0" w:space="0" w:color="auto"/>
        <w:right w:val="none" w:sz="0" w:space="0" w:color="auto"/>
      </w:divBdr>
    </w:div>
    <w:div w:id="759058464">
      <w:bodyDiv w:val="1"/>
      <w:marLeft w:val="0"/>
      <w:marRight w:val="0"/>
      <w:marTop w:val="0"/>
      <w:marBottom w:val="0"/>
      <w:divBdr>
        <w:top w:val="none" w:sz="0" w:space="0" w:color="auto"/>
        <w:left w:val="none" w:sz="0" w:space="0" w:color="auto"/>
        <w:bottom w:val="none" w:sz="0" w:space="0" w:color="auto"/>
        <w:right w:val="none" w:sz="0" w:space="0" w:color="auto"/>
      </w:divBdr>
      <w:divsChild>
        <w:div w:id="69743490">
          <w:marLeft w:val="0"/>
          <w:marRight w:val="0"/>
          <w:marTop w:val="120"/>
          <w:marBottom w:val="0"/>
          <w:divBdr>
            <w:top w:val="none" w:sz="0" w:space="0" w:color="auto"/>
            <w:left w:val="none" w:sz="0" w:space="0" w:color="auto"/>
            <w:bottom w:val="none" w:sz="0" w:space="0" w:color="auto"/>
            <w:right w:val="none" w:sz="0" w:space="0" w:color="auto"/>
          </w:divBdr>
        </w:div>
        <w:div w:id="579870440">
          <w:marLeft w:val="0"/>
          <w:marRight w:val="0"/>
          <w:marTop w:val="120"/>
          <w:marBottom w:val="0"/>
          <w:divBdr>
            <w:top w:val="none" w:sz="0" w:space="0" w:color="auto"/>
            <w:left w:val="none" w:sz="0" w:space="0" w:color="auto"/>
            <w:bottom w:val="none" w:sz="0" w:space="0" w:color="auto"/>
            <w:right w:val="none" w:sz="0" w:space="0" w:color="auto"/>
          </w:divBdr>
        </w:div>
        <w:div w:id="1665548880">
          <w:marLeft w:val="0"/>
          <w:marRight w:val="0"/>
          <w:marTop w:val="120"/>
          <w:marBottom w:val="0"/>
          <w:divBdr>
            <w:top w:val="none" w:sz="0" w:space="0" w:color="auto"/>
            <w:left w:val="none" w:sz="0" w:space="0" w:color="auto"/>
            <w:bottom w:val="none" w:sz="0" w:space="0" w:color="auto"/>
            <w:right w:val="none" w:sz="0" w:space="0" w:color="auto"/>
          </w:divBdr>
        </w:div>
        <w:div w:id="1928464651">
          <w:marLeft w:val="0"/>
          <w:marRight w:val="0"/>
          <w:marTop w:val="120"/>
          <w:marBottom w:val="0"/>
          <w:divBdr>
            <w:top w:val="none" w:sz="0" w:space="0" w:color="auto"/>
            <w:left w:val="none" w:sz="0" w:space="0" w:color="auto"/>
            <w:bottom w:val="none" w:sz="0" w:space="0" w:color="auto"/>
            <w:right w:val="none" w:sz="0" w:space="0" w:color="auto"/>
          </w:divBdr>
        </w:div>
      </w:divsChild>
    </w:div>
    <w:div w:id="762071179">
      <w:bodyDiv w:val="1"/>
      <w:marLeft w:val="0"/>
      <w:marRight w:val="0"/>
      <w:marTop w:val="0"/>
      <w:marBottom w:val="0"/>
      <w:divBdr>
        <w:top w:val="none" w:sz="0" w:space="0" w:color="auto"/>
        <w:left w:val="none" w:sz="0" w:space="0" w:color="auto"/>
        <w:bottom w:val="none" w:sz="0" w:space="0" w:color="auto"/>
        <w:right w:val="none" w:sz="0" w:space="0" w:color="auto"/>
      </w:divBdr>
    </w:div>
    <w:div w:id="769787226">
      <w:bodyDiv w:val="1"/>
      <w:marLeft w:val="0"/>
      <w:marRight w:val="0"/>
      <w:marTop w:val="0"/>
      <w:marBottom w:val="0"/>
      <w:divBdr>
        <w:top w:val="none" w:sz="0" w:space="0" w:color="auto"/>
        <w:left w:val="none" w:sz="0" w:space="0" w:color="auto"/>
        <w:bottom w:val="none" w:sz="0" w:space="0" w:color="auto"/>
        <w:right w:val="none" w:sz="0" w:space="0" w:color="auto"/>
      </w:divBdr>
      <w:divsChild>
        <w:div w:id="1018308872">
          <w:marLeft w:val="0"/>
          <w:marRight w:val="0"/>
          <w:marTop w:val="0"/>
          <w:marBottom w:val="0"/>
          <w:divBdr>
            <w:top w:val="none" w:sz="0" w:space="0" w:color="auto"/>
            <w:left w:val="none" w:sz="0" w:space="0" w:color="auto"/>
            <w:bottom w:val="none" w:sz="0" w:space="0" w:color="auto"/>
            <w:right w:val="none" w:sz="0" w:space="0" w:color="auto"/>
          </w:divBdr>
          <w:divsChild>
            <w:div w:id="1273320709">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790628418">
      <w:bodyDiv w:val="1"/>
      <w:marLeft w:val="0"/>
      <w:marRight w:val="0"/>
      <w:marTop w:val="0"/>
      <w:marBottom w:val="0"/>
      <w:divBdr>
        <w:top w:val="none" w:sz="0" w:space="0" w:color="auto"/>
        <w:left w:val="none" w:sz="0" w:space="0" w:color="auto"/>
        <w:bottom w:val="none" w:sz="0" w:space="0" w:color="auto"/>
        <w:right w:val="none" w:sz="0" w:space="0" w:color="auto"/>
      </w:divBdr>
    </w:div>
    <w:div w:id="794369268">
      <w:bodyDiv w:val="1"/>
      <w:marLeft w:val="0"/>
      <w:marRight w:val="0"/>
      <w:marTop w:val="0"/>
      <w:marBottom w:val="0"/>
      <w:divBdr>
        <w:top w:val="none" w:sz="0" w:space="0" w:color="auto"/>
        <w:left w:val="none" w:sz="0" w:space="0" w:color="auto"/>
        <w:bottom w:val="none" w:sz="0" w:space="0" w:color="auto"/>
        <w:right w:val="none" w:sz="0" w:space="0" w:color="auto"/>
      </w:divBdr>
    </w:div>
    <w:div w:id="840391170">
      <w:bodyDiv w:val="1"/>
      <w:marLeft w:val="0"/>
      <w:marRight w:val="0"/>
      <w:marTop w:val="0"/>
      <w:marBottom w:val="0"/>
      <w:divBdr>
        <w:top w:val="none" w:sz="0" w:space="0" w:color="auto"/>
        <w:left w:val="none" w:sz="0" w:space="0" w:color="auto"/>
        <w:bottom w:val="none" w:sz="0" w:space="0" w:color="auto"/>
        <w:right w:val="none" w:sz="0" w:space="0" w:color="auto"/>
      </w:divBdr>
    </w:div>
    <w:div w:id="849832818">
      <w:bodyDiv w:val="1"/>
      <w:marLeft w:val="0"/>
      <w:marRight w:val="0"/>
      <w:marTop w:val="0"/>
      <w:marBottom w:val="0"/>
      <w:divBdr>
        <w:top w:val="none" w:sz="0" w:space="0" w:color="auto"/>
        <w:left w:val="none" w:sz="0" w:space="0" w:color="auto"/>
        <w:bottom w:val="none" w:sz="0" w:space="0" w:color="auto"/>
        <w:right w:val="none" w:sz="0" w:space="0" w:color="auto"/>
      </w:divBdr>
    </w:div>
    <w:div w:id="857278592">
      <w:bodyDiv w:val="1"/>
      <w:marLeft w:val="0"/>
      <w:marRight w:val="0"/>
      <w:marTop w:val="0"/>
      <w:marBottom w:val="0"/>
      <w:divBdr>
        <w:top w:val="none" w:sz="0" w:space="0" w:color="auto"/>
        <w:left w:val="none" w:sz="0" w:space="0" w:color="auto"/>
        <w:bottom w:val="none" w:sz="0" w:space="0" w:color="auto"/>
        <w:right w:val="none" w:sz="0" w:space="0" w:color="auto"/>
      </w:divBdr>
    </w:div>
    <w:div w:id="862666743">
      <w:bodyDiv w:val="1"/>
      <w:marLeft w:val="0"/>
      <w:marRight w:val="0"/>
      <w:marTop w:val="0"/>
      <w:marBottom w:val="0"/>
      <w:divBdr>
        <w:top w:val="none" w:sz="0" w:space="0" w:color="auto"/>
        <w:left w:val="none" w:sz="0" w:space="0" w:color="auto"/>
        <w:bottom w:val="none" w:sz="0" w:space="0" w:color="auto"/>
        <w:right w:val="none" w:sz="0" w:space="0" w:color="auto"/>
      </w:divBdr>
      <w:divsChild>
        <w:div w:id="42485932">
          <w:marLeft w:val="0"/>
          <w:marRight w:val="0"/>
          <w:marTop w:val="120"/>
          <w:marBottom w:val="0"/>
          <w:divBdr>
            <w:top w:val="none" w:sz="0" w:space="0" w:color="auto"/>
            <w:left w:val="none" w:sz="0" w:space="0" w:color="auto"/>
            <w:bottom w:val="none" w:sz="0" w:space="0" w:color="auto"/>
            <w:right w:val="none" w:sz="0" w:space="0" w:color="auto"/>
          </w:divBdr>
        </w:div>
        <w:div w:id="47652771">
          <w:marLeft w:val="0"/>
          <w:marRight w:val="0"/>
          <w:marTop w:val="120"/>
          <w:marBottom w:val="0"/>
          <w:divBdr>
            <w:top w:val="none" w:sz="0" w:space="0" w:color="auto"/>
            <w:left w:val="none" w:sz="0" w:space="0" w:color="auto"/>
            <w:bottom w:val="none" w:sz="0" w:space="0" w:color="auto"/>
            <w:right w:val="none" w:sz="0" w:space="0" w:color="auto"/>
          </w:divBdr>
        </w:div>
        <w:div w:id="104467499">
          <w:marLeft w:val="0"/>
          <w:marRight w:val="0"/>
          <w:marTop w:val="120"/>
          <w:marBottom w:val="0"/>
          <w:divBdr>
            <w:top w:val="none" w:sz="0" w:space="0" w:color="auto"/>
            <w:left w:val="none" w:sz="0" w:space="0" w:color="auto"/>
            <w:bottom w:val="none" w:sz="0" w:space="0" w:color="auto"/>
            <w:right w:val="none" w:sz="0" w:space="0" w:color="auto"/>
          </w:divBdr>
        </w:div>
        <w:div w:id="130942865">
          <w:marLeft w:val="0"/>
          <w:marRight w:val="0"/>
          <w:marTop w:val="120"/>
          <w:marBottom w:val="0"/>
          <w:divBdr>
            <w:top w:val="none" w:sz="0" w:space="0" w:color="auto"/>
            <w:left w:val="none" w:sz="0" w:space="0" w:color="auto"/>
            <w:bottom w:val="none" w:sz="0" w:space="0" w:color="auto"/>
            <w:right w:val="none" w:sz="0" w:space="0" w:color="auto"/>
          </w:divBdr>
        </w:div>
        <w:div w:id="190190096">
          <w:marLeft w:val="0"/>
          <w:marRight w:val="0"/>
          <w:marTop w:val="120"/>
          <w:marBottom w:val="0"/>
          <w:divBdr>
            <w:top w:val="none" w:sz="0" w:space="0" w:color="auto"/>
            <w:left w:val="none" w:sz="0" w:space="0" w:color="auto"/>
            <w:bottom w:val="none" w:sz="0" w:space="0" w:color="auto"/>
            <w:right w:val="none" w:sz="0" w:space="0" w:color="auto"/>
          </w:divBdr>
        </w:div>
        <w:div w:id="201524519">
          <w:marLeft w:val="0"/>
          <w:marRight w:val="0"/>
          <w:marTop w:val="120"/>
          <w:marBottom w:val="0"/>
          <w:divBdr>
            <w:top w:val="none" w:sz="0" w:space="0" w:color="auto"/>
            <w:left w:val="none" w:sz="0" w:space="0" w:color="auto"/>
            <w:bottom w:val="none" w:sz="0" w:space="0" w:color="auto"/>
            <w:right w:val="none" w:sz="0" w:space="0" w:color="auto"/>
          </w:divBdr>
        </w:div>
        <w:div w:id="233664289">
          <w:marLeft w:val="0"/>
          <w:marRight w:val="0"/>
          <w:marTop w:val="120"/>
          <w:marBottom w:val="0"/>
          <w:divBdr>
            <w:top w:val="none" w:sz="0" w:space="0" w:color="auto"/>
            <w:left w:val="none" w:sz="0" w:space="0" w:color="auto"/>
            <w:bottom w:val="none" w:sz="0" w:space="0" w:color="auto"/>
            <w:right w:val="none" w:sz="0" w:space="0" w:color="auto"/>
          </w:divBdr>
        </w:div>
        <w:div w:id="258105371">
          <w:marLeft w:val="0"/>
          <w:marRight w:val="0"/>
          <w:marTop w:val="120"/>
          <w:marBottom w:val="0"/>
          <w:divBdr>
            <w:top w:val="none" w:sz="0" w:space="0" w:color="auto"/>
            <w:left w:val="none" w:sz="0" w:space="0" w:color="auto"/>
            <w:bottom w:val="none" w:sz="0" w:space="0" w:color="auto"/>
            <w:right w:val="none" w:sz="0" w:space="0" w:color="auto"/>
          </w:divBdr>
        </w:div>
        <w:div w:id="271058920">
          <w:marLeft w:val="0"/>
          <w:marRight w:val="0"/>
          <w:marTop w:val="120"/>
          <w:marBottom w:val="0"/>
          <w:divBdr>
            <w:top w:val="none" w:sz="0" w:space="0" w:color="auto"/>
            <w:left w:val="none" w:sz="0" w:space="0" w:color="auto"/>
            <w:bottom w:val="none" w:sz="0" w:space="0" w:color="auto"/>
            <w:right w:val="none" w:sz="0" w:space="0" w:color="auto"/>
          </w:divBdr>
        </w:div>
        <w:div w:id="276183805">
          <w:marLeft w:val="0"/>
          <w:marRight w:val="0"/>
          <w:marTop w:val="120"/>
          <w:marBottom w:val="0"/>
          <w:divBdr>
            <w:top w:val="none" w:sz="0" w:space="0" w:color="auto"/>
            <w:left w:val="none" w:sz="0" w:space="0" w:color="auto"/>
            <w:bottom w:val="none" w:sz="0" w:space="0" w:color="auto"/>
            <w:right w:val="none" w:sz="0" w:space="0" w:color="auto"/>
          </w:divBdr>
        </w:div>
        <w:div w:id="448090512">
          <w:marLeft w:val="0"/>
          <w:marRight w:val="0"/>
          <w:marTop w:val="120"/>
          <w:marBottom w:val="0"/>
          <w:divBdr>
            <w:top w:val="none" w:sz="0" w:space="0" w:color="auto"/>
            <w:left w:val="none" w:sz="0" w:space="0" w:color="auto"/>
            <w:bottom w:val="none" w:sz="0" w:space="0" w:color="auto"/>
            <w:right w:val="none" w:sz="0" w:space="0" w:color="auto"/>
          </w:divBdr>
        </w:div>
        <w:div w:id="478156432">
          <w:marLeft w:val="0"/>
          <w:marRight w:val="0"/>
          <w:marTop w:val="120"/>
          <w:marBottom w:val="0"/>
          <w:divBdr>
            <w:top w:val="none" w:sz="0" w:space="0" w:color="auto"/>
            <w:left w:val="none" w:sz="0" w:space="0" w:color="auto"/>
            <w:bottom w:val="none" w:sz="0" w:space="0" w:color="auto"/>
            <w:right w:val="none" w:sz="0" w:space="0" w:color="auto"/>
          </w:divBdr>
        </w:div>
        <w:div w:id="555094064">
          <w:marLeft w:val="0"/>
          <w:marRight w:val="0"/>
          <w:marTop w:val="120"/>
          <w:marBottom w:val="0"/>
          <w:divBdr>
            <w:top w:val="none" w:sz="0" w:space="0" w:color="auto"/>
            <w:left w:val="none" w:sz="0" w:space="0" w:color="auto"/>
            <w:bottom w:val="none" w:sz="0" w:space="0" w:color="auto"/>
            <w:right w:val="none" w:sz="0" w:space="0" w:color="auto"/>
          </w:divBdr>
        </w:div>
        <w:div w:id="630719411">
          <w:marLeft w:val="0"/>
          <w:marRight w:val="0"/>
          <w:marTop w:val="120"/>
          <w:marBottom w:val="0"/>
          <w:divBdr>
            <w:top w:val="none" w:sz="0" w:space="0" w:color="auto"/>
            <w:left w:val="none" w:sz="0" w:space="0" w:color="auto"/>
            <w:bottom w:val="none" w:sz="0" w:space="0" w:color="auto"/>
            <w:right w:val="none" w:sz="0" w:space="0" w:color="auto"/>
          </w:divBdr>
        </w:div>
        <w:div w:id="727342585">
          <w:marLeft w:val="0"/>
          <w:marRight w:val="0"/>
          <w:marTop w:val="120"/>
          <w:marBottom w:val="0"/>
          <w:divBdr>
            <w:top w:val="none" w:sz="0" w:space="0" w:color="auto"/>
            <w:left w:val="none" w:sz="0" w:space="0" w:color="auto"/>
            <w:bottom w:val="none" w:sz="0" w:space="0" w:color="auto"/>
            <w:right w:val="none" w:sz="0" w:space="0" w:color="auto"/>
          </w:divBdr>
        </w:div>
        <w:div w:id="734207063">
          <w:marLeft w:val="0"/>
          <w:marRight w:val="0"/>
          <w:marTop w:val="120"/>
          <w:marBottom w:val="0"/>
          <w:divBdr>
            <w:top w:val="none" w:sz="0" w:space="0" w:color="auto"/>
            <w:left w:val="none" w:sz="0" w:space="0" w:color="auto"/>
            <w:bottom w:val="none" w:sz="0" w:space="0" w:color="auto"/>
            <w:right w:val="none" w:sz="0" w:space="0" w:color="auto"/>
          </w:divBdr>
        </w:div>
        <w:div w:id="811754574">
          <w:marLeft w:val="0"/>
          <w:marRight w:val="0"/>
          <w:marTop w:val="120"/>
          <w:marBottom w:val="0"/>
          <w:divBdr>
            <w:top w:val="none" w:sz="0" w:space="0" w:color="auto"/>
            <w:left w:val="none" w:sz="0" w:space="0" w:color="auto"/>
            <w:bottom w:val="none" w:sz="0" w:space="0" w:color="auto"/>
            <w:right w:val="none" w:sz="0" w:space="0" w:color="auto"/>
          </w:divBdr>
        </w:div>
        <w:div w:id="817964382">
          <w:marLeft w:val="0"/>
          <w:marRight w:val="0"/>
          <w:marTop w:val="120"/>
          <w:marBottom w:val="0"/>
          <w:divBdr>
            <w:top w:val="none" w:sz="0" w:space="0" w:color="auto"/>
            <w:left w:val="none" w:sz="0" w:space="0" w:color="auto"/>
            <w:bottom w:val="none" w:sz="0" w:space="0" w:color="auto"/>
            <w:right w:val="none" w:sz="0" w:space="0" w:color="auto"/>
          </w:divBdr>
        </w:div>
        <w:div w:id="949236488">
          <w:marLeft w:val="0"/>
          <w:marRight w:val="0"/>
          <w:marTop w:val="120"/>
          <w:marBottom w:val="0"/>
          <w:divBdr>
            <w:top w:val="none" w:sz="0" w:space="0" w:color="auto"/>
            <w:left w:val="none" w:sz="0" w:space="0" w:color="auto"/>
            <w:bottom w:val="none" w:sz="0" w:space="0" w:color="auto"/>
            <w:right w:val="none" w:sz="0" w:space="0" w:color="auto"/>
          </w:divBdr>
        </w:div>
        <w:div w:id="1086265409">
          <w:marLeft w:val="0"/>
          <w:marRight w:val="0"/>
          <w:marTop w:val="120"/>
          <w:marBottom w:val="0"/>
          <w:divBdr>
            <w:top w:val="none" w:sz="0" w:space="0" w:color="auto"/>
            <w:left w:val="none" w:sz="0" w:space="0" w:color="auto"/>
            <w:bottom w:val="none" w:sz="0" w:space="0" w:color="auto"/>
            <w:right w:val="none" w:sz="0" w:space="0" w:color="auto"/>
          </w:divBdr>
        </w:div>
        <w:div w:id="1205798809">
          <w:marLeft w:val="0"/>
          <w:marRight w:val="0"/>
          <w:marTop w:val="120"/>
          <w:marBottom w:val="0"/>
          <w:divBdr>
            <w:top w:val="none" w:sz="0" w:space="0" w:color="auto"/>
            <w:left w:val="none" w:sz="0" w:space="0" w:color="auto"/>
            <w:bottom w:val="none" w:sz="0" w:space="0" w:color="auto"/>
            <w:right w:val="none" w:sz="0" w:space="0" w:color="auto"/>
          </w:divBdr>
        </w:div>
        <w:div w:id="1299453371">
          <w:marLeft w:val="0"/>
          <w:marRight w:val="0"/>
          <w:marTop w:val="120"/>
          <w:marBottom w:val="0"/>
          <w:divBdr>
            <w:top w:val="none" w:sz="0" w:space="0" w:color="auto"/>
            <w:left w:val="none" w:sz="0" w:space="0" w:color="auto"/>
            <w:bottom w:val="none" w:sz="0" w:space="0" w:color="auto"/>
            <w:right w:val="none" w:sz="0" w:space="0" w:color="auto"/>
          </w:divBdr>
        </w:div>
        <w:div w:id="1323973822">
          <w:marLeft w:val="0"/>
          <w:marRight w:val="0"/>
          <w:marTop w:val="120"/>
          <w:marBottom w:val="0"/>
          <w:divBdr>
            <w:top w:val="none" w:sz="0" w:space="0" w:color="auto"/>
            <w:left w:val="none" w:sz="0" w:space="0" w:color="auto"/>
            <w:bottom w:val="none" w:sz="0" w:space="0" w:color="auto"/>
            <w:right w:val="none" w:sz="0" w:space="0" w:color="auto"/>
          </w:divBdr>
        </w:div>
        <w:div w:id="1334065586">
          <w:marLeft w:val="0"/>
          <w:marRight w:val="0"/>
          <w:marTop w:val="120"/>
          <w:marBottom w:val="0"/>
          <w:divBdr>
            <w:top w:val="none" w:sz="0" w:space="0" w:color="auto"/>
            <w:left w:val="none" w:sz="0" w:space="0" w:color="auto"/>
            <w:bottom w:val="none" w:sz="0" w:space="0" w:color="auto"/>
            <w:right w:val="none" w:sz="0" w:space="0" w:color="auto"/>
          </w:divBdr>
        </w:div>
        <w:div w:id="1380784891">
          <w:marLeft w:val="0"/>
          <w:marRight w:val="0"/>
          <w:marTop w:val="120"/>
          <w:marBottom w:val="0"/>
          <w:divBdr>
            <w:top w:val="none" w:sz="0" w:space="0" w:color="auto"/>
            <w:left w:val="none" w:sz="0" w:space="0" w:color="auto"/>
            <w:bottom w:val="none" w:sz="0" w:space="0" w:color="auto"/>
            <w:right w:val="none" w:sz="0" w:space="0" w:color="auto"/>
          </w:divBdr>
        </w:div>
        <w:div w:id="1391727350">
          <w:marLeft w:val="0"/>
          <w:marRight w:val="0"/>
          <w:marTop w:val="120"/>
          <w:marBottom w:val="0"/>
          <w:divBdr>
            <w:top w:val="none" w:sz="0" w:space="0" w:color="auto"/>
            <w:left w:val="none" w:sz="0" w:space="0" w:color="auto"/>
            <w:bottom w:val="none" w:sz="0" w:space="0" w:color="auto"/>
            <w:right w:val="none" w:sz="0" w:space="0" w:color="auto"/>
          </w:divBdr>
        </w:div>
        <w:div w:id="1414543688">
          <w:marLeft w:val="0"/>
          <w:marRight w:val="0"/>
          <w:marTop w:val="120"/>
          <w:marBottom w:val="0"/>
          <w:divBdr>
            <w:top w:val="none" w:sz="0" w:space="0" w:color="auto"/>
            <w:left w:val="none" w:sz="0" w:space="0" w:color="auto"/>
            <w:bottom w:val="none" w:sz="0" w:space="0" w:color="auto"/>
            <w:right w:val="none" w:sz="0" w:space="0" w:color="auto"/>
          </w:divBdr>
        </w:div>
        <w:div w:id="1579821405">
          <w:marLeft w:val="0"/>
          <w:marRight w:val="0"/>
          <w:marTop w:val="120"/>
          <w:marBottom w:val="0"/>
          <w:divBdr>
            <w:top w:val="none" w:sz="0" w:space="0" w:color="auto"/>
            <w:left w:val="none" w:sz="0" w:space="0" w:color="auto"/>
            <w:bottom w:val="none" w:sz="0" w:space="0" w:color="auto"/>
            <w:right w:val="none" w:sz="0" w:space="0" w:color="auto"/>
          </w:divBdr>
        </w:div>
        <w:div w:id="1662586581">
          <w:marLeft w:val="0"/>
          <w:marRight w:val="0"/>
          <w:marTop w:val="120"/>
          <w:marBottom w:val="0"/>
          <w:divBdr>
            <w:top w:val="none" w:sz="0" w:space="0" w:color="auto"/>
            <w:left w:val="none" w:sz="0" w:space="0" w:color="auto"/>
            <w:bottom w:val="none" w:sz="0" w:space="0" w:color="auto"/>
            <w:right w:val="none" w:sz="0" w:space="0" w:color="auto"/>
          </w:divBdr>
        </w:div>
        <w:div w:id="1770075675">
          <w:marLeft w:val="0"/>
          <w:marRight w:val="0"/>
          <w:marTop w:val="120"/>
          <w:marBottom w:val="0"/>
          <w:divBdr>
            <w:top w:val="none" w:sz="0" w:space="0" w:color="auto"/>
            <w:left w:val="none" w:sz="0" w:space="0" w:color="auto"/>
            <w:bottom w:val="none" w:sz="0" w:space="0" w:color="auto"/>
            <w:right w:val="none" w:sz="0" w:space="0" w:color="auto"/>
          </w:divBdr>
        </w:div>
        <w:div w:id="1783306651">
          <w:marLeft w:val="0"/>
          <w:marRight w:val="0"/>
          <w:marTop w:val="120"/>
          <w:marBottom w:val="0"/>
          <w:divBdr>
            <w:top w:val="none" w:sz="0" w:space="0" w:color="auto"/>
            <w:left w:val="none" w:sz="0" w:space="0" w:color="auto"/>
            <w:bottom w:val="none" w:sz="0" w:space="0" w:color="auto"/>
            <w:right w:val="none" w:sz="0" w:space="0" w:color="auto"/>
          </w:divBdr>
        </w:div>
        <w:div w:id="1807359525">
          <w:marLeft w:val="0"/>
          <w:marRight w:val="0"/>
          <w:marTop w:val="120"/>
          <w:marBottom w:val="0"/>
          <w:divBdr>
            <w:top w:val="none" w:sz="0" w:space="0" w:color="auto"/>
            <w:left w:val="none" w:sz="0" w:space="0" w:color="auto"/>
            <w:bottom w:val="none" w:sz="0" w:space="0" w:color="auto"/>
            <w:right w:val="none" w:sz="0" w:space="0" w:color="auto"/>
          </w:divBdr>
        </w:div>
        <w:div w:id="1847819126">
          <w:marLeft w:val="0"/>
          <w:marRight w:val="0"/>
          <w:marTop w:val="120"/>
          <w:marBottom w:val="0"/>
          <w:divBdr>
            <w:top w:val="none" w:sz="0" w:space="0" w:color="auto"/>
            <w:left w:val="none" w:sz="0" w:space="0" w:color="auto"/>
            <w:bottom w:val="none" w:sz="0" w:space="0" w:color="auto"/>
            <w:right w:val="none" w:sz="0" w:space="0" w:color="auto"/>
          </w:divBdr>
        </w:div>
        <w:div w:id="1939212308">
          <w:marLeft w:val="0"/>
          <w:marRight w:val="0"/>
          <w:marTop w:val="120"/>
          <w:marBottom w:val="0"/>
          <w:divBdr>
            <w:top w:val="none" w:sz="0" w:space="0" w:color="auto"/>
            <w:left w:val="none" w:sz="0" w:space="0" w:color="auto"/>
            <w:bottom w:val="none" w:sz="0" w:space="0" w:color="auto"/>
            <w:right w:val="none" w:sz="0" w:space="0" w:color="auto"/>
          </w:divBdr>
        </w:div>
        <w:div w:id="1962951787">
          <w:marLeft w:val="0"/>
          <w:marRight w:val="0"/>
          <w:marTop w:val="120"/>
          <w:marBottom w:val="0"/>
          <w:divBdr>
            <w:top w:val="none" w:sz="0" w:space="0" w:color="auto"/>
            <w:left w:val="none" w:sz="0" w:space="0" w:color="auto"/>
            <w:bottom w:val="none" w:sz="0" w:space="0" w:color="auto"/>
            <w:right w:val="none" w:sz="0" w:space="0" w:color="auto"/>
          </w:divBdr>
        </w:div>
        <w:div w:id="1995140353">
          <w:marLeft w:val="0"/>
          <w:marRight w:val="0"/>
          <w:marTop w:val="120"/>
          <w:marBottom w:val="0"/>
          <w:divBdr>
            <w:top w:val="none" w:sz="0" w:space="0" w:color="auto"/>
            <w:left w:val="none" w:sz="0" w:space="0" w:color="auto"/>
            <w:bottom w:val="none" w:sz="0" w:space="0" w:color="auto"/>
            <w:right w:val="none" w:sz="0" w:space="0" w:color="auto"/>
          </w:divBdr>
        </w:div>
        <w:div w:id="2010057613">
          <w:marLeft w:val="0"/>
          <w:marRight w:val="0"/>
          <w:marTop w:val="120"/>
          <w:marBottom w:val="0"/>
          <w:divBdr>
            <w:top w:val="none" w:sz="0" w:space="0" w:color="auto"/>
            <w:left w:val="none" w:sz="0" w:space="0" w:color="auto"/>
            <w:bottom w:val="none" w:sz="0" w:space="0" w:color="auto"/>
            <w:right w:val="none" w:sz="0" w:space="0" w:color="auto"/>
          </w:divBdr>
        </w:div>
        <w:div w:id="2090930898">
          <w:marLeft w:val="0"/>
          <w:marRight w:val="0"/>
          <w:marTop w:val="120"/>
          <w:marBottom w:val="0"/>
          <w:divBdr>
            <w:top w:val="none" w:sz="0" w:space="0" w:color="auto"/>
            <w:left w:val="none" w:sz="0" w:space="0" w:color="auto"/>
            <w:bottom w:val="none" w:sz="0" w:space="0" w:color="auto"/>
            <w:right w:val="none" w:sz="0" w:space="0" w:color="auto"/>
          </w:divBdr>
        </w:div>
        <w:div w:id="2110000695">
          <w:marLeft w:val="0"/>
          <w:marRight w:val="0"/>
          <w:marTop w:val="120"/>
          <w:marBottom w:val="0"/>
          <w:divBdr>
            <w:top w:val="none" w:sz="0" w:space="0" w:color="auto"/>
            <w:left w:val="none" w:sz="0" w:space="0" w:color="auto"/>
            <w:bottom w:val="none" w:sz="0" w:space="0" w:color="auto"/>
            <w:right w:val="none" w:sz="0" w:space="0" w:color="auto"/>
          </w:divBdr>
        </w:div>
      </w:divsChild>
    </w:div>
    <w:div w:id="868878975">
      <w:bodyDiv w:val="1"/>
      <w:marLeft w:val="0"/>
      <w:marRight w:val="0"/>
      <w:marTop w:val="0"/>
      <w:marBottom w:val="0"/>
      <w:divBdr>
        <w:top w:val="none" w:sz="0" w:space="0" w:color="auto"/>
        <w:left w:val="none" w:sz="0" w:space="0" w:color="auto"/>
        <w:bottom w:val="none" w:sz="0" w:space="0" w:color="auto"/>
        <w:right w:val="none" w:sz="0" w:space="0" w:color="auto"/>
      </w:divBdr>
    </w:div>
    <w:div w:id="881593148">
      <w:bodyDiv w:val="1"/>
      <w:marLeft w:val="0"/>
      <w:marRight w:val="0"/>
      <w:marTop w:val="0"/>
      <w:marBottom w:val="0"/>
      <w:divBdr>
        <w:top w:val="none" w:sz="0" w:space="0" w:color="auto"/>
        <w:left w:val="none" w:sz="0" w:space="0" w:color="auto"/>
        <w:bottom w:val="none" w:sz="0" w:space="0" w:color="auto"/>
        <w:right w:val="none" w:sz="0" w:space="0" w:color="auto"/>
      </w:divBdr>
    </w:div>
    <w:div w:id="890920972">
      <w:bodyDiv w:val="1"/>
      <w:marLeft w:val="0"/>
      <w:marRight w:val="0"/>
      <w:marTop w:val="0"/>
      <w:marBottom w:val="0"/>
      <w:divBdr>
        <w:top w:val="none" w:sz="0" w:space="0" w:color="auto"/>
        <w:left w:val="none" w:sz="0" w:space="0" w:color="auto"/>
        <w:bottom w:val="none" w:sz="0" w:space="0" w:color="auto"/>
        <w:right w:val="none" w:sz="0" w:space="0" w:color="auto"/>
      </w:divBdr>
      <w:divsChild>
        <w:div w:id="817265577">
          <w:marLeft w:val="0"/>
          <w:marRight w:val="0"/>
          <w:marTop w:val="0"/>
          <w:marBottom w:val="0"/>
          <w:divBdr>
            <w:top w:val="none" w:sz="0" w:space="0" w:color="auto"/>
            <w:left w:val="none" w:sz="0" w:space="0" w:color="auto"/>
            <w:bottom w:val="none" w:sz="0" w:space="0" w:color="auto"/>
            <w:right w:val="none" w:sz="0" w:space="0" w:color="auto"/>
          </w:divBdr>
          <w:divsChild>
            <w:div w:id="795105203">
              <w:marLeft w:val="0"/>
              <w:marRight w:val="0"/>
              <w:marTop w:val="0"/>
              <w:marBottom w:val="0"/>
              <w:divBdr>
                <w:top w:val="none" w:sz="0" w:space="0" w:color="auto"/>
                <w:left w:val="none" w:sz="0" w:space="0" w:color="auto"/>
                <w:bottom w:val="none" w:sz="0" w:space="0" w:color="auto"/>
                <w:right w:val="none" w:sz="0" w:space="0" w:color="auto"/>
              </w:divBdr>
              <w:divsChild>
                <w:div w:id="1916281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1061211">
      <w:bodyDiv w:val="1"/>
      <w:marLeft w:val="0"/>
      <w:marRight w:val="0"/>
      <w:marTop w:val="0"/>
      <w:marBottom w:val="0"/>
      <w:divBdr>
        <w:top w:val="none" w:sz="0" w:space="0" w:color="auto"/>
        <w:left w:val="none" w:sz="0" w:space="0" w:color="auto"/>
        <w:bottom w:val="none" w:sz="0" w:space="0" w:color="auto"/>
        <w:right w:val="none" w:sz="0" w:space="0" w:color="auto"/>
      </w:divBdr>
    </w:div>
    <w:div w:id="907233247">
      <w:bodyDiv w:val="1"/>
      <w:marLeft w:val="0"/>
      <w:marRight w:val="0"/>
      <w:marTop w:val="0"/>
      <w:marBottom w:val="0"/>
      <w:divBdr>
        <w:top w:val="none" w:sz="0" w:space="0" w:color="auto"/>
        <w:left w:val="none" w:sz="0" w:space="0" w:color="auto"/>
        <w:bottom w:val="none" w:sz="0" w:space="0" w:color="auto"/>
        <w:right w:val="none" w:sz="0" w:space="0" w:color="auto"/>
      </w:divBdr>
    </w:div>
    <w:div w:id="923294388">
      <w:bodyDiv w:val="1"/>
      <w:marLeft w:val="0"/>
      <w:marRight w:val="0"/>
      <w:marTop w:val="0"/>
      <w:marBottom w:val="0"/>
      <w:divBdr>
        <w:top w:val="none" w:sz="0" w:space="0" w:color="auto"/>
        <w:left w:val="none" w:sz="0" w:space="0" w:color="auto"/>
        <w:bottom w:val="none" w:sz="0" w:space="0" w:color="auto"/>
        <w:right w:val="none" w:sz="0" w:space="0" w:color="auto"/>
      </w:divBdr>
    </w:div>
    <w:div w:id="926156280">
      <w:bodyDiv w:val="1"/>
      <w:marLeft w:val="0"/>
      <w:marRight w:val="0"/>
      <w:marTop w:val="0"/>
      <w:marBottom w:val="0"/>
      <w:divBdr>
        <w:top w:val="none" w:sz="0" w:space="0" w:color="auto"/>
        <w:left w:val="none" w:sz="0" w:space="0" w:color="auto"/>
        <w:bottom w:val="none" w:sz="0" w:space="0" w:color="auto"/>
        <w:right w:val="none" w:sz="0" w:space="0" w:color="auto"/>
      </w:divBdr>
    </w:div>
    <w:div w:id="926185391">
      <w:bodyDiv w:val="1"/>
      <w:marLeft w:val="0"/>
      <w:marRight w:val="0"/>
      <w:marTop w:val="0"/>
      <w:marBottom w:val="0"/>
      <w:divBdr>
        <w:top w:val="none" w:sz="0" w:space="0" w:color="auto"/>
        <w:left w:val="none" w:sz="0" w:space="0" w:color="auto"/>
        <w:bottom w:val="none" w:sz="0" w:space="0" w:color="auto"/>
        <w:right w:val="none" w:sz="0" w:space="0" w:color="auto"/>
      </w:divBdr>
    </w:div>
    <w:div w:id="946159965">
      <w:bodyDiv w:val="1"/>
      <w:marLeft w:val="0"/>
      <w:marRight w:val="0"/>
      <w:marTop w:val="0"/>
      <w:marBottom w:val="0"/>
      <w:divBdr>
        <w:top w:val="none" w:sz="0" w:space="0" w:color="auto"/>
        <w:left w:val="none" w:sz="0" w:space="0" w:color="auto"/>
        <w:bottom w:val="none" w:sz="0" w:space="0" w:color="auto"/>
        <w:right w:val="none" w:sz="0" w:space="0" w:color="auto"/>
      </w:divBdr>
    </w:div>
    <w:div w:id="955256754">
      <w:bodyDiv w:val="1"/>
      <w:marLeft w:val="0"/>
      <w:marRight w:val="0"/>
      <w:marTop w:val="0"/>
      <w:marBottom w:val="0"/>
      <w:divBdr>
        <w:top w:val="none" w:sz="0" w:space="0" w:color="auto"/>
        <w:left w:val="none" w:sz="0" w:space="0" w:color="auto"/>
        <w:bottom w:val="none" w:sz="0" w:space="0" w:color="auto"/>
        <w:right w:val="none" w:sz="0" w:space="0" w:color="auto"/>
      </w:divBdr>
    </w:div>
    <w:div w:id="987241885">
      <w:bodyDiv w:val="1"/>
      <w:marLeft w:val="0"/>
      <w:marRight w:val="0"/>
      <w:marTop w:val="0"/>
      <w:marBottom w:val="0"/>
      <w:divBdr>
        <w:top w:val="none" w:sz="0" w:space="0" w:color="auto"/>
        <w:left w:val="none" w:sz="0" w:space="0" w:color="auto"/>
        <w:bottom w:val="none" w:sz="0" w:space="0" w:color="auto"/>
        <w:right w:val="none" w:sz="0" w:space="0" w:color="auto"/>
      </w:divBdr>
    </w:div>
    <w:div w:id="990595722">
      <w:bodyDiv w:val="1"/>
      <w:marLeft w:val="0"/>
      <w:marRight w:val="0"/>
      <w:marTop w:val="0"/>
      <w:marBottom w:val="0"/>
      <w:divBdr>
        <w:top w:val="none" w:sz="0" w:space="0" w:color="auto"/>
        <w:left w:val="none" w:sz="0" w:space="0" w:color="auto"/>
        <w:bottom w:val="none" w:sz="0" w:space="0" w:color="auto"/>
        <w:right w:val="none" w:sz="0" w:space="0" w:color="auto"/>
      </w:divBdr>
    </w:div>
    <w:div w:id="1001203933">
      <w:bodyDiv w:val="1"/>
      <w:marLeft w:val="0"/>
      <w:marRight w:val="0"/>
      <w:marTop w:val="0"/>
      <w:marBottom w:val="0"/>
      <w:divBdr>
        <w:top w:val="none" w:sz="0" w:space="0" w:color="auto"/>
        <w:left w:val="none" w:sz="0" w:space="0" w:color="auto"/>
        <w:bottom w:val="none" w:sz="0" w:space="0" w:color="auto"/>
        <w:right w:val="none" w:sz="0" w:space="0" w:color="auto"/>
      </w:divBdr>
    </w:div>
    <w:div w:id="1001662157">
      <w:bodyDiv w:val="1"/>
      <w:marLeft w:val="0"/>
      <w:marRight w:val="0"/>
      <w:marTop w:val="0"/>
      <w:marBottom w:val="0"/>
      <w:divBdr>
        <w:top w:val="none" w:sz="0" w:space="0" w:color="auto"/>
        <w:left w:val="none" w:sz="0" w:space="0" w:color="auto"/>
        <w:bottom w:val="none" w:sz="0" w:space="0" w:color="auto"/>
        <w:right w:val="none" w:sz="0" w:space="0" w:color="auto"/>
      </w:divBdr>
      <w:divsChild>
        <w:div w:id="48725386">
          <w:marLeft w:val="560"/>
          <w:marRight w:val="0"/>
          <w:marTop w:val="0"/>
          <w:marBottom w:val="96"/>
          <w:divBdr>
            <w:top w:val="none" w:sz="0" w:space="0" w:color="auto"/>
            <w:left w:val="none" w:sz="0" w:space="0" w:color="auto"/>
            <w:bottom w:val="none" w:sz="0" w:space="0" w:color="auto"/>
            <w:right w:val="none" w:sz="0" w:space="0" w:color="auto"/>
          </w:divBdr>
        </w:div>
        <w:div w:id="270162713">
          <w:marLeft w:val="0"/>
          <w:marRight w:val="0"/>
          <w:marTop w:val="0"/>
          <w:marBottom w:val="48"/>
          <w:divBdr>
            <w:top w:val="none" w:sz="0" w:space="0" w:color="auto"/>
            <w:left w:val="none" w:sz="0" w:space="0" w:color="auto"/>
            <w:bottom w:val="none" w:sz="0" w:space="0" w:color="auto"/>
            <w:right w:val="none" w:sz="0" w:space="0" w:color="auto"/>
          </w:divBdr>
          <w:divsChild>
            <w:div w:id="1311404037">
              <w:marLeft w:val="560"/>
              <w:marRight w:val="0"/>
              <w:marTop w:val="0"/>
              <w:marBottom w:val="0"/>
              <w:divBdr>
                <w:top w:val="none" w:sz="0" w:space="0" w:color="auto"/>
                <w:left w:val="none" w:sz="0" w:space="0" w:color="auto"/>
                <w:bottom w:val="none" w:sz="0" w:space="0" w:color="auto"/>
                <w:right w:val="none" w:sz="0" w:space="0" w:color="auto"/>
              </w:divBdr>
            </w:div>
          </w:divsChild>
        </w:div>
        <w:div w:id="281694936">
          <w:marLeft w:val="0"/>
          <w:marRight w:val="0"/>
          <w:marTop w:val="0"/>
          <w:marBottom w:val="0"/>
          <w:divBdr>
            <w:top w:val="none" w:sz="0" w:space="0" w:color="auto"/>
            <w:left w:val="none" w:sz="0" w:space="0" w:color="auto"/>
            <w:bottom w:val="none" w:sz="0" w:space="0" w:color="auto"/>
            <w:right w:val="none" w:sz="0" w:space="0" w:color="auto"/>
          </w:divBdr>
          <w:divsChild>
            <w:div w:id="1739789244">
              <w:marLeft w:val="560"/>
              <w:marRight w:val="0"/>
              <w:marTop w:val="0"/>
              <w:marBottom w:val="0"/>
              <w:divBdr>
                <w:top w:val="none" w:sz="0" w:space="0" w:color="auto"/>
                <w:left w:val="none" w:sz="0" w:space="0" w:color="auto"/>
                <w:bottom w:val="none" w:sz="0" w:space="0" w:color="auto"/>
                <w:right w:val="none" w:sz="0" w:space="0" w:color="auto"/>
              </w:divBdr>
            </w:div>
          </w:divsChild>
        </w:div>
        <w:div w:id="551771415">
          <w:marLeft w:val="0"/>
          <w:marRight w:val="0"/>
          <w:marTop w:val="0"/>
          <w:marBottom w:val="0"/>
          <w:divBdr>
            <w:top w:val="none" w:sz="0" w:space="0" w:color="auto"/>
            <w:left w:val="none" w:sz="0" w:space="0" w:color="auto"/>
            <w:bottom w:val="none" w:sz="0" w:space="0" w:color="auto"/>
            <w:right w:val="none" w:sz="0" w:space="0" w:color="auto"/>
          </w:divBdr>
          <w:divsChild>
            <w:div w:id="312879184">
              <w:marLeft w:val="560"/>
              <w:marRight w:val="0"/>
              <w:marTop w:val="0"/>
              <w:marBottom w:val="0"/>
              <w:divBdr>
                <w:top w:val="none" w:sz="0" w:space="0" w:color="auto"/>
                <w:left w:val="none" w:sz="0" w:space="0" w:color="auto"/>
                <w:bottom w:val="none" w:sz="0" w:space="0" w:color="auto"/>
                <w:right w:val="none" w:sz="0" w:space="0" w:color="auto"/>
              </w:divBdr>
            </w:div>
          </w:divsChild>
        </w:div>
        <w:div w:id="691341938">
          <w:marLeft w:val="0"/>
          <w:marRight w:val="0"/>
          <w:marTop w:val="0"/>
          <w:marBottom w:val="0"/>
          <w:divBdr>
            <w:top w:val="none" w:sz="0" w:space="0" w:color="auto"/>
            <w:left w:val="none" w:sz="0" w:space="0" w:color="auto"/>
            <w:bottom w:val="none" w:sz="0" w:space="0" w:color="auto"/>
            <w:right w:val="none" w:sz="0" w:space="0" w:color="auto"/>
          </w:divBdr>
          <w:divsChild>
            <w:div w:id="1661539654">
              <w:marLeft w:val="560"/>
              <w:marRight w:val="0"/>
              <w:marTop w:val="0"/>
              <w:marBottom w:val="0"/>
              <w:divBdr>
                <w:top w:val="none" w:sz="0" w:space="0" w:color="auto"/>
                <w:left w:val="none" w:sz="0" w:space="0" w:color="auto"/>
                <w:bottom w:val="none" w:sz="0" w:space="0" w:color="auto"/>
                <w:right w:val="none" w:sz="0" w:space="0" w:color="auto"/>
              </w:divBdr>
            </w:div>
          </w:divsChild>
        </w:div>
        <w:div w:id="1438409433">
          <w:marLeft w:val="0"/>
          <w:marRight w:val="0"/>
          <w:marTop w:val="0"/>
          <w:marBottom w:val="48"/>
          <w:divBdr>
            <w:top w:val="none" w:sz="0" w:space="0" w:color="auto"/>
            <w:left w:val="none" w:sz="0" w:space="0" w:color="auto"/>
            <w:bottom w:val="none" w:sz="0" w:space="0" w:color="auto"/>
            <w:right w:val="none" w:sz="0" w:space="0" w:color="auto"/>
          </w:divBdr>
          <w:divsChild>
            <w:div w:id="806435309">
              <w:marLeft w:val="560"/>
              <w:marRight w:val="0"/>
              <w:marTop w:val="0"/>
              <w:marBottom w:val="0"/>
              <w:divBdr>
                <w:top w:val="none" w:sz="0" w:space="0" w:color="auto"/>
                <w:left w:val="none" w:sz="0" w:space="0" w:color="auto"/>
                <w:bottom w:val="none" w:sz="0" w:space="0" w:color="auto"/>
                <w:right w:val="none" w:sz="0" w:space="0" w:color="auto"/>
              </w:divBdr>
            </w:div>
          </w:divsChild>
        </w:div>
        <w:div w:id="1438481671">
          <w:marLeft w:val="0"/>
          <w:marRight w:val="0"/>
          <w:marTop w:val="0"/>
          <w:marBottom w:val="0"/>
          <w:divBdr>
            <w:top w:val="none" w:sz="0" w:space="0" w:color="auto"/>
            <w:left w:val="none" w:sz="0" w:space="0" w:color="auto"/>
            <w:bottom w:val="none" w:sz="0" w:space="0" w:color="auto"/>
            <w:right w:val="none" w:sz="0" w:space="0" w:color="auto"/>
          </w:divBdr>
          <w:divsChild>
            <w:div w:id="178543851">
              <w:marLeft w:val="560"/>
              <w:marRight w:val="0"/>
              <w:marTop w:val="0"/>
              <w:marBottom w:val="0"/>
              <w:divBdr>
                <w:top w:val="none" w:sz="0" w:space="0" w:color="auto"/>
                <w:left w:val="none" w:sz="0" w:space="0" w:color="auto"/>
                <w:bottom w:val="none" w:sz="0" w:space="0" w:color="auto"/>
                <w:right w:val="none" w:sz="0" w:space="0" w:color="auto"/>
              </w:divBdr>
            </w:div>
          </w:divsChild>
        </w:div>
        <w:div w:id="1728920035">
          <w:marLeft w:val="0"/>
          <w:marRight w:val="0"/>
          <w:marTop w:val="0"/>
          <w:marBottom w:val="48"/>
          <w:divBdr>
            <w:top w:val="none" w:sz="0" w:space="0" w:color="auto"/>
            <w:left w:val="none" w:sz="0" w:space="0" w:color="auto"/>
            <w:bottom w:val="none" w:sz="0" w:space="0" w:color="auto"/>
            <w:right w:val="none" w:sz="0" w:space="0" w:color="auto"/>
          </w:divBdr>
          <w:divsChild>
            <w:div w:id="801575406">
              <w:marLeft w:val="560"/>
              <w:marRight w:val="0"/>
              <w:marTop w:val="0"/>
              <w:marBottom w:val="0"/>
              <w:divBdr>
                <w:top w:val="none" w:sz="0" w:space="0" w:color="auto"/>
                <w:left w:val="none" w:sz="0" w:space="0" w:color="auto"/>
                <w:bottom w:val="none" w:sz="0" w:space="0" w:color="auto"/>
                <w:right w:val="none" w:sz="0" w:space="0" w:color="auto"/>
              </w:divBdr>
            </w:div>
          </w:divsChild>
        </w:div>
        <w:div w:id="1752118465">
          <w:marLeft w:val="0"/>
          <w:marRight w:val="0"/>
          <w:marTop w:val="0"/>
          <w:marBottom w:val="0"/>
          <w:divBdr>
            <w:top w:val="none" w:sz="0" w:space="0" w:color="auto"/>
            <w:left w:val="none" w:sz="0" w:space="0" w:color="auto"/>
            <w:bottom w:val="none" w:sz="0" w:space="0" w:color="auto"/>
            <w:right w:val="none" w:sz="0" w:space="0" w:color="auto"/>
          </w:divBdr>
          <w:divsChild>
            <w:div w:id="875702247">
              <w:marLeft w:val="560"/>
              <w:marRight w:val="0"/>
              <w:marTop w:val="0"/>
              <w:marBottom w:val="0"/>
              <w:divBdr>
                <w:top w:val="none" w:sz="0" w:space="0" w:color="auto"/>
                <w:left w:val="none" w:sz="0" w:space="0" w:color="auto"/>
                <w:bottom w:val="none" w:sz="0" w:space="0" w:color="auto"/>
                <w:right w:val="none" w:sz="0" w:space="0" w:color="auto"/>
              </w:divBdr>
            </w:div>
          </w:divsChild>
        </w:div>
        <w:div w:id="1760441810">
          <w:marLeft w:val="0"/>
          <w:marRight w:val="0"/>
          <w:marTop w:val="0"/>
          <w:marBottom w:val="0"/>
          <w:divBdr>
            <w:top w:val="none" w:sz="0" w:space="0" w:color="auto"/>
            <w:left w:val="none" w:sz="0" w:space="0" w:color="auto"/>
            <w:bottom w:val="none" w:sz="0" w:space="0" w:color="auto"/>
            <w:right w:val="none" w:sz="0" w:space="0" w:color="auto"/>
          </w:divBdr>
          <w:divsChild>
            <w:div w:id="1458838319">
              <w:marLeft w:val="560"/>
              <w:marRight w:val="0"/>
              <w:marTop w:val="0"/>
              <w:marBottom w:val="0"/>
              <w:divBdr>
                <w:top w:val="none" w:sz="0" w:space="0" w:color="auto"/>
                <w:left w:val="none" w:sz="0" w:space="0" w:color="auto"/>
                <w:bottom w:val="none" w:sz="0" w:space="0" w:color="auto"/>
                <w:right w:val="none" w:sz="0" w:space="0" w:color="auto"/>
              </w:divBdr>
            </w:div>
          </w:divsChild>
        </w:div>
        <w:div w:id="1898130785">
          <w:marLeft w:val="0"/>
          <w:marRight w:val="0"/>
          <w:marTop w:val="0"/>
          <w:marBottom w:val="0"/>
          <w:divBdr>
            <w:top w:val="none" w:sz="0" w:space="0" w:color="auto"/>
            <w:left w:val="none" w:sz="0" w:space="0" w:color="auto"/>
            <w:bottom w:val="none" w:sz="0" w:space="0" w:color="auto"/>
            <w:right w:val="none" w:sz="0" w:space="0" w:color="auto"/>
          </w:divBdr>
          <w:divsChild>
            <w:div w:id="1797526949">
              <w:marLeft w:val="560"/>
              <w:marRight w:val="0"/>
              <w:marTop w:val="0"/>
              <w:marBottom w:val="0"/>
              <w:divBdr>
                <w:top w:val="none" w:sz="0" w:space="0" w:color="auto"/>
                <w:left w:val="none" w:sz="0" w:space="0" w:color="auto"/>
                <w:bottom w:val="none" w:sz="0" w:space="0" w:color="auto"/>
                <w:right w:val="none" w:sz="0" w:space="0" w:color="auto"/>
              </w:divBdr>
            </w:div>
          </w:divsChild>
        </w:div>
        <w:div w:id="1938052269">
          <w:marLeft w:val="0"/>
          <w:marRight w:val="0"/>
          <w:marTop w:val="0"/>
          <w:marBottom w:val="0"/>
          <w:divBdr>
            <w:top w:val="none" w:sz="0" w:space="0" w:color="auto"/>
            <w:left w:val="none" w:sz="0" w:space="0" w:color="auto"/>
            <w:bottom w:val="none" w:sz="0" w:space="0" w:color="auto"/>
            <w:right w:val="none" w:sz="0" w:space="0" w:color="auto"/>
          </w:divBdr>
          <w:divsChild>
            <w:div w:id="1074398118">
              <w:marLeft w:val="560"/>
              <w:marRight w:val="0"/>
              <w:marTop w:val="0"/>
              <w:marBottom w:val="0"/>
              <w:divBdr>
                <w:top w:val="none" w:sz="0" w:space="0" w:color="auto"/>
                <w:left w:val="none" w:sz="0" w:space="0" w:color="auto"/>
                <w:bottom w:val="none" w:sz="0" w:space="0" w:color="auto"/>
                <w:right w:val="none" w:sz="0" w:space="0" w:color="auto"/>
              </w:divBdr>
            </w:div>
          </w:divsChild>
        </w:div>
        <w:div w:id="1963490012">
          <w:marLeft w:val="0"/>
          <w:marRight w:val="0"/>
          <w:marTop w:val="0"/>
          <w:marBottom w:val="0"/>
          <w:divBdr>
            <w:top w:val="none" w:sz="0" w:space="0" w:color="auto"/>
            <w:left w:val="none" w:sz="0" w:space="0" w:color="auto"/>
            <w:bottom w:val="none" w:sz="0" w:space="0" w:color="auto"/>
            <w:right w:val="none" w:sz="0" w:space="0" w:color="auto"/>
          </w:divBdr>
          <w:divsChild>
            <w:div w:id="1564028601">
              <w:marLeft w:val="560"/>
              <w:marRight w:val="0"/>
              <w:marTop w:val="0"/>
              <w:marBottom w:val="0"/>
              <w:divBdr>
                <w:top w:val="none" w:sz="0" w:space="0" w:color="auto"/>
                <w:left w:val="none" w:sz="0" w:space="0" w:color="auto"/>
                <w:bottom w:val="none" w:sz="0" w:space="0" w:color="auto"/>
                <w:right w:val="none" w:sz="0" w:space="0" w:color="auto"/>
              </w:divBdr>
            </w:div>
          </w:divsChild>
        </w:div>
        <w:div w:id="2031173777">
          <w:marLeft w:val="0"/>
          <w:marRight w:val="0"/>
          <w:marTop w:val="0"/>
          <w:marBottom w:val="0"/>
          <w:divBdr>
            <w:top w:val="none" w:sz="0" w:space="0" w:color="auto"/>
            <w:left w:val="none" w:sz="0" w:space="0" w:color="auto"/>
            <w:bottom w:val="none" w:sz="0" w:space="0" w:color="auto"/>
            <w:right w:val="none" w:sz="0" w:space="0" w:color="auto"/>
          </w:divBdr>
          <w:divsChild>
            <w:div w:id="1665014475">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038822122">
      <w:bodyDiv w:val="1"/>
      <w:marLeft w:val="0"/>
      <w:marRight w:val="0"/>
      <w:marTop w:val="0"/>
      <w:marBottom w:val="0"/>
      <w:divBdr>
        <w:top w:val="none" w:sz="0" w:space="0" w:color="auto"/>
        <w:left w:val="none" w:sz="0" w:space="0" w:color="auto"/>
        <w:bottom w:val="none" w:sz="0" w:space="0" w:color="auto"/>
        <w:right w:val="none" w:sz="0" w:space="0" w:color="auto"/>
      </w:divBdr>
    </w:div>
    <w:div w:id="1039401574">
      <w:bodyDiv w:val="1"/>
      <w:marLeft w:val="0"/>
      <w:marRight w:val="0"/>
      <w:marTop w:val="0"/>
      <w:marBottom w:val="0"/>
      <w:divBdr>
        <w:top w:val="none" w:sz="0" w:space="0" w:color="auto"/>
        <w:left w:val="none" w:sz="0" w:space="0" w:color="auto"/>
        <w:bottom w:val="none" w:sz="0" w:space="0" w:color="auto"/>
        <w:right w:val="none" w:sz="0" w:space="0" w:color="auto"/>
      </w:divBdr>
    </w:div>
    <w:div w:id="1045179897">
      <w:bodyDiv w:val="1"/>
      <w:marLeft w:val="0"/>
      <w:marRight w:val="0"/>
      <w:marTop w:val="0"/>
      <w:marBottom w:val="0"/>
      <w:divBdr>
        <w:top w:val="none" w:sz="0" w:space="0" w:color="auto"/>
        <w:left w:val="none" w:sz="0" w:space="0" w:color="auto"/>
        <w:bottom w:val="none" w:sz="0" w:space="0" w:color="auto"/>
        <w:right w:val="none" w:sz="0" w:space="0" w:color="auto"/>
      </w:divBdr>
    </w:div>
    <w:div w:id="1060519317">
      <w:bodyDiv w:val="1"/>
      <w:marLeft w:val="0"/>
      <w:marRight w:val="0"/>
      <w:marTop w:val="0"/>
      <w:marBottom w:val="0"/>
      <w:divBdr>
        <w:top w:val="none" w:sz="0" w:space="0" w:color="auto"/>
        <w:left w:val="none" w:sz="0" w:space="0" w:color="auto"/>
        <w:bottom w:val="none" w:sz="0" w:space="0" w:color="auto"/>
        <w:right w:val="none" w:sz="0" w:space="0" w:color="auto"/>
      </w:divBdr>
    </w:div>
    <w:div w:id="1069114874">
      <w:bodyDiv w:val="1"/>
      <w:marLeft w:val="0"/>
      <w:marRight w:val="0"/>
      <w:marTop w:val="0"/>
      <w:marBottom w:val="0"/>
      <w:divBdr>
        <w:top w:val="none" w:sz="0" w:space="0" w:color="auto"/>
        <w:left w:val="none" w:sz="0" w:space="0" w:color="auto"/>
        <w:bottom w:val="none" w:sz="0" w:space="0" w:color="auto"/>
        <w:right w:val="none" w:sz="0" w:space="0" w:color="auto"/>
      </w:divBdr>
    </w:div>
    <w:div w:id="1074936015">
      <w:bodyDiv w:val="1"/>
      <w:marLeft w:val="0"/>
      <w:marRight w:val="0"/>
      <w:marTop w:val="0"/>
      <w:marBottom w:val="0"/>
      <w:divBdr>
        <w:top w:val="none" w:sz="0" w:space="0" w:color="auto"/>
        <w:left w:val="none" w:sz="0" w:space="0" w:color="auto"/>
        <w:bottom w:val="none" w:sz="0" w:space="0" w:color="auto"/>
        <w:right w:val="none" w:sz="0" w:space="0" w:color="auto"/>
      </w:divBdr>
    </w:div>
    <w:div w:id="1077283077">
      <w:bodyDiv w:val="1"/>
      <w:marLeft w:val="0"/>
      <w:marRight w:val="0"/>
      <w:marTop w:val="0"/>
      <w:marBottom w:val="0"/>
      <w:divBdr>
        <w:top w:val="none" w:sz="0" w:space="0" w:color="auto"/>
        <w:left w:val="none" w:sz="0" w:space="0" w:color="auto"/>
        <w:bottom w:val="none" w:sz="0" w:space="0" w:color="auto"/>
        <w:right w:val="none" w:sz="0" w:space="0" w:color="auto"/>
      </w:divBdr>
    </w:div>
    <w:div w:id="1107584051">
      <w:bodyDiv w:val="1"/>
      <w:marLeft w:val="0"/>
      <w:marRight w:val="0"/>
      <w:marTop w:val="0"/>
      <w:marBottom w:val="0"/>
      <w:divBdr>
        <w:top w:val="none" w:sz="0" w:space="0" w:color="auto"/>
        <w:left w:val="none" w:sz="0" w:space="0" w:color="auto"/>
        <w:bottom w:val="none" w:sz="0" w:space="0" w:color="auto"/>
        <w:right w:val="none" w:sz="0" w:space="0" w:color="auto"/>
      </w:divBdr>
    </w:div>
    <w:div w:id="1122578973">
      <w:bodyDiv w:val="1"/>
      <w:marLeft w:val="0"/>
      <w:marRight w:val="0"/>
      <w:marTop w:val="0"/>
      <w:marBottom w:val="0"/>
      <w:divBdr>
        <w:top w:val="none" w:sz="0" w:space="0" w:color="auto"/>
        <w:left w:val="none" w:sz="0" w:space="0" w:color="auto"/>
        <w:bottom w:val="none" w:sz="0" w:space="0" w:color="auto"/>
        <w:right w:val="none" w:sz="0" w:space="0" w:color="auto"/>
      </w:divBdr>
      <w:divsChild>
        <w:div w:id="267201514">
          <w:marLeft w:val="0"/>
          <w:marRight w:val="0"/>
          <w:marTop w:val="120"/>
          <w:marBottom w:val="0"/>
          <w:divBdr>
            <w:top w:val="none" w:sz="0" w:space="0" w:color="auto"/>
            <w:left w:val="none" w:sz="0" w:space="0" w:color="auto"/>
            <w:bottom w:val="none" w:sz="0" w:space="0" w:color="auto"/>
            <w:right w:val="none" w:sz="0" w:space="0" w:color="auto"/>
          </w:divBdr>
        </w:div>
        <w:div w:id="471483028">
          <w:marLeft w:val="0"/>
          <w:marRight w:val="0"/>
          <w:marTop w:val="120"/>
          <w:marBottom w:val="0"/>
          <w:divBdr>
            <w:top w:val="none" w:sz="0" w:space="0" w:color="auto"/>
            <w:left w:val="none" w:sz="0" w:space="0" w:color="auto"/>
            <w:bottom w:val="none" w:sz="0" w:space="0" w:color="auto"/>
            <w:right w:val="none" w:sz="0" w:space="0" w:color="auto"/>
          </w:divBdr>
        </w:div>
        <w:div w:id="527180176">
          <w:marLeft w:val="0"/>
          <w:marRight w:val="0"/>
          <w:marTop w:val="120"/>
          <w:marBottom w:val="0"/>
          <w:divBdr>
            <w:top w:val="none" w:sz="0" w:space="0" w:color="auto"/>
            <w:left w:val="none" w:sz="0" w:space="0" w:color="auto"/>
            <w:bottom w:val="none" w:sz="0" w:space="0" w:color="auto"/>
            <w:right w:val="none" w:sz="0" w:space="0" w:color="auto"/>
          </w:divBdr>
        </w:div>
        <w:div w:id="565149687">
          <w:marLeft w:val="0"/>
          <w:marRight w:val="0"/>
          <w:marTop w:val="120"/>
          <w:marBottom w:val="0"/>
          <w:divBdr>
            <w:top w:val="none" w:sz="0" w:space="0" w:color="auto"/>
            <w:left w:val="none" w:sz="0" w:space="0" w:color="auto"/>
            <w:bottom w:val="none" w:sz="0" w:space="0" w:color="auto"/>
            <w:right w:val="none" w:sz="0" w:space="0" w:color="auto"/>
          </w:divBdr>
        </w:div>
        <w:div w:id="647977867">
          <w:marLeft w:val="0"/>
          <w:marRight w:val="0"/>
          <w:marTop w:val="120"/>
          <w:marBottom w:val="0"/>
          <w:divBdr>
            <w:top w:val="none" w:sz="0" w:space="0" w:color="auto"/>
            <w:left w:val="none" w:sz="0" w:space="0" w:color="auto"/>
            <w:bottom w:val="none" w:sz="0" w:space="0" w:color="auto"/>
            <w:right w:val="none" w:sz="0" w:space="0" w:color="auto"/>
          </w:divBdr>
        </w:div>
        <w:div w:id="723915023">
          <w:marLeft w:val="0"/>
          <w:marRight w:val="0"/>
          <w:marTop w:val="120"/>
          <w:marBottom w:val="0"/>
          <w:divBdr>
            <w:top w:val="none" w:sz="0" w:space="0" w:color="auto"/>
            <w:left w:val="none" w:sz="0" w:space="0" w:color="auto"/>
            <w:bottom w:val="none" w:sz="0" w:space="0" w:color="auto"/>
            <w:right w:val="none" w:sz="0" w:space="0" w:color="auto"/>
          </w:divBdr>
        </w:div>
        <w:div w:id="860706939">
          <w:marLeft w:val="0"/>
          <w:marRight w:val="0"/>
          <w:marTop w:val="120"/>
          <w:marBottom w:val="0"/>
          <w:divBdr>
            <w:top w:val="none" w:sz="0" w:space="0" w:color="auto"/>
            <w:left w:val="none" w:sz="0" w:space="0" w:color="auto"/>
            <w:bottom w:val="none" w:sz="0" w:space="0" w:color="auto"/>
            <w:right w:val="none" w:sz="0" w:space="0" w:color="auto"/>
          </w:divBdr>
        </w:div>
        <w:div w:id="941647319">
          <w:marLeft w:val="0"/>
          <w:marRight w:val="0"/>
          <w:marTop w:val="120"/>
          <w:marBottom w:val="0"/>
          <w:divBdr>
            <w:top w:val="none" w:sz="0" w:space="0" w:color="auto"/>
            <w:left w:val="none" w:sz="0" w:space="0" w:color="auto"/>
            <w:bottom w:val="none" w:sz="0" w:space="0" w:color="auto"/>
            <w:right w:val="none" w:sz="0" w:space="0" w:color="auto"/>
          </w:divBdr>
        </w:div>
        <w:div w:id="1226380538">
          <w:marLeft w:val="0"/>
          <w:marRight w:val="0"/>
          <w:marTop w:val="120"/>
          <w:marBottom w:val="0"/>
          <w:divBdr>
            <w:top w:val="none" w:sz="0" w:space="0" w:color="auto"/>
            <w:left w:val="none" w:sz="0" w:space="0" w:color="auto"/>
            <w:bottom w:val="none" w:sz="0" w:space="0" w:color="auto"/>
            <w:right w:val="none" w:sz="0" w:space="0" w:color="auto"/>
          </w:divBdr>
        </w:div>
        <w:div w:id="1274749996">
          <w:marLeft w:val="0"/>
          <w:marRight w:val="0"/>
          <w:marTop w:val="120"/>
          <w:marBottom w:val="0"/>
          <w:divBdr>
            <w:top w:val="none" w:sz="0" w:space="0" w:color="auto"/>
            <w:left w:val="none" w:sz="0" w:space="0" w:color="auto"/>
            <w:bottom w:val="none" w:sz="0" w:space="0" w:color="auto"/>
            <w:right w:val="none" w:sz="0" w:space="0" w:color="auto"/>
          </w:divBdr>
        </w:div>
        <w:div w:id="1283658446">
          <w:marLeft w:val="0"/>
          <w:marRight w:val="0"/>
          <w:marTop w:val="120"/>
          <w:marBottom w:val="0"/>
          <w:divBdr>
            <w:top w:val="none" w:sz="0" w:space="0" w:color="auto"/>
            <w:left w:val="none" w:sz="0" w:space="0" w:color="auto"/>
            <w:bottom w:val="none" w:sz="0" w:space="0" w:color="auto"/>
            <w:right w:val="none" w:sz="0" w:space="0" w:color="auto"/>
          </w:divBdr>
        </w:div>
        <w:div w:id="1433668791">
          <w:marLeft w:val="0"/>
          <w:marRight w:val="0"/>
          <w:marTop w:val="120"/>
          <w:marBottom w:val="0"/>
          <w:divBdr>
            <w:top w:val="none" w:sz="0" w:space="0" w:color="auto"/>
            <w:left w:val="none" w:sz="0" w:space="0" w:color="auto"/>
            <w:bottom w:val="none" w:sz="0" w:space="0" w:color="auto"/>
            <w:right w:val="none" w:sz="0" w:space="0" w:color="auto"/>
          </w:divBdr>
        </w:div>
        <w:div w:id="1466314998">
          <w:marLeft w:val="0"/>
          <w:marRight w:val="0"/>
          <w:marTop w:val="120"/>
          <w:marBottom w:val="0"/>
          <w:divBdr>
            <w:top w:val="none" w:sz="0" w:space="0" w:color="auto"/>
            <w:left w:val="none" w:sz="0" w:space="0" w:color="auto"/>
            <w:bottom w:val="none" w:sz="0" w:space="0" w:color="auto"/>
            <w:right w:val="none" w:sz="0" w:space="0" w:color="auto"/>
          </w:divBdr>
        </w:div>
        <w:div w:id="1654990233">
          <w:marLeft w:val="0"/>
          <w:marRight w:val="0"/>
          <w:marTop w:val="120"/>
          <w:marBottom w:val="0"/>
          <w:divBdr>
            <w:top w:val="none" w:sz="0" w:space="0" w:color="auto"/>
            <w:left w:val="none" w:sz="0" w:space="0" w:color="auto"/>
            <w:bottom w:val="none" w:sz="0" w:space="0" w:color="auto"/>
            <w:right w:val="none" w:sz="0" w:space="0" w:color="auto"/>
          </w:divBdr>
        </w:div>
        <w:div w:id="1691251641">
          <w:marLeft w:val="0"/>
          <w:marRight w:val="0"/>
          <w:marTop w:val="120"/>
          <w:marBottom w:val="0"/>
          <w:divBdr>
            <w:top w:val="none" w:sz="0" w:space="0" w:color="auto"/>
            <w:left w:val="none" w:sz="0" w:space="0" w:color="auto"/>
            <w:bottom w:val="none" w:sz="0" w:space="0" w:color="auto"/>
            <w:right w:val="none" w:sz="0" w:space="0" w:color="auto"/>
          </w:divBdr>
        </w:div>
        <w:div w:id="1844471066">
          <w:marLeft w:val="0"/>
          <w:marRight w:val="0"/>
          <w:marTop w:val="120"/>
          <w:marBottom w:val="0"/>
          <w:divBdr>
            <w:top w:val="none" w:sz="0" w:space="0" w:color="auto"/>
            <w:left w:val="none" w:sz="0" w:space="0" w:color="auto"/>
            <w:bottom w:val="none" w:sz="0" w:space="0" w:color="auto"/>
            <w:right w:val="none" w:sz="0" w:space="0" w:color="auto"/>
          </w:divBdr>
        </w:div>
        <w:div w:id="1908296659">
          <w:marLeft w:val="0"/>
          <w:marRight w:val="0"/>
          <w:marTop w:val="120"/>
          <w:marBottom w:val="0"/>
          <w:divBdr>
            <w:top w:val="none" w:sz="0" w:space="0" w:color="auto"/>
            <w:left w:val="none" w:sz="0" w:space="0" w:color="auto"/>
            <w:bottom w:val="none" w:sz="0" w:space="0" w:color="auto"/>
            <w:right w:val="none" w:sz="0" w:space="0" w:color="auto"/>
          </w:divBdr>
        </w:div>
        <w:div w:id="1967811449">
          <w:marLeft w:val="0"/>
          <w:marRight w:val="0"/>
          <w:marTop w:val="120"/>
          <w:marBottom w:val="0"/>
          <w:divBdr>
            <w:top w:val="none" w:sz="0" w:space="0" w:color="auto"/>
            <w:left w:val="none" w:sz="0" w:space="0" w:color="auto"/>
            <w:bottom w:val="none" w:sz="0" w:space="0" w:color="auto"/>
            <w:right w:val="none" w:sz="0" w:space="0" w:color="auto"/>
          </w:divBdr>
        </w:div>
        <w:div w:id="1996951427">
          <w:marLeft w:val="0"/>
          <w:marRight w:val="0"/>
          <w:marTop w:val="120"/>
          <w:marBottom w:val="0"/>
          <w:divBdr>
            <w:top w:val="none" w:sz="0" w:space="0" w:color="auto"/>
            <w:left w:val="none" w:sz="0" w:space="0" w:color="auto"/>
            <w:bottom w:val="none" w:sz="0" w:space="0" w:color="auto"/>
            <w:right w:val="none" w:sz="0" w:space="0" w:color="auto"/>
          </w:divBdr>
        </w:div>
        <w:div w:id="2068187117">
          <w:marLeft w:val="0"/>
          <w:marRight w:val="0"/>
          <w:marTop w:val="120"/>
          <w:marBottom w:val="0"/>
          <w:divBdr>
            <w:top w:val="none" w:sz="0" w:space="0" w:color="auto"/>
            <w:left w:val="none" w:sz="0" w:space="0" w:color="auto"/>
            <w:bottom w:val="none" w:sz="0" w:space="0" w:color="auto"/>
            <w:right w:val="none" w:sz="0" w:space="0" w:color="auto"/>
          </w:divBdr>
        </w:div>
        <w:div w:id="2112122811">
          <w:marLeft w:val="0"/>
          <w:marRight w:val="0"/>
          <w:marTop w:val="120"/>
          <w:marBottom w:val="0"/>
          <w:divBdr>
            <w:top w:val="none" w:sz="0" w:space="0" w:color="auto"/>
            <w:left w:val="none" w:sz="0" w:space="0" w:color="auto"/>
            <w:bottom w:val="none" w:sz="0" w:space="0" w:color="auto"/>
            <w:right w:val="none" w:sz="0" w:space="0" w:color="auto"/>
          </w:divBdr>
        </w:div>
      </w:divsChild>
    </w:div>
    <w:div w:id="1138038094">
      <w:bodyDiv w:val="1"/>
      <w:marLeft w:val="0"/>
      <w:marRight w:val="0"/>
      <w:marTop w:val="0"/>
      <w:marBottom w:val="0"/>
      <w:divBdr>
        <w:top w:val="none" w:sz="0" w:space="0" w:color="auto"/>
        <w:left w:val="none" w:sz="0" w:space="0" w:color="auto"/>
        <w:bottom w:val="none" w:sz="0" w:space="0" w:color="auto"/>
        <w:right w:val="none" w:sz="0" w:space="0" w:color="auto"/>
      </w:divBdr>
      <w:divsChild>
        <w:div w:id="177429939">
          <w:marLeft w:val="0"/>
          <w:marRight w:val="0"/>
          <w:marTop w:val="0"/>
          <w:marBottom w:val="0"/>
          <w:divBdr>
            <w:top w:val="none" w:sz="0" w:space="0" w:color="auto"/>
            <w:left w:val="none" w:sz="0" w:space="0" w:color="auto"/>
            <w:bottom w:val="none" w:sz="0" w:space="0" w:color="auto"/>
            <w:right w:val="none" w:sz="0" w:space="0" w:color="auto"/>
          </w:divBdr>
          <w:divsChild>
            <w:div w:id="1294603519">
              <w:marLeft w:val="560"/>
              <w:marRight w:val="0"/>
              <w:marTop w:val="0"/>
              <w:marBottom w:val="0"/>
              <w:divBdr>
                <w:top w:val="none" w:sz="0" w:space="0" w:color="auto"/>
                <w:left w:val="none" w:sz="0" w:space="0" w:color="auto"/>
                <w:bottom w:val="none" w:sz="0" w:space="0" w:color="auto"/>
                <w:right w:val="none" w:sz="0" w:space="0" w:color="auto"/>
              </w:divBdr>
            </w:div>
          </w:divsChild>
        </w:div>
        <w:div w:id="653217572">
          <w:marLeft w:val="0"/>
          <w:marRight w:val="0"/>
          <w:marTop w:val="0"/>
          <w:marBottom w:val="48"/>
          <w:divBdr>
            <w:top w:val="none" w:sz="0" w:space="0" w:color="auto"/>
            <w:left w:val="none" w:sz="0" w:space="0" w:color="auto"/>
            <w:bottom w:val="none" w:sz="0" w:space="0" w:color="auto"/>
            <w:right w:val="none" w:sz="0" w:space="0" w:color="auto"/>
          </w:divBdr>
          <w:divsChild>
            <w:div w:id="1364012259">
              <w:marLeft w:val="560"/>
              <w:marRight w:val="0"/>
              <w:marTop w:val="0"/>
              <w:marBottom w:val="0"/>
              <w:divBdr>
                <w:top w:val="none" w:sz="0" w:space="0" w:color="auto"/>
                <w:left w:val="none" w:sz="0" w:space="0" w:color="auto"/>
                <w:bottom w:val="none" w:sz="0" w:space="0" w:color="auto"/>
                <w:right w:val="none" w:sz="0" w:space="0" w:color="auto"/>
              </w:divBdr>
            </w:div>
          </w:divsChild>
        </w:div>
        <w:div w:id="1421173231">
          <w:marLeft w:val="0"/>
          <w:marRight w:val="0"/>
          <w:marTop w:val="0"/>
          <w:marBottom w:val="0"/>
          <w:divBdr>
            <w:top w:val="none" w:sz="0" w:space="0" w:color="auto"/>
            <w:left w:val="none" w:sz="0" w:space="0" w:color="auto"/>
            <w:bottom w:val="none" w:sz="0" w:space="0" w:color="auto"/>
            <w:right w:val="none" w:sz="0" w:space="0" w:color="auto"/>
          </w:divBdr>
          <w:divsChild>
            <w:div w:id="743138967">
              <w:marLeft w:val="560"/>
              <w:marRight w:val="0"/>
              <w:marTop w:val="0"/>
              <w:marBottom w:val="0"/>
              <w:divBdr>
                <w:top w:val="none" w:sz="0" w:space="0" w:color="auto"/>
                <w:left w:val="none" w:sz="0" w:space="0" w:color="auto"/>
                <w:bottom w:val="none" w:sz="0" w:space="0" w:color="auto"/>
                <w:right w:val="none" w:sz="0" w:space="0" w:color="auto"/>
              </w:divBdr>
            </w:div>
          </w:divsChild>
        </w:div>
        <w:div w:id="1905404763">
          <w:marLeft w:val="0"/>
          <w:marRight w:val="0"/>
          <w:marTop w:val="0"/>
          <w:marBottom w:val="0"/>
          <w:divBdr>
            <w:top w:val="none" w:sz="0" w:space="0" w:color="auto"/>
            <w:left w:val="none" w:sz="0" w:space="0" w:color="auto"/>
            <w:bottom w:val="none" w:sz="0" w:space="0" w:color="auto"/>
            <w:right w:val="none" w:sz="0" w:space="0" w:color="auto"/>
          </w:divBdr>
          <w:divsChild>
            <w:div w:id="891770826">
              <w:marLeft w:val="560"/>
              <w:marRight w:val="0"/>
              <w:marTop w:val="0"/>
              <w:marBottom w:val="0"/>
              <w:divBdr>
                <w:top w:val="none" w:sz="0" w:space="0" w:color="auto"/>
                <w:left w:val="none" w:sz="0" w:space="0" w:color="auto"/>
                <w:bottom w:val="none" w:sz="0" w:space="0" w:color="auto"/>
                <w:right w:val="none" w:sz="0" w:space="0" w:color="auto"/>
              </w:divBdr>
            </w:div>
          </w:divsChild>
        </w:div>
        <w:div w:id="1961262337">
          <w:marLeft w:val="0"/>
          <w:marRight w:val="0"/>
          <w:marTop w:val="0"/>
          <w:marBottom w:val="0"/>
          <w:divBdr>
            <w:top w:val="none" w:sz="0" w:space="0" w:color="auto"/>
            <w:left w:val="none" w:sz="0" w:space="0" w:color="auto"/>
            <w:bottom w:val="none" w:sz="0" w:space="0" w:color="auto"/>
            <w:right w:val="none" w:sz="0" w:space="0" w:color="auto"/>
          </w:divBdr>
          <w:divsChild>
            <w:div w:id="946549276">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147011303">
      <w:bodyDiv w:val="1"/>
      <w:marLeft w:val="0"/>
      <w:marRight w:val="0"/>
      <w:marTop w:val="0"/>
      <w:marBottom w:val="0"/>
      <w:divBdr>
        <w:top w:val="none" w:sz="0" w:space="0" w:color="auto"/>
        <w:left w:val="none" w:sz="0" w:space="0" w:color="auto"/>
        <w:bottom w:val="none" w:sz="0" w:space="0" w:color="auto"/>
        <w:right w:val="none" w:sz="0" w:space="0" w:color="auto"/>
      </w:divBdr>
      <w:divsChild>
        <w:div w:id="64306198">
          <w:marLeft w:val="0"/>
          <w:marRight w:val="0"/>
          <w:marTop w:val="120"/>
          <w:marBottom w:val="0"/>
          <w:divBdr>
            <w:top w:val="none" w:sz="0" w:space="0" w:color="auto"/>
            <w:left w:val="none" w:sz="0" w:space="0" w:color="auto"/>
            <w:bottom w:val="none" w:sz="0" w:space="0" w:color="auto"/>
            <w:right w:val="none" w:sz="0" w:space="0" w:color="auto"/>
          </w:divBdr>
        </w:div>
        <w:div w:id="87584482">
          <w:marLeft w:val="0"/>
          <w:marRight w:val="0"/>
          <w:marTop w:val="120"/>
          <w:marBottom w:val="0"/>
          <w:divBdr>
            <w:top w:val="none" w:sz="0" w:space="0" w:color="auto"/>
            <w:left w:val="none" w:sz="0" w:space="0" w:color="auto"/>
            <w:bottom w:val="none" w:sz="0" w:space="0" w:color="auto"/>
            <w:right w:val="none" w:sz="0" w:space="0" w:color="auto"/>
          </w:divBdr>
        </w:div>
        <w:div w:id="104542556">
          <w:marLeft w:val="0"/>
          <w:marRight w:val="0"/>
          <w:marTop w:val="120"/>
          <w:marBottom w:val="0"/>
          <w:divBdr>
            <w:top w:val="none" w:sz="0" w:space="0" w:color="auto"/>
            <w:left w:val="none" w:sz="0" w:space="0" w:color="auto"/>
            <w:bottom w:val="none" w:sz="0" w:space="0" w:color="auto"/>
            <w:right w:val="none" w:sz="0" w:space="0" w:color="auto"/>
          </w:divBdr>
        </w:div>
        <w:div w:id="169174559">
          <w:marLeft w:val="0"/>
          <w:marRight w:val="0"/>
          <w:marTop w:val="120"/>
          <w:marBottom w:val="0"/>
          <w:divBdr>
            <w:top w:val="none" w:sz="0" w:space="0" w:color="auto"/>
            <w:left w:val="none" w:sz="0" w:space="0" w:color="auto"/>
            <w:bottom w:val="none" w:sz="0" w:space="0" w:color="auto"/>
            <w:right w:val="none" w:sz="0" w:space="0" w:color="auto"/>
          </w:divBdr>
        </w:div>
        <w:div w:id="213083664">
          <w:marLeft w:val="0"/>
          <w:marRight w:val="0"/>
          <w:marTop w:val="120"/>
          <w:marBottom w:val="0"/>
          <w:divBdr>
            <w:top w:val="none" w:sz="0" w:space="0" w:color="auto"/>
            <w:left w:val="none" w:sz="0" w:space="0" w:color="auto"/>
            <w:bottom w:val="none" w:sz="0" w:space="0" w:color="auto"/>
            <w:right w:val="none" w:sz="0" w:space="0" w:color="auto"/>
          </w:divBdr>
        </w:div>
        <w:div w:id="572005094">
          <w:marLeft w:val="0"/>
          <w:marRight w:val="0"/>
          <w:marTop w:val="120"/>
          <w:marBottom w:val="0"/>
          <w:divBdr>
            <w:top w:val="none" w:sz="0" w:space="0" w:color="auto"/>
            <w:left w:val="none" w:sz="0" w:space="0" w:color="auto"/>
            <w:bottom w:val="none" w:sz="0" w:space="0" w:color="auto"/>
            <w:right w:val="none" w:sz="0" w:space="0" w:color="auto"/>
          </w:divBdr>
        </w:div>
        <w:div w:id="781342302">
          <w:marLeft w:val="0"/>
          <w:marRight w:val="0"/>
          <w:marTop w:val="120"/>
          <w:marBottom w:val="0"/>
          <w:divBdr>
            <w:top w:val="none" w:sz="0" w:space="0" w:color="auto"/>
            <w:left w:val="none" w:sz="0" w:space="0" w:color="auto"/>
            <w:bottom w:val="none" w:sz="0" w:space="0" w:color="auto"/>
            <w:right w:val="none" w:sz="0" w:space="0" w:color="auto"/>
          </w:divBdr>
        </w:div>
        <w:div w:id="909582379">
          <w:marLeft w:val="0"/>
          <w:marRight w:val="0"/>
          <w:marTop w:val="120"/>
          <w:marBottom w:val="0"/>
          <w:divBdr>
            <w:top w:val="none" w:sz="0" w:space="0" w:color="auto"/>
            <w:left w:val="none" w:sz="0" w:space="0" w:color="auto"/>
            <w:bottom w:val="none" w:sz="0" w:space="0" w:color="auto"/>
            <w:right w:val="none" w:sz="0" w:space="0" w:color="auto"/>
          </w:divBdr>
        </w:div>
        <w:div w:id="955865740">
          <w:marLeft w:val="0"/>
          <w:marRight w:val="0"/>
          <w:marTop w:val="120"/>
          <w:marBottom w:val="0"/>
          <w:divBdr>
            <w:top w:val="none" w:sz="0" w:space="0" w:color="auto"/>
            <w:left w:val="none" w:sz="0" w:space="0" w:color="auto"/>
            <w:bottom w:val="none" w:sz="0" w:space="0" w:color="auto"/>
            <w:right w:val="none" w:sz="0" w:space="0" w:color="auto"/>
          </w:divBdr>
        </w:div>
        <w:div w:id="1253007730">
          <w:marLeft w:val="0"/>
          <w:marRight w:val="0"/>
          <w:marTop w:val="120"/>
          <w:marBottom w:val="0"/>
          <w:divBdr>
            <w:top w:val="none" w:sz="0" w:space="0" w:color="auto"/>
            <w:left w:val="none" w:sz="0" w:space="0" w:color="auto"/>
            <w:bottom w:val="none" w:sz="0" w:space="0" w:color="auto"/>
            <w:right w:val="none" w:sz="0" w:space="0" w:color="auto"/>
          </w:divBdr>
        </w:div>
        <w:div w:id="1295060176">
          <w:marLeft w:val="0"/>
          <w:marRight w:val="0"/>
          <w:marTop w:val="120"/>
          <w:marBottom w:val="0"/>
          <w:divBdr>
            <w:top w:val="none" w:sz="0" w:space="0" w:color="auto"/>
            <w:left w:val="none" w:sz="0" w:space="0" w:color="auto"/>
            <w:bottom w:val="none" w:sz="0" w:space="0" w:color="auto"/>
            <w:right w:val="none" w:sz="0" w:space="0" w:color="auto"/>
          </w:divBdr>
        </w:div>
        <w:div w:id="1356536373">
          <w:marLeft w:val="0"/>
          <w:marRight w:val="0"/>
          <w:marTop w:val="120"/>
          <w:marBottom w:val="0"/>
          <w:divBdr>
            <w:top w:val="none" w:sz="0" w:space="0" w:color="auto"/>
            <w:left w:val="none" w:sz="0" w:space="0" w:color="auto"/>
            <w:bottom w:val="none" w:sz="0" w:space="0" w:color="auto"/>
            <w:right w:val="none" w:sz="0" w:space="0" w:color="auto"/>
          </w:divBdr>
        </w:div>
        <w:div w:id="1473674140">
          <w:marLeft w:val="0"/>
          <w:marRight w:val="0"/>
          <w:marTop w:val="120"/>
          <w:marBottom w:val="0"/>
          <w:divBdr>
            <w:top w:val="none" w:sz="0" w:space="0" w:color="auto"/>
            <w:left w:val="none" w:sz="0" w:space="0" w:color="auto"/>
            <w:bottom w:val="none" w:sz="0" w:space="0" w:color="auto"/>
            <w:right w:val="none" w:sz="0" w:space="0" w:color="auto"/>
          </w:divBdr>
        </w:div>
        <w:div w:id="1535271603">
          <w:marLeft w:val="0"/>
          <w:marRight w:val="0"/>
          <w:marTop w:val="120"/>
          <w:marBottom w:val="0"/>
          <w:divBdr>
            <w:top w:val="none" w:sz="0" w:space="0" w:color="auto"/>
            <w:left w:val="none" w:sz="0" w:space="0" w:color="auto"/>
            <w:bottom w:val="none" w:sz="0" w:space="0" w:color="auto"/>
            <w:right w:val="none" w:sz="0" w:space="0" w:color="auto"/>
          </w:divBdr>
        </w:div>
        <w:div w:id="1688017945">
          <w:marLeft w:val="0"/>
          <w:marRight w:val="0"/>
          <w:marTop w:val="120"/>
          <w:marBottom w:val="0"/>
          <w:divBdr>
            <w:top w:val="none" w:sz="0" w:space="0" w:color="auto"/>
            <w:left w:val="none" w:sz="0" w:space="0" w:color="auto"/>
            <w:bottom w:val="none" w:sz="0" w:space="0" w:color="auto"/>
            <w:right w:val="none" w:sz="0" w:space="0" w:color="auto"/>
          </w:divBdr>
        </w:div>
        <w:div w:id="1899121429">
          <w:marLeft w:val="0"/>
          <w:marRight w:val="0"/>
          <w:marTop w:val="120"/>
          <w:marBottom w:val="0"/>
          <w:divBdr>
            <w:top w:val="none" w:sz="0" w:space="0" w:color="auto"/>
            <w:left w:val="none" w:sz="0" w:space="0" w:color="auto"/>
            <w:bottom w:val="none" w:sz="0" w:space="0" w:color="auto"/>
            <w:right w:val="none" w:sz="0" w:space="0" w:color="auto"/>
          </w:divBdr>
        </w:div>
        <w:div w:id="1956523830">
          <w:marLeft w:val="0"/>
          <w:marRight w:val="0"/>
          <w:marTop w:val="120"/>
          <w:marBottom w:val="0"/>
          <w:divBdr>
            <w:top w:val="none" w:sz="0" w:space="0" w:color="auto"/>
            <w:left w:val="none" w:sz="0" w:space="0" w:color="auto"/>
            <w:bottom w:val="none" w:sz="0" w:space="0" w:color="auto"/>
            <w:right w:val="none" w:sz="0" w:space="0" w:color="auto"/>
          </w:divBdr>
        </w:div>
        <w:div w:id="1960143444">
          <w:marLeft w:val="0"/>
          <w:marRight w:val="0"/>
          <w:marTop w:val="120"/>
          <w:marBottom w:val="0"/>
          <w:divBdr>
            <w:top w:val="none" w:sz="0" w:space="0" w:color="auto"/>
            <w:left w:val="none" w:sz="0" w:space="0" w:color="auto"/>
            <w:bottom w:val="none" w:sz="0" w:space="0" w:color="auto"/>
            <w:right w:val="none" w:sz="0" w:space="0" w:color="auto"/>
          </w:divBdr>
        </w:div>
        <w:div w:id="2029868085">
          <w:marLeft w:val="0"/>
          <w:marRight w:val="0"/>
          <w:marTop w:val="120"/>
          <w:marBottom w:val="0"/>
          <w:divBdr>
            <w:top w:val="none" w:sz="0" w:space="0" w:color="auto"/>
            <w:left w:val="none" w:sz="0" w:space="0" w:color="auto"/>
            <w:bottom w:val="none" w:sz="0" w:space="0" w:color="auto"/>
            <w:right w:val="none" w:sz="0" w:space="0" w:color="auto"/>
          </w:divBdr>
        </w:div>
        <w:div w:id="2044792628">
          <w:marLeft w:val="0"/>
          <w:marRight w:val="0"/>
          <w:marTop w:val="120"/>
          <w:marBottom w:val="0"/>
          <w:divBdr>
            <w:top w:val="none" w:sz="0" w:space="0" w:color="auto"/>
            <w:left w:val="none" w:sz="0" w:space="0" w:color="auto"/>
            <w:bottom w:val="none" w:sz="0" w:space="0" w:color="auto"/>
            <w:right w:val="none" w:sz="0" w:space="0" w:color="auto"/>
          </w:divBdr>
        </w:div>
      </w:divsChild>
    </w:div>
    <w:div w:id="1170372404">
      <w:bodyDiv w:val="1"/>
      <w:marLeft w:val="0"/>
      <w:marRight w:val="0"/>
      <w:marTop w:val="0"/>
      <w:marBottom w:val="0"/>
      <w:divBdr>
        <w:top w:val="none" w:sz="0" w:space="0" w:color="auto"/>
        <w:left w:val="none" w:sz="0" w:space="0" w:color="auto"/>
        <w:bottom w:val="none" w:sz="0" w:space="0" w:color="auto"/>
        <w:right w:val="none" w:sz="0" w:space="0" w:color="auto"/>
      </w:divBdr>
      <w:divsChild>
        <w:div w:id="1630209799">
          <w:marLeft w:val="0"/>
          <w:marRight w:val="0"/>
          <w:marTop w:val="0"/>
          <w:marBottom w:val="0"/>
          <w:divBdr>
            <w:top w:val="none" w:sz="0" w:space="0" w:color="auto"/>
            <w:left w:val="none" w:sz="0" w:space="0" w:color="auto"/>
            <w:bottom w:val="none" w:sz="0" w:space="0" w:color="auto"/>
            <w:right w:val="none" w:sz="0" w:space="0" w:color="auto"/>
          </w:divBdr>
          <w:divsChild>
            <w:div w:id="380982103">
              <w:marLeft w:val="560"/>
              <w:marRight w:val="0"/>
              <w:marTop w:val="0"/>
              <w:marBottom w:val="0"/>
              <w:divBdr>
                <w:top w:val="none" w:sz="0" w:space="0" w:color="auto"/>
                <w:left w:val="none" w:sz="0" w:space="0" w:color="auto"/>
                <w:bottom w:val="none" w:sz="0" w:space="0" w:color="auto"/>
                <w:right w:val="none" w:sz="0" w:space="0" w:color="auto"/>
              </w:divBdr>
            </w:div>
          </w:divsChild>
        </w:div>
        <w:div w:id="1916550510">
          <w:marLeft w:val="0"/>
          <w:marRight w:val="0"/>
          <w:marTop w:val="0"/>
          <w:marBottom w:val="0"/>
          <w:divBdr>
            <w:top w:val="none" w:sz="0" w:space="0" w:color="auto"/>
            <w:left w:val="none" w:sz="0" w:space="0" w:color="auto"/>
            <w:bottom w:val="none" w:sz="0" w:space="0" w:color="auto"/>
            <w:right w:val="none" w:sz="0" w:space="0" w:color="auto"/>
          </w:divBdr>
          <w:divsChild>
            <w:div w:id="436219657">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170483913">
      <w:bodyDiv w:val="1"/>
      <w:marLeft w:val="0"/>
      <w:marRight w:val="0"/>
      <w:marTop w:val="0"/>
      <w:marBottom w:val="0"/>
      <w:divBdr>
        <w:top w:val="none" w:sz="0" w:space="0" w:color="auto"/>
        <w:left w:val="none" w:sz="0" w:space="0" w:color="auto"/>
        <w:bottom w:val="none" w:sz="0" w:space="0" w:color="auto"/>
        <w:right w:val="none" w:sz="0" w:space="0" w:color="auto"/>
      </w:divBdr>
    </w:div>
    <w:div w:id="1177496641">
      <w:bodyDiv w:val="1"/>
      <w:marLeft w:val="0"/>
      <w:marRight w:val="0"/>
      <w:marTop w:val="0"/>
      <w:marBottom w:val="0"/>
      <w:divBdr>
        <w:top w:val="none" w:sz="0" w:space="0" w:color="auto"/>
        <w:left w:val="none" w:sz="0" w:space="0" w:color="auto"/>
        <w:bottom w:val="none" w:sz="0" w:space="0" w:color="auto"/>
        <w:right w:val="none" w:sz="0" w:space="0" w:color="auto"/>
      </w:divBdr>
    </w:div>
    <w:div w:id="1194346540">
      <w:bodyDiv w:val="1"/>
      <w:marLeft w:val="0"/>
      <w:marRight w:val="0"/>
      <w:marTop w:val="0"/>
      <w:marBottom w:val="0"/>
      <w:divBdr>
        <w:top w:val="none" w:sz="0" w:space="0" w:color="auto"/>
        <w:left w:val="none" w:sz="0" w:space="0" w:color="auto"/>
        <w:bottom w:val="none" w:sz="0" w:space="0" w:color="auto"/>
        <w:right w:val="none" w:sz="0" w:space="0" w:color="auto"/>
      </w:divBdr>
    </w:div>
    <w:div w:id="1218126350">
      <w:bodyDiv w:val="1"/>
      <w:marLeft w:val="0"/>
      <w:marRight w:val="0"/>
      <w:marTop w:val="0"/>
      <w:marBottom w:val="0"/>
      <w:divBdr>
        <w:top w:val="none" w:sz="0" w:space="0" w:color="auto"/>
        <w:left w:val="none" w:sz="0" w:space="0" w:color="auto"/>
        <w:bottom w:val="none" w:sz="0" w:space="0" w:color="auto"/>
        <w:right w:val="none" w:sz="0" w:space="0" w:color="auto"/>
      </w:divBdr>
    </w:div>
    <w:div w:id="1221942018">
      <w:bodyDiv w:val="1"/>
      <w:marLeft w:val="0"/>
      <w:marRight w:val="0"/>
      <w:marTop w:val="0"/>
      <w:marBottom w:val="0"/>
      <w:divBdr>
        <w:top w:val="none" w:sz="0" w:space="0" w:color="auto"/>
        <w:left w:val="none" w:sz="0" w:space="0" w:color="auto"/>
        <w:bottom w:val="none" w:sz="0" w:space="0" w:color="auto"/>
        <w:right w:val="none" w:sz="0" w:space="0" w:color="auto"/>
      </w:divBdr>
    </w:div>
    <w:div w:id="1232739522">
      <w:bodyDiv w:val="1"/>
      <w:marLeft w:val="0"/>
      <w:marRight w:val="0"/>
      <w:marTop w:val="0"/>
      <w:marBottom w:val="0"/>
      <w:divBdr>
        <w:top w:val="none" w:sz="0" w:space="0" w:color="auto"/>
        <w:left w:val="none" w:sz="0" w:space="0" w:color="auto"/>
        <w:bottom w:val="none" w:sz="0" w:space="0" w:color="auto"/>
        <w:right w:val="none" w:sz="0" w:space="0" w:color="auto"/>
      </w:divBdr>
    </w:div>
    <w:div w:id="1245188419">
      <w:bodyDiv w:val="1"/>
      <w:marLeft w:val="0"/>
      <w:marRight w:val="0"/>
      <w:marTop w:val="0"/>
      <w:marBottom w:val="0"/>
      <w:divBdr>
        <w:top w:val="none" w:sz="0" w:space="0" w:color="auto"/>
        <w:left w:val="none" w:sz="0" w:space="0" w:color="auto"/>
        <w:bottom w:val="none" w:sz="0" w:space="0" w:color="auto"/>
        <w:right w:val="none" w:sz="0" w:space="0" w:color="auto"/>
      </w:divBdr>
    </w:div>
    <w:div w:id="1245262970">
      <w:bodyDiv w:val="1"/>
      <w:marLeft w:val="0"/>
      <w:marRight w:val="0"/>
      <w:marTop w:val="0"/>
      <w:marBottom w:val="0"/>
      <w:divBdr>
        <w:top w:val="none" w:sz="0" w:space="0" w:color="auto"/>
        <w:left w:val="none" w:sz="0" w:space="0" w:color="auto"/>
        <w:bottom w:val="none" w:sz="0" w:space="0" w:color="auto"/>
        <w:right w:val="none" w:sz="0" w:space="0" w:color="auto"/>
      </w:divBdr>
    </w:div>
    <w:div w:id="1246063414">
      <w:bodyDiv w:val="1"/>
      <w:marLeft w:val="0"/>
      <w:marRight w:val="0"/>
      <w:marTop w:val="0"/>
      <w:marBottom w:val="0"/>
      <w:divBdr>
        <w:top w:val="none" w:sz="0" w:space="0" w:color="auto"/>
        <w:left w:val="none" w:sz="0" w:space="0" w:color="auto"/>
        <w:bottom w:val="none" w:sz="0" w:space="0" w:color="auto"/>
        <w:right w:val="none" w:sz="0" w:space="0" w:color="auto"/>
      </w:divBdr>
      <w:divsChild>
        <w:div w:id="54283907">
          <w:marLeft w:val="0"/>
          <w:marRight w:val="0"/>
          <w:marTop w:val="0"/>
          <w:marBottom w:val="48"/>
          <w:divBdr>
            <w:top w:val="none" w:sz="0" w:space="0" w:color="auto"/>
            <w:left w:val="none" w:sz="0" w:space="0" w:color="auto"/>
            <w:bottom w:val="none" w:sz="0" w:space="0" w:color="auto"/>
            <w:right w:val="none" w:sz="0" w:space="0" w:color="auto"/>
          </w:divBdr>
          <w:divsChild>
            <w:div w:id="19858469">
              <w:marLeft w:val="560"/>
              <w:marRight w:val="0"/>
              <w:marTop w:val="0"/>
              <w:marBottom w:val="0"/>
              <w:divBdr>
                <w:top w:val="none" w:sz="0" w:space="0" w:color="auto"/>
                <w:left w:val="none" w:sz="0" w:space="0" w:color="auto"/>
                <w:bottom w:val="none" w:sz="0" w:space="0" w:color="auto"/>
                <w:right w:val="none" w:sz="0" w:space="0" w:color="auto"/>
              </w:divBdr>
            </w:div>
          </w:divsChild>
        </w:div>
        <w:div w:id="1019157919">
          <w:marLeft w:val="0"/>
          <w:marRight w:val="0"/>
          <w:marTop w:val="0"/>
          <w:marBottom w:val="0"/>
          <w:divBdr>
            <w:top w:val="none" w:sz="0" w:space="0" w:color="auto"/>
            <w:left w:val="none" w:sz="0" w:space="0" w:color="auto"/>
            <w:bottom w:val="none" w:sz="0" w:space="0" w:color="auto"/>
            <w:right w:val="none" w:sz="0" w:space="0" w:color="auto"/>
          </w:divBdr>
          <w:divsChild>
            <w:div w:id="701593830">
              <w:marLeft w:val="560"/>
              <w:marRight w:val="0"/>
              <w:marTop w:val="0"/>
              <w:marBottom w:val="0"/>
              <w:divBdr>
                <w:top w:val="none" w:sz="0" w:space="0" w:color="auto"/>
                <w:left w:val="none" w:sz="0" w:space="0" w:color="auto"/>
                <w:bottom w:val="none" w:sz="0" w:space="0" w:color="auto"/>
                <w:right w:val="none" w:sz="0" w:space="0" w:color="auto"/>
              </w:divBdr>
            </w:div>
          </w:divsChild>
        </w:div>
        <w:div w:id="1864057132">
          <w:marLeft w:val="560"/>
          <w:marRight w:val="0"/>
          <w:marTop w:val="0"/>
          <w:marBottom w:val="96"/>
          <w:divBdr>
            <w:top w:val="none" w:sz="0" w:space="0" w:color="auto"/>
            <w:left w:val="none" w:sz="0" w:space="0" w:color="auto"/>
            <w:bottom w:val="none" w:sz="0" w:space="0" w:color="auto"/>
            <w:right w:val="none" w:sz="0" w:space="0" w:color="auto"/>
          </w:divBdr>
        </w:div>
        <w:div w:id="2114088000">
          <w:marLeft w:val="0"/>
          <w:marRight w:val="0"/>
          <w:marTop w:val="0"/>
          <w:marBottom w:val="0"/>
          <w:divBdr>
            <w:top w:val="none" w:sz="0" w:space="0" w:color="auto"/>
            <w:left w:val="none" w:sz="0" w:space="0" w:color="auto"/>
            <w:bottom w:val="none" w:sz="0" w:space="0" w:color="auto"/>
            <w:right w:val="none" w:sz="0" w:space="0" w:color="auto"/>
          </w:divBdr>
          <w:divsChild>
            <w:div w:id="1879972602">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259370326">
      <w:bodyDiv w:val="1"/>
      <w:marLeft w:val="0"/>
      <w:marRight w:val="0"/>
      <w:marTop w:val="0"/>
      <w:marBottom w:val="0"/>
      <w:divBdr>
        <w:top w:val="none" w:sz="0" w:space="0" w:color="auto"/>
        <w:left w:val="none" w:sz="0" w:space="0" w:color="auto"/>
        <w:bottom w:val="none" w:sz="0" w:space="0" w:color="auto"/>
        <w:right w:val="none" w:sz="0" w:space="0" w:color="auto"/>
      </w:divBdr>
    </w:div>
    <w:div w:id="1265649603">
      <w:bodyDiv w:val="1"/>
      <w:marLeft w:val="0"/>
      <w:marRight w:val="0"/>
      <w:marTop w:val="0"/>
      <w:marBottom w:val="0"/>
      <w:divBdr>
        <w:top w:val="none" w:sz="0" w:space="0" w:color="auto"/>
        <w:left w:val="none" w:sz="0" w:space="0" w:color="auto"/>
        <w:bottom w:val="none" w:sz="0" w:space="0" w:color="auto"/>
        <w:right w:val="none" w:sz="0" w:space="0" w:color="auto"/>
      </w:divBdr>
    </w:div>
    <w:div w:id="1271665774">
      <w:bodyDiv w:val="1"/>
      <w:marLeft w:val="0"/>
      <w:marRight w:val="0"/>
      <w:marTop w:val="0"/>
      <w:marBottom w:val="0"/>
      <w:divBdr>
        <w:top w:val="none" w:sz="0" w:space="0" w:color="auto"/>
        <w:left w:val="none" w:sz="0" w:space="0" w:color="auto"/>
        <w:bottom w:val="none" w:sz="0" w:space="0" w:color="auto"/>
        <w:right w:val="none" w:sz="0" w:space="0" w:color="auto"/>
      </w:divBdr>
      <w:divsChild>
        <w:div w:id="17972997">
          <w:marLeft w:val="0"/>
          <w:marRight w:val="0"/>
          <w:marTop w:val="120"/>
          <w:marBottom w:val="0"/>
          <w:divBdr>
            <w:top w:val="none" w:sz="0" w:space="0" w:color="auto"/>
            <w:left w:val="none" w:sz="0" w:space="0" w:color="auto"/>
            <w:bottom w:val="none" w:sz="0" w:space="0" w:color="auto"/>
            <w:right w:val="none" w:sz="0" w:space="0" w:color="auto"/>
          </w:divBdr>
        </w:div>
        <w:div w:id="23598072">
          <w:marLeft w:val="0"/>
          <w:marRight w:val="0"/>
          <w:marTop w:val="120"/>
          <w:marBottom w:val="0"/>
          <w:divBdr>
            <w:top w:val="none" w:sz="0" w:space="0" w:color="auto"/>
            <w:left w:val="none" w:sz="0" w:space="0" w:color="auto"/>
            <w:bottom w:val="none" w:sz="0" w:space="0" w:color="auto"/>
            <w:right w:val="none" w:sz="0" w:space="0" w:color="auto"/>
          </w:divBdr>
        </w:div>
        <w:div w:id="127944513">
          <w:marLeft w:val="0"/>
          <w:marRight w:val="0"/>
          <w:marTop w:val="120"/>
          <w:marBottom w:val="0"/>
          <w:divBdr>
            <w:top w:val="none" w:sz="0" w:space="0" w:color="auto"/>
            <w:left w:val="none" w:sz="0" w:space="0" w:color="auto"/>
            <w:bottom w:val="none" w:sz="0" w:space="0" w:color="auto"/>
            <w:right w:val="none" w:sz="0" w:space="0" w:color="auto"/>
          </w:divBdr>
        </w:div>
        <w:div w:id="264850070">
          <w:marLeft w:val="0"/>
          <w:marRight w:val="0"/>
          <w:marTop w:val="120"/>
          <w:marBottom w:val="0"/>
          <w:divBdr>
            <w:top w:val="none" w:sz="0" w:space="0" w:color="auto"/>
            <w:left w:val="none" w:sz="0" w:space="0" w:color="auto"/>
            <w:bottom w:val="none" w:sz="0" w:space="0" w:color="auto"/>
            <w:right w:val="none" w:sz="0" w:space="0" w:color="auto"/>
          </w:divBdr>
        </w:div>
        <w:div w:id="314646615">
          <w:marLeft w:val="0"/>
          <w:marRight w:val="0"/>
          <w:marTop w:val="120"/>
          <w:marBottom w:val="0"/>
          <w:divBdr>
            <w:top w:val="none" w:sz="0" w:space="0" w:color="auto"/>
            <w:left w:val="none" w:sz="0" w:space="0" w:color="auto"/>
            <w:bottom w:val="none" w:sz="0" w:space="0" w:color="auto"/>
            <w:right w:val="none" w:sz="0" w:space="0" w:color="auto"/>
          </w:divBdr>
        </w:div>
        <w:div w:id="423191977">
          <w:marLeft w:val="0"/>
          <w:marRight w:val="0"/>
          <w:marTop w:val="120"/>
          <w:marBottom w:val="0"/>
          <w:divBdr>
            <w:top w:val="none" w:sz="0" w:space="0" w:color="auto"/>
            <w:left w:val="none" w:sz="0" w:space="0" w:color="auto"/>
            <w:bottom w:val="none" w:sz="0" w:space="0" w:color="auto"/>
            <w:right w:val="none" w:sz="0" w:space="0" w:color="auto"/>
          </w:divBdr>
        </w:div>
        <w:div w:id="447091041">
          <w:marLeft w:val="0"/>
          <w:marRight w:val="0"/>
          <w:marTop w:val="120"/>
          <w:marBottom w:val="0"/>
          <w:divBdr>
            <w:top w:val="none" w:sz="0" w:space="0" w:color="auto"/>
            <w:left w:val="none" w:sz="0" w:space="0" w:color="auto"/>
            <w:bottom w:val="none" w:sz="0" w:space="0" w:color="auto"/>
            <w:right w:val="none" w:sz="0" w:space="0" w:color="auto"/>
          </w:divBdr>
        </w:div>
        <w:div w:id="449009614">
          <w:marLeft w:val="0"/>
          <w:marRight w:val="0"/>
          <w:marTop w:val="120"/>
          <w:marBottom w:val="0"/>
          <w:divBdr>
            <w:top w:val="none" w:sz="0" w:space="0" w:color="auto"/>
            <w:left w:val="none" w:sz="0" w:space="0" w:color="auto"/>
            <w:bottom w:val="none" w:sz="0" w:space="0" w:color="auto"/>
            <w:right w:val="none" w:sz="0" w:space="0" w:color="auto"/>
          </w:divBdr>
        </w:div>
        <w:div w:id="452987197">
          <w:marLeft w:val="0"/>
          <w:marRight w:val="0"/>
          <w:marTop w:val="120"/>
          <w:marBottom w:val="0"/>
          <w:divBdr>
            <w:top w:val="none" w:sz="0" w:space="0" w:color="auto"/>
            <w:left w:val="none" w:sz="0" w:space="0" w:color="auto"/>
            <w:bottom w:val="none" w:sz="0" w:space="0" w:color="auto"/>
            <w:right w:val="none" w:sz="0" w:space="0" w:color="auto"/>
          </w:divBdr>
        </w:div>
        <w:div w:id="539706903">
          <w:marLeft w:val="0"/>
          <w:marRight w:val="0"/>
          <w:marTop w:val="120"/>
          <w:marBottom w:val="0"/>
          <w:divBdr>
            <w:top w:val="none" w:sz="0" w:space="0" w:color="auto"/>
            <w:left w:val="none" w:sz="0" w:space="0" w:color="auto"/>
            <w:bottom w:val="none" w:sz="0" w:space="0" w:color="auto"/>
            <w:right w:val="none" w:sz="0" w:space="0" w:color="auto"/>
          </w:divBdr>
        </w:div>
        <w:div w:id="640303482">
          <w:marLeft w:val="0"/>
          <w:marRight w:val="0"/>
          <w:marTop w:val="120"/>
          <w:marBottom w:val="0"/>
          <w:divBdr>
            <w:top w:val="none" w:sz="0" w:space="0" w:color="auto"/>
            <w:left w:val="none" w:sz="0" w:space="0" w:color="auto"/>
            <w:bottom w:val="none" w:sz="0" w:space="0" w:color="auto"/>
            <w:right w:val="none" w:sz="0" w:space="0" w:color="auto"/>
          </w:divBdr>
        </w:div>
        <w:div w:id="674764731">
          <w:marLeft w:val="0"/>
          <w:marRight w:val="0"/>
          <w:marTop w:val="120"/>
          <w:marBottom w:val="0"/>
          <w:divBdr>
            <w:top w:val="none" w:sz="0" w:space="0" w:color="auto"/>
            <w:left w:val="none" w:sz="0" w:space="0" w:color="auto"/>
            <w:bottom w:val="none" w:sz="0" w:space="0" w:color="auto"/>
            <w:right w:val="none" w:sz="0" w:space="0" w:color="auto"/>
          </w:divBdr>
        </w:div>
        <w:div w:id="808790093">
          <w:marLeft w:val="0"/>
          <w:marRight w:val="0"/>
          <w:marTop w:val="120"/>
          <w:marBottom w:val="0"/>
          <w:divBdr>
            <w:top w:val="none" w:sz="0" w:space="0" w:color="auto"/>
            <w:left w:val="none" w:sz="0" w:space="0" w:color="auto"/>
            <w:bottom w:val="none" w:sz="0" w:space="0" w:color="auto"/>
            <w:right w:val="none" w:sz="0" w:space="0" w:color="auto"/>
          </w:divBdr>
        </w:div>
        <w:div w:id="1218391744">
          <w:marLeft w:val="0"/>
          <w:marRight w:val="0"/>
          <w:marTop w:val="120"/>
          <w:marBottom w:val="0"/>
          <w:divBdr>
            <w:top w:val="none" w:sz="0" w:space="0" w:color="auto"/>
            <w:left w:val="none" w:sz="0" w:space="0" w:color="auto"/>
            <w:bottom w:val="none" w:sz="0" w:space="0" w:color="auto"/>
            <w:right w:val="none" w:sz="0" w:space="0" w:color="auto"/>
          </w:divBdr>
        </w:div>
        <w:div w:id="1309824860">
          <w:marLeft w:val="0"/>
          <w:marRight w:val="0"/>
          <w:marTop w:val="120"/>
          <w:marBottom w:val="0"/>
          <w:divBdr>
            <w:top w:val="none" w:sz="0" w:space="0" w:color="auto"/>
            <w:left w:val="none" w:sz="0" w:space="0" w:color="auto"/>
            <w:bottom w:val="none" w:sz="0" w:space="0" w:color="auto"/>
            <w:right w:val="none" w:sz="0" w:space="0" w:color="auto"/>
          </w:divBdr>
        </w:div>
        <w:div w:id="1402368911">
          <w:marLeft w:val="0"/>
          <w:marRight w:val="0"/>
          <w:marTop w:val="120"/>
          <w:marBottom w:val="0"/>
          <w:divBdr>
            <w:top w:val="none" w:sz="0" w:space="0" w:color="auto"/>
            <w:left w:val="none" w:sz="0" w:space="0" w:color="auto"/>
            <w:bottom w:val="none" w:sz="0" w:space="0" w:color="auto"/>
            <w:right w:val="none" w:sz="0" w:space="0" w:color="auto"/>
          </w:divBdr>
        </w:div>
        <w:div w:id="1672949050">
          <w:marLeft w:val="0"/>
          <w:marRight w:val="0"/>
          <w:marTop w:val="120"/>
          <w:marBottom w:val="0"/>
          <w:divBdr>
            <w:top w:val="none" w:sz="0" w:space="0" w:color="auto"/>
            <w:left w:val="none" w:sz="0" w:space="0" w:color="auto"/>
            <w:bottom w:val="none" w:sz="0" w:space="0" w:color="auto"/>
            <w:right w:val="none" w:sz="0" w:space="0" w:color="auto"/>
          </w:divBdr>
        </w:div>
        <w:div w:id="1690839862">
          <w:marLeft w:val="0"/>
          <w:marRight w:val="0"/>
          <w:marTop w:val="120"/>
          <w:marBottom w:val="0"/>
          <w:divBdr>
            <w:top w:val="none" w:sz="0" w:space="0" w:color="auto"/>
            <w:left w:val="none" w:sz="0" w:space="0" w:color="auto"/>
            <w:bottom w:val="none" w:sz="0" w:space="0" w:color="auto"/>
            <w:right w:val="none" w:sz="0" w:space="0" w:color="auto"/>
          </w:divBdr>
        </w:div>
        <w:div w:id="2016691309">
          <w:marLeft w:val="0"/>
          <w:marRight w:val="0"/>
          <w:marTop w:val="120"/>
          <w:marBottom w:val="0"/>
          <w:divBdr>
            <w:top w:val="none" w:sz="0" w:space="0" w:color="auto"/>
            <w:left w:val="none" w:sz="0" w:space="0" w:color="auto"/>
            <w:bottom w:val="none" w:sz="0" w:space="0" w:color="auto"/>
            <w:right w:val="none" w:sz="0" w:space="0" w:color="auto"/>
          </w:divBdr>
        </w:div>
      </w:divsChild>
    </w:div>
    <w:div w:id="1273782702">
      <w:bodyDiv w:val="1"/>
      <w:marLeft w:val="0"/>
      <w:marRight w:val="0"/>
      <w:marTop w:val="0"/>
      <w:marBottom w:val="0"/>
      <w:divBdr>
        <w:top w:val="none" w:sz="0" w:space="0" w:color="auto"/>
        <w:left w:val="none" w:sz="0" w:space="0" w:color="auto"/>
        <w:bottom w:val="none" w:sz="0" w:space="0" w:color="auto"/>
        <w:right w:val="none" w:sz="0" w:space="0" w:color="auto"/>
      </w:divBdr>
    </w:div>
    <w:div w:id="1282609007">
      <w:bodyDiv w:val="1"/>
      <w:marLeft w:val="0"/>
      <w:marRight w:val="0"/>
      <w:marTop w:val="0"/>
      <w:marBottom w:val="0"/>
      <w:divBdr>
        <w:top w:val="none" w:sz="0" w:space="0" w:color="auto"/>
        <w:left w:val="none" w:sz="0" w:space="0" w:color="auto"/>
        <w:bottom w:val="none" w:sz="0" w:space="0" w:color="auto"/>
        <w:right w:val="none" w:sz="0" w:space="0" w:color="auto"/>
      </w:divBdr>
    </w:div>
    <w:div w:id="1309869707">
      <w:bodyDiv w:val="1"/>
      <w:marLeft w:val="0"/>
      <w:marRight w:val="0"/>
      <w:marTop w:val="0"/>
      <w:marBottom w:val="0"/>
      <w:divBdr>
        <w:top w:val="none" w:sz="0" w:space="0" w:color="auto"/>
        <w:left w:val="none" w:sz="0" w:space="0" w:color="auto"/>
        <w:bottom w:val="none" w:sz="0" w:space="0" w:color="auto"/>
        <w:right w:val="none" w:sz="0" w:space="0" w:color="auto"/>
      </w:divBdr>
    </w:div>
    <w:div w:id="1328285905">
      <w:bodyDiv w:val="1"/>
      <w:marLeft w:val="0"/>
      <w:marRight w:val="0"/>
      <w:marTop w:val="0"/>
      <w:marBottom w:val="0"/>
      <w:divBdr>
        <w:top w:val="none" w:sz="0" w:space="0" w:color="auto"/>
        <w:left w:val="none" w:sz="0" w:space="0" w:color="auto"/>
        <w:bottom w:val="none" w:sz="0" w:space="0" w:color="auto"/>
        <w:right w:val="none" w:sz="0" w:space="0" w:color="auto"/>
      </w:divBdr>
    </w:div>
    <w:div w:id="1329332980">
      <w:bodyDiv w:val="1"/>
      <w:marLeft w:val="0"/>
      <w:marRight w:val="0"/>
      <w:marTop w:val="0"/>
      <w:marBottom w:val="0"/>
      <w:divBdr>
        <w:top w:val="none" w:sz="0" w:space="0" w:color="auto"/>
        <w:left w:val="none" w:sz="0" w:space="0" w:color="auto"/>
        <w:bottom w:val="none" w:sz="0" w:space="0" w:color="auto"/>
        <w:right w:val="none" w:sz="0" w:space="0" w:color="auto"/>
      </w:divBdr>
      <w:divsChild>
        <w:div w:id="504831171">
          <w:marLeft w:val="0"/>
          <w:marRight w:val="0"/>
          <w:marTop w:val="120"/>
          <w:marBottom w:val="0"/>
          <w:divBdr>
            <w:top w:val="none" w:sz="0" w:space="0" w:color="auto"/>
            <w:left w:val="none" w:sz="0" w:space="0" w:color="auto"/>
            <w:bottom w:val="none" w:sz="0" w:space="0" w:color="auto"/>
            <w:right w:val="none" w:sz="0" w:space="0" w:color="auto"/>
          </w:divBdr>
        </w:div>
        <w:div w:id="619144495">
          <w:marLeft w:val="0"/>
          <w:marRight w:val="0"/>
          <w:marTop w:val="120"/>
          <w:marBottom w:val="0"/>
          <w:divBdr>
            <w:top w:val="none" w:sz="0" w:space="0" w:color="auto"/>
            <w:left w:val="none" w:sz="0" w:space="0" w:color="auto"/>
            <w:bottom w:val="none" w:sz="0" w:space="0" w:color="auto"/>
            <w:right w:val="none" w:sz="0" w:space="0" w:color="auto"/>
          </w:divBdr>
        </w:div>
        <w:div w:id="912086588">
          <w:marLeft w:val="0"/>
          <w:marRight w:val="0"/>
          <w:marTop w:val="120"/>
          <w:marBottom w:val="0"/>
          <w:divBdr>
            <w:top w:val="none" w:sz="0" w:space="0" w:color="auto"/>
            <w:left w:val="none" w:sz="0" w:space="0" w:color="auto"/>
            <w:bottom w:val="none" w:sz="0" w:space="0" w:color="auto"/>
            <w:right w:val="none" w:sz="0" w:space="0" w:color="auto"/>
          </w:divBdr>
        </w:div>
        <w:div w:id="1700158558">
          <w:marLeft w:val="0"/>
          <w:marRight w:val="0"/>
          <w:marTop w:val="120"/>
          <w:marBottom w:val="0"/>
          <w:divBdr>
            <w:top w:val="none" w:sz="0" w:space="0" w:color="auto"/>
            <w:left w:val="none" w:sz="0" w:space="0" w:color="auto"/>
            <w:bottom w:val="none" w:sz="0" w:space="0" w:color="auto"/>
            <w:right w:val="none" w:sz="0" w:space="0" w:color="auto"/>
          </w:divBdr>
        </w:div>
        <w:div w:id="1842235927">
          <w:marLeft w:val="0"/>
          <w:marRight w:val="0"/>
          <w:marTop w:val="120"/>
          <w:marBottom w:val="0"/>
          <w:divBdr>
            <w:top w:val="none" w:sz="0" w:space="0" w:color="auto"/>
            <w:left w:val="none" w:sz="0" w:space="0" w:color="auto"/>
            <w:bottom w:val="none" w:sz="0" w:space="0" w:color="auto"/>
            <w:right w:val="none" w:sz="0" w:space="0" w:color="auto"/>
          </w:divBdr>
        </w:div>
        <w:div w:id="1854611116">
          <w:marLeft w:val="0"/>
          <w:marRight w:val="0"/>
          <w:marTop w:val="120"/>
          <w:marBottom w:val="0"/>
          <w:divBdr>
            <w:top w:val="none" w:sz="0" w:space="0" w:color="auto"/>
            <w:left w:val="none" w:sz="0" w:space="0" w:color="auto"/>
            <w:bottom w:val="none" w:sz="0" w:space="0" w:color="auto"/>
            <w:right w:val="none" w:sz="0" w:space="0" w:color="auto"/>
          </w:divBdr>
        </w:div>
        <w:div w:id="1884901646">
          <w:marLeft w:val="0"/>
          <w:marRight w:val="0"/>
          <w:marTop w:val="120"/>
          <w:marBottom w:val="0"/>
          <w:divBdr>
            <w:top w:val="none" w:sz="0" w:space="0" w:color="auto"/>
            <w:left w:val="none" w:sz="0" w:space="0" w:color="auto"/>
            <w:bottom w:val="none" w:sz="0" w:space="0" w:color="auto"/>
            <w:right w:val="none" w:sz="0" w:space="0" w:color="auto"/>
          </w:divBdr>
        </w:div>
      </w:divsChild>
    </w:div>
    <w:div w:id="1335104772">
      <w:bodyDiv w:val="1"/>
      <w:marLeft w:val="0"/>
      <w:marRight w:val="0"/>
      <w:marTop w:val="0"/>
      <w:marBottom w:val="0"/>
      <w:divBdr>
        <w:top w:val="none" w:sz="0" w:space="0" w:color="auto"/>
        <w:left w:val="none" w:sz="0" w:space="0" w:color="auto"/>
        <w:bottom w:val="none" w:sz="0" w:space="0" w:color="auto"/>
        <w:right w:val="none" w:sz="0" w:space="0" w:color="auto"/>
      </w:divBdr>
    </w:div>
    <w:div w:id="1353527399">
      <w:bodyDiv w:val="1"/>
      <w:marLeft w:val="0"/>
      <w:marRight w:val="0"/>
      <w:marTop w:val="0"/>
      <w:marBottom w:val="0"/>
      <w:divBdr>
        <w:top w:val="none" w:sz="0" w:space="0" w:color="auto"/>
        <w:left w:val="none" w:sz="0" w:space="0" w:color="auto"/>
        <w:bottom w:val="none" w:sz="0" w:space="0" w:color="auto"/>
        <w:right w:val="none" w:sz="0" w:space="0" w:color="auto"/>
      </w:divBdr>
    </w:div>
    <w:div w:id="1359115053">
      <w:bodyDiv w:val="1"/>
      <w:marLeft w:val="0"/>
      <w:marRight w:val="0"/>
      <w:marTop w:val="0"/>
      <w:marBottom w:val="0"/>
      <w:divBdr>
        <w:top w:val="none" w:sz="0" w:space="0" w:color="auto"/>
        <w:left w:val="none" w:sz="0" w:space="0" w:color="auto"/>
        <w:bottom w:val="none" w:sz="0" w:space="0" w:color="auto"/>
        <w:right w:val="none" w:sz="0" w:space="0" w:color="auto"/>
      </w:divBdr>
      <w:divsChild>
        <w:div w:id="983706415">
          <w:marLeft w:val="0"/>
          <w:marRight w:val="0"/>
          <w:marTop w:val="0"/>
          <w:marBottom w:val="0"/>
          <w:divBdr>
            <w:top w:val="none" w:sz="0" w:space="0" w:color="auto"/>
            <w:left w:val="none" w:sz="0" w:space="0" w:color="auto"/>
            <w:bottom w:val="none" w:sz="0" w:space="0" w:color="auto"/>
            <w:right w:val="none" w:sz="0" w:space="0" w:color="auto"/>
          </w:divBdr>
          <w:divsChild>
            <w:div w:id="189804532">
              <w:marLeft w:val="560"/>
              <w:marRight w:val="0"/>
              <w:marTop w:val="0"/>
              <w:marBottom w:val="0"/>
              <w:divBdr>
                <w:top w:val="none" w:sz="0" w:space="0" w:color="auto"/>
                <w:left w:val="none" w:sz="0" w:space="0" w:color="auto"/>
                <w:bottom w:val="none" w:sz="0" w:space="0" w:color="auto"/>
                <w:right w:val="none" w:sz="0" w:space="0" w:color="auto"/>
              </w:divBdr>
            </w:div>
          </w:divsChild>
        </w:div>
        <w:div w:id="1601986056">
          <w:marLeft w:val="0"/>
          <w:marRight w:val="0"/>
          <w:marTop w:val="0"/>
          <w:marBottom w:val="0"/>
          <w:divBdr>
            <w:top w:val="none" w:sz="0" w:space="0" w:color="auto"/>
            <w:left w:val="none" w:sz="0" w:space="0" w:color="auto"/>
            <w:bottom w:val="none" w:sz="0" w:space="0" w:color="auto"/>
            <w:right w:val="none" w:sz="0" w:space="0" w:color="auto"/>
          </w:divBdr>
          <w:divsChild>
            <w:div w:id="169223820">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382439499">
      <w:bodyDiv w:val="1"/>
      <w:marLeft w:val="0"/>
      <w:marRight w:val="0"/>
      <w:marTop w:val="0"/>
      <w:marBottom w:val="0"/>
      <w:divBdr>
        <w:top w:val="none" w:sz="0" w:space="0" w:color="auto"/>
        <w:left w:val="none" w:sz="0" w:space="0" w:color="auto"/>
        <w:bottom w:val="none" w:sz="0" w:space="0" w:color="auto"/>
        <w:right w:val="none" w:sz="0" w:space="0" w:color="auto"/>
      </w:divBdr>
      <w:divsChild>
        <w:div w:id="7948967">
          <w:marLeft w:val="0"/>
          <w:marRight w:val="0"/>
          <w:marTop w:val="120"/>
          <w:marBottom w:val="0"/>
          <w:divBdr>
            <w:top w:val="none" w:sz="0" w:space="0" w:color="auto"/>
            <w:left w:val="none" w:sz="0" w:space="0" w:color="auto"/>
            <w:bottom w:val="none" w:sz="0" w:space="0" w:color="auto"/>
            <w:right w:val="none" w:sz="0" w:space="0" w:color="auto"/>
          </w:divBdr>
        </w:div>
        <w:div w:id="217084881">
          <w:marLeft w:val="0"/>
          <w:marRight w:val="0"/>
          <w:marTop w:val="120"/>
          <w:marBottom w:val="0"/>
          <w:divBdr>
            <w:top w:val="none" w:sz="0" w:space="0" w:color="auto"/>
            <w:left w:val="none" w:sz="0" w:space="0" w:color="auto"/>
            <w:bottom w:val="none" w:sz="0" w:space="0" w:color="auto"/>
            <w:right w:val="none" w:sz="0" w:space="0" w:color="auto"/>
          </w:divBdr>
        </w:div>
        <w:div w:id="265231719">
          <w:marLeft w:val="0"/>
          <w:marRight w:val="0"/>
          <w:marTop w:val="120"/>
          <w:marBottom w:val="0"/>
          <w:divBdr>
            <w:top w:val="none" w:sz="0" w:space="0" w:color="auto"/>
            <w:left w:val="none" w:sz="0" w:space="0" w:color="auto"/>
            <w:bottom w:val="none" w:sz="0" w:space="0" w:color="auto"/>
            <w:right w:val="none" w:sz="0" w:space="0" w:color="auto"/>
          </w:divBdr>
        </w:div>
        <w:div w:id="398285075">
          <w:marLeft w:val="0"/>
          <w:marRight w:val="0"/>
          <w:marTop w:val="120"/>
          <w:marBottom w:val="0"/>
          <w:divBdr>
            <w:top w:val="none" w:sz="0" w:space="0" w:color="auto"/>
            <w:left w:val="none" w:sz="0" w:space="0" w:color="auto"/>
            <w:bottom w:val="none" w:sz="0" w:space="0" w:color="auto"/>
            <w:right w:val="none" w:sz="0" w:space="0" w:color="auto"/>
          </w:divBdr>
        </w:div>
        <w:div w:id="537399818">
          <w:marLeft w:val="0"/>
          <w:marRight w:val="0"/>
          <w:marTop w:val="120"/>
          <w:marBottom w:val="0"/>
          <w:divBdr>
            <w:top w:val="none" w:sz="0" w:space="0" w:color="auto"/>
            <w:left w:val="none" w:sz="0" w:space="0" w:color="auto"/>
            <w:bottom w:val="none" w:sz="0" w:space="0" w:color="auto"/>
            <w:right w:val="none" w:sz="0" w:space="0" w:color="auto"/>
          </w:divBdr>
        </w:div>
        <w:div w:id="581449568">
          <w:marLeft w:val="0"/>
          <w:marRight w:val="0"/>
          <w:marTop w:val="120"/>
          <w:marBottom w:val="0"/>
          <w:divBdr>
            <w:top w:val="none" w:sz="0" w:space="0" w:color="auto"/>
            <w:left w:val="none" w:sz="0" w:space="0" w:color="auto"/>
            <w:bottom w:val="none" w:sz="0" w:space="0" w:color="auto"/>
            <w:right w:val="none" w:sz="0" w:space="0" w:color="auto"/>
          </w:divBdr>
        </w:div>
        <w:div w:id="595477102">
          <w:marLeft w:val="0"/>
          <w:marRight w:val="0"/>
          <w:marTop w:val="120"/>
          <w:marBottom w:val="0"/>
          <w:divBdr>
            <w:top w:val="none" w:sz="0" w:space="0" w:color="auto"/>
            <w:left w:val="none" w:sz="0" w:space="0" w:color="auto"/>
            <w:bottom w:val="none" w:sz="0" w:space="0" w:color="auto"/>
            <w:right w:val="none" w:sz="0" w:space="0" w:color="auto"/>
          </w:divBdr>
        </w:div>
        <w:div w:id="792675278">
          <w:marLeft w:val="0"/>
          <w:marRight w:val="0"/>
          <w:marTop w:val="120"/>
          <w:marBottom w:val="0"/>
          <w:divBdr>
            <w:top w:val="none" w:sz="0" w:space="0" w:color="auto"/>
            <w:left w:val="none" w:sz="0" w:space="0" w:color="auto"/>
            <w:bottom w:val="none" w:sz="0" w:space="0" w:color="auto"/>
            <w:right w:val="none" w:sz="0" w:space="0" w:color="auto"/>
          </w:divBdr>
        </w:div>
        <w:div w:id="1030955964">
          <w:marLeft w:val="0"/>
          <w:marRight w:val="0"/>
          <w:marTop w:val="120"/>
          <w:marBottom w:val="0"/>
          <w:divBdr>
            <w:top w:val="none" w:sz="0" w:space="0" w:color="auto"/>
            <w:left w:val="none" w:sz="0" w:space="0" w:color="auto"/>
            <w:bottom w:val="none" w:sz="0" w:space="0" w:color="auto"/>
            <w:right w:val="none" w:sz="0" w:space="0" w:color="auto"/>
          </w:divBdr>
        </w:div>
        <w:div w:id="1083797420">
          <w:marLeft w:val="0"/>
          <w:marRight w:val="0"/>
          <w:marTop w:val="120"/>
          <w:marBottom w:val="0"/>
          <w:divBdr>
            <w:top w:val="none" w:sz="0" w:space="0" w:color="auto"/>
            <w:left w:val="none" w:sz="0" w:space="0" w:color="auto"/>
            <w:bottom w:val="none" w:sz="0" w:space="0" w:color="auto"/>
            <w:right w:val="none" w:sz="0" w:space="0" w:color="auto"/>
          </w:divBdr>
        </w:div>
        <w:div w:id="1130830139">
          <w:marLeft w:val="0"/>
          <w:marRight w:val="0"/>
          <w:marTop w:val="120"/>
          <w:marBottom w:val="0"/>
          <w:divBdr>
            <w:top w:val="none" w:sz="0" w:space="0" w:color="auto"/>
            <w:left w:val="none" w:sz="0" w:space="0" w:color="auto"/>
            <w:bottom w:val="none" w:sz="0" w:space="0" w:color="auto"/>
            <w:right w:val="none" w:sz="0" w:space="0" w:color="auto"/>
          </w:divBdr>
        </w:div>
        <w:div w:id="1150362331">
          <w:marLeft w:val="0"/>
          <w:marRight w:val="0"/>
          <w:marTop w:val="120"/>
          <w:marBottom w:val="0"/>
          <w:divBdr>
            <w:top w:val="none" w:sz="0" w:space="0" w:color="auto"/>
            <w:left w:val="none" w:sz="0" w:space="0" w:color="auto"/>
            <w:bottom w:val="none" w:sz="0" w:space="0" w:color="auto"/>
            <w:right w:val="none" w:sz="0" w:space="0" w:color="auto"/>
          </w:divBdr>
        </w:div>
        <w:div w:id="1281185456">
          <w:marLeft w:val="0"/>
          <w:marRight w:val="0"/>
          <w:marTop w:val="120"/>
          <w:marBottom w:val="0"/>
          <w:divBdr>
            <w:top w:val="none" w:sz="0" w:space="0" w:color="auto"/>
            <w:left w:val="none" w:sz="0" w:space="0" w:color="auto"/>
            <w:bottom w:val="none" w:sz="0" w:space="0" w:color="auto"/>
            <w:right w:val="none" w:sz="0" w:space="0" w:color="auto"/>
          </w:divBdr>
        </w:div>
        <w:div w:id="1310790291">
          <w:marLeft w:val="0"/>
          <w:marRight w:val="0"/>
          <w:marTop w:val="120"/>
          <w:marBottom w:val="0"/>
          <w:divBdr>
            <w:top w:val="none" w:sz="0" w:space="0" w:color="auto"/>
            <w:left w:val="none" w:sz="0" w:space="0" w:color="auto"/>
            <w:bottom w:val="none" w:sz="0" w:space="0" w:color="auto"/>
            <w:right w:val="none" w:sz="0" w:space="0" w:color="auto"/>
          </w:divBdr>
        </w:div>
        <w:div w:id="1369404929">
          <w:marLeft w:val="0"/>
          <w:marRight w:val="0"/>
          <w:marTop w:val="120"/>
          <w:marBottom w:val="0"/>
          <w:divBdr>
            <w:top w:val="none" w:sz="0" w:space="0" w:color="auto"/>
            <w:left w:val="none" w:sz="0" w:space="0" w:color="auto"/>
            <w:bottom w:val="none" w:sz="0" w:space="0" w:color="auto"/>
            <w:right w:val="none" w:sz="0" w:space="0" w:color="auto"/>
          </w:divBdr>
        </w:div>
        <w:div w:id="1533496036">
          <w:marLeft w:val="0"/>
          <w:marRight w:val="0"/>
          <w:marTop w:val="120"/>
          <w:marBottom w:val="0"/>
          <w:divBdr>
            <w:top w:val="none" w:sz="0" w:space="0" w:color="auto"/>
            <w:left w:val="none" w:sz="0" w:space="0" w:color="auto"/>
            <w:bottom w:val="none" w:sz="0" w:space="0" w:color="auto"/>
            <w:right w:val="none" w:sz="0" w:space="0" w:color="auto"/>
          </w:divBdr>
        </w:div>
        <w:div w:id="1711805623">
          <w:marLeft w:val="0"/>
          <w:marRight w:val="0"/>
          <w:marTop w:val="120"/>
          <w:marBottom w:val="0"/>
          <w:divBdr>
            <w:top w:val="none" w:sz="0" w:space="0" w:color="auto"/>
            <w:left w:val="none" w:sz="0" w:space="0" w:color="auto"/>
            <w:bottom w:val="none" w:sz="0" w:space="0" w:color="auto"/>
            <w:right w:val="none" w:sz="0" w:space="0" w:color="auto"/>
          </w:divBdr>
        </w:div>
        <w:div w:id="1912887981">
          <w:marLeft w:val="0"/>
          <w:marRight w:val="0"/>
          <w:marTop w:val="120"/>
          <w:marBottom w:val="0"/>
          <w:divBdr>
            <w:top w:val="none" w:sz="0" w:space="0" w:color="auto"/>
            <w:left w:val="none" w:sz="0" w:space="0" w:color="auto"/>
            <w:bottom w:val="none" w:sz="0" w:space="0" w:color="auto"/>
            <w:right w:val="none" w:sz="0" w:space="0" w:color="auto"/>
          </w:divBdr>
        </w:div>
        <w:div w:id="1987314784">
          <w:marLeft w:val="0"/>
          <w:marRight w:val="0"/>
          <w:marTop w:val="120"/>
          <w:marBottom w:val="0"/>
          <w:divBdr>
            <w:top w:val="none" w:sz="0" w:space="0" w:color="auto"/>
            <w:left w:val="none" w:sz="0" w:space="0" w:color="auto"/>
            <w:bottom w:val="none" w:sz="0" w:space="0" w:color="auto"/>
            <w:right w:val="none" w:sz="0" w:space="0" w:color="auto"/>
          </w:divBdr>
        </w:div>
        <w:div w:id="2116972270">
          <w:marLeft w:val="0"/>
          <w:marRight w:val="0"/>
          <w:marTop w:val="120"/>
          <w:marBottom w:val="0"/>
          <w:divBdr>
            <w:top w:val="none" w:sz="0" w:space="0" w:color="auto"/>
            <w:left w:val="none" w:sz="0" w:space="0" w:color="auto"/>
            <w:bottom w:val="none" w:sz="0" w:space="0" w:color="auto"/>
            <w:right w:val="none" w:sz="0" w:space="0" w:color="auto"/>
          </w:divBdr>
        </w:div>
        <w:div w:id="2138523925">
          <w:marLeft w:val="0"/>
          <w:marRight w:val="0"/>
          <w:marTop w:val="120"/>
          <w:marBottom w:val="0"/>
          <w:divBdr>
            <w:top w:val="none" w:sz="0" w:space="0" w:color="auto"/>
            <w:left w:val="none" w:sz="0" w:space="0" w:color="auto"/>
            <w:bottom w:val="none" w:sz="0" w:space="0" w:color="auto"/>
            <w:right w:val="none" w:sz="0" w:space="0" w:color="auto"/>
          </w:divBdr>
        </w:div>
      </w:divsChild>
    </w:div>
    <w:div w:id="1385987859">
      <w:bodyDiv w:val="1"/>
      <w:marLeft w:val="0"/>
      <w:marRight w:val="0"/>
      <w:marTop w:val="0"/>
      <w:marBottom w:val="0"/>
      <w:divBdr>
        <w:top w:val="none" w:sz="0" w:space="0" w:color="auto"/>
        <w:left w:val="none" w:sz="0" w:space="0" w:color="auto"/>
        <w:bottom w:val="none" w:sz="0" w:space="0" w:color="auto"/>
        <w:right w:val="none" w:sz="0" w:space="0" w:color="auto"/>
      </w:divBdr>
    </w:div>
    <w:div w:id="1389063934">
      <w:bodyDiv w:val="1"/>
      <w:marLeft w:val="0"/>
      <w:marRight w:val="0"/>
      <w:marTop w:val="0"/>
      <w:marBottom w:val="0"/>
      <w:divBdr>
        <w:top w:val="none" w:sz="0" w:space="0" w:color="auto"/>
        <w:left w:val="none" w:sz="0" w:space="0" w:color="auto"/>
        <w:bottom w:val="none" w:sz="0" w:space="0" w:color="auto"/>
        <w:right w:val="none" w:sz="0" w:space="0" w:color="auto"/>
      </w:divBdr>
    </w:div>
    <w:div w:id="1408261103">
      <w:bodyDiv w:val="1"/>
      <w:marLeft w:val="0"/>
      <w:marRight w:val="0"/>
      <w:marTop w:val="0"/>
      <w:marBottom w:val="0"/>
      <w:divBdr>
        <w:top w:val="none" w:sz="0" w:space="0" w:color="auto"/>
        <w:left w:val="none" w:sz="0" w:space="0" w:color="auto"/>
        <w:bottom w:val="none" w:sz="0" w:space="0" w:color="auto"/>
        <w:right w:val="none" w:sz="0" w:space="0" w:color="auto"/>
      </w:divBdr>
    </w:div>
    <w:div w:id="1425999612">
      <w:bodyDiv w:val="1"/>
      <w:marLeft w:val="0"/>
      <w:marRight w:val="0"/>
      <w:marTop w:val="0"/>
      <w:marBottom w:val="0"/>
      <w:divBdr>
        <w:top w:val="none" w:sz="0" w:space="0" w:color="auto"/>
        <w:left w:val="none" w:sz="0" w:space="0" w:color="auto"/>
        <w:bottom w:val="none" w:sz="0" w:space="0" w:color="auto"/>
        <w:right w:val="none" w:sz="0" w:space="0" w:color="auto"/>
      </w:divBdr>
      <w:divsChild>
        <w:div w:id="197856031">
          <w:marLeft w:val="0"/>
          <w:marRight w:val="0"/>
          <w:marTop w:val="120"/>
          <w:marBottom w:val="0"/>
          <w:divBdr>
            <w:top w:val="none" w:sz="0" w:space="0" w:color="auto"/>
            <w:left w:val="none" w:sz="0" w:space="0" w:color="auto"/>
            <w:bottom w:val="none" w:sz="0" w:space="0" w:color="auto"/>
            <w:right w:val="none" w:sz="0" w:space="0" w:color="auto"/>
          </w:divBdr>
        </w:div>
        <w:div w:id="292759637">
          <w:marLeft w:val="0"/>
          <w:marRight w:val="0"/>
          <w:marTop w:val="120"/>
          <w:marBottom w:val="0"/>
          <w:divBdr>
            <w:top w:val="none" w:sz="0" w:space="0" w:color="auto"/>
            <w:left w:val="none" w:sz="0" w:space="0" w:color="auto"/>
            <w:bottom w:val="none" w:sz="0" w:space="0" w:color="auto"/>
            <w:right w:val="none" w:sz="0" w:space="0" w:color="auto"/>
          </w:divBdr>
        </w:div>
        <w:div w:id="312567946">
          <w:marLeft w:val="0"/>
          <w:marRight w:val="0"/>
          <w:marTop w:val="120"/>
          <w:marBottom w:val="0"/>
          <w:divBdr>
            <w:top w:val="none" w:sz="0" w:space="0" w:color="auto"/>
            <w:left w:val="none" w:sz="0" w:space="0" w:color="auto"/>
            <w:bottom w:val="none" w:sz="0" w:space="0" w:color="auto"/>
            <w:right w:val="none" w:sz="0" w:space="0" w:color="auto"/>
          </w:divBdr>
        </w:div>
        <w:div w:id="337852524">
          <w:marLeft w:val="0"/>
          <w:marRight w:val="0"/>
          <w:marTop w:val="120"/>
          <w:marBottom w:val="0"/>
          <w:divBdr>
            <w:top w:val="none" w:sz="0" w:space="0" w:color="auto"/>
            <w:left w:val="none" w:sz="0" w:space="0" w:color="auto"/>
            <w:bottom w:val="none" w:sz="0" w:space="0" w:color="auto"/>
            <w:right w:val="none" w:sz="0" w:space="0" w:color="auto"/>
          </w:divBdr>
        </w:div>
        <w:div w:id="361562232">
          <w:marLeft w:val="0"/>
          <w:marRight w:val="0"/>
          <w:marTop w:val="120"/>
          <w:marBottom w:val="0"/>
          <w:divBdr>
            <w:top w:val="none" w:sz="0" w:space="0" w:color="auto"/>
            <w:left w:val="none" w:sz="0" w:space="0" w:color="auto"/>
            <w:bottom w:val="none" w:sz="0" w:space="0" w:color="auto"/>
            <w:right w:val="none" w:sz="0" w:space="0" w:color="auto"/>
          </w:divBdr>
        </w:div>
        <w:div w:id="364406022">
          <w:marLeft w:val="0"/>
          <w:marRight w:val="0"/>
          <w:marTop w:val="120"/>
          <w:marBottom w:val="0"/>
          <w:divBdr>
            <w:top w:val="none" w:sz="0" w:space="0" w:color="auto"/>
            <w:left w:val="none" w:sz="0" w:space="0" w:color="auto"/>
            <w:bottom w:val="none" w:sz="0" w:space="0" w:color="auto"/>
            <w:right w:val="none" w:sz="0" w:space="0" w:color="auto"/>
          </w:divBdr>
        </w:div>
        <w:div w:id="426342294">
          <w:marLeft w:val="0"/>
          <w:marRight w:val="0"/>
          <w:marTop w:val="120"/>
          <w:marBottom w:val="0"/>
          <w:divBdr>
            <w:top w:val="none" w:sz="0" w:space="0" w:color="auto"/>
            <w:left w:val="none" w:sz="0" w:space="0" w:color="auto"/>
            <w:bottom w:val="none" w:sz="0" w:space="0" w:color="auto"/>
            <w:right w:val="none" w:sz="0" w:space="0" w:color="auto"/>
          </w:divBdr>
        </w:div>
        <w:div w:id="434667457">
          <w:marLeft w:val="0"/>
          <w:marRight w:val="0"/>
          <w:marTop w:val="120"/>
          <w:marBottom w:val="0"/>
          <w:divBdr>
            <w:top w:val="none" w:sz="0" w:space="0" w:color="auto"/>
            <w:left w:val="none" w:sz="0" w:space="0" w:color="auto"/>
            <w:bottom w:val="none" w:sz="0" w:space="0" w:color="auto"/>
            <w:right w:val="none" w:sz="0" w:space="0" w:color="auto"/>
          </w:divBdr>
        </w:div>
        <w:div w:id="442845851">
          <w:marLeft w:val="0"/>
          <w:marRight w:val="0"/>
          <w:marTop w:val="120"/>
          <w:marBottom w:val="0"/>
          <w:divBdr>
            <w:top w:val="none" w:sz="0" w:space="0" w:color="auto"/>
            <w:left w:val="none" w:sz="0" w:space="0" w:color="auto"/>
            <w:bottom w:val="none" w:sz="0" w:space="0" w:color="auto"/>
            <w:right w:val="none" w:sz="0" w:space="0" w:color="auto"/>
          </w:divBdr>
        </w:div>
        <w:div w:id="490946855">
          <w:marLeft w:val="0"/>
          <w:marRight w:val="0"/>
          <w:marTop w:val="120"/>
          <w:marBottom w:val="0"/>
          <w:divBdr>
            <w:top w:val="none" w:sz="0" w:space="0" w:color="auto"/>
            <w:left w:val="none" w:sz="0" w:space="0" w:color="auto"/>
            <w:bottom w:val="none" w:sz="0" w:space="0" w:color="auto"/>
            <w:right w:val="none" w:sz="0" w:space="0" w:color="auto"/>
          </w:divBdr>
        </w:div>
        <w:div w:id="515311675">
          <w:marLeft w:val="0"/>
          <w:marRight w:val="0"/>
          <w:marTop w:val="120"/>
          <w:marBottom w:val="0"/>
          <w:divBdr>
            <w:top w:val="none" w:sz="0" w:space="0" w:color="auto"/>
            <w:left w:val="none" w:sz="0" w:space="0" w:color="auto"/>
            <w:bottom w:val="none" w:sz="0" w:space="0" w:color="auto"/>
            <w:right w:val="none" w:sz="0" w:space="0" w:color="auto"/>
          </w:divBdr>
        </w:div>
        <w:div w:id="574389724">
          <w:marLeft w:val="0"/>
          <w:marRight w:val="0"/>
          <w:marTop w:val="120"/>
          <w:marBottom w:val="0"/>
          <w:divBdr>
            <w:top w:val="none" w:sz="0" w:space="0" w:color="auto"/>
            <w:left w:val="none" w:sz="0" w:space="0" w:color="auto"/>
            <w:bottom w:val="none" w:sz="0" w:space="0" w:color="auto"/>
            <w:right w:val="none" w:sz="0" w:space="0" w:color="auto"/>
          </w:divBdr>
        </w:div>
        <w:div w:id="663515750">
          <w:marLeft w:val="0"/>
          <w:marRight w:val="0"/>
          <w:marTop w:val="120"/>
          <w:marBottom w:val="0"/>
          <w:divBdr>
            <w:top w:val="none" w:sz="0" w:space="0" w:color="auto"/>
            <w:left w:val="none" w:sz="0" w:space="0" w:color="auto"/>
            <w:bottom w:val="none" w:sz="0" w:space="0" w:color="auto"/>
            <w:right w:val="none" w:sz="0" w:space="0" w:color="auto"/>
          </w:divBdr>
        </w:div>
        <w:div w:id="704450728">
          <w:marLeft w:val="0"/>
          <w:marRight w:val="0"/>
          <w:marTop w:val="120"/>
          <w:marBottom w:val="0"/>
          <w:divBdr>
            <w:top w:val="none" w:sz="0" w:space="0" w:color="auto"/>
            <w:left w:val="none" w:sz="0" w:space="0" w:color="auto"/>
            <w:bottom w:val="none" w:sz="0" w:space="0" w:color="auto"/>
            <w:right w:val="none" w:sz="0" w:space="0" w:color="auto"/>
          </w:divBdr>
        </w:div>
        <w:div w:id="728646520">
          <w:marLeft w:val="0"/>
          <w:marRight w:val="0"/>
          <w:marTop w:val="120"/>
          <w:marBottom w:val="0"/>
          <w:divBdr>
            <w:top w:val="none" w:sz="0" w:space="0" w:color="auto"/>
            <w:left w:val="none" w:sz="0" w:space="0" w:color="auto"/>
            <w:bottom w:val="none" w:sz="0" w:space="0" w:color="auto"/>
            <w:right w:val="none" w:sz="0" w:space="0" w:color="auto"/>
          </w:divBdr>
        </w:div>
        <w:div w:id="738941456">
          <w:marLeft w:val="0"/>
          <w:marRight w:val="0"/>
          <w:marTop w:val="120"/>
          <w:marBottom w:val="0"/>
          <w:divBdr>
            <w:top w:val="none" w:sz="0" w:space="0" w:color="auto"/>
            <w:left w:val="none" w:sz="0" w:space="0" w:color="auto"/>
            <w:bottom w:val="none" w:sz="0" w:space="0" w:color="auto"/>
            <w:right w:val="none" w:sz="0" w:space="0" w:color="auto"/>
          </w:divBdr>
        </w:div>
        <w:div w:id="881744361">
          <w:marLeft w:val="0"/>
          <w:marRight w:val="0"/>
          <w:marTop w:val="120"/>
          <w:marBottom w:val="0"/>
          <w:divBdr>
            <w:top w:val="none" w:sz="0" w:space="0" w:color="auto"/>
            <w:left w:val="none" w:sz="0" w:space="0" w:color="auto"/>
            <w:bottom w:val="none" w:sz="0" w:space="0" w:color="auto"/>
            <w:right w:val="none" w:sz="0" w:space="0" w:color="auto"/>
          </w:divBdr>
        </w:div>
        <w:div w:id="884566235">
          <w:marLeft w:val="0"/>
          <w:marRight w:val="0"/>
          <w:marTop w:val="120"/>
          <w:marBottom w:val="0"/>
          <w:divBdr>
            <w:top w:val="none" w:sz="0" w:space="0" w:color="auto"/>
            <w:left w:val="none" w:sz="0" w:space="0" w:color="auto"/>
            <w:bottom w:val="none" w:sz="0" w:space="0" w:color="auto"/>
            <w:right w:val="none" w:sz="0" w:space="0" w:color="auto"/>
          </w:divBdr>
        </w:div>
        <w:div w:id="907570482">
          <w:marLeft w:val="0"/>
          <w:marRight w:val="0"/>
          <w:marTop w:val="120"/>
          <w:marBottom w:val="0"/>
          <w:divBdr>
            <w:top w:val="none" w:sz="0" w:space="0" w:color="auto"/>
            <w:left w:val="none" w:sz="0" w:space="0" w:color="auto"/>
            <w:bottom w:val="none" w:sz="0" w:space="0" w:color="auto"/>
            <w:right w:val="none" w:sz="0" w:space="0" w:color="auto"/>
          </w:divBdr>
        </w:div>
        <w:div w:id="919172035">
          <w:marLeft w:val="0"/>
          <w:marRight w:val="0"/>
          <w:marTop w:val="120"/>
          <w:marBottom w:val="0"/>
          <w:divBdr>
            <w:top w:val="none" w:sz="0" w:space="0" w:color="auto"/>
            <w:left w:val="none" w:sz="0" w:space="0" w:color="auto"/>
            <w:bottom w:val="none" w:sz="0" w:space="0" w:color="auto"/>
            <w:right w:val="none" w:sz="0" w:space="0" w:color="auto"/>
          </w:divBdr>
        </w:div>
        <w:div w:id="1009063416">
          <w:marLeft w:val="0"/>
          <w:marRight w:val="0"/>
          <w:marTop w:val="120"/>
          <w:marBottom w:val="0"/>
          <w:divBdr>
            <w:top w:val="none" w:sz="0" w:space="0" w:color="auto"/>
            <w:left w:val="none" w:sz="0" w:space="0" w:color="auto"/>
            <w:bottom w:val="none" w:sz="0" w:space="0" w:color="auto"/>
            <w:right w:val="none" w:sz="0" w:space="0" w:color="auto"/>
          </w:divBdr>
        </w:div>
        <w:div w:id="1014771011">
          <w:marLeft w:val="0"/>
          <w:marRight w:val="0"/>
          <w:marTop w:val="120"/>
          <w:marBottom w:val="0"/>
          <w:divBdr>
            <w:top w:val="none" w:sz="0" w:space="0" w:color="auto"/>
            <w:left w:val="none" w:sz="0" w:space="0" w:color="auto"/>
            <w:bottom w:val="none" w:sz="0" w:space="0" w:color="auto"/>
            <w:right w:val="none" w:sz="0" w:space="0" w:color="auto"/>
          </w:divBdr>
        </w:div>
        <w:div w:id="1018777334">
          <w:marLeft w:val="0"/>
          <w:marRight w:val="0"/>
          <w:marTop w:val="120"/>
          <w:marBottom w:val="0"/>
          <w:divBdr>
            <w:top w:val="none" w:sz="0" w:space="0" w:color="auto"/>
            <w:left w:val="none" w:sz="0" w:space="0" w:color="auto"/>
            <w:bottom w:val="none" w:sz="0" w:space="0" w:color="auto"/>
            <w:right w:val="none" w:sz="0" w:space="0" w:color="auto"/>
          </w:divBdr>
        </w:div>
        <w:div w:id="1064833963">
          <w:marLeft w:val="0"/>
          <w:marRight w:val="0"/>
          <w:marTop w:val="120"/>
          <w:marBottom w:val="0"/>
          <w:divBdr>
            <w:top w:val="none" w:sz="0" w:space="0" w:color="auto"/>
            <w:left w:val="none" w:sz="0" w:space="0" w:color="auto"/>
            <w:bottom w:val="none" w:sz="0" w:space="0" w:color="auto"/>
            <w:right w:val="none" w:sz="0" w:space="0" w:color="auto"/>
          </w:divBdr>
        </w:div>
        <w:div w:id="1096175451">
          <w:marLeft w:val="0"/>
          <w:marRight w:val="0"/>
          <w:marTop w:val="120"/>
          <w:marBottom w:val="0"/>
          <w:divBdr>
            <w:top w:val="none" w:sz="0" w:space="0" w:color="auto"/>
            <w:left w:val="none" w:sz="0" w:space="0" w:color="auto"/>
            <w:bottom w:val="none" w:sz="0" w:space="0" w:color="auto"/>
            <w:right w:val="none" w:sz="0" w:space="0" w:color="auto"/>
          </w:divBdr>
        </w:div>
        <w:div w:id="1134639491">
          <w:marLeft w:val="0"/>
          <w:marRight w:val="0"/>
          <w:marTop w:val="120"/>
          <w:marBottom w:val="0"/>
          <w:divBdr>
            <w:top w:val="none" w:sz="0" w:space="0" w:color="auto"/>
            <w:left w:val="none" w:sz="0" w:space="0" w:color="auto"/>
            <w:bottom w:val="none" w:sz="0" w:space="0" w:color="auto"/>
            <w:right w:val="none" w:sz="0" w:space="0" w:color="auto"/>
          </w:divBdr>
        </w:div>
        <w:div w:id="1187909662">
          <w:marLeft w:val="0"/>
          <w:marRight w:val="0"/>
          <w:marTop w:val="120"/>
          <w:marBottom w:val="0"/>
          <w:divBdr>
            <w:top w:val="none" w:sz="0" w:space="0" w:color="auto"/>
            <w:left w:val="none" w:sz="0" w:space="0" w:color="auto"/>
            <w:bottom w:val="none" w:sz="0" w:space="0" w:color="auto"/>
            <w:right w:val="none" w:sz="0" w:space="0" w:color="auto"/>
          </w:divBdr>
        </w:div>
        <w:div w:id="1241326629">
          <w:marLeft w:val="0"/>
          <w:marRight w:val="0"/>
          <w:marTop w:val="120"/>
          <w:marBottom w:val="0"/>
          <w:divBdr>
            <w:top w:val="none" w:sz="0" w:space="0" w:color="auto"/>
            <w:left w:val="none" w:sz="0" w:space="0" w:color="auto"/>
            <w:bottom w:val="none" w:sz="0" w:space="0" w:color="auto"/>
            <w:right w:val="none" w:sz="0" w:space="0" w:color="auto"/>
          </w:divBdr>
        </w:div>
        <w:div w:id="1272278560">
          <w:marLeft w:val="0"/>
          <w:marRight w:val="0"/>
          <w:marTop w:val="120"/>
          <w:marBottom w:val="0"/>
          <w:divBdr>
            <w:top w:val="none" w:sz="0" w:space="0" w:color="auto"/>
            <w:left w:val="none" w:sz="0" w:space="0" w:color="auto"/>
            <w:bottom w:val="none" w:sz="0" w:space="0" w:color="auto"/>
            <w:right w:val="none" w:sz="0" w:space="0" w:color="auto"/>
          </w:divBdr>
        </w:div>
        <w:div w:id="1276718661">
          <w:marLeft w:val="0"/>
          <w:marRight w:val="0"/>
          <w:marTop w:val="120"/>
          <w:marBottom w:val="0"/>
          <w:divBdr>
            <w:top w:val="none" w:sz="0" w:space="0" w:color="auto"/>
            <w:left w:val="none" w:sz="0" w:space="0" w:color="auto"/>
            <w:bottom w:val="none" w:sz="0" w:space="0" w:color="auto"/>
            <w:right w:val="none" w:sz="0" w:space="0" w:color="auto"/>
          </w:divBdr>
        </w:div>
        <w:div w:id="1285574438">
          <w:marLeft w:val="0"/>
          <w:marRight w:val="0"/>
          <w:marTop w:val="120"/>
          <w:marBottom w:val="0"/>
          <w:divBdr>
            <w:top w:val="none" w:sz="0" w:space="0" w:color="auto"/>
            <w:left w:val="none" w:sz="0" w:space="0" w:color="auto"/>
            <w:bottom w:val="none" w:sz="0" w:space="0" w:color="auto"/>
            <w:right w:val="none" w:sz="0" w:space="0" w:color="auto"/>
          </w:divBdr>
        </w:div>
        <w:div w:id="1298343101">
          <w:marLeft w:val="0"/>
          <w:marRight w:val="0"/>
          <w:marTop w:val="120"/>
          <w:marBottom w:val="0"/>
          <w:divBdr>
            <w:top w:val="none" w:sz="0" w:space="0" w:color="auto"/>
            <w:left w:val="none" w:sz="0" w:space="0" w:color="auto"/>
            <w:bottom w:val="none" w:sz="0" w:space="0" w:color="auto"/>
            <w:right w:val="none" w:sz="0" w:space="0" w:color="auto"/>
          </w:divBdr>
        </w:div>
        <w:div w:id="1332876708">
          <w:marLeft w:val="0"/>
          <w:marRight w:val="0"/>
          <w:marTop w:val="120"/>
          <w:marBottom w:val="0"/>
          <w:divBdr>
            <w:top w:val="none" w:sz="0" w:space="0" w:color="auto"/>
            <w:left w:val="none" w:sz="0" w:space="0" w:color="auto"/>
            <w:bottom w:val="none" w:sz="0" w:space="0" w:color="auto"/>
            <w:right w:val="none" w:sz="0" w:space="0" w:color="auto"/>
          </w:divBdr>
        </w:div>
        <w:div w:id="1340932327">
          <w:marLeft w:val="0"/>
          <w:marRight w:val="0"/>
          <w:marTop w:val="120"/>
          <w:marBottom w:val="0"/>
          <w:divBdr>
            <w:top w:val="none" w:sz="0" w:space="0" w:color="auto"/>
            <w:left w:val="none" w:sz="0" w:space="0" w:color="auto"/>
            <w:bottom w:val="none" w:sz="0" w:space="0" w:color="auto"/>
            <w:right w:val="none" w:sz="0" w:space="0" w:color="auto"/>
          </w:divBdr>
        </w:div>
        <w:div w:id="1374579095">
          <w:marLeft w:val="0"/>
          <w:marRight w:val="0"/>
          <w:marTop w:val="120"/>
          <w:marBottom w:val="0"/>
          <w:divBdr>
            <w:top w:val="none" w:sz="0" w:space="0" w:color="auto"/>
            <w:left w:val="none" w:sz="0" w:space="0" w:color="auto"/>
            <w:bottom w:val="none" w:sz="0" w:space="0" w:color="auto"/>
            <w:right w:val="none" w:sz="0" w:space="0" w:color="auto"/>
          </w:divBdr>
        </w:div>
        <w:div w:id="1398282689">
          <w:marLeft w:val="0"/>
          <w:marRight w:val="0"/>
          <w:marTop w:val="120"/>
          <w:marBottom w:val="0"/>
          <w:divBdr>
            <w:top w:val="none" w:sz="0" w:space="0" w:color="auto"/>
            <w:left w:val="none" w:sz="0" w:space="0" w:color="auto"/>
            <w:bottom w:val="none" w:sz="0" w:space="0" w:color="auto"/>
            <w:right w:val="none" w:sz="0" w:space="0" w:color="auto"/>
          </w:divBdr>
        </w:div>
        <w:div w:id="1433283015">
          <w:marLeft w:val="0"/>
          <w:marRight w:val="0"/>
          <w:marTop w:val="120"/>
          <w:marBottom w:val="0"/>
          <w:divBdr>
            <w:top w:val="none" w:sz="0" w:space="0" w:color="auto"/>
            <w:left w:val="none" w:sz="0" w:space="0" w:color="auto"/>
            <w:bottom w:val="none" w:sz="0" w:space="0" w:color="auto"/>
            <w:right w:val="none" w:sz="0" w:space="0" w:color="auto"/>
          </w:divBdr>
        </w:div>
        <w:div w:id="1438060014">
          <w:marLeft w:val="0"/>
          <w:marRight w:val="0"/>
          <w:marTop w:val="120"/>
          <w:marBottom w:val="0"/>
          <w:divBdr>
            <w:top w:val="none" w:sz="0" w:space="0" w:color="auto"/>
            <w:left w:val="none" w:sz="0" w:space="0" w:color="auto"/>
            <w:bottom w:val="none" w:sz="0" w:space="0" w:color="auto"/>
            <w:right w:val="none" w:sz="0" w:space="0" w:color="auto"/>
          </w:divBdr>
        </w:div>
        <w:div w:id="1577662426">
          <w:marLeft w:val="0"/>
          <w:marRight w:val="0"/>
          <w:marTop w:val="120"/>
          <w:marBottom w:val="0"/>
          <w:divBdr>
            <w:top w:val="none" w:sz="0" w:space="0" w:color="auto"/>
            <w:left w:val="none" w:sz="0" w:space="0" w:color="auto"/>
            <w:bottom w:val="none" w:sz="0" w:space="0" w:color="auto"/>
            <w:right w:val="none" w:sz="0" w:space="0" w:color="auto"/>
          </w:divBdr>
        </w:div>
        <w:div w:id="1616904513">
          <w:marLeft w:val="0"/>
          <w:marRight w:val="0"/>
          <w:marTop w:val="120"/>
          <w:marBottom w:val="0"/>
          <w:divBdr>
            <w:top w:val="none" w:sz="0" w:space="0" w:color="auto"/>
            <w:left w:val="none" w:sz="0" w:space="0" w:color="auto"/>
            <w:bottom w:val="none" w:sz="0" w:space="0" w:color="auto"/>
            <w:right w:val="none" w:sz="0" w:space="0" w:color="auto"/>
          </w:divBdr>
        </w:div>
        <w:div w:id="1642879458">
          <w:marLeft w:val="0"/>
          <w:marRight w:val="0"/>
          <w:marTop w:val="120"/>
          <w:marBottom w:val="0"/>
          <w:divBdr>
            <w:top w:val="none" w:sz="0" w:space="0" w:color="auto"/>
            <w:left w:val="none" w:sz="0" w:space="0" w:color="auto"/>
            <w:bottom w:val="none" w:sz="0" w:space="0" w:color="auto"/>
            <w:right w:val="none" w:sz="0" w:space="0" w:color="auto"/>
          </w:divBdr>
        </w:div>
        <w:div w:id="1658995908">
          <w:marLeft w:val="0"/>
          <w:marRight w:val="0"/>
          <w:marTop w:val="120"/>
          <w:marBottom w:val="0"/>
          <w:divBdr>
            <w:top w:val="none" w:sz="0" w:space="0" w:color="auto"/>
            <w:left w:val="none" w:sz="0" w:space="0" w:color="auto"/>
            <w:bottom w:val="none" w:sz="0" w:space="0" w:color="auto"/>
            <w:right w:val="none" w:sz="0" w:space="0" w:color="auto"/>
          </w:divBdr>
        </w:div>
        <w:div w:id="1664433752">
          <w:marLeft w:val="0"/>
          <w:marRight w:val="0"/>
          <w:marTop w:val="120"/>
          <w:marBottom w:val="0"/>
          <w:divBdr>
            <w:top w:val="none" w:sz="0" w:space="0" w:color="auto"/>
            <w:left w:val="none" w:sz="0" w:space="0" w:color="auto"/>
            <w:bottom w:val="none" w:sz="0" w:space="0" w:color="auto"/>
            <w:right w:val="none" w:sz="0" w:space="0" w:color="auto"/>
          </w:divBdr>
        </w:div>
        <w:div w:id="1700668218">
          <w:marLeft w:val="0"/>
          <w:marRight w:val="0"/>
          <w:marTop w:val="120"/>
          <w:marBottom w:val="0"/>
          <w:divBdr>
            <w:top w:val="none" w:sz="0" w:space="0" w:color="auto"/>
            <w:left w:val="none" w:sz="0" w:space="0" w:color="auto"/>
            <w:bottom w:val="none" w:sz="0" w:space="0" w:color="auto"/>
            <w:right w:val="none" w:sz="0" w:space="0" w:color="auto"/>
          </w:divBdr>
        </w:div>
        <w:div w:id="1725980760">
          <w:marLeft w:val="0"/>
          <w:marRight w:val="0"/>
          <w:marTop w:val="120"/>
          <w:marBottom w:val="0"/>
          <w:divBdr>
            <w:top w:val="none" w:sz="0" w:space="0" w:color="auto"/>
            <w:left w:val="none" w:sz="0" w:space="0" w:color="auto"/>
            <w:bottom w:val="none" w:sz="0" w:space="0" w:color="auto"/>
            <w:right w:val="none" w:sz="0" w:space="0" w:color="auto"/>
          </w:divBdr>
        </w:div>
        <w:div w:id="1760246767">
          <w:marLeft w:val="0"/>
          <w:marRight w:val="0"/>
          <w:marTop w:val="120"/>
          <w:marBottom w:val="0"/>
          <w:divBdr>
            <w:top w:val="none" w:sz="0" w:space="0" w:color="auto"/>
            <w:left w:val="none" w:sz="0" w:space="0" w:color="auto"/>
            <w:bottom w:val="none" w:sz="0" w:space="0" w:color="auto"/>
            <w:right w:val="none" w:sz="0" w:space="0" w:color="auto"/>
          </w:divBdr>
        </w:div>
        <w:div w:id="1760373538">
          <w:marLeft w:val="0"/>
          <w:marRight w:val="0"/>
          <w:marTop w:val="120"/>
          <w:marBottom w:val="0"/>
          <w:divBdr>
            <w:top w:val="none" w:sz="0" w:space="0" w:color="auto"/>
            <w:left w:val="none" w:sz="0" w:space="0" w:color="auto"/>
            <w:bottom w:val="none" w:sz="0" w:space="0" w:color="auto"/>
            <w:right w:val="none" w:sz="0" w:space="0" w:color="auto"/>
          </w:divBdr>
        </w:div>
        <w:div w:id="1816069634">
          <w:marLeft w:val="0"/>
          <w:marRight w:val="0"/>
          <w:marTop w:val="120"/>
          <w:marBottom w:val="0"/>
          <w:divBdr>
            <w:top w:val="none" w:sz="0" w:space="0" w:color="auto"/>
            <w:left w:val="none" w:sz="0" w:space="0" w:color="auto"/>
            <w:bottom w:val="none" w:sz="0" w:space="0" w:color="auto"/>
            <w:right w:val="none" w:sz="0" w:space="0" w:color="auto"/>
          </w:divBdr>
        </w:div>
        <w:div w:id="1907572970">
          <w:marLeft w:val="0"/>
          <w:marRight w:val="0"/>
          <w:marTop w:val="120"/>
          <w:marBottom w:val="0"/>
          <w:divBdr>
            <w:top w:val="none" w:sz="0" w:space="0" w:color="auto"/>
            <w:left w:val="none" w:sz="0" w:space="0" w:color="auto"/>
            <w:bottom w:val="none" w:sz="0" w:space="0" w:color="auto"/>
            <w:right w:val="none" w:sz="0" w:space="0" w:color="auto"/>
          </w:divBdr>
        </w:div>
        <w:div w:id="1919094622">
          <w:marLeft w:val="0"/>
          <w:marRight w:val="0"/>
          <w:marTop w:val="120"/>
          <w:marBottom w:val="0"/>
          <w:divBdr>
            <w:top w:val="none" w:sz="0" w:space="0" w:color="auto"/>
            <w:left w:val="none" w:sz="0" w:space="0" w:color="auto"/>
            <w:bottom w:val="none" w:sz="0" w:space="0" w:color="auto"/>
            <w:right w:val="none" w:sz="0" w:space="0" w:color="auto"/>
          </w:divBdr>
        </w:div>
        <w:div w:id="1986548502">
          <w:marLeft w:val="0"/>
          <w:marRight w:val="0"/>
          <w:marTop w:val="120"/>
          <w:marBottom w:val="0"/>
          <w:divBdr>
            <w:top w:val="none" w:sz="0" w:space="0" w:color="auto"/>
            <w:left w:val="none" w:sz="0" w:space="0" w:color="auto"/>
            <w:bottom w:val="none" w:sz="0" w:space="0" w:color="auto"/>
            <w:right w:val="none" w:sz="0" w:space="0" w:color="auto"/>
          </w:divBdr>
        </w:div>
        <w:div w:id="1993749523">
          <w:marLeft w:val="0"/>
          <w:marRight w:val="0"/>
          <w:marTop w:val="120"/>
          <w:marBottom w:val="0"/>
          <w:divBdr>
            <w:top w:val="none" w:sz="0" w:space="0" w:color="auto"/>
            <w:left w:val="none" w:sz="0" w:space="0" w:color="auto"/>
            <w:bottom w:val="none" w:sz="0" w:space="0" w:color="auto"/>
            <w:right w:val="none" w:sz="0" w:space="0" w:color="auto"/>
          </w:divBdr>
        </w:div>
        <w:div w:id="2032221925">
          <w:marLeft w:val="0"/>
          <w:marRight w:val="0"/>
          <w:marTop w:val="120"/>
          <w:marBottom w:val="0"/>
          <w:divBdr>
            <w:top w:val="none" w:sz="0" w:space="0" w:color="auto"/>
            <w:left w:val="none" w:sz="0" w:space="0" w:color="auto"/>
            <w:bottom w:val="none" w:sz="0" w:space="0" w:color="auto"/>
            <w:right w:val="none" w:sz="0" w:space="0" w:color="auto"/>
          </w:divBdr>
        </w:div>
        <w:div w:id="2069113106">
          <w:marLeft w:val="0"/>
          <w:marRight w:val="0"/>
          <w:marTop w:val="120"/>
          <w:marBottom w:val="0"/>
          <w:divBdr>
            <w:top w:val="none" w:sz="0" w:space="0" w:color="auto"/>
            <w:left w:val="none" w:sz="0" w:space="0" w:color="auto"/>
            <w:bottom w:val="none" w:sz="0" w:space="0" w:color="auto"/>
            <w:right w:val="none" w:sz="0" w:space="0" w:color="auto"/>
          </w:divBdr>
        </w:div>
        <w:div w:id="2072652175">
          <w:marLeft w:val="0"/>
          <w:marRight w:val="0"/>
          <w:marTop w:val="120"/>
          <w:marBottom w:val="0"/>
          <w:divBdr>
            <w:top w:val="none" w:sz="0" w:space="0" w:color="auto"/>
            <w:left w:val="none" w:sz="0" w:space="0" w:color="auto"/>
            <w:bottom w:val="none" w:sz="0" w:space="0" w:color="auto"/>
            <w:right w:val="none" w:sz="0" w:space="0" w:color="auto"/>
          </w:divBdr>
        </w:div>
        <w:div w:id="2095856516">
          <w:marLeft w:val="0"/>
          <w:marRight w:val="0"/>
          <w:marTop w:val="120"/>
          <w:marBottom w:val="0"/>
          <w:divBdr>
            <w:top w:val="none" w:sz="0" w:space="0" w:color="auto"/>
            <w:left w:val="none" w:sz="0" w:space="0" w:color="auto"/>
            <w:bottom w:val="none" w:sz="0" w:space="0" w:color="auto"/>
            <w:right w:val="none" w:sz="0" w:space="0" w:color="auto"/>
          </w:divBdr>
        </w:div>
      </w:divsChild>
    </w:div>
    <w:div w:id="1426608790">
      <w:bodyDiv w:val="1"/>
      <w:marLeft w:val="0"/>
      <w:marRight w:val="0"/>
      <w:marTop w:val="0"/>
      <w:marBottom w:val="0"/>
      <w:divBdr>
        <w:top w:val="none" w:sz="0" w:space="0" w:color="auto"/>
        <w:left w:val="none" w:sz="0" w:space="0" w:color="auto"/>
        <w:bottom w:val="none" w:sz="0" w:space="0" w:color="auto"/>
        <w:right w:val="none" w:sz="0" w:space="0" w:color="auto"/>
      </w:divBdr>
    </w:div>
    <w:div w:id="1438716301">
      <w:bodyDiv w:val="1"/>
      <w:marLeft w:val="0"/>
      <w:marRight w:val="0"/>
      <w:marTop w:val="0"/>
      <w:marBottom w:val="0"/>
      <w:divBdr>
        <w:top w:val="none" w:sz="0" w:space="0" w:color="auto"/>
        <w:left w:val="none" w:sz="0" w:space="0" w:color="auto"/>
        <w:bottom w:val="none" w:sz="0" w:space="0" w:color="auto"/>
        <w:right w:val="none" w:sz="0" w:space="0" w:color="auto"/>
      </w:divBdr>
    </w:div>
    <w:div w:id="1443766541">
      <w:bodyDiv w:val="1"/>
      <w:marLeft w:val="0"/>
      <w:marRight w:val="0"/>
      <w:marTop w:val="0"/>
      <w:marBottom w:val="0"/>
      <w:divBdr>
        <w:top w:val="none" w:sz="0" w:space="0" w:color="auto"/>
        <w:left w:val="none" w:sz="0" w:space="0" w:color="auto"/>
        <w:bottom w:val="none" w:sz="0" w:space="0" w:color="auto"/>
        <w:right w:val="none" w:sz="0" w:space="0" w:color="auto"/>
      </w:divBdr>
    </w:div>
    <w:div w:id="1446844637">
      <w:bodyDiv w:val="1"/>
      <w:marLeft w:val="0"/>
      <w:marRight w:val="0"/>
      <w:marTop w:val="0"/>
      <w:marBottom w:val="0"/>
      <w:divBdr>
        <w:top w:val="none" w:sz="0" w:space="0" w:color="auto"/>
        <w:left w:val="none" w:sz="0" w:space="0" w:color="auto"/>
        <w:bottom w:val="none" w:sz="0" w:space="0" w:color="auto"/>
        <w:right w:val="none" w:sz="0" w:space="0" w:color="auto"/>
      </w:divBdr>
    </w:div>
    <w:div w:id="1447574918">
      <w:bodyDiv w:val="1"/>
      <w:marLeft w:val="0"/>
      <w:marRight w:val="0"/>
      <w:marTop w:val="0"/>
      <w:marBottom w:val="0"/>
      <w:divBdr>
        <w:top w:val="none" w:sz="0" w:space="0" w:color="auto"/>
        <w:left w:val="none" w:sz="0" w:space="0" w:color="auto"/>
        <w:bottom w:val="none" w:sz="0" w:space="0" w:color="auto"/>
        <w:right w:val="none" w:sz="0" w:space="0" w:color="auto"/>
      </w:divBdr>
      <w:divsChild>
        <w:div w:id="106311275">
          <w:marLeft w:val="0"/>
          <w:marRight w:val="0"/>
          <w:marTop w:val="0"/>
          <w:marBottom w:val="0"/>
          <w:divBdr>
            <w:top w:val="none" w:sz="0" w:space="0" w:color="auto"/>
            <w:left w:val="none" w:sz="0" w:space="0" w:color="auto"/>
            <w:bottom w:val="none" w:sz="0" w:space="0" w:color="auto"/>
            <w:right w:val="none" w:sz="0" w:space="0" w:color="auto"/>
          </w:divBdr>
          <w:divsChild>
            <w:div w:id="1387798484">
              <w:marLeft w:val="560"/>
              <w:marRight w:val="0"/>
              <w:marTop w:val="0"/>
              <w:marBottom w:val="0"/>
              <w:divBdr>
                <w:top w:val="none" w:sz="0" w:space="0" w:color="auto"/>
                <w:left w:val="none" w:sz="0" w:space="0" w:color="auto"/>
                <w:bottom w:val="none" w:sz="0" w:space="0" w:color="auto"/>
                <w:right w:val="none" w:sz="0" w:space="0" w:color="auto"/>
              </w:divBdr>
            </w:div>
          </w:divsChild>
        </w:div>
        <w:div w:id="138347362">
          <w:marLeft w:val="0"/>
          <w:marRight w:val="0"/>
          <w:marTop w:val="0"/>
          <w:marBottom w:val="0"/>
          <w:divBdr>
            <w:top w:val="none" w:sz="0" w:space="0" w:color="auto"/>
            <w:left w:val="none" w:sz="0" w:space="0" w:color="auto"/>
            <w:bottom w:val="none" w:sz="0" w:space="0" w:color="auto"/>
            <w:right w:val="none" w:sz="0" w:space="0" w:color="auto"/>
          </w:divBdr>
          <w:divsChild>
            <w:div w:id="1398741801">
              <w:marLeft w:val="560"/>
              <w:marRight w:val="0"/>
              <w:marTop w:val="0"/>
              <w:marBottom w:val="0"/>
              <w:divBdr>
                <w:top w:val="none" w:sz="0" w:space="0" w:color="auto"/>
                <w:left w:val="none" w:sz="0" w:space="0" w:color="auto"/>
                <w:bottom w:val="none" w:sz="0" w:space="0" w:color="auto"/>
                <w:right w:val="none" w:sz="0" w:space="0" w:color="auto"/>
              </w:divBdr>
            </w:div>
          </w:divsChild>
        </w:div>
        <w:div w:id="176191545">
          <w:marLeft w:val="0"/>
          <w:marRight w:val="0"/>
          <w:marTop w:val="0"/>
          <w:marBottom w:val="0"/>
          <w:divBdr>
            <w:top w:val="none" w:sz="0" w:space="0" w:color="auto"/>
            <w:left w:val="none" w:sz="0" w:space="0" w:color="auto"/>
            <w:bottom w:val="none" w:sz="0" w:space="0" w:color="auto"/>
            <w:right w:val="none" w:sz="0" w:space="0" w:color="auto"/>
          </w:divBdr>
          <w:divsChild>
            <w:div w:id="459736858">
              <w:marLeft w:val="560"/>
              <w:marRight w:val="0"/>
              <w:marTop w:val="0"/>
              <w:marBottom w:val="0"/>
              <w:divBdr>
                <w:top w:val="none" w:sz="0" w:space="0" w:color="auto"/>
                <w:left w:val="none" w:sz="0" w:space="0" w:color="auto"/>
                <w:bottom w:val="none" w:sz="0" w:space="0" w:color="auto"/>
                <w:right w:val="none" w:sz="0" w:space="0" w:color="auto"/>
              </w:divBdr>
            </w:div>
          </w:divsChild>
        </w:div>
        <w:div w:id="982083277">
          <w:marLeft w:val="0"/>
          <w:marRight w:val="0"/>
          <w:marTop w:val="0"/>
          <w:marBottom w:val="0"/>
          <w:divBdr>
            <w:top w:val="none" w:sz="0" w:space="0" w:color="auto"/>
            <w:left w:val="none" w:sz="0" w:space="0" w:color="auto"/>
            <w:bottom w:val="none" w:sz="0" w:space="0" w:color="auto"/>
            <w:right w:val="none" w:sz="0" w:space="0" w:color="auto"/>
          </w:divBdr>
          <w:divsChild>
            <w:div w:id="824860613">
              <w:marLeft w:val="560"/>
              <w:marRight w:val="0"/>
              <w:marTop w:val="0"/>
              <w:marBottom w:val="0"/>
              <w:divBdr>
                <w:top w:val="none" w:sz="0" w:space="0" w:color="auto"/>
                <w:left w:val="none" w:sz="0" w:space="0" w:color="auto"/>
                <w:bottom w:val="none" w:sz="0" w:space="0" w:color="auto"/>
                <w:right w:val="none" w:sz="0" w:space="0" w:color="auto"/>
              </w:divBdr>
            </w:div>
          </w:divsChild>
        </w:div>
        <w:div w:id="1023435471">
          <w:marLeft w:val="0"/>
          <w:marRight w:val="0"/>
          <w:marTop w:val="0"/>
          <w:marBottom w:val="0"/>
          <w:divBdr>
            <w:top w:val="none" w:sz="0" w:space="0" w:color="auto"/>
            <w:left w:val="none" w:sz="0" w:space="0" w:color="auto"/>
            <w:bottom w:val="none" w:sz="0" w:space="0" w:color="auto"/>
            <w:right w:val="none" w:sz="0" w:space="0" w:color="auto"/>
          </w:divBdr>
          <w:divsChild>
            <w:div w:id="86314814">
              <w:marLeft w:val="560"/>
              <w:marRight w:val="0"/>
              <w:marTop w:val="0"/>
              <w:marBottom w:val="0"/>
              <w:divBdr>
                <w:top w:val="none" w:sz="0" w:space="0" w:color="auto"/>
                <w:left w:val="none" w:sz="0" w:space="0" w:color="auto"/>
                <w:bottom w:val="none" w:sz="0" w:space="0" w:color="auto"/>
                <w:right w:val="none" w:sz="0" w:space="0" w:color="auto"/>
              </w:divBdr>
            </w:div>
          </w:divsChild>
        </w:div>
        <w:div w:id="1305159613">
          <w:marLeft w:val="0"/>
          <w:marRight w:val="0"/>
          <w:marTop w:val="0"/>
          <w:marBottom w:val="48"/>
          <w:divBdr>
            <w:top w:val="none" w:sz="0" w:space="0" w:color="auto"/>
            <w:left w:val="none" w:sz="0" w:space="0" w:color="auto"/>
            <w:bottom w:val="none" w:sz="0" w:space="0" w:color="auto"/>
            <w:right w:val="none" w:sz="0" w:space="0" w:color="auto"/>
          </w:divBdr>
          <w:divsChild>
            <w:div w:id="216824005">
              <w:marLeft w:val="560"/>
              <w:marRight w:val="0"/>
              <w:marTop w:val="0"/>
              <w:marBottom w:val="0"/>
              <w:divBdr>
                <w:top w:val="none" w:sz="0" w:space="0" w:color="auto"/>
                <w:left w:val="none" w:sz="0" w:space="0" w:color="auto"/>
                <w:bottom w:val="none" w:sz="0" w:space="0" w:color="auto"/>
                <w:right w:val="none" w:sz="0" w:space="0" w:color="auto"/>
              </w:divBdr>
            </w:div>
          </w:divsChild>
        </w:div>
        <w:div w:id="1351908437">
          <w:marLeft w:val="0"/>
          <w:marRight w:val="0"/>
          <w:marTop w:val="0"/>
          <w:marBottom w:val="0"/>
          <w:divBdr>
            <w:top w:val="none" w:sz="0" w:space="0" w:color="auto"/>
            <w:left w:val="none" w:sz="0" w:space="0" w:color="auto"/>
            <w:bottom w:val="none" w:sz="0" w:space="0" w:color="auto"/>
            <w:right w:val="none" w:sz="0" w:space="0" w:color="auto"/>
          </w:divBdr>
          <w:divsChild>
            <w:div w:id="1473137181">
              <w:marLeft w:val="560"/>
              <w:marRight w:val="0"/>
              <w:marTop w:val="0"/>
              <w:marBottom w:val="0"/>
              <w:divBdr>
                <w:top w:val="none" w:sz="0" w:space="0" w:color="auto"/>
                <w:left w:val="none" w:sz="0" w:space="0" w:color="auto"/>
                <w:bottom w:val="none" w:sz="0" w:space="0" w:color="auto"/>
                <w:right w:val="none" w:sz="0" w:space="0" w:color="auto"/>
              </w:divBdr>
            </w:div>
          </w:divsChild>
        </w:div>
        <w:div w:id="1404252155">
          <w:marLeft w:val="560"/>
          <w:marRight w:val="0"/>
          <w:marTop w:val="0"/>
          <w:marBottom w:val="96"/>
          <w:divBdr>
            <w:top w:val="none" w:sz="0" w:space="0" w:color="auto"/>
            <w:left w:val="none" w:sz="0" w:space="0" w:color="auto"/>
            <w:bottom w:val="none" w:sz="0" w:space="0" w:color="auto"/>
            <w:right w:val="none" w:sz="0" w:space="0" w:color="auto"/>
          </w:divBdr>
        </w:div>
        <w:div w:id="1519392966">
          <w:marLeft w:val="0"/>
          <w:marRight w:val="0"/>
          <w:marTop w:val="0"/>
          <w:marBottom w:val="48"/>
          <w:divBdr>
            <w:top w:val="none" w:sz="0" w:space="0" w:color="auto"/>
            <w:left w:val="none" w:sz="0" w:space="0" w:color="auto"/>
            <w:bottom w:val="none" w:sz="0" w:space="0" w:color="auto"/>
            <w:right w:val="none" w:sz="0" w:space="0" w:color="auto"/>
          </w:divBdr>
          <w:divsChild>
            <w:div w:id="1075201345">
              <w:marLeft w:val="560"/>
              <w:marRight w:val="0"/>
              <w:marTop w:val="0"/>
              <w:marBottom w:val="0"/>
              <w:divBdr>
                <w:top w:val="none" w:sz="0" w:space="0" w:color="auto"/>
                <w:left w:val="none" w:sz="0" w:space="0" w:color="auto"/>
                <w:bottom w:val="none" w:sz="0" w:space="0" w:color="auto"/>
                <w:right w:val="none" w:sz="0" w:space="0" w:color="auto"/>
              </w:divBdr>
            </w:div>
          </w:divsChild>
        </w:div>
        <w:div w:id="1741976622">
          <w:marLeft w:val="0"/>
          <w:marRight w:val="0"/>
          <w:marTop w:val="0"/>
          <w:marBottom w:val="0"/>
          <w:divBdr>
            <w:top w:val="none" w:sz="0" w:space="0" w:color="auto"/>
            <w:left w:val="none" w:sz="0" w:space="0" w:color="auto"/>
            <w:bottom w:val="none" w:sz="0" w:space="0" w:color="auto"/>
            <w:right w:val="none" w:sz="0" w:space="0" w:color="auto"/>
          </w:divBdr>
          <w:divsChild>
            <w:div w:id="1771774931">
              <w:marLeft w:val="560"/>
              <w:marRight w:val="0"/>
              <w:marTop w:val="0"/>
              <w:marBottom w:val="0"/>
              <w:divBdr>
                <w:top w:val="none" w:sz="0" w:space="0" w:color="auto"/>
                <w:left w:val="none" w:sz="0" w:space="0" w:color="auto"/>
                <w:bottom w:val="none" w:sz="0" w:space="0" w:color="auto"/>
                <w:right w:val="none" w:sz="0" w:space="0" w:color="auto"/>
              </w:divBdr>
            </w:div>
          </w:divsChild>
        </w:div>
        <w:div w:id="1763261635">
          <w:marLeft w:val="0"/>
          <w:marRight w:val="0"/>
          <w:marTop w:val="0"/>
          <w:marBottom w:val="0"/>
          <w:divBdr>
            <w:top w:val="none" w:sz="0" w:space="0" w:color="auto"/>
            <w:left w:val="none" w:sz="0" w:space="0" w:color="auto"/>
            <w:bottom w:val="none" w:sz="0" w:space="0" w:color="auto"/>
            <w:right w:val="none" w:sz="0" w:space="0" w:color="auto"/>
          </w:divBdr>
          <w:divsChild>
            <w:div w:id="897743099">
              <w:marLeft w:val="560"/>
              <w:marRight w:val="0"/>
              <w:marTop w:val="0"/>
              <w:marBottom w:val="0"/>
              <w:divBdr>
                <w:top w:val="none" w:sz="0" w:space="0" w:color="auto"/>
                <w:left w:val="none" w:sz="0" w:space="0" w:color="auto"/>
                <w:bottom w:val="none" w:sz="0" w:space="0" w:color="auto"/>
                <w:right w:val="none" w:sz="0" w:space="0" w:color="auto"/>
              </w:divBdr>
            </w:div>
          </w:divsChild>
        </w:div>
        <w:div w:id="2085713069">
          <w:marLeft w:val="0"/>
          <w:marRight w:val="0"/>
          <w:marTop w:val="0"/>
          <w:marBottom w:val="48"/>
          <w:divBdr>
            <w:top w:val="none" w:sz="0" w:space="0" w:color="auto"/>
            <w:left w:val="none" w:sz="0" w:space="0" w:color="auto"/>
            <w:bottom w:val="none" w:sz="0" w:space="0" w:color="auto"/>
            <w:right w:val="none" w:sz="0" w:space="0" w:color="auto"/>
          </w:divBdr>
          <w:divsChild>
            <w:div w:id="2005932734">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458376644">
      <w:bodyDiv w:val="1"/>
      <w:marLeft w:val="0"/>
      <w:marRight w:val="0"/>
      <w:marTop w:val="0"/>
      <w:marBottom w:val="0"/>
      <w:divBdr>
        <w:top w:val="none" w:sz="0" w:space="0" w:color="auto"/>
        <w:left w:val="none" w:sz="0" w:space="0" w:color="auto"/>
        <w:bottom w:val="none" w:sz="0" w:space="0" w:color="auto"/>
        <w:right w:val="none" w:sz="0" w:space="0" w:color="auto"/>
      </w:divBdr>
    </w:div>
    <w:div w:id="1507555918">
      <w:bodyDiv w:val="1"/>
      <w:marLeft w:val="0"/>
      <w:marRight w:val="0"/>
      <w:marTop w:val="0"/>
      <w:marBottom w:val="0"/>
      <w:divBdr>
        <w:top w:val="none" w:sz="0" w:space="0" w:color="auto"/>
        <w:left w:val="none" w:sz="0" w:space="0" w:color="auto"/>
        <w:bottom w:val="none" w:sz="0" w:space="0" w:color="auto"/>
        <w:right w:val="none" w:sz="0" w:space="0" w:color="auto"/>
      </w:divBdr>
    </w:div>
    <w:div w:id="1525747374">
      <w:bodyDiv w:val="1"/>
      <w:marLeft w:val="0"/>
      <w:marRight w:val="0"/>
      <w:marTop w:val="0"/>
      <w:marBottom w:val="0"/>
      <w:divBdr>
        <w:top w:val="none" w:sz="0" w:space="0" w:color="auto"/>
        <w:left w:val="none" w:sz="0" w:space="0" w:color="auto"/>
        <w:bottom w:val="none" w:sz="0" w:space="0" w:color="auto"/>
        <w:right w:val="none" w:sz="0" w:space="0" w:color="auto"/>
      </w:divBdr>
      <w:divsChild>
        <w:div w:id="119497621">
          <w:marLeft w:val="0"/>
          <w:marRight w:val="0"/>
          <w:marTop w:val="0"/>
          <w:marBottom w:val="48"/>
          <w:divBdr>
            <w:top w:val="none" w:sz="0" w:space="0" w:color="auto"/>
            <w:left w:val="none" w:sz="0" w:space="0" w:color="auto"/>
            <w:bottom w:val="none" w:sz="0" w:space="0" w:color="auto"/>
            <w:right w:val="none" w:sz="0" w:space="0" w:color="auto"/>
          </w:divBdr>
          <w:divsChild>
            <w:div w:id="755982156">
              <w:marLeft w:val="560"/>
              <w:marRight w:val="0"/>
              <w:marTop w:val="0"/>
              <w:marBottom w:val="0"/>
              <w:divBdr>
                <w:top w:val="none" w:sz="0" w:space="0" w:color="auto"/>
                <w:left w:val="none" w:sz="0" w:space="0" w:color="auto"/>
                <w:bottom w:val="none" w:sz="0" w:space="0" w:color="auto"/>
                <w:right w:val="none" w:sz="0" w:space="0" w:color="auto"/>
              </w:divBdr>
            </w:div>
          </w:divsChild>
        </w:div>
        <w:div w:id="1649045681">
          <w:marLeft w:val="0"/>
          <w:marRight w:val="0"/>
          <w:marTop w:val="0"/>
          <w:marBottom w:val="48"/>
          <w:divBdr>
            <w:top w:val="none" w:sz="0" w:space="0" w:color="auto"/>
            <w:left w:val="none" w:sz="0" w:space="0" w:color="auto"/>
            <w:bottom w:val="none" w:sz="0" w:space="0" w:color="auto"/>
            <w:right w:val="none" w:sz="0" w:space="0" w:color="auto"/>
          </w:divBdr>
          <w:divsChild>
            <w:div w:id="1604532294">
              <w:marLeft w:val="560"/>
              <w:marRight w:val="0"/>
              <w:marTop w:val="0"/>
              <w:marBottom w:val="0"/>
              <w:divBdr>
                <w:top w:val="none" w:sz="0" w:space="0" w:color="auto"/>
                <w:left w:val="none" w:sz="0" w:space="0" w:color="auto"/>
                <w:bottom w:val="none" w:sz="0" w:space="0" w:color="auto"/>
                <w:right w:val="none" w:sz="0" w:space="0" w:color="auto"/>
              </w:divBdr>
            </w:div>
          </w:divsChild>
        </w:div>
        <w:div w:id="1857497088">
          <w:marLeft w:val="0"/>
          <w:marRight w:val="0"/>
          <w:marTop w:val="0"/>
          <w:marBottom w:val="48"/>
          <w:divBdr>
            <w:top w:val="none" w:sz="0" w:space="0" w:color="auto"/>
            <w:left w:val="none" w:sz="0" w:space="0" w:color="auto"/>
            <w:bottom w:val="none" w:sz="0" w:space="0" w:color="auto"/>
            <w:right w:val="none" w:sz="0" w:space="0" w:color="auto"/>
          </w:divBdr>
          <w:divsChild>
            <w:div w:id="1456486393">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535967973">
      <w:bodyDiv w:val="1"/>
      <w:marLeft w:val="0"/>
      <w:marRight w:val="0"/>
      <w:marTop w:val="0"/>
      <w:marBottom w:val="0"/>
      <w:divBdr>
        <w:top w:val="none" w:sz="0" w:space="0" w:color="auto"/>
        <w:left w:val="none" w:sz="0" w:space="0" w:color="auto"/>
        <w:bottom w:val="none" w:sz="0" w:space="0" w:color="auto"/>
        <w:right w:val="none" w:sz="0" w:space="0" w:color="auto"/>
      </w:divBdr>
      <w:divsChild>
        <w:div w:id="335689418">
          <w:marLeft w:val="0"/>
          <w:marRight w:val="0"/>
          <w:marTop w:val="0"/>
          <w:marBottom w:val="0"/>
          <w:divBdr>
            <w:top w:val="none" w:sz="0" w:space="0" w:color="auto"/>
            <w:left w:val="none" w:sz="0" w:space="0" w:color="auto"/>
            <w:bottom w:val="none" w:sz="0" w:space="0" w:color="auto"/>
            <w:right w:val="none" w:sz="0" w:space="0" w:color="auto"/>
          </w:divBdr>
          <w:divsChild>
            <w:div w:id="1167015807">
              <w:marLeft w:val="560"/>
              <w:marRight w:val="0"/>
              <w:marTop w:val="0"/>
              <w:marBottom w:val="0"/>
              <w:divBdr>
                <w:top w:val="none" w:sz="0" w:space="0" w:color="auto"/>
                <w:left w:val="none" w:sz="0" w:space="0" w:color="auto"/>
                <w:bottom w:val="none" w:sz="0" w:space="0" w:color="auto"/>
                <w:right w:val="none" w:sz="0" w:space="0" w:color="auto"/>
              </w:divBdr>
            </w:div>
          </w:divsChild>
        </w:div>
        <w:div w:id="1917089816">
          <w:marLeft w:val="0"/>
          <w:marRight w:val="0"/>
          <w:marTop w:val="0"/>
          <w:marBottom w:val="0"/>
          <w:divBdr>
            <w:top w:val="none" w:sz="0" w:space="0" w:color="auto"/>
            <w:left w:val="none" w:sz="0" w:space="0" w:color="auto"/>
            <w:bottom w:val="none" w:sz="0" w:space="0" w:color="auto"/>
            <w:right w:val="none" w:sz="0" w:space="0" w:color="auto"/>
          </w:divBdr>
          <w:divsChild>
            <w:div w:id="1989895081">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548251800">
      <w:bodyDiv w:val="1"/>
      <w:marLeft w:val="0"/>
      <w:marRight w:val="0"/>
      <w:marTop w:val="0"/>
      <w:marBottom w:val="0"/>
      <w:divBdr>
        <w:top w:val="none" w:sz="0" w:space="0" w:color="auto"/>
        <w:left w:val="none" w:sz="0" w:space="0" w:color="auto"/>
        <w:bottom w:val="none" w:sz="0" w:space="0" w:color="auto"/>
        <w:right w:val="none" w:sz="0" w:space="0" w:color="auto"/>
      </w:divBdr>
    </w:div>
    <w:div w:id="1572497479">
      <w:bodyDiv w:val="1"/>
      <w:marLeft w:val="0"/>
      <w:marRight w:val="0"/>
      <w:marTop w:val="0"/>
      <w:marBottom w:val="0"/>
      <w:divBdr>
        <w:top w:val="none" w:sz="0" w:space="0" w:color="auto"/>
        <w:left w:val="none" w:sz="0" w:space="0" w:color="auto"/>
        <w:bottom w:val="none" w:sz="0" w:space="0" w:color="auto"/>
        <w:right w:val="none" w:sz="0" w:space="0" w:color="auto"/>
      </w:divBdr>
    </w:div>
    <w:div w:id="1574971086">
      <w:bodyDiv w:val="1"/>
      <w:marLeft w:val="0"/>
      <w:marRight w:val="0"/>
      <w:marTop w:val="0"/>
      <w:marBottom w:val="0"/>
      <w:divBdr>
        <w:top w:val="none" w:sz="0" w:space="0" w:color="auto"/>
        <w:left w:val="none" w:sz="0" w:space="0" w:color="auto"/>
        <w:bottom w:val="none" w:sz="0" w:space="0" w:color="auto"/>
        <w:right w:val="none" w:sz="0" w:space="0" w:color="auto"/>
      </w:divBdr>
      <w:divsChild>
        <w:div w:id="22681814">
          <w:marLeft w:val="0"/>
          <w:marRight w:val="0"/>
          <w:marTop w:val="120"/>
          <w:marBottom w:val="0"/>
          <w:divBdr>
            <w:top w:val="none" w:sz="0" w:space="0" w:color="auto"/>
            <w:left w:val="none" w:sz="0" w:space="0" w:color="auto"/>
            <w:bottom w:val="none" w:sz="0" w:space="0" w:color="auto"/>
            <w:right w:val="none" w:sz="0" w:space="0" w:color="auto"/>
          </w:divBdr>
        </w:div>
        <w:div w:id="111291922">
          <w:marLeft w:val="0"/>
          <w:marRight w:val="0"/>
          <w:marTop w:val="120"/>
          <w:marBottom w:val="0"/>
          <w:divBdr>
            <w:top w:val="none" w:sz="0" w:space="0" w:color="auto"/>
            <w:left w:val="none" w:sz="0" w:space="0" w:color="auto"/>
            <w:bottom w:val="none" w:sz="0" w:space="0" w:color="auto"/>
            <w:right w:val="none" w:sz="0" w:space="0" w:color="auto"/>
          </w:divBdr>
        </w:div>
        <w:div w:id="143864456">
          <w:marLeft w:val="0"/>
          <w:marRight w:val="0"/>
          <w:marTop w:val="120"/>
          <w:marBottom w:val="0"/>
          <w:divBdr>
            <w:top w:val="none" w:sz="0" w:space="0" w:color="auto"/>
            <w:left w:val="none" w:sz="0" w:space="0" w:color="auto"/>
            <w:bottom w:val="none" w:sz="0" w:space="0" w:color="auto"/>
            <w:right w:val="none" w:sz="0" w:space="0" w:color="auto"/>
          </w:divBdr>
        </w:div>
        <w:div w:id="213809227">
          <w:marLeft w:val="0"/>
          <w:marRight w:val="0"/>
          <w:marTop w:val="120"/>
          <w:marBottom w:val="0"/>
          <w:divBdr>
            <w:top w:val="none" w:sz="0" w:space="0" w:color="auto"/>
            <w:left w:val="none" w:sz="0" w:space="0" w:color="auto"/>
            <w:bottom w:val="none" w:sz="0" w:space="0" w:color="auto"/>
            <w:right w:val="none" w:sz="0" w:space="0" w:color="auto"/>
          </w:divBdr>
        </w:div>
        <w:div w:id="226427819">
          <w:marLeft w:val="0"/>
          <w:marRight w:val="0"/>
          <w:marTop w:val="120"/>
          <w:marBottom w:val="0"/>
          <w:divBdr>
            <w:top w:val="none" w:sz="0" w:space="0" w:color="auto"/>
            <w:left w:val="none" w:sz="0" w:space="0" w:color="auto"/>
            <w:bottom w:val="none" w:sz="0" w:space="0" w:color="auto"/>
            <w:right w:val="none" w:sz="0" w:space="0" w:color="auto"/>
          </w:divBdr>
        </w:div>
        <w:div w:id="305284732">
          <w:marLeft w:val="0"/>
          <w:marRight w:val="0"/>
          <w:marTop w:val="120"/>
          <w:marBottom w:val="0"/>
          <w:divBdr>
            <w:top w:val="none" w:sz="0" w:space="0" w:color="auto"/>
            <w:left w:val="none" w:sz="0" w:space="0" w:color="auto"/>
            <w:bottom w:val="none" w:sz="0" w:space="0" w:color="auto"/>
            <w:right w:val="none" w:sz="0" w:space="0" w:color="auto"/>
          </w:divBdr>
        </w:div>
        <w:div w:id="310672807">
          <w:marLeft w:val="0"/>
          <w:marRight w:val="0"/>
          <w:marTop w:val="120"/>
          <w:marBottom w:val="0"/>
          <w:divBdr>
            <w:top w:val="none" w:sz="0" w:space="0" w:color="auto"/>
            <w:left w:val="none" w:sz="0" w:space="0" w:color="auto"/>
            <w:bottom w:val="none" w:sz="0" w:space="0" w:color="auto"/>
            <w:right w:val="none" w:sz="0" w:space="0" w:color="auto"/>
          </w:divBdr>
        </w:div>
        <w:div w:id="317853306">
          <w:marLeft w:val="0"/>
          <w:marRight w:val="0"/>
          <w:marTop w:val="120"/>
          <w:marBottom w:val="0"/>
          <w:divBdr>
            <w:top w:val="none" w:sz="0" w:space="0" w:color="auto"/>
            <w:left w:val="none" w:sz="0" w:space="0" w:color="auto"/>
            <w:bottom w:val="none" w:sz="0" w:space="0" w:color="auto"/>
            <w:right w:val="none" w:sz="0" w:space="0" w:color="auto"/>
          </w:divBdr>
        </w:div>
        <w:div w:id="349841257">
          <w:marLeft w:val="0"/>
          <w:marRight w:val="0"/>
          <w:marTop w:val="120"/>
          <w:marBottom w:val="0"/>
          <w:divBdr>
            <w:top w:val="none" w:sz="0" w:space="0" w:color="auto"/>
            <w:left w:val="none" w:sz="0" w:space="0" w:color="auto"/>
            <w:bottom w:val="none" w:sz="0" w:space="0" w:color="auto"/>
            <w:right w:val="none" w:sz="0" w:space="0" w:color="auto"/>
          </w:divBdr>
        </w:div>
        <w:div w:id="378941485">
          <w:marLeft w:val="0"/>
          <w:marRight w:val="0"/>
          <w:marTop w:val="120"/>
          <w:marBottom w:val="0"/>
          <w:divBdr>
            <w:top w:val="none" w:sz="0" w:space="0" w:color="auto"/>
            <w:left w:val="none" w:sz="0" w:space="0" w:color="auto"/>
            <w:bottom w:val="none" w:sz="0" w:space="0" w:color="auto"/>
            <w:right w:val="none" w:sz="0" w:space="0" w:color="auto"/>
          </w:divBdr>
        </w:div>
        <w:div w:id="383915242">
          <w:marLeft w:val="0"/>
          <w:marRight w:val="0"/>
          <w:marTop w:val="120"/>
          <w:marBottom w:val="0"/>
          <w:divBdr>
            <w:top w:val="none" w:sz="0" w:space="0" w:color="auto"/>
            <w:left w:val="none" w:sz="0" w:space="0" w:color="auto"/>
            <w:bottom w:val="none" w:sz="0" w:space="0" w:color="auto"/>
            <w:right w:val="none" w:sz="0" w:space="0" w:color="auto"/>
          </w:divBdr>
        </w:div>
        <w:div w:id="425079960">
          <w:marLeft w:val="0"/>
          <w:marRight w:val="0"/>
          <w:marTop w:val="120"/>
          <w:marBottom w:val="0"/>
          <w:divBdr>
            <w:top w:val="none" w:sz="0" w:space="0" w:color="auto"/>
            <w:left w:val="none" w:sz="0" w:space="0" w:color="auto"/>
            <w:bottom w:val="none" w:sz="0" w:space="0" w:color="auto"/>
            <w:right w:val="none" w:sz="0" w:space="0" w:color="auto"/>
          </w:divBdr>
        </w:div>
        <w:div w:id="481846186">
          <w:marLeft w:val="0"/>
          <w:marRight w:val="0"/>
          <w:marTop w:val="120"/>
          <w:marBottom w:val="0"/>
          <w:divBdr>
            <w:top w:val="none" w:sz="0" w:space="0" w:color="auto"/>
            <w:left w:val="none" w:sz="0" w:space="0" w:color="auto"/>
            <w:bottom w:val="none" w:sz="0" w:space="0" w:color="auto"/>
            <w:right w:val="none" w:sz="0" w:space="0" w:color="auto"/>
          </w:divBdr>
        </w:div>
        <w:div w:id="570774910">
          <w:marLeft w:val="0"/>
          <w:marRight w:val="0"/>
          <w:marTop w:val="120"/>
          <w:marBottom w:val="0"/>
          <w:divBdr>
            <w:top w:val="none" w:sz="0" w:space="0" w:color="auto"/>
            <w:left w:val="none" w:sz="0" w:space="0" w:color="auto"/>
            <w:bottom w:val="none" w:sz="0" w:space="0" w:color="auto"/>
            <w:right w:val="none" w:sz="0" w:space="0" w:color="auto"/>
          </w:divBdr>
        </w:div>
        <w:div w:id="575634460">
          <w:marLeft w:val="0"/>
          <w:marRight w:val="0"/>
          <w:marTop w:val="120"/>
          <w:marBottom w:val="0"/>
          <w:divBdr>
            <w:top w:val="none" w:sz="0" w:space="0" w:color="auto"/>
            <w:left w:val="none" w:sz="0" w:space="0" w:color="auto"/>
            <w:bottom w:val="none" w:sz="0" w:space="0" w:color="auto"/>
            <w:right w:val="none" w:sz="0" w:space="0" w:color="auto"/>
          </w:divBdr>
        </w:div>
        <w:div w:id="593317546">
          <w:marLeft w:val="0"/>
          <w:marRight w:val="0"/>
          <w:marTop w:val="120"/>
          <w:marBottom w:val="0"/>
          <w:divBdr>
            <w:top w:val="none" w:sz="0" w:space="0" w:color="auto"/>
            <w:left w:val="none" w:sz="0" w:space="0" w:color="auto"/>
            <w:bottom w:val="none" w:sz="0" w:space="0" w:color="auto"/>
            <w:right w:val="none" w:sz="0" w:space="0" w:color="auto"/>
          </w:divBdr>
        </w:div>
        <w:div w:id="605965523">
          <w:marLeft w:val="0"/>
          <w:marRight w:val="0"/>
          <w:marTop w:val="120"/>
          <w:marBottom w:val="0"/>
          <w:divBdr>
            <w:top w:val="none" w:sz="0" w:space="0" w:color="auto"/>
            <w:left w:val="none" w:sz="0" w:space="0" w:color="auto"/>
            <w:bottom w:val="none" w:sz="0" w:space="0" w:color="auto"/>
            <w:right w:val="none" w:sz="0" w:space="0" w:color="auto"/>
          </w:divBdr>
        </w:div>
        <w:div w:id="623461353">
          <w:marLeft w:val="0"/>
          <w:marRight w:val="0"/>
          <w:marTop w:val="120"/>
          <w:marBottom w:val="0"/>
          <w:divBdr>
            <w:top w:val="none" w:sz="0" w:space="0" w:color="auto"/>
            <w:left w:val="none" w:sz="0" w:space="0" w:color="auto"/>
            <w:bottom w:val="none" w:sz="0" w:space="0" w:color="auto"/>
            <w:right w:val="none" w:sz="0" w:space="0" w:color="auto"/>
          </w:divBdr>
        </w:div>
        <w:div w:id="624509329">
          <w:marLeft w:val="0"/>
          <w:marRight w:val="0"/>
          <w:marTop w:val="120"/>
          <w:marBottom w:val="0"/>
          <w:divBdr>
            <w:top w:val="none" w:sz="0" w:space="0" w:color="auto"/>
            <w:left w:val="none" w:sz="0" w:space="0" w:color="auto"/>
            <w:bottom w:val="none" w:sz="0" w:space="0" w:color="auto"/>
            <w:right w:val="none" w:sz="0" w:space="0" w:color="auto"/>
          </w:divBdr>
        </w:div>
        <w:div w:id="661590226">
          <w:marLeft w:val="0"/>
          <w:marRight w:val="0"/>
          <w:marTop w:val="120"/>
          <w:marBottom w:val="0"/>
          <w:divBdr>
            <w:top w:val="none" w:sz="0" w:space="0" w:color="auto"/>
            <w:left w:val="none" w:sz="0" w:space="0" w:color="auto"/>
            <w:bottom w:val="none" w:sz="0" w:space="0" w:color="auto"/>
            <w:right w:val="none" w:sz="0" w:space="0" w:color="auto"/>
          </w:divBdr>
        </w:div>
        <w:div w:id="689913973">
          <w:marLeft w:val="0"/>
          <w:marRight w:val="0"/>
          <w:marTop w:val="120"/>
          <w:marBottom w:val="0"/>
          <w:divBdr>
            <w:top w:val="none" w:sz="0" w:space="0" w:color="auto"/>
            <w:left w:val="none" w:sz="0" w:space="0" w:color="auto"/>
            <w:bottom w:val="none" w:sz="0" w:space="0" w:color="auto"/>
            <w:right w:val="none" w:sz="0" w:space="0" w:color="auto"/>
          </w:divBdr>
        </w:div>
        <w:div w:id="710300521">
          <w:marLeft w:val="0"/>
          <w:marRight w:val="0"/>
          <w:marTop w:val="120"/>
          <w:marBottom w:val="0"/>
          <w:divBdr>
            <w:top w:val="none" w:sz="0" w:space="0" w:color="auto"/>
            <w:left w:val="none" w:sz="0" w:space="0" w:color="auto"/>
            <w:bottom w:val="none" w:sz="0" w:space="0" w:color="auto"/>
            <w:right w:val="none" w:sz="0" w:space="0" w:color="auto"/>
          </w:divBdr>
        </w:div>
        <w:div w:id="741953786">
          <w:marLeft w:val="0"/>
          <w:marRight w:val="0"/>
          <w:marTop w:val="120"/>
          <w:marBottom w:val="0"/>
          <w:divBdr>
            <w:top w:val="none" w:sz="0" w:space="0" w:color="auto"/>
            <w:left w:val="none" w:sz="0" w:space="0" w:color="auto"/>
            <w:bottom w:val="none" w:sz="0" w:space="0" w:color="auto"/>
            <w:right w:val="none" w:sz="0" w:space="0" w:color="auto"/>
          </w:divBdr>
        </w:div>
        <w:div w:id="760831158">
          <w:marLeft w:val="0"/>
          <w:marRight w:val="0"/>
          <w:marTop w:val="120"/>
          <w:marBottom w:val="0"/>
          <w:divBdr>
            <w:top w:val="none" w:sz="0" w:space="0" w:color="auto"/>
            <w:left w:val="none" w:sz="0" w:space="0" w:color="auto"/>
            <w:bottom w:val="none" w:sz="0" w:space="0" w:color="auto"/>
            <w:right w:val="none" w:sz="0" w:space="0" w:color="auto"/>
          </w:divBdr>
        </w:div>
        <w:div w:id="805977196">
          <w:marLeft w:val="0"/>
          <w:marRight w:val="0"/>
          <w:marTop w:val="120"/>
          <w:marBottom w:val="0"/>
          <w:divBdr>
            <w:top w:val="none" w:sz="0" w:space="0" w:color="auto"/>
            <w:left w:val="none" w:sz="0" w:space="0" w:color="auto"/>
            <w:bottom w:val="none" w:sz="0" w:space="0" w:color="auto"/>
            <w:right w:val="none" w:sz="0" w:space="0" w:color="auto"/>
          </w:divBdr>
        </w:div>
        <w:div w:id="851531356">
          <w:marLeft w:val="0"/>
          <w:marRight w:val="0"/>
          <w:marTop w:val="120"/>
          <w:marBottom w:val="0"/>
          <w:divBdr>
            <w:top w:val="none" w:sz="0" w:space="0" w:color="auto"/>
            <w:left w:val="none" w:sz="0" w:space="0" w:color="auto"/>
            <w:bottom w:val="none" w:sz="0" w:space="0" w:color="auto"/>
            <w:right w:val="none" w:sz="0" w:space="0" w:color="auto"/>
          </w:divBdr>
        </w:div>
        <w:div w:id="918559862">
          <w:marLeft w:val="0"/>
          <w:marRight w:val="0"/>
          <w:marTop w:val="120"/>
          <w:marBottom w:val="0"/>
          <w:divBdr>
            <w:top w:val="none" w:sz="0" w:space="0" w:color="auto"/>
            <w:left w:val="none" w:sz="0" w:space="0" w:color="auto"/>
            <w:bottom w:val="none" w:sz="0" w:space="0" w:color="auto"/>
            <w:right w:val="none" w:sz="0" w:space="0" w:color="auto"/>
          </w:divBdr>
        </w:div>
        <w:div w:id="959920876">
          <w:marLeft w:val="0"/>
          <w:marRight w:val="0"/>
          <w:marTop w:val="120"/>
          <w:marBottom w:val="0"/>
          <w:divBdr>
            <w:top w:val="none" w:sz="0" w:space="0" w:color="auto"/>
            <w:left w:val="none" w:sz="0" w:space="0" w:color="auto"/>
            <w:bottom w:val="none" w:sz="0" w:space="0" w:color="auto"/>
            <w:right w:val="none" w:sz="0" w:space="0" w:color="auto"/>
          </w:divBdr>
        </w:div>
        <w:div w:id="976955813">
          <w:marLeft w:val="0"/>
          <w:marRight w:val="0"/>
          <w:marTop w:val="120"/>
          <w:marBottom w:val="0"/>
          <w:divBdr>
            <w:top w:val="none" w:sz="0" w:space="0" w:color="auto"/>
            <w:left w:val="none" w:sz="0" w:space="0" w:color="auto"/>
            <w:bottom w:val="none" w:sz="0" w:space="0" w:color="auto"/>
            <w:right w:val="none" w:sz="0" w:space="0" w:color="auto"/>
          </w:divBdr>
        </w:div>
        <w:div w:id="996108252">
          <w:marLeft w:val="0"/>
          <w:marRight w:val="0"/>
          <w:marTop w:val="120"/>
          <w:marBottom w:val="0"/>
          <w:divBdr>
            <w:top w:val="none" w:sz="0" w:space="0" w:color="auto"/>
            <w:left w:val="none" w:sz="0" w:space="0" w:color="auto"/>
            <w:bottom w:val="none" w:sz="0" w:space="0" w:color="auto"/>
            <w:right w:val="none" w:sz="0" w:space="0" w:color="auto"/>
          </w:divBdr>
        </w:div>
        <w:div w:id="1043865572">
          <w:marLeft w:val="0"/>
          <w:marRight w:val="0"/>
          <w:marTop w:val="120"/>
          <w:marBottom w:val="0"/>
          <w:divBdr>
            <w:top w:val="none" w:sz="0" w:space="0" w:color="auto"/>
            <w:left w:val="none" w:sz="0" w:space="0" w:color="auto"/>
            <w:bottom w:val="none" w:sz="0" w:space="0" w:color="auto"/>
            <w:right w:val="none" w:sz="0" w:space="0" w:color="auto"/>
          </w:divBdr>
        </w:div>
        <w:div w:id="1125350827">
          <w:marLeft w:val="0"/>
          <w:marRight w:val="0"/>
          <w:marTop w:val="120"/>
          <w:marBottom w:val="0"/>
          <w:divBdr>
            <w:top w:val="none" w:sz="0" w:space="0" w:color="auto"/>
            <w:left w:val="none" w:sz="0" w:space="0" w:color="auto"/>
            <w:bottom w:val="none" w:sz="0" w:space="0" w:color="auto"/>
            <w:right w:val="none" w:sz="0" w:space="0" w:color="auto"/>
          </w:divBdr>
        </w:div>
        <w:div w:id="1336569607">
          <w:marLeft w:val="0"/>
          <w:marRight w:val="0"/>
          <w:marTop w:val="120"/>
          <w:marBottom w:val="0"/>
          <w:divBdr>
            <w:top w:val="none" w:sz="0" w:space="0" w:color="auto"/>
            <w:left w:val="none" w:sz="0" w:space="0" w:color="auto"/>
            <w:bottom w:val="none" w:sz="0" w:space="0" w:color="auto"/>
            <w:right w:val="none" w:sz="0" w:space="0" w:color="auto"/>
          </w:divBdr>
        </w:div>
        <w:div w:id="1388338613">
          <w:marLeft w:val="0"/>
          <w:marRight w:val="0"/>
          <w:marTop w:val="120"/>
          <w:marBottom w:val="0"/>
          <w:divBdr>
            <w:top w:val="none" w:sz="0" w:space="0" w:color="auto"/>
            <w:left w:val="none" w:sz="0" w:space="0" w:color="auto"/>
            <w:bottom w:val="none" w:sz="0" w:space="0" w:color="auto"/>
            <w:right w:val="none" w:sz="0" w:space="0" w:color="auto"/>
          </w:divBdr>
        </w:div>
        <w:div w:id="1423333747">
          <w:marLeft w:val="0"/>
          <w:marRight w:val="0"/>
          <w:marTop w:val="120"/>
          <w:marBottom w:val="0"/>
          <w:divBdr>
            <w:top w:val="none" w:sz="0" w:space="0" w:color="auto"/>
            <w:left w:val="none" w:sz="0" w:space="0" w:color="auto"/>
            <w:bottom w:val="none" w:sz="0" w:space="0" w:color="auto"/>
            <w:right w:val="none" w:sz="0" w:space="0" w:color="auto"/>
          </w:divBdr>
        </w:div>
        <w:div w:id="1424913633">
          <w:marLeft w:val="0"/>
          <w:marRight w:val="0"/>
          <w:marTop w:val="120"/>
          <w:marBottom w:val="0"/>
          <w:divBdr>
            <w:top w:val="none" w:sz="0" w:space="0" w:color="auto"/>
            <w:left w:val="none" w:sz="0" w:space="0" w:color="auto"/>
            <w:bottom w:val="none" w:sz="0" w:space="0" w:color="auto"/>
            <w:right w:val="none" w:sz="0" w:space="0" w:color="auto"/>
          </w:divBdr>
        </w:div>
        <w:div w:id="1425879361">
          <w:marLeft w:val="0"/>
          <w:marRight w:val="0"/>
          <w:marTop w:val="120"/>
          <w:marBottom w:val="0"/>
          <w:divBdr>
            <w:top w:val="none" w:sz="0" w:space="0" w:color="auto"/>
            <w:left w:val="none" w:sz="0" w:space="0" w:color="auto"/>
            <w:bottom w:val="none" w:sz="0" w:space="0" w:color="auto"/>
            <w:right w:val="none" w:sz="0" w:space="0" w:color="auto"/>
          </w:divBdr>
        </w:div>
        <w:div w:id="1446999266">
          <w:marLeft w:val="0"/>
          <w:marRight w:val="0"/>
          <w:marTop w:val="120"/>
          <w:marBottom w:val="0"/>
          <w:divBdr>
            <w:top w:val="none" w:sz="0" w:space="0" w:color="auto"/>
            <w:left w:val="none" w:sz="0" w:space="0" w:color="auto"/>
            <w:bottom w:val="none" w:sz="0" w:space="0" w:color="auto"/>
            <w:right w:val="none" w:sz="0" w:space="0" w:color="auto"/>
          </w:divBdr>
        </w:div>
        <w:div w:id="1493912194">
          <w:marLeft w:val="0"/>
          <w:marRight w:val="0"/>
          <w:marTop w:val="120"/>
          <w:marBottom w:val="0"/>
          <w:divBdr>
            <w:top w:val="none" w:sz="0" w:space="0" w:color="auto"/>
            <w:left w:val="none" w:sz="0" w:space="0" w:color="auto"/>
            <w:bottom w:val="none" w:sz="0" w:space="0" w:color="auto"/>
            <w:right w:val="none" w:sz="0" w:space="0" w:color="auto"/>
          </w:divBdr>
        </w:div>
        <w:div w:id="1503201772">
          <w:marLeft w:val="0"/>
          <w:marRight w:val="0"/>
          <w:marTop w:val="120"/>
          <w:marBottom w:val="0"/>
          <w:divBdr>
            <w:top w:val="none" w:sz="0" w:space="0" w:color="auto"/>
            <w:left w:val="none" w:sz="0" w:space="0" w:color="auto"/>
            <w:bottom w:val="none" w:sz="0" w:space="0" w:color="auto"/>
            <w:right w:val="none" w:sz="0" w:space="0" w:color="auto"/>
          </w:divBdr>
        </w:div>
        <w:div w:id="1541429723">
          <w:marLeft w:val="0"/>
          <w:marRight w:val="0"/>
          <w:marTop w:val="120"/>
          <w:marBottom w:val="0"/>
          <w:divBdr>
            <w:top w:val="none" w:sz="0" w:space="0" w:color="auto"/>
            <w:left w:val="none" w:sz="0" w:space="0" w:color="auto"/>
            <w:bottom w:val="none" w:sz="0" w:space="0" w:color="auto"/>
            <w:right w:val="none" w:sz="0" w:space="0" w:color="auto"/>
          </w:divBdr>
        </w:div>
        <w:div w:id="1568491046">
          <w:marLeft w:val="0"/>
          <w:marRight w:val="0"/>
          <w:marTop w:val="120"/>
          <w:marBottom w:val="0"/>
          <w:divBdr>
            <w:top w:val="none" w:sz="0" w:space="0" w:color="auto"/>
            <w:left w:val="none" w:sz="0" w:space="0" w:color="auto"/>
            <w:bottom w:val="none" w:sz="0" w:space="0" w:color="auto"/>
            <w:right w:val="none" w:sz="0" w:space="0" w:color="auto"/>
          </w:divBdr>
        </w:div>
        <w:div w:id="1637832725">
          <w:marLeft w:val="0"/>
          <w:marRight w:val="0"/>
          <w:marTop w:val="120"/>
          <w:marBottom w:val="0"/>
          <w:divBdr>
            <w:top w:val="none" w:sz="0" w:space="0" w:color="auto"/>
            <w:left w:val="none" w:sz="0" w:space="0" w:color="auto"/>
            <w:bottom w:val="none" w:sz="0" w:space="0" w:color="auto"/>
            <w:right w:val="none" w:sz="0" w:space="0" w:color="auto"/>
          </w:divBdr>
        </w:div>
        <w:div w:id="1690713145">
          <w:marLeft w:val="0"/>
          <w:marRight w:val="0"/>
          <w:marTop w:val="120"/>
          <w:marBottom w:val="0"/>
          <w:divBdr>
            <w:top w:val="none" w:sz="0" w:space="0" w:color="auto"/>
            <w:left w:val="none" w:sz="0" w:space="0" w:color="auto"/>
            <w:bottom w:val="none" w:sz="0" w:space="0" w:color="auto"/>
            <w:right w:val="none" w:sz="0" w:space="0" w:color="auto"/>
          </w:divBdr>
        </w:div>
        <w:div w:id="1735424901">
          <w:marLeft w:val="0"/>
          <w:marRight w:val="0"/>
          <w:marTop w:val="120"/>
          <w:marBottom w:val="0"/>
          <w:divBdr>
            <w:top w:val="none" w:sz="0" w:space="0" w:color="auto"/>
            <w:left w:val="none" w:sz="0" w:space="0" w:color="auto"/>
            <w:bottom w:val="none" w:sz="0" w:space="0" w:color="auto"/>
            <w:right w:val="none" w:sz="0" w:space="0" w:color="auto"/>
          </w:divBdr>
        </w:div>
        <w:div w:id="1775976600">
          <w:marLeft w:val="0"/>
          <w:marRight w:val="0"/>
          <w:marTop w:val="120"/>
          <w:marBottom w:val="0"/>
          <w:divBdr>
            <w:top w:val="none" w:sz="0" w:space="0" w:color="auto"/>
            <w:left w:val="none" w:sz="0" w:space="0" w:color="auto"/>
            <w:bottom w:val="none" w:sz="0" w:space="0" w:color="auto"/>
            <w:right w:val="none" w:sz="0" w:space="0" w:color="auto"/>
          </w:divBdr>
        </w:div>
        <w:div w:id="1805731230">
          <w:marLeft w:val="0"/>
          <w:marRight w:val="0"/>
          <w:marTop w:val="120"/>
          <w:marBottom w:val="0"/>
          <w:divBdr>
            <w:top w:val="none" w:sz="0" w:space="0" w:color="auto"/>
            <w:left w:val="none" w:sz="0" w:space="0" w:color="auto"/>
            <w:bottom w:val="none" w:sz="0" w:space="0" w:color="auto"/>
            <w:right w:val="none" w:sz="0" w:space="0" w:color="auto"/>
          </w:divBdr>
        </w:div>
        <w:div w:id="1807157417">
          <w:marLeft w:val="0"/>
          <w:marRight w:val="0"/>
          <w:marTop w:val="120"/>
          <w:marBottom w:val="0"/>
          <w:divBdr>
            <w:top w:val="none" w:sz="0" w:space="0" w:color="auto"/>
            <w:left w:val="none" w:sz="0" w:space="0" w:color="auto"/>
            <w:bottom w:val="none" w:sz="0" w:space="0" w:color="auto"/>
            <w:right w:val="none" w:sz="0" w:space="0" w:color="auto"/>
          </w:divBdr>
        </w:div>
        <w:div w:id="1850674600">
          <w:marLeft w:val="0"/>
          <w:marRight w:val="0"/>
          <w:marTop w:val="120"/>
          <w:marBottom w:val="0"/>
          <w:divBdr>
            <w:top w:val="none" w:sz="0" w:space="0" w:color="auto"/>
            <w:left w:val="none" w:sz="0" w:space="0" w:color="auto"/>
            <w:bottom w:val="none" w:sz="0" w:space="0" w:color="auto"/>
            <w:right w:val="none" w:sz="0" w:space="0" w:color="auto"/>
          </w:divBdr>
        </w:div>
        <w:div w:id="1906255926">
          <w:marLeft w:val="0"/>
          <w:marRight w:val="0"/>
          <w:marTop w:val="120"/>
          <w:marBottom w:val="0"/>
          <w:divBdr>
            <w:top w:val="none" w:sz="0" w:space="0" w:color="auto"/>
            <w:left w:val="none" w:sz="0" w:space="0" w:color="auto"/>
            <w:bottom w:val="none" w:sz="0" w:space="0" w:color="auto"/>
            <w:right w:val="none" w:sz="0" w:space="0" w:color="auto"/>
          </w:divBdr>
        </w:div>
        <w:div w:id="1908223611">
          <w:marLeft w:val="0"/>
          <w:marRight w:val="0"/>
          <w:marTop w:val="120"/>
          <w:marBottom w:val="0"/>
          <w:divBdr>
            <w:top w:val="none" w:sz="0" w:space="0" w:color="auto"/>
            <w:left w:val="none" w:sz="0" w:space="0" w:color="auto"/>
            <w:bottom w:val="none" w:sz="0" w:space="0" w:color="auto"/>
            <w:right w:val="none" w:sz="0" w:space="0" w:color="auto"/>
          </w:divBdr>
        </w:div>
        <w:div w:id="1986858009">
          <w:marLeft w:val="0"/>
          <w:marRight w:val="0"/>
          <w:marTop w:val="120"/>
          <w:marBottom w:val="0"/>
          <w:divBdr>
            <w:top w:val="none" w:sz="0" w:space="0" w:color="auto"/>
            <w:left w:val="none" w:sz="0" w:space="0" w:color="auto"/>
            <w:bottom w:val="none" w:sz="0" w:space="0" w:color="auto"/>
            <w:right w:val="none" w:sz="0" w:space="0" w:color="auto"/>
          </w:divBdr>
        </w:div>
        <w:div w:id="2035882406">
          <w:marLeft w:val="0"/>
          <w:marRight w:val="0"/>
          <w:marTop w:val="120"/>
          <w:marBottom w:val="0"/>
          <w:divBdr>
            <w:top w:val="none" w:sz="0" w:space="0" w:color="auto"/>
            <w:left w:val="none" w:sz="0" w:space="0" w:color="auto"/>
            <w:bottom w:val="none" w:sz="0" w:space="0" w:color="auto"/>
            <w:right w:val="none" w:sz="0" w:space="0" w:color="auto"/>
          </w:divBdr>
        </w:div>
        <w:div w:id="2043506303">
          <w:marLeft w:val="0"/>
          <w:marRight w:val="0"/>
          <w:marTop w:val="120"/>
          <w:marBottom w:val="0"/>
          <w:divBdr>
            <w:top w:val="none" w:sz="0" w:space="0" w:color="auto"/>
            <w:left w:val="none" w:sz="0" w:space="0" w:color="auto"/>
            <w:bottom w:val="none" w:sz="0" w:space="0" w:color="auto"/>
            <w:right w:val="none" w:sz="0" w:space="0" w:color="auto"/>
          </w:divBdr>
        </w:div>
        <w:div w:id="2044548440">
          <w:marLeft w:val="0"/>
          <w:marRight w:val="0"/>
          <w:marTop w:val="120"/>
          <w:marBottom w:val="0"/>
          <w:divBdr>
            <w:top w:val="none" w:sz="0" w:space="0" w:color="auto"/>
            <w:left w:val="none" w:sz="0" w:space="0" w:color="auto"/>
            <w:bottom w:val="none" w:sz="0" w:space="0" w:color="auto"/>
            <w:right w:val="none" w:sz="0" w:space="0" w:color="auto"/>
          </w:divBdr>
        </w:div>
        <w:div w:id="2102603381">
          <w:marLeft w:val="0"/>
          <w:marRight w:val="0"/>
          <w:marTop w:val="120"/>
          <w:marBottom w:val="0"/>
          <w:divBdr>
            <w:top w:val="none" w:sz="0" w:space="0" w:color="auto"/>
            <w:left w:val="none" w:sz="0" w:space="0" w:color="auto"/>
            <w:bottom w:val="none" w:sz="0" w:space="0" w:color="auto"/>
            <w:right w:val="none" w:sz="0" w:space="0" w:color="auto"/>
          </w:divBdr>
        </w:div>
      </w:divsChild>
    </w:div>
    <w:div w:id="1600988982">
      <w:bodyDiv w:val="1"/>
      <w:marLeft w:val="0"/>
      <w:marRight w:val="0"/>
      <w:marTop w:val="0"/>
      <w:marBottom w:val="0"/>
      <w:divBdr>
        <w:top w:val="none" w:sz="0" w:space="0" w:color="auto"/>
        <w:left w:val="none" w:sz="0" w:space="0" w:color="auto"/>
        <w:bottom w:val="none" w:sz="0" w:space="0" w:color="auto"/>
        <w:right w:val="none" w:sz="0" w:space="0" w:color="auto"/>
      </w:divBdr>
    </w:div>
    <w:div w:id="1607499271">
      <w:bodyDiv w:val="1"/>
      <w:marLeft w:val="0"/>
      <w:marRight w:val="0"/>
      <w:marTop w:val="0"/>
      <w:marBottom w:val="0"/>
      <w:divBdr>
        <w:top w:val="none" w:sz="0" w:space="0" w:color="auto"/>
        <w:left w:val="none" w:sz="0" w:space="0" w:color="auto"/>
        <w:bottom w:val="none" w:sz="0" w:space="0" w:color="auto"/>
        <w:right w:val="none" w:sz="0" w:space="0" w:color="auto"/>
      </w:divBdr>
      <w:divsChild>
        <w:div w:id="181013261">
          <w:marLeft w:val="0"/>
          <w:marRight w:val="0"/>
          <w:marTop w:val="0"/>
          <w:marBottom w:val="0"/>
          <w:divBdr>
            <w:top w:val="none" w:sz="0" w:space="0" w:color="auto"/>
            <w:left w:val="none" w:sz="0" w:space="0" w:color="auto"/>
            <w:bottom w:val="none" w:sz="0" w:space="0" w:color="auto"/>
            <w:right w:val="none" w:sz="0" w:space="0" w:color="auto"/>
          </w:divBdr>
          <w:divsChild>
            <w:div w:id="1370380291">
              <w:marLeft w:val="560"/>
              <w:marRight w:val="0"/>
              <w:marTop w:val="0"/>
              <w:marBottom w:val="0"/>
              <w:divBdr>
                <w:top w:val="none" w:sz="0" w:space="0" w:color="auto"/>
                <w:left w:val="none" w:sz="0" w:space="0" w:color="auto"/>
                <w:bottom w:val="none" w:sz="0" w:space="0" w:color="auto"/>
                <w:right w:val="none" w:sz="0" w:space="0" w:color="auto"/>
              </w:divBdr>
            </w:div>
          </w:divsChild>
        </w:div>
        <w:div w:id="1683628394">
          <w:marLeft w:val="0"/>
          <w:marRight w:val="0"/>
          <w:marTop w:val="0"/>
          <w:marBottom w:val="48"/>
          <w:divBdr>
            <w:top w:val="none" w:sz="0" w:space="0" w:color="auto"/>
            <w:left w:val="none" w:sz="0" w:space="0" w:color="auto"/>
            <w:bottom w:val="none" w:sz="0" w:space="0" w:color="auto"/>
            <w:right w:val="none" w:sz="0" w:space="0" w:color="auto"/>
          </w:divBdr>
          <w:divsChild>
            <w:div w:id="1985770834">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610821371">
      <w:bodyDiv w:val="1"/>
      <w:marLeft w:val="0"/>
      <w:marRight w:val="0"/>
      <w:marTop w:val="0"/>
      <w:marBottom w:val="0"/>
      <w:divBdr>
        <w:top w:val="none" w:sz="0" w:space="0" w:color="auto"/>
        <w:left w:val="none" w:sz="0" w:space="0" w:color="auto"/>
        <w:bottom w:val="none" w:sz="0" w:space="0" w:color="auto"/>
        <w:right w:val="none" w:sz="0" w:space="0" w:color="auto"/>
      </w:divBdr>
    </w:div>
    <w:div w:id="1618675926">
      <w:bodyDiv w:val="1"/>
      <w:marLeft w:val="0"/>
      <w:marRight w:val="0"/>
      <w:marTop w:val="0"/>
      <w:marBottom w:val="0"/>
      <w:divBdr>
        <w:top w:val="none" w:sz="0" w:space="0" w:color="auto"/>
        <w:left w:val="none" w:sz="0" w:space="0" w:color="auto"/>
        <w:bottom w:val="none" w:sz="0" w:space="0" w:color="auto"/>
        <w:right w:val="none" w:sz="0" w:space="0" w:color="auto"/>
      </w:divBdr>
    </w:div>
    <w:div w:id="1633436136">
      <w:bodyDiv w:val="1"/>
      <w:marLeft w:val="0"/>
      <w:marRight w:val="0"/>
      <w:marTop w:val="0"/>
      <w:marBottom w:val="0"/>
      <w:divBdr>
        <w:top w:val="none" w:sz="0" w:space="0" w:color="auto"/>
        <w:left w:val="none" w:sz="0" w:space="0" w:color="auto"/>
        <w:bottom w:val="none" w:sz="0" w:space="0" w:color="auto"/>
        <w:right w:val="none" w:sz="0" w:space="0" w:color="auto"/>
      </w:divBdr>
    </w:div>
    <w:div w:id="1635407745">
      <w:bodyDiv w:val="1"/>
      <w:marLeft w:val="0"/>
      <w:marRight w:val="0"/>
      <w:marTop w:val="0"/>
      <w:marBottom w:val="0"/>
      <w:divBdr>
        <w:top w:val="none" w:sz="0" w:space="0" w:color="auto"/>
        <w:left w:val="none" w:sz="0" w:space="0" w:color="auto"/>
        <w:bottom w:val="none" w:sz="0" w:space="0" w:color="auto"/>
        <w:right w:val="none" w:sz="0" w:space="0" w:color="auto"/>
      </w:divBdr>
    </w:div>
    <w:div w:id="1654527299">
      <w:bodyDiv w:val="1"/>
      <w:marLeft w:val="0"/>
      <w:marRight w:val="0"/>
      <w:marTop w:val="0"/>
      <w:marBottom w:val="0"/>
      <w:divBdr>
        <w:top w:val="none" w:sz="0" w:space="0" w:color="auto"/>
        <w:left w:val="none" w:sz="0" w:space="0" w:color="auto"/>
        <w:bottom w:val="none" w:sz="0" w:space="0" w:color="auto"/>
        <w:right w:val="none" w:sz="0" w:space="0" w:color="auto"/>
      </w:divBdr>
    </w:div>
    <w:div w:id="1706564147">
      <w:bodyDiv w:val="1"/>
      <w:marLeft w:val="0"/>
      <w:marRight w:val="0"/>
      <w:marTop w:val="0"/>
      <w:marBottom w:val="0"/>
      <w:divBdr>
        <w:top w:val="none" w:sz="0" w:space="0" w:color="auto"/>
        <w:left w:val="none" w:sz="0" w:space="0" w:color="auto"/>
        <w:bottom w:val="none" w:sz="0" w:space="0" w:color="auto"/>
        <w:right w:val="none" w:sz="0" w:space="0" w:color="auto"/>
      </w:divBdr>
    </w:div>
    <w:div w:id="1706708197">
      <w:bodyDiv w:val="1"/>
      <w:marLeft w:val="0"/>
      <w:marRight w:val="0"/>
      <w:marTop w:val="0"/>
      <w:marBottom w:val="0"/>
      <w:divBdr>
        <w:top w:val="none" w:sz="0" w:space="0" w:color="auto"/>
        <w:left w:val="none" w:sz="0" w:space="0" w:color="auto"/>
        <w:bottom w:val="none" w:sz="0" w:space="0" w:color="auto"/>
        <w:right w:val="none" w:sz="0" w:space="0" w:color="auto"/>
      </w:divBdr>
    </w:div>
    <w:div w:id="1709336531">
      <w:bodyDiv w:val="1"/>
      <w:marLeft w:val="0"/>
      <w:marRight w:val="0"/>
      <w:marTop w:val="0"/>
      <w:marBottom w:val="0"/>
      <w:divBdr>
        <w:top w:val="none" w:sz="0" w:space="0" w:color="auto"/>
        <w:left w:val="none" w:sz="0" w:space="0" w:color="auto"/>
        <w:bottom w:val="none" w:sz="0" w:space="0" w:color="auto"/>
        <w:right w:val="none" w:sz="0" w:space="0" w:color="auto"/>
      </w:divBdr>
      <w:divsChild>
        <w:div w:id="481653837">
          <w:marLeft w:val="0"/>
          <w:marRight w:val="0"/>
          <w:marTop w:val="120"/>
          <w:marBottom w:val="0"/>
          <w:divBdr>
            <w:top w:val="none" w:sz="0" w:space="0" w:color="auto"/>
            <w:left w:val="none" w:sz="0" w:space="0" w:color="auto"/>
            <w:bottom w:val="none" w:sz="0" w:space="0" w:color="auto"/>
            <w:right w:val="none" w:sz="0" w:space="0" w:color="auto"/>
          </w:divBdr>
        </w:div>
        <w:div w:id="1023481069">
          <w:marLeft w:val="0"/>
          <w:marRight w:val="0"/>
          <w:marTop w:val="120"/>
          <w:marBottom w:val="0"/>
          <w:divBdr>
            <w:top w:val="none" w:sz="0" w:space="0" w:color="auto"/>
            <w:left w:val="none" w:sz="0" w:space="0" w:color="auto"/>
            <w:bottom w:val="none" w:sz="0" w:space="0" w:color="auto"/>
            <w:right w:val="none" w:sz="0" w:space="0" w:color="auto"/>
          </w:divBdr>
        </w:div>
        <w:div w:id="1105928350">
          <w:marLeft w:val="0"/>
          <w:marRight w:val="0"/>
          <w:marTop w:val="120"/>
          <w:marBottom w:val="0"/>
          <w:divBdr>
            <w:top w:val="none" w:sz="0" w:space="0" w:color="auto"/>
            <w:left w:val="none" w:sz="0" w:space="0" w:color="auto"/>
            <w:bottom w:val="none" w:sz="0" w:space="0" w:color="auto"/>
            <w:right w:val="none" w:sz="0" w:space="0" w:color="auto"/>
          </w:divBdr>
        </w:div>
        <w:div w:id="1274554608">
          <w:marLeft w:val="0"/>
          <w:marRight w:val="0"/>
          <w:marTop w:val="120"/>
          <w:marBottom w:val="0"/>
          <w:divBdr>
            <w:top w:val="none" w:sz="0" w:space="0" w:color="auto"/>
            <w:left w:val="none" w:sz="0" w:space="0" w:color="auto"/>
            <w:bottom w:val="none" w:sz="0" w:space="0" w:color="auto"/>
            <w:right w:val="none" w:sz="0" w:space="0" w:color="auto"/>
          </w:divBdr>
        </w:div>
        <w:div w:id="1392074483">
          <w:marLeft w:val="0"/>
          <w:marRight w:val="0"/>
          <w:marTop w:val="120"/>
          <w:marBottom w:val="0"/>
          <w:divBdr>
            <w:top w:val="none" w:sz="0" w:space="0" w:color="auto"/>
            <w:left w:val="none" w:sz="0" w:space="0" w:color="auto"/>
            <w:bottom w:val="none" w:sz="0" w:space="0" w:color="auto"/>
            <w:right w:val="none" w:sz="0" w:space="0" w:color="auto"/>
          </w:divBdr>
        </w:div>
        <w:div w:id="1740907816">
          <w:marLeft w:val="0"/>
          <w:marRight w:val="0"/>
          <w:marTop w:val="120"/>
          <w:marBottom w:val="0"/>
          <w:divBdr>
            <w:top w:val="none" w:sz="0" w:space="0" w:color="auto"/>
            <w:left w:val="none" w:sz="0" w:space="0" w:color="auto"/>
            <w:bottom w:val="none" w:sz="0" w:space="0" w:color="auto"/>
            <w:right w:val="none" w:sz="0" w:space="0" w:color="auto"/>
          </w:divBdr>
        </w:div>
        <w:div w:id="2022315425">
          <w:marLeft w:val="0"/>
          <w:marRight w:val="0"/>
          <w:marTop w:val="120"/>
          <w:marBottom w:val="0"/>
          <w:divBdr>
            <w:top w:val="none" w:sz="0" w:space="0" w:color="auto"/>
            <w:left w:val="none" w:sz="0" w:space="0" w:color="auto"/>
            <w:bottom w:val="none" w:sz="0" w:space="0" w:color="auto"/>
            <w:right w:val="none" w:sz="0" w:space="0" w:color="auto"/>
          </w:divBdr>
        </w:div>
      </w:divsChild>
    </w:div>
    <w:div w:id="1709840931">
      <w:bodyDiv w:val="1"/>
      <w:marLeft w:val="0"/>
      <w:marRight w:val="0"/>
      <w:marTop w:val="0"/>
      <w:marBottom w:val="0"/>
      <w:divBdr>
        <w:top w:val="none" w:sz="0" w:space="0" w:color="auto"/>
        <w:left w:val="none" w:sz="0" w:space="0" w:color="auto"/>
        <w:bottom w:val="none" w:sz="0" w:space="0" w:color="auto"/>
        <w:right w:val="none" w:sz="0" w:space="0" w:color="auto"/>
      </w:divBdr>
    </w:div>
    <w:div w:id="1719427731">
      <w:bodyDiv w:val="1"/>
      <w:marLeft w:val="0"/>
      <w:marRight w:val="0"/>
      <w:marTop w:val="0"/>
      <w:marBottom w:val="0"/>
      <w:divBdr>
        <w:top w:val="none" w:sz="0" w:space="0" w:color="auto"/>
        <w:left w:val="none" w:sz="0" w:space="0" w:color="auto"/>
        <w:bottom w:val="none" w:sz="0" w:space="0" w:color="auto"/>
        <w:right w:val="none" w:sz="0" w:space="0" w:color="auto"/>
      </w:divBdr>
    </w:div>
    <w:div w:id="1727946586">
      <w:bodyDiv w:val="1"/>
      <w:marLeft w:val="0"/>
      <w:marRight w:val="0"/>
      <w:marTop w:val="0"/>
      <w:marBottom w:val="0"/>
      <w:divBdr>
        <w:top w:val="none" w:sz="0" w:space="0" w:color="auto"/>
        <w:left w:val="none" w:sz="0" w:space="0" w:color="auto"/>
        <w:bottom w:val="none" w:sz="0" w:space="0" w:color="auto"/>
        <w:right w:val="none" w:sz="0" w:space="0" w:color="auto"/>
      </w:divBdr>
    </w:div>
    <w:div w:id="1739475674">
      <w:bodyDiv w:val="1"/>
      <w:marLeft w:val="0"/>
      <w:marRight w:val="0"/>
      <w:marTop w:val="0"/>
      <w:marBottom w:val="0"/>
      <w:divBdr>
        <w:top w:val="none" w:sz="0" w:space="0" w:color="auto"/>
        <w:left w:val="none" w:sz="0" w:space="0" w:color="auto"/>
        <w:bottom w:val="none" w:sz="0" w:space="0" w:color="auto"/>
        <w:right w:val="none" w:sz="0" w:space="0" w:color="auto"/>
      </w:divBdr>
      <w:divsChild>
        <w:div w:id="1761759064">
          <w:marLeft w:val="0"/>
          <w:marRight w:val="0"/>
          <w:marTop w:val="0"/>
          <w:marBottom w:val="0"/>
          <w:divBdr>
            <w:top w:val="none" w:sz="0" w:space="0" w:color="auto"/>
            <w:left w:val="none" w:sz="0" w:space="0" w:color="auto"/>
            <w:bottom w:val="none" w:sz="0" w:space="0" w:color="auto"/>
            <w:right w:val="none" w:sz="0" w:space="0" w:color="auto"/>
          </w:divBdr>
          <w:divsChild>
            <w:div w:id="326640111">
              <w:marLeft w:val="560"/>
              <w:marRight w:val="0"/>
              <w:marTop w:val="0"/>
              <w:marBottom w:val="0"/>
              <w:divBdr>
                <w:top w:val="none" w:sz="0" w:space="0" w:color="auto"/>
                <w:left w:val="none" w:sz="0" w:space="0" w:color="auto"/>
                <w:bottom w:val="none" w:sz="0" w:space="0" w:color="auto"/>
                <w:right w:val="none" w:sz="0" w:space="0" w:color="auto"/>
              </w:divBdr>
            </w:div>
          </w:divsChild>
        </w:div>
        <w:div w:id="2134908449">
          <w:marLeft w:val="0"/>
          <w:marRight w:val="0"/>
          <w:marTop w:val="0"/>
          <w:marBottom w:val="0"/>
          <w:divBdr>
            <w:top w:val="none" w:sz="0" w:space="0" w:color="auto"/>
            <w:left w:val="none" w:sz="0" w:space="0" w:color="auto"/>
            <w:bottom w:val="none" w:sz="0" w:space="0" w:color="auto"/>
            <w:right w:val="none" w:sz="0" w:space="0" w:color="auto"/>
          </w:divBdr>
          <w:divsChild>
            <w:div w:id="1910924915">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745569494">
      <w:bodyDiv w:val="1"/>
      <w:marLeft w:val="0"/>
      <w:marRight w:val="0"/>
      <w:marTop w:val="0"/>
      <w:marBottom w:val="0"/>
      <w:divBdr>
        <w:top w:val="none" w:sz="0" w:space="0" w:color="auto"/>
        <w:left w:val="none" w:sz="0" w:space="0" w:color="auto"/>
        <w:bottom w:val="none" w:sz="0" w:space="0" w:color="auto"/>
        <w:right w:val="none" w:sz="0" w:space="0" w:color="auto"/>
      </w:divBdr>
      <w:divsChild>
        <w:div w:id="477840617">
          <w:marLeft w:val="0"/>
          <w:marRight w:val="0"/>
          <w:marTop w:val="120"/>
          <w:marBottom w:val="0"/>
          <w:divBdr>
            <w:top w:val="none" w:sz="0" w:space="0" w:color="auto"/>
            <w:left w:val="none" w:sz="0" w:space="0" w:color="auto"/>
            <w:bottom w:val="none" w:sz="0" w:space="0" w:color="auto"/>
            <w:right w:val="none" w:sz="0" w:space="0" w:color="auto"/>
          </w:divBdr>
        </w:div>
        <w:div w:id="565455515">
          <w:marLeft w:val="0"/>
          <w:marRight w:val="0"/>
          <w:marTop w:val="120"/>
          <w:marBottom w:val="0"/>
          <w:divBdr>
            <w:top w:val="none" w:sz="0" w:space="0" w:color="auto"/>
            <w:left w:val="none" w:sz="0" w:space="0" w:color="auto"/>
            <w:bottom w:val="none" w:sz="0" w:space="0" w:color="auto"/>
            <w:right w:val="none" w:sz="0" w:space="0" w:color="auto"/>
          </w:divBdr>
        </w:div>
        <w:div w:id="797065705">
          <w:marLeft w:val="0"/>
          <w:marRight w:val="0"/>
          <w:marTop w:val="120"/>
          <w:marBottom w:val="0"/>
          <w:divBdr>
            <w:top w:val="none" w:sz="0" w:space="0" w:color="auto"/>
            <w:left w:val="none" w:sz="0" w:space="0" w:color="auto"/>
            <w:bottom w:val="none" w:sz="0" w:space="0" w:color="auto"/>
            <w:right w:val="none" w:sz="0" w:space="0" w:color="auto"/>
          </w:divBdr>
        </w:div>
        <w:div w:id="1064573243">
          <w:marLeft w:val="0"/>
          <w:marRight w:val="0"/>
          <w:marTop w:val="120"/>
          <w:marBottom w:val="0"/>
          <w:divBdr>
            <w:top w:val="none" w:sz="0" w:space="0" w:color="auto"/>
            <w:left w:val="none" w:sz="0" w:space="0" w:color="auto"/>
            <w:bottom w:val="none" w:sz="0" w:space="0" w:color="auto"/>
            <w:right w:val="none" w:sz="0" w:space="0" w:color="auto"/>
          </w:divBdr>
        </w:div>
        <w:div w:id="1130512590">
          <w:marLeft w:val="0"/>
          <w:marRight w:val="0"/>
          <w:marTop w:val="120"/>
          <w:marBottom w:val="0"/>
          <w:divBdr>
            <w:top w:val="none" w:sz="0" w:space="0" w:color="auto"/>
            <w:left w:val="none" w:sz="0" w:space="0" w:color="auto"/>
            <w:bottom w:val="none" w:sz="0" w:space="0" w:color="auto"/>
            <w:right w:val="none" w:sz="0" w:space="0" w:color="auto"/>
          </w:divBdr>
        </w:div>
        <w:div w:id="1280139026">
          <w:marLeft w:val="0"/>
          <w:marRight w:val="0"/>
          <w:marTop w:val="120"/>
          <w:marBottom w:val="0"/>
          <w:divBdr>
            <w:top w:val="none" w:sz="0" w:space="0" w:color="auto"/>
            <w:left w:val="none" w:sz="0" w:space="0" w:color="auto"/>
            <w:bottom w:val="none" w:sz="0" w:space="0" w:color="auto"/>
            <w:right w:val="none" w:sz="0" w:space="0" w:color="auto"/>
          </w:divBdr>
        </w:div>
        <w:div w:id="1282492122">
          <w:marLeft w:val="0"/>
          <w:marRight w:val="0"/>
          <w:marTop w:val="120"/>
          <w:marBottom w:val="0"/>
          <w:divBdr>
            <w:top w:val="none" w:sz="0" w:space="0" w:color="auto"/>
            <w:left w:val="none" w:sz="0" w:space="0" w:color="auto"/>
            <w:bottom w:val="none" w:sz="0" w:space="0" w:color="auto"/>
            <w:right w:val="none" w:sz="0" w:space="0" w:color="auto"/>
          </w:divBdr>
        </w:div>
        <w:div w:id="1632251259">
          <w:marLeft w:val="0"/>
          <w:marRight w:val="0"/>
          <w:marTop w:val="120"/>
          <w:marBottom w:val="0"/>
          <w:divBdr>
            <w:top w:val="none" w:sz="0" w:space="0" w:color="auto"/>
            <w:left w:val="none" w:sz="0" w:space="0" w:color="auto"/>
            <w:bottom w:val="none" w:sz="0" w:space="0" w:color="auto"/>
            <w:right w:val="none" w:sz="0" w:space="0" w:color="auto"/>
          </w:divBdr>
        </w:div>
        <w:div w:id="2066757435">
          <w:marLeft w:val="0"/>
          <w:marRight w:val="0"/>
          <w:marTop w:val="120"/>
          <w:marBottom w:val="0"/>
          <w:divBdr>
            <w:top w:val="none" w:sz="0" w:space="0" w:color="auto"/>
            <w:left w:val="none" w:sz="0" w:space="0" w:color="auto"/>
            <w:bottom w:val="none" w:sz="0" w:space="0" w:color="auto"/>
            <w:right w:val="none" w:sz="0" w:space="0" w:color="auto"/>
          </w:divBdr>
        </w:div>
        <w:div w:id="2094079617">
          <w:marLeft w:val="0"/>
          <w:marRight w:val="0"/>
          <w:marTop w:val="120"/>
          <w:marBottom w:val="0"/>
          <w:divBdr>
            <w:top w:val="none" w:sz="0" w:space="0" w:color="auto"/>
            <w:left w:val="none" w:sz="0" w:space="0" w:color="auto"/>
            <w:bottom w:val="none" w:sz="0" w:space="0" w:color="auto"/>
            <w:right w:val="none" w:sz="0" w:space="0" w:color="auto"/>
          </w:divBdr>
        </w:div>
      </w:divsChild>
    </w:div>
    <w:div w:id="1755741637">
      <w:bodyDiv w:val="1"/>
      <w:marLeft w:val="0"/>
      <w:marRight w:val="0"/>
      <w:marTop w:val="0"/>
      <w:marBottom w:val="0"/>
      <w:divBdr>
        <w:top w:val="none" w:sz="0" w:space="0" w:color="auto"/>
        <w:left w:val="none" w:sz="0" w:space="0" w:color="auto"/>
        <w:bottom w:val="none" w:sz="0" w:space="0" w:color="auto"/>
        <w:right w:val="none" w:sz="0" w:space="0" w:color="auto"/>
      </w:divBdr>
    </w:div>
    <w:div w:id="1760979446">
      <w:bodyDiv w:val="1"/>
      <w:marLeft w:val="0"/>
      <w:marRight w:val="0"/>
      <w:marTop w:val="0"/>
      <w:marBottom w:val="0"/>
      <w:divBdr>
        <w:top w:val="none" w:sz="0" w:space="0" w:color="auto"/>
        <w:left w:val="none" w:sz="0" w:space="0" w:color="auto"/>
        <w:bottom w:val="none" w:sz="0" w:space="0" w:color="auto"/>
        <w:right w:val="none" w:sz="0" w:space="0" w:color="auto"/>
      </w:divBdr>
      <w:divsChild>
        <w:div w:id="314649648">
          <w:marLeft w:val="0"/>
          <w:marRight w:val="0"/>
          <w:marTop w:val="120"/>
          <w:marBottom w:val="0"/>
          <w:divBdr>
            <w:top w:val="none" w:sz="0" w:space="0" w:color="auto"/>
            <w:left w:val="none" w:sz="0" w:space="0" w:color="auto"/>
            <w:bottom w:val="none" w:sz="0" w:space="0" w:color="auto"/>
            <w:right w:val="none" w:sz="0" w:space="0" w:color="auto"/>
          </w:divBdr>
        </w:div>
        <w:div w:id="656081869">
          <w:marLeft w:val="0"/>
          <w:marRight w:val="0"/>
          <w:marTop w:val="120"/>
          <w:marBottom w:val="0"/>
          <w:divBdr>
            <w:top w:val="none" w:sz="0" w:space="0" w:color="auto"/>
            <w:left w:val="none" w:sz="0" w:space="0" w:color="auto"/>
            <w:bottom w:val="none" w:sz="0" w:space="0" w:color="auto"/>
            <w:right w:val="none" w:sz="0" w:space="0" w:color="auto"/>
          </w:divBdr>
        </w:div>
        <w:div w:id="872769789">
          <w:marLeft w:val="0"/>
          <w:marRight w:val="0"/>
          <w:marTop w:val="120"/>
          <w:marBottom w:val="0"/>
          <w:divBdr>
            <w:top w:val="none" w:sz="0" w:space="0" w:color="auto"/>
            <w:left w:val="none" w:sz="0" w:space="0" w:color="auto"/>
            <w:bottom w:val="none" w:sz="0" w:space="0" w:color="auto"/>
            <w:right w:val="none" w:sz="0" w:space="0" w:color="auto"/>
          </w:divBdr>
        </w:div>
        <w:div w:id="1011836228">
          <w:marLeft w:val="0"/>
          <w:marRight w:val="0"/>
          <w:marTop w:val="120"/>
          <w:marBottom w:val="0"/>
          <w:divBdr>
            <w:top w:val="none" w:sz="0" w:space="0" w:color="auto"/>
            <w:left w:val="none" w:sz="0" w:space="0" w:color="auto"/>
            <w:bottom w:val="none" w:sz="0" w:space="0" w:color="auto"/>
            <w:right w:val="none" w:sz="0" w:space="0" w:color="auto"/>
          </w:divBdr>
        </w:div>
        <w:div w:id="1106849790">
          <w:marLeft w:val="0"/>
          <w:marRight w:val="0"/>
          <w:marTop w:val="120"/>
          <w:marBottom w:val="0"/>
          <w:divBdr>
            <w:top w:val="none" w:sz="0" w:space="0" w:color="auto"/>
            <w:left w:val="none" w:sz="0" w:space="0" w:color="auto"/>
            <w:bottom w:val="none" w:sz="0" w:space="0" w:color="auto"/>
            <w:right w:val="none" w:sz="0" w:space="0" w:color="auto"/>
          </w:divBdr>
        </w:div>
        <w:div w:id="1650399134">
          <w:marLeft w:val="0"/>
          <w:marRight w:val="0"/>
          <w:marTop w:val="120"/>
          <w:marBottom w:val="0"/>
          <w:divBdr>
            <w:top w:val="none" w:sz="0" w:space="0" w:color="auto"/>
            <w:left w:val="none" w:sz="0" w:space="0" w:color="auto"/>
            <w:bottom w:val="none" w:sz="0" w:space="0" w:color="auto"/>
            <w:right w:val="none" w:sz="0" w:space="0" w:color="auto"/>
          </w:divBdr>
        </w:div>
      </w:divsChild>
    </w:div>
    <w:div w:id="1776779040">
      <w:bodyDiv w:val="1"/>
      <w:marLeft w:val="0"/>
      <w:marRight w:val="0"/>
      <w:marTop w:val="0"/>
      <w:marBottom w:val="0"/>
      <w:divBdr>
        <w:top w:val="none" w:sz="0" w:space="0" w:color="auto"/>
        <w:left w:val="none" w:sz="0" w:space="0" w:color="auto"/>
        <w:bottom w:val="none" w:sz="0" w:space="0" w:color="auto"/>
        <w:right w:val="none" w:sz="0" w:space="0" w:color="auto"/>
      </w:divBdr>
      <w:divsChild>
        <w:div w:id="564948934">
          <w:marLeft w:val="0"/>
          <w:marRight w:val="0"/>
          <w:marTop w:val="0"/>
          <w:marBottom w:val="48"/>
          <w:divBdr>
            <w:top w:val="none" w:sz="0" w:space="0" w:color="auto"/>
            <w:left w:val="none" w:sz="0" w:space="0" w:color="auto"/>
            <w:bottom w:val="none" w:sz="0" w:space="0" w:color="auto"/>
            <w:right w:val="none" w:sz="0" w:space="0" w:color="auto"/>
          </w:divBdr>
          <w:divsChild>
            <w:div w:id="951012278">
              <w:marLeft w:val="560"/>
              <w:marRight w:val="0"/>
              <w:marTop w:val="0"/>
              <w:marBottom w:val="0"/>
              <w:divBdr>
                <w:top w:val="none" w:sz="0" w:space="0" w:color="auto"/>
                <w:left w:val="none" w:sz="0" w:space="0" w:color="auto"/>
                <w:bottom w:val="none" w:sz="0" w:space="0" w:color="auto"/>
                <w:right w:val="none" w:sz="0" w:space="0" w:color="auto"/>
              </w:divBdr>
            </w:div>
          </w:divsChild>
        </w:div>
        <w:div w:id="642467662">
          <w:marLeft w:val="0"/>
          <w:marRight w:val="0"/>
          <w:marTop w:val="0"/>
          <w:marBottom w:val="48"/>
          <w:divBdr>
            <w:top w:val="none" w:sz="0" w:space="0" w:color="auto"/>
            <w:left w:val="none" w:sz="0" w:space="0" w:color="auto"/>
            <w:bottom w:val="none" w:sz="0" w:space="0" w:color="auto"/>
            <w:right w:val="none" w:sz="0" w:space="0" w:color="auto"/>
          </w:divBdr>
          <w:divsChild>
            <w:div w:id="969431934">
              <w:marLeft w:val="560"/>
              <w:marRight w:val="0"/>
              <w:marTop w:val="0"/>
              <w:marBottom w:val="0"/>
              <w:divBdr>
                <w:top w:val="none" w:sz="0" w:space="0" w:color="auto"/>
                <w:left w:val="none" w:sz="0" w:space="0" w:color="auto"/>
                <w:bottom w:val="none" w:sz="0" w:space="0" w:color="auto"/>
                <w:right w:val="none" w:sz="0" w:space="0" w:color="auto"/>
              </w:divBdr>
            </w:div>
          </w:divsChild>
        </w:div>
        <w:div w:id="1996496831">
          <w:marLeft w:val="0"/>
          <w:marRight w:val="0"/>
          <w:marTop w:val="0"/>
          <w:marBottom w:val="48"/>
          <w:divBdr>
            <w:top w:val="none" w:sz="0" w:space="0" w:color="auto"/>
            <w:left w:val="none" w:sz="0" w:space="0" w:color="auto"/>
            <w:bottom w:val="none" w:sz="0" w:space="0" w:color="auto"/>
            <w:right w:val="none" w:sz="0" w:space="0" w:color="auto"/>
          </w:divBdr>
          <w:divsChild>
            <w:div w:id="477579649">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786268543">
      <w:bodyDiv w:val="1"/>
      <w:marLeft w:val="0"/>
      <w:marRight w:val="0"/>
      <w:marTop w:val="0"/>
      <w:marBottom w:val="0"/>
      <w:divBdr>
        <w:top w:val="none" w:sz="0" w:space="0" w:color="auto"/>
        <w:left w:val="none" w:sz="0" w:space="0" w:color="auto"/>
        <w:bottom w:val="none" w:sz="0" w:space="0" w:color="auto"/>
        <w:right w:val="none" w:sz="0" w:space="0" w:color="auto"/>
      </w:divBdr>
    </w:div>
    <w:div w:id="1819608369">
      <w:bodyDiv w:val="1"/>
      <w:marLeft w:val="0"/>
      <w:marRight w:val="0"/>
      <w:marTop w:val="0"/>
      <w:marBottom w:val="0"/>
      <w:divBdr>
        <w:top w:val="none" w:sz="0" w:space="0" w:color="auto"/>
        <w:left w:val="none" w:sz="0" w:space="0" w:color="auto"/>
        <w:bottom w:val="none" w:sz="0" w:space="0" w:color="auto"/>
        <w:right w:val="none" w:sz="0" w:space="0" w:color="auto"/>
      </w:divBdr>
    </w:div>
    <w:div w:id="1820608388">
      <w:bodyDiv w:val="1"/>
      <w:marLeft w:val="0"/>
      <w:marRight w:val="0"/>
      <w:marTop w:val="0"/>
      <w:marBottom w:val="0"/>
      <w:divBdr>
        <w:top w:val="none" w:sz="0" w:space="0" w:color="auto"/>
        <w:left w:val="none" w:sz="0" w:space="0" w:color="auto"/>
        <w:bottom w:val="none" w:sz="0" w:space="0" w:color="auto"/>
        <w:right w:val="none" w:sz="0" w:space="0" w:color="auto"/>
      </w:divBdr>
    </w:div>
    <w:div w:id="1871919200">
      <w:bodyDiv w:val="1"/>
      <w:marLeft w:val="0"/>
      <w:marRight w:val="0"/>
      <w:marTop w:val="0"/>
      <w:marBottom w:val="0"/>
      <w:divBdr>
        <w:top w:val="none" w:sz="0" w:space="0" w:color="auto"/>
        <w:left w:val="none" w:sz="0" w:space="0" w:color="auto"/>
        <w:bottom w:val="none" w:sz="0" w:space="0" w:color="auto"/>
        <w:right w:val="none" w:sz="0" w:space="0" w:color="auto"/>
      </w:divBdr>
    </w:div>
    <w:div w:id="1898934673">
      <w:bodyDiv w:val="1"/>
      <w:marLeft w:val="0"/>
      <w:marRight w:val="0"/>
      <w:marTop w:val="0"/>
      <w:marBottom w:val="0"/>
      <w:divBdr>
        <w:top w:val="none" w:sz="0" w:space="0" w:color="auto"/>
        <w:left w:val="none" w:sz="0" w:space="0" w:color="auto"/>
        <w:bottom w:val="none" w:sz="0" w:space="0" w:color="auto"/>
        <w:right w:val="none" w:sz="0" w:space="0" w:color="auto"/>
      </w:divBdr>
    </w:div>
    <w:div w:id="1916239720">
      <w:bodyDiv w:val="1"/>
      <w:marLeft w:val="0"/>
      <w:marRight w:val="0"/>
      <w:marTop w:val="0"/>
      <w:marBottom w:val="0"/>
      <w:divBdr>
        <w:top w:val="none" w:sz="0" w:space="0" w:color="auto"/>
        <w:left w:val="none" w:sz="0" w:space="0" w:color="auto"/>
        <w:bottom w:val="none" w:sz="0" w:space="0" w:color="auto"/>
        <w:right w:val="none" w:sz="0" w:space="0" w:color="auto"/>
      </w:divBdr>
    </w:div>
    <w:div w:id="1929079417">
      <w:bodyDiv w:val="1"/>
      <w:marLeft w:val="0"/>
      <w:marRight w:val="0"/>
      <w:marTop w:val="0"/>
      <w:marBottom w:val="0"/>
      <w:divBdr>
        <w:top w:val="none" w:sz="0" w:space="0" w:color="auto"/>
        <w:left w:val="none" w:sz="0" w:space="0" w:color="auto"/>
        <w:bottom w:val="none" w:sz="0" w:space="0" w:color="auto"/>
        <w:right w:val="none" w:sz="0" w:space="0" w:color="auto"/>
      </w:divBdr>
    </w:div>
    <w:div w:id="1940261711">
      <w:bodyDiv w:val="1"/>
      <w:marLeft w:val="0"/>
      <w:marRight w:val="0"/>
      <w:marTop w:val="0"/>
      <w:marBottom w:val="0"/>
      <w:divBdr>
        <w:top w:val="none" w:sz="0" w:space="0" w:color="auto"/>
        <w:left w:val="none" w:sz="0" w:space="0" w:color="auto"/>
        <w:bottom w:val="none" w:sz="0" w:space="0" w:color="auto"/>
        <w:right w:val="none" w:sz="0" w:space="0" w:color="auto"/>
      </w:divBdr>
    </w:div>
    <w:div w:id="1946423344">
      <w:bodyDiv w:val="1"/>
      <w:marLeft w:val="0"/>
      <w:marRight w:val="0"/>
      <w:marTop w:val="0"/>
      <w:marBottom w:val="0"/>
      <w:divBdr>
        <w:top w:val="none" w:sz="0" w:space="0" w:color="auto"/>
        <w:left w:val="none" w:sz="0" w:space="0" w:color="auto"/>
        <w:bottom w:val="none" w:sz="0" w:space="0" w:color="auto"/>
        <w:right w:val="none" w:sz="0" w:space="0" w:color="auto"/>
      </w:divBdr>
    </w:div>
    <w:div w:id="1952199902">
      <w:bodyDiv w:val="1"/>
      <w:marLeft w:val="0"/>
      <w:marRight w:val="0"/>
      <w:marTop w:val="0"/>
      <w:marBottom w:val="0"/>
      <w:divBdr>
        <w:top w:val="none" w:sz="0" w:space="0" w:color="auto"/>
        <w:left w:val="none" w:sz="0" w:space="0" w:color="auto"/>
        <w:bottom w:val="none" w:sz="0" w:space="0" w:color="auto"/>
        <w:right w:val="none" w:sz="0" w:space="0" w:color="auto"/>
      </w:divBdr>
      <w:divsChild>
        <w:div w:id="30227735">
          <w:marLeft w:val="0"/>
          <w:marRight w:val="0"/>
          <w:marTop w:val="0"/>
          <w:marBottom w:val="48"/>
          <w:divBdr>
            <w:top w:val="none" w:sz="0" w:space="0" w:color="auto"/>
            <w:left w:val="none" w:sz="0" w:space="0" w:color="auto"/>
            <w:bottom w:val="none" w:sz="0" w:space="0" w:color="auto"/>
            <w:right w:val="none" w:sz="0" w:space="0" w:color="auto"/>
          </w:divBdr>
          <w:divsChild>
            <w:div w:id="1832520505">
              <w:marLeft w:val="560"/>
              <w:marRight w:val="0"/>
              <w:marTop w:val="0"/>
              <w:marBottom w:val="0"/>
              <w:divBdr>
                <w:top w:val="none" w:sz="0" w:space="0" w:color="auto"/>
                <w:left w:val="none" w:sz="0" w:space="0" w:color="auto"/>
                <w:bottom w:val="none" w:sz="0" w:space="0" w:color="auto"/>
                <w:right w:val="none" w:sz="0" w:space="0" w:color="auto"/>
              </w:divBdr>
            </w:div>
          </w:divsChild>
        </w:div>
        <w:div w:id="42145537">
          <w:marLeft w:val="0"/>
          <w:marRight w:val="0"/>
          <w:marTop w:val="0"/>
          <w:marBottom w:val="0"/>
          <w:divBdr>
            <w:top w:val="none" w:sz="0" w:space="0" w:color="auto"/>
            <w:left w:val="none" w:sz="0" w:space="0" w:color="auto"/>
            <w:bottom w:val="none" w:sz="0" w:space="0" w:color="auto"/>
            <w:right w:val="none" w:sz="0" w:space="0" w:color="auto"/>
          </w:divBdr>
          <w:divsChild>
            <w:div w:id="1058553947">
              <w:marLeft w:val="560"/>
              <w:marRight w:val="0"/>
              <w:marTop w:val="0"/>
              <w:marBottom w:val="0"/>
              <w:divBdr>
                <w:top w:val="none" w:sz="0" w:space="0" w:color="auto"/>
                <w:left w:val="none" w:sz="0" w:space="0" w:color="auto"/>
                <w:bottom w:val="none" w:sz="0" w:space="0" w:color="auto"/>
                <w:right w:val="none" w:sz="0" w:space="0" w:color="auto"/>
              </w:divBdr>
            </w:div>
          </w:divsChild>
        </w:div>
        <w:div w:id="52386317">
          <w:marLeft w:val="0"/>
          <w:marRight w:val="0"/>
          <w:marTop w:val="0"/>
          <w:marBottom w:val="0"/>
          <w:divBdr>
            <w:top w:val="none" w:sz="0" w:space="0" w:color="auto"/>
            <w:left w:val="none" w:sz="0" w:space="0" w:color="auto"/>
            <w:bottom w:val="none" w:sz="0" w:space="0" w:color="auto"/>
            <w:right w:val="none" w:sz="0" w:space="0" w:color="auto"/>
          </w:divBdr>
          <w:divsChild>
            <w:div w:id="1463110278">
              <w:marLeft w:val="560"/>
              <w:marRight w:val="0"/>
              <w:marTop w:val="0"/>
              <w:marBottom w:val="0"/>
              <w:divBdr>
                <w:top w:val="none" w:sz="0" w:space="0" w:color="auto"/>
                <w:left w:val="none" w:sz="0" w:space="0" w:color="auto"/>
                <w:bottom w:val="none" w:sz="0" w:space="0" w:color="auto"/>
                <w:right w:val="none" w:sz="0" w:space="0" w:color="auto"/>
              </w:divBdr>
            </w:div>
          </w:divsChild>
        </w:div>
        <w:div w:id="52705269">
          <w:marLeft w:val="0"/>
          <w:marRight w:val="0"/>
          <w:marTop w:val="0"/>
          <w:marBottom w:val="0"/>
          <w:divBdr>
            <w:top w:val="none" w:sz="0" w:space="0" w:color="auto"/>
            <w:left w:val="none" w:sz="0" w:space="0" w:color="auto"/>
            <w:bottom w:val="none" w:sz="0" w:space="0" w:color="auto"/>
            <w:right w:val="none" w:sz="0" w:space="0" w:color="auto"/>
          </w:divBdr>
          <w:divsChild>
            <w:div w:id="1149441753">
              <w:marLeft w:val="560"/>
              <w:marRight w:val="0"/>
              <w:marTop w:val="0"/>
              <w:marBottom w:val="0"/>
              <w:divBdr>
                <w:top w:val="none" w:sz="0" w:space="0" w:color="auto"/>
                <w:left w:val="none" w:sz="0" w:space="0" w:color="auto"/>
                <w:bottom w:val="none" w:sz="0" w:space="0" w:color="auto"/>
                <w:right w:val="none" w:sz="0" w:space="0" w:color="auto"/>
              </w:divBdr>
            </w:div>
          </w:divsChild>
        </w:div>
        <w:div w:id="53506419">
          <w:marLeft w:val="0"/>
          <w:marRight w:val="0"/>
          <w:marTop w:val="0"/>
          <w:marBottom w:val="0"/>
          <w:divBdr>
            <w:top w:val="none" w:sz="0" w:space="0" w:color="auto"/>
            <w:left w:val="none" w:sz="0" w:space="0" w:color="auto"/>
            <w:bottom w:val="none" w:sz="0" w:space="0" w:color="auto"/>
            <w:right w:val="none" w:sz="0" w:space="0" w:color="auto"/>
          </w:divBdr>
          <w:divsChild>
            <w:div w:id="899632240">
              <w:marLeft w:val="560"/>
              <w:marRight w:val="0"/>
              <w:marTop w:val="0"/>
              <w:marBottom w:val="0"/>
              <w:divBdr>
                <w:top w:val="none" w:sz="0" w:space="0" w:color="auto"/>
                <w:left w:val="none" w:sz="0" w:space="0" w:color="auto"/>
                <w:bottom w:val="none" w:sz="0" w:space="0" w:color="auto"/>
                <w:right w:val="none" w:sz="0" w:space="0" w:color="auto"/>
              </w:divBdr>
            </w:div>
          </w:divsChild>
        </w:div>
        <w:div w:id="71591302">
          <w:marLeft w:val="0"/>
          <w:marRight w:val="0"/>
          <w:marTop w:val="0"/>
          <w:marBottom w:val="48"/>
          <w:divBdr>
            <w:top w:val="none" w:sz="0" w:space="0" w:color="auto"/>
            <w:left w:val="none" w:sz="0" w:space="0" w:color="auto"/>
            <w:bottom w:val="none" w:sz="0" w:space="0" w:color="auto"/>
            <w:right w:val="none" w:sz="0" w:space="0" w:color="auto"/>
          </w:divBdr>
          <w:divsChild>
            <w:div w:id="2023706056">
              <w:marLeft w:val="560"/>
              <w:marRight w:val="0"/>
              <w:marTop w:val="0"/>
              <w:marBottom w:val="0"/>
              <w:divBdr>
                <w:top w:val="none" w:sz="0" w:space="0" w:color="auto"/>
                <w:left w:val="none" w:sz="0" w:space="0" w:color="auto"/>
                <w:bottom w:val="none" w:sz="0" w:space="0" w:color="auto"/>
                <w:right w:val="none" w:sz="0" w:space="0" w:color="auto"/>
              </w:divBdr>
            </w:div>
          </w:divsChild>
        </w:div>
        <w:div w:id="130288930">
          <w:marLeft w:val="0"/>
          <w:marRight w:val="0"/>
          <w:marTop w:val="0"/>
          <w:marBottom w:val="0"/>
          <w:divBdr>
            <w:top w:val="none" w:sz="0" w:space="0" w:color="auto"/>
            <w:left w:val="none" w:sz="0" w:space="0" w:color="auto"/>
            <w:bottom w:val="none" w:sz="0" w:space="0" w:color="auto"/>
            <w:right w:val="none" w:sz="0" w:space="0" w:color="auto"/>
          </w:divBdr>
          <w:divsChild>
            <w:div w:id="939219831">
              <w:marLeft w:val="560"/>
              <w:marRight w:val="0"/>
              <w:marTop w:val="0"/>
              <w:marBottom w:val="0"/>
              <w:divBdr>
                <w:top w:val="none" w:sz="0" w:space="0" w:color="auto"/>
                <w:left w:val="none" w:sz="0" w:space="0" w:color="auto"/>
                <w:bottom w:val="none" w:sz="0" w:space="0" w:color="auto"/>
                <w:right w:val="none" w:sz="0" w:space="0" w:color="auto"/>
              </w:divBdr>
            </w:div>
          </w:divsChild>
        </w:div>
        <w:div w:id="139806137">
          <w:marLeft w:val="0"/>
          <w:marRight w:val="0"/>
          <w:marTop w:val="0"/>
          <w:marBottom w:val="0"/>
          <w:divBdr>
            <w:top w:val="none" w:sz="0" w:space="0" w:color="auto"/>
            <w:left w:val="none" w:sz="0" w:space="0" w:color="auto"/>
            <w:bottom w:val="none" w:sz="0" w:space="0" w:color="auto"/>
            <w:right w:val="none" w:sz="0" w:space="0" w:color="auto"/>
          </w:divBdr>
          <w:divsChild>
            <w:div w:id="1244339656">
              <w:marLeft w:val="560"/>
              <w:marRight w:val="0"/>
              <w:marTop w:val="0"/>
              <w:marBottom w:val="0"/>
              <w:divBdr>
                <w:top w:val="none" w:sz="0" w:space="0" w:color="auto"/>
                <w:left w:val="none" w:sz="0" w:space="0" w:color="auto"/>
                <w:bottom w:val="none" w:sz="0" w:space="0" w:color="auto"/>
                <w:right w:val="none" w:sz="0" w:space="0" w:color="auto"/>
              </w:divBdr>
            </w:div>
          </w:divsChild>
        </w:div>
        <w:div w:id="172762239">
          <w:marLeft w:val="0"/>
          <w:marRight w:val="0"/>
          <w:marTop w:val="0"/>
          <w:marBottom w:val="48"/>
          <w:divBdr>
            <w:top w:val="none" w:sz="0" w:space="0" w:color="auto"/>
            <w:left w:val="none" w:sz="0" w:space="0" w:color="auto"/>
            <w:bottom w:val="none" w:sz="0" w:space="0" w:color="auto"/>
            <w:right w:val="none" w:sz="0" w:space="0" w:color="auto"/>
          </w:divBdr>
          <w:divsChild>
            <w:div w:id="2130852311">
              <w:marLeft w:val="560"/>
              <w:marRight w:val="0"/>
              <w:marTop w:val="0"/>
              <w:marBottom w:val="0"/>
              <w:divBdr>
                <w:top w:val="none" w:sz="0" w:space="0" w:color="auto"/>
                <w:left w:val="none" w:sz="0" w:space="0" w:color="auto"/>
                <w:bottom w:val="none" w:sz="0" w:space="0" w:color="auto"/>
                <w:right w:val="none" w:sz="0" w:space="0" w:color="auto"/>
              </w:divBdr>
            </w:div>
          </w:divsChild>
        </w:div>
        <w:div w:id="276916416">
          <w:marLeft w:val="0"/>
          <w:marRight w:val="0"/>
          <w:marTop w:val="0"/>
          <w:marBottom w:val="0"/>
          <w:divBdr>
            <w:top w:val="none" w:sz="0" w:space="0" w:color="auto"/>
            <w:left w:val="none" w:sz="0" w:space="0" w:color="auto"/>
            <w:bottom w:val="none" w:sz="0" w:space="0" w:color="auto"/>
            <w:right w:val="none" w:sz="0" w:space="0" w:color="auto"/>
          </w:divBdr>
          <w:divsChild>
            <w:div w:id="1929918538">
              <w:marLeft w:val="560"/>
              <w:marRight w:val="0"/>
              <w:marTop w:val="0"/>
              <w:marBottom w:val="0"/>
              <w:divBdr>
                <w:top w:val="none" w:sz="0" w:space="0" w:color="auto"/>
                <w:left w:val="none" w:sz="0" w:space="0" w:color="auto"/>
                <w:bottom w:val="none" w:sz="0" w:space="0" w:color="auto"/>
                <w:right w:val="none" w:sz="0" w:space="0" w:color="auto"/>
              </w:divBdr>
            </w:div>
          </w:divsChild>
        </w:div>
        <w:div w:id="348990639">
          <w:marLeft w:val="0"/>
          <w:marRight w:val="0"/>
          <w:marTop w:val="0"/>
          <w:marBottom w:val="0"/>
          <w:divBdr>
            <w:top w:val="none" w:sz="0" w:space="0" w:color="auto"/>
            <w:left w:val="none" w:sz="0" w:space="0" w:color="auto"/>
            <w:bottom w:val="none" w:sz="0" w:space="0" w:color="auto"/>
            <w:right w:val="none" w:sz="0" w:space="0" w:color="auto"/>
          </w:divBdr>
          <w:divsChild>
            <w:div w:id="1850219312">
              <w:marLeft w:val="560"/>
              <w:marRight w:val="0"/>
              <w:marTop w:val="0"/>
              <w:marBottom w:val="0"/>
              <w:divBdr>
                <w:top w:val="none" w:sz="0" w:space="0" w:color="auto"/>
                <w:left w:val="none" w:sz="0" w:space="0" w:color="auto"/>
                <w:bottom w:val="none" w:sz="0" w:space="0" w:color="auto"/>
                <w:right w:val="none" w:sz="0" w:space="0" w:color="auto"/>
              </w:divBdr>
            </w:div>
          </w:divsChild>
        </w:div>
        <w:div w:id="382143291">
          <w:marLeft w:val="0"/>
          <w:marRight w:val="0"/>
          <w:marTop w:val="0"/>
          <w:marBottom w:val="0"/>
          <w:divBdr>
            <w:top w:val="none" w:sz="0" w:space="0" w:color="auto"/>
            <w:left w:val="none" w:sz="0" w:space="0" w:color="auto"/>
            <w:bottom w:val="none" w:sz="0" w:space="0" w:color="auto"/>
            <w:right w:val="none" w:sz="0" w:space="0" w:color="auto"/>
          </w:divBdr>
          <w:divsChild>
            <w:div w:id="1233467446">
              <w:marLeft w:val="560"/>
              <w:marRight w:val="0"/>
              <w:marTop w:val="0"/>
              <w:marBottom w:val="0"/>
              <w:divBdr>
                <w:top w:val="none" w:sz="0" w:space="0" w:color="auto"/>
                <w:left w:val="none" w:sz="0" w:space="0" w:color="auto"/>
                <w:bottom w:val="none" w:sz="0" w:space="0" w:color="auto"/>
                <w:right w:val="none" w:sz="0" w:space="0" w:color="auto"/>
              </w:divBdr>
            </w:div>
          </w:divsChild>
        </w:div>
        <w:div w:id="417530912">
          <w:marLeft w:val="0"/>
          <w:marRight w:val="0"/>
          <w:marTop w:val="0"/>
          <w:marBottom w:val="48"/>
          <w:divBdr>
            <w:top w:val="none" w:sz="0" w:space="0" w:color="auto"/>
            <w:left w:val="none" w:sz="0" w:space="0" w:color="auto"/>
            <w:bottom w:val="none" w:sz="0" w:space="0" w:color="auto"/>
            <w:right w:val="none" w:sz="0" w:space="0" w:color="auto"/>
          </w:divBdr>
          <w:divsChild>
            <w:div w:id="2007315717">
              <w:marLeft w:val="560"/>
              <w:marRight w:val="0"/>
              <w:marTop w:val="0"/>
              <w:marBottom w:val="0"/>
              <w:divBdr>
                <w:top w:val="none" w:sz="0" w:space="0" w:color="auto"/>
                <w:left w:val="none" w:sz="0" w:space="0" w:color="auto"/>
                <w:bottom w:val="none" w:sz="0" w:space="0" w:color="auto"/>
                <w:right w:val="none" w:sz="0" w:space="0" w:color="auto"/>
              </w:divBdr>
            </w:div>
          </w:divsChild>
        </w:div>
        <w:div w:id="520356423">
          <w:marLeft w:val="0"/>
          <w:marRight w:val="0"/>
          <w:marTop w:val="0"/>
          <w:marBottom w:val="0"/>
          <w:divBdr>
            <w:top w:val="none" w:sz="0" w:space="0" w:color="auto"/>
            <w:left w:val="none" w:sz="0" w:space="0" w:color="auto"/>
            <w:bottom w:val="none" w:sz="0" w:space="0" w:color="auto"/>
            <w:right w:val="none" w:sz="0" w:space="0" w:color="auto"/>
          </w:divBdr>
          <w:divsChild>
            <w:div w:id="1542277569">
              <w:marLeft w:val="560"/>
              <w:marRight w:val="0"/>
              <w:marTop w:val="0"/>
              <w:marBottom w:val="0"/>
              <w:divBdr>
                <w:top w:val="none" w:sz="0" w:space="0" w:color="auto"/>
                <w:left w:val="none" w:sz="0" w:space="0" w:color="auto"/>
                <w:bottom w:val="none" w:sz="0" w:space="0" w:color="auto"/>
                <w:right w:val="none" w:sz="0" w:space="0" w:color="auto"/>
              </w:divBdr>
            </w:div>
          </w:divsChild>
        </w:div>
        <w:div w:id="574509040">
          <w:marLeft w:val="0"/>
          <w:marRight w:val="0"/>
          <w:marTop w:val="0"/>
          <w:marBottom w:val="48"/>
          <w:divBdr>
            <w:top w:val="none" w:sz="0" w:space="0" w:color="auto"/>
            <w:left w:val="none" w:sz="0" w:space="0" w:color="auto"/>
            <w:bottom w:val="none" w:sz="0" w:space="0" w:color="auto"/>
            <w:right w:val="none" w:sz="0" w:space="0" w:color="auto"/>
          </w:divBdr>
          <w:divsChild>
            <w:div w:id="436798875">
              <w:marLeft w:val="560"/>
              <w:marRight w:val="0"/>
              <w:marTop w:val="0"/>
              <w:marBottom w:val="0"/>
              <w:divBdr>
                <w:top w:val="none" w:sz="0" w:space="0" w:color="auto"/>
                <w:left w:val="none" w:sz="0" w:space="0" w:color="auto"/>
                <w:bottom w:val="none" w:sz="0" w:space="0" w:color="auto"/>
                <w:right w:val="none" w:sz="0" w:space="0" w:color="auto"/>
              </w:divBdr>
            </w:div>
          </w:divsChild>
        </w:div>
        <w:div w:id="599871280">
          <w:marLeft w:val="0"/>
          <w:marRight w:val="0"/>
          <w:marTop w:val="0"/>
          <w:marBottom w:val="48"/>
          <w:divBdr>
            <w:top w:val="none" w:sz="0" w:space="0" w:color="auto"/>
            <w:left w:val="none" w:sz="0" w:space="0" w:color="auto"/>
            <w:bottom w:val="none" w:sz="0" w:space="0" w:color="auto"/>
            <w:right w:val="none" w:sz="0" w:space="0" w:color="auto"/>
          </w:divBdr>
          <w:divsChild>
            <w:div w:id="781997330">
              <w:marLeft w:val="560"/>
              <w:marRight w:val="0"/>
              <w:marTop w:val="0"/>
              <w:marBottom w:val="0"/>
              <w:divBdr>
                <w:top w:val="none" w:sz="0" w:space="0" w:color="auto"/>
                <w:left w:val="none" w:sz="0" w:space="0" w:color="auto"/>
                <w:bottom w:val="none" w:sz="0" w:space="0" w:color="auto"/>
                <w:right w:val="none" w:sz="0" w:space="0" w:color="auto"/>
              </w:divBdr>
            </w:div>
          </w:divsChild>
        </w:div>
        <w:div w:id="794100909">
          <w:marLeft w:val="0"/>
          <w:marRight w:val="0"/>
          <w:marTop w:val="0"/>
          <w:marBottom w:val="48"/>
          <w:divBdr>
            <w:top w:val="none" w:sz="0" w:space="0" w:color="auto"/>
            <w:left w:val="none" w:sz="0" w:space="0" w:color="auto"/>
            <w:bottom w:val="none" w:sz="0" w:space="0" w:color="auto"/>
            <w:right w:val="none" w:sz="0" w:space="0" w:color="auto"/>
          </w:divBdr>
          <w:divsChild>
            <w:div w:id="1225411677">
              <w:marLeft w:val="560"/>
              <w:marRight w:val="0"/>
              <w:marTop w:val="0"/>
              <w:marBottom w:val="0"/>
              <w:divBdr>
                <w:top w:val="none" w:sz="0" w:space="0" w:color="auto"/>
                <w:left w:val="none" w:sz="0" w:space="0" w:color="auto"/>
                <w:bottom w:val="none" w:sz="0" w:space="0" w:color="auto"/>
                <w:right w:val="none" w:sz="0" w:space="0" w:color="auto"/>
              </w:divBdr>
            </w:div>
          </w:divsChild>
        </w:div>
        <w:div w:id="803889949">
          <w:marLeft w:val="0"/>
          <w:marRight w:val="0"/>
          <w:marTop w:val="0"/>
          <w:marBottom w:val="0"/>
          <w:divBdr>
            <w:top w:val="none" w:sz="0" w:space="0" w:color="auto"/>
            <w:left w:val="none" w:sz="0" w:space="0" w:color="auto"/>
            <w:bottom w:val="none" w:sz="0" w:space="0" w:color="auto"/>
            <w:right w:val="none" w:sz="0" w:space="0" w:color="auto"/>
          </w:divBdr>
          <w:divsChild>
            <w:div w:id="96217242">
              <w:marLeft w:val="560"/>
              <w:marRight w:val="0"/>
              <w:marTop w:val="0"/>
              <w:marBottom w:val="0"/>
              <w:divBdr>
                <w:top w:val="none" w:sz="0" w:space="0" w:color="auto"/>
                <w:left w:val="none" w:sz="0" w:space="0" w:color="auto"/>
                <w:bottom w:val="none" w:sz="0" w:space="0" w:color="auto"/>
                <w:right w:val="none" w:sz="0" w:space="0" w:color="auto"/>
              </w:divBdr>
            </w:div>
          </w:divsChild>
        </w:div>
        <w:div w:id="822938134">
          <w:marLeft w:val="0"/>
          <w:marRight w:val="0"/>
          <w:marTop w:val="0"/>
          <w:marBottom w:val="0"/>
          <w:divBdr>
            <w:top w:val="none" w:sz="0" w:space="0" w:color="auto"/>
            <w:left w:val="none" w:sz="0" w:space="0" w:color="auto"/>
            <w:bottom w:val="none" w:sz="0" w:space="0" w:color="auto"/>
            <w:right w:val="none" w:sz="0" w:space="0" w:color="auto"/>
          </w:divBdr>
          <w:divsChild>
            <w:div w:id="986932356">
              <w:marLeft w:val="560"/>
              <w:marRight w:val="0"/>
              <w:marTop w:val="0"/>
              <w:marBottom w:val="0"/>
              <w:divBdr>
                <w:top w:val="none" w:sz="0" w:space="0" w:color="auto"/>
                <w:left w:val="none" w:sz="0" w:space="0" w:color="auto"/>
                <w:bottom w:val="none" w:sz="0" w:space="0" w:color="auto"/>
                <w:right w:val="none" w:sz="0" w:space="0" w:color="auto"/>
              </w:divBdr>
            </w:div>
          </w:divsChild>
        </w:div>
        <w:div w:id="856963111">
          <w:marLeft w:val="0"/>
          <w:marRight w:val="0"/>
          <w:marTop w:val="0"/>
          <w:marBottom w:val="0"/>
          <w:divBdr>
            <w:top w:val="none" w:sz="0" w:space="0" w:color="auto"/>
            <w:left w:val="none" w:sz="0" w:space="0" w:color="auto"/>
            <w:bottom w:val="none" w:sz="0" w:space="0" w:color="auto"/>
            <w:right w:val="none" w:sz="0" w:space="0" w:color="auto"/>
          </w:divBdr>
          <w:divsChild>
            <w:div w:id="1206411756">
              <w:marLeft w:val="560"/>
              <w:marRight w:val="0"/>
              <w:marTop w:val="0"/>
              <w:marBottom w:val="0"/>
              <w:divBdr>
                <w:top w:val="none" w:sz="0" w:space="0" w:color="auto"/>
                <w:left w:val="none" w:sz="0" w:space="0" w:color="auto"/>
                <w:bottom w:val="none" w:sz="0" w:space="0" w:color="auto"/>
                <w:right w:val="none" w:sz="0" w:space="0" w:color="auto"/>
              </w:divBdr>
            </w:div>
          </w:divsChild>
        </w:div>
        <w:div w:id="870918284">
          <w:marLeft w:val="0"/>
          <w:marRight w:val="0"/>
          <w:marTop w:val="0"/>
          <w:marBottom w:val="48"/>
          <w:divBdr>
            <w:top w:val="none" w:sz="0" w:space="0" w:color="auto"/>
            <w:left w:val="none" w:sz="0" w:space="0" w:color="auto"/>
            <w:bottom w:val="none" w:sz="0" w:space="0" w:color="auto"/>
            <w:right w:val="none" w:sz="0" w:space="0" w:color="auto"/>
          </w:divBdr>
          <w:divsChild>
            <w:div w:id="1177498819">
              <w:marLeft w:val="560"/>
              <w:marRight w:val="0"/>
              <w:marTop w:val="0"/>
              <w:marBottom w:val="0"/>
              <w:divBdr>
                <w:top w:val="none" w:sz="0" w:space="0" w:color="auto"/>
                <w:left w:val="none" w:sz="0" w:space="0" w:color="auto"/>
                <w:bottom w:val="none" w:sz="0" w:space="0" w:color="auto"/>
                <w:right w:val="none" w:sz="0" w:space="0" w:color="auto"/>
              </w:divBdr>
            </w:div>
          </w:divsChild>
        </w:div>
        <w:div w:id="1024135274">
          <w:marLeft w:val="0"/>
          <w:marRight w:val="0"/>
          <w:marTop w:val="0"/>
          <w:marBottom w:val="48"/>
          <w:divBdr>
            <w:top w:val="none" w:sz="0" w:space="0" w:color="auto"/>
            <w:left w:val="none" w:sz="0" w:space="0" w:color="auto"/>
            <w:bottom w:val="none" w:sz="0" w:space="0" w:color="auto"/>
            <w:right w:val="none" w:sz="0" w:space="0" w:color="auto"/>
          </w:divBdr>
          <w:divsChild>
            <w:div w:id="1983078758">
              <w:marLeft w:val="560"/>
              <w:marRight w:val="0"/>
              <w:marTop w:val="0"/>
              <w:marBottom w:val="0"/>
              <w:divBdr>
                <w:top w:val="none" w:sz="0" w:space="0" w:color="auto"/>
                <w:left w:val="none" w:sz="0" w:space="0" w:color="auto"/>
                <w:bottom w:val="none" w:sz="0" w:space="0" w:color="auto"/>
                <w:right w:val="none" w:sz="0" w:space="0" w:color="auto"/>
              </w:divBdr>
            </w:div>
          </w:divsChild>
        </w:div>
        <w:div w:id="1179200332">
          <w:marLeft w:val="0"/>
          <w:marRight w:val="0"/>
          <w:marTop w:val="0"/>
          <w:marBottom w:val="0"/>
          <w:divBdr>
            <w:top w:val="none" w:sz="0" w:space="0" w:color="auto"/>
            <w:left w:val="none" w:sz="0" w:space="0" w:color="auto"/>
            <w:bottom w:val="none" w:sz="0" w:space="0" w:color="auto"/>
            <w:right w:val="none" w:sz="0" w:space="0" w:color="auto"/>
          </w:divBdr>
          <w:divsChild>
            <w:div w:id="88082734">
              <w:marLeft w:val="560"/>
              <w:marRight w:val="0"/>
              <w:marTop w:val="0"/>
              <w:marBottom w:val="0"/>
              <w:divBdr>
                <w:top w:val="none" w:sz="0" w:space="0" w:color="auto"/>
                <w:left w:val="none" w:sz="0" w:space="0" w:color="auto"/>
                <w:bottom w:val="none" w:sz="0" w:space="0" w:color="auto"/>
                <w:right w:val="none" w:sz="0" w:space="0" w:color="auto"/>
              </w:divBdr>
            </w:div>
          </w:divsChild>
        </w:div>
        <w:div w:id="1198011135">
          <w:marLeft w:val="0"/>
          <w:marRight w:val="0"/>
          <w:marTop w:val="0"/>
          <w:marBottom w:val="0"/>
          <w:divBdr>
            <w:top w:val="none" w:sz="0" w:space="0" w:color="auto"/>
            <w:left w:val="none" w:sz="0" w:space="0" w:color="auto"/>
            <w:bottom w:val="none" w:sz="0" w:space="0" w:color="auto"/>
            <w:right w:val="none" w:sz="0" w:space="0" w:color="auto"/>
          </w:divBdr>
          <w:divsChild>
            <w:div w:id="1345086806">
              <w:marLeft w:val="560"/>
              <w:marRight w:val="0"/>
              <w:marTop w:val="0"/>
              <w:marBottom w:val="0"/>
              <w:divBdr>
                <w:top w:val="none" w:sz="0" w:space="0" w:color="auto"/>
                <w:left w:val="none" w:sz="0" w:space="0" w:color="auto"/>
                <w:bottom w:val="none" w:sz="0" w:space="0" w:color="auto"/>
                <w:right w:val="none" w:sz="0" w:space="0" w:color="auto"/>
              </w:divBdr>
            </w:div>
          </w:divsChild>
        </w:div>
        <w:div w:id="1274898295">
          <w:marLeft w:val="0"/>
          <w:marRight w:val="0"/>
          <w:marTop w:val="0"/>
          <w:marBottom w:val="48"/>
          <w:divBdr>
            <w:top w:val="none" w:sz="0" w:space="0" w:color="auto"/>
            <w:left w:val="none" w:sz="0" w:space="0" w:color="auto"/>
            <w:bottom w:val="none" w:sz="0" w:space="0" w:color="auto"/>
            <w:right w:val="none" w:sz="0" w:space="0" w:color="auto"/>
          </w:divBdr>
          <w:divsChild>
            <w:div w:id="129252882">
              <w:marLeft w:val="560"/>
              <w:marRight w:val="0"/>
              <w:marTop w:val="0"/>
              <w:marBottom w:val="0"/>
              <w:divBdr>
                <w:top w:val="none" w:sz="0" w:space="0" w:color="auto"/>
                <w:left w:val="none" w:sz="0" w:space="0" w:color="auto"/>
                <w:bottom w:val="none" w:sz="0" w:space="0" w:color="auto"/>
                <w:right w:val="none" w:sz="0" w:space="0" w:color="auto"/>
              </w:divBdr>
            </w:div>
          </w:divsChild>
        </w:div>
        <w:div w:id="1356082326">
          <w:marLeft w:val="0"/>
          <w:marRight w:val="0"/>
          <w:marTop w:val="0"/>
          <w:marBottom w:val="0"/>
          <w:divBdr>
            <w:top w:val="none" w:sz="0" w:space="0" w:color="auto"/>
            <w:left w:val="none" w:sz="0" w:space="0" w:color="auto"/>
            <w:bottom w:val="none" w:sz="0" w:space="0" w:color="auto"/>
            <w:right w:val="none" w:sz="0" w:space="0" w:color="auto"/>
          </w:divBdr>
          <w:divsChild>
            <w:div w:id="2032491665">
              <w:marLeft w:val="560"/>
              <w:marRight w:val="0"/>
              <w:marTop w:val="0"/>
              <w:marBottom w:val="0"/>
              <w:divBdr>
                <w:top w:val="none" w:sz="0" w:space="0" w:color="auto"/>
                <w:left w:val="none" w:sz="0" w:space="0" w:color="auto"/>
                <w:bottom w:val="none" w:sz="0" w:space="0" w:color="auto"/>
                <w:right w:val="none" w:sz="0" w:space="0" w:color="auto"/>
              </w:divBdr>
            </w:div>
          </w:divsChild>
        </w:div>
        <w:div w:id="1431702200">
          <w:marLeft w:val="0"/>
          <w:marRight w:val="0"/>
          <w:marTop w:val="0"/>
          <w:marBottom w:val="0"/>
          <w:divBdr>
            <w:top w:val="none" w:sz="0" w:space="0" w:color="auto"/>
            <w:left w:val="none" w:sz="0" w:space="0" w:color="auto"/>
            <w:bottom w:val="none" w:sz="0" w:space="0" w:color="auto"/>
            <w:right w:val="none" w:sz="0" w:space="0" w:color="auto"/>
          </w:divBdr>
          <w:divsChild>
            <w:div w:id="830680850">
              <w:marLeft w:val="560"/>
              <w:marRight w:val="0"/>
              <w:marTop w:val="0"/>
              <w:marBottom w:val="0"/>
              <w:divBdr>
                <w:top w:val="none" w:sz="0" w:space="0" w:color="auto"/>
                <w:left w:val="none" w:sz="0" w:space="0" w:color="auto"/>
                <w:bottom w:val="none" w:sz="0" w:space="0" w:color="auto"/>
                <w:right w:val="none" w:sz="0" w:space="0" w:color="auto"/>
              </w:divBdr>
            </w:div>
          </w:divsChild>
        </w:div>
        <w:div w:id="1635866828">
          <w:marLeft w:val="0"/>
          <w:marRight w:val="0"/>
          <w:marTop w:val="0"/>
          <w:marBottom w:val="48"/>
          <w:divBdr>
            <w:top w:val="none" w:sz="0" w:space="0" w:color="auto"/>
            <w:left w:val="none" w:sz="0" w:space="0" w:color="auto"/>
            <w:bottom w:val="none" w:sz="0" w:space="0" w:color="auto"/>
            <w:right w:val="none" w:sz="0" w:space="0" w:color="auto"/>
          </w:divBdr>
          <w:divsChild>
            <w:div w:id="1484663597">
              <w:marLeft w:val="560"/>
              <w:marRight w:val="0"/>
              <w:marTop w:val="0"/>
              <w:marBottom w:val="0"/>
              <w:divBdr>
                <w:top w:val="none" w:sz="0" w:space="0" w:color="auto"/>
                <w:left w:val="none" w:sz="0" w:space="0" w:color="auto"/>
                <w:bottom w:val="none" w:sz="0" w:space="0" w:color="auto"/>
                <w:right w:val="none" w:sz="0" w:space="0" w:color="auto"/>
              </w:divBdr>
            </w:div>
          </w:divsChild>
        </w:div>
        <w:div w:id="1694844244">
          <w:marLeft w:val="0"/>
          <w:marRight w:val="0"/>
          <w:marTop w:val="0"/>
          <w:marBottom w:val="0"/>
          <w:divBdr>
            <w:top w:val="none" w:sz="0" w:space="0" w:color="auto"/>
            <w:left w:val="none" w:sz="0" w:space="0" w:color="auto"/>
            <w:bottom w:val="none" w:sz="0" w:space="0" w:color="auto"/>
            <w:right w:val="none" w:sz="0" w:space="0" w:color="auto"/>
          </w:divBdr>
          <w:divsChild>
            <w:div w:id="328674633">
              <w:marLeft w:val="560"/>
              <w:marRight w:val="0"/>
              <w:marTop w:val="0"/>
              <w:marBottom w:val="0"/>
              <w:divBdr>
                <w:top w:val="none" w:sz="0" w:space="0" w:color="auto"/>
                <w:left w:val="none" w:sz="0" w:space="0" w:color="auto"/>
                <w:bottom w:val="none" w:sz="0" w:space="0" w:color="auto"/>
                <w:right w:val="none" w:sz="0" w:space="0" w:color="auto"/>
              </w:divBdr>
            </w:div>
          </w:divsChild>
        </w:div>
        <w:div w:id="1793134048">
          <w:marLeft w:val="560"/>
          <w:marRight w:val="0"/>
          <w:marTop w:val="0"/>
          <w:marBottom w:val="96"/>
          <w:divBdr>
            <w:top w:val="none" w:sz="0" w:space="0" w:color="auto"/>
            <w:left w:val="none" w:sz="0" w:space="0" w:color="auto"/>
            <w:bottom w:val="none" w:sz="0" w:space="0" w:color="auto"/>
            <w:right w:val="none" w:sz="0" w:space="0" w:color="auto"/>
          </w:divBdr>
        </w:div>
        <w:div w:id="1952392384">
          <w:marLeft w:val="0"/>
          <w:marRight w:val="0"/>
          <w:marTop w:val="0"/>
          <w:marBottom w:val="48"/>
          <w:divBdr>
            <w:top w:val="none" w:sz="0" w:space="0" w:color="auto"/>
            <w:left w:val="none" w:sz="0" w:space="0" w:color="auto"/>
            <w:bottom w:val="none" w:sz="0" w:space="0" w:color="auto"/>
            <w:right w:val="none" w:sz="0" w:space="0" w:color="auto"/>
          </w:divBdr>
          <w:divsChild>
            <w:div w:id="1371220491">
              <w:marLeft w:val="560"/>
              <w:marRight w:val="0"/>
              <w:marTop w:val="0"/>
              <w:marBottom w:val="0"/>
              <w:divBdr>
                <w:top w:val="none" w:sz="0" w:space="0" w:color="auto"/>
                <w:left w:val="none" w:sz="0" w:space="0" w:color="auto"/>
                <w:bottom w:val="none" w:sz="0" w:space="0" w:color="auto"/>
                <w:right w:val="none" w:sz="0" w:space="0" w:color="auto"/>
              </w:divBdr>
            </w:div>
          </w:divsChild>
        </w:div>
        <w:div w:id="2071733916">
          <w:marLeft w:val="0"/>
          <w:marRight w:val="0"/>
          <w:marTop w:val="0"/>
          <w:marBottom w:val="48"/>
          <w:divBdr>
            <w:top w:val="none" w:sz="0" w:space="0" w:color="auto"/>
            <w:left w:val="none" w:sz="0" w:space="0" w:color="auto"/>
            <w:bottom w:val="none" w:sz="0" w:space="0" w:color="auto"/>
            <w:right w:val="none" w:sz="0" w:space="0" w:color="auto"/>
          </w:divBdr>
          <w:divsChild>
            <w:div w:id="1480994822">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954940472">
      <w:bodyDiv w:val="1"/>
      <w:marLeft w:val="0"/>
      <w:marRight w:val="0"/>
      <w:marTop w:val="0"/>
      <w:marBottom w:val="0"/>
      <w:divBdr>
        <w:top w:val="none" w:sz="0" w:space="0" w:color="auto"/>
        <w:left w:val="none" w:sz="0" w:space="0" w:color="auto"/>
        <w:bottom w:val="none" w:sz="0" w:space="0" w:color="auto"/>
        <w:right w:val="none" w:sz="0" w:space="0" w:color="auto"/>
      </w:divBdr>
    </w:div>
    <w:div w:id="1974679477">
      <w:bodyDiv w:val="1"/>
      <w:marLeft w:val="0"/>
      <w:marRight w:val="0"/>
      <w:marTop w:val="0"/>
      <w:marBottom w:val="0"/>
      <w:divBdr>
        <w:top w:val="none" w:sz="0" w:space="0" w:color="auto"/>
        <w:left w:val="none" w:sz="0" w:space="0" w:color="auto"/>
        <w:bottom w:val="none" w:sz="0" w:space="0" w:color="auto"/>
        <w:right w:val="none" w:sz="0" w:space="0" w:color="auto"/>
      </w:divBdr>
      <w:divsChild>
        <w:div w:id="60565227">
          <w:marLeft w:val="0"/>
          <w:marRight w:val="0"/>
          <w:marTop w:val="120"/>
          <w:marBottom w:val="0"/>
          <w:divBdr>
            <w:top w:val="none" w:sz="0" w:space="0" w:color="auto"/>
            <w:left w:val="none" w:sz="0" w:space="0" w:color="auto"/>
            <w:bottom w:val="none" w:sz="0" w:space="0" w:color="auto"/>
            <w:right w:val="none" w:sz="0" w:space="0" w:color="auto"/>
          </w:divBdr>
        </w:div>
        <w:div w:id="181408112">
          <w:marLeft w:val="0"/>
          <w:marRight w:val="0"/>
          <w:marTop w:val="120"/>
          <w:marBottom w:val="0"/>
          <w:divBdr>
            <w:top w:val="none" w:sz="0" w:space="0" w:color="auto"/>
            <w:left w:val="none" w:sz="0" w:space="0" w:color="auto"/>
            <w:bottom w:val="none" w:sz="0" w:space="0" w:color="auto"/>
            <w:right w:val="none" w:sz="0" w:space="0" w:color="auto"/>
          </w:divBdr>
        </w:div>
        <w:div w:id="269362774">
          <w:marLeft w:val="0"/>
          <w:marRight w:val="0"/>
          <w:marTop w:val="120"/>
          <w:marBottom w:val="0"/>
          <w:divBdr>
            <w:top w:val="none" w:sz="0" w:space="0" w:color="auto"/>
            <w:left w:val="none" w:sz="0" w:space="0" w:color="auto"/>
            <w:bottom w:val="none" w:sz="0" w:space="0" w:color="auto"/>
            <w:right w:val="none" w:sz="0" w:space="0" w:color="auto"/>
          </w:divBdr>
        </w:div>
        <w:div w:id="1198469949">
          <w:marLeft w:val="0"/>
          <w:marRight w:val="0"/>
          <w:marTop w:val="120"/>
          <w:marBottom w:val="0"/>
          <w:divBdr>
            <w:top w:val="none" w:sz="0" w:space="0" w:color="auto"/>
            <w:left w:val="none" w:sz="0" w:space="0" w:color="auto"/>
            <w:bottom w:val="none" w:sz="0" w:space="0" w:color="auto"/>
            <w:right w:val="none" w:sz="0" w:space="0" w:color="auto"/>
          </w:divBdr>
        </w:div>
        <w:div w:id="1385519410">
          <w:marLeft w:val="0"/>
          <w:marRight w:val="0"/>
          <w:marTop w:val="120"/>
          <w:marBottom w:val="0"/>
          <w:divBdr>
            <w:top w:val="none" w:sz="0" w:space="0" w:color="auto"/>
            <w:left w:val="none" w:sz="0" w:space="0" w:color="auto"/>
            <w:bottom w:val="none" w:sz="0" w:space="0" w:color="auto"/>
            <w:right w:val="none" w:sz="0" w:space="0" w:color="auto"/>
          </w:divBdr>
        </w:div>
      </w:divsChild>
    </w:div>
    <w:div w:id="2017882965">
      <w:bodyDiv w:val="1"/>
      <w:marLeft w:val="0"/>
      <w:marRight w:val="0"/>
      <w:marTop w:val="0"/>
      <w:marBottom w:val="0"/>
      <w:divBdr>
        <w:top w:val="none" w:sz="0" w:space="0" w:color="auto"/>
        <w:left w:val="none" w:sz="0" w:space="0" w:color="auto"/>
        <w:bottom w:val="none" w:sz="0" w:space="0" w:color="auto"/>
        <w:right w:val="none" w:sz="0" w:space="0" w:color="auto"/>
      </w:divBdr>
      <w:divsChild>
        <w:div w:id="431823613">
          <w:marLeft w:val="0"/>
          <w:marRight w:val="0"/>
          <w:marTop w:val="0"/>
          <w:marBottom w:val="0"/>
          <w:divBdr>
            <w:top w:val="none" w:sz="0" w:space="0" w:color="auto"/>
            <w:left w:val="none" w:sz="0" w:space="0" w:color="auto"/>
            <w:bottom w:val="none" w:sz="0" w:space="0" w:color="auto"/>
            <w:right w:val="none" w:sz="0" w:space="0" w:color="auto"/>
          </w:divBdr>
          <w:divsChild>
            <w:div w:id="1501311632">
              <w:marLeft w:val="0"/>
              <w:marRight w:val="0"/>
              <w:marTop w:val="0"/>
              <w:marBottom w:val="0"/>
              <w:divBdr>
                <w:top w:val="none" w:sz="0" w:space="0" w:color="auto"/>
                <w:left w:val="none" w:sz="0" w:space="0" w:color="auto"/>
                <w:bottom w:val="none" w:sz="0" w:space="0" w:color="auto"/>
                <w:right w:val="none" w:sz="0" w:space="0" w:color="auto"/>
              </w:divBdr>
              <w:divsChild>
                <w:div w:id="1537430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746548">
      <w:bodyDiv w:val="1"/>
      <w:marLeft w:val="0"/>
      <w:marRight w:val="0"/>
      <w:marTop w:val="0"/>
      <w:marBottom w:val="0"/>
      <w:divBdr>
        <w:top w:val="none" w:sz="0" w:space="0" w:color="auto"/>
        <w:left w:val="none" w:sz="0" w:space="0" w:color="auto"/>
        <w:bottom w:val="none" w:sz="0" w:space="0" w:color="auto"/>
        <w:right w:val="none" w:sz="0" w:space="0" w:color="auto"/>
      </w:divBdr>
    </w:div>
    <w:div w:id="2033679597">
      <w:bodyDiv w:val="1"/>
      <w:marLeft w:val="0"/>
      <w:marRight w:val="0"/>
      <w:marTop w:val="0"/>
      <w:marBottom w:val="0"/>
      <w:divBdr>
        <w:top w:val="none" w:sz="0" w:space="0" w:color="auto"/>
        <w:left w:val="none" w:sz="0" w:space="0" w:color="auto"/>
        <w:bottom w:val="none" w:sz="0" w:space="0" w:color="auto"/>
        <w:right w:val="none" w:sz="0" w:space="0" w:color="auto"/>
      </w:divBdr>
    </w:div>
    <w:div w:id="2045712282">
      <w:bodyDiv w:val="1"/>
      <w:marLeft w:val="0"/>
      <w:marRight w:val="0"/>
      <w:marTop w:val="0"/>
      <w:marBottom w:val="0"/>
      <w:divBdr>
        <w:top w:val="none" w:sz="0" w:space="0" w:color="auto"/>
        <w:left w:val="none" w:sz="0" w:space="0" w:color="auto"/>
        <w:bottom w:val="none" w:sz="0" w:space="0" w:color="auto"/>
        <w:right w:val="none" w:sz="0" w:space="0" w:color="auto"/>
      </w:divBdr>
    </w:div>
    <w:div w:id="2050447574">
      <w:bodyDiv w:val="1"/>
      <w:marLeft w:val="0"/>
      <w:marRight w:val="0"/>
      <w:marTop w:val="0"/>
      <w:marBottom w:val="0"/>
      <w:divBdr>
        <w:top w:val="none" w:sz="0" w:space="0" w:color="auto"/>
        <w:left w:val="none" w:sz="0" w:space="0" w:color="auto"/>
        <w:bottom w:val="none" w:sz="0" w:space="0" w:color="auto"/>
        <w:right w:val="none" w:sz="0" w:space="0" w:color="auto"/>
      </w:divBdr>
      <w:divsChild>
        <w:div w:id="261913174">
          <w:marLeft w:val="0"/>
          <w:marRight w:val="0"/>
          <w:marTop w:val="120"/>
          <w:marBottom w:val="0"/>
          <w:divBdr>
            <w:top w:val="none" w:sz="0" w:space="0" w:color="auto"/>
            <w:left w:val="none" w:sz="0" w:space="0" w:color="auto"/>
            <w:bottom w:val="none" w:sz="0" w:space="0" w:color="auto"/>
            <w:right w:val="none" w:sz="0" w:space="0" w:color="auto"/>
          </w:divBdr>
        </w:div>
        <w:div w:id="553198075">
          <w:marLeft w:val="0"/>
          <w:marRight w:val="0"/>
          <w:marTop w:val="120"/>
          <w:marBottom w:val="0"/>
          <w:divBdr>
            <w:top w:val="none" w:sz="0" w:space="0" w:color="auto"/>
            <w:left w:val="none" w:sz="0" w:space="0" w:color="auto"/>
            <w:bottom w:val="none" w:sz="0" w:space="0" w:color="auto"/>
            <w:right w:val="none" w:sz="0" w:space="0" w:color="auto"/>
          </w:divBdr>
        </w:div>
        <w:div w:id="596140783">
          <w:marLeft w:val="0"/>
          <w:marRight w:val="0"/>
          <w:marTop w:val="120"/>
          <w:marBottom w:val="0"/>
          <w:divBdr>
            <w:top w:val="none" w:sz="0" w:space="0" w:color="auto"/>
            <w:left w:val="none" w:sz="0" w:space="0" w:color="auto"/>
            <w:bottom w:val="none" w:sz="0" w:space="0" w:color="auto"/>
            <w:right w:val="none" w:sz="0" w:space="0" w:color="auto"/>
          </w:divBdr>
        </w:div>
        <w:div w:id="624123047">
          <w:marLeft w:val="0"/>
          <w:marRight w:val="0"/>
          <w:marTop w:val="120"/>
          <w:marBottom w:val="96"/>
          <w:divBdr>
            <w:top w:val="none" w:sz="0" w:space="0" w:color="auto"/>
            <w:left w:val="none" w:sz="0" w:space="0" w:color="auto"/>
            <w:bottom w:val="none" w:sz="0" w:space="0" w:color="auto"/>
            <w:right w:val="none" w:sz="0" w:space="0" w:color="auto"/>
          </w:divBdr>
        </w:div>
        <w:div w:id="653221439">
          <w:marLeft w:val="0"/>
          <w:marRight w:val="0"/>
          <w:marTop w:val="120"/>
          <w:marBottom w:val="0"/>
          <w:divBdr>
            <w:top w:val="none" w:sz="0" w:space="0" w:color="auto"/>
            <w:left w:val="none" w:sz="0" w:space="0" w:color="auto"/>
            <w:bottom w:val="none" w:sz="0" w:space="0" w:color="auto"/>
            <w:right w:val="none" w:sz="0" w:space="0" w:color="auto"/>
          </w:divBdr>
        </w:div>
        <w:div w:id="656106491">
          <w:marLeft w:val="0"/>
          <w:marRight w:val="0"/>
          <w:marTop w:val="120"/>
          <w:marBottom w:val="0"/>
          <w:divBdr>
            <w:top w:val="none" w:sz="0" w:space="0" w:color="auto"/>
            <w:left w:val="none" w:sz="0" w:space="0" w:color="auto"/>
            <w:bottom w:val="none" w:sz="0" w:space="0" w:color="auto"/>
            <w:right w:val="none" w:sz="0" w:space="0" w:color="auto"/>
          </w:divBdr>
        </w:div>
        <w:div w:id="816646903">
          <w:marLeft w:val="0"/>
          <w:marRight w:val="0"/>
          <w:marTop w:val="120"/>
          <w:marBottom w:val="0"/>
          <w:divBdr>
            <w:top w:val="none" w:sz="0" w:space="0" w:color="auto"/>
            <w:left w:val="none" w:sz="0" w:space="0" w:color="auto"/>
            <w:bottom w:val="none" w:sz="0" w:space="0" w:color="auto"/>
            <w:right w:val="none" w:sz="0" w:space="0" w:color="auto"/>
          </w:divBdr>
        </w:div>
        <w:div w:id="1257443705">
          <w:marLeft w:val="0"/>
          <w:marRight w:val="0"/>
          <w:marTop w:val="120"/>
          <w:marBottom w:val="0"/>
          <w:divBdr>
            <w:top w:val="none" w:sz="0" w:space="0" w:color="auto"/>
            <w:left w:val="none" w:sz="0" w:space="0" w:color="auto"/>
            <w:bottom w:val="none" w:sz="0" w:space="0" w:color="auto"/>
            <w:right w:val="none" w:sz="0" w:space="0" w:color="auto"/>
          </w:divBdr>
        </w:div>
        <w:div w:id="1273247696">
          <w:marLeft w:val="0"/>
          <w:marRight w:val="0"/>
          <w:marTop w:val="120"/>
          <w:marBottom w:val="0"/>
          <w:divBdr>
            <w:top w:val="none" w:sz="0" w:space="0" w:color="auto"/>
            <w:left w:val="none" w:sz="0" w:space="0" w:color="auto"/>
            <w:bottom w:val="none" w:sz="0" w:space="0" w:color="auto"/>
            <w:right w:val="none" w:sz="0" w:space="0" w:color="auto"/>
          </w:divBdr>
        </w:div>
        <w:div w:id="1285577237">
          <w:marLeft w:val="0"/>
          <w:marRight w:val="0"/>
          <w:marTop w:val="120"/>
          <w:marBottom w:val="0"/>
          <w:divBdr>
            <w:top w:val="none" w:sz="0" w:space="0" w:color="auto"/>
            <w:left w:val="none" w:sz="0" w:space="0" w:color="auto"/>
            <w:bottom w:val="none" w:sz="0" w:space="0" w:color="auto"/>
            <w:right w:val="none" w:sz="0" w:space="0" w:color="auto"/>
          </w:divBdr>
        </w:div>
        <w:div w:id="1476023448">
          <w:marLeft w:val="0"/>
          <w:marRight w:val="0"/>
          <w:marTop w:val="120"/>
          <w:marBottom w:val="0"/>
          <w:divBdr>
            <w:top w:val="none" w:sz="0" w:space="0" w:color="auto"/>
            <w:left w:val="none" w:sz="0" w:space="0" w:color="auto"/>
            <w:bottom w:val="none" w:sz="0" w:space="0" w:color="auto"/>
            <w:right w:val="none" w:sz="0" w:space="0" w:color="auto"/>
          </w:divBdr>
        </w:div>
        <w:div w:id="1514682403">
          <w:marLeft w:val="0"/>
          <w:marRight w:val="0"/>
          <w:marTop w:val="120"/>
          <w:marBottom w:val="0"/>
          <w:divBdr>
            <w:top w:val="none" w:sz="0" w:space="0" w:color="auto"/>
            <w:left w:val="none" w:sz="0" w:space="0" w:color="auto"/>
            <w:bottom w:val="none" w:sz="0" w:space="0" w:color="auto"/>
            <w:right w:val="none" w:sz="0" w:space="0" w:color="auto"/>
          </w:divBdr>
        </w:div>
        <w:div w:id="1684286204">
          <w:marLeft w:val="0"/>
          <w:marRight w:val="0"/>
          <w:marTop w:val="120"/>
          <w:marBottom w:val="0"/>
          <w:divBdr>
            <w:top w:val="none" w:sz="0" w:space="0" w:color="auto"/>
            <w:left w:val="none" w:sz="0" w:space="0" w:color="auto"/>
            <w:bottom w:val="none" w:sz="0" w:space="0" w:color="auto"/>
            <w:right w:val="none" w:sz="0" w:space="0" w:color="auto"/>
          </w:divBdr>
        </w:div>
        <w:div w:id="1812598727">
          <w:marLeft w:val="0"/>
          <w:marRight w:val="0"/>
          <w:marTop w:val="120"/>
          <w:marBottom w:val="0"/>
          <w:divBdr>
            <w:top w:val="none" w:sz="0" w:space="0" w:color="auto"/>
            <w:left w:val="none" w:sz="0" w:space="0" w:color="auto"/>
            <w:bottom w:val="none" w:sz="0" w:space="0" w:color="auto"/>
            <w:right w:val="none" w:sz="0" w:space="0" w:color="auto"/>
          </w:divBdr>
        </w:div>
        <w:div w:id="1932661107">
          <w:marLeft w:val="0"/>
          <w:marRight w:val="0"/>
          <w:marTop w:val="120"/>
          <w:marBottom w:val="0"/>
          <w:divBdr>
            <w:top w:val="none" w:sz="0" w:space="0" w:color="auto"/>
            <w:left w:val="none" w:sz="0" w:space="0" w:color="auto"/>
            <w:bottom w:val="none" w:sz="0" w:space="0" w:color="auto"/>
            <w:right w:val="none" w:sz="0" w:space="0" w:color="auto"/>
          </w:divBdr>
        </w:div>
        <w:div w:id="2035962459">
          <w:marLeft w:val="0"/>
          <w:marRight w:val="0"/>
          <w:marTop w:val="120"/>
          <w:marBottom w:val="0"/>
          <w:divBdr>
            <w:top w:val="none" w:sz="0" w:space="0" w:color="auto"/>
            <w:left w:val="none" w:sz="0" w:space="0" w:color="auto"/>
            <w:bottom w:val="none" w:sz="0" w:space="0" w:color="auto"/>
            <w:right w:val="none" w:sz="0" w:space="0" w:color="auto"/>
          </w:divBdr>
        </w:div>
        <w:div w:id="2110393150">
          <w:marLeft w:val="0"/>
          <w:marRight w:val="0"/>
          <w:marTop w:val="120"/>
          <w:marBottom w:val="0"/>
          <w:divBdr>
            <w:top w:val="none" w:sz="0" w:space="0" w:color="auto"/>
            <w:left w:val="none" w:sz="0" w:space="0" w:color="auto"/>
            <w:bottom w:val="none" w:sz="0" w:space="0" w:color="auto"/>
            <w:right w:val="none" w:sz="0" w:space="0" w:color="auto"/>
          </w:divBdr>
        </w:div>
      </w:divsChild>
    </w:div>
    <w:div w:id="2096701774">
      <w:bodyDiv w:val="1"/>
      <w:marLeft w:val="0"/>
      <w:marRight w:val="0"/>
      <w:marTop w:val="0"/>
      <w:marBottom w:val="0"/>
      <w:divBdr>
        <w:top w:val="none" w:sz="0" w:space="0" w:color="auto"/>
        <w:left w:val="none" w:sz="0" w:space="0" w:color="auto"/>
        <w:bottom w:val="none" w:sz="0" w:space="0" w:color="auto"/>
        <w:right w:val="none" w:sz="0" w:space="0" w:color="auto"/>
      </w:divBdr>
    </w:div>
    <w:div w:id="2108694377">
      <w:bodyDiv w:val="1"/>
      <w:marLeft w:val="0"/>
      <w:marRight w:val="0"/>
      <w:marTop w:val="0"/>
      <w:marBottom w:val="0"/>
      <w:divBdr>
        <w:top w:val="none" w:sz="0" w:space="0" w:color="auto"/>
        <w:left w:val="none" w:sz="0" w:space="0" w:color="auto"/>
        <w:bottom w:val="none" w:sz="0" w:space="0" w:color="auto"/>
        <w:right w:val="none" w:sz="0" w:space="0" w:color="auto"/>
      </w:divBdr>
      <w:divsChild>
        <w:div w:id="18702224">
          <w:marLeft w:val="0"/>
          <w:marRight w:val="0"/>
          <w:marTop w:val="120"/>
          <w:marBottom w:val="0"/>
          <w:divBdr>
            <w:top w:val="none" w:sz="0" w:space="0" w:color="auto"/>
            <w:left w:val="none" w:sz="0" w:space="0" w:color="auto"/>
            <w:bottom w:val="none" w:sz="0" w:space="0" w:color="auto"/>
            <w:right w:val="none" w:sz="0" w:space="0" w:color="auto"/>
          </w:divBdr>
        </w:div>
        <w:div w:id="110321856">
          <w:marLeft w:val="0"/>
          <w:marRight w:val="0"/>
          <w:marTop w:val="120"/>
          <w:marBottom w:val="0"/>
          <w:divBdr>
            <w:top w:val="none" w:sz="0" w:space="0" w:color="auto"/>
            <w:left w:val="none" w:sz="0" w:space="0" w:color="auto"/>
            <w:bottom w:val="none" w:sz="0" w:space="0" w:color="auto"/>
            <w:right w:val="none" w:sz="0" w:space="0" w:color="auto"/>
          </w:divBdr>
        </w:div>
        <w:div w:id="132217354">
          <w:marLeft w:val="0"/>
          <w:marRight w:val="0"/>
          <w:marTop w:val="120"/>
          <w:marBottom w:val="0"/>
          <w:divBdr>
            <w:top w:val="none" w:sz="0" w:space="0" w:color="auto"/>
            <w:left w:val="none" w:sz="0" w:space="0" w:color="auto"/>
            <w:bottom w:val="none" w:sz="0" w:space="0" w:color="auto"/>
            <w:right w:val="none" w:sz="0" w:space="0" w:color="auto"/>
          </w:divBdr>
        </w:div>
        <w:div w:id="866910902">
          <w:marLeft w:val="0"/>
          <w:marRight w:val="0"/>
          <w:marTop w:val="120"/>
          <w:marBottom w:val="0"/>
          <w:divBdr>
            <w:top w:val="none" w:sz="0" w:space="0" w:color="auto"/>
            <w:left w:val="none" w:sz="0" w:space="0" w:color="auto"/>
            <w:bottom w:val="none" w:sz="0" w:space="0" w:color="auto"/>
            <w:right w:val="none" w:sz="0" w:space="0" w:color="auto"/>
          </w:divBdr>
        </w:div>
        <w:div w:id="1045715441">
          <w:marLeft w:val="0"/>
          <w:marRight w:val="0"/>
          <w:marTop w:val="120"/>
          <w:marBottom w:val="0"/>
          <w:divBdr>
            <w:top w:val="none" w:sz="0" w:space="0" w:color="auto"/>
            <w:left w:val="none" w:sz="0" w:space="0" w:color="auto"/>
            <w:bottom w:val="none" w:sz="0" w:space="0" w:color="auto"/>
            <w:right w:val="none" w:sz="0" w:space="0" w:color="auto"/>
          </w:divBdr>
        </w:div>
        <w:div w:id="1136333578">
          <w:marLeft w:val="0"/>
          <w:marRight w:val="0"/>
          <w:marTop w:val="120"/>
          <w:marBottom w:val="0"/>
          <w:divBdr>
            <w:top w:val="none" w:sz="0" w:space="0" w:color="auto"/>
            <w:left w:val="none" w:sz="0" w:space="0" w:color="auto"/>
            <w:bottom w:val="none" w:sz="0" w:space="0" w:color="auto"/>
            <w:right w:val="none" w:sz="0" w:space="0" w:color="auto"/>
          </w:divBdr>
        </w:div>
        <w:div w:id="1397970371">
          <w:marLeft w:val="0"/>
          <w:marRight w:val="0"/>
          <w:marTop w:val="120"/>
          <w:marBottom w:val="0"/>
          <w:divBdr>
            <w:top w:val="none" w:sz="0" w:space="0" w:color="auto"/>
            <w:left w:val="none" w:sz="0" w:space="0" w:color="auto"/>
            <w:bottom w:val="none" w:sz="0" w:space="0" w:color="auto"/>
            <w:right w:val="none" w:sz="0" w:space="0" w:color="auto"/>
          </w:divBdr>
        </w:div>
      </w:divsChild>
    </w:div>
    <w:div w:id="2113351638">
      <w:bodyDiv w:val="1"/>
      <w:marLeft w:val="0"/>
      <w:marRight w:val="0"/>
      <w:marTop w:val="0"/>
      <w:marBottom w:val="0"/>
      <w:divBdr>
        <w:top w:val="none" w:sz="0" w:space="0" w:color="auto"/>
        <w:left w:val="none" w:sz="0" w:space="0" w:color="auto"/>
        <w:bottom w:val="none" w:sz="0" w:space="0" w:color="auto"/>
        <w:right w:val="none" w:sz="0" w:space="0" w:color="auto"/>
      </w:divBdr>
    </w:div>
    <w:div w:id="2137944070">
      <w:bodyDiv w:val="1"/>
      <w:marLeft w:val="0"/>
      <w:marRight w:val="0"/>
      <w:marTop w:val="0"/>
      <w:marBottom w:val="0"/>
      <w:divBdr>
        <w:top w:val="none" w:sz="0" w:space="0" w:color="auto"/>
        <w:left w:val="none" w:sz="0" w:space="0" w:color="auto"/>
        <w:bottom w:val="none" w:sz="0" w:space="0" w:color="auto"/>
        <w:right w:val="none" w:sz="0" w:space="0" w:color="auto"/>
      </w:divBdr>
    </w:div>
    <w:div w:id="2142262745">
      <w:bodyDiv w:val="1"/>
      <w:marLeft w:val="0"/>
      <w:marRight w:val="0"/>
      <w:marTop w:val="0"/>
      <w:marBottom w:val="0"/>
      <w:divBdr>
        <w:top w:val="none" w:sz="0" w:space="0" w:color="auto"/>
        <w:left w:val="none" w:sz="0" w:space="0" w:color="auto"/>
        <w:bottom w:val="none" w:sz="0" w:space="0" w:color="auto"/>
        <w:right w:val="none" w:sz="0" w:space="0" w:color="auto"/>
      </w:divBdr>
    </w:div>
    <w:div w:id="2144232660">
      <w:bodyDiv w:val="1"/>
      <w:marLeft w:val="0"/>
      <w:marRight w:val="0"/>
      <w:marTop w:val="0"/>
      <w:marBottom w:val="0"/>
      <w:divBdr>
        <w:top w:val="none" w:sz="0" w:space="0" w:color="auto"/>
        <w:left w:val="none" w:sz="0" w:space="0" w:color="auto"/>
        <w:bottom w:val="none" w:sz="0" w:space="0" w:color="auto"/>
        <w:right w:val="none" w:sz="0" w:space="0" w:color="auto"/>
      </w:divBdr>
      <w:divsChild>
        <w:div w:id="1486436222">
          <w:marLeft w:val="0"/>
          <w:marRight w:val="0"/>
          <w:marTop w:val="0"/>
          <w:marBottom w:val="0"/>
          <w:divBdr>
            <w:top w:val="none" w:sz="0" w:space="0" w:color="auto"/>
            <w:left w:val="none" w:sz="0" w:space="0" w:color="auto"/>
            <w:bottom w:val="none" w:sz="0" w:space="0" w:color="auto"/>
            <w:right w:val="none" w:sz="0" w:space="0" w:color="auto"/>
          </w:divBdr>
          <w:divsChild>
            <w:div w:id="2078552386">
              <w:marLeft w:val="0"/>
              <w:marRight w:val="0"/>
              <w:marTop w:val="0"/>
              <w:marBottom w:val="0"/>
              <w:divBdr>
                <w:top w:val="none" w:sz="0" w:space="0" w:color="auto"/>
                <w:left w:val="none" w:sz="0" w:space="0" w:color="auto"/>
                <w:bottom w:val="none" w:sz="0" w:space="0" w:color="auto"/>
                <w:right w:val="none" w:sz="0" w:space="0" w:color="auto"/>
              </w:divBdr>
              <w:divsChild>
                <w:div w:id="187946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5537157">
      <w:bodyDiv w:val="1"/>
      <w:marLeft w:val="0"/>
      <w:marRight w:val="0"/>
      <w:marTop w:val="0"/>
      <w:marBottom w:val="0"/>
      <w:divBdr>
        <w:top w:val="none" w:sz="0" w:space="0" w:color="auto"/>
        <w:left w:val="none" w:sz="0" w:space="0" w:color="auto"/>
        <w:bottom w:val="none" w:sz="0" w:space="0" w:color="auto"/>
        <w:right w:val="none" w:sz="0" w:space="0" w:color="auto"/>
      </w:divBdr>
    </w:div>
    <w:div w:id="2147382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192.168.11.245\Obmen\&#1048;&#1085;&#1089;&#1090;&#1080;&#1090;&#1091;&#1090;%20&#1059;&#1088;&#1073;&#1072;&#1085;&#1080;&#1089;&#1090;&#1080;&#1082;&#1080;\cgi\online.cgi%3freq=doc&amp;base=LAW&amp;n=201379&amp;rnd=228224.2252821150&amp;dst=100606&amp;fld=134" TargetMode="External"/><Relationship Id="rId13" Type="http://schemas.openxmlformats.org/officeDocument/2006/relationships/footer" Target="footer2.xml"/><Relationship Id="rId18" Type="http://schemas.openxmlformats.org/officeDocument/2006/relationships/hyperlink" Target="file:///F:\&#1058;&#1077;&#1093;&#1088;&#1077;&#1075;&#1083;&#1072;&#1084;&#1077;&#1085;&#1090;&#1099;%20&#1080;%20&#1053;&#1055;&#1040;\&#1042;&#1086;&#1076;&#1085;&#1099;&#1081;%20&#1082;&#1086;&#1076;&#1077;&#1082;&#1089;.docx" TargetMode="Externa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consultantplus://offline/ref=55AE6A78F1060993EF0F88CBC4E90A3B1BB6574E9B56F8FD3D830FAF8A810615B3A82C8F6A88939A4EE78719EF137892158D44035F2FL7H"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964A90E059F542C0F9882E73C67FCF230CF618D9B906757EC41236A9B51BFA4B8D54FBF109399314C7CB4B0E8DX3bAJ"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964A90E059F542C0F9882E73C67FCF230CF618D9B906757EC41236A9B51BFA4B8D54FBF109399314C7CB4B0E8DX3bAJ" TargetMode="External"/><Relationship Id="rId23" Type="http://schemas.openxmlformats.org/officeDocument/2006/relationships/footer" Target="footer5.xml"/><Relationship Id="rId10" Type="http://schemas.openxmlformats.org/officeDocument/2006/relationships/header" Target="header1.xml"/><Relationship Id="rId19" Type="http://schemas.openxmlformats.org/officeDocument/2006/relationships/hyperlink" Target="file:///F:\&#1058;&#1077;&#1093;&#1088;&#1077;&#1075;&#1083;&#1072;&#1084;&#1077;&#1085;&#1090;&#1099;%20&#1080;%20&#1053;&#1055;&#1040;\&#1042;&#1086;&#1076;&#1085;&#1099;&#1081;%20&#1082;&#1086;&#1076;&#1077;&#1082;&#1089;.docx" TargetMode="External"/><Relationship Id="rId4" Type="http://schemas.openxmlformats.org/officeDocument/2006/relationships/settings" Target="settings.xml"/><Relationship Id="rId9" Type="http://schemas.openxmlformats.org/officeDocument/2006/relationships/hyperlink" Target="file:///\\192.168.11.245\Obmen\&#1048;&#1085;&#1089;&#1090;&#1080;&#1090;&#1091;&#1090;%20&#1059;&#1088;&#1073;&#1072;&#1085;&#1080;&#1089;&#1090;&#1080;&#1082;&#1080;\cgi\online.cgi%3freq=doc&amp;base=LAW&amp;n=200114&amp;rnd=228224.3007323272&amp;dst=100220&amp;fld=134" TargetMode="External"/><Relationship Id="rId14" Type="http://schemas.openxmlformats.org/officeDocument/2006/relationships/footer" Target="footer3.xml"/><Relationship Id="rId22"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DF7C44-AD6F-4CC0-87C2-27009EDAFF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234</TotalTime>
  <Pages>1</Pages>
  <Words>25837</Words>
  <Characters>147276</Characters>
  <Application>Microsoft Office Word</Application>
  <DocSecurity>0</DocSecurity>
  <Lines>1227</Lines>
  <Paragraphs>345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172768</CharactersWithSpaces>
  <SharedDoc>false</SharedDoc>
  <HLinks>
    <vt:vector size="384" baseType="variant">
      <vt:variant>
        <vt:i4>6423632</vt:i4>
      </vt:variant>
      <vt:variant>
        <vt:i4>258</vt:i4>
      </vt:variant>
      <vt:variant>
        <vt:i4>0</vt:i4>
      </vt:variant>
      <vt:variant>
        <vt:i4>5</vt:i4>
      </vt:variant>
      <vt:variant>
        <vt:lpwstr>F:\Техрегламенты и НПА\Водный кодекс.docx</vt:lpwstr>
      </vt:variant>
      <vt:variant>
        <vt:lpwstr>P977</vt:lpwstr>
      </vt:variant>
      <vt:variant>
        <vt:i4>6358110</vt:i4>
      </vt:variant>
      <vt:variant>
        <vt:i4>255</vt:i4>
      </vt:variant>
      <vt:variant>
        <vt:i4>0</vt:i4>
      </vt:variant>
      <vt:variant>
        <vt:i4>5</vt:i4>
      </vt:variant>
      <vt:variant>
        <vt:lpwstr>F:\Техрегламенты и НПА\Водный кодекс.docx</vt:lpwstr>
      </vt:variant>
      <vt:variant>
        <vt:lpwstr>P994</vt:lpwstr>
      </vt:variant>
      <vt:variant>
        <vt:i4>5308418</vt:i4>
      </vt:variant>
      <vt:variant>
        <vt:i4>252</vt:i4>
      </vt:variant>
      <vt:variant>
        <vt:i4>0</vt:i4>
      </vt:variant>
      <vt:variant>
        <vt:i4>5</vt:i4>
      </vt:variant>
      <vt:variant>
        <vt:lpwstr/>
      </vt:variant>
      <vt:variant>
        <vt:lpwstr>Par0</vt:lpwstr>
      </vt:variant>
      <vt:variant>
        <vt:i4>4915292</vt:i4>
      </vt:variant>
      <vt:variant>
        <vt:i4>249</vt:i4>
      </vt:variant>
      <vt:variant>
        <vt:i4>0</vt:i4>
      </vt:variant>
      <vt:variant>
        <vt:i4>5</vt:i4>
      </vt:variant>
      <vt:variant>
        <vt:lpwstr>consultantplus://offline/ref=55AE6A78F1060993EF0F88CBC4E90A3B1BB6574E9B56F8FD3D830FAF8A810615B3A82C8F6A88939A4EE78719EF137892158D44035F2FL7H</vt:lpwstr>
      </vt:variant>
      <vt:variant>
        <vt:lpwstr/>
      </vt:variant>
      <vt:variant>
        <vt:i4>5570652</vt:i4>
      </vt:variant>
      <vt:variant>
        <vt:i4>246</vt:i4>
      </vt:variant>
      <vt:variant>
        <vt:i4>0</vt:i4>
      </vt:variant>
      <vt:variant>
        <vt:i4>5</vt:i4>
      </vt:variant>
      <vt:variant>
        <vt:lpwstr>consultantplus://offline/ref=964A90E059F542C0F9882E73C67FCF230CF618D9B906757EC41236A9B51BFA4B8D54FBF109399314C7CB4B0E8DX3bAJ</vt:lpwstr>
      </vt:variant>
      <vt:variant>
        <vt:lpwstr/>
      </vt:variant>
      <vt:variant>
        <vt:i4>5570652</vt:i4>
      </vt:variant>
      <vt:variant>
        <vt:i4>243</vt:i4>
      </vt:variant>
      <vt:variant>
        <vt:i4>0</vt:i4>
      </vt:variant>
      <vt:variant>
        <vt:i4>5</vt:i4>
      </vt:variant>
      <vt:variant>
        <vt:lpwstr>consultantplus://offline/ref=964A90E059F542C0F9882E73C67FCF230CF618D9B906757EC41236A9B51BFA4B8D54FBF109399314C7CB4B0E8DX3bAJ</vt:lpwstr>
      </vt:variant>
      <vt:variant>
        <vt:lpwstr/>
      </vt:variant>
      <vt:variant>
        <vt:i4>458818</vt:i4>
      </vt:variant>
      <vt:variant>
        <vt:i4>240</vt:i4>
      </vt:variant>
      <vt:variant>
        <vt:i4>0</vt:i4>
      </vt:variant>
      <vt:variant>
        <vt:i4>5</vt:i4>
      </vt:variant>
      <vt:variant>
        <vt:lpwstr/>
      </vt:variant>
      <vt:variant>
        <vt:lpwstr>P126</vt:lpwstr>
      </vt:variant>
      <vt:variant>
        <vt:i4>3473520</vt:i4>
      </vt:variant>
      <vt:variant>
        <vt:i4>237</vt:i4>
      </vt:variant>
      <vt:variant>
        <vt:i4>0</vt:i4>
      </vt:variant>
      <vt:variant>
        <vt:i4>5</vt:i4>
      </vt:variant>
      <vt:variant>
        <vt:lpwstr/>
      </vt:variant>
      <vt:variant>
        <vt:lpwstr>P51</vt:lpwstr>
      </vt:variant>
      <vt:variant>
        <vt:i4>393287</vt:i4>
      </vt:variant>
      <vt:variant>
        <vt:i4>234</vt:i4>
      </vt:variant>
      <vt:variant>
        <vt:i4>0</vt:i4>
      </vt:variant>
      <vt:variant>
        <vt:i4>5</vt:i4>
      </vt:variant>
      <vt:variant>
        <vt:lpwstr/>
      </vt:variant>
      <vt:variant>
        <vt:lpwstr>P177</vt:lpwstr>
      </vt:variant>
      <vt:variant>
        <vt:i4>3735664</vt:i4>
      </vt:variant>
      <vt:variant>
        <vt:i4>231</vt:i4>
      </vt:variant>
      <vt:variant>
        <vt:i4>0</vt:i4>
      </vt:variant>
      <vt:variant>
        <vt:i4>5</vt:i4>
      </vt:variant>
      <vt:variant>
        <vt:lpwstr/>
      </vt:variant>
      <vt:variant>
        <vt:lpwstr>P94</vt:lpwstr>
      </vt:variant>
      <vt:variant>
        <vt:i4>3604592</vt:i4>
      </vt:variant>
      <vt:variant>
        <vt:i4>228</vt:i4>
      </vt:variant>
      <vt:variant>
        <vt:i4>0</vt:i4>
      </vt:variant>
      <vt:variant>
        <vt:i4>5</vt:i4>
      </vt:variant>
      <vt:variant>
        <vt:lpwstr/>
      </vt:variant>
      <vt:variant>
        <vt:lpwstr>P70</vt:lpwstr>
      </vt:variant>
      <vt:variant>
        <vt:i4>458818</vt:i4>
      </vt:variant>
      <vt:variant>
        <vt:i4>225</vt:i4>
      </vt:variant>
      <vt:variant>
        <vt:i4>0</vt:i4>
      </vt:variant>
      <vt:variant>
        <vt:i4>5</vt:i4>
      </vt:variant>
      <vt:variant>
        <vt:lpwstr/>
      </vt:variant>
      <vt:variant>
        <vt:lpwstr>P126</vt:lpwstr>
      </vt:variant>
      <vt:variant>
        <vt:i4>69271637</vt:i4>
      </vt:variant>
      <vt:variant>
        <vt:i4>222</vt:i4>
      </vt:variant>
      <vt:variant>
        <vt:i4>0</vt:i4>
      </vt:variant>
      <vt:variant>
        <vt:i4>5</vt:i4>
      </vt:variant>
      <vt:variant>
        <vt:lpwstr>\\192.168.11.245\Obmen\Институт Урбанистики\cgi\online.cgi?req=doc&amp;base=LAW&amp;n=200114&amp;rnd=228224.3007323272&amp;dst=100220&amp;fld=134</vt:lpwstr>
      </vt:variant>
      <vt:variant>
        <vt:lpwstr/>
      </vt:variant>
      <vt:variant>
        <vt:i4>69861471</vt:i4>
      </vt:variant>
      <vt:variant>
        <vt:i4>219</vt:i4>
      </vt:variant>
      <vt:variant>
        <vt:i4>0</vt:i4>
      </vt:variant>
      <vt:variant>
        <vt:i4>5</vt:i4>
      </vt:variant>
      <vt:variant>
        <vt:lpwstr>\\192.168.11.245\Obmen\Институт Урбанистики\cgi\online.cgi?req=doc&amp;base=LAW&amp;n=201379&amp;rnd=228224.2252821150&amp;dst=100606&amp;fld=134</vt:lpwstr>
      </vt:variant>
      <vt:variant>
        <vt:lpwstr/>
      </vt:variant>
      <vt:variant>
        <vt:i4>7602236</vt:i4>
      </vt:variant>
      <vt:variant>
        <vt:i4>216</vt:i4>
      </vt:variant>
      <vt:variant>
        <vt:i4>0</vt:i4>
      </vt:variant>
      <vt:variant>
        <vt:i4>5</vt:i4>
      </vt:variant>
      <vt:variant>
        <vt:lpwstr>consultantplus://offline/ref=B3A009FF6B99C511B5551022E539F99AA93A2748C6CD36EC313DC5A1C547841C40B3CA33BDFBB005E91D6FE9858788421350C2580A66987DA006K</vt:lpwstr>
      </vt:variant>
      <vt:variant>
        <vt:lpwstr/>
      </vt:variant>
      <vt:variant>
        <vt:i4>7602236</vt:i4>
      </vt:variant>
      <vt:variant>
        <vt:i4>213</vt:i4>
      </vt:variant>
      <vt:variant>
        <vt:i4>0</vt:i4>
      </vt:variant>
      <vt:variant>
        <vt:i4>5</vt:i4>
      </vt:variant>
      <vt:variant>
        <vt:lpwstr>consultantplus://offline/ref=B3A009FF6B99C511B5551022E539F99AA93A2748C6CD36EC313DC5A1C547841C40B3CA33BDFBB005E91D6FE9858788421350C2580A66987DA006K</vt:lpwstr>
      </vt:variant>
      <vt:variant>
        <vt:lpwstr/>
      </vt:variant>
      <vt:variant>
        <vt:i4>7602231</vt:i4>
      </vt:variant>
      <vt:variant>
        <vt:i4>210</vt:i4>
      </vt:variant>
      <vt:variant>
        <vt:i4>0</vt:i4>
      </vt:variant>
      <vt:variant>
        <vt:i4>5</vt:i4>
      </vt:variant>
      <vt:variant>
        <vt:lpwstr>consultantplus://offline/ref=B3A009FF6B99C511B5551022E539F99AA93A2748C6CD36EC313DC5A1C547841C40B3CA33BDFBB10CEE1D6FE9858788421350C2580A66987DA006K</vt:lpwstr>
      </vt:variant>
      <vt:variant>
        <vt:lpwstr/>
      </vt:variant>
      <vt:variant>
        <vt:i4>7602231</vt:i4>
      </vt:variant>
      <vt:variant>
        <vt:i4>207</vt:i4>
      </vt:variant>
      <vt:variant>
        <vt:i4>0</vt:i4>
      </vt:variant>
      <vt:variant>
        <vt:i4>5</vt:i4>
      </vt:variant>
      <vt:variant>
        <vt:lpwstr>consultantplus://offline/ref=B3A009FF6B99C511B5551022E539F99AA93A2748C6CD36EC313DC5A1C547841C40B3CA33BDFBB10CEE1D6FE9858788421350C2580A66987DA006K</vt:lpwstr>
      </vt:variant>
      <vt:variant>
        <vt:lpwstr/>
      </vt:variant>
      <vt:variant>
        <vt:i4>8126563</vt:i4>
      </vt:variant>
      <vt:variant>
        <vt:i4>204</vt:i4>
      </vt:variant>
      <vt:variant>
        <vt:i4>0</vt:i4>
      </vt:variant>
      <vt:variant>
        <vt:i4>5</vt:i4>
      </vt:variant>
      <vt:variant>
        <vt:lpwstr>consultantplus://offline/ref=D4C002DAC0113C1064EC7477A31AD0FA197F2CF48F016119A652B188E6FE76556C20F3FBD27AB061FFCCE67458C206BCBB815DA10CCEYFT4H</vt:lpwstr>
      </vt:variant>
      <vt:variant>
        <vt:lpwstr/>
      </vt:variant>
      <vt:variant>
        <vt:i4>4325388</vt:i4>
      </vt:variant>
      <vt:variant>
        <vt:i4>201</vt:i4>
      </vt:variant>
      <vt:variant>
        <vt:i4>0</vt:i4>
      </vt:variant>
      <vt:variant>
        <vt:i4>5</vt:i4>
      </vt:variant>
      <vt:variant>
        <vt:lpwstr>consultantplus://offline/ref=3EBE076EDD5BD1F7DC23047F5171932393106EA2FEE6C13E21198E01EAC8CC6EDBC8069369A1C9C41C0B72152AF2lBH</vt:lpwstr>
      </vt:variant>
      <vt:variant>
        <vt:lpwstr/>
      </vt:variant>
      <vt:variant>
        <vt:i4>7012450</vt:i4>
      </vt:variant>
      <vt:variant>
        <vt:i4>198</vt:i4>
      </vt:variant>
      <vt:variant>
        <vt:i4>0</vt:i4>
      </vt:variant>
      <vt:variant>
        <vt:i4>5</vt:i4>
      </vt:variant>
      <vt:variant>
        <vt:lpwstr>consultantplus://offline/ref=30E8EB09C83ECC31955195A883195C226D2E7BE7AA5541DD6381FF847D185CA75AE7C5653016308441C854489B789C7A691C806543245B6DrCJ4H</vt:lpwstr>
      </vt:variant>
      <vt:variant>
        <vt:lpwstr/>
      </vt:variant>
      <vt:variant>
        <vt:i4>7012453</vt:i4>
      </vt:variant>
      <vt:variant>
        <vt:i4>195</vt:i4>
      </vt:variant>
      <vt:variant>
        <vt:i4>0</vt:i4>
      </vt:variant>
      <vt:variant>
        <vt:i4>5</vt:i4>
      </vt:variant>
      <vt:variant>
        <vt:lpwstr>consultantplus://offline/ref=30E8EB09C83ECC31955195A883195C226D2E7BE7AA5541DD6381FF847D185CA75AE7C5653016308644C854489B789C7A691C806543245B6DrCJ4H</vt:lpwstr>
      </vt:variant>
      <vt:variant>
        <vt:lpwstr/>
      </vt:variant>
      <vt:variant>
        <vt:i4>6488172</vt:i4>
      </vt:variant>
      <vt:variant>
        <vt:i4>192</vt:i4>
      </vt:variant>
      <vt:variant>
        <vt:i4>0</vt:i4>
      </vt:variant>
      <vt:variant>
        <vt:i4>5</vt:i4>
      </vt:variant>
      <vt:variant>
        <vt:lpwstr>consultantplus://offline/ref=AB3EA8AD807C0DE86B979D3A2636347611BDFE334D92C2040C445879264429FDFA4ED61129164C67633BECF5E94DD3F091C3B01B0BCEvA1FM</vt:lpwstr>
      </vt:variant>
      <vt:variant>
        <vt:lpwstr/>
      </vt:variant>
      <vt:variant>
        <vt:i4>524383</vt:i4>
      </vt:variant>
      <vt:variant>
        <vt:i4>189</vt:i4>
      </vt:variant>
      <vt:variant>
        <vt:i4>0</vt:i4>
      </vt:variant>
      <vt:variant>
        <vt:i4>5</vt:i4>
      </vt:variant>
      <vt:variant>
        <vt:lpwstr>consultantplus://offline/ref=87784F5963FB84EAB79641819697738BC692B4E0061460561803CACA5B6F7A7753DE7D9454C6720A0EBE2103D2l0S1O</vt:lpwstr>
      </vt:variant>
      <vt:variant>
        <vt:lpwstr/>
      </vt:variant>
      <vt:variant>
        <vt:i4>524383</vt:i4>
      </vt:variant>
      <vt:variant>
        <vt:i4>186</vt:i4>
      </vt:variant>
      <vt:variant>
        <vt:i4>0</vt:i4>
      </vt:variant>
      <vt:variant>
        <vt:i4>5</vt:i4>
      </vt:variant>
      <vt:variant>
        <vt:lpwstr>consultantplus://offline/ref=87784F5963FB84EAB79641819697738BC692B4E0061460561803CACA5B6F7A7753DE7D9454C6720A0EBE2103D2l0S1O</vt:lpwstr>
      </vt:variant>
      <vt:variant>
        <vt:lpwstr/>
      </vt:variant>
      <vt:variant>
        <vt:i4>2097215</vt:i4>
      </vt:variant>
      <vt:variant>
        <vt:i4>183</vt:i4>
      </vt:variant>
      <vt:variant>
        <vt:i4>0</vt:i4>
      </vt:variant>
      <vt:variant>
        <vt:i4>5</vt:i4>
      </vt:variant>
      <vt:variant>
        <vt:lpwstr>consultantplus://offline/ref=AEF5F026E2161C76B384539E749C8EF2E3A63B1DE4315E8049623FF6A81E611413E2751F4F55A183DFC1F81448FE4CA2D937C7A6E977B97125I0J</vt:lpwstr>
      </vt:variant>
      <vt:variant>
        <vt:lpwstr/>
      </vt:variant>
      <vt:variant>
        <vt:i4>1376262</vt:i4>
      </vt:variant>
      <vt:variant>
        <vt:i4>180</vt:i4>
      </vt:variant>
      <vt:variant>
        <vt:i4>0</vt:i4>
      </vt:variant>
      <vt:variant>
        <vt:i4>5</vt:i4>
      </vt:variant>
      <vt:variant>
        <vt:lpwstr>consultantplus://offline/ref=46FFA645801A24D281FDE5AFEF5A7D6DDFB9B583F626EA3FEBE5A9E1A2016BC410BD22CF44510EF13A01B4UAPBM</vt:lpwstr>
      </vt:variant>
      <vt:variant>
        <vt:lpwstr/>
      </vt:variant>
      <vt:variant>
        <vt:i4>7995455</vt:i4>
      </vt:variant>
      <vt:variant>
        <vt:i4>177</vt:i4>
      </vt:variant>
      <vt:variant>
        <vt:i4>0</vt:i4>
      </vt:variant>
      <vt:variant>
        <vt:i4>5</vt:i4>
      </vt:variant>
      <vt:variant>
        <vt:lpwstr>consultantplus://offline/ref=89A2C9D1622372171FAB6DABDB789BAE2DBCD7891D43B7206096D5A1BBC8C6F6ED80E478D7CF33F0FE8D24BC004F41E6209668BB33F51FC0wDzBJ</vt:lpwstr>
      </vt:variant>
      <vt:variant>
        <vt:lpwstr/>
      </vt:variant>
      <vt:variant>
        <vt:i4>3735655</vt:i4>
      </vt:variant>
      <vt:variant>
        <vt:i4>174</vt:i4>
      </vt:variant>
      <vt:variant>
        <vt:i4>0</vt:i4>
      </vt:variant>
      <vt:variant>
        <vt:i4>5</vt:i4>
      </vt:variant>
      <vt:variant>
        <vt:lpwstr>consultantplus://offline/ref=D2AE883EFF8B85236F7B31960C33230D150F48A3FA2300FE311454B855E1A277CB03625C82134767CB6193052AE87E247C6FBD035BD2yBjAL</vt:lpwstr>
      </vt:variant>
      <vt:variant>
        <vt:lpwstr/>
      </vt:variant>
      <vt:variant>
        <vt:i4>3735648</vt:i4>
      </vt:variant>
      <vt:variant>
        <vt:i4>171</vt:i4>
      </vt:variant>
      <vt:variant>
        <vt:i4>0</vt:i4>
      </vt:variant>
      <vt:variant>
        <vt:i4>5</vt:i4>
      </vt:variant>
      <vt:variant>
        <vt:lpwstr>consultantplus://offline/ref=D2AE883EFF8B85236F7B31960C33230D150F48A3FA2300FE311454B855E1A277CB03625C83144667CB6193052AE87E247C6FBD035BD2yBjAL</vt:lpwstr>
      </vt:variant>
      <vt:variant>
        <vt:lpwstr/>
      </vt:variant>
      <vt:variant>
        <vt:i4>3735648</vt:i4>
      </vt:variant>
      <vt:variant>
        <vt:i4>168</vt:i4>
      </vt:variant>
      <vt:variant>
        <vt:i4>0</vt:i4>
      </vt:variant>
      <vt:variant>
        <vt:i4>5</vt:i4>
      </vt:variant>
      <vt:variant>
        <vt:lpwstr>consultantplus://offline/ref=D2AE883EFF8B85236F7B31960C33230D150F48A3FA2300FE311454B855E1A277CB03625C83114367CB6193052AE87E247C6FBD035BD2yBjAL</vt:lpwstr>
      </vt:variant>
      <vt:variant>
        <vt:lpwstr/>
      </vt:variant>
      <vt:variant>
        <vt:i4>6160394</vt:i4>
      </vt:variant>
      <vt:variant>
        <vt:i4>165</vt:i4>
      </vt:variant>
      <vt:variant>
        <vt:i4>0</vt:i4>
      </vt:variant>
      <vt:variant>
        <vt:i4>5</vt:i4>
      </vt:variant>
      <vt:variant>
        <vt:lpwstr>consultantplus://offline/ref=D2AE883EFF8B85236F7B31960C33230D150F48A3FA2300FE311454B855E1A277D9033A528517586C992ED55025yEj9L</vt:lpwstr>
      </vt:variant>
      <vt:variant>
        <vt:lpwstr/>
      </vt:variant>
      <vt:variant>
        <vt:i4>655425</vt:i4>
      </vt:variant>
      <vt:variant>
        <vt:i4>162</vt:i4>
      </vt:variant>
      <vt:variant>
        <vt:i4>0</vt:i4>
      </vt:variant>
      <vt:variant>
        <vt:i4>5</vt:i4>
      </vt:variant>
      <vt:variant>
        <vt:lpwstr>https://login.consultant.ru/link/?req=doc&amp;base=LAW&amp;n=464185&amp;dst=3137</vt:lpwstr>
      </vt:variant>
      <vt:variant>
        <vt:lpwstr/>
      </vt:variant>
      <vt:variant>
        <vt:i4>720961</vt:i4>
      </vt:variant>
      <vt:variant>
        <vt:i4>159</vt:i4>
      </vt:variant>
      <vt:variant>
        <vt:i4>0</vt:i4>
      </vt:variant>
      <vt:variant>
        <vt:i4>5</vt:i4>
      </vt:variant>
      <vt:variant>
        <vt:lpwstr>https://login.consultant.ru/link/?req=doc&amp;base=LAW&amp;n=464185&amp;dst=3136</vt:lpwstr>
      </vt:variant>
      <vt:variant>
        <vt:lpwstr/>
      </vt:variant>
      <vt:variant>
        <vt:i4>786497</vt:i4>
      </vt:variant>
      <vt:variant>
        <vt:i4>156</vt:i4>
      </vt:variant>
      <vt:variant>
        <vt:i4>0</vt:i4>
      </vt:variant>
      <vt:variant>
        <vt:i4>5</vt:i4>
      </vt:variant>
      <vt:variant>
        <vt:lpwstr>https://login.consultant.ru/link/?req=doc&amp;base=LAW&amp;n=464185&amp;dst=2020</vt:lpwstr>
      </vt:variant>
      <vt:variant>
        <vt:lpwstr/>
      </vt:variant>
      <vt:variant>
        <vt:i4>67</vt:i4>
      </vt:variant>
      <vt:variant>
        <vt:i4>153</vt:i4>
      </vt:variant>
      <vt:variant>
        <vt:i4>0</vt:i4>
      </vt:variant>
      <vt:variant>
        <vt:i4>5</vt:i4>
      </vt:variant>
      <vt:variant>
        <vt:lpwstr>https://login.consultant.ru/link/?req=doc&amp;base=LAW&amp;n=464185&amp;dst=1438</vt:lpwstr>
      </vt:variant>
      <vt:variant>
        <vt:lpwstr/>
      </vt:variant>
      <vt:variant>
        <vt:i4>458818</vt:i4>
      </vt:variant>
      <vt:variant>
        <vt:i4>150</vt:i4>
      </vt:variant>
      <vt:variant>
        <vt:i4>0</vt:i4>
      </vt:variant>
      <vt:variant>
        <vt:i4>5</vt:i4>
      </vt:variant>
      <vt:variant>
        <vt:lpwstr>https://login.consultant.ru/link/?req=doc&amp;base=LAW&amp;n=464185&amp;dst=3308</vt:lpwstr>
      </vt:variant>
      <vt:variant>
        <vt:lpwstr/>
      </vt:variant>
      <vt:variant>
        <vt:i4>852035</vt:i4>
      </vt:variant>
      <vt:variant>
        <vt:i4>147</vt:i4>
      </vt:variant>
      <vt:variant>
        <vt:i4>0</vt:i4>
      </vt:variant>
      <vt:variant>
        <vt:i4>5</vt:i4>
      </vt:variant>
      <vt:variant>
        <vt:lpwstr>https://login.consultant.ru/link/?req=doc&amp;base=LAW&amp;n=464185&amp;dst=1435</vt:lpwstr>
      </vt:variant>
      <vt:variant>
        <vt:lpwstr/>
      </vt:variant>
      <vt:variant>
        <vt:i4>2621543</vt:i4>
      </vt:variant>
      <vt:variant>
        <vt:i4>144</vt:i4>
      </vt:variant>
      <vt:variant>
        <vt:i4>0</vt:i4>
      </vt:variant>
      <vt:variant>
        <vt:i4>5</vt:i4>
      </vt:variant>
      <vt:variant>
        <vt:lpwstr>consultantplus://offline/ref=93959711A479DED974C90C2C3E8D360CFA804809787BC6C9613DC0204CD57D5133FC54CB050F1848E978F45E69032BCE8E7D66C92676B831JDi6M</vt:lpwstr>
      </vt:variant>
      <vt:variant>
        <vt:lpwstr/>
      </vt:variant>
      <vt:variant>
        <vt:i4>2621537</vt:i4>
      </vt:variant>
      <vt:variant>
        <vt:i4>141</vt:i4>
      </vt:variant>
      <vt:variant>
        <vt:i4>0</vt:i4>
      </vt:variant>
      <vt:variant>
        <vt:i4>5</vt:i4>
      </vt:variant>
      <vt:variant>
        <vt:lpwstr>consultantplus://offline/ref=93959711A479DED974C90C2C3E8D360CFA8048097879C6C9613DC0204CD57D5133FC54CB050F1C4AEF78F45E69032BCE8E7D66C92676B831JDi6M</vt:lpwstr>
      </vt:variant>
      <vt:variant>
        <vt:lpwstr/>
      </vt:variant>
      <vt:variant>
        <vt:i4>1114113</vt:i4>
      </vt:variant>
      <vt:variant>
        <vt:i4>138</vt:i4>
      </vt:variant>
      <vt:variant>
        <vt:i4>0</vt:i4>
      </vt:variant>
      <vt:variant>
        <vt:i4>5</vt:i4>
      </vt:variant>
      <vt:variant>
        <vt:lpwstr>consultantplus://offline/ref=C88C375EF6597033590B6EED546F1A481246AAD3F82A8396CE2C5DEFF80A978909343A09D70C3E137FCB43FE7C6EB2FFB352B7CC2865eBN</vt:lpwstr>
      </vt:variant>
      <vt:variant>
        <vt:lpwstr/>
      </vt:variant>
      <vt:variant>
        <vt:i4>1376314</vt:i4>
      </vt:variant>
      <vt:variant>
        <vt:i4>131</vt:i4>
      </vt:variant>
      <vt:variant>
        <vt:i4>0</vt:i4>
      </vt:variant>
      <vt:variant>
        <vt:i4>5</vt:i4>
      </vt:variant>
      <vt:variant>
        <vt:lpwstr/>
      </vt:variant>
      <vt:variant>
        <vt:lpwstr>_Toc170394222</vt:lpwstr>
      </vt:variant>
      <vt:variant>
        <vt:i4>1376314</vt:i4>
      </vt:variant>
      <vt:variant>
        <vt:i4>125</vt:i4>
      </vt:variant>
      <vt:variant>
        <vt:i4>0</vt:i4>
      </vt:variant>
      <vt:variant>
        <vt:i4>5</vt:i4>
      </vt:variant>
      <vt:variant>
        <vt:lpwstr/>
      </vt:variant>
      <vt:variant>
        <vt:lpwstr>_Toc170394221</vt:lpwstr>
      </vt:variant>
      <vt:variant>
        <vt:i4>1376314</vt:i4>
      </vt:variant>
      <vt:variant>
        <vt:i4>119</vt:i4>
      </vt:variant>
      <vt:variant>
        <vt:i4>0</vt:i4>
      </vt:variant>
      <vt:variant>
        <vt:i4>5</vt:i4>
      </vt:variant>
      <vt:variant>
        <vt:lpwstr/>
      </vt:variant>
      <vt:variant>
        <vt:lpwstr>_Toc170394220</vt:lpwstr>
      </vt:variant>
      <vt:variant>
        <vt:i4>1441850</vt:i4>
      </vt:variant>
      <vt:variant>
        <vt:i4>113</vt:i4>
      </vt:variant>
      <vt:variant>
        <vt:i4>0</vt:i4>
      </vt:variant>
      <vt:variant>
        <vt:i4>5</vt:i4>
      </vt:variant>
      <vt:variant>
        <vt:lpwstr/>
      </vt:variant>
      <vt:variant>
        <vt:lpwstr>_Toc170394219</vt:lpwstr>
      </vt:variant>
      <vt:variant>
        <vt:i4>1441850</vt:i4>
      </vt:variant>
      <vt:variant>
        <vt:i4>107</vt:i4>
      </vt:variant>
      <vt:variant>
        <vt:i4>0</vt:i4>
      </vt:variant>
      <vt:variant>
        <vt:i4>5</vt:i4>
      </vt:variant>
      <vt:variant>
        <vt:lpwstr/>
      </vt:variant>
      <vt:variant>
        <vt:lpwstr>_Toc170394218</vt:lpwstr>
      </vt:variant>
      <vt:variant>
        <vt:i4>1441850</vt:i4>
      </vt:variant>
      <vt:variant>
        <vt:i4>101</vt:i4>
      </vt:variant>
      <vt:variant>
        <vt:i4>0</vt:i4>
      </vt:variant>
      <vt:variant>
        <vt:i4>5</vt:i4>
      </vt:variant>
      <vt:variant>
        <vt:lpwstr/>
      </vt:variant>
      <vt:variant>
        <vt:lpwstr>_Toc170394217</vt:lpwstr>
      </vt:variant>
      <vt:variant>
        <vt:i4>1441850</vt:i4>
      </vt:variant>
      <vt:variant>
        <vt:i4>95</vt:i4>
      </vt:variant>
      <vt:variant>
        <vt:i4>0</vt:i4>
      </vt:variant>
      <vt:variant>
        <vt:i4>5</vt:i4>
      </vt:variant>
      <vt:variant>
        <vt:lpwstr/>
      </vt:variant>
      <vt:variant>
        <vt:lpwstr>_Toc170394216</vt:lpwstr>
      </vt:variant>
      <vt:variant>
        <vt:i4>1441850</vt:i4>
      </vt:variant>
      <vt:variant>
        <vt:i4>89</vt:i4>
      </vt:variant>
      <vt:variant>
        <vt:i4>0</vt:i4>
      </vt:variant>
      <vt:variant>
        <vt:i4>5</vt:i4>
      </vt:variant>
      <vt:variant>
        <vt:lpwstr/>
      </vt:variant>
      <vt:variant>
        <vt:lpwstr>_Toc170394215</vt:lpwstr>
      </vt:variant>
      <vt:variant>
        <vt:i4>1441850</vt:i4>
      </vt:variant>
      <vt:variant>
        <vt:i4>83</vt:i4>
      </vt:variant>
      <vt:variant>
        <vt:i4>0</vt:i4>
      </vt:variant>
      <vt:variant>
        <vt:i4>5</vt:i4>
      </vt:variant>
      <vt:variant>
        <vt:lpwstr/>
      </vt:variant>
      <vt:variant>
        <vt:lpwstr>_Toc170394214</vt:lpwstr>
      </vt:variant>
      <vt:variant>
        <vt:i4>1441850</vt:i4>
      </vt:variant>
      <vt:variant>
        <vt:i4>77</vt:i4>
      </vt:variant>
      <vt:variant>
        <vt:i4>0</vt:i4>
      </vt:variant>
      <vt:variant>
        <vt:i4>5</vt:i4>
      </vt:variant>
      <vt:variant>
        <vt:lpwstr/>
      </vt:variant>
      <vt:variant>
        <vt:lpwstr>_Toc170394213</vt:lpwstr>
      </vt:variant>
      <vt:variant>
        <vt:i4>1441850</vt:i4>
      </vt:variant>
      <vt:variant>
        <vt:i4>71</vt:i4>
      </vt:variant>
      <vt:variant>
        <vt:i4>0</vt:i4>
      </vt:variant>
      <vt:variant>
        <vt:i4>5</vt:i4>
      </vt:variant>
      <vt:variant>
        <vt:lpwstr/>
      </vt:variant>
      <vt:variant>
        <vt:lpwstr>_Toc170394212</vt:lpwstr>
      </vt:variant>
      <vt:variant>
        <vt:i4>1441850</vt:i4>
      </vt:variant>
      <vt:variant>
        <vt:i4>65</vt:i4>
      </vt:variant>
      <vt:variant>
        <vt:i4>0</vt:i4>
      </vt:variant>
      <vt:variant>
        <vt:i4>5</vt:i4>
      </vt:variant>
      <vt:variant>
        <vt:lpwstr/>
      </vt:variant>
      <vt:variant>
        <vt:lpwstr>_Toc170394211</vt:lpwstr>
      </vt:variant>
      <vt:variant>
        <vt:i4>1441850</vt:i4>
      </vt:variant>
      <vt:variant>
        <vt:i4>59</vt:i4>
      </vt:variant>
      <vt:variant>
        <vt:i4>0</vt:i4>
      </vt:variant>
      <vt:variant>
        <vt:i4>5</vt:i4>
      </vt:variant>
      <vt:variant>
        <vt:lpwstr/>
      </vt:variant>
      <vt:variant>
        <vt:lpwstr>_Toc170394210</vt:lpwstr>
      </vt:variant>
      <vt:variant>
        <vt:i4>1507386</vt:i4>
      </vt:variant>
      <vt:variant>
        <vt:i4>53</vt:i4>
      </vt:variant>
      <vt:variant>
        <vt:i4>0</vt:i4>
      </vt:variant>
      <vt:variant>
        <vt:i4>5</vt:i4>
      </vt:variant>
      <vt:variant>
        <vt:lpwstr/>
      </vt:variant>
      <vt:variant>
        <vt:lpwstr>_Toc170394209</vt:lpwstr>
      </vt:variant>
      <vt:variant>
        <vt:i4>1507386</vt:i4>
      </vt:variant>
      <vt:variant>
        <vt:i4>47</vt:i4>
      </vt:variant>
      <vt:variant>
        <vt:i4>0</vt:i4>
      </vt:variant>
      <vt:variant>
        <vt:i4>5</vt:i4>
      </vt:variant>
      <vt:variant>
        <vt:lpwstr/>
      </vt:variant>
      <vt:variant>
        <vt:lpwstr>_Toc170394208</vt:lpwstr>
      </vt:variant>
      <vt:variant>
        <vt:i4>1507386</vt:i4>
      </vt:variant>
      <vt:variant>
        <vt:i4>41</vt:i4>
      </vt:variant>
      <vt:variant>
        <vt:i4>0</vt:i4>
      </vt:variant>
      <vt:variant>
        <vt:i4>5</vt:i4>
      </vt:variant>
      <vt:variant>
        <vt:lpwstr/>
      </vt:variant>
      <vt:variant>
        <vt:lpwstr>_Toc170394207</vt:lpwstr>
      </vt:variant>
      <vt:variant>
        <vt:i4>1507386</vt:i4>
      </vt:variant>
      <vt:variant>
        <vt:i4>35</vt:i4>
      </vt:variant>
      <vt:variant>
        <vt:i4>0</vt:i4>
      </vt:variant>
      <vt:variant>
        <vt:i4>5</vt:i4>
      </vt:variant>
      <vt:variant>
        <vt:lpwstr/>
      </vt:variant>
      <vt:variant>
        <vt:lpwstr>_Toc170394206</vt:lpwstr>
      </vt:variant>
      <vt:variant>
        <vt:i4>1507386</vt:i4>
      </vt:variant>
      <vt:variant>
        <vt:i4>29</vt:i4>
      </vt:variant>
      <vt:variant>
        <vt:i4>0</vt:i4>
      </vt:variant>
      <vt:variant>
        <vt:i4>5</vt:i4>
      </vt:variant>
      <vt:variant>
        <vt:lpwstr/>
      </vt:variant>
      <vt:variant>
        <vt:lpwstr>_Toc170394205</vt:lpwstr>
      </vt:variant>
      <vt:variant>
        <vt:i4>1507386</vt:i4>
      </vt:variant>
      <vt:variant>
        <vt:i4>23</vt:i4>
      </vt:variant>
      <vt:variant>
        <vt:i4>0</vt:i4>
      </vt:variant>
      <vt:variant>
        <vt:i4>5</vt:i4>
      </vt:variant>
      <vt:variant>
        <vt:lpwstr/>
      </vt:variant>
      <vt:variant>
        <vt:lpwstr>_Toc170394204</vt:lpwstr>
      </vt:variant>
      <vt:variant>
        <vt:i4>1507386</vt:i4>
      </vt:variant>
      <vt:variant>
        <vt:i4>17</vt:i4>
      </vt:variant>
      <vt:variant>
        <vt:i4>0</vt:i4>
      </vt:variant>
      <vt:variant>
        <vt:i4>5</vt:i4>
      </vt:variant>
      <vt:variant>
        <vt:lpwstr/>
      </vt:variant>
      <vt:variant>
        <vt:lpwstr>_Toc170394203</vt:lpwstr>
      </vt:variant>
      <vt:variant>
        <vt:i4>1507386</vt:i4>
      </vt:variant>
      <vt:variant>
        <vt:i4>11</vt:i4>
      </vt:variant>
      <vt:variant>
        <vt:i4>0</vt:i4>
      </vt:variant>
      <vt:variant>
        <vt:i4>5</vt:i4>
      </vt:variant>
      <vt:variant>
        <vt:lpwstr/>
      </vt:variant>
      <vt:variant>
        <vt:lpwstr>_Toc170394202</vt:lpwstr>
      </vt:variant>
      <vt:variant>
        <vt:i4>1507386</vt:i4>
      </vt:variant>
      <vt:variant>
        <vt:i4>5</vt:i4>
      </vt:variant>
      <vt:variant>
        <vt:i4>0</vt:i4>
      </vt:variant>
      <vt:variant>
        <vt:i4>5</vt:i4>
      </vt:variant>
      <vt:variant>
        <vt:lpwstr/>
      </vt:variant>
      <vt:variant>
        <vt:lpwstr>_Toc170394201</vt:lpwstr>
      </vt:variant>
      <vt:variant>
        <vt:i4>6160473</vt:i4>
      </vt:variant>
      <vt:variant>
        <vt:i4>0</vt:i4>
      </vt:variant>
      <vt:variant>
        <vt:i4>0</vt:i4>
      </vt:variant>
      <vt:variant>
        <vt:i4>5</vt:i4>
      </vt:variant>
      <vt:variant>
        <vt:lpwstr>consultantplus://offline/ref=273DB63A7D5917FDE305324057174DA1CA0942B2B478F589480E032CFA93D6C330C1D9078063BABE619E7E7F251DA3B34Bd8S5J</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Mike</dc:creator>
  <cp:lastModifiedBy>MingradKriventceva</cp:lastModifiedBy>
  <cp:revision>67</cp:revision>
  <cp:lastPrinted>2022-12-05T13:55:00Z</cp:lastPrinted>
  <dcterms:created xsi:type="dcterms:W3CDTF">2024-07-25T07:52:00Z</dcterms:created>
  <dcterms:modified xsi:type="dcterms:W3CDTF">2024-07-31T13:50:00Z</dcterms:modified>
</cp:coreProperties>
</file>