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EA2" w:rsidRPr="006D58D8" w:rsidRDefault="006A1EA2" w:rsidP="006A1EA2">
      <w:pPr>
        <w:keepNext/>
        <w:ind w:firstLine="567"/>
        <w:jc w:val="both"/>
        <w:outlineLvl w:val="0"/>
        <w:rPr>
          <w:b/>
          <w:bCs/>
        </w:rPr>
      </w:pPr>
      <w:bookmarkStart w:id="0" w:name="_Toc27555150"/>
      <w:r w:rsidRPr="006D58D8">
        <w:rPr>
          <w:b/>
          <w:bCs/>
        </w:rPr>
        <w:t>Глава 2</w:t>
      </w:r>
      <w:r>
        <w:rPr>
          <w:b/>
          <w:bCs/>
        </w:rPr>
        <w:t>.</w:t>
      </w:r>
      <w:r w:rsidRPr="006D58D8">
        <w:rPr>
          <w:b/>
          <w:bCs/>
        </w:rPr>
        <w:t xml:space="preserve"> Градостроительные регламенты</w:t>
      </w:r>
      <w:bookmarkEnd w:id="0"/>
    </w:p>
    <w:p w:rsidR="006A1EA2" w:rsidRPr="006D58D8" w:rsidRDefault="006A1EA2" w:rsidP="006A1EA2">
      <w:pPr>
        <w:keepNext/>
        <w:ind w:firstLine="567"/>
        <w:jc w:val="both"/>
        <w:outlineLvl w:val="0"/>
        <w:rPr>
          <w:b/>
          <w:bCs/>
        </w:rPr>
      </w:pPr>
    </w:p>
    <w:p w:rsidR="006A1EA2" w:rsidRPr="006D58D8" w:rsidRDefault="006A1EA2" w:rsidP="006A1EA2">
      <w:pPr>
        <w:keepNext/>
        <w:ind w:firstLine="567"/>
        <w:jc w:val="both"/>
        <w:outlineLvl w:val="0"/>
        <w:rPr>
          <w:b/>
          <w:bCs/>
        </w:rPr>
      </w:pPr>
      <w:bookmarkStart w:id="1" w:name="_Toc27555151"/>
      <w:r>
        <w:rPr>
          <w:b/>
          <w:bCs/>
        </w:rPr>
        <w:t>Статья 9</w:t>
      </w:r>
      <w:r w:rsidRPr="006D58D8">
        <w:rPr>
          <w:b/>
          <w:bCs/>
        </w:rPr>
        <w:t>. Общие сведения о градостроительном регламенте</w:t>
      </w:r>
      <w:bookmarkEnd w:id="1"/>
    </w:p>
    <w:p w:rsidR="006A1EA2" w:rsidRPr="00F46104" w:rsidRDefault="006A1EA2" w:rsidP="006A1EA2">
      <w:pPr>
        <w:widowControl w:val="0"/>
        <w:ind w:firstLine="709"/>
        <w:jc w:val="both"/>
      </w:pPr>
      <w:r w:rsidRPr="00F46104">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6A1EA2" w:rsidRPr="00F46104" w:rsidRDefault="006A1EA2" w:rsidP="006A1EA2">
      <w:pPr>
        <w:widowControl w:val="0"/>
        <w:ind w:firstLine="709"/>
        <w:jc w:val="both"/>
      </w:pPr>
      <w:r w:rsidRPr="00F46104">
        <w:t>2. Градостроительные регламенты устанавливаются с учетом:</w:t>
      </w:r>
    </w:p>
    <w:p w:rsidR="006A1EA2" w:rsidRPr="00F46104" w:rsidRDefault="006A1EA2" w:rsidP="006A1EA2">
      <w:pPr>
        <w:widowControl w:val="0"/>
        <w:ind w:firstLine="709"/>
        <w:jc w:val="both"/>
      </w:pPr>
      <w:r w:rsidRPr="00F46104">
        <w:t>1) фактического использования земельных участков и объектов капитального строительства в границах территориальной зоны;</w:t>
      </w:r>
    </w:p>
    <w:p w:rsidR="006A1EA2" w:rsidRPr="00F46104" w:rsidRDefault="006A1EA2" w:rsidP="006A1EA2">
      <w:pPr>
        <w:widowControl w:val="0"/>
        <w:ind w:firstLine="709"/>
        <w:jc w:val="both"/>
      </w:pPr>
      <w:r w:rsidRPr="00F46104">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6A1EA2" w:rsidRPr="00F46104" w:rsidRDefault="006A1EA2" w:rsidP="006A1EA2">
      <w:pPr>
        <w:widowControl w:val="0"/>
        <w:ind w:firstLine="709"/>
        <w:jc w:val="both"/>
      </w:pPr>
      <w:r w:rsidRPr="00F46104">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6A1EA2" w:rsidRPr="00F46104" w:rsidRDefault="006A1EA2" w:rsidP="006A1EA2">
      <w:pPr>
        <w:widowControl w:val="0"/>
        <w:ind w:firstLine="709"/>
        <w:jc w:val="both"/>
      </w:pPr>
      <w:r w:rsidRPr="00F46104">
        <w:t>4) видов территориальных зон;</w:t>
      </w:r>
    </w:p>
    <w:p w:rsidR="006A1EA2" w:rsidRDefault="006A1EA2" w:rsidP="006A1EA2">
      <w:pPr>
        <w:widowControl w:val="0"/>
        <w:ind w:firstLine="709"/>
        <w:jc w:val="both"/>
      </w:pPr>
      <w:r w:rsidRPr="00F46104">
        <w:t>5) требований охраны объектов культурного наследия, а также особо охраняемых природных территорий, иных природных объектов.</w:t>
      </w:r>
    </w:p>
    <w:p w:rsidR="006A1EA2" w:rsidRDefault="006A1EA2" w:rsidP="006A1EA2">
      <w:pPr>
        <w:widowControl w:val="0"/>
        <w:ind w:firstLine="709"/>
        <w:jc w:val="both"/>
      </w:pPr>
      <w:r w:rsidRPr="00F46104">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6A1EA2" w:rsidRPr="00F46104" w:rsidRDefault="006A1EA2" w:rsidP="006A1EA2">
      <w:pPr>
        <w:widowControl w:val="0"/>
        <w:ind w:firstLine="709"/>
        <w:jc w:val="both"/>
      </w:pPr>
      <w:r w:rsidRPr="00F46104">
        <w:t>4. Действие градостроительного регламента не распространяется на земельные участки:</w:t>
      </w:r>
    </w:p>
    <w:p w:rsidR="006A1EA2" w:rsidRPr="00F46104" w:rsidRDefault="006A1EA2" w:rsidP="006A1EA2">
      <w:pPr>
        <w:widowControl w:val="0"/>
        <w:ind w:firstLine="709"/>
        <w:jc w:val="both"/>
      </w:pPr>
      <w:r w:rsidRPr="00F46104">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6A1EA2" w:rsidRPr="00F46104" w:rsidRDefault="006A1EA2" w:rsidP="006A1EA2">
      <w:pPr>
        <w:widowControl w:val="0"/>
        <w:ind w:firstLine="709"/>
      </w:pPr>
      <w:r w:rsidRPr="00F46104">
        <w:t>2) в границах территорий общего пользования;</w:t>
      </w:r>
    </w:p>
    <w:p w:rsidR="006A1EA2" w:rsidRPr="00F46104" w:rsidRDefault="006A1EA2" w:rsidP="006A1EA2">
      <w:pPr>
        <w:widowControl w:val="0"/>
        <w:ind w:firstLine="709"/>
        <w:jc w:val="both"/>
      </w:pPr>
      <w:r w:rsidRPr="00F46104">
        <w:t>3) предназначенные для размещения линейных объектов и (или) занятые линейными объектами;</w:t>
      </w:r>
    </w:p>
    <w:p w:rsidR="006A1EA2" w:rsidRPr="00F46104" w:rsidRDefault="006A1EA2" w:rsidP="006A1EA2">
      <w:pPr>
        <w:widowControl w:val="0"/>
        <w:ind w:firstLine="709"/>
      </w:pPr>
      <w:r w:rsidRPr="00F46104">
        <w:t>4) предоставленные для добычи полезных ископаемых.</w:t>
      </w:r>
    </w:p>
    <w:p w:rsidR="006A1EA2" w:rsidRPr="006D58D8" w:rsidRDefault="006A1EA2" w:rsidP="006A1EA2">
      <w:pPr>
        <w:ind w:firstLine="709"/>
        <w:jc w:val="both"/>
      </w:pPr>
      <w:r>
        <w:t xml:space="preserve">5. </w:t>
      </w:r>
      <w:r w:rsidRPr="006D58D8">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6A1EA2" w:rsidRPr="00D07700" w:rsidRDefault="006A1EA2" w:rsidP="006A1EA2">
      <w:pPr>
        <w:ind w:firstLine="709"/>
        <w:jc w:val="both"/>
      </w:pPr>
      <w:r>
        <w:t xml:space="preserve">6. </w:t>
      </w:r>
      <w:r w:rsidRPr="006D58D8">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w:t>
      </w:r>
      <w:r w:rsidRPr="00D07700">
        <w:t xml:space="preserve">, расположенных в границах особых экономических зон и </w:t>
      </w:r>
      <w:r w:rsidRPr="00D07700">
        <w:rPr>
          <w:spacing w:val="2"/>
        </w:rPr>
        <w:t>территорий опережающего социально-экономического развития</w:t>
      </w:r>
      <w:r w:rsidRPr="00D07700">
        <w:t>.</w:t>
      </w:r>
    </w:p>
    <w:p w:rsidR="006A1EA2" w:rsidRPr="006D58D8" w:rsidRDefault="006A1EA2" w:rsidP="006A1EA2">
      <w:pPr>
        <w:ind w:firstLine="709"/>
        <w:jc w:val="both"/>
      </w:pPr>
      <w:r>
        <w:t xml:space="preserve">7. </w:t>
      </w:r>
      <w:r w:rsidRPr="006D58D8">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6A1EA2" w:rsidRPr="006D58D8" w:rsidRDefault="006A1EA2" w:rsidP="006A1EA2">
      <w:pPr>
        <w:pStyle w:val="11"/>
        <w:numPr>
          <w:ilvl w:val="0"/>
          <w:numId w:val="28"/>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виды разрешенного использования земельных участков и объектов капитального строительства;</w:t>
      </w:r>
    </w:p>
    <w:p w:rsidR="006A1EA2" w:rsidRPr="006D58D8" w:rsidRDefault="006A1EA2" w:rsidP="006A1EA2">
      <w:pPr>
        <w:pStyle w:val="11"/>
        <w:numPr>
          <w:ilvl w:val="0"/>
          <w:numId w:val="28"/>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6A1EA2" w:rsidRPr="006D58D8" w:rsidRDefault="006A1EA2" w:rsidP="006A1EA2">
      <w:pPr>
        <w:pStyle w:val="11"/>
        <w:numPr>
          <w:ilvl w:val="0"/>
          <w:numId w:val="28"/>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lastRenderedPageBreak/>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p>
    <w:p w:rsidR="006A1EA2" w:rsidRPr="00C96463" w:rsidRDefault="006A1EA2" w:rsidP="006A1EA2">
      <w:pPr>
        <w:ind w:firstLine="709"/>
        <w:jc w:val="both"/>
      </w:pPr>
      <w:r w:rsidRPr="00C96463">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6A1EA2" w:rsidRPr="004E72F4" w:rsidRDefault="006A1EA2" w:rsidP="006A1EA2">
      <w:pPr>
        <w:ind w:firstLine="709"/>
        <w:jc w:val="both"/>
      </w:pPr>
      <w:r>
        <w:t xml:space="preserve">8. </w:t>
      </w:r>
      <w:r w:rsidRPr="004E72F4">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6A1EA2" w:rsidRPr="004E72F4" w:rsidRDefault="006A1EA2" w:rsidP="006A1EA2">
      <w:pPr>
        <w:ind w:firstLine="709"/>
        <w:jc w:val="both"/>
      </w:pPr>
      <w:r>
        <w:t xml:space="preserve">9. </w:t>
      </w:r>
      <w:r w:rsidRPr="004E72F4">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r>
        <w:t xml:space="preserve">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6A1EA2" w:rsidRPr="004E72F4" w:rsidRDefault="006A1EA2" w:rsidP="006A1EA2">
      <w:pPr>
        <w:ind w:firstLine="709"/>
        <w:jc w:val="both"/>
      </w:pPr>
      <w:r>
        <w:t xml:space="preserve">10. </w:t>
      </w:r>
      <w:r w:rsidRPr="004E72F4">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6A1EA2" w:rsidRPr="004E72F4" w:rsidRDefault="006A1EA2" w:rsidP="006A1EA2">
      <w:pPr>
        <w:ind w:firstLine="709"/>
        <w:jc w:val="both"/>
      </w:pPr>
      <w:r>
        <w:t xml:space="preserve">11. </w:t>
      </w:r>
      <w:r w:rsidRPr="004E72F4">
        <w:t xml:space="preserve">Реконструкция указанных в части </w:t>
      </w:r>
      <w:r>
        <w:t>10</w:t>
      </w:r>
      <w:r w:rsidRPr="004E72F4">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A1EA2" w:rsidRDefault="006A1EA2" w:rsidP="006A1EA2">
      <w:pPr>
        <w:ind w:firstLine="709"/>
        <w:jc w:val="both"/>
      </w:pPr>
      <w:r>
        <w:t xml:space="preserve">12. </w:t>
      </w:r>
      <w:r w:rsidRPr="004E72F4">
        <w:t>В случае, если и</w:t>
      </w:r>
      <w:r>
        <w:t>спользование указанных в части 10</w:t>
      </w:r>
      <w:r w:rsidRPr="004E72F4">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6A1EA2" w:rsidRPr="006D58D8" w:rsidRDefault="006A1EA2" w:rsidP="006A1EA2">
      <w:pPr>
        <w:ind w:firstLine="567"/>
        <w:jc w:val="both"/>
      </w:pPr>
    </w:p>
    <w:p w:rsidR="006A1EA2" w:rsidRPr="006D58D8" w:rsidRDefault="006A1EA2" w:rsidP="006A1EA2">
      <w:pPr>
        <w:keepNext/>
        <w:ind w:firstLine="567"/>
        <w:jc w:val="both"/>
        <w:outlineLvl w:val="0"/>
        <w:rPr>
          <w:b/>
          <w:bCs/>
        </w:rPr>
      </w:pPr>
      <w:bookmarkStart w:id="2" w:name="_Toc27555152"/>
      <w:r>
        <w:rPr>
          <w:b/>
          <w:bCs/>
        </w:rPr>
        <w:lastRenderedPageBreak/>
        <w:t>Статья 10</w:t>
      </w:r>
      <w:r w:rsidRPr="006D58D8">
        <w:rPr>
          <w:b/>
          <w:bCs/>
        </w:rPr>
        <w:t>. Виды разрешенного использования земельных участков и объектов капитального строительства</w:t>
      </w:r>
      <w:bookmarkEnd w:id="2"/>
    </w:p>
    <w:p w:rsidR="006A1EA2" w:rsidRPr="006D58D8" w:rsidRDefault="006A1EA2" w:rsidP="006A1EA2">
      <w:pPr>
        <w:ind w:firstLine="567"/>
        <w:jc w:val="both"/>
      </w:pPr>
      <w:r w:rsidRPr="006D58D8">
        <w:t>Виды разрешенного использования земельных участков и объектов капитального строительства:</w:t>
      </w:r>
    </w:p>
    <w:p w:rsidR="006A1EA2" w:rsidRPr="006D58D8" w:rsidRDefault="006A1EA2" w:rsidP="006A1EA2">
      <w:pPr>
        <w:pStyle w:val="11"/>
        <w:numPr>
          <w:ilvl w:val="1"/>
          <w:numId w:val="26"/>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основные виды разрешенного использования;</w:t>
      </w:r>
    </w:p>
    <w:p w:rsidR="006A1EA2" w:rsidRPr="006D58D8" w:rsidRDefault="006A1EA2" w:rsidP="006A1EA2">
      <w:pPr>
        <w:pStyle w:val="11"/>
        <w:numPr>
          <w:ilvl w:val="1"/>
          <w:numId w:val="26"/>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условно разрешенные виды использования;</w:t>
      </w:r>
    </w:p>
    <w:p w:rsidR="006A1EA2" w:rsidRPr="006D58D8" w:rsidRDefault="006A1EA2" w:rsidP="006A1EA2">
      <w:pPr>
        <w:pStyle w:val="11"/>
        <w:numPr>
          <w:ilvl w:val="1"/>
          <w:numId w:val="26"/>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6A1EA2" w:rsidRDefault="006A1EA2" w:rsidP="006A1EA2">
      <w:pPr>
        <w:ind w:firstLine="567"/>
        <w:jc w:val="both"/>
      </w:pPr>
      <w:r w:rsidRPr="006D58D8">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6A1EA2" w:rsidRPr="006D58D8" w:rsidRDefault="006A1EA2" w:rsidP="006A1EA2">
      <w:pPr>
        <w:ind w:firstLine="567"/>
        <w:jc w:val="both"/>
      </w:pPr>
      <w:r w:rsidRPr="000811D7">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r>
        <w:t>.</w:t>
      </w:r>
    </w:p>
    <w:p w:rsidR="006A1EA2" w:rsidRPr="006D58D8" w:rsidRDefault="006A1EA2" w:rsidP="006A1EA2">
      <w:pPr>
        <w:ind w:firstLine="567"/>
        <w:jc w:val="both"/>
        <w:rPr>
          <w:lang w:eastAsia="en-US"/>
        </w:rPr>
      </w:pPr>
      <w:r w:rsidRPr="006D58D8">
        <w:t xml:space="preserve">Наименования видов разрешенного использования </w:t>
      </w:r>
      <w:proofErr w:type="gramStart"/>
      <w:r w:rsidRPr="006D58D8">
        <w:t>земельных участков</w:t>
      </w:r>
      <w:proofErr w:type="gramEnd"/>
      <w:r w:rsidRPr="006D58D8">
        <w:t xml:space="preserve"> перечисленных в градостроительных регламентах территориальных зон соответствует Приказу Минэкономразвития России от 01.09.2014 № 540 «Об утверждении классификатора видов разрешенного использования земельных участков» (с изменениями). </w:t>
      </w:r>
      <w:r w:rsidRPr="006D58D8">
        <w:rPr>
          <w:lang w:eastAsia="en-US"/>
        </w:rPr>
        <w:t>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6A1EA2" w:rsidRPr="006D58D8" w:rsidRDefault="006A1EA2" w:rsidP="006A1EA2">
      <w:pPr>
        <w:ind w:firstLine="567"/>
        <w:jc w:val="both"/>
      </w:pPr>
      <w:r w:rsidRPr="006D58D8">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6A1EA2" w:rsidRPr="006D58D8" w:rsidRDefault="006A1EA2" w:rsidP="006A1EA2">
      <w:pPr>
        <w:ind w:firstLine="567"/>
        <w:jc w:val="both"/>
      </w:pPr>
      <w:r w:rsidRPr="006D58D8">
        <w:t>Текстовое наименование вида разрешенного использования земельного участка и его код (числовое обозначение) являются равнозначными.</w:t>
      </w:r>
    </w:p>
    <w:p w:rsidR="006A1EA2" w:rsidRPr="006D58D8" w:rsidRDefault="006A1EA2" w:rsidP="006A1EA2">
      <w:pPr>
        <w:ind w:left="567" w:firstLine="567"/>
        <w:jc w:val="both"/>
      </w:pPr>
    </w:p>
    <w:p w:rsidR="006A1EA2" w:rsidRPr="006D58D8" w:rsidRDefault="006A1EA2" w:rsidP="006A1EA2">
      <w:pPr>
        <w:keepNext/>
        <w:ind w:firstLine="567"/>
        <w:outlineLvl w:val="0"/>
        <w:rPr>
          <w:b/>
        </w:rPr>
      </w:pPr>
      <w:bookmarkStart w:id="3" w:name="_Toc27555153"/>
      <w:r>
        <w:rPr>
          <w:b/>
        </w:rPr>
        <w:t>Статья 11</w:t>
      </w:r>
      <w:r w:rsidRPr="006D58D8">
        <w:rPr>
          <w:b/>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
    </w:p>
    <w:p w:rsidR="006A1EA2" w:rsidRPr="000811D7" w:rsidRDefault="006A1EA2" w:rsidP="006A1EA2">
      <w:pPr>
        <w:ind w:firstLine="567"/>
        <w:jc w:val="both"/>
      </w:pPr>
      <w:r>
        <w:t xml:space="preserve">1. </w:t>
      </w:r>
      <w:r w:rsidRPr="000811D7">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6A1EA2" w:rsidRPr="000811D7" w:rsidRDefault="00B46A2E" w:rsidP="006A1EA2">
      <w:pPr>
        <w:ind w:firstLine="567"/>
        <w:jc w:val="both"/>
      </w:pPr>
      <w:hyperlink r:id="rId5" w:history="1"/>
      <w:r w:rsidR="006A1EA2" w:rsidRPr="000811D7">
        <w:t>1) предельные (минимальные и (или) максимальные) размеры земельных участков, в том числе их площадь;</w:t>
      </w:r>
    </w:p>
    <w:p w:rsidR="006A1EA2" w:rsidRPr="000811D7" w:rsidRDefault="00B46A2E" w:rsidP="006A1EA2">
      <w:pPr>
        <w:ind w:firstLine="567"/>
        <w:jc w:val="both"/>
      </w:pPr>
      <w:hyperlink r:id="rId6" w:history="1"/>
      <w:r w:rsidR="006A1EA2" w:rsidRPr="000811D7">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A1EA2" w:rsidRPr="000811D7" w:rsidRDefault="00B46A2E" w:rsidP="006A1EA2">
      <w:pPr>
        <w:ind w:firstLine="567"/>
        <w:jc w:val="both"/>
      </w:pPr>
      <w:hyperlink r:id="rId7" w:history="1"/>
      <w:r w:rsidR="006A1EA2" w:rsidRPr="000811D7">
        <w:t>3) предельное количество этажей или предельную высоту зданий, строений, сооружений;</w:t>
      </w:r>
    </w:p>
    <w:p w:rsidR="006A1EA2" w:rsidRPr="000811D7" w:rsidRDefault="00B46A2E" w:rsidP="006A1EA2">
      <w:pPr>
        <w:ind w:firstLine="567"/>
        <w:jc w:val="both"/>
      </w:pPr>
      <w:hyperlink r:id="rId8" w:history="1"/>
      <w:r w:rsidR="006A1EA2" w:rsidRPr="000811D7">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A1EA2" w:rsidRPr="000811D7" w:rsidRDefault="006A1EA2" w:rsidP="006A1EA2">
      <w:pPr>
        <w:ind w:firstLine="567"/>
        <w:jc w:val="both"/>
      </w:pPr>
      <w:r w:rsidRPr="000811D7">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предельные параметры разрешенного строительства, реконструкции объектов капитального </w:t>
      </w:r>
      <w:r w:rsidRPr="000811D7">
        <w:lastRenderedPageBreak/>
        <w:t>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6A1EA2" w:rsidRPr="00EB0927" w:rsidRDefault="006A1EA2" w:rsidP="006A1EA2">
      <w:pPr>
        <w:pStyle w:val="11"/>
        <w:tabs>
          <w:tab w:val="left" w:pos="0"/>
          <w:tab w:val="left" w:pos="851"/>
        </w:tabs>
        <w:spacing w:after="0" w:line="240" w:lineRule="auto"/>
        <w:ind w:left="0" w:firstLine="567"/>
        <w:contextualSpacing/>
        <w:jc w:val="both"/>
        <w:rPr>
          <w:rFonts w:ascii="Times New Roman" w:hAnsi="Times New Roman"/>
          <w:sz w:val="24"/>
          <w:szCs w:val="24"/>
          <w:lang w:eastAsia="en-US"/>
        </w:rPr>
      </w:pPr>
      <w:r w:rsidRPr="00EB0927">
        <w:rPr>
          <w:rFonts w:ascii="Times New Roman" w:hAnsi="Times New Roman"/>
          <w:sz w:val="24"/>
          <w:szCs w:val="24"/>
        </w:rPr>
        <w:t xml:space="preserve"> Наряду с указанными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6A1EA2" w:rsidRPr="006D58D8" w:rsidRDefault="006A1EA2" w:rsidP="006A1EA2">
      <w:pPr>
        <w:pStyle w:val="11"/>
        <w:numPr>
          <w:ilvl w:val="0"/>
          <w:numId w:val="26"/>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Применительно к каждой территориальной зоне устанавливаются указанные в части 1 настоящей статьи размеры и параметры, их сочетания.</w:t>
      </w:r>
    </w:p>
    <w:p w:rsidR="006A1EA2" w:rsidRPr="006D58D8" w:rsidRDefault="006A1EA2" w:rsidP="006A1EA2">
      <w:pPr>
        <w:pStyle w:val="11"/>
        <w:numPr>
          <w:ilvl w:val="0"/>
          <w:numId w:val="26"/>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В пределах территориальных зон могут устанавливаться </w:t>
      </w:r>
      <w:proofErr w:type="spellStart"/>
      <w:r w:rsidRPr="006D58D8">
        <w:rPr>
          <w:rFonts w:ascii="Times New Roman" w:hAnsi="Times New Roman"/>
          <w:sz w:val="24"/>
          <w:szCs w:val="24"/>
          <w:lang w:eastAsia="en-US"/>
        </w:rPr>
        <w:t>подзоны</w:t>
      </w:r>
      <w:proofErr w:type="spellEnd"/>
      <w:r w:rsidRPr="006D58D8">
        <w:rPr>
          <w:rFonts w:ascii="Times New Roman" w:hAnsi="Times New Roman"/>
          <w:sz w:val="24"/>
          <w:szCs w:val="24"/>
          <w:lang w:eastAsia="en-US"/>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6A1EA2" w:rsidRPr="006D58D8" w:rsidRDefault="006A1EA2" w:rsidP="006A1EA2">
      <w:pPr>
        <w:tabs>
          <w:tab w:val="left" w:pos="540"/>
        </w:tabs>
        <w:ind w:firstLine="567"/>
        <w:jc w:val="both"/>
        <w:rPr>
          <w:lang w:eastAsia="en-US"/>
        </w:rPr>
      </w:pPr>
    </w:p>
    <w:p w:rsidR="006A1EA2" w:rsidRPr="006D58D8" w:rsidRDefault="006A1EA2" w:rsidP="006A1EA2">
      <w:pPr>
        <w:keepNext/>
        <w:ind w:firstLine="567"/>
        <w:jc w:val="both"/>
        <w:outlineLvl w:val="0"/>
        <w:rPr>
          <w:b/>
        </w:rPr>
      </w:pPr>
      <w:bookmarkStart w:id="4" w:name="_Toc27555154"/>
      <w:r>
        <w:rPr>
          <w:b/>
        </w:rPr>
        <w:t>Статья 12</w:t>
      </w:r>
      <w:r w:rsidRPr="006D58D8">
        <w:rPr>
          <w:b/>
        </w:rPr>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4"/>
    </w:p>
    <w:p w:rsidR="006A1EA2" w:rsidRPr="006D58D8"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6D58D8">
        <w:rPr>
          <w:rFonts w:ascii="Times New Roman" w:hAnsi="Times New Roman"/>
          <w:sz w:val="24"/>
          <w:szCs w:val="24"/>
          <w:lang w:eastAsia="en-US"/>
        </w:rPr>
        <w:t>иные характеристики</w:t>
      </w:r>
      <w:proofErr w:type="gramEnd"/>
      <w:r w:rsidRPr="006D58D8">
        <w:rPr>
          <w:rFonts w:ascii="Times New Roman" w:hAnsi="Times New Roman"/>
          <w:sz w:val="24"/>
          <w:szCs w:val="24"/>
          <w:lang w:eastAsia="en-US"/>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A1EA2" w:rsidRPr="006D58D8"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1EA2" w:rsidRPr="006D58D8"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Заинтересованное лицо подает в Комиссию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1EA2" w:rsidRPr="006D58D8" w:rsidRDefault="006A1EA2" w:rsidP="006A1EA2">
      <w:pPr>
        <w:pStyle w:val="11"/>
        <w:numPr>
          <w:ilvl w:val="0"/>
          <w:numId w:val="30"/>
        </w:numPr>
        <w:tabs>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Вопрос о предоставлении такого разрешения подлежит обсуждению </w:t>
      </w:r>
      <w:proofErr w:type="gramStart"/>
      <w:r w:rsidRPr="006D58D8">
        <w:rPr>
          <w:rFonts w:ascii="Times New Roman" w:hAnsi="Times New Roman"/>
          <w:sz w:val="24"/>
          <w:szCs w:val="24"/>
          <w:lang w:eastAsia="en-US"/>
        </w:rPr>
        <w:t xml:space="preserve">на </w:t>
      </w:r>
      <w:r>
        <w:rPr>
          <w:rFonts w:eastAsia="Calibri"/>
          <w:lang w:eastAsia="en-US"/>
        </w:rPr>
        <w:t xml:space="preserve"> </w:t>
      </w:r>
      <w:r w:rsidRPr="005762BC">
        <w:rPr>
          <w:rFonts w:ascii="Times New Roman" w:hAnsi="Times New Roman"/>
          <w:sz w:val="24"/>
          <w:szCs w:val="24"/>
          <w:lang w:eastAsia="en-US"/>
        </w:rPr>
        <w:t>общественных</w:t>
      </w:r>
      <w:proofErr w:type="gramEnd"/>
      <w:r w:rsidRPr="005762BC">
        <w:rPr>
          <w:rFonts w:ascii="Times New Roman" w:hAnsi="Times New Roman"/>
          <w:sz w:val="24"/>
          <w:szCs w:val="24"/>
          <w:lang w:eastAsia="en-US"/>
        </w:rPr>
        <w:t xml:space="preserve"> обсуждениях или</w:t>
      </w:r>
      <w:r>
        <w:rPr>
          <w:rFonts w:eastAsia="Calibri"/>
          <w:lang w:eastAsia="en-US"/>
        </w:rPr>
        <w:t xml:space="preserve"> </w:t>
      </w:r>
      <w:r w:rsidRPr="006D58D8">
        <w:rPr>
          <w:rFonts w:ascii="Times New Roman" w:hAnsi="Times New Roman"/>
          <w:sz w:val="24"/>
          <w:szCs w:val="24"/>
          <w:lang w:eastAsia="en-US"/>
        </w:rPr>
        <w:t>публичных слушаниях в соответствии со статьей 3 настоящих Правил.</w:t>
      </w:r>
    </w:p>
    <w:p w:rsidR="006A1EA2" w:rsidRPr="006D58D8"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На основании заключения о результатах </w:t>
      </w:r>
      <w:r>
        <w:rPr>
          <w:rFonts w:ascii="Times New Roman" w:hAnsi="Times New Roman"/>
          <w:sz w:val="24"/>
          <w:szCs w:val="24"/>
          <w:lang w:eastAsia="en-US"/>
        </w:rPr>
        <w:t>общественных обсуждений</w:t>
      </w:r>
      <w:r w:rsidRPr="005762BC">
        <w:rPr>
          <w:rFonts w:ascii="Times New Roman" w:hAnsi="Times New Roman"/>
          <w:sz w:val="24"/>
          <w:szCs w:val="24"/>
          <w:lang w:eastAsia="en-US"/>
        </w:rPr>
        <w:t xml:space="preserve"> или</w:t>
      </w:r>
      <w:r>
        <w:rPr>
          <w:rFonts w:eastAsia="Calibri"/>
          <w:lang w:eastAsia="en-US"/>
        </w:rPr>
        <w:t xml:space="preserve"> </w:t>
      </w:r>
      <w:r w:rsidRPr="006D58D8">
        <w:rPr>
          <w:rFonts w:ascii="Times New Roman" w:hAnsi="Times New Roman"/>
          <w:sz w:val="24"/>
          <w:szCs w:val="24"/>
          <w:lang w:eastAsia="en-US"/>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6A1EA2"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Глава местной </w:t>
      </w:r>
      <w:proofErr w:type="gramStart"/>
      <w:r w:rsidRPr="006D58D8">
        <w:rPr>
          <w:rFonts w:ascii="Times New Roman" w:hAnsi="Times New Roman"/>
          <w:sz w:val="24"/>
          <w:szCs w:val="24"/>
          <w:lang w:eastAsia="en-US"/>
        </w:rPr>
        <w:t>администрации  в</w:t>
      </w:r>
      <w:proofErr w:type="gramEnd"/>
      <w:r w:rsidRPr="006D58D8">
        <w:rPr>
          <w:rFonts w:ascii="Times New Roman" w:hAnsi="Times New Roman"/>
          <w:sz w:val="24"/>
          <w:szCs w:val="24"/>
          <w:lang w:eastAsia="en-US"/>
        </w:rPr>
        <w:t xml:space="preserve">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A1EA2" w:rsidRPr="005762BC"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5762BC">
        <w:rPr>
          <w:rFonts w:ascii="Times New Roman" w:hAnsi="Times New Roman"/>
          <w:sz w:val="24"/>
          <w:szCs w:val="24"/>
          <w:lang w:eastAsia="en-US"/>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w:t>
      </w:r>
      <w:r w:rsidRPr="005762BC">
        <w:rPr>
          <w:rFonts w:ascii="Times New Roman" w:hAnsi="Times New Roman"/>
          <w:sz w:val="24"/>
          <w:szCs w:val="24"/>
          <w:lang w:eastAsia="en-US"/>
        </w:rPr>
        <w:lastRenderedPageBreak/>
        <w:t>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1EA2" w:rsidRPr="005762BC" w:rsidRDefault="006A1EA2" w:rsidP="006A1EA2">
      <w:pPr>
        <w:pStyle w:val="11"/>
        <w:numPr>
          <w:ilvl w:val="0"/>
          <w:numId w:val="30"/>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5762BC">
        <w:rPr>
          <w:rFonts w:ascii="Times New Roman" w:hAnsi="Times New Roman"/>
          <w:sz w:val="24"/>
          <w:szCs w:val="24"/>
          <w:lang w:eastAsia="en-US"/>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A1EA2" w:rsidRDefault="006A1EA2" w:rsidP="006A1EA2">
      <w:pPr>
        <w:keepNext/>
        <w:ind w:left="567"/>
        <w:jc w:val="both"/>
        <w:outlineLvl w:val="0"/>
        <w:rPr>
          <w:b/>
          <w:bCs/>
          <w:szCs w:val="20"/>
        </w:rPr>
      </w:pPr>
      <w:bookmarkStart w:id="5" w:name="_Toc464829948"/>
    </w:p>
    <w:p w:rsidR="006A1EA2" w:rsidRDefault="006A1EA2" w:rsidP="006A1EA2">
      <w:pPr>
        <w:keepNext/>
        <w:ind w:firstLine="567"/>
        <w:jc w:val="both"/>
        <w:outlineLvl w:val="0"/>
        <w:rPr>
          <w:b/>
          <w:bCs/>
          <w:szCs w:val="20"/>
        </w:rPr>
      </w:pPr>
      <w:bookmarkStart w:id="6" w:name="_Toc27555155"/>
      <w:r>
        <w:rPr>
          <w:b/>
          <w:bCs/>
          <w:szCs w:val="20"/>
        </w:rPr>
        <w:t>Статья 13</w:t>
      </w:r>
      <w:r w:rsidRPr="006D58D8">
        <w:rPr>
          <w:b/>
          <w:bCs/>
          <w:szCs w:val="20"/>
        </w:rPr>
        <w:t>. Перечень территориальных зон, выделенных на карте градостроительного</w:t>
      </w:r>
      <w:r>
        <w:rPr>
          <w:b/>
          <w:bCs/>
          <w:szCs w:val="20"/>
        </w:rPr>
        <w:t xml:space="preserve">            </w:t>
      </w:r>
      <w:r w:rsidRPr="006D58D8">
        <w:rPr>
          <w:b/>
          <w:bCs/>
          <w:szCs w:val="20"/>
        </w:rPr>
        <w:t>зонирования</w:t>
      </w:r>
      <w:bookmarkEnd w:id="5"/>
      <w:bookmarkEnd w:id="6"/>
      <w:r>
        <w:rPr>
          <w:b/>
          <w:bCs/>
          <w:szCs w:val="20"/>
        </w:rPr>
        <w:t xml:space="preserve"> </w:t>
      </w:r>
    </w:p>
    <w:p w:rsidR="006A1EA2" w:rsidRDefault="006A1EA2" w:rsidP="006A1EA2">
      <w:pPr>
        <w:keepNext/>
        <w:ind w:left="567"/>
        <w:jc w:val="both"/>
        <w:outlineLvl w:val="0"/>
        <w:rPr>
          <w:b/>
          <w:bCs/>
          <w:szCs w:val="20"/>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5"/>
        <w:gridCol w:w="6849"/>
      </w:tblGrid>
      <w:tr w:rsidR="006A1EA2" w:rsidRPr="00604027" w:rsidTr="006C4377">
        <w:tc>
          <w:tcPr>
            <w:tcW w:w="1327" w:type="pct"/>
            <w:vAlign w:val="center"/>
          </w:tcPr>
          <w:p w:rsidR="006A1EA2" w:rsidRPr="00604027" w:rsidRDefault="006A1EA2" w:rsidP="006C4377">
            <w:pPr>
              <w:spacing w:before="40" w:after="40"/>
              <w:jc w:val="center"/>
              <w:rPr>
                <w:b/>
                <w:color w:val="000000" w:themeColor="text1"/>
              </w:rPr>
            </w:pPr>
            <w:r w:rsidRPr="00604027">
              <w:rPr>
                <w:b/>
                <w:color w:val="000000" w:themeColor="text1"/>
              </w:rPr>
              <w:t>Кодовые обозначения территориальных</w:t>
            </w:r>
            <w:r>
              <w:rPr>
                <w:b/>
                <w:color w:val="000000" w:themeColor="text1"/>
              </w:rPr>
              <w:t xml:space="preserve"> </w:t>
            </w:r>
            <w:r w:rsidRPr="00604027">
              <w:rPr>
                <w:b/>
                <w:color w:val="000000" w:themeColor="text1"/>
              </w:rPr>
              <w:t>зон</w:t>
            </w:r>
          </w:p>
        </w:tc>
        <w:tc>
          <w:tcPr>
            <w:tcW w:w="3673" w:type="pct"/>
            <w:vAlign w:val="center"/>
          </w:tcPr>
          <w:p w:rsidR="006A1EA2" w:rsidRPr="00604027" w:rsidRDefault="006A1EA2" w:rsidP="006C4377">
            <w:pPr>
              <w:spacing w:before="40" w:after="40"/>
              <w:ind w:firstLine="176"/>
              <w:jc w:val="center"/>
              <w:rPr>
                <w:b/>
                <w:color w:val="000000" w:themeColor="text1"/>
              </w:rPr>
            </w:pPr>
            <w:r w:rsidRPr="00604027">
              <w:rPr>
                <w:b/>
                <w:color w:val="000000" w:themeColor="text1"/>
              </w:rPr>
              <w:t>Наименование территориальных зон</w:t>
            </w: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sidRPr="004270D8">
              <w:rPr>
                <w:b/>
                <w:color w:val="000000" w:themeColor="text1"/>
              </w:rPr>
              <w:t>Ж</w:t>
            </w:r>
          </w:p>
        </w:tc>
        <w:tc>
          <w:tcPr>
            <w:tcW w:w="3673" w:type="pct"/>
            <w:vAlign w:val="center"/>
          </w:tcPr>
          <w:p w:rsidR="006A1EA2" w:rsidRDefault="006A1EA2" w:rsidP="006C4377">
            <w:pPr>
              <w:spacing w:before="40" w:after="40"/>
              <w:ind w:firstLine="140"/>
              <w:rPr>
                <w:color w:val="000000" w:themeColor="text1"/>
              </w:rPr>
            </w:pPr>
            <w:r>
              <w:rPr>
                <w:color w:val="000000" w:themeColor="text1"/>
              </w:rPr>
              <w:t>Жилая зона</w:t>
            </w:r>
          </w:p>
          <w:p w:rsidR="006A1EA2" w:rsidRPr="00604027"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sidRPr="004270D8">
              <w:rPr>
                <w:b/>
                <w:color w:val="000000" w:themeColor="text1"/>
              </w:rPr>
              <w:t>О</w:t>
            </w:r>
          </w:p>
        </w:tc>
        <w:tc>
          <w:tcPr>
            <w:tcW w:w="3673" w:type="pct"/>
            <w:vAlign w:val="center"/>
          </w:tcPr>
          <w:p w:rsidR="006A1EA2" w:rsidRDefault="006A1EA2" w:rsidP="006C4377">
            <w:pPr>
              <w:spacing w:before="40" w:after="40"/>
              <w:ind w:firstLine="140"/>
              <w:rPr>
                <w:color w:val="000000" w:themeColor="text1"/>
              </w:rPr>
            </w:pPr>
            <w:r>
              <w:rPr>
                <w:color w:val="000000" w:themeColor="text1"/>
              </w:rPr>
              <w:t>Общественно-деловая зона</w:t>
            </w:r>
          </w:p>
          <w:p w:rsidR="006A1EA2" w:rsidRPr="00604027"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Pr>
                <w:b/>
                <w:color w:val="000000" w:themeColor="text1"/>
              </w:rPr>
              <w:t>П</w:t>
            </w:r>
          </w:p>
        </w:tc>
        <w:tc>
          <w:tcPr>
            <w:tcW w:w="3673" w:type="pct"/>
            <w:vAlign w:val="center"/>
          </w:tcPr>
          <w:p w:rsidR="006A1EA2" w:rsidRDefault="006A1EA2" w:rsidP="006C4377">
            <w:pPr>
              <w:spacing w:before="40" w:after="40"/>
              <w:ind w:firstLine="140"/>
              <w:rPr>
                <w:color w:val="000000" w:themeColor="text1"/>
              </w:rPr>
            </w:pPr>
            <w:r>
              <w:rPr>
                <w:color w:val="000000" w:themeColor="text1"/>
              </w:rPr>
              <w:t>Производственная зона</w:t>
            </w:r>
          </w:p>
          <w:p w:rsidR="006A1EA2"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Default="006A1EA2" w:rsidP="006C4377">
            <w:pPr>
              <w:spacing w:before="40" w:after="40"/>
              <w:jc w:val="center"/>
              <w:rPr>
                <w:b/>
                <w:color w:val="000000" w:themeColor="text1"/>
              </w:rPr>
            </w:pPr>
            <w:r>
              <w:rPr>
                <w:b/>
                <w:color w:val="000000" w:themeColor="text1"/>
              </w:rPr>
              <w:t>И</w:t>
            </w:r>
          </w:p>
        </w:tc>
        <w:tc>
          <w:tcPr>
            <w:tcW w:w="3673" w:type="pct"/>
            <w:vAlign w:val="center"/>
          </w:tcPr>
          <w:p w:rsidR="006A1EA2" w:rsidRDefault="006A1EA2" w:rsidP="006C4377">
            <w:pPr>
              <w:spacing w:before="40" w:after="40"/>
              <w:ind w:firstLine="140"/>
              <w:rPr>
                <w:color w:val="000000" w:themeColor="text1"/>
              </w:rPr>
            </w:pPr>
            <w:r>
              <w:rPr>
                <w:color w:val="000000" w:themeColor="text1"/>
              </w:rPr>
              <w:t>Зона инженерной инфраструктуры</w:t>
            </w:r>
          </w:p>
          <w:p w:rsidR="006A1EA2"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Default="006A1EA2" w:rsidP="006C4377">
            <w:pPr>
              <w:spacing w:before="40" w:after="40"/>
              <w:jc w:val="center"/>
              <w:rPr>
                <w:b/>
                <w:color w:val="000000" w:themeColor="text1"/>
              </w:rPr>
            </w:pPr>
            <w:r>
              <w:rPr>
                <w:b/>
                <w:color w:val="000000" w:themeColor="text1"/>
              </w:rPr>
              <w:t>Т</w:t>
            </w:r>
          </w:p>
        </w:tc>
        <w:tc>
          <w:tcPr>
            <w:tcW w:w="3673" w:type="pct"/>
            <w:vAlign w:val="center"/>
          </w:tcPr>
          <w:p w:rsidR="006A1EA2" w:rsidRDefault="006A1EA2" w:rsidP="006C4377">
            <w:pPr>
              <w:spacing w:before="40" w:after="40"/>
              <w:ind w:firstLine="140"/>
              <w:rPr>
                <w:color w:val="000000" w:themeColor="text1"/>
              </w:rPr>
            </w:pPr>
            <w:r>
              <w:rPr>
                <w:color w:val="000000" w:themeColor="text1"/>
              </w:rPr>
              <w:t>Зона транспортной инфраструктуры</w:t>
            </w:r>
          </w:p>
          <w:p w:rsidR="006A1EA2"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sidRPr="004270D8">
              <w:rPr>
                <w:b/>
                <w:color w:val="000000" w:themeColor="text1"/>
              </w:rPr>
              <w:t>Сх1</w:t>
            </w:r>
          </w:p>
        </w:tc>
        <w:tc>
          <w:tcPr>
            <w:tcW w:w="3673" w:type="pct"/>
            <w:vAlign w:val="center"/>
          </w:tcPr>
          <w:p w:rsidR="006A1EA2" w:rsidRDefault="006A1EA2" w:rsidP="006C4377">
            <w:pPr>
              <w:spacing w:before="40" w:after="40"/>
              <w:ind w:firstLine="140"/>
              <w:rPr>
                <w:color w:val="000000" w:themeColor="text1"/>
              </w:rPr>
            </w:pPr>
            <w:r w:rsidRPr="00604027">
              <w:rPr>
                <w:color w:val="000000" w:themeColor="text1"/>
              </w:rPr>
              <w:t>Зона сельскохозяйственных угодий</w:t>
            </w:r>
            <w:r>
              <w:rPr>
                <w:color w:val="000000" w:themeColor="text1"/>
              </w:rPr>
              <w:t xml:space="preserve"> в границах населенных пунктов</w:t>
            </w:r>
          </w:p>
          <w:p w:rsidR="006A1EA2" w:rsidRPr="00604027"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sidRPr="004270D8">
              <w:rPr>
                <w:b/>
                <w:color w:val="000000" w:themeColor="text1"/>
              </w:rPr>
              <w:t>Сх2</w:t>
            </w:r>
          </w:p>
        </w:tc>
        <w:tc>
          <w:tcPr>
            <w:tcW w:w="3673" w:type="pct"/>
            <w:vAlign w:val="center"/>
          </w:tcPr>
          <w:p w:rsidR="006A1EA2" w:rsidRDefault="006A1EA2" w:rsidP="006C4377">
            <w:pPr>
              <w:spacing w:before="40" w:after="40"/>
              <w:ind w:firstLine="140"/>
              <w:rPr>
                <w:color w:val="000000" w:themeColor="text1"/>
              </w:rPr>
            </w:pPr>
            <w:r w:rsidRPr="00604027">
              <w:rPr>
                <w:color w:val="000000" w:themeColor="text1"/>
              </w:rPr>
              <w:t>Зона, занятая объектами сельскохозяйственного назначения</w:t>
            </w:r>
          </w:p>
          <w:p w:rsidR="006A1EA2" w:rsidRPr="00604027"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sidRPr="004270D8">
              <w:rPr>
                <w:b/>
                <w:color w:val="000000" w:themeColor="text1"/>
              </w:rPr>
              <w:t>Р</w:t>
            </w:r>
          </w:p>
        </w:tc>
        <w:tc>
          <w:tcPr>
            <w:tcW w:w="3673" w:type="pct"/>
            <w:vAlign w:val="center"/>
          </w:tcPr>
          <w:p w:rsidR="006A1EA2" w:rsidRDefault="006A1EA2" w:rsidP="006C4377">
            <w:pPr>
              <w:spacing w:before="40" w:after="40"/>
              <w:ind w:firstLine="140"/>
              <w:rPr>
                <w:color w:val="000000" w:themeColor="text1"/>
              </w:rPr>
            </w:pPr>
            <w:r>
              <w:rPr>
                <w:color w:val="000000" w:themeColor="text1"/>
              </w:rPr>
              <w:t>Зона рекреационного назначения</w:t>
            </w:r>
          </w:p>
          <w:p w:rsidR="006A1EA2" w:rsidRPr="00604027"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sidRPr="004270D8">
              <w:rPr>
                <w:b/>
                <w:color w:val="000000" w:themeColor="text1"/>
              </w:rPr>
              <w:t>Сп</w:t>
            </w:r>
            <w:r>
              <w:rPr>
                <w:b/>
                <w:color w:val="000000" w:themeColor="text1"/>
              </w:rPr>
              <w:t>1</w:t>
            </w:r>
          </w:p>
        </w:tc>
        <w:tc>
          <w:tcPr>
            <w:tcW w:w="3673" w:type="pct"/>
            <w:vAlign w:val="center"/>
          </w:tcPr>
          <w:p w:rsidR="006A1EA2" w:rsidRDefault="006A1EA2" w:rsidP="006C4377">
            <w:pPr>
              <w:spacing w:before="40" w:after="40"/>
              <w:ind w:firstLine="140"/>
              <w:rPr>
                <w:color w:val="000000" w:themeColor="text1"/>
              </w:rPr>
            </w:pPr>
            <w:r w:rsidRPr="00604027">
              <w:rPr>
                <w:color w:val="000000" w:themeColor="text1"/>
              </w:rPr>
              <w:t>Зона, занятая кладбищами</w:t>
            </w:r>
          </w:p>
          <w:p w:rsidR="006A1EA2" w:rsidRPr="00604027" w:rsidRDefault="006A1EA2" w:rsidP="006C4377">
            <w:pPr>
              <w:spacing w:before="40" w:after="40"/>
              <w:ind w:firstLine="140"/>
              <w:rPr>
                <w:color w:val="000000" w:themeColor="text1"/>
              </w:rPr>
            </w:pPr>
          </w:p>
        </w:tc>
      </w:tr>
      <w:tr w:rsidR="006A1EA2" w:rsidRPr="00604027" w:rsidTr="006C4377">
        <w:tc>
          <w:tcPr>
            <w:tcW w:w="1327" w:type="pct"/>
            <w:vAlign w:val="center"/>
          </w:tcPr>
          <w:p w:rsidR="006A1EA2" w:rsidRPr="004270D8" w:rsidRDefault="006A1EA2" w:rsidP="006C4377">
            <w:pPr>
              <w:spacing w:before="40" w:after="40"/>
              <w:jc w:val="center"/>
              <w:rPr>
                <w:b/>
                <w:color w:val="000000" w:themeColor="text1"/>
              </w:rPr>
            </w:pPr>
            <w:r>
              <w:rPr>
                <w:b/>
                <w:color w:val="000000" w:themeColor="text1"/>
              </w:rPr>
              <w:t>Сп2</w:t>
            </w:r>
          </w:p>
        </w:tc>
        <w:tc>
          <w:tcPr>
            <w:tcW w:w="3673" w:type="pct"/>
            <w:vAlign w:val="center"/>
          </w:tcPr>
          <w:p w:rsidR="006A1EA2" w:rsidRDefault="006A1EA2" w:rsidP="006C4377">
            <w:pPr>
              <w:spacing w:before="40" w:after="40"/>
              <w:ind w:firstLine="140"/>
              <w:rPr>
                <w:color w:val="000000" w:themeColor="text1"/>
              </w:rPr>
            </w:pPr>
            <w:r>
              <w:rPr>
                <w:color w:val="000000" w:themeColor="text1"/>
              </w:rPr>
              <w:t>Зона, занятая скотомогильниками</w:t>
            </w:r>
          </w:p>
          <w:p w:rsidR="006A1EA2" w:rsidRPr="00604027" w:rsidRDefault="006A1EA2" w:rsidP="006C4377">
            <w:pPr>
              <w:spacing w:before="40" w:after="40"/>
              <w:ind w:firstLine="140"/>
              <w:rPr>
                <w:color w:val="000000" w:themeColor="text1"/>
              </w:rPr>
            </w:pPr>
          </w:p>
        </w:tc>
      </w:tr>
    </w:tbl>
    <w:p w:rsidR="006A1EA2" w:rsidRDefault="006A1EA2" w:rsidP="006A1EA2">
      <w:pPr>
        <w:keepNext/>
        <w:ind w:left="567"/>
        <w:jc w:val="both"/>
        <w:outlineLvl w:val="0"/>
        <w:rPr>
          <w:b/>
        </w:rPr>
      </w:pPr>
      <w:bookmarkStart w:id="7" w:name="_Toc464829949"/>
    </w:p>
    <w:p w:rsidR="006A1EA2" w:rsidRPr="00604027" w:rsidRDefault="006A1EA2" w:rsidP="006A1EA2">
      <w:pPr>
        <w:keepNext/>
        <w:tabs>
          <w:tab w:val="left" w:pos="4320"/>
        </w:tabs>
        <w:ind w:firstLine="567"/>
        <w:jc w:val="both"/>
        <w:outlineLvl w:val="0"/>
        <w:rPr>
          <w:b/>
          <w:color w:val="000000" w:themeColor="text1"/>
        </w:rPr>
      </w:pPr>
      <w:bookmarkStart w:id="8" w:name="_Toc27555156"/>
      <w:r>
        <w:rPr>
          <w:b/>
        </w:rPr>
        <w:t>Статья 14</w:t>
      </w:r>
      <w:r w:rsidRPr="006D58D8">
        <w:rPr>
          <w:b/>
          <w:bCs/>
          <w:szCs w:val="20"/>
        </w:rPr>
        <w:t>.</w:t>
      </w:r>
      <w:r>
        <w:rPr>
          <w:b/>
          <w:bCs/>
          <w:szCs w:val="20"/>
        </w:rPr>
        <w:t xml:space="preserve"> </w:t>
      </w:r>
      <w:bookmarkEnd w:id="7"/>
      <w:proofErr w:type="gramStart"/>
      <w:r>
        <w:rPr>
          <w:b/>
          <w:color w:val="000000" w:themeColor="text1"/>
        </w:rPr>
        <w:t>Ж</w:t>
      </w:r>
      <w:r w:rsidRPr="00604027">
        <w:rPr>
          <w:b/>
          <w:color w:val="000000" w:themeColor="text1"/>
        </w:rPr>
        <w:t xml:space="preserve"> </w:t>
      </w:r>
      <w:r>
        <w:rPr>
          <w:b/>
          <w:color w:val="000000" w:themeColor="text1"/>
        </w:rPr>
        <w:t xml:space="preserve"> Жилая</w:t>
      </w:r>
      <w:proofErr w:type="gramEnd"/>
      <w:r>
        <w:rPr>
          <w:b/>
          <w:color w:val="000000" w:themeColor="text1"/>
        </w:rPr>
        <w:t xml:space="preserve"> зона</w:t>
      </w:r>
      <w:bookmarkEnd w:id="8"/>
      <w:r w:rsidRPr="00604027">
        <w:rPr>
          <w:b/>
          <w:color w:val="000000" w:themeColor="text1"/>
        </w:rPr>
        <w:t xml:space="preserve"> </w:t>
      </w:r>
    </w:p>
    <w:p w:rsidR="006A1EA2" w:rsidRDefault="006A1EA2" w:rsidP="006A1EA2">
      <w:pPr>
        <w:keepNext/>
        <w:tabs>
          <w:tab w:val="left" w:pos="4320"/>
        </w:tabs>
        <w:ind w:firstLine="567"/>
        <w:jc w:val="both"/>
        <w:outlineLvl w:val="0"/>
        <w:rPr>
          <w:rFonts w:eastAsia="Arial Unicode MS"/>
          <w:b/>
          <w:bCs/>
        </w:rPr>
      </w:pPr>
    </w:p>
    <w:p w:rsidR="006A1EA2" w:rsidRPr="006D58D8" w:rsidRDefault="006A1EA2" w:rsidP="006A1EA2">
      <w:pPr>
        <w:tabs>
          <w:tab w:val="left" w:pos="0"/>
          <w:tab w:val="left" w:pos="540"/>
          <w:tab w:val="left" w:pos="1440"/>
        </w:tabs>
        <w:rPr>
          <w:b/>
          <w:bCs/>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
        <w:gridCol w:w="2165"/>
        <w:gridCol w:w="6439"/>
      </w:tblGrid>
      <w:tr w:rsidR="006A1EA2" w:rsidRPr="00442EBD" w:rsidTr="006C4377">
        <w:trPr>
          <w:jc w:val="center"/>
        </w:trPr>
        <w:tc>
          <w:tcPr>
            <w:tcW w:w="505" w:type="pct"/>
            <w:shd w:val="pct5" w:color="auto" w:fill="auto"/>
            <w:vAlign w:val="center"/>
          </w:tcPr>
          <w:p w:rsidR="006A1EA2" w:rsidRPr="00442EBD" w:rsidRDefault="006A1EA2" w:rsidP="006C4377">
            <w:pPr>
              <w:widowControl w:val="0"/>
              <w:spacing w:after="200" w:line="276" w:lineRule="auto"/>
              <w:ind w:right="141"/>
              <w:jc w:val="center"/>
              <w:rPr>
                <w:rFonts w:eastAsia="Calibri"/>
                <w:b/>
                <w:sz w:val="20"/>
                <w:szCs w:val="20"/>
                <w:lang w:eastAsia="en-US"/>
              </w:rPr>
            </w:pPr>
            <w:r w:rsidRPr="00442EBD">
              <w:rPr>
                <w:rFonts w:eastAsia="Calibri"/>
                <w:b/>
                <w:sz w:val="20"/>
                <w:szCs w:val="20"/>
                <w:lang w:eastAsia="en-US"/>
              </w:rPr>
              <w:t>Код</w:t>
            </w:r>
          </w:p>
        </w:tc>
        <w:tc>
          <w:tcPr>
            <w:tcW w:w="1131" w:type="pct"/>
            <w:shd w:val="pct5" w:color="auto" w:fill="auto"/>
            <w:vAlign w:val="center"/>
          </w:tcPr>
          <w:p w:rsidR="006A1EA2" w:rsidRPr="00442EBD" w:rsidRDefault="006A1EA2" w:rsidP="006C4377">
            <w:pPr>
              <w:widowControl w:val="0"/>
              <w:spacing w:after="200" w:line="276" w:lineRule="auto"/>
              <w:rPr>
                <w:rFonts w:eastAsia="Calibri"/>
                <w:b/>
                <w:sz w:val="20"/>
                <w:szCs w:val="20"/>
                <w:lang w:eastAsia="en-US"/>
              </w:rPr>
            </w:pPr>
            <w:r w:rsidRPr="00442EBD">
              <w:rPr>
                <w:rFonts w:eastAsia="Calibri"/>
                <w:b/>
                <w:sz w:val="20"/>
                <w:szCs w:val="20"/>
                <w:lang w:eastAsia="en-US"/>
              </w:rPr>
              <w:t>Виды разрешенного использования земельных участков.</w:t>
            </w:r>
          </w:p>
        </w:tc>
        <w:tc>
          <w:tcPr>
            <w:tcW w:w="3364" w:type="pct"/>
            <w:shd w:val="pct5" w:color="auto" w:fill="auto"/>
          </w:tcPr>
          <w:p w:rsidR="006A1EA2" w:rsidRPr="00442EBD" w:rsidRDefault="006A1EA2" w:rsidP="006C4377">
            <w:pPr>
              <w:widowControl w:val="0"/>
              <w:spacing w:after="200" w:line="276" w:lineRule="auto"/>
              <w:rPr>
                <w:rFonts w:eastAsia="Calibri"/>
                <w:b/>
                <w:sz w:val="20"/>
                <w:szCs w:val="20"/>
                <w:lang w:eastAsia="en-US"/>
              </w:rPr>
            </w:pPr>
            <w:r w:rsidRPr="00442EBD">
              <w:rPr>
                <w:rFonts w:eastAsia="Calibri"/>
                <w:b/>
                <w:sz w:val="20"/>
                <w:szCs w:val="20"/>
                <w:lang w:eastAsia="en-US"/>
              </w:rPr>
              <w:t>Описание вида разрешенного использования земельного участка</w:t>
            </w:r>
          </w:p>
        </w:tc>
      </w:tr>
      <w:tr w:rsidR="006A1EA2" w:rsidRPr="00442EBD" w:rsidTr="006C4377">
        <w:trPr>
          <w:jc w:val="center"/>
        </w:trPr>
        <w:tc>
          <w:tcPr>
            <w:tcW w:w="5000" w:type="pct"/>
            <w:gridSpan w:val="3"/>
            <w:vAlign w:val="center"/>
          </w:tcPr>
          <w:p w:rsidR="006A1EA2" w:rsidRPr="00442EBD" w:rsidRDefault="006A1EA2" w:rsidP="006C4377">
            <w:pPr>
              <w:widowControl w:val="0"/>
              <w:spacing w:after="200" w:line="276" w:lineRule="auto"/>
              <w:jc w:val="center"/>
              <w:rPr>
                <w:sz w:val="20"/>
                <w:szCs w:val="20"/>
              </w:rPr>
            </w:pPr>
            <w:r w:rsidRPr="00442EBD">
              <w:rPr>
                <w:rFonts w:eastAsia="Calibri"/>
                <w:b/>
                <w:sz w:val="20"/>
                <w:szCs w:val="20"/>
                <w:lang w:eastAsia="en-US"/>
              </w:rPr>
              <w:t xml:space="preserve">Основные виды разрешенного использования </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2.1</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Для индивидуального жилищного строительства</w:t>
            </w:r>
          </w:p>
        </w:tc>
        <w:tc>
          <w:tcPr>
            <w:tcW w:w="3364" w:type="pct"/>
          </w:tcPr>
          <w:p w:rsidR="006A1EA2" w:rsidRPr="00946B66" w:rsidRDefault="006A1EA2" w:rsidP="006C4377">
            <w:pPr>
              <w:widowControl w:val="0"/>
              <w:rPr>
                <w:sz w:val="20"/>
                <w:szCs w:val="20"/>
                <w:lang w:eastAsia="en-US"/>
              </w:rPr>
            </w:pPr>
            <w:r w:rsidRPr="00946B66">
              <w:rPr>
                <w:color w:val="2D2D2D"/>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Start"/>
            <w:r w:rsidRPr="00946B66">
              <w:rPr>
                <w:color w:val="2D2D2D"/>
                <w:sz w:val="20"/>
                <w:szCs w:val="20"/>
              </w:rPr>
              <w:t>);</w:t>
            </w:r>
            <w:r w:rsidRPr="00946B66">
              <w:rPr>
                <w:color w:val="2D2D2D"/>
                <w:sz w:val="20"/>
                <w:szCs w:val="20"/>
              </w:rPr>
              <w:br/>
            </w:r>
            <w:r w:rsidRPr="00D851FE">
              <w:rPr>
                <w:sz w:val="20"/>
                <w:szCs w:val="20"/>
              </w:rPr>
              <w:t>выращивание</w:t>
            </w:r>
            <w:proofErr w:type="gramEnd"/>
            <w:r w:rsidRPr="00D851FE">
              <w:rPr>
                <w:sz w:val="20"/>
                <w:szCs w:val="20"/>
              </w:rPr>
              <w:t xml:space="preserve"> сельскохозяйственных культур;</w:t>
            </w:r>
            <w:r w:rsidRPr="00946B66">
              <w:rPr>
                <w:color w:val="2D2D2D"/>
                <w:sz w:val="20"/>
                <w:szCs w:val="20"/>
              </w:rPr>
              <w:br/>
              <w:t>размещение индивидуальных гаражей и хозяйственных построек</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2.1.1</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Малоэтажная многоквартирная жилая застройка</w:t>
            </w:r>
          </w:p>
        </w:tc>
        <w:tc>
          <w:tcPr>
            <w:tcW w:w="3364" w:type="pct"/>
          </w:tcPr>
          <w:p w:rsidR="006A1EA2" w:rsidRPr="00AD4F3C" w:rsidRDefault="006A1EA2" w:rsidP="006C4377">
            <w:pPr>
              <w:spacing w:before="100" w:beforeAutospacing="1" w:after="100" w:afterAutospacing="1" w:line="276" w:lineRule="auto"/>
              <w:rPr>
                <w:sz w:val="20"/>
                <w:szCs w:val="20"/>
              </w:rPr>
            </w:pPr>
            <w:r w:rsidRPr="00E7632C">
              <w:rPr>
                <w:color w:val="2D2D2D"/>
                <w:sz w:val="20"/>
                <w:szCs w:val="20"/>
              </w:rPr>
              <w:t>Размещение малоэтажных многоквартирных домов (многоквартирные дома высотой до 4 этажей, включая мансардный</w:t>
            </w:r>
            <w:proofErr w:type="gramStart"/>
            <w:r w:rsidRPr="00E7632C">
              <w:rPr>
                <w:color w:val="2D2D2D"/>
                <w:sz w:val="20"/>
                <w:szCs w:val="20"/>
              </w:rPr>
              <w:t>);</w:t>
            </w:r>
            <w:r w:rsidRPr="00E7632C">
              <w:rPr>
                <w:color w:val="2D2D2D"/>
                <w:sz w:val="20"/>
                <w:szCs w:val="20"/>
              </w:rPr>
              <w:br/>
              <w:t>обустройство</w:t>
            </w:r>
            <w:proofErr w:type="gramEnd"/>
            <w:r w:rsidRPr="00E7632C">
              <w:rPr>
                <w:color w:val="2D2D2D"/>
                <w:sz w:val="20"/>
                <w:szCs w:val="20"/>
              </w:rPr>
              <w:t xml:space="preserve"> спортивных и детских площадок, площадок для отдыха;</w:t>
            </w:r>
            <w:r w:rsidRPr="00E7632C">
              <w:rPr>
                <w:color w:val="2D2D2D"/>
                <w:sz w:val="20"/>
                <w:szCs w:val="20"/>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6A1EA2" w:rsidRPr="00442EBD" w:rsidTr="006C4377">
        <w:trPr>
          <w:trHeight w:val="1129"/>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2.2</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sz w:val="20"/>
                <w:szCs w:val="20"/>
              </w:rPr>
              <w:t>Для ведения личного подсобного хозяйства</w:t>
            </w:r>
            <w:r>
              <w:rPr>
                <w:sz w:val="20"/>
                <w:szCs w:val="20"/>
              </w:rPr>
              <w:t xml:space="preserve"> (приусадебный земельный участок)</w:t>
            </w:r>
          </w:p>
        </w:tc>
        <w:tc>
          <w:tcPr>
            <w:tcW w:w="3364" w:type="pct"/>
          </w:tcPr>
          <w:p w:rsidR="006A1EA2" w:rsidRPr="00946B66" w:rsidRDefault="006A1EA2" w:rsidP="006C4377">
            <w:pPr>
              <w:widowControl w:val="0"/>
              <w:rPr>
                <w:sz w:val="20"/>
                <w:szCs w:val="20"/>
              </w:rPr>
            </w:pPr>
            <w:r w:rsidRPr="00946B66">
              <w:rPr>
                <w:color w:val="2D2D2D"/>
                <w:sz w:val="20"/>
                <w:szCs w:val="20"/>
              </w:rPr>
              <w:t>Размещение жилого дома, указанного в описании вида разрешенного использования с кодом 2.1;</w:t>
            </w:r>
          </w:p>
          <w:p w:rsidR="006A1EA2" w:rsidRPr="00946B66" w:rsidRDefault="006A1EA2" w:rsidP="006C4377">
            <w:pPr>
              <w:widowControl w:val="0"/>
              <w:rPr>
                <w:sz w:val="20"/>
                <w:szCs w:val="20"/>
              </w:rPr>
            </w:pPr>
            <w:r w:rsidRPr="00946B66">
              <w:rPr>
                <w:sz w:val="20"/>
                <w:szCs w:val="20"/>
              </w:rPr>
              <w:t>производство сельскохозяйственной продукции;</w:t>
            </w:r>
          </w:p>
          <w:p w:rsidR="006A1EA2" w:rsidRPr="00946B66" w:rsidRDefault="006A1EA2" w:rsidP="006C4377">
            <w:pPr>
              <w:widowControl w:val="0"/>
              <w:rPr>
                <w:sz w:val="20"/>
                <w:szCs w:val="20"/>
              </w:rPr>
            </w:pPr>
            <w:r w:rsidRPr="00946B66">
              <w:rPr>
                <w:sz w:val="20"/>
                <w:szCs w:val="20"/>
              </w:rPr>
              <w:t>размещение гаража и иных вспомогательных сооружений;</w:t>
            </w:r>
          </w:p>
          <w:p w:rsidR="006A1EA2" w:rsidRPr="008F13A8" w:rsidRDefault="006A1EA2" w:rsidP="006C4377">
            <w:pPr>
              <w:widowControl w:val="0"/>
              <w:spacing w:after="200"/>
              <w:rPr>
                <w:sz w:val="16"/>
                <w:szCs w:val="16"/>
              </w:rPr>
            </w:pPr>
            <w:r w:rsidRPr="00946B66">
              <w:rPr>
                <w:sz w:val="20"/>
                <w:szCs w:val="20"/>
              </w:rPr>
              <w:t>содержание сельскохозяйственных животных</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2.3</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Блокированная жилая застройка</w:t>
            </w:r>
          </w:p>
        </w:tc>
        <w:tc>
          <w:tcPr>
            <w:tcW w:w="3364" w:type="pct"/>
          </w:tcPr>
          <w:p w:rsidR="006A1EA2" w:rsidRPr="00946B66" w:rsidRDefault="006A1EA2" w:rsidP="006C4377">
            <w:pPr>
              <w:widowControl w:val="0"/>
              <w:spacing w:after="200" w:line="276" w:lineRule="auto"/>
              <w:rPr>
                <w:rFonts w:eastAsia="Calibri"/>
                <w:sz w:val="20"/>
                <w:szCs w:val="20"/>
                <w:lang w:eastAsia="en-US"/>
              </w:rPr>
            </w:pPr>
            <w:r w:rsidRPr="00946B66">
              <w:rPr>
                <w:color w:val="2D2D2D"/>
                <w:sz w:val="20"/>
                <w:szCs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sidRPr="00946B66">
              <w:rPr>
                <w:color w:val="2D2D2D"/>
                <w:sz w:val="20"/>
                <w:szCs w:val="20"/>
              </w:rPr>
              <w:br/>
              <w:t>разведение декоративных и плодовых деревьев, овощных и ягодных культур; </w:t>
            </w:r>
            <w:r w:rsidRPr="00946B66">
              <w:rPr>
                <w:color w:val="2D2D2D"/>
                <w:sz w:val="20"/>
                <w:szCs w:val="20"/>
              </w:rPr>
              <w:br/>
              <w:t>размещение индивидуальных гаражей и иных вспомогательных сооружений; </w:t>
            </w:r>
            <w:r w:rsidRPr="00946B66">
              <w:rPr>
                <w:color w:val="2D2D2D"/>
                <w:sz w:val="20"/>
                <w:szCs w:val="20"/>
              </w:rPr>
              <w:br/>
              <w:t>обустройство спортивных и детских площадок, площадок для отдыха</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2.7.1</w:t>
            </w:r>
          </w:p>
        </w:tc>
        <w:tc>
          <w:tcPr>
            <w:tcW w:w="1131" w:type="pct"/>
          </w:tcPr>
          <w:p w:rsidR="006A1EA2" w:rsidRPr="008F13A8" w:rsidRDefault="006A1EA2" w:rsidP="006C4377">
            <w:pPr>
              <w:spacing w:line="315" w:lineRule="atLeast"/>
              <w:textAlignment w:val="baseline"/>
              <w:rPr>
                <w:color w:val="2D2D2D"/>
                <w:sz w:val="20"/>
                <w:szCs w:val="20"/>
              </w:rPr>
            </w:pPr>
            <w:r w:rsidRPr="008F13A8">
              <w:rPr>
                <w:color w:val="2D2D2D"/>
                <w:sz w:val="20"/>
                <w:szCs w:val="20"/>
              </w:rPr>
              <w:t>Хранение автотранспорта</w:t>
            </w:r>
          </w:p>
        </w:tc>
        <w:tc>
          <w:tcPr>
            <w:tcW w:w="3364" w:type="pct"/>
          </w:tcPr>
          <w:p w:rsidR="006A1EA2" w:rsidRPr="00084373" w:rsidRDefault="006A1EA2" w:rsidP="006C4377">
            <w:pPr>
              <w:spacing w:line="276" w:lineRule="auto"/>
              <w:textAlignment w:val="baseline"/>
              <w:rPr>
                <w:color w:val="2D2D2D"/>
                <w:sz w:val="20"/>
                <w:szCs w:val="20"/>
              </w:rPr>
            </w:pPr>
            <w:r w:rsidRPr="00084373">
              <w:rPr>
                <w:color w:val="2D2D2D"/>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84373">
              <w:rPr>
                <w:color w:val="2D2D2D"/>
                <w:sz w:val="20"/>
                <w:szCs w:val="20"/>
              </w:rPr>
              <w:t>машино</w:t>
            </w:r>
            <w:proofErr w:type="spellEnd"/>
            <w:r w:rsidRPr="00084373">
              <w:rPr>
                <w:color w:val="2D2D2D"/>
                <w:sz w:val="20"/>
                <w:szCs w:val="20"/>
              </w:rPr>
              <w:t>-места, за исключением гаражей, размещение которых предусмотрено содержанием вида разрешенного использования с кодом 4.9</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3.1</w:t>
            </w:r>
            <w:r>
              <w:rPr>
                <w:rFonts w:eastAsia="Calibri"/>
                <w:sz w:val="20"/>
                <w:szCs w:val="20"/>
                <w:lang w:eastAsia="en-US"/>
              </w:rPr>
              <w:t>.1</w:t>
            </w:r>
          </w:p>
        </w:tc>
        <w:tc>
          <w:tcPr>
            <w:tcW w:w="1131" w:type="pct"/>
          </w:tcPr>
          <w:p w:rsidR="006A1EA2" w:rsidRPr="008F13A8" w:rsidRDefault="006A1EA2" w:rsidP="006C4377">
            <w:pPr>
              <w:spacing w:line="315" w:lineRule="atLeast"/>
              <w:textAlignment w:val="baseline"/>
              <w:rPr>
                <w:color w:val="2D2D2D"/>
                <w:sz w:val="20"/>
                <w:szCs w:val="20"/>
              </w:rPr>
            </w:pPr>
            <w:r w:rsidRPr="008F13A8">
              <w:rPr>
                <w:color w:val="2D2D2D"/>
                <w:sz w:val="20"/>
                <w:szCs w:val="20"/>
              </w:rPr>
              <w:t>Предоставление коммунальных услуг</w:t>
            </w:r>
          </w:p>
        </w:tc>
        <w:tc>
          <w:tcPr>
            <w:tcW w:w="3364" w:type="pct"/>
          </w:tcPr>
          <w:p w:rsidR="006A1EA2" w:rsidRPr="0009195E" w:rsidRDefault="006A1EA2" w:rsidP="006C4377">
            <w:pPr>
              <w:spacing w:line="276" w:lineRule="auto"/>
              <w:textAlignment w:val="baseline"/>
              <w:rPr>
                <w:color w:val="2D2D2D"/>
                <w:sz w:val="20"/>
                <w:szCs w:val="20"/>
              </w:rPr>
            </w:pPr>
            <w:r w:rsidRPr="0009195E">
              <w:rPr>
                <w:color w:val="2D2D2D"/>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w:t>
            </w:r>
            <w:r w:rsidRPr="0009195E">
              <w:rPr>
                <w:color w:val="2D2D2D"/>
                <w:sz w:val="20"/>
                <w:szCs w:val="20"/>
              </w:rPr>
              <w:lastRenderedPageBreak/>
              <w:t xml:space="preserve">телефонных станций, канализаций, стоянок, гаражей и </w:t>
            </w:r>
            <w:proofErr w:type="gramStart"/>
            <w:r w:rsidRPr="0009195E">
              <w:rPr>
                <w:color w:val="2D2D2D"/>
                <w:sz w:val="20"/>
                <w:szCs w:val="20"/>
              </w:rPr>
              <w:t>мастерских для обслуживания уборочной</w:t>
            </w:r>
            <w:proofErr w:type="gramEnd"/>
            <w:r w:rsidRPr="0009195E">
              <w:rPr>
                <w:color w:val="2D2D2D"/>
                <w:sz w:val="20"/>
                <w:szCs w:val="20"/>
              </w:rPr>
              <w:t xml:space="preserve"> и аварийной техники, сооружений, необходимых для сбора и плавки снега)</w:t>
            </w:r>
          </w:p>
        </w:tc>
      </w:tr>
      <w:tr w:rsidR="006A1EA2" w:rsidRPr="00442EBD" w:rsidTr="006C4377">
        <w:trPr>
          <w:jc w:val="center"/>
        </w:trPr>
        <w:tc>
          <w:tcPr>
            <w:tcW w:w="505"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lastRenderedPageBreak/>
              <w:t>3.2</w:t>
            </w:r>
            <w:r>
              <w:rPr>
                <w:sz w:val="22"/>
                <w:szCs w:val="22"/>
                <w:lang w:eastAsia="en-US"/>
              </w:rPr>
              <w:t>.3</w:t>
            </w:r>
          </w:p>
        </w:tc>
        <w:tc>
          <w:tcPr>
            <w:tcW w:w="1131" w:type="pct"/>
            <w:vAlign w:val="center"/>
          </w:tcPr>
          <w:p w:rsidR="006A1EA2" w:rsidRPr="006D58D8" w:rsidRDefault="006A1EA2" w:rsidP="006C4377">
            <w:pPr>
              <w:widowControl w:val="0"/>
              <w:ind w:left="567" w:hanging="612"/>
              <w:rPr>
                <w:sz w:val="22"/>
                <w:szCs w:val="22"/>
                <w:lang w:eastAsia="en-US"/>
              </w:rPr>
            </w:pPr>
            <w:r w:rsidRPr="004208D5">
              <w:rPr>
                <w:color w:val="2D2D2D"/>
                <w:sz w:val="21"/>
                <w:szCs w:val="21"/>
              </w:rPr>
              <w:t>Оказание услуг связи</w:t>
            </w:r>
          </w:p>
        </w:tc>
        <w:tc>
          <w:tcPr>
            <w:tcW w:w="3364" w:type="pct"/>
          </w:tcPr>
          <w:p w:rsidR="006A1EA2" w:rsidRPr="0009195E" w:rsidRDefault="006A1EA2" w:rsidP="006C4377">
            <w:pPr>
              <w:spacing w:before="100" w:beforeAutospacing="1" w:after="100" w:afterAutospacing="1"/>
              <w:rPr>
                <w:sz w:val="20"/>
                <w:szCs w:val="20"/>
              </w:rPr>
            </w:pPr>
            <w:r w:rsidRPr="0009195E">
              <w:rPr>
                <w:color w:val="2D2D2D"/>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B46A2E" w:rsidRPr="00442EBD" w:rsidTr="006C4377">
        <w:trPr>
          <w:jc w:val="center"/>
        </w:trPr>
        <w:tc>
          <w:tcPr>
            <w:tcW w:w="505" w:type="pct"/>
            <w:vAlign w:val="center"/>
          </w:tcPr>
          <w:p w:rsidR="00B46A2E" w:rsidRPr="006D58D8" w:rsidRDefault="00B46A2E" w:rsidP="006C4377">
            <w:pPr>
              <w:widowControl w:val="0"/>
              <w:ind w:right="141"/>
              <w:rPr>
                <w:sz w:val="22"/>
                <w:szCs w:val="22"/>
                <w:lang w:eastAsia="en-US"/>
              </w:rPr>
            </w:pPr>
            <w:r>
              <w:rPr>
                <w:sz w:val="22"/>
                <w:szCs w:val="22"/>
                <w:lang w:eastAsia="en-US"/>
              </w:rPr>
              <w:t xml:space="preserve">3.2.4 </w:t>
            </w:r>
          </w:p>
        </w:tc>
        <w:tc>
          <w:tcPr>
            <w:tcW w:w="1131" w:type="pct"/>
            <w:vAlign w:val="center"/>
          </w:tcPr>
          <w:p w:rsidR="00B46A2E" w:rsidRPr="004208D5" w:rsidRDefault="00B46A2E" w:rsidP="006C4377">
            <w:pPr>
              <w:widowControl w:val="0"/>
              <w:ind w:left="567" w:hanging="612"/>
              <w:rPr>
                <w:color w:val="2D2D2D"/>
                <w:sz w:val="21"/>
                <w:szCs w:val="21"/>
              </w:rPr>
            </w:pPr>
            <w:r>
              <w:rPr>
                <w:color w:val="2D2D2D"/>
                <w:sz w:val="21"/>
                <w:szCs w:val="21"/>
              </w:rPr>
              <w:t>Общежития</w:t>
            </w:r>
          </w:p>
        </w:tc>
        <w:tc>
          <w:tcPr>
            <w:tcW w:w="3364" w:type="pct"/>
          </w:tcPr>
          <w:p w:rsidR="00B46A2E" w:rsidRPr="00B46A2E" w:rsidRDefault="00B46A2E" w:rsidP="006C4377">
            <w:pPr>
              <w:spacing w:before="100" w:beforeAutospacing="1" w:after="100" w:afterAutospacing="1"/>
              <w:rPr>
                <w:color w:val="2D2D2D"/>
                <w:sz w:val="20"/>
                <w:szCs w:val="20"/>
              </w:rPr>
            </w:pPr>
            <w:r w:rsidRPr="00B46A2E">
              <w:rPr>
                <w:rFonts w:eastAsiaTheme="minorHAnsi"/>
                <w:sz w:val="20"/>
                <w:szCs w:val="20"/>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9" w:history="1">
              <w:r w:rsidRPr="00B46A2E">
                <w:rPr>
                  <w:rFonts w:eastAsiaTheme="minorHAnsi"/>
                  <w:sz w:val="20"/>
                  <w:szCs w:val="20"/>
                  <w:lang w:eastAsia="en-US"/>
                </w:rPr>
                <w:t xml:space="preserve">кодом 4.7 </w:t>
              </w:r>
            </w:hyperlink>
          </w:p>
        </w:tc>
      </w:tr>
      <w:tr w:rsidR="006A1EA2" w:rsidRPr="00442EBD" w:rsidTr="006C4377">
        <w:trPr>
          <w:trHeight w:val="1393"/>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3.4.1</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Амбулаторно-поликлиническое обслуживание</w:t>
            </w:r>
          </w:p>
        </w:tc>
        <w:tc>
          <w:tcPr>
            <w:tcW w:w="3364" w:type="pct"/>
          </w:tcPr>
          <w:p w:rsidR="006A1EA2" w:rsidRPr="00851A35" w:rsidRDefault="006A1EA2" w:rsidP="006C4377">
            <w:pPr>
              <w:widowControl w:val="0"/>
              <w:spacing w:after="200" w:line="276" w:lineRule="auto"/>
              <w:rPr>
                <w:sz w:val="20"/>
                <w:szCs w:val="20"/>
              </w:rPr>
            </w:pPr>
            <w:r w:rsidRPr="00851A35">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3.5.1</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Дошкольное, начальное и среднее общее образование</w:t>
            </w:r>
          </w:p>
        </w:tc>
        <w:tc>
          <w:tcPr>
            <w:tcW w:w="3364" w:type="pct"/>
          </w:tcPr>
          <w:p w:rsidR="006A1EA2" w:rsidRPr="00851A35" w:rsidRDefault="006A1EA2" w:rsidP="006C4377">
            <w:pPr>
              <w:widowControl w:val="0"/>
              <w:spacing w:after="200" w:line="276" w:lineRule="auto"/>
              <w:rPr>
                <w:sz w:val="20"/>
                <w:szCs w:val="20"/>
              </w:rPr>
            </w:pPr>
            <w:r w:rsidRPr="00851A35">
              <w:rPr>
                <w:color w:val="2D2D2D"/>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A1EA2" w:rsidRPr="00442EBD" w:rsidTr="006C4377">
        <w:trPr>
          <w:jc w:val="center"/>
        </w:trPr>
        <w:tc>
          <w:tcPr>
            <w:tcW w:w="505" w:type="pct"/>
            <w:vAlign w:val="center"/>
          </w:tcPr>
          <w:p w:rsidR="006A1EA2" w:rsidRPr="00176329" w:rsidRDefault="006A1EA2" w:rsidP="006C4377">
            <w:pPr>
              <w:widowControl w:val="0"/>
              <w:ind w:right="-26"/>
              <w:rPr>
                <w:sz w:val="20"/>
                <w:szCs w:val="20"/>
                <w:lang w:eastAsia="en-US"/>
              </w:rPr>
            </w:pPr>
            <w:r w:rsidRPr="00176329">
              <w:rPr>
                <w:sz w:val="20"/>
                <w:szCs w:val="20"/>
                <w:lang w:eastAsia="en-US"/>
              </w:rPr>
              <w:t>5.1.3</w:t>
            </w:r>
          </w:p>
        </w:tc>
        <w:tc>
          <w:tcPr>
            <w:tcW w:w="1131" w:type="pct"/>
            <w:vAlign w:val="center"/>
          </w:tcPr>
          <w:p w:rsidR="006A1EA2" w:rsidRPr="00176329" w:rsidRDefault="006A1EA2" w:rsidP="006C4377">
            <w:pPr>
              <w:widowControl w:val="0"/>
              <w:rPr>
                <w:sz w:val="20"/>
                <w:szCs w:val="20"/>
                <w:lang w:eastAsia="en-US"/>
              </w:rPr>
            </w:pPr>
            <w:r w:rsidRPr="00176329">
              <w:rPr>
                <w:sz w:val="20"/>
                <w:szCs w:val="20"/>
                <w:lang w:eastAsia="en-US"/>
              </w:rPr>
              <w:t>Площадки для занятий спортом</w:t>
            </w:r>
          </w:p>
        </w:tc>
        <w:tc>
          <w:tcPr>
            <w:tcW w:w="3364" w:type="pct"/>
            <w:vAlign w:val="center"/>
          </w:tcPr>
          <w:p w:rsidR="006A1EA2" w:rsidRPr="00176329" w:rsidRDefault="006A1EA2" w:rsidP="006C4377">
            <w:pPr>
              <w:keepNext/>
              <w:keepLines/>
              <w:jc w:val="both"/>
              <w:rPr>
                <w:sz w:val="20"/>
                <w:szCs w:val="20"/>
              </w:rPr>
            </w:pPr>
            <w:r w:rsidRPr="00176329">
              <w:rPr>
                <w:sz w:val="20"/>
                <w:szCs w:val="20"/>
              </w:rPr>
              <w:t>Размещение площадок для занятия спортом и физкультурой на открытом воз</w:t>
            </w:r>
            <w:r w:rsidRPr="00176329">
              <w:rPr>
                <w:sz w:val="20"/>
                <w:szCs w:val="20"/>
              </w:rPr>
              <w:softHyphen/>
              <w:t>духе (физкультурные площадки, беговые дорожки, поля для спортивной игры)</w:t>
            </w:r>
          </w:p>
        </w:tc>
      </w:tr>
      <w:tr w:rsidR="006A1EA2" w:rsidRPr="00442EBD" w:rsidTr="006C4377">
        <w:trPr>
          <w:trHeight w:val="778"/>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12.0</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Земельные участки (территории) общего пользования</w:t>
            </w:r>
          </w:p>
        </w:tc>
        <w:tc>
          <w:tcPr>
            <w:tcW w:w="3364" w:type="pct"/>
          </w:tcPr>
          <w:p w:rsidR="006A1EA2" w:rsidRPr="00163CDF" w:rsidRDefault="006A1EA2" w:rsidP="006C4377">
            <w:pPr>
              <w:widowControl w:val="0"/>
              <w:rPr>
                <w:sz w:val="20"/>
                <w:szCs w:val="20"/>
                <w:lang w:eastAsia="en-US"/>
              </w:rPr>
            </w:pPr>
            <w:r w:rsidRPr="00163CDF">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0" w:anchor="dst319" w:history="1">
              <w:r w:rsidRPr="00163CDF">
                <w:rPr>
                  <w:sz w:val="20"/>
                  <w:szCs w:val="20"/>
                  <w:u w:val="single"/>
                </w:rPr>
                <w:t>кодами 12.0.1</w:t>
              </w:r>
            </w:hyperlink>
            <w:r w:rsidRPr="00163CDF">
              <w:rPr>
                <w:sz w:val="20"/>
                <w:szCs w:val="20"/>
              </w:rPr>
              <w:t> - </w:t>
            </w:r>
            <w:hyperlink r:id="rId11" w:anchor="dst322" w:history="1">
              <w:r w:rsidRPr="00163CDF">
                <w:rPr>
                  <w:sz w:val="20"/>
                  <w:szCs w:val="20"/>
                  <w:u w:val="single"/>
                </w:rPr>
                <w:t>12.0.2</w:t>
              </w:r>
            </w:hyperlink>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13.1</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Ведение огородничества</w:t>
            </w:r>
          </w:p>
        </w:tc>
        <w:tc>
          <w:tcPr>
            <w:tcW w:w="3364" w:type="pct"/>
          </w:tcPr>
          <w:p w:rsidR="006A1EA2" w:rsidRPr="00163CDF" w:rsidRDefault="006A1EA2" w:rsidP="006C4377">
            <w:pPr>
              <w:widowControl w:val="0"/>
              <w:spacing w:after="200" w:line="276" w:lineRule="auto"/>
              <w:rPr>
                <w:sz w:val="20"/>
                <w:szCs w:val="20"/>
              </w:rPr>
            </w:pPr>
            <w:r w:rsidRPr="00163CDF">
              <w:rPr>
                <w:color w:val="2D2D2D"/>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6A1EA2" w:rsidRPr="00442EBD" w:rsidTr="006C4377">
        <w:trPr>
          <w:jc w:val="center"/>
        </w:trPr>
        <w:tc>
          <w:tcPr>
            <w:tcW w:w="5000" w:type="pct"/>
            <w:gridSpan w:val="3"/>
            <w:shd w:val="pct5" w:color="auto" w:fill="auto"/>
            <w:vAlign w:val="center"/>
          </w:tcPr>
          <w:p w:rsidR="006A1EA2" w:rsidRPr="00442EBD" w:rsidRDefault="006A1EA2" w:rsidP="006C4377">
            <w:pPr>
              <w:widowControl w:val="0"/>
              <w:spacing w:after="200" w:line="276" w:lineRule="auto"/>
              <w:jc w:val="center"/>
              <w:rPr>
                <w:rFonts w:eastAsia="Calibri"/>
                <w:b/>
                <w:sz w:val="20"/>
                <w:szCs w:val="20"/>
                <w:lang w:eastAsia="en-US"/>
              </w:rPr>
            </w:pPr>
            <w:r w:rsidRPr="00442EBD">
              <w:rPr>
                <w:rFonts w:eastAsia="Calibri"/>
                <w:b/>
                <w:sz w:val="20"/>
                <w:szCs w:val="20"/>
                <w:lang w:eastAsia="en-US"/>
              </w:rPr>
              <w:t>Условно разрешенные виды использования</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4.4</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rFonts w:eastAsia="Calibri"/>
                <w:sz w:val="20"/>
                <w:szCs w:val="20"/>
                <w:lang w:eastAsia="en-US"/>
              </w:rPr>
              <w:t>Магазины</w:t>
            </w:r>
          </w:p>
        </w:tc>
        <w:tc>
          <w:tcPr>
            <w:tcW w:w="3364" w:type="pct"/>
          </w:tcPr>
          <w:p w:rsidR="006A1EA2" w:rsidRPr="0083422E" w:rsidRDefault="006A1EA2" w:rsidP="006C4377">
            <w:pPr>
              <w:widowControl w:val="0"/>
              <w:spacing w:after="200" w:line="276" w:lineRule="auto"/>
              <w:rPr>
                <w:sz w:val="20"/>
                <w:szCs w:val="20"/>
              </w:rPr>
            </w:pPr>
            <w:r w:rsidRPr="0083422E">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83422E">
              <w:rPr>
                <w:sz w:val="20"/>
                <w:szCs w:val="20"/>
              </w:rPr>
              <w:t>кв.м</w:t>
            </w:r>
            <w:proofErr w:type="spellEnd"/>
          </w:p>
        </w:tc>
      </w:tr>
      <w:tr w:rsidR="006A1EA2" w:rsidRPr="00442EBD" w:rsidTr="006C4377">
        <w:trPr>
          <w:jc w:val="center"/>
        </w:trPr>
        <w:tc>
          <w:tcPr>
            <w:tcW w:w="505" w:type="pct"/>
            <w:vAlign w:val="center"/>
          </w:tcPr>
          <w:p w:rsidR="006A1EA2" w:rsidRPr="0069199A" w:rsidRDefault="006A1EA2" w:rsidP="006C4377">
            <w:pPr>
              <w:widowControl w:val="0"/>
              <w:ind w:right="141"/>
              <w:rPr>
                <w:rFonts w:eastAsia="Calibri"/>
                <w:sz w:val="20"/>
                <w:szCs w:val="20"/>
                <w:lang w:eastAsia="en-US"/>
              </w:rPr>
            </w:pPr>
            <w:r w:rsidRPr="0069199A">
              <w:rPr>
                <w:rFonts w:eastAsia="Calibri"/>
                <w:sz w:val="20"/>
                <w:szCs w:val="20"/>
                <w:lang w:eastAsia="en-US"/>
              </w:rPr>
              <w:t>3.3</w:t>
            </w:r>
          </w:p>
        </w:tc>
        <w:tc>
          <w:tcPr>
            <w:tcW w:w="1131" w:type="pct"/>
            <w:vAlign w:val="center"/>
          </w:tcPr>
          <w:p w:rsidR="006A1EA2" w:rsidRPr="0069199A" w:rsidRDefault="006A1EA2" w:rsidP="006C4377">
            <w:pPr>
              <w:widowControl w:val="0"/>
              <w:jc w:val="both"/>
              <w:rPr>
                <w:rFonts w:eastAsia="Calibri"/>
                <w:sz w:val="20"/>
                <w:szCs w:val="20"/>
                <w:lang w:eastAsia="en-US"/>
              </w:rPr>
            </w:pPr>
            <w:r w:rsidRPr="0069199A">
              <w:rPr>
                <w:rFonts w:eastAsia="Calibri"/>
                <w:sz w:val="20"/>
                <w:szCs w:val="20"/>
                <w:lang w:eastAsia="en-US"/>
              </w:rPr>
              <w:t>Бытовое обслуживание</w:t>
            </w:r>
          </w:p>
        </w:tc>
        <w:tc>
          <w:tcPr>
            <w:tcW w:w="3364" w:type="pct"/>
            <w:vAlign w:val="center"/>
          </w:tcPr>
          <w:p w:rsidR="006A1EA2" w:rsidRPr="009A6A0E" w:rsidRDefault="006A1EA2" w:rsidP="006C4377">
            <w:pPr>
              <w:jc w:val="both"/>
              <w:rPr>
                <w:sz w:val="20"/>
                <w:szCs w:val="22"/>
              </w:rPr>
            </w:pPr>
            <w:r w:rsidRPr="00DF1650">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3.7</w:t>
            </w:r>
          </w:p>
        </w:tc>
        <w:tc>
          <w:tcPr>
            <w:tcW w:w="1131" w:type="pct"/>
            <w:vAlign w:val="center"/>
          </w:tcPr>
          <w:p w:rsidR="006A1EA2" w:rsidRPr="00442EBD" w:rsidRDefault="006A1EA2" w:rsidP="006C4377">
            <w:pPr>
              <w:widowControl w:val="0"/>
              <w:spacing w:after="200" w:line="276" w:lineRule="auto"/>
              <w:rPr>
                <w:rFonts w:eastAsia="Calibri"/>
                <w:sz w:val="20"/>
                <w:szCs w:val="20"/>
                <w:lang w:eastAsia="en-US"/>
              </w:rPr>
            </w:pPr>
            <w:r w:rsidRPr="00442EBD">
              <w:rPr>
                <w:sz w:val="20"/>
                <w:szCs w:val="20"/>
              </w:rPr>
              <w:t>Религиозное использование</w:t>
            </w:r>
          </w:p>
        </w:tc>
        <w:tc>
          <w:tcPr>
            <w:tcW w:w="3364" w:type="pct"/>
          </w:tcPr>
          <w:p w:rsidR="006A1EA2" w:rsidRPr="0083422E" w:rsidRDefault="006A1EA2" w:rsidP="006C4377">
            <w:pPr>
              <w:widowControl w:val="0"/>
              <w:spacing w:after="200" w:line="276" w:lineRule="auto"/>
              <w:rPr>
                <w:sz w:val="20"/>
                <w:szCs w:val="20"/>
              </w:rPr>
            </w:pPr>
            <w:r w:rsidRPr="0083422E">
              <w:rPr>
                <w:sz w:val="20"/>
                <w:szCs w:val="20"/>
              </w:rPr>
              <w:t xml:space="preserve">Размещение </w:t>
            </w:r>
            <w:r>
              <w:rPr>
                <w:sz w:val="20"/>
                <w:szCs w:val="20"/>
              </w:rPr>
              <w:t>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6A1EA2" w:rsidRPr="00442EBD" w:rsidTr="006C4377">
        <w:trPr>
          <w:jc w:val="center"/>
        </w:trPr>
        <w:tc>
          <w:tcPr>
            <w:tcW w:w="505" w:type="pct"/>
            <w:vAlign w:val="center"/>
          </w:tcPr>
          <w:p w:rsidR="006A1EA2" w:rsidRPr="00442EBD" w:rsidRDefault="006A1EA2" w:rsidP="006C4377">
            <w:pPr>
              <w:widowControl w:val="0"/>
              <w:spacing w:after="200" w:line="276" w:lineRule="auto"/>
              <w:ind w:right="141"/>
              <w:rPr>
                <w:rFonts w:eastAsia="Calibri"/>
                <w:sz w:val="20"/>
                <w:szCs w:val="20"/>
                <w:lang w:eastAsia="en-US"/>
              </w:rPr>
            </w:pPr>
            <w:r w:rsidRPr="00442EBD">
              <w:rPr>
                <w:rFonts w:eastAsia="Calibri"/>
                <w:sz w:val="20"/>
                <w:szCs w:val="20"/>
                <w:lang w:eastAsia="en-US"/>
              </w:rPr>
              <w:t>4.6</w:t>
            </w:r>
          </w:p>
        </w:tc>
        <w:tc>
          <w:tcPr>
            <w:tcW w:w="1131" w:type="pct"/>
            <w:vAlign w:val="center"/>
          </w:tcPr>
          <w:p w:rsidR="006A1EA2" w:rsidRPr="00442EBD" w:rsidRDefault="006A1EA2" w:rsidP="006C4377">
            <w:pPr>
              <w:widowControl w:val="0"/>
              <w:spacing w:after="200" w:line="276" w:lineRule="auto"/>
              <w:rPr>
                <w:sz w:val="20"/>
                <w:szCs w:val="20"/>
              </w:rPr>
            </w:pPr>
            <w:r w:rsidRPr="00442EBD">
              <w:rPr>
                <w:color w:val="2D2D2D"/>
                <w:sz w:val="20"/>
                <w:szCs w:val="20"/>
              </w:rPr>
              <w:t>Общественное питание</w:t>
            </w:r>
          </w:p>
        </w:tc>
        <w:tc>
          <w:tcPr>
            <w:tcW w:w="3364" w:type="pct"/>
          </w:tcPr>
          <w:p w:rsidR="006A1EA2" w:rsidRPr="00CD7A45" w:rsidRDefault="006A1EA2" w:rsidP="006C4377">
            <w:pPr>
              <w:widowControl w:val="0"/>
              <w:spacing w:after="200" w:line="276" w:lineRule="auto"/>
              <w:rPr>
                <w:sz w:val="20"/>
                <w:szCs w:val="20"/>
              </w:rPr>
            </w:pPr>
            <w:r w:rsidRPr="00CD7A45">
              <w:rPr>
                <w:color w:val="2D2D2D"/>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A1EA2" w:rsidRPr="00442EBD" w:rsidTr="006C4377">
        <w:trPr>
          <w:jc w:val="center"/>
        </w:trPr>
        <w:tc>
          <w:tcPr>
            <w:tcW w:w="505" w:type="pct"/>
            <w:vAlign w:val="center"/>
          </w:tcPr>
          <w:p w:rsidR="006A1EA2" w:rsidRPr="007758E6" w:rsidRDefault="006A1EA2" w:rsidP="006C4377">
            <w:pPr>
              <w:widowControl w:val="0"/>
            </w:pPr>
            <w:r w:rsidRPr="007758E6">
              <w:t>4.9.1</w:t>
            </w:r>
            <w:r>
              <w:t>.3</w:t>
            </w:r>
          </w:p>
        </w:tc>
        <w:tc>
          <w:tcPr>
            <w:tcW w:w="1131" w:type="pct"/>
            <w:vAlign w:val="center"/>
          </w:tcPr>
          <w:p w:rsidR="006A1EA2" w:rsidRPr="007758E6" w:rsidRDefault="006A1EA2" w:rsidP="006C4377">
            <w:pPr>
              <w:widowControl w:val="0"/>
              <w:rPr>
                <w:lang w:eastAsia="en-US"/>
              </w:rPr>
            </w:pPr>
            <w:r w:rsidRPr="004208D5">
              <w:rPr>
                <w:color w:val="2D2D2D"/>
                <w:sz w:val="21"/>
                <w:szCs w:val="21"/>
              </w:rPr>
              <w:t xml:space="preserve">Автомобильные </w:t>
            </w:r>
            <w:r w:rsidRPr="004208D5">
              <w:rPr>
                <w:color w:val="2D2D2D"/>
                <w:sz w:val="21"/>
                <w:szCs w:val="21"/>
              </w:rPr>
              <w:lastRenderedPageBreak/>
              <w:t>мойки</w:t>
            </w:r>
          </w:p>
        </w:tc>
        <w:tc>
          <w:tcPr>
            <w:tcW w:w="3364" w:type="pct"/>
          </w:tcPr>
          <w:p w:rsidR="006A1EA2" w:rsidRPr="0017504F" w:rsidRDefault="006A1EA2" w:rsidP="006C4377">
            <w:pPr>
              <w:widowControl w:val="0"/>
              <w:rPr>
                <w:sz w:val="20"/>
                <w:szCs w:val="20"/>
                <w:lang w:eastAsia="en-US"/>
              </w:rPr>
            </w:pPr>
            <w:r w:rsidRPr="0017504F">
              <w:rPr>
                <w:color w:val="2D2D2D"/>
                <w:sz w:val="20"/>
                <w:szCs w:val="20"/>
              </w:rPr>
              <w:lastRenderedPageBreak/>
              <w:t xml:space="preserve">Размещение автомобильных моек, а также размещение магазинов </w:t>
            </w:r>
            <w:r w:rsidRPr="0017504F">
              <w:rPr>
                <w:color w:val="2D2D2D"/>
                <w:sz w:val="20"/>
                <w:szCs w:val="20"/>
              </w:rPr>
              <w:lastRenderedPageBreak/>
              <w:t>сопутствующей торговли</w:t>
            </w:r>
          </w:p>
        </w:tc>
      </w:tr>
      <w:tr w:rsidR="006A1EA2" w:rsidRPr="00442EBD" w:rsidTr="006C4377">
        <w:trPr>
          <w:jc w:val="center"/>
        </w:trPr>
        <w:tc>
          <w:tcPr>
            <w:tcW w:w="505" w:type="pct"/>
            <w:vAlign w:val="center"/>
          </w:tcPr>
          <w:p w:rsidR="006A1EA2" w:rsidRPr="007758E6" w:rsidRDefault="006A1EA2" w:rsidP="006C4377">
            <w:pPr>
              <w:widowControl w:val="0"/>
            </w:pPr>
            <w:r>
              <w:lastRenderedPageBreak/>
              <w:t>4.9.1.4</w:t>
            </w:r>
          </w:p>
        </w:tc>
        <w:tc>
          <w:tcPr>
            <w:tcW w:w="1131" w:type="pct"/>
            <w:vAlign w:val="center"/>
          </w:tcPr>
          <w:p w:rsidR="006A1EA2" w:rsidRPr="004208D5" w:rsidRDefault="006A1EA2" w:rsidP="006C4377">
            <w:pPr>
              <w:widowControl w:val="0"/>
              <w:rPr>
                <w:color w:val="2D2D2D"/>
                <w:sz w:val="21"/>
                <w:szCs w:val="21"/>
              </w:rPr>
            </w:pPr>
            <w:r w:rsidRPr="004208D5">
              <w:rPr>
                <w:color w:val="2D2D2D"/>
                <w:sz w:val="21"/>
                <w:szCs w:val="21"/>
              </w:rPr>
              <w:t>Ремонт автомобилей</w:t>
            </w:r>
          </w:p>
        </w:tc>
        <w:tc>
          <w:tcPr>
            <w:tcW w:w="3364" w:type="pct"/>
          </w:tcPr>
          <w:p w:rsidR="006A1EA2" w:rsidRPr="00DA2FD3" w:rsidRDefault="006A1EA2" w:rsidP="006C4377">
            <w:pPr>
              <w:widowControl w:val="0"/>
              <w:rPr>
                <w:color w:val="2D2D2D"/>
                <w:sz w:val="20"/>
                <w:szCs w:val="20"/>
              </w:rPr>
            </w:pPr>
            <w:r w:rsidRPr="00DA2FD3">
              <w:rPr>
                <w:color w:val="2D2D2D"/>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6A1EA2" w:rsidRPr="00442EBD" w:rsidTr="006C4377">
        <w:trPr>
          <w:jc w:val="center"/>
        </w:trPr>
        <w:tc>
          <w:tcPr>
            <w:tcW w:w="505" w:type="pct"/>
          </w:tcPr>
          <w:p w:rsidR="006A1EA2" w:rsidRPr="0063203A" w:rsidRDefault="006A1EA2" w:rsidP="006C4377">
            <w:pPr>
              <w:rPr>
                <w:sz w:val="22"/>
                <w:szCs w:val="22"/>
              </w:rPr>
            </w:pPr>
            <w:r w:rsidRPr="0063203A">
              <w:rPr>
                <w:sz w:val="22"/>
                <w:szCs w:val="22"/>
              </w:rPr>
              <w:t>11.3</w:t>
            </w:r>
          </w:p>
        </w:tc>
        <w:tc>
          <w:tcPr>
            <w:tcW w:w="1131" w:type="pct"/>
          </w:tcPr>
          <w:p w:rsidR="006A1EA2" w:rsidRPr="0063203A" w:rsidRDefault="006A1EA2" w:rsidP="006C4377">
            <w:pPr>
              <w:rPr>
                <w:sz w:val="22"/>
                <w:szCs w:val="22"/>
              </w:rPr>
            </w:pPr>
            <w:r w:rsidRPr="0063203A">
              <w:rPr>
                <w:sz w:val="22"/>
                <w:szCs w:val="22"/>
              </w:rPr>
              <w:t>Гидротехнические сооружения</w:t>
            </w:r>
          </w:p>
        </w:tc>
        <w:tc>
          <w:tcPr>
            <w:tcW w:w="3364" w:type="pct"/>
          </w:tcPr>
          <w:p w:rsidR="006A1EA2" w:rsidRPr="0063203A" w:rsidRDefault="006A1EA2" w:rsidP="006C4377">
            <w:pPr>
              <w:rPr>
                <w:sz w:val="20"/>
                <w:szCs w:val="20"/>
              </w:rPr>
            </w:pPr>
            <w:r w:rsidRPr="0063203A">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3203A">
              <w:rPr>
                <w:sz w:val="20"/>
                <w:szCs w:val="20"/>
              </w:rPr>
              <w:t>рыбозащитных</w:t>
            </w:r>
            <w:proofErr w:type="spellEnd"/>
            <w:r w:rsidRPr="0063203A">
              <w:rPr>
                <w:sz w:val="20"/>
                <w:szCs w:val="20"/>
              </w:rPr>
              <w:t xml:space="preserve"> и рыбопропускных сооружений, берегозащитных сооружений) </w:t>
            </w:r>
          </w:p>
        </w:tc>
      </w:tr>
      <w:tr w:rsidR="006A1EA2" w:rsidRPr="00442EBD" w:rsidTr="006C4377">
        <w:trPr>
          <w:jc w:val="center"/>
        </w:trPr>
        <w:tc>
          <w:tcPr>
            <w:tcW w:w="5000" w:type="pct"/>
            <w:gridSpan w:val="3"/>
            <w:shd w:val="clear" w:color="auto" w:fill="F2F2F2" w:themeFill="background1" w:themeFillShade="F2"/>
            <w:vAlign w:val="center"/>
          </w:tcPr>
          <w:p w:rsidR="006A1EA2" w:rsidRPr="00DA2FD3" w:rsidRDefault="006A1EA2" w:rsidP="006C4377">
            <w:pPr>
              <w:widowControl w:val="0"/>
              <w:jc w:val="center"/>
              <w:rPr>
                <w:color w:val="2D2D2D"/>
                <w:sz w:val="20"/>
                <w:szCs w:val="20"/>
              </w:rPr>
            </w:pPr>
            <w:r w:rsidRPr="006555B5">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RPr="00442EBD" w:rsidTr="006C4377">
        <w:trPr>
          <w:jc w:val="center"/>
        </w:trPr>
        <w:tc>
          <w:tcPr>
            <w:tcW w:w="5000" w:type="pct"/>
            <w:gridSpan w:val="3"/>
            <w:vAlign w:val="center"/>
          </w:tcPr>
          <w:p w:rsidR="006A1EA2" w:rsidRPr="00FC4B12" w:rsidRDefault="006A1EA2" w:rsidP="006C4377">
            <w:pPr>
              <w:widowControl w:val="0"/>
              <w:jc w:val="center"/>
              <w:rPr>
                <w:color w:val="2D2D2D"/>
              </w:rPr>
            </w:pPr>
            <w:r w:rsidRPr="00FC4B12">
              <w:rPr>
                <w:color w:val="2D2D2D"/>
              </w:rPr>
              <w:t>Не подлежат установлению</w:t>
            </w:r>
          </w:p>
        </w:tc>
      </w:tr>
    </w:tbl>
    <w:p w:rsidR="006A1EA2" w:rsidRPr="006D58D8" w:rsidRDefault="006A1EA2" w:rsidP="006A1EA2">
      <w:pPr>
        <w:keepNext/>
        <w:ind w:firstLine="567"/>
        <w:jc w:val="both"/>
        <w:outlineLvl w:val="0"/>
        <w:rPr>
          <w:b/>
          <w:bCs/>
          <w:szCs w:val="20"/>
        </w:rPr>
      </w:pPr>
    </w:p>
    <w:p w:rsidR="006A1EA2" w:rsidRDefault="006A1EA2" w:rsidP="006A1EA2">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431C48" w:rsidRDefault="006A1EA2" w:rsidP="006A1EA2">
      <w:pPr>
        <w:autoSpaceDE w:val="0"/>
        <w:autoSpaceDN w:val="0"/>
        <w:adjustRightInd w:val="0"/>
        <w:ind w:firstLine="567"/>
        <w:jc w:val="both"/>
        <w:rPr>
          <w:color w:val="000000" w:themeColor="text1"/>
          <w:u w:val="single"/>
        </w:rPr>
      </w:pPr>
      <w:r w:rsidRPr="00431C48">
        <w:rPr>
          <w:color w:val="000000" w:themeColor="text1"/>
          <w:u w:val="single"/>
        </w:rPr>
        <w:t>2.1 Для индивидуального жилищного строительства</w:t>
      </w:r>
    </w:p>
    <w:p w:rsidR="006A1EA2"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t>400</w:t>
      </w:r>
      <w:r w:rsidRPr="006D58D8">
        <w:t xml:space="preserve"> м²; максимальная площадь земельных участков – </w:t>
      </w:r>
      <w:r>
        <w:t>50</w:t>
      </w:r>
      <w:r w:rsidRPr="006D58D8">
        <w:t>00 м²;</w:t>
      </w:r>
    </w:p>
    <w:p w:rsidR="006A1EA2" w:rsidRPr="004C661F" w:rsidRDefault="006A1EA2" w:rsidP="006A1EA2">
      <w:pPr>
        <w:widowControl w:val="0"/>
        <w:ind w:firstLine="709"/>
        <w:jc w:val="both"/>
      </w:pPr>
      <w:r w:rsidRPr="004C661F">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5</w:t>
      </w:r>
      <w:r w:rsidRPr="004C661F">
        <w:t xml:space="preserve"> м от передней границы земельного участка и 3 м по другим сторонам земельного участка (кроме передней стороны);</w:t>
      </w:r>
    </w:p>
    <w:p w:rsidR="006A1EA2" w:rsidRPr="003F72E6"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сооружений – 3 </w:t>
      </w:r>
      <w:proofErr w:type="spellStart"/>
      <w:proofErr w:type="gramStart"/>
      <w:r w:rsidRPr="006D58D8">
        <w:rPr>
          <w:rFonts w:ascii="Times New Roman" w:hAnsi="Times New Roman"/>
          <w:sz w:val="24"/>
          <w:szCs w:val="24"/>
        </w:rPr>
        <w:t>эт</w:t>
      </w:r>
      <w:proofErr w:type="spellEnd"/>
      <w:r w:rsidRPr="006D58D8">
        <w:rPr>
          <w:rFonts w:ascii="Times New Roman" w:hAnsi="Times New Roman"/>
          <w:sz w:val="24"/>
          <w:szCs w:val="24"/>
        </w:rPr>
        <w:t>.,</w:t>
      </w:r>
      <w:proofErr w:type="gramEnd"/>
      <w:r w:rsidRPr="006D58D8">
        <w:rPr>
          <w:rFonts w:ascii="Times New Roman" w:hAnsi="Times New Roman"/>
          <w:sz w:val="24"/>
          <w:szCs w:val="24"/>
        </w:rPr>
        <w:t xml:space="preserve"> предельная высота з</w:t>
      </w:r>
      <w:r>
        <w:rPr>
          <w:rFonts w:ascii="Times New Roman" w:hAnsi="Times New Roman"/>
          <w:sz w:val="24"/>
          <w:szCs w:val="24"/>
        </w:rPr>
        <w:t xml:space="preserve">даний, строений, сооружений </w:t>
      </w:r>
      <w:r w:rsidRPr="003F72E6">
        <w:rPr>
          <w:rFonts w:ascii="Times New Roman" w:hAnsi="Times New Roman"/>
          <w:sz w:val="24"/>
          <w:szCs w:val="24"/>
        </w:rPr>
        <w:t>– 20 м;</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Pr="006D58D8" w:rsidRDefault="006A1EA2" w:rsidP="006A1EA2">
      <w:pPr>
        <w:autoSpaceDE w:val="0"/>
        <w:autoSpaceDN w:val="0"/>
        <w:adjustRightInd w:val="0"/>
        <w:ind w:firstLine="567"/>
        <w:jc w:val="both"/>
        <w:rPr>
          <w:szCs w:val="22"/>
          <w:u w:val="single"/>
          <w:lang w:eastAsia="en-US"/>
        </w:rPr>
      </w:pPr>
      <w:r w:rsidRPr="006D58D8">
        <w:rPr>
          <w:szCs w:val="22"/>
          <w:u w:val="single"/>
          <w:lang w:eastAsia="en-US"/>
        </w:rPr>
        <w:t>2.1.1 Малоэтажная многоквартирная жилая застройка</w:t>
      </w:r>
    </w:p>
    <w:p w:rsidR="006A1EA2"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4</w:t>
      </w:r>
      <w:r w:rsidRPr="006D58D8">
        <w:t>00 м²; максимальная площадь земельных участков–</w:t>
      </w:r>
      <w:r>
        <w:t>5</w:t>
      </w:r>
      <w:r w:rsidRPr="009164D2">
        <w:t>000</w:t>
      </w:r>
      <w:r w:rsidRPr="002A6152">
        <w:rPr>
          <w:color w:val="FF0000"/>
        </w:rPr>
        <w:t xml:space="preserve"> </w:t>
      </w:r>
      <w:r w:rsidRPr="006D58D8">
        <w:t>м²;</w:t>
      </w:r>
    </w:p>
    <w:p w:rsidR="006A1EA2" w:rsidRPr="009209D6" w:rsidRDefault="006A1EA2" w:rsidP="006A1EA2">
      <w:pPr>
        <w:widowControl w:val="0"/>
        <w:ind w:firstLine="709"/>
        <w:jc w:val="both"/>
      </w:pPr>
      <w:r w:rsidRPr="009209D6">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D851FE">
        <w:t>5 м</w:t>
      </w:r>
      <w:r w:rsidRPr="009209D6">
        <w:t xml:space="preserve"> от передней границы земельного участка и 3 м по другим сторонам земельного участка (кроме передней стороны);</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w:t>
      </w:r>
      <w:proofErr w:type="gramStart"/>
      <w:r w:rsidRPr="006D58D8">
        <w:rPr>
          <w:rFonts w:ascii="Times New Roman" w:hAnsi="Times New Roman"/>
          <w:sz w:val="24"/>
          <w:szCs w:val="24"/>
        </w:rPr>
        <w:t>сооружений  –</w:t>
      </w:r>
      <w:proofErr w:type="gramEnd"/>
      <w:r w:rsidRPr="006D58D8">
        <w:rPr>
          <w:rFonts w:ascii="Times New Roman" w:hAnsi="Times New Roman"/>
          <w:sz w:val="24"/>
          <w:szCs w:val="24"/>
        </w:rPr>
        <w:t xml:space="preserve"> </w:t>
      </w:r>
      <w:r>
        <w:rPr>
          <w:rFonts w:ascii="Times New Roman" w:hAnsi="Times New Roman"/>
          <w:sz w:val="24"/>
          <w:szCs w:val="24"/>
        </w:rPr>
        <w:t>3</w:t>
      </w:r>
      <w:r w:rsidRPr="006D58D8">
        <w:rPr>
          <w:rFonts w:ascii="Times New Roman" w:hAnsi="Times New Roman"/>
          <w:sz w:val="24"/>
          <w:szCs w:val="24"/>
        </w:rPr>
        <w:t xml:space="preserve"> </w:t>
      </w:r>
      <w:proofErr w:type="spellStart"/>
      <w:r w:rsidRPr="006D58D8">
        <w:rPr>
          <w:rFonts w:ascii="Times New Roman" w:hAnsi="Times New Roman"/>
          <w:sz w:val="24"/>
          <w:szCs w:val="24"/>
        </w:rPr>
        <w:t>эт</w:t>
      </w:r>
      <w:proofErr w:type="spellEnd"/>
      <w:r w:rsidRPr="006D58D8">
        <w:rPr>
          <w:rFonts w:ascii="Times New Roman" w:hAnsi="Times New Roman"/>
          <w:sz w:val="24"/>
          <w:szCs w:val="24"/>
        </w:rPr>
        <w:t xml:space="preserve">., предельная высота зданий, строений, сооружений – </w:t>
      </w:r>
      <w:r>
        <w:rPr>
          <w:rFonts w:ascii="Times New Roman" w:hAnsi="Times New Roman"/>
          <w:sz w:val="24"/>
          <w:szCs w:val="24"/>
        </w:rPr>
        <w:t>18</w:t>
      </w:r>
      <w:r w:rsidRPr="006D58D8">
        <w:rPr>
          <w:rFonts w:ascii="Times New Roman" w:hAnsi="Times New Roman"/>
          <w:sz w:val="24"/>
          <w:szCs w:val="24"/>
        </w:rPr>
        <w:t xml:space="preserve"> м;</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Pr="006D58D8" w:rsidRDefault="006A1EA2" w:rsidP="006A1EA2">
      <w:pPr>
        <w:autoSpaceDE w:val="0"/>
        <w:autoSpaceDN w:val="0"/>
        <w:adjustRightInd w:val="0"/>
        <w:ind w:firstLine="567"/>
        <w:jc w:val="both"/>
        <w:rPr>
          <w:u w:val="single"/>
        </w:rPr>
      </w:pPr>
      <w:r w:rsidRPr="006D58D8">
        <w:rPr>
          <w:u w:val="single"/>
        </w:rPr>
        <w:t>2.2 Для ведения личного подсобного хозяйства</w:t>
      </w:r>
      <w:r>
        <w:rPr>
          <w:u w:val="single"/>
        </w:rPr>
        <w:t xml:space="preserve"> (приусадебный земельный участок)</w:t>
      </w:r>
    </w:p>
    <w:p w:rsidR="006A1EA2"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4</w:t>
      </w:r>
      <w:r w:rsidRPr="006D58D8">
        <w:t>00 м²; максимальная площадь земельных участков–</w:t>
      </w:r>
      <w:r>
        <w:t>5</w:t>
      </w:r>
      <w:r w:rsidRPr="006D58D8">
        <w:t>000 м²;</w:t>
      </w:r>
    </w:p>
    <w:p w:rsidR="006A1EA2" w:rsidRPr="00702FA1" w:rsidRDefault="006A1EA2" w:rsidP="006A1EA2">
      <w:pPr>
        <w:widowControl w:val="0"/>
        <w:ind w:firstLine="709"/>
        <w:jc w:val="both"/>
      </w:pPr>
      <w:r w:rsidRPr="00702FA1">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702FA1">
        <w:lastRenderedPageBreak/>
        <w:t xml:space="preserve">запрещено строительство зданий, строений, сооружений – </w:t>
      </w:r>
      <w:r>
        <w:t>5</w:t>
      </w:r>
      <w:r w:rsidRPr="00702FA1">
        <w:t xml:space="preserve"> м от передней границы земельного участка и 3 м по другим сторонам земельного участка (кроме передней стороны);</w:t>
      </w:r>
    </w:p>
    <w:p w:rsidR="006A1EA2" w:rsidRPr="002113B0" w:rsidRDefault="006A1EA2" w:rsidP="006A1EA2">
      <w:pPr>
        <w:pStyle w:val="ConsPlusNormal"/>
        <w:ind w:firstLine="567"/>
        <w:jc w:val="both"/>
        <w:rPr>
          <w:rFonts w:ascii="Times New Roman" w:hAnsi="Times New Roman"/>
          <w:sz w:val="24"/>
          <w:szCs w:val="24"/>
        </w:rPr>
      </w:pPr>
      <w:r w:rsidRPr="00F6722B">
        <w:rPr>
          <w:rFonts w:ascii="Times New Roman" w:hAnsi="Times New Roman"/>
          <w:sz w:val="24"/>
          <w:szCs w:val="24"/>
        </w:rPr>
        <w:t xml:space="preserve">- предельное количество этажей зданий, строений, </w:t>
      </w:r>
      <w:proofErr w:type="gramStart"/>
      <w:r w:rsidRPr="00F6722B">
        <w:rPr>
          <w:rFonts w:ascii="Times New Roman" w:hAnsi="Times New Roman"/>
          <w:sz w:val="24"/>
          <w:szCs w:val="24"/>
        </w:rPr>
        <w:t>сооружений  –</w:t>
      </w:r>
      <w:proofErr w:type="gramEnd"/>
      <w:r w:rsidRPr="00F6722B">
        <w:rPr>
          <w:rFonts w:ascii="Times New Roman" w:hAnsi="Times New Roman"/>
          <w:sz w:val="24"/>
          <w:szCs w:val="24"/>
        </w:rPr>
        <w:t xml:space="preserve"> 3 </w:t>
      </w:r>
      <w:proofErr w:type="spellStart"/>
      <w:r w:rsidRPr="00F6722B">
        <w:rPr>
          <w:rFonts w:ascii="Times New Roman" w:hAnsi="Times New Roman"/>
          <w:sz w:val="24"/>
          <w:szCs w:val="24"/>
        </w:rPr>
        <w:t>эт</w:t>
      </w:r>
      <w:proofErr w:type="spellEnd"/>
      <w:r w:rsidRPr="00F6722B">
        <w:rPr>
          <w:rFonts w:ascii="Times New Roman" w:hAnsi="Times New Roman"/>
          <w:sz w:val="24"/>
          <w:szCs w:val="24"/>
        </w:rPr>
        <w:t xml:space="preserve">., предельная высота зданий, строений, сооружений – </w:t>
      </w:r>
      <w:r w:rsidRPr="002113B0">
        <w:rPr>
          <w:rFonts w:ascii="Times New Roman" w:hAnsi="Times New Roman"/>
          <w:sz w:val="24"/>
          <w:szCs w:val="24"/>
        </w:rPr>
        <w:t>20 м;</w:t>
      </w:r>
    </w:p>
    <w:p w:rsidR="006A1EA2"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Pr="006D58D8" w:rsidRDefault="006A1EA2" w:rsidP="006A1EA2">
      <w:pPr>
        <w:autoSpaceDE w:val="0"/>
        <w:autoSpaceDN w:val="0"/>
        <w:adjustRightInd w:val="0"/>
        <w:ind w:firstLine="567"/>
        <w:jc w:val="both"/>
        <w:rPr>
          <w:u w:val="single"/>
        </w:rPr>
      </w:pPr>
      <w:r w:rsidRPr="006D58D8">
        <w:rPr>
          <w:u w:val="single"/>
        </w:rPr>
        <w:t xml:space="preserve">2.3 </w:t>
      </w:r>
      <w:r>
        <w:rPr>
          <w:u w:val="single"/>
        </w:rPr>
        <w:t>Блокированная жилая</w:t>
      </w:r>
      <w:r w:rsidRPr="006D58D8">
        <w:rPr>
          <w:u w:val="single"/>
        </w:rPr>
        <w:t xml:space="preserve"> </w:t>
      </w:r>
      <w:r>
        <w:rPr>
          <w:u w:val="single"/>
        </w:rPr>
        <w:t>застройка</w:t>
      </w:r>
    </w:p>
    <w:p w:rsidR="006A1EA2"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w:t>
      </w:r>
      <w:r>
        <w:t>50</w:t>
      </w:r>
      <w:r w:rsidRPr="006D58D8">
        <w:t>00 м²;</w:t>
      </w:r>
    </w:p>
    <w:p w:rsidR="006A1EA2" w:rsidRPr="00680314" w:rsidRDefault="006A1EA2" w:rsidP="006A1EA2">
      <w:pPr>
        <w:widowControl w:val="0"/>
        <w:ind w:firstLine="709"/>
        <w:jc w:val="both"/>
      </w:pPr>
      <w:r w:rsidRPr="00680314">
        <w:t xml:space="preserve">- минимальные </w:t>
      </w:r>
      <w:proofErr w:type="gramStart"/>
      <w:r w:rsidRPr="00680314">
        <w:t>отступы  от</w:t>
      </w:r>
      <w:proofErr w:type="gramEnd"/>
      <w:r w:rsidRPr="00680314">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5</w:t>
      </w:r>
      <w:r w:rsidRPr="00680314">
        <w:t xml:space="preserve"> м от передней границы земельного участка и 3 м по другим сторонам земельного участка (кроме передней стороны);</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w:t>
      </w:r>
      <w:proofErr w:type="gramStart"/>
      <w:r w:rsidRPr="006D58D8">
        <w:rPr>
          <w:rFonts w:ascii="Times New Roman" w:hAnsi="Times New Roman"/>
          <w:sz w:val="24"/>
          <w:szCs w:val="24"/>
        </w:rPr>
        <w:t>сооружений  –</w:t>
      </w:r>
      <w:proofErr w:type="gramEnd"/>
      <w:r w:rsidRPr="006D58D8">
        <w:rPr>
          <w:rFonts w:ascii="Times New Roman" w:hAnsi="Times New Roman"/>
          <w:sz w:val="24"/>
          <w:szCs w:val="24"/>
        </w:rPr>
        <w:t xml:space="preserve"> 3 </w:t>
      </w:r>
      <w:proofErr w:type="spellStart"/>
      <w:r w:rsidRPr="006D58D8">
        <w:rPr>
          <w:rFonts w:ascii="Times New Roman" w:hAnsi="Times New Roman"/>
          <w:sz w:val="24"/>
          <w:szCs w:val="24"/>
        </w:rPr>
        <w:t>эт</w:t>
      </w:r>
      <w:proofErr w:type="spellEnd"/>
      <w:r w:rsidRPr="006D58D8">
        <w:rPr>
          <w:rFonts w:ascii="Times New Roman" w:hAnsi="Times New Roman"/>
          <w:sz w:val="24"/>
          <w:szCs w:val="24"/>
        </w:rPr>
        <w:t>., предельная высота з</w:t>
      </w:r>
      <w:r>
        <w:rPr>
          <w:rFonts w:ascii="Times New Roman" w:hAnsi="Times New Roman"/>
          <w:sz w:val="24"/>
          <w:szCs w:val="24"/>
        </w:rPr>
        <w:t>даний, строений, сооружений – 15</w:t>
      </w:r>
      <w:r w:rsidRPr="006D58D8">
        <w:rPr>
          <w:rFonts w:ascii="Times New Roman" w:hAnsi="Times New Roman"/>
          <w:sz w:val="24"/>
          <w:szCs w:val="24"/>
        </w:rPr>
        <w:t xml:space="preserve"> м;</w:t>
      </w:r>
    </w:p>
    <w:p w:rsidR="006A1EA2"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60%.</w:t>
      </w:r>
    </w:p>
    <w:p w:rsidR="006A1EA2" w:rsidRPr="006D58D8" w:rsidRDefault="006A1EA2" w:rsidP="006A1EA2">
      <w:pPr>
        <w:ind w:firstLine="567"/>
        <w:jc w:val="both"/>
        <w:rPr>
          <w:szCs w:val="16"/>
          <w:u w:val="single"/>
          <w:lang w:eastAsia="en-US"/>
        </w:rPr>
      </w:pPr>
      <w:r w:rsidRPr="006D58D8">
        <w:rPr>
          <w:szCs w:val="16"/>
          <w:u w:val="single"/>
          <w:lang w:eastAsia="en-US"/>
        </w:rPr>
        <w:t xml:space="preserve">2.7.1 </w:t>
      </w:r>
      <w:r>
        <w:rPr>
          <w:szCs w:val="16"/>
          <w:u w:val="single"/>
          <w:lang w:eastAsia="en-US"/>
        </w:rPr>
        <w:t>Хранение автотранспорта</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20 м²</w:t>
        </w:r>
      </w:smartTag>
      <w:r w:rsidRPr="006D58D8">
        <w:t xml:space="preserve">; максимальная площадь земельных участков - </w:t>
      </w:r>
      <w:r w:rsidRPr="00E4176C">
        <w:t>6</w:t>
      </w:r>
      <w:r w:rsidRPr="006D58D8">
        <w:t>00 м²;</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отступы  от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rPr>
            <w:rFonts w:ascii="Times New Roman" w:hAnsi="Times New Roman"/>
            <w:sz w:val="24"/>
            <w:szCs w:val="24"/>
          </w:rPr>
          <w:t>6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6D58D8" w:rsidRDefault="006A1EA2" w:rsidP="006A1EA2">
      <w:pPr>
        <w:ind w:firstLine="567"/>
        <w:jc w:val="both"/>
        <w:rPr>
          <w:szCs w:val="16"/>
          <w:u w:val="single"/>
          <w:lang w:eastAsia="en-US"/>
        </w:rPr>
      </w:pPr>
      <w:r>
        <w:rPr>
          <w:szCs w:val="16"/>
          <w:u w:val="single"/>
          <w:lang w:eastAsia="en-US"/>
        </w:rPr>
        <w:t>3.1.1</w:t>
      </w:r>
      <w:r w:rsidRPr="006D58D8">
        <w:rPr>
          <w:szCs w:val="16"/>
          <w:u w:val="single"/>
          <w:lang w:eastAsia="en-US"/>
        </w:rPr>
        <w:t xml:space="preserve"> </w:t>
      </w:r>
      <w:r>
        <w:rPr>
          <w:szCs w:val="16"/>
          <w:u w:val="single"/>
          <w:lang w:eastAsia="en-US"/>
        </w:rPr>
        <w:t>Предоставление к</w:t>
      </w:r>
      <w:r>
        <w:rPr>
          <w:u w:val="single"/>
        </w:rPr>
        <w:t>оммунальных</w:t>
      </w:r>
      <w:r w:rsidRPr="006D58D8">
        <w:rPr>
          <w:u w:val="single"/>
        </w:rPr>
        <w:t xml:space="preserve"> </w:t>
      </w:r>
      <w:r>
        <w:rPr>
          <w:u w:val="single"/>
        </w:rPr>
        <w:t>услуг</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1 м²</w:t>
        </w:r>
      </w:smartTag>
      <w:r w:rsidRPr="006D58D8">
        <w:t xml:space="preserve">; максимальная площадь земельных участков </w:t>
      </w:r>
      <w:r>
        <w:t>не подлежат установлению</w:t>
      </w:r>
      <w:r w:rsidRPr="006D58D8">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отступы от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rPr>
            <w:rFonts w:ascii="Times New Roman" w:hAnsi="Times New Roman"/>
            <w:sz w:val="24"/>
            <w:szCs w:val="24"/>
          </w:rPr>
          <w:t>40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Действие градостроительного регламента не распространяется на земе</w:t>
      </w:r>
      <w:r>
        <w:rPr>
          <w:rFonts w:ascii="Times New Roman" w:hAnsi="Times New Roman"/>
          <w:sz w:val="24"/>
          <w:szCs w:val="24"/>
        </w:rPr>
        <w:t xml:space="preserve">льные участки, предназначенные </w:t>
      </w:r>
      <w:r w:rsidRPr="006D58D8">
        <w:rPr>
          <w:rFonts w:ascii="Times New Roman" w:hAnsi="Times New Roman"/>
          <w:sz w:val="24"/>
          <w:szCs w:val="24"/>
        </w:rPr>
        <w:t>для размещения линейных и (или) занятые  линейными объектами.</w:t>
      </w:r>
    </w:p>
    <w:p w:rsidR="006A1EA2" w:rsidRPr="006D58D8" w:rsidRDefault="006A1EA2" w:rsidP="006A1EA2">
      <w:pPr>
        <w:pStyle w:val="ConsPlusNormal"/>
        <w:jc w:val="both"/>
        <w:rPr>
          <w:rFonts w:ascii="Times New Roman" w:hAnsi="Times New Roman"/>
          <w:sz w:val="24"/>
          <w:szCs w:val="24"/>
          <w:lang w:eastAsia="en-US"/>
        </w:rPr>
      </w:pPr>
      <w:r w:rsidRPr="006D58D8">
        <w:rPr>
          <w:rFonts w:ascii="Times New Roman" w:hAnsi="Times New Roman"/>
          <w:sz w:val="24"/>
          <w:szCs w:val="24"/>
          <w:lang w:eastAsia="en-US"/>
        </w:rPr>
        <w:lastRenderedPageBreak/>
        <w:t>(Градостроительный кодекс РФ от 29.12.2004 г. №190 ФЗ).</w:t>
      </w:r>
    </w:p>
    <w:p w:rsidR="006A1EA2" w:rsidRDefault="006A1EA2" w:rsidP="006A1EA2">
      <w:pPr>
        <w:autoSpaceDE w:val="0"/>
        <w:autoSpaceDN w:val="0"/>
        <w:adjustRightInd w:val="0"/>
        <w:ind w:firstLine="567"/>
        <w:jc w:val="both"/>
        <w:rPr>
          <w:u w:val="single"/>
          <w:lang w:eastAsia="en-US"/>
        </w:rPr>
      </w:pPr>
      <w:r w:rsidRPr="006D58D8">
        <w:rPr>
          <w:u w:val="single"/>
        </w:rPr>
        <w:t>3.2</w:t>
      </w:r>
      <w:r>
        <w:rPr>
          <w:u w:val="single"/>
        </w:rPr>
        <w:t>.3</w:t>
      </w:r>
      <w:r w:rsidRPr="006D58D8">
        <w:rPr>
          <w:u w:val="single"/>
        </w:rPr>
        <w:t xml:space="preserve"> </w:t>
      </w:r>
      <w:r>
        <w:rPr>
          <w:u w:val="single"/>
        </w:rPr>
        <w:t>Оказание услуг связи</w:t>
      </w:r>
      <w:r w:rsidRPr="006D58D8">
        <w:rPr>
          <w:u w:val="single"/>
        </w:rPr>
        <w:t xml:space="preserve">, </w:t>
      </w:r>
      <w:r w:rsidR="00B46A2E">
        <w:rPr>
          <w:u w:val="single"/>
        </w:rPr>
        <w:t xml:space="preserve">3.2.4 Общежития, </w:t>
      </w:r>
      <w:bookmarkStart w:id="9" w:name="_GoBack"/>
      <w:bookmarkEnd w:id="9"/>
      <w:r w:rsidRPr="006D58D8">
        <w:rPr>
          <w:u w:val="single"/>
        </w:rPr>
        <w:t xml:space="preserve">3.3 </w:t>
      </w:r>
      <w:r w:rsidRPr="006D58D8">
        <w:rPr>
          <w:u w:val="single"/>
          <w:lang w:eastAsia="en-US"/>
        </w:rPr>
        <w:t xml:space="preserve">Бытовое обслуживание, 3.4.1 Амбулаторно-поликлиническое обслуживание, 3.5.1 Дошкольное, начальное и среднее общее образование, </w:t>
      </w:r>
      <w:r>
        <w:rPr>
          <w:u w:val="single"/>
          <w:lang w:eastAsia="en-US"/>
        </w:rPr>
        <w:t xml:space="preserve">3.7 Религиозное использования, </w:t>
      </w:r>
      <w:r w:rsidRPr="006D58D8">
        <w:rPr>
          <w:u w:val="single"/>
          <w:lang w:eastAsia="en-US"/>
        </w:rPr>
        <w:t>4.4 Магазины</w:t>
      </w:r>
      <w:r>
        <w:rPr>
          <w:u w:val="single"/>
          <w:lang w:eastAsia="en-US"/>
        </w:rPr>
        <w:t>, 4.6 Общественное питание</w:t>
      </w:r>
    </w:p>
    <w:p w:rsidR="006A1EA2"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200</w:t>
      </w:r>
      <w:r w:rsidRPr="006D58D8">
        <w:t xml:space="preserve"> м²; максималь</w:t>
      </w:r>
      <w:r>
        <w:t>ная площадь земельных участков–300</w:t>
      </w:r>
      <w:r w:rsidRPr="006D58D8">
        <w:t>00 м²;</w:t>
      </w:r>
    </w:p>
    <w:p w:rsidR="006A1EA2" w:rsidRPr="00231A25" w:rsidRDefault="006A1EA2" w:rsidP="006A1EA2">
      <w:pPr>
        <w:widowControl w:val="0"/>
        <w:ind w:firstLine="709"/>
        <w:jc w:val="both"/>
      </w:pPr>
      <w:r w:rsidRPr="00231A25">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3</w:t>
      </w:r>
      <w:r w:rsidRPr="00231A25">
        <w:t xml:space="preserve"> м от передней границы земельного участка и 1 м по другим сторонам земельного участка (кроме передней стороны);</w:t>
      </w:r>
    </w:p>
    <w:p w:rsidR="006A1EA2" w:rsidRPr="006D58D8" w:rsidRDefault="006A1EA2" w:rsidP="006A1EA2">
      <w:pPr>
        <w:ind w:firstLine="567"/>
        <w:jc w:val="both"/>
      </w:pPr>
      <w:r w:rsidRPr="006D58D8">
        <w:t xml:space="preserve">- предельное количество этажей зданий, строений, сооружений  – 3 </w:t>
      </w:r>
      <w:proofErr w:type="spellStart"/>
      <w:r w:rsidRPr="006D58D8">
        <w:t>эт</w:t>
      </w:r>
      <w:proofErr w:type="spellEnd"/>
      <w:r w:rsidRPr="006D58D8">
        <w:t xml:space="preserve">., предельная высота зданий, строений, сооружений – </w:t>
      </w:r>
      <w:r>
        <w:t>18</w:t>
      </w:r>
      <w:r w:rsidRPr="006D58D8">
        <w:t xml:space="preserve"> м;</w:t>
      </w:r>
    </w:p>
    <w:p w:rsidR="006A1EA2" w:rsidRDefault="006A1EA2" w:rsidP="006A1EA2">
      <w:pPr>
        <w:ind w:firstLine="567"/>
        <w:jc w:val="both"/>
      </w:pPr>
      <w:r w:rsidRPr="006D58D8">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t>8</w:t>
      </w:r>
      <w:r w:rsidRPr="006D58D8">
        <w:t>0%.</w:t>
      </w:r>
    </w:p>
    <w:p w:rsidR="006A1EA2" w:rsidRPr="000D51A8" w:rsidRDefault="006A1EA2" w:rsidP="006A1EA2">
      <w:pPr>
        <w:ind w:firstLine="567"/>
        <w:jc w:val="both"/>
        <w:rPr>
          <w:szCs w:val="16"/>
          <w:u w:val="single"/>
          <w:lang w:eastAsia="en-US"/>
        </w:rPr>
      </w:pPr>
      <w:r w:rsidRPr="000D51A8">
        <w:rPr>
          <w:szCs w:val="16"/>
          <w:u w:val="single"/>
          <w:lang w:eastAsia="en-US"/>
        </w:rPr>
        <w:t>4.9.1</w:t>
      </w:r>
      <w:r>
        <w:rPr>
          <w:szCs w:val="16"/>
          <w:u w:val="single"/>
          <w:lang w:eastAsia="en-US"/>
        </w:rPr>
        <w:t>.3 Автомобильные мойки, 4.9.1.4 Ремонт автомобилей</w:t>
      </w:r>
    </w:p>
    <w:p w:rsidR="006A1EA2" w:rsidRPr="000D51A8" w:rsidRDefault="006A1EA2" w:rsidP="006A1EA2">
      <w:pPr>
        <w:autoSpaceDE w:val="0"/>
        <w:autoSpaceDN w:val="0"/>
        <w:adjustRightInd w:val="0"/>
        <w:ind w:firstLine="567"/>
        <w:jc w:val="both"/>
      </w:pPr>
      <w:r w:rsidRPr="000D51A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2</w:t>
      </w:r>
      <w:r w:rsidRPr="000D51A8">
        <w:t>00 м²; максимальная площадь земельных участков –3000 м²;</w:t>
      </w:r>
    </w:p>
    <w:p w:rsidR="006A1EA2" w:rsidRPr="000D51A8" w:rsidRDefault="006A1EA2" w:rsidP="006A1EA2">
      <w:pPr>
        <w:autoSpaceDE w:val="0"/>
        <w:autoSpaceDN w:val="0"/>
        <w:adjustRightInd w:val="0"/>
        <w:ind w:firstLine="567"/>
        <w:jc w:val="both"/>
      </w:pPr>
      <w:r w:rsidRPr="000D51A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0D51A8">
          <w:t>1 м</w:t>
        </w:r>
      </w:smartTag>
      <w:r w:rsidRPr="000D51A8">
        <w:t>;</w:t>
      </w:r>
    </w:p>
    <w:p w:rsidR="006A1EA2" w:rsidRPr="000D51A8" w:rsidRDefault="006A1EA2" w:rsidP="006A1EA2">
      <w:pPr>
        <w:autoSpaceDE w:val="0"/>
        <w:autoSpaceDN w:val="0"/>
        <w:adjustRightInd w:val="0"/>
        <w:ind w:firstLine="567"/>
        <w:jc w:val="both"/>
      </w:pPr>
      <w:r w:rsidRPr="000D51A8">
        <w:t xml:space="preserve">- предельное количество этажей зданий, строений, сооружений – 3 </w:t>
      </w:r>
      <w:proofErr w:type="spellStart"/>
      <w:r w:rsidRPr="000D51A8">
        <w:t>эт</w:t>
      </w:r>
      <w:proofErr w:type="spellEnd"/>
      <w:r w:rsidRPr="000D51A8">
        <w:t xml:space="preserve">., предельная высота зданий, строений, сооружений  – </w:t>
      </w:r>
      <w:smartTag w:uri="urn:schemas-microsoft-com:office:smarttags" w:element="metricconverter">
        <w:smartTagPr>
          <w:attr w:name="ProductID" w:val="0,3 метра"/>
        </w:smartTagPr>
        <w:r w:rsidRPr="000D51A8">
          <w:t>20 м</w:t>
        </w:r>
      </w:smartTag>
      <w:r w:rsidRPr="000D51A8">
        <w:t>;</w:t>
      </w:r>
    </w:p>
    <w:p w:rsidR="006A1EA2" w:rsidRPr="000D51A8" w:rsidRDefault="006A1EA2" w:rsidP="006A1EA2">
      <w:pPr>
        <w:autoSpaceDE w:val="0"/>
        <w:autoSpaceDN w:val="0"/>
        <w:adjustRightInd w:val="0"/>
        <w:ind w:firstLine="567"/>
        <w:jc w:val="both"/>
      </w:pPr>
      <w:r w:rsidRPr="000D51A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Pr="006D58D8" w:rsidRDefault="006A1EA2" w:rsidP="006A1EA2">
      <w:pPr>
        <w:autoSpaceDE w:val="0"/>
        <w:autoSpaceDN w:val="0"/>
        <w:adjustRightInd w:val="0"/>
        <w:ind w:firstLine="567"/>
        <w:jc w:val="both"/>
        <w:rPr>
          <w:u w:val="single"/>
        </w:rPr>
      </w:pPr>
      <w:r w:rsidRPr="006D58D8">
        <w:rPr>
          <w:u w:val="single"/>
        </w:rPr>
        <w:t>12.0</w:t>
      </w:r>
      <w:r>
        <w:rPr>
          <w:u w:val="single"/>
        </w:rPr>
        <w:t>. Земельные участки (территории) общего пользования</w:t>
      </w:r>
      <w:r w:rsidRPr="006D58D8">
        <w:rPr>
          <w:u w:val="single"/>
        </w:rPr>
        <w:t xml:space="preserve"> </w:t>
      </w:r>
    </w:p>
    <w:p w:rsidR="006A1EA2" w:rsidRDefault="006A1EA2" w:rsidP="006A1EA2">
      <w:pPr>
        <w:ind w:firstLine="567"/>
        <w:jc w:val="both"/>
        <w:rPr>
          <w:szCs w:val="16"/>
          <w:lang w:eastAsia="en-US"/>
        </w:rPr>
      </w:pPr>
      <w:r w:rsidRPr="006D58D8">
        <w:rPr>
          <w:szCs w:val="16"/>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6A1EA2" w:rsidRPr="00D51993" w:rsidRDefault="006A1EA2" w:rsidP="006A1EA2">
      <w:pPr>
        <w:tabs>
          <w:tab w:val="left" w:pos="851"/>
        </w:tabs>
        <w:ind w:firstLine="567"/>
        <w:jc w:val="both"/>
        <w:rPr>
          <w:u w:val="single"/>
        </w:rPr>
      </w:pPr>
      <w:r w:rsidRPr="00D51993">
        <w:rPr>
          <w:u w:val="single"/>
        </w:rPr>
        <w:t>11.3 Гидротехнические сооружения</w:t>
      </w:r>
    </w:p>
    <w:p w:rsidR="006A1EA2" w:rsidRPr="00B45168" w:rsidRDefault="006A1EA2" w:rsidP="006A1EA2">
      <w:pPr>
        <w:tabs>
          <w:tab w:val="left" w:pos="851"/>
        </w:tabs>
        <w:autoSpaceDE w:val="0"/>
        <w:autoSpaceDN w:val="0"/>
        <w:adjustRightInd w:val="0"/>
        <w:ind w:firstLine="567"/>
        <w:jc w:val="both"/>
        <w:rPr>
          <w:rFonts w:eastAsia="Calibri"/>
          <w:szCs w:val="16"/>
          <w:lang w:eastAsia="en-US"/>
        </w:rPr>
      </w:pPr>
      <w:r w:rsidRPr="00B45168">
        <w:rPr>
          <w:rFonts w:eastAsia="Calibri"/>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6A1EA2" w:rsidRPr="00E12E96" w:rsidRDefault="006A1EA2" w:rsidP="006A1EA2">
      <w:pPr>
        <w:pStyle w:val="a9"/>
        <w:widowControl w:val="0"/>
        <w:numPr>
          <w:ilvl w:val="1"/>
          <w:numId w:val="36"/>
        </w:numPr>
        <w:tabs>
          <w:tab w:val="left" w:pos="567"/>
          <w:tab w:val="left" w:pos="851"/>
        </w:tabs>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r w:rsidRPr="00E12E96">
        <w:rPr>
          <w:rFonts w:ascii="Times New Roman" w:hAnsi="Times New Roman"/>
          <w:sz w:val="24"/>
          <w:szCs w:val="24"/>
          <w:u w:val="single"/>
        </w:rPr>
        <w:t xml:space="preserve">Ведение огородничества </w:t>
      </w:r>
    </w:p>
    <w:p w:rsidR="006A1EA2" w:rsidRPr="0090381C" w:rsidRDefault="006A1EA2" w:rsidP="006A1EA2">
      <w:pPr>
        <w:widowControl w:val="0"/>
        <w:tabs>
          <w:tab w:val="left" w:pos="0"/>
          <w:tab w:val="left" w:pos="851"/>
        </w:tabs>
        <w:ind w:firstLine="539"/>
        <w:jc w:val="both"/>
      </w:pPr>
      <w:r>
        <w:t xml:space="preserve">- </w:t>
      </w:r>
      <w:r w:rsidRPr="0090381C">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4</w:t>
      </w:r>
      <w:r w:rsidRPr="0090381C">
        <w:t>00 м²; максимальная площадь земельных участков–</w:t>
      </w:r>
      <w:r>
        <w:t>50</w:t>
      </w:r>
      <w:r w:rsidRPr="0090381C">
        <w:t>00 м²;</w:t>
      </w:r>
    </w:p>
    <w:p w:rsidR="006A1EA2" w:rsidRPr="0090381C" w:rsidRDefault="006A1EA2" w:rsidP="006A1EA2">
      <w:pPr>
        <w:widowControl w:val="0"/>
        <w:tabs>
          <w:tab w:val="left" w:pos="-142"/>
          <w:tab w:val="left" w:pos="851"/>
        </w:tabs>
        <w:ind w:firstLine="539"/>
        <w:jc w:val="both"/>
      </w:pPr>
      <w:r>
        <w:t xml:space="preserve"> - </w:t>
      </w:r>
      <w:r w:rsidRPr="0090381C">
        <w:t>минимальные отступы  от границ земельных участков в целях определения мест допустимого размещения некапитальных зданий, строений, сооружений, за пределами которых запрещено строительство зданий, строений, сооружений – 1 м;</w:t>
      </w:r>
    </w:p>
    <w:p w:rsidR="006A1EA2" w:rsidRPr="0090381C" w:rsidRDefault="006A1EA2" w:rsidP="006A1EA2">
      <w:pPr>
        <w:widowControl w:val="0"/>
        <w:tabs>
          <w:tab w:val="left" w:pos="0"/>
          <w:tab w:val="left" w:pos="851"/>
        </w:tabs>
        <w:ind w:firstLine="539"/>
        <w:jc w:val="both"/>
      </w:pPr>
      <w:r>
        <w:t xml:space="preserve">- </w:t>
      </w:r>
      <w:r w:rsidRPr="0090381C">
        <w:t xml:space="preserve">предельное количество этажей зданий, строений, сооружений – 1 </w:t>
      </w:r>
      <w:proofErr w:type="spellStart"/>
      <w:r w:rsidRPr="0090381C">
        <w:t>эт</w:t>
      </w:r>
      <w:proofErr w:type="spellEnd"/>
      <w:r w:rsidRPr="0090381C">
        <w:t>., предельная высота зданий, строений, сооружений  –  6 м;</w:t>
      </w:r>
    </w:p>
    <w:p w:rsidR="006A1EA2" w:rsidRPr="0090381C" w:rsidRDefault="006A1EA2" w:rsidP="006A1EA2">
      <w:pPr>
        <w:widowControl w:val="0"/>
        <w:tabs>
          <w:tab w:val="left" w:pos="851"/>
        </w:tabs>
        <w:ind w:firstLine="539"/>
        <w:jc w:val="both"/>
      </w:pPr>
      <w:r>
        <w:t xml:space="preserve">- </w:t>
      </w:r>
      <w:r w:rsidRPr="0090381C">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w:t>
      </w:r>
      <w:r w:rsidRPr="0090381C">
        <w:lastRenderedPageBreak/>
        <w:t>все</w:t>
      </w:r>
      <w:r>
        <w:t>й площади земельного участка – 5</w:t>
      </w:r>
      <w:r w:rsidRPr="0090381C">
        <w:t>%.</w:t>
      </w:r>
    </w:p>
    <w:p w:rsidR="006A1EA2" w:rsidRDefault="006A1EA2" w:rsidP="006A1EA2">
      <w:pPr>
        <w:ind w:firstLine="567"/>
        <w:jc w:val="both"/>
      </w:pPr>
    </w:p>
    <w:p w:rsidR="006A1EA2" w:rsidRPr="00DC578A" w:rsidRDefault="006A1EA2" w:rsidP="006A1EA2">
      <w:pPr>
        <w:spacing w:before="120" w:after="120"/>
        <w:ind w:firstLine="567"/>
        <w:jc w:val="both"/>
        <w:rPr>
          <w:rFonts w:eastAsia="Calibri"/>
          <w:b/>
          <w:lang w:eastAsia="en-US"/>
        </w:rPr>
      </w:pPr>
      <w:r w:rsidRPr="00DC578A">
        <w:rPr>
          <w:rFonts w:eastAsia="Calibri"/>
          <w:b/>
          <w:color w:val="000000"/>
          <w:lang w:eastAsia="en-US"/>
        </w:rPr>
        <w:t xml:space="preserve">Ограничения использования земельных участков и объектов капитального строительства, </w:t>
      </w:r>
      <w:r w:rsidRPr="00DC578A">
        <w:rPr>
          <w:rFonts w:eastAsia="Calibri"/>
          <w:b/>
          <w:lang w:eastAsia="en-US"/>
        </w:rPr>
        <w:t>установленные в соответствии с Российским законодательством.</w:t>
      </w:r>
    </w:p>
    <w:p w:rsidR="006A1EA2" w:rsidRDefault="006A1EA2" w:rsidP="006A1EA2">
      <w:pPr>
        <w:ind w:firstLine="567"/>
        <w:jc w:val="both"/>
        <w:rPr>
          <w:szCs w:val="16"/>
          <w:lang w:eastAsia="en-US"/>
        </w:rPr>
      </w:pPr>
      <w:r w:rsidRPr="00DC578A">
        <w:rPr>
          <w:rFonts w:eastAsia="Calibri"/>
          <w:color w:val="000000" w:themeColor="text1"/>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DC578A">
        <w:rPr>
          <w:rFonts w:eastAsia="Calibri"/>
          <w:b/>
          <w:color w:val="000000" w:themeColor="text1"/>
          <w:lang w:eastAsia="en-US"/>
        </w:rPr>
        <w:t xml:space="preserve"> </w:t>
      </w:r>
      <w:proofErr w:type="spellStart"/>
      <w:r w:rsidRPr="006029EE">
        <w:rPr>
          <w:rFonts w:eastAsia="Calibri"/>
          <w:color w:val="000000" w:themeColor="text1"/>
          <w:lang w:eastAsia="en-US"/>
        </w:rPr>
        <w:t>водоохранн</w:t>
      </w:r>
      <w:r>
        <w:rPr>
          <w:rFonts w:eastAsia="Calibri"/>
          <w:color w:val="000000" w:themeColor="text1"/>
          <w:lang w:eastAsia="en-US"/>
        </w:rPr>
        <w:t>ая</w:t>
      </w:r>
      <w:proofErr w:type="spellEnd"/>
      <w:r>
        <w:rPr>
          <w:rFonts w:eastAsia="Calibri"/>
          <w:color w:val="000000" w:themeColor="text1"/>
          <w:lang w:eastAsia="en-US"/>
        </w:rPr>
        <w:t xml:space="preserve"> зона, прибрежная защитная полоса, береговая полоса, </w:t>
      </w:r>
      <w:r w:rsidRPr="00DC578A">
        <w:rPr>
          <w:rFonts w:eastAsia="Calibri"/>
          <w:color w:val="000000" w:themeColor="text1"/>
          <w:lang w:eastAsia="en-US"/>
        </w:rPr>
        <w:t xml:space="preserve">санитарно-защитная зона, зоны санитарной охраны источников питьевого </w:t>
      </w:r>
      <w:r>
        <w:rPr>
          <w:rFonts w:eastAsia="Calibri"/>
          <w:color w:val="000000" w:themeColor="text1"/>
          <w:lang w:eastAsia="en-US"/>
        </w:rPr>
        <w:t xml:space="preserve"> и хозяйственно-бытового водоснабжения, </w:t>
      </w:r>
      <w:r w:rsidRPr="006D58D8">
        <w:rPr>
          <w:szCs w:val="16"/>
          <w:lang w:eastAsia="en-US"/>
        </w:rPr>
        <w:t xml:space="preserve">охранные зоны </w:t>
      </w:r>
      <w:r>
        <w:rPr>
          <w:szCs w:val="16"/>
          <w:lang w:eastAsia="en-US"/>
        </w:rPr>
        <w:t xml:space="preserve">(водопровода питьевого назначения, </w:t>
      </w:r>
      <w:r w:rsidRPr="006D58D8">
        <w:rPr>
          <w:szCs w:val="16"/>
          <w:lang w:eastAsia="en-US"/>
        </w:rPr>
        <w:t>газораспределительных сетей,</w:t>
      </w:r>
      <w:r>
        <w:rPr>
          <w:szCs w:val="16"/>
          <w:lang w:eastAsia="en-US"/>
        </w:rPr>
        <w:t xml:space="preserve"> </w:t>
      </w:r>
      <w:r w:rsidRPr="006D58D8">
        <w:rPr>
          <w:szCs w:val="16"/>
          <w:lang w:eastAsia="en-US"/>
        </w:rPr>
        <w:t>линии связи, объектов электросетевого хозяйства).</w:t>
      </w:r>
    </w:p>
    <w:p w:rsidR="006A1EA2" w:rsidRDefault="006A1EA2" w:rsidP="006A1EA2">
      <w:pPr>
        <w:ind w:firstLine="567"/>
        <w:jc w:val="both"/>
        <w:rPr>
          <w:color w:val="000000"/>
          <w:szCs w:val="16"/>
          <w:lang w:eastAsia="en-US"/>
        </w:rPr>
      </w:pPr>
      <w:r w:rsidRPr="00DC578A">
        <w:rPr>
          <w:color w:val="000000"/>
          <w:szCs w:val="16"/>
          <w:lang w:eastAsia="en-US"/>
        </w:rPr>
        <w:t xml:space="preserve">Ограничения использования земельных участков и объектов капитального строительства указаны в статье </w:t>
      </w:r>
      <w:r w:rsidRPr="00D851FE">
        <w:rPr>
          <w:szCs w:val="16"/>
          <w:lang w:eastAsia="en-US"/>
        </w:rPr>
        <w:t xml:space="preserve">24 </w:t>
      </w:r>
      <w:r w:rsidRPr="00DC578A">
        <w:rPr>
          <w:color w:val="000000"/>
          <w:szCs w:val="16"/>
          <w:lang w:eastAsia="en-US"/>
        </w:rPr>
        <w:t>настоящих Правил.</w:t>
      </w:r>
    </w:p>
    <w:p w:rsidR="006A1EA2" w:rsidRDefault="006A1EA2" w:rsidP="006A1EA2">
      <w:pPr>
        <w:ind w:firstLine="567"/>
        <w:jc w:val="both"/>
        <w:rPr>
          <w:color w:val="000000"/>
          <w:szCs w:val="16"/>
          <w:lang w:eastAsia="en-US"/>
        </w:rPr>
      </w:pPr>
    </w:p>
    <w:p w:rsidR="006A1EA2" w:rsidRPr="00DC578A" w:rsidRDefault="006A1EA2" w:rsidP="006A1EA2">
      <w:pPr>
        <w:ind w:firstLine="567"/>
        <w:jc w:val="both"/>
        <w:rPr>
          <w:color w:val="000000"/>
          <w:szCs w:val="16"/>
          <w:lang w:eastAsia="en-US"/>
        </w:rPr>
      </w:pPr>
    </w:p>
    <w:p w:rsidR="006A1EA2" w:rsidRDefault="006A1EA2" w:rsidP="006A1EA2">
      <w:pPr>
        <w:ind w:firstLine="567"/>
        <w:jc w:val="both"/>
        <w:rPr>
          <w:szCs w:val="16"/>
          <w:lang w:eastAsia="en-US"/>
        </w:rPr>
      </w:pPr>
    </w:p>
    <w:p w:rsidR="006A1EA2" w:rsidRDefault="006A1EA2" w:rsidP="006A1EA2">
      <w:pPr>
        <w:ind w:firstLine="567"/>
        <w:jc w:val="both"/>
        <w:rPr>
          <w:szCs w:val="16"/>
          <w:lang w:eastAsia="en-US"/>
        </w:rPr>
      </w:pPr>
    </w:p>
    <w:p w:rsidR="006A1EA2" w:rsidRDefault="006A1EA2" w:rsidP="006A1EA2">
      <w:pPr>
        <w:ind w:firstLine="567"/>
        <w:jc w:val="both"/>
        <w:rPr>
          <w:szCs w:val="16"/>
          <w:lang w:eastAsia="en-US"/>
        </w:rPr>
      </w:pPr>
    </w:p>
    <w:p w:rsidR="006A1EA2" w:rsidRDefault="006A1EA2" w:rsidP="006A1EA2">
      <w:pPr>
        <w:ind w:firstLine="567"/>
        <w:jc w:val="both"/>
        <w:rPr>
          <w:szCs w:val="16"/>
          <w:lang w:eastAsia="en-US"/>
        </w:rPr>
      </w:pPr>
    </w:p>
    <w:p w:rsidR="006A1EA2" w:rsidRDefault="006A1EA2" w:rsidP="006A1EA2">
      <w:pPr>
        <w:keepNext/>
        <w:tabs>
          <w:tab w:val="left" w:pos="4320"/>
        </w:tabs>
        <w:ind w:firstLine="567"/>
        <w:jc w:val="both"/>
        <w:outlineLvl w:val="0"/>
        <w:rPr>
          <w:rFonts w:eastAsia="Arial Unicode MS"/>
          <w:b/>
          <w:bCs/>
        </w:rPr>
      </w:pPr>
      <w:bookmarkStart w:id="10" w:name="_Toc533256874"/>
      <w:bookmarkStart w:id="11" w:name="_Toc27555157"/>
      <w:r w:rsidRPr="002A7A17">
        <w:rPr>
          <w:b/>
        </w:rPr>
        <w:t>Статья 1</w:t>
      </w:r>
      <w:r>
        <w:rPr>
          <w:b/>
        </w:rPr>
        <w:t xml:space="preserve">5  О </w:t>
      </w:r>
      <w:r w:rsidRPr="002A7A17">
        <w:rPr>
          <w:b/>
        </w:rPr>
        <w:t>Общественно-делов</w:t>
      </w:r>
      <w:r>
        <w:rPr>
          <w:b/>
        </w:rPr>
        <w:t xml:space="preserve">ая </w:t>
      </w:r>
      <w:r w:rsidRPr="002A7A17">
        <w:rPr>
          <w:b/>
        </w:rPr>
        <w:t>зон</w:t>
      </w:r>
      <w:bookmarkEnd w:id="10"/>
      <w:r>
        <w:rPr>
          <w:b/>
        </w:rPr>
        <w:t>а</w:t>
      </w:r>
      <w:bookmarkEnd w:id="11"/>
      <w:r>
        <w:rPr>
          <w:b/>
        </w:rPr>
        <w:t xml:space="preserve"> </w:t>
      </w:r>
    </w:p>
    <w:p w:rsidR="006A1EA2" w:rsidRPr="00B11E38" w:rsidRDefault="006A1EA2" w:rsidP="006A1EA2">
      <w:pPr>
        <w:tabs>
          <w:tab w:val="left" w:pos="0"/>
          <w:tab w:val="left" w:pos="540"/>
          <w:tab w:val="left" w:pos="1440"/>
        </w:tabs>
        <w:rPr>
          <w:rFonts w:eastAsia="Arial Unicode MS"/>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68"/>
        <w:gridCol w:w="48"/>
        <w:gridCol w:w="2213"/>
        <w:gridCol w:w="90"/>
        <w:gridCol w:w="6152"/>
      </w:tblGrid>
      <w:tr w:rsidR="006A1EA2" w:rsidRPr="006D58D8" w:rsidTr="006C4377">
        <w:trPr>
          <w:jc w:val="center"/>
        </w:trPr>
        <w:tc>
          <w:tcPr>
            <w:tcW w:w="583" w:type="pct"/>
            <w:gridSpan w:val="2"/>
            <w:shd w:val="pct5" w:color="auto" w:fill="auto"/>
            <w:vAlign w:val="center"/>
          </w:tcPr>
          <w:p w:rsidR="006A1EA2" w:rsidRPr="0068260C" w:rsidRDefault="006A1EA2" w:rsidP="006C4377">
            <w:pPr>
              <w:spacing w:after="200" w:line="276" w:lineRule="auto"/>
              <w:jc w:val="center"/>
              <w:rPr>
                <w:rFonts w:eastAsia="Calibri"/>
                <w:b/>
                <w:sz w:val="20"/>
                <w:szCs w:val="20"/>
                <w:lang w:eastAsia="en-US"/>
              </w:rPr>
            </w:pPr>
            <w:r w:rsidRPr="0068260C">
              <w:rPr>
                <w:rFonts w:eastAsia="Calibri"/>
                <w:b/>
                <w:sz w:val="20"/>
                <w:szCs w:val="20"/>
                <w:lang w:eastAsia="en-US"/>
              </w:rPr>
              <w:t>Код</w:t>
            </w:r>
          </w:p>
        </w:tc>
        <w:tc>
          <w:tcPr>
            <w:tcW w:w="1203" w:type="pct"/>
            <w:gridSpan w:val="2"/>
            <w:shd w:val="pct5" w:color="auto" w:fill="auto"/>
            <w:vAlign w:val="center"/>
          </w:tcPr>
          <w:p w:rsidR="006A1EA2" w:rsidRPr="0068260C" w:rsidRDefault="006A1EA2" w:rsidP="006C4377">
            <w:pPr>
              <w:spacing w:after="200" w:line="276" w:lineRule="auto"/>
              <w:rPr>
                <w:rFonts w:eastAsia="Calibri"/>
                <w:b/>
                <w:sz w:val="20"/>
                <w:szCs w:val="20"/>
                <w:lang w:eastAsia="en-US"/>
              </w:rPr>
            </w:pPr>
            <w:r w:rsidRPr="0068260C">
              <w:rPr>
                <w:rFonts w:eastAsia="Calibri"/>
                <w:b/>
                <w:sz w:val="20"/>
                <w:szCs w:val="20"/>
                <w:lang w:eastAsia="en-US"/>
              </w:rPr>
              <w:t>Виды разрешенного использования земельных участков</w:t>
            </w:r>
          </w:p>
        </w:tc>
        <w:tc>
          <w:tcPr>
            <w:tcW w:w="3214" w:type="pct"/>
            <w:shd w:val="pct5" w:color="auto" w:fill="auto"/>
          </w:tcPr>
          <w:p w:rsidR="006A1EA2" w:rsidRPr="0068260C" w:rsidRDefault="006A1EA2" w:rsidP="006C4377">
            <w:pPr>
              <w:spacing w:after="200" w:line="276" w:lineRule="auto"/>
              <w:rPr>
                <w:rFonts w:eastAsia="Calibri"/>
                <w:b/>
                <w:sz w:val="20"/>
                <w:szCs w:val="20"/>
                <w:lang w:eastAsia="en-US"/>
              </w:rPr>
            </w:pPr>
            <w:r w:rsidRPr="0068260C">
              <w:rPr>
                <w:rFonts w:eastAsia="Calibri"/>
                <w:b/>
                <w:sz w:val="20"/>
                <w:szCs w:val="20"/>
                <w:lang w:eastAsia="en-US"/>
              </w:rPr>
              <w:t>Описание вида разрешенного использования земельного участка</w:t>
            </w:r>
          </w:p>
        </w:tc>
      </w:tr>
      <w:tr w:rsidR="006A1EA2" w:rsidRPr="006D58D8" w:rsidTr="006C4377">
        <w:trPr>
          <w:jc w:val="center"/>
        </w:trPr>
        <w:tc>
          <w:tcPr>
            <w:tcW w:w="5000" w:type="pct"/>
            <w:gridSpan w:val="5"/>
            <w:vAlign w:val="center"/>
          </w:tcPr>
          <w:p w:rsidR="006A1EA2" w:rsidRPr="006D58D8" w:rsidRDefault="006A1EA2" w:rsidP="006C4377">
            <w:pPr>
              <w:widowControl w:val="0"/>
              <w:ind w:left="567"/>
              <w:jc w:val="center"/>
              <w:rPr>
                <w:sz w:val="20"/>
                <w:szCs w:val="20"/>
              </w:rPr>
            </w:pPr>
            <w:r w:rsidRPr="006D58D8">
              <w:rPr>
                <w:b/>
                <w:sz w:val="22"/>
                <w:szCs w:val="22"/>
                <w:lang w:eastAsia="en-US"/>
              </w:rPr>
              <w:t xml:space="preserve">Основные виды разрешенного использования </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sidRPr="006D58D8">
              <w:rPr>
                <w:sz w:val="22"/>
                <w:szCs w:val="22"/>
                <w:lang w:eastAsia="en-US"/>
              </w:rPr>
              <w:t>3.1</w:t>
            </w:r>
          </w:p>
        </w:tc>
        <w:tc>
          <w:tcPr>
            <w:tcW w:w="1181" w:type="pct"/>
            <w:gridSpan w:val="2"/>
            <w:vAlign w:val="center"/>
          </w:tcPr>
          <w:p w:rsidR="006A1EA2" w:rsidRPr="006D58D8" w:rsidRDefault="006A1EA2" w:rsidP="006C4377">
            <w:pPr>
              <w:widowControl w:val="0"/>
              <w:ind w:left="-12"/>
              <w:rPr>
                <w:sz w:val="22"/>
                <w:szCs w:val="22"/>
              </w:rPr>
            </w:pPr>
            <w:r w:rsidRPr="006D58D8">
              <w:rPr>
                <w:sz w:val="22"/>
                <w:szCs w:val="22"/>
                <w:lang w:eastAsia="en-US"/>
              </w:rPr>
              <w:t>Коммунальное обслуживание</w:t>
            </w:r>
          </w:p>
        </w:tc>
        <w:tc>
          <w:tcPr>
            <w:tcW w:w="3261" w:type="pct"/>
            <w:gridSpan w:val="2"/>
          </w:tcPr>
          <w:p w:rsidR="006A1EA2" w:rsidRPr="00083C12" w:rsidRDefault="006A1EA2" w:rsidP="006C4377">
            <w:pPr>
              <w:widowControl w:val="0"/>
              <w:rPr>
                <w:sz w:val="20"/>
                <w:szCs w:val="20"/>
                <w:lang w:eastAsia="en-US"/>
              </w:rPr>
            </w:pPr>
            <w:r w:rsidRPr="00083C12">
              <w:rPr>
                <w:color w:val="2D2D2D"/>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3.2</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Социальное обслуживание</w:t>
            </w:r>
          </w:p>
        </w:tc>
        <w:tc>
          <w:tcPr>
            <w:tcW w:w="3261" w:type="pct"/>
            <w:gridSpan w:val="2"/>
          </w:tcPr>
          <w:p w:rsidR="006A1EA2" w:rsidRPr="00083C12" w:rsidRDefault="006A1EA2" w:rsidP="006C4377">
            <w:pPr>
              <w:spacing w:before="100" w:beforeAutospacing="1" w:after="100" w:afterAutospacing="1"/>
              <w:rPr>
                <w:sz w:val="20"/>
                <w:szCs w:val="20"/>
              </w:rPr>
            </w:pPr>
            <w:r w:rsidRPr="00083C12">
              <w:rPr>
                <w:color w:val="2D2D2D"/>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3.3</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Бытовое обслуживание</w:t>
            </w:r>
          </w:p>
        </w:tc>
        <w:tc>
          <w:tcPr>
            <w:tcW w:w="3261" w:type="pct"/>
            <w:gridSpan w:val="2"/>
          </w:tcPr>
          <w:p w:rsidR="006A1EA2" w:rsidRPr="006D58D8" w:rsidRDefault="006A1EA2" w:rsidP="006C4377">
            <w:pPr>
              <w:spacing w:before="100" w:beforeAutospacing="1" w:after="100" w:afterAutospacing="1"/>
              <w:rPr>
                <w:sz w:val="20"/>
                <w:szCs w:val="20"/>
              </w:rPr>
            </w:pPr>
            <w:r w:rsidRPr="006D58D8">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3.4.1</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Амбулаторно-поликлиническое обслуживание</w:t>
            </w:r>
          </w:p>
        </w:tc>
        <w:tc>
          <w:tcPr>
            <w:tcW w:w="3261" w:type="pct"/>
            <w:gridSpan w:val="2"/>
          </w:tcPr>
          <w:p w:rsidR="006A1EA2" w:rsidRPr="006D58D8" w:rsidRDefault="006A1EA2" w:rsidP="006C4377">
            <w:pPr>
              <w:spacing w:before="100" w:beforeAutospacing="1" w:after="100" w:afterAutospacing="1"/>
              <w:rPr>
                <w:sz w:val="20"/>
                <w:szCs w:val="20"/>
              </w:rPr>
            </w:pPr>
            <w:r w:rsidRPr="006D58D8">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3.4.2</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Стационарное медицинское обслуживание</w:t>
            </w:r>
          </w:p>
        </w:tc>
        <w:tc>
          <w:tcPr>
            <w:tcW w:w="3261" w:type="pct"/>
            <w:gridSpan w:val="2"/>
          </w:tcPr>
          <w:p w:rsidR="006A1EA2" w:rsidRPr="00083C12" w:rsidRDefault="006A1EA2" w:rsidP="006C4377">
            <w:pPr>
              <w:widowControl w:val="0"/>
              <w:rPr>
                <w:sz w:val="20"/>
                <w:szCs w:val="20"/>
                <w:lang w:eastAsia="en-US"/>
              </w:rPr>
            </w:pPr>
            <w:r w:rsidRPr="00083C12">
              <w:rPr>
                <w:color w:val="2D2D2D"/>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r w:rsidRPr="00083C12">
              <w:rPr>
                <w:color w:val="2D2D2D"/>
                <w:sz w:val="20"/>
                <w:szCs w:val="20"/>
              </w:rPr>
              <w:br/>
              <w:t>размещение площадок санитарной авиации</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3.5.1</w:t>
            </w:r>
          </w:p>
        </w:tc>
        <w:tc>
          <w:tcPr>
            <w:tcW w:w="1181" w:type="pct"/>
            <w:gridSpan w:val="2"/>
            <w:vAlign w:val="center"/>
          </w:tcPr>
          <w:p w:rsidR="006A1EA2" w:rsidRPr="006D58D8" w:rsidRDefault="006A1EA2" w:rsidP="006C4377">
            <w:pPr>
              <w:keepNext/>
              <w:keepLines/>
              <w:rPr>
                <w:sz w:val="22"/>
                <w:szCs w:val="22"/>
                <w:lang w:eastAsia="en-US"/>
              </w:rPr>
            </w:pPr>
            <w:r w:rsidRPr="006D58D8">
              <w:rPr>
                <w:sz w:val="22"/>
                <w:szCs w:val="22"/>
                <w:lang w:eastAsia="en-US"/>
              </w:rPr>
              <w:t xml:space="preserve">Дошкольное, начальное и </w:t>
            </w:r>
            <w:r>
              <w:rPr>
                <w:sz w:val="22"/>
                <w:szCs w:val="22"/>
                <w:lang w:eastAsia="en-US"/>
              </w:rPr>
              <w:t xml:space="preserve">среднее </w:t>
            </w:r>
            <w:r w:rsidRPr="006D58D8">
              <w:rPr>
                <w:sz w:val="22"/>
                <w:szCs w:val="22"/>
                <w:lang w:eastAsia="en-US"/>
              </w:rPr>
              <w:t>общее образование</w:t>
            </w:r>
          </w:p>
        </w:tc>
        <w:tc>
          <w:tcPr>
            <w:tcW w:w="3261" w:type="pct"/>
            <w:gridSpan w:val="2"/>
          </w:tcPr>
          <w:p w:rsidR="006A1EA2" w:rsidRPr="00083C12" w:rsidRDefault="006A1EA2" w:rsidP="006C4377">
            <w:pPr>
              <w:keepNext/>
              <w:keepLines/>
              <w:rPr>
                <w:sz w:val="20"/>
                <w:szCs w:val="20"/>
                <w:lang w:eastAsia="en-US"/>
              </w:rPr>
            </w:pPr>
            <w:r w:rsidRPr="00083C12">
              <w:rPr>
                <w:color w:val="2D2D2D"/>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w:t>
            </w:r>
            <w:r w:rsidRPr="00083C12">
              <w:rPr>
                <w:color w:val="2D2D2D"/>
                <w:sz w:val="20"/>
                <w:szCs w:val="20"/>
              </w:rPr>
              <w:lastRenderedPageBreak/>
              <w:t>культурой и спортом</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lastRenderedPageBreak/>
              <w:t>3.6</w:t>
            </w:r>
            <w:r>
              <w:rPr>
                <w:sz w:val="22"/>
                <w:szCs w:val="22"/>
                <w:lang w:eastAsia="en-US"/>
              </w:rPr>
              <w:t>.1</w:t>
            </w:r>
          </w:p>
        </w:tc>
        <w:tc>
          <w:tcPr>
            <w:tcW w:w="1181" w:type="pct"/>
            <w:gridSpan w:val="2"/>
            <w:vAlign w:val="center"/>
          </w:tcPr>
          <w:p w:rsidR="006A1EA2" w:rsidRPr="006D58D8" w:rsidRDefault="006A1EA2" w:rsidP="006C4377">
            <w:pPr>
              <w:widowControl w:val="0"/>
              <w:rPr>
                <w:sz w:val="22"/>
                <w:szCs w:val="22"/>
                <w:lang w:eastAsia="en-US"/>
              </w:rPr>
            </w:pPr>
            <w:r w:rsidRPr="004208D5">
              <w:rPr>
                <w:color w:val="2D2D2D"/>
                <w:sz w:val="21"/>
                <w:szCs w:val="21"/>
              </w:rPr>
              <w:t>Объекты культурно-досуговой деятельности</w:t>
            </w:r>
          </w:p>
        </w:tc>
        <w:tc>
          <w:tcPr>
            <w:tcW w:w="3261" w:type="pct"/>
            <w:gridSpan w:val="2"/>
          </w:tcPr>
          <w:p w:rsidR="006A1EA2" w:rsidRPr="00083C12" w:rsidRDefault="006A1EA2" w:rsidP="006C4377">
            <w:pPr>
              <w:widowControl w:val="0"/>
              <w:rPr>
                <w:sz w:val="20"/>
                <w:szCs w:val="20"/>
              </w:rPr>
            </w:pPr>
            <w:r w:rsidRPr="00083C12">
              <w:rPr>
                <w:color w:val="2D2D2D"/>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Pr>
                <w:sz w:val="22"/>
                <w:szCs w:val="22"/>
                <w:lang w:eastAsia="en-US"/>
              </w:rPr>
              <w:t>3.6.2</w:t>
            </w:r>
          </w:p>
        </w:tc>
        <w:tc>
          <w:tcPr>
            <w:tcW w:w="1181" w:type="pct"/>
            <w:gridSpan w:val="2"/>
            <w:vAlign w:val="center"/>
          </w:tcPr>
          <w:p w:rsidR="006A1EA2" w:rsidRPr="006D58D8" w:rsidRDefault="006A1EA2" w:rsidP="006C4377">
            <w:pPr>
              <w:widowControl w:val="0"/>
              <w:rPr>
                <w:sz w:val="22"/>
                <w:szCs w:val="22"/>
                <w:lang w:eastAsia="en-US"/>
              </w:rPr>
            </w:pPr>
            <w:r w:rsidRPr="004208D5">
              <w:rPr>
                <w:color w:val="2D2D2D"/>
                <w:sz w:val="21"/>
                <w:szCs w:val="21"/>
              </w:rPr>
              <w:t>Парки культуры и отдыха</w:t>
            </w:r>
          </w:p>
        </w:tc>
        <w:tc>
          <w:tcPr>
            <w:tcW w:w="3261" w:type="pct"/>
            <w:gridSpan w:val="2"/>
          </w:tcPr>
          <w:p w:rsidR="006A1EA2" w:rsidRPr="00083C12" w:rsidRDefault="006A1EA2" w:rsidP="006C4377">
            <w:pPr>
              <w:widowControl w:val="0"/>
              <w:rPr>
                <w:sz w:val="20"/>
                <w:szCs w:val="20"/>
              </w:rPr>
            </w:pPr>
            <w:r w:rsidRPr="00083C12">
              <w:rPr>
                <w:color w:val="2D2D2D"/>
                <w:sz w:val="20"/>
                <w:szCs w:val="20"/>
              </w:rPr>
              <w:t>Размещение парков культуры и отдыха</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3.7</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Религиозное использование</w:t>
            </w:r>
          </w:p>
        </w:tc>
        <w:tc>
          <w:tcPr>
            <w:tcW w:w="3261" w:type="pct"/>
            <w:gridSpan w:val="2"/>
          </w:tcPr>
          <w:p w:rsidR="006A1EA2" w:rsidRPr="00A25EAC" w:rsidRDefault="006A1EA2" w:rsidP="006C4377">
            <w:pPr>
              <w:widowControl w:val="0"/>
              <w:rPr>
                <w:sz w:val="20"/>
                <w:szCs w:val="20"/>
                <w:lang w:eastAsia="en-US"/>
              </w:rPr>
            </w:pPr>
            <w:r w:rsidRPr="00A25EAC">
              <w:rPr>
                <w:color w:val="2D2D2D"/>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Pr>
                <w:sz w:val="22"/>
                <w:szCs w:val="22"/>
                <w:lang w:eastAsia="en-US"/>
              </w:rPr>
              <w:t>3.8.1</w:t>
            </w:r>
          </w:p>
        </w:tc>
        <w:tc>
          <w:tcPr>
            <w:tcW w:w="1181" w:type="pct"/>
            <w:gridSpan w:val="2"/>
            <w:vAlign w:val="center"/>
          </w:tcPr>
          <w:p w:rsidR="006A1EA2" w:rsidRPr="006D58D8" w:rsidRDefault="006A1EA2" w:rsidP="006C4377">
            <w:pPr>
              <w:autoSpaceDE w:val="0"/>
              <w:autoSpaceDN w:val="0"/>
              <w:adjustRightInd w:val="0"/>
              <w:rPr>
                <w:sz w:val="22"/>
                <w:szCs w:val="22"/>
                <w:lang w:eastAsia="en-US"/>
              </w:rPr>
            </w:pPr>
            <w:r w:rsidRPr="003A0D85">
              <w:rPr>
                <w:sz w:val="21"/>
                <w:szCs w:val="21"/>
              </w:rPr>
              <w:t>Государственное управление</w:t>
            </w:r>
          </w:p>
        </w:tc>
        <w:tc>
          <w:tcPr>
            <w:tcW w:w="3261" w:type="pct"/>
            <w:gridSpan w:val="2"/>
          </w:tcPr>
          <w:p w:rsidR="006A1EA2" w:rsidRPr="00C71EDE" w:rsidRDefault="006A1EA2" w:rsidP="006C4377">
            <w:pPr>
              <w:autoSpaceDE w:val="0"/>
              <w:autoSpaceDN w:val="0"/>
              <w:adjustRightInd w:val="0"/>
              <w:jc w:val="both"/>
              <w:rPr>
                <w:sz w:val="20"/>
                <w:szCs w:val="20"/>
              </w:rPr>
            </w:pPr>
            <w:r w:rsidRPr="00C71ED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3.10.1</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Амбулаторное ветеринарное обслуживание</w:t>
            </w:r>
          </w:p>
        </w:tc>
        <w:tc>
          <w:tcPr>
            <w:tcW w:w="3261" w:type="pct"/>
            <w:gridSpan w:val="2"/>
          </w:tcPr>
          <w:p w:rsidR="006A1EA2" w:rsidRPr="006D58D8" w:rsidRDefault="006A1EA2" w:rsidP="006C4377">
            <w:pPr>
              <w:widowControl w:val="0"/>
              <w:rPr>
                <w:sz w:val="20"/>
                <w:szCs w:val="20"/>
                <w:lang w:eastAsia="en-US"/>
              </w:rPr>
            </w:pPr>
            <w:r w:rsidRPr="006D58D8">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sidRPr="006D58D8">
              <w:rPr>
                <w:sz w:val="22"/>
                <w:szCs w:val="22"/>
                <w:lang w:eastAsia="en-US"/>
              </w:rPr>
              <w:t>4.1</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rPr>
              <w:t>Деловое управление</w:t>
            </w:r>
          </w:p>
        </w:tc>
        <w:tc>
          <w:tcPr>
            <w:tcW w:w="3261" w:type="pct"/>
            <w:gridSpan w:val="2"/>
          </w:tcPr>
          <w:p w:rsidR="006A1EA2" w:rsidRPr="006D58D8" w:rsidRDefault="006A1EA2" w:rsidP="006C4377">
            <w:pPr>
              <w:widowControl w:val="0"/>
              <w:rPr>
                <w:sz w:val="20"/>
                <w:szCs w:val="20"/>
              </w:rPr>
            </w:pPr>
            <w:r w:rsidRPr="006D58D8">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sidRPr="006D58D8">
              <w:rPr>
                <w:sz w:val="22"/>
                <w:szCs w:val="22"/>
                <w:lang w:eastAsia="en-US"/>
              </w:rPr>
              <w:t>4.3</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rPr>
              <w:t>Рынки</w:t>
            </w:r>
          </w:p>
        </w:tc>
        <w:tc>
          <w:tcPr>
            <w:tcW w:w="3261" w:type="pct"/>
            <w:gridSpan w:val="2"/>
          </w:tcPr>
          <w:p w:rsidR="006A1EA2" w:rsidRPr="006D58D8" w:rsidRDefault="006A1EA2" w:rsidP="006C4377">
            <w:pPr>
              <w:widowControl w:val="0"/>
              <w:rPr>
                <w:sz w:val="20"/>
                <w:szCs w:val="20"/>
              </w:rPr>
            </w:pPr>
            <w:r w:rsidRPr="006D58D8">
              <w:rPr>
                <w:sz w:val="20"/>
                <w:szCs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6D58D8">
              <w:rPr>
                <w:sz w:val="20"/>
                <w:szCs w:val="20"/>
              </w:rPr>
              <w:t>кв.м</w:t>
            </w:r>
            <w:proofErr w:type="spellEnd"/>
            <w:r w:rsidRPr="006D58D8">
              <w:rPr>
                <w:sz w:val="20"/>
                <w:szCs w:val="20"/>
              </w:rPr>
              <w:t>: размещение гаражей и (или) стоянок для автомобилей сотрудников и посетителей рынка</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4.4</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Магазины</w:t>
            </w:r>
          </w:p>
        </w:tc>
        <w:tc>
          <w:tcPr>
            <w:tcW w:w="3261" w:type="pct"/>
            <w:gridSpan w:val="2"/>
          </w:tcPr>
          <w:p w:rsidR="006A1EA2" w:rsidRPr="006D58D8" w:rsidRDefault="006A1EA2" w:rsidP="006C4377">
            <w:pPr>
              <w:widowControl w:val="0"/>
              <w:rPr>
                <w:sz w:val="20"/>
                <w:szCs w:val="20"/>
                <w:lang w:eastAsia="en-US"/>
              </w:rPr>
            </w:pPr>
            <w:r w:rsidRPr="006D58D8">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D58D8">
              <w:rPr>
                <w:sz w:val="20"/>
                <w:szCs w:val="20"/>
              </w:rPr>
              <w:t>кв.м</w:t>
            </w:r>
            <w:proofErr w:type="spellEnd"/>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4.6</w:t>
            </w:r>
          </w:p>
        </w:tc>
        <w:tc>
          <w:tcPr>
            <w:tcW w:w="1181" w:type="pct"/>
            <w:gridSpan w:val="2"/>
            <w:vAlign w:val="center"/>
          </w:tcPr>
          <w:p w:rsidR="006A1EA2" w:rsidRPr="006D58D8" w:rsidRDefault="006A1EA2" w:rsidP="006C4377">
            <w:pPr>
              <w:autoSpaceDE w:val="0"/>
              <w:autoSpaceDN w:val="0"/>
              <w:adjustRightInd w:val="0"/>
              <w:rPr>
                <w:sz w:val="22"/>
                <w:szCs w:val="22"/>
                <w:lang w:eastAsia="en-US"/>
              </w:rPr>
            </w:pPr>
            <w:r w:rsidRPr="006D58D8">
              <w:rPr>
                <w:sz w:val="22"/>
                <w:szCs w:val="22"/>
                <w:lang w:eastAsia="en-US"/>
              </w:rPr>
              <w:t>Общественное питание</w:t>
            </w:r>
          </w:p>
        </w:tc>
        <w:tc>
          <w:tcPr>
            <w:tcW w:w="3261" w:type="pct"/>
            <w:gridSpan w:val="2"/>
          </w:tcPr>
          <w:p w:rsidR="006A1EA2" w:rsidRPr="006D58D8" w:rsidRDefault="006A1EA2" w:rsidP="006C4377">
            <w:pPr>
              <w:autoSpaceDE w:val="0"/>
              <w:autoSpaceDN w:val="0"/>
              <w:adjustRightInd w:val="0"/>
              <w:jc w:val="both"/>
              <w:rPr>
                <w:sz w:val="20"/>
                <w:szCs w:val="20"/>
                <w:lang w:eastAsia="en-US"/>
              </w:rPr>
            </w:pPr>
            <w:r w:rsidRPr="006D58D8">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sidRPr="006D58D8">
              <w:rPr>
                <w:sz w:val="22"/>
                <w:szCs w:val="22"/>
                <w:lang w:eastAsia="en-US"/>
              </w:rPr>
              <w:t>4.7</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rPr>
              <w:t>Гостиничное обслуживание</w:t>
            </w:r>
          </w:p>
        </w:tc>
        <w:tc>
          <w:tcPr>
            <w:tcW w:w="3261" w:type="pct"/>
            <w:gridSpan w:val="2"/>
          </w:tcPr>
          <w:p w:rsidR="006A1EA2" w:rsidRPr="006D58D8" w:rsidRDefault="006A1EA2" w:rsidP="006C4377">
            <w:pPr>
              <w:widowControl w:val="0"/>
              <w:rPr>
                <w:sz w:val="20"/>
                <w:szCs w:val="20"/>
              </w:rPr>
            </w:pPr>
            <w:r w:rsidRPr="006D58D8">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6A1EA2" w:rsidRPr="00221C30" w:rsidTr="006C4377">
        <w:trPr>
          <w:jc w:val="center"/>
        </w:trPr>
        <w:tc>
          <w:tcPr>
            <w:tcW w:w="558" w:type="pct"/>
            <w:vAlign w:val="center"/>
          </w:tcPr>
          <w:p w:rsidR="006A1EA2" w:rsidRPr="000512B2" w:rsidRDefault="006A1EA2" w:rsidP="006C4377">
            <w:pPr>
              <w:widowControl w:val="0"/>
              <w:rPr>
                <w:sz w:val="22"/>
                <w:szCs w:val="22"/>
                <w:lang w:eastAsia="en-US"/>
              </w:rPr>
            </w:pPr>
            <w:r w:rsidRPr="000512B2">
              <w:rPr>
                <w:sz w:val="22"/>
                <w:szCs w:val="22"/>
                <w:lang w:eastAsia="en-US"/>
              </w:rPr>
              <w:t>4.9.1</w:t>
            </w:r>
          </w:p>
        </w:tc>
        <w:tc>
          <w:tcPr>
            <w:tcW w:w="1181" w:type="pct"/>
            <w:gridSpan w:val="2"/>
            <w:vAlign w:val="center"/>
          </w:tcPr>
          <w:p w:rsidR="006A1EA2" w:rsidRPr="000512B2" w:rsidRDefault="006A1EA2" w:rsidP="006C4377">
            <w:pPr>
              <w:widowControl w:val="0"/>
              <w:rPr>
                <w:sz w:val="22"/>
                <w:szCs w:val="22"/>
              </w:rPr>
            </w:pPr>
            <w:r w:rsidRPr="000512B2">
              <w:rPr>
                <w:sz w:val="22"/>
                <w:szCs w:val="22"/>
              </w:rPr>
              <w:t>Объекты дорожного сервиса</w:t>
            </w:r>
          </w:p>
        </w:tc>
        <w:tc>
          <w:tcPr>
            <w:tcW w:w="3261" w:type="pct"/>
            <w:gridSpan w:val="2"/>
          </w:tcPr>
          <w:p w:rsidR="006A1EA2" w:rsidRPr="000512B2" w:rsidRDefault="006A1EA2" w:rsidP="006C4377">
            <w:pPr>
              <w:widowControl w:val="0"/>
              <w:rPr>
                <w:color w:val="FF0000"/>
                <w:sz w:val="20"/>
                <w:szCs w:val="20"/>
              </w:rPr>
            </w:pPr>
            <w:r w:rsidRPr="000512B2">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12" w:anchor="dst247" w:history="1">
              <w:r w:rsidRPr="000512B2">
                <w:rPr>
                  <w:sz w:val="20"/>
                  <w:szCs w:val="20"/>
                  <w:u w:val="single"/>
                </w:rPr>
                <w:t>кодами 4.9.1.1</w:t>
              </w:r>
            </w:hyperlink>
            <w:r w:rsidRPr="000512B2">
              <w:rPr>
                <w:sz w:val="20"/>
                <w:szCs w:val="20"/>
              </w:rPr>
              <w:t> - </w:t>
            </w:r>
            <w:hyperlink r:id="rId13" w:anchor="dst256" w:history="1">
              <w:r w:rsidRPr="000512B2">
                <w:rPr>
                  <w:sz w:val="20"/>
                  <w:szCs w:val="20"/>
                  <w:u w:val="single"/>
                </w:rPr>
                <w:t>4.9.1.4</w:t>
              </w:r>
            </w:hyperlink>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Pr>
                <w:sz w:val="22"/>
                <w:szCs w:val="22"/>
                <w:lang w:eastAsia="en-US"/>
              </w:rPr>
              <w:t>5.1.1</w:t>
            </w:r>
          </w:p>
        </w:tc>
        <w:tc>
          <w:tcPr>
            <w:tcW w:w="1181" w:type="pct"/>
            <w:gridSpan w:val="2"/>
            <w:vAlign w:val="center"/>
          </w:tcPr>
          <w:p w:rsidR="006A1EA2" w:rsidRPr="00817548" w:rsidRDefault="006A1EA2" w:rsidP="006C4377">
            <w:pPr>
              <w:widowControl w:val="0"/>
              <w:rPr>
                <w:sz w:val="22"/>
                <w:szCs w:val="22"/>
              </w:rPr>
            </w:pPr>
            <w:r w:rsidRPr="00817548">
              <w:rPr>
                <w:sz w:val="22"/>
                <w:szCs w:val="22"/>
              </w:rPr>
              <w:t>Обеспечение спортивно-зрелищных мероприятий</w:t>
            </w:r>
          </w:p>
        </w:tc>
        <w:tc>
          <w:tcPr>
            <w:tcW w:w="3261" w:type="pct"/>
            <w:gridSpan w:val="2"/>
          </w:tcPr>
          <w:p w:rsidR="006A1EA2" w:rsidRPr="00817548" w:rsidRDefault="006A1EA2" w:rsidP="006C4377">
            <w:pPr>
              <w:widowControl w:val="0"/>
              <w:rPr>
                <w:sz w:val="20"/>
                <w:szCs w:val="20"/>
              </w:rPr>
            </w:pPr>
            <w:r w:rsidRPr="00817548">
              <w:rPr>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Pr>
                <w:sz w:val="22"/>
                <w:szCs w:val="22"/>
                <w:lang w:eastAsia="en-US"/>
              </w:rPr>
              <w:t>5.1.2</w:t>
            </w:r>
          </w:p>
        </w:tc>
        <w:tc>
          <w:tcPr>
            <w:tcW w:w="1181" w:type="pct"/>
            <w:gridSpan w:val="2"/>
            <w:vAlign w:val="center"/>
          </w:tcPr>
          <w:p w:rsidR="006A1EA2" w:rsidRPr="00817548" w:rsidRDefault="006A1EA2" w:rsidP="006C4377">
            <w:pPr>
              <w:widowControl w:val="0"/>
              <w:rPr>
                <w:sz w:val="22"/>
                <w:szCs w:val="22"/>
              </w:rPr>
            </w:pPr>
            <w:r w:rsidRPr="00817548">
              <w:rPr>
                <w:sz w:val="22"/>
                <w:szCs w:val="22"/>
              </w:rPr>
              <w:t>Обеспечение занятий спортом в помещениях</w:t>
            </w:r>
          </w:p>
        </w:tc>
        <w:tc>
          <w:tcPr>
            <w:tcW w:w="3261" w:type="pct"/>
            <w:gridSpan w:val="2"/>
          </w:tcPr>
          <w:p w:rsidR="006A1EA2" w:rsidRPr="00817548" w:rsidRDefault="006A1EA2" w:rsidP="006C4377">
            <w:pPr>
              <w:widowControl w:val="0"/>
              <w:rPr>
                <w:sz w:val="20"/>
                <w:szCs w:val="20"/>
              </w:rPr>
            </w:pPr>
            <w:r w:rsidRPr="00817548">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Pr>
                <w:sz w:val="22"/>
                <w:szCs w:val="22"/>
                <w:lang w:eastAsia="en-US"/>
              </w:rPr>
              <w:t>5.1.3</w:t>
            </w:r>
          </w:p>
        </w:tc>
        <w:tc>
          <w:tcPr>
            <w:tcW w:w="1181" w:type="pct"/>
            <w:gridSpan w:val="2"/>
            <w:vAlign w:val="center"/>
          </w:tcPr>
          <w:p w:rsidR="006A1EA2" w:rsidRPr="00817548" w:rsidRDefault="006A1EA2" w:rsidP="006C4377">
            <w:pPr>
              <w:widowControl w:val="0"/>
              <w:rPr>
                <w:sz w:val="22"/>
                <w:szCs w:val="22"/>
              </w:rPr>
            </w:pPr>
            <w:r w:rsidRPr="00817548">
              <w:rPr>
                <w:sz w:val="22"/>
                <w:szCs w:val="22"/>
              </w:rPr>
              <w:t>Площадки для занятий спортом</w:t>
            </w:r>
          </w:p>
        </w:tc>
        <w:tc>
          <w:tcPr>
            <w:tcW w:w="3261" w:type="pct"/>
            <w:gridSpan w:val="2"/>
          </w:tcPr>
          <w:p w:rsidR="006A1EA2" w:rsidRPr="00817548" w:rsidRDefault="006A1EA2" w:rsidP="006C4377">
            <w:pPr>
              <w:widowControl w:val="0"/>
              <w:rPr>
                <w:sz w:val="20"/>
                <w:szCs w:val="20"/>
              </w:rPr>
            </w:pPr>
            <w:r w:rsidRPr="00817548">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8.3</w:t>
            </w:r>
          </w:p>
        </w:tc>
        <w:tc>
          <w:tcPr>
            <w:tcW w:w="1181" w:type="pct"/>
            <w:gridSpan w:val="2"/>
            <w:vAlign w:val="center"/>
          </w:tcPr>
          <w:p w:rsidR="006A1EA2" w:rsidRPr="006D58D8" w:rsidRDefault="006A1EA2" w:rsidP="006C4377">
            <w:pPr>
              <w:widowControl w:val="0"/>
              <w:rPr>
                <w:sz w:val="22"/>
                <w:szCs w:val="22"/>
              </w:rPr>
            </w:pPr>
            <w:r w:rsidRPr="006D58D8">
              <w:rPr>
                <w:sz w:val="22"/>
                <w:szCs w:val="22"/>
              </w:rPr>
              <w:t>Обеспечение внутреннего правопорядка</w:t>
            </w:r>
          </w:p>
          <w:p w:rsidR="006A1EA2" w:rsidRPr="006D58D8" w:rsidRDefault="006A1EA2" w:rsidP="006C4377">
            <w:pPr>
              <w:widowControl w:val="0"/>
              <w:ind w:left="567"/>
              <w:rPr>
                <w:sz w:val="22"/>
                <w:szCs w:val="22"/>
                <w:lang w:eastAsia="en-US"/>
              </w:rPr>
            </w:pPr>
          </w:p>
        </w:tc>
        <w:tc>
          <w:tcPr>
            <w:tcW w:w="3261" w:type="pct"/>
            <w:gridSpan w:val="2"/>
          </w:tcPr>
          <w:p w:rsidR="006A1EA2" w:rsidRPr="006D58D8" w:rsidRDefault="006A1EA2" w:rsidP="006C4377">
            <w:pPr>
              <w:spacing w:line="246" w:lineRule="atLeast"/>
              <w:jc w:val="both"/>
              <w:rPr>
                <w:sz w:val="20"/>
                <w:szCs w:val="20"/>
              </w:rPr>
            </w:pPr>
            <w:r w:rsidRPr="00817548">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17548">
              <w:rPr>
                <w:sz w:val="20"/>
                <w:szCs w:val="20"/>
              </w:rPr>
              <w:t>Росгвардии</w:t>
            </w:r>
            <w:proofErr w:type="spellEnd"/>
            <w:r w:rsidRPr="00817548">
              <w:rPr>
                <w:sz w:val="20"/>
                <w:szCs w:val="20"/>
              </w:rPr>
              <w:t xml:space="preserve"> и спасательных служб, в которых существует военизированная служба;</w:t>
            </w:r>
            <w:r>
              <w:rPr>
                <w:sz w:val="20"/>
                <w:szCs w:val="20"/>
              </w:rPr>
              <w:t xml:space="preserve"> </w:t>
            </w:r>
            <w:r w:rsidRPr="00817548">
              <w:rPr>
                <w:sz w:val="20"/>
                <w:szCs w:val="20"/>
              </w:rPr>
              <w:t>размещение объектов гражданской обороны, за исключением объектов гражданской обороны, являющихся частями производственных зданий</w:t>
            </w:r>
          </w:p>
        </w:tc>
      </w:tr>
      <w:tr w:rsidR="006A1EA2" w:rsidRPr="006D58D8" w:rsidTr="006C4377">
        <w:trPr>
          <w:jc w:val="center"/>
        </w:trPr>
        <w:tc>
          <w:tcPr>
            <w:tcW w:w="558" w:type="pct"/>
            <w:vAlign w:val="center"/>
          </w:tcPr>
          <w:p w:rsidR="006A1EA2" w:rsidRPr="00F53C0E" w:rsidRDefault="006A1EA2" w:rsidP="006C4377">
            <w:pPr>
              <w:pStyle w:val="af0"/>
              <w:spacing w:line="276" w:lineRule="auto"/>
              <w:rPr>
                <w:sz w:val="22"/>
              </w:rPr>
            </w:pPr>
            <w:r w:rsidRPr="00F53C0E">
              <w:rPr>
                <w:sz w:val="22"/>
              </w:rPr>
              <w:lastRenderedPageBreak/>
              <w:t>9.3</w:t>
            </w:r>
          </w:p>
        </w:tc>
        <w:tc>
          <w:tcPr>
            <w:tcW w:w="1181" w:type="pct"/>
            <w:gridSpan w:val="2"/>
            <w:vAlign w:val="center"/>
          </w:tcPr>
          <w:p w:rsidR="006A1EA2" w:rsidRPr="00F53C0E" w:rsidRDefault="006A1EA2" w:rsidP="006C4377">
            <w:pPr>
              <w:rPr>
                <w:sz w:val="22"/>
                <w:szCs w:val="22"/>
              </w:rPr>
            </w:pPr>
            <w:r w:rsidRPr="00F53C0E">
              <w:rPr>
                <w:sz w:val="22"/>
                <w:szCs w:val="22"/>
              </w:rPr>
              <w:t>Историко-культурная деятельность</w:t>
            </w:r>
          </w:p>
        </w:tc>
        <w:tc>
          <w:tcPr>
            <w:tcW w:w="3261" w:type="pct"/>
            <w:gridSpan w:val="2"/>
          </w:tcPr>
          <w:p w:rsidR="006A1EA2" w:rsidRPr="00BC45E6" w:rsidRDefault="006A1EA2" w:rsidP="006C4377">
            <w:pPr>
              <w:spacing w:before="100" w:beforeAutospacing="1" w:after="100" w:afterAutospacing="1" w:line="276" w:lineRule="auto"/>
              <w:rPr>
                <w:sz w:val="20"/>
                <w:szCs w:val="20"/>
              </w:rPr>
            </w:pPr>
            <w:r w:rsidRPr="00BC45E6">
              <w:rPr>
                <w:color w:val="000000"/>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w:t>
            </w:r>
            <w:r w:rsidRPr="00BC45E6">
              <w:rPr>
                <w:color w:val="000000"/>
                <w:sz w:val="20"/>
                <w:szCs w:val="20"/>
              </w:rPr>
              <w:softHyphen/>
              <w:t>логического наследия, достопримечательных мест, мест бытования истори</w:t>
            </w:r>
            <w:r w:rsidRPr="00BC45E6">
              <w:rPr>
                <w:color w:val="000000"/>
                <w:sz w:val="20"/>
                <w:szCs w:val="20"/>
              </w:rPr>
              <w:softHyphen/>
              <w:t>ческих промыслов, производств и ремесел,</w:t>
            </w:r>
            <w:r>
              <w:rPr>
                <w:color w:val="000000"/>
                <w:sz w:val="20"/>
                <w:szCs w:val="20"/>
              </w:rPr>
              <w:t xml:space="preserve"> исторических поселений, </w:t>
            </w:r>
            <w:r w:rsidRPr="00BC45E6">
              <w:rPr>
                <w:color w:val="000000"/>
                <w:sz w:val="20"/>
                <w:szCs w:val="20"/>
              </w:rPr>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12.0</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Земельные участки (территории) общего пользования</w:t>
            </w:r>
          </w:p>
        </w:tc>
        <w:tc>
          <w:tcPr>
            <w:tcW w:w="3261" w:type="pct"/>
            <w:gridSpan w:val="2"/>
          </w:tcPr>
          <w:p w:rsidR="006A1EA2" w:rsidRPr="00817548" w:rsidRDefault="006A1EA2" w:rsidP="006C4377">
            <w:pPr>
              <w:widowControl w:val="0"/>
              <w:rPr>
                <w:sz w:val="20"/>
                <w:szCs w:val="20"/>
                <w:lang w:eastAsia="en-US"/>
              </w:rPr>
            </w:pPr>
            <w:r w:rsidRPr="00817548">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4" w:anchor="dst319" w:history="1">
              <w:r w:rsidRPr="00817548">
                <w:rPr>
                  <w:sz w:val="20"/>
                  <w:szCs w:val="20"/>
                  <w:u w:val="single"/>
                </w:rPr>
                <w:t>кодами 12.0.1</w:t>
              </w:r>
            </w:hyperlink>
            <w:r w:rsidRPr="00817548">
              <w:rPr>
                <w:sz w:val="20"/>
                <w:szCs w:val="20"/>
              </w:rPr>
              <w:t> - </w:t>
            </w:r>
            <w:hyperlink r:id="rId15" w:anchor="dst322" w:history="1">
              <w:r w:rsidRPr="00817548">
                <w:rPr>
                  <w:sz w:val="20"/>
                  <w:szCs w:val="20"/>
                  <w:u w:val="single"/>
                </w:rPr>
                <w:t>12.0.2</w:t>
              </w:r>
            </w:hyperlink>
          </w:p>
        </w:tc>
      </w:tr>
      <w:tr w:rsidR="006A1EA2" w:rsidRPr="006D58D8" w:rsidTr="006C4377">
        <w:trPr>
          <w:jc w:val="center"/>
        </w:trPr>
        <w:tc>
          <w:tcPr>
            <w:tcW w:w="5000" w:type="pct"/>
            <w:gridSpan w:val="5"/>
            <w:vAlign w:val="center"/>
          </w:tcPr>
          <w:p w:rsidR="006A1EA2" w:rsidRPr="006D58D8" w:rsidRDefault="006A1EA2" w:rsidP="006C4377">
            <w:pPr>
              <w:keepNext/>
              <w:keepLines/>
              <w:ind w:left="567"/>
              <w:jc w:val="center"/>
              <w:rPr>
                <w:sz w:val="20"/>
                <w:szCs w:val="20"/>
              </w:rPr>
            </w:pPr>
            <w:r w:rsidRPr="006D58D8">
              <w:rPr>
                <w:b/>
                <w:sz w:val="22"/>
                <w:szCs w:val="22"/>
                <w:lang w:eastAsia="en-US"/>
              </w:rPr>
              <w:t>Условно разрешенные виды использования</w:t>
            </w:r>
          </w:p>
        </w:tc>
      </w:tr>
      <w:tr w:rsidR="006A1EA2" w:rsidRPr="006D58D8" w:rsidTr="006C4377">
        <w:trPr>
          <w:jc w:val="center"/>
        </w:trPr>
        <w:tc>
          <w:tcPr>
            <w:tcW w:w="558" w:type="pct"/>
            <w:vAlign w:val="center"/>
          </w:tcPr>
          <w:p w:rsidR="006A1EA2" w:rsidRPr="006D58D8" w:rsidRDefault="006A1EA2" w:rsidP="006C4377">
            <w:pPr>
              <w:widowControl w:val="0"/>
              <w:rPr>
                <w:sz w:val="22"/>
                <w:szCs w:val="22"/>
                <w:lang w:eastAsia="en-US"/>
              </w:rPr>
            </w:pPr>
            <w:r w:rsidRPr="006D58D8">
              <w:rPr>
                <w:sz w:val="22"/>
                <w:szCs w:val="22"/>
              </w:rPr>
              <w:t>6.8</w:t>
            </w:r>
          </w:p>
        </w:tc>
        <w:tc>
          <w:tcPr>
            <w:tcW w:w="1181" w:type="pct"/>
            <w:gridSpan w:val="2"/>
            <w:vAlign w:val="center"/>
          </w:tcPr>
          <w:p w:rsidR="006A1EA2" w:rsidRPr="006D58D8" w:rsidRDefault="006A1EA2" w:rsidP="006C4377">
            <w:pPr>
              <w:widowControl w:val="0"/>
              <w:rPr>
                <w:sz w:val="22"/>
                <w:szCs w:val="22"/>
                <w:lang w:eastAsia="en-US"/>
              </w:rPr>
            </w:pPr>
            <w:r w:rsidRPr="006D58D8">
              <w:rPr>
                <w:sz w:val="22"/>
                <w:szCs w:val="22"/>
                <w:lang w:eastAsia="en-US"/>
              </w:rPr>
              <w:t>Связь</w:t>
            </w:r>
          </w:p>
        </w:tc>
        <w:tc>
          <w:tcPr>
            <w:tcW w:w="3261" w:type="pct"/>
            <w:gridSpan w:val="2"/>
          </w:tcPr>
          <w:p w:rsidR="006A1EA2" w:rsidRPr="0099553B" w:rsidRDefault="006A1EA2" w:rsidP="006C4377">
            <w:pPr>
              <w:widowControl w:val="0"/>
              <w:rPr>
                <w:sz w:val="20"/>
                <w:szCs w:val="20"/>
                <w:lang w:eastAsia="en-US"/>
              </w:rPr>
            </w:pPr>
            <w:r w:rsidRPr="0099553B">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6" w:anchor="dst172" w:history="1">
              <w:r w:rsidRPr="0099553B">
                <w:rPr>
                  <w:sz w:val="20"/>
                  <w:szCs w:val="20"/>
                  <w:u w:val="single"/>
                </w:rPr>
                <w:t>кодами 3.1.1</w:t>
              </w:r>
            </w:hyperlink>
            <w:r w:rsidRPr="0099553B">
              <w:rPr>
                <w:sz w:val="20"/>
                <w:szCs w:val="20"/>
              </w:rPr>
              <w:t>, </w:t>
            </w:r>
            <w:hyperlink r:id="rId17" w:anchor="dst185" w:history="1">
              <w:r w:rsidRPr="0099553B">
                <w:rPr>
                  <w:sz w:val="20"/>
                  <w:szCs w:val="20"/>
                  <w:u w:val="single"/>
                </w:rPr>
                <w:t>3.2.3</w:t>
              </w:r>
            </w:hyperlink>
          </w:p>
        </w:tc>
      </w:tr>
      <w:tr w:rsidR="006A1EA2" w:rsidRPr="006D58D8" w:rsidTr="006C4377">
        <w:trPr>
          <w:jc w:val="center"/>
        </w:trPr>
        <w:tc>
          <w:tcPr>
            <w:tcW w:w="5000" w:type="pct"/>
            <w:gridSpan w:val="5"/>
            <w:vAlign w:val="center"/>
          </w:tcPr>
          <w:p w:rsidR="006A1EA2" w:rsidRPr="006D58D8" w:rsidRDefault="006A1EA2" w:rsidP="006C4377">
            <w:pPr>
              <w:widowControl w:val="0"/>
              <w:ind w:left="567"/>
              <w:jc w:val="center"/>
              <w:rPr>
                <w:sz w:val="22"/>
                <w:szCs w:val="22"/>
              </w:rPr>
            </w:pPr>
            <w:r w:rsidRPr="006D58D8">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RPr="006D58D8" w:rsidTr="006C4377">
        <w:trPr>
          <w:jc w:val="center"/>
        </w:trPr>
        <w:tc>
          <w:tcPr>
            <w:tcW w:w="558" w:type="pct"/>
            <w:vAlign w:val="center"/>
          </w:tcPr>
          <w:p w:rsidR="006A1EA2" w:rsidRPr="006D58D8" w:rsidRDefault="006A1EA2" w:rsidP="006C4377">
            <w:pPr>
              <w:widowControl w:val="0"/>
              <w:ind w:right="141"/>
              <w:rPr>
                <w:sz w:val="22"/>
                <w:szCs w:val="22"/>
                <w:lang w:eastAsia="en-US"/>
              </w:rPr>
            </w:pPr>
            <w:r w:rsidRPr="006D58D8">
              <w:rPr>
                <w:sz w:val="22"/>
                <w:szCs w:val="22"/>
                <w:lang w:eastAsia="en-US"/>
              </w:rPr>
              <w:t>2.7.1</w:t>
            </w:r>
          </w:p>
        </w:tc>
        <w:tc>
          <w:tcPr>
            <w:tcW w:w="1181" w:type="pct"/>
            <w:gridSpan w:val="2"/>
            <w:vAlign w:val="center"/>
          </w:tcPr>
          <w:p w:rsidR="006A1EA2" w:rsidRPr="006D58D8" w:rsidRDefault="006A1EA2" w:rsidP="006C4377">
            <w:pPr>
              <w:widowControl w:val="0"/>
              <w:rPr>
                <w:sz w:val="22"/>
                <w:szCs w:val="22"/>
                <w:lang w:eastAsia="en-US"/>
              </w:rPr>
            </w:pPr>
            <w:r w:rsidRPr="003A0D85">
              <w:rPr>
                <w:sz w:val="21"/>
                <w:szCs w:val="21"/>
              </w:rPr>
              <w:t>Хранение автотранспорта</w:t>
            </w:r>
          </w:p>
        </w:tc>
        <w:tc>
          <w:tcPr>
            <w:tcW w:w="3261" w:type="pct"/>
            <w:gridSpan w:val="2"/>
          </w:tcPr>
          <w:p w:rsidR="006A1EA2" w:rsidRPr="0099553B" w:rsidRDefault="006A1EA2" w:rsidP="006C4377">
            <w:pPr>
              <w:widowControl w:val="0"/>
              <w:rPr>
                <w:sz w:val="20"/>
                <w:szCs w:val="20"/>
                <w:lang w:eastAsia="en-US"/>
              </w:rPr>
            </w:pPr>
            <w:r w:rsidRPr="0099553B">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9553B">
              <w:rPr>
                <w:sz w:val="20"/>
                <w:szCs w:val="20"/>
              </w:rPr>
              <w:t>машино</w:t>
            </w:r>
            <w:proofErr w:type="spellEnd"/>
            <w:r w:rsidRPr="0099553B">
              <w:rPr>
                <w:sz w:val="20"/>
                <w:szCs w:val="20"/>
              </w:rPr>
              <w:t>-места, за исключением гаражей, размещение которых предусмотрено содержанием вида разрешенного использования с </w:t>
            </w:r>
            <w:hyperlink r:id="rId18" w:anchor="dst241" w:history="1">
              <w:r w:rsidRPr="0099553B">
                <w:rPr>
                  <w:sz w:val="20"/>
                  <w:szCs w:val="20"/>
                  <w:u w:val="single"/>
                </w:rPr>
                <w:t>кодом 4.9</w:t>
              </w:r>
            </w:hyperlink>
          </w:p>
        </w:tc>
      </w:tr>
      <w:tr w:rsidR="006A1EA2" w:rsidRPr="006D58D8" w:rsidTr="006C4377">
        <w:trPr>
          <w:jc w:val="center"/>
        </w:trPr>
        <w:tc>
          <w:tcPr>
            <w:tcW w:w="558" w:type="pct"/>
            <w:vAlign w:val="center"/>
          </w:tcPr>
          <w:p w:rsidR="006A1EA2" w:rsidRPr="006D58D8" w:rsidRDefault="006A1EA2" w:rsidP="006C4377">
            <w:pPr>
              <w:widowControl w:val="0"/>
              <w:rPr>
                <w:sz w:val="22"/>
                <w:szCs w:val="22"/>
              </w:rPr>
            </w:pPr>
            <w:r w:rsidRPr="006D58D8">
              <w:rPr>
                <w:sz w:val="22"/>
                <w:szCs w:val="22"/>
                <w:lang w:eastAsia="en-US"/>
              </w:rPr>
              <w:t>4.9</w:t>
            </w:r>
          </w:p>
        </w:tc>
        <w:tc>
          <w:tcPr>
            <w:tcW w:w="1181" w:type="pct"/>
            <w:gridSpan w:val="2"/>
            <w:vAlign w:val="center"/>
          </w:tcPr>
          <w:p w:rsidR="006A1EA2" w:rsidRPr="006D58D8" w:rsidRDefault="006A1EA2" w:rsidP="006C4377">
            <w:pPr>
              <w:widowControl w:val="0"/>
              <w:rPr>
                <w:sz w:val="22"/>
                <w:szCs w:val="22"/>
                <w:lang w:eastAsia="en-US"/>
              </w:rPr>
            </w:pPr>
            <w:r w:rsidRPr="003A0D85">
              <w:rPr>
                <w:sz w:val="21"/>
                <w:szCs w:val="21"/>
              </w:rPr>
              <w:t>Служебные гаражи</w:t>
            </w:r>
          </w:p>
        </w:tc>
        <w:tc>
          <w:tcPr>
            <w:tcW w:w="3261" w:type="pct"/>
            <w:gridSpan w:val="2"/>
          </w:tcPr>
          <w:p w:rsidR="006A1EA2" w:rsidRPr="0099553B" w:rsidRDefault="006A1EA2" w:rsidP="006C4377">
            <w:pPr>
              <w:widowControl w:val="0"/>
              <w:rPr>
                <w:sz w:val="20"/>
                <w:szCs w:val="20"/>
              </w:rPr>
            </w:pPr>
            <w:r w:rsidRPr="0099553B">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9" w:anchor="dst100101" w:history="1">
              <w:r w:rsidRPr="0099553B">
                <w:rPr>
                  <w:sz w:val="20"/>
                  <w:szCs w:val="20"/>
                  <w:u w:val="single"/>
                </w:rPr>
                <w:t>кодами 3.0</w:t>
              </w:r>
            </w:hyperlink>
            <w:r w:rsidRPr="0099553B">
              <w:rPr>
                <w:sz w:val="20"/>
                <w:szCs w:val="20"/>
              </w:rPr>
              <w:t>, </w:t>
            </w:r>
            <w:hyperlink r:id="rId20" w:anchor="dst100134" w:history="1">
              <w:r w:rsidRPr="0099553B">
                <w:rPr>
                  <w:sz w:val="20"/>
                  <w:szCs w:val="20"/>
                  <w:u w:val="single"/>
                </w:rPr>
                <w:t>4.0</w:t>
              </w:r>
            </w:hyperlink>
            <w:r w:rsidRPr="0099553B">
              <w:rPr>
                <w:sz w:val="20"/>
                <w:szCs w:val="20"/>
              </w:rPr>
              <w:t>, а также для стоянки и хранения транспортных средств общего пользования, в том числе в депо</w:t>
            </w:r>
          </w:p>
          <w:p w:rsidR="006A1EA2" w:rsidRPr="006D58D8" w:rsidRDefault="006A1EA2" w:rsidP="006C4377">
            <w:pPr>
              <w:widowControl w:val="0"/>
              <w:rPr>
                <w:sz w:val="20"/>
                <w:szCs w:val="20"/>
              </w:rPr>
            </w:pPr>
          </w:p>
        </w:tc>
      </w:tr>
    </w:tbl>
    <w:p w:rsidR="006A1EA2" w:rsidRPr="006D58D8" w:rsidRDefault="006A1EA2" w:rsidP="006A1EA2">
      <w:pPr>
        <w:ind w:left="567" w:firstLine="540"/>
        <w:jc w:val="center"/>
      </w:pPr>
    </w:p>
    <w:p w:rsidR="006A1EA2" w:rsidRPr="006D58D8" w:rsidRDefault="006A1EA2" w:rsidP="006A1EA2">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416E64" w:rsidRDefault="006A1EA2" w:rsidP="006A1EA2">
      <w:pPr>
        <w:ind w:firstLine="567"/>
        <w:jc w:val="both"/>
        <w:rPr>
          <w:color w:val="FF0000"/>
          <w:szCs w:val="16"/>
          <w:u w:val="single"/>
          <w:lang w:eastAsia="en-US"/>
        </w:rPr>
      </w:pPr>
      <w:r w:rsidRPr="00CE0B84">
        <w:rPr>
          <w:color w:val="000000" w:themeColor="text1"/>
          <w:szCs w:val="16"/>
          <w:u w:val="single"/>
          <w:lang w:eastAsia="en-US"/>
        </w:rPr>
        <w:t>2.7.1 Хранение автотранспорта</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20 м²</w:t>
        </w:r>
      </w:smartTag>
      <w:r w:rsidRPr="006D58D8">
        <w:t xml:space="preserve">; максимальная площадь земельных участков - </w:t>
      </w:r>
      <w:r w:rsidRPr="00E4176C">
        <w:t>6</w:t>
      </w:r>
      <w:r w:rsidRPr="006D58D8">
        <w:t>00 м²;</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отступы  от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rPr>
            <w:rFonts w:ascii="Times New Roman" w:hAnsi="Times New Roman"/>
            <w:sz w:val="24"/>
            <w:szCs w:val="24"/>
          </w:rPr>
          <w:t>6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DE008A" w:rsidRDefault="006A1EA2" w:rsidP="006A1EA2">
      <w:pPr>
        <w:ind w:firstLine="567"/>
        <w:jc w:val="both"/>
        <w:rPr>
          <w:szCs w:val="16"/>
          <w:u w:val="single"/>
          <w:lang w:eastAsia="en-US"/>
        </w:rPr>
      </w:pPr>
      <w:r w:rsidRPr="00DE008A">
        <w:rPr>
          <w:szCs w:val="16"/>
          <w:u w:val="single"/>
          <w:lang w:eastAsia="en-US"/>
        </w:rPr>
        <w:t xml:space="preserve">3.1 </w:t>
      </w:r>
      <w:r w:rsidRPr="00DE008A">
        <w:rPr>
          <w:u w:val="single"/>
        </w:rPr>
        <w:t>Коммунальное обслуживание</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w:t>
      </w:r>
      <w:r w:rsidRPr="006D58D8">
        <w:lastRenderedPageBreak/>
        <w:t xml:space="preserve">минимальная площадь земельных участков– </w:t>
      </w:r>
      <w:smartTag w:uri="urn:schemas-microsoft-com:office:smarttags" w:element="metricconverter">
        <w:smartTagPr>
          <w:attr w:name="ProductID" w:val="0,3 метра"/>
        </w:smartTagPr>
        <w:r w:rsidRPr="006D58D8">
          <w:t>1 м²</w:t>
        </w:r>
      </w:smartTag>
      <w:r w:rsidRPr="006D58D8">
        <w:t>; максимальная площадь земельных участков</w:t>
      </w:r>
      <w:r>
        <w:t xml:space="preserve"> не подлежит установлению</w:t>
      </w:r>
      <w:r w:rsidRPr="006D58D8">
        <w:t>;</w:t>
      </w:r>
    </w:p>
    <w:p w:rsidR="006A1EA2" w:rsidRPr="006D58D8" w:rsidRDefault="006A1EA2" w:rsidP="006A1EA2">
      <w:pPr>
        <w:ind w:firstLine="567"/>
        <w:jc w:val="both"/>
      </w:pPr>
      <w:r w:rsidRPr="006D58D8">
        <w:t xml:space="preserve">- минимальные отступы  от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ind w:firstLine="567"/>
        <w:jc w:val="both"/>
      </w:pPr>
      <w:r w:rsidRPr="006D58D8">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6A1EA2" w:rsidRPr="006D58D8"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sidRPr="006D58D8">
        <w:rPr>
          <w:rFonts w:ascii="Times New Roman" w:hAnsi="Times New Roman"/>
          <w:sz w:val="24"/>
          <w:szCs w:val="24"/>
          <w:lang w:eastAsia="en-US"/>
        </w:rPr>
        <w:t>(Градостроительный кодекс РФ от 29.12.2004 г. №190 ФЗ).</w:t>
      </w:r>
    </w:p>
    <w:p w:rsidR="006A1EA2" w:rsidRPr="006D58D8" w:rsidRDefault="006A1EA2" w:rsidP="006A1EA2">
      <w:pPr>
        <w:ind w:firstLine="567"/>
        <w:jc w:val="both"/>
        <w:rPr>
          <w:u w:val="single"/>
        </w:rPr>
      </w:pPr>
      <w:r w:rsidRPr="006D58D8">
        <w:rPr>
          <w:u w:val="single"/>
        </w:rPr>
        <w:t xml:space="preserve">4.9 </w:t>
      </w:r>
      <w:r>
        <w:rPr>
          <w:u w:val="single"/>
        </w:rPr>
        <w:t>Служебные гаражи</w:t>
      </w:r>
    </w:p>
    <w:p w:rsidR="006A1EA2" w:rsidRPr="006D58D8"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w:t>
      </w:r>
      <w:r>
        <w:t>4</w:t>
      </w:r>
      <w:r w:rsidRPr="006D58D8">
        <w:t>000 м²;</w:t>
      </w:r>
    </w:p>
    <w:p w:rsidR="006A1EA2" w:rsidRPr="006D58D8" w:rsidRDefault="006A1EA2" w:rsidP="006A1EA2">
      <w:pPr>
        <w:ind w:firstLine="567"/>
        <w:jc w:val="both"/>
      </w:pPr>
      <w:r w:rsidRPr="006D58D8">
        <w:t xml:space="preserve">- минимальные отступы  от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ind w:firstLine="567"/>
        <w:jc w:val="both"/>
      </w:pPr>
      <w:r w:rsidRPr="006D58D8">
        <w:t xml:space="preserve">- предельное количество этажей зданий, строений, сооружений  – 3 </w:t>
      </w:r>
      <w:proofErr w:type="spellStart"/>
      <w:r w:rsidRPr="006D58D8">
        <w:t>эт</w:t>
      </w:r>
      <w:proofErr w:type="spellEnd"/>
      <w:r w:rsidRPr="006D58D8">
        <w:t>., предельная высота зданий, строений, сооружений – 18</w:t>
      </w:r>
      <w:r>
        <w:t xml:space="preserve"> </w:t>
      </w:r>
      <w:r w:rsidRPr="006D58D8">
        <w:t>м;</w:t>
      </w:r>
    </w:p>
    <w:p w:rsidR="006A1EA2"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7758E6" w:rsidRDefault="006A1EA2" w:rsidP="006A1EA2">
      <w:pPr>
        <w:tabs>
          <w:tab w:val="left" w:pos="851"/>
        </w:tabs>
        <w:ind w:firstLine="567"/>
        <w:jc w:val="both"/>
        <w:rPr>
          <w:szCs w:val="16"/>
          <w:u w:val="single"/>
          <w:lang w:eastAsia="en-US"/>
        </w:rPr>
      </w:pPr>
      <w:r>
        <w:rPr>
          <w:szCs w:val="16"/>
          <w:u w:val="single"/>
          <w:lang w:eastAsia="en-US"/>
        </w:rPr>
        <w:t xml:space="preserve">4.9.1 Объекты </w:t>
      </w:r>
      <w:r w:rsidRPr="007758E6">
        <w:rPr>
          <w:szCs w:val="16"/>
          <w:u w:val="single"/>
          <w:lang w:eastAsia="en-US"/>
        </w:rPr>
        <w:t>дорожного сервиса</w:t>
      </w:r>
    </w:p>
    <w:p w:rsidR="006A1EA2" w:rsidRPr="007758E6" w:rsidRDefault="006A1EA2" w:rsidP="006A1EA2">
      <w:pPr>
        <w:tabs>
          <w:tab w:val="left" w:pos="851"/>
        </w:tabs>
        <w:autoSpaceDE w:val="0"/>
        <w:autoSpaceDN w:val="0"/>
        <w:adjustRightInd w:val="0"/>
        <w:ind w:firstLine="567"/>
        <w:jc w:val="both"/>
      </w:pPr>
      <w:r>
        <w:tab/>
        <w:t xml:space="preserve">- </w:t>
      </w:r>
      <w:r w:rsidRPr="007758E6">
        <w:t>предельные (минимальные и (или) максимальные)</w:t>
      </w:r>
      <w:r w:rsidRPr="007758E6">
        <w:rPr>
          <w:b/>
        </w:rPr>
        <w:t xml:space="preserve"> </w:t>
      </w:r>
      <w:r w:rsidRPr="007758E6">
        <w:t>размеры земельных участков, в том числе их площадь: размеры земельных участков не подлежат установлению, минимальная площадь земельных участков–</w:t>
      </w:r>
      <w:r>
        <w:t>5</w:t>
      </w:r>
      <w:r w:rsidRPr="007758E6">
        <w:t>0 м², максимальная площадь земельных участков–</w:t>
      </w:r>
      <w:r>
        <w:t>6</w:t>
      </w:r>
      <w:r w:rsidRPr="007758E6">
        <w:t>000 м²;</w:t>
      </w:r>
    </w:p>
    <w:p w:rsidR="006A1EA2" w:rsidRPr="007758E6" w:rsidRDefault="006A1EA2" w:rsidP="006A1EA2">
      <w:pPr>
        <w:tabs>
          <w:tab w:val="left" w:pos="851"/>
        </w:tabs>
        <w:ind w:firstLine="567"/>
        <w:jc w:val="both"/>
      </w:pPr>
      <w:r>
        <w:tab/>
        <w:t xml:space="preserve">- </w:t>
      </w:r>
      <w:r w:rsidRPr="007758E6">
        <w:t xml:space="preserve">минимальные отступы  от границ земельных участков </w:t>
      </w:r>
      <w:r w:rsidRPr="007758E6">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758E6">
        <w:t xml:space="preserve"> – </w:t>
      </w:r>
      <w:smartTag w:uri="urn:schemas-microsoft-com:office:smarttags" w:element="metricconverter">
        <w:smartTagPr>
          <w:attr w:name="ProductID" w:val="1 м"/>
        </w:smartTagPr>
        <w:r w:rsidRPr="007758E6">
          <w:t>1 м</w:t>
        </w:r>
      </w:smartTag>
      <w:r w:rsidRPr="007758E6">
        <w:t>;</w:t>
      </w:r>
    </w:p>
    <w:p w:rsidR="006A1EA2" w:rsidRPr="007758E6" w:rsidRDefault="006A1EA2" w:rsidP="006A1EA2">
      <w:pPr>
        <w:tabs>
          <w:tab w:val="left" w:pos="851"/>
        </w:tabs>
        <w:ind w:firstLine="567"/>
        <w:jc w:val="both"/>
      </w:pPr>
      <w:r>
        <w:tab/>
        <w:t xml:space="preserve">- </w:t>
      </w:r>
      <w:r w:rsidRPr="007758E6">
        <w:t>предельное количество этажей</w:t>
      </w:r>
      <w:r w:rsidRPr="007758E6">
        <w:rPr>
          <w:sz w:val="20"/>
          <w:szCs w:val="20"/>
        </w:rPr>
        <w:t xml:space="preserve"> </w:t>
      </w:r>
      <w:r w:rsidRPr="007758E6">
        <w:t xml:space="preserve">зданий, строений, сооружений  – 3 </w:t>
      </w:r>
      <w:proofErr w:type="spellStart"/>
      <w:r w:rsidRPr="007758E6">
        <w:t>эт</w:t>
      </w:r>
      <w:proofErr w:type="spellEnd"/>
      <w:r w:rsidRPr="007758E6">
        <w:t>., предельная высота зданий, строений, сооружений</w:t>
      </w:r>
      <w:r w:rsidRPr="007758E6">
        <w:rPr>
          <w:sz w:val="20"/>
          <w:szCs w:val="20"/>
        </w:rPr>
        <w:t xml:space="preserve"> </w:t>
      </w:r>
      <w:r w:rsidRPr="007758E6">
        <w:t xml:space="preserve"> – </w:t>
      </w:r>
      <w:smartTag w:uri="urn:schemas-microsoft-com:office:smarttags" w:element="metricconverter">
        <w:smartTagPr>
          <w:attr w:name="ProductID" w:val="20 м"/>
        </w:smartTagPr>
        <w:r w:rsidRPr="007758E6">
          <w:t>20</w:t>
        </w:r>
        <w:r w:rsidRPr="007758E6">
          <w:rPr>
            <w:color w:val="FF0000"/>
          </w:rPr>
          <w:t xml:space="preserve"> </w:t>
        </w:r>
        <w:r w:rsidRPr="007758E6">
          <w:t>м</w:t>
        </w:r>
      </w:smartTag>
      <w:r w:rsidRPr="007758E6">
        <w:t>;</w:t>
      </w:r>
    </w:p>
    <w:p w:rsidR="006A1EA2" w:rsidRPr="007758E6" w:rsidRDefault="006A1EA2" w:rsidP="006A1EA2">
      <w:pPr>
        <w:tabs>
          <w:tab w:val="left" w:pos="851"/>
        </w:tabs>
        <w:ind w:firstLine="567"/>
        <w:jc w:val="both"/>
      </w:pPr>
      <w:r>
        <w:tab/>
        <w:t xml:space="preserve">- </w:t>
      </w:r>
      <w:r w:rsidRPr="007758E6">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Pr="006D58D8" w:rsidRDefault="006A1EA2" w:rsidP="006A1EA2">
      <w:pPr>
        <w:pStyle w:val="ConsPlusNormal"/>
        <w:ind w:firstLine="567"/>
        <w:rPr>
          <w:rFonts w:ascii="Times New Roman" w:hAnsi="Times New Roman"/>
          <w:sz w:val="24"/>
          <w:szCs w:val="24"/>
          <w:u w:val="single"/>
        </w:rPr>
      </w:pPr>
      <w:r w:rsidRPr="006D58D8">
        <w:rPr>
          <w:rFonts w:ascii="Times New Roman" w:hAnsi="Times New Roman"/>
          <w:sz w:val="24"/>
          <w:szCs w:val="24"/>
          <w:u w:val="single"/>
        </w:rPr>
        <w:t>6.8 Связь</w:t>
      </w:r>
    </w:p>
    <w:p w:rsidR="006A1EA2" w:rsidRPr="006D58D8"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3</w:t>
      </w:r>
      <w:r w:rsidRPr="006D58D8">
        <w:t>0 м²; максимальная площадь земельных участков–</w:t>
      </w:r>
      <w:r>
        <w:t>3</w:t>
      </w:r>
      <w:r w:rsidRPr="006D58D8">
        <w:t>000 м²;</w:t>
      </w:r>
    </w:p>
    <w:p w:rsidR="006A1EA2" w:rsidRPr="006D58D8" w:rsidRDefault="006A1EA2" w:rsidP="006A1EA2">
      <w:pPr>
        <w:ind w:firstLine="567"/>
        <w:jc w:val="both"/>
      </w:pPr>
      <w:r w:rsidRPr="006D58D8">
        <w:t xml:space="preserve">- минимальные отступы  от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ind w:firstLine="567"/>
        <w:jc w:val="both"/>
      </w:pPr>
      <w:r w:rsidRPr="006D58D8">
        <w:t>- предельное количество этажей зданий, строений, сооружений – 1эт., предельная высота зданий, строений, сооружений –</w:t>
      </w:r>
      <w:r>
        <w:t>8</w:t>
      </w:r>
      <w:r w:rsidRPr="006D58D8">
        <w:t>0 м;</w:t>
      </w:r>
    </w:p>
    <w:p w:rsidR="006A1EA2" w:rsidRPr="006D58D8"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pStyle w:val="ConsPlusNormal"/>
        <w:ind w:firstLine="567"/>
        <w:jc w:val="both"/>
        <w:rPr>
          <w:rFonts w:ascii="Times New Roman" w:hAnsi="Times New Roman"/>
          <w:sz w:val="24"/>
          <w:szCs w:val="24"/>
          <w:lang w:eastAsia="en-US"/>
        </w:rPr>
      </w:pPr>
      <w:r w:rsidRPr="006D58D8">
        <w:rPr>
          <w:rFonts w:ascii="Times New Roman" w:hAnsi="Times New Roman"/>
          <w:sz w:val="24"/>
          <w:szCs w:val="24"/>
        </w:rPr>
        <w:lastRenderedPageBreak/>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sidRPr="006D58D8">
        <w:rPr>
          <w:rFonts w:ascii="Times New Roman" w:hAnsi="Times New Roman"/>
          <w:sz w:val="24"/>
          <w:szCs w:val="24"/>
          <w:lang w:eastAsia="en-US"/>
        </w:rPr>
        <w:t>(Градостроительный кодекс РФ от 29.12.2004 г. №190 ФЗ).</w:t>
      </w:r>
    </w:p>
    <w:p w:rsidR="006A1EA2" w:rsidRPr="006D58D8" w:rsidRDefault="006A1EA2" w:rsidP="006A1EA2">
      <w:pPr>
        <w:autoSpaceDE w:val="0"/>
        <w:autoSpaceDN w:val="0"/>
        <w:adjustRightInd w:val="0"/>
        <w:ind w:firstLine="567"/>
        <w:jc w:val="both"/>
        <w:rPr>
          <w:u w:val="single"/>
        </w:rPr>
      </w:pPr>
      <w:r w:rsidRPr="006D58D8">
        <w:rPr>
          <w:u w:val="single"/>
        </w:rPr>
        <w:t xml:space="preserve">3.2 Социальное обслуживание, 3.3 </w:t>
      </w:r>
      <w:r w:rsidRPr="006D58D8">
        <w:rPr>
          <w:u w:val="single"/>
          <w:lang w:eastAsia="en-US"/>
        </w:rPr>
        <w:t>Бытовое обслуживание, 3.4.1 Амбулаторно-поликлиническое обслуживание, 3.4.2 Стационарное медицинское обслуживание, 3.5.1 Дошкольное, начальное и среднее общее образование, 3.6</w:t>
      </w:r>
      <w:r>
        <w:rPr>
          <w:u w:val="single"/>
          <w:lang w:eastAsia="en-US"/>
        </w:rPr>
        <w:t>.1</w:t>
      </w:r>
      <w:r w:rsidRPr="006D58D8">
        <w:rPr>
          <w:u w:val="single"/>
          <w:lang w:eastAsia="en-US"/>
        </w:rPr>
        <w:t xml:space="preserve"> </w:t>
      </w:r>
      <w:r>
        <w:rPr>
          <w:u w:val="single"/>
          <w:lang w:eastAsia="en-US"/>
        </w:rPr>
        <w:t>Объекты культурно-досуговой деятельности</w:t>
      </w:r>
      <w:r w:rsidRPr="006D58D8">
        <w:rPr>
          <w:u w:val="single"/>
          <w:lang w:eastAsia="en-US"/>
        </w:rPr>
        <w:t>, 3.7 Религиозное использование, 3.8</w:t>
      </w:r>
      <w:r>
        <w:rPr>
          <w:u w:val="single"/>
          <w:lang w:eastAsia="en-US"/>
        </w:rPr>
        <w:t>.1</w:t>
      </w:r>
      <w:r w:rsidRPr="006D58D8">
        <w:rPr>
          <w:u w:val="single"/>
          <w:lang w:eastAsia="en-US"/>
        </w:rPr>
        <w:t xml:space="preserve"> </w:t>
      </w:r>
      <w:r>
        <w:rPr>
          <w:u w:val="single"/>
          <w:lang w:eastAsia="en-US"/>
        </w:rPr>
        <w:t>Государственное</w:t>
      </w:r>
      <w:r w:rsidRPr="006D58D8">
        <w:rPr>
          <w:u w:val="single"/>
          <w:lang w:eastAsia="en-US"/>
        </w:rPr>
        <w:t xml:space="preserve"> управление</w:t>
      </w:r>
      <w:r w:rsidRPr="006D58D8">
        <w:rPr>
          <w:u w:val="single"/>
        </w:rPr>
        <w:t xml:space="preserve">, 3.10.1 Амбулаторное ветеринарское обслуживание, 4.1 Деловое управление, </w:t>
      </w:r>
      <w:r w:rsidRPr="006D58D8">
        <w:rPr>
          <w:szCs w:val="16"/>
          <w:u w:val="single"/>
          <w:lang w:eastAsia="en-US"/>
        </w:rPr>
        <w:t xml:space="preserve">4.3 Рынки, </w:t>
      </w:r>
      <w:r w:rsidRPr="006D58D8">
        <w:rPr>
          <w:u w:val="single"/>
          <w:lang w:eastAsia="en-US"/>
        </w:rPr>
        <w:t xml:space="preserve">4.4 Магазины, 4.6 Общественное питание, </w:t>
      </w:r>
      <w:r w:rsidRPr="006D58D8">
        <w:rPr>
          <w:u w:val="single"/>
        </w:rPr>
        <w:t>4.7 Гостиничное обслуживание, 5.1</w:t>
      </w:r>
      <w:r>
        <w:rPr>
          <w:u w:val="single"/>
        </w:rPr>
        <w:t>.1 Обеспечение спортивно-зрелищных мероприятий</w:t>
      </w:r>
      <w:r w:rsidRPr="006D58D8">
        <w:rPr>
          <w:u w:val="single"/>
        </w:rPr>
        <w:t>,</w:t>
      </w:r>
      <w:r>
        <w:rPr>
          <w:u w:val="single"/>
        </w:rPr>
        <w:t xml:space="preserve"> 5.1.2 Обеспечение занятий спортом в помещениях, </w:t>
      </w:r>
      <w:r w:rsidRPr="006D58D8">
        <w:rPr>
          <w:u w:val="single"/>
        </w:rPr>
        <w:t xml:space="preserve"> 8.3 Обеспечение внутреннего правопорядка</w:t>
      </w:r>
    </w:p>
    <w:p w:rsidR="006A1EA2" w:rsidRPr="006A2FCC"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5</w:t>
      </w:r>
      <w:r w:rsidRPr="006D58D8">
        <w:t>0 м²; максимальная площа</w:t>
      </w:r>
      <w:r>
        <w:t>дь земельных участков</w:t>
      </w:r>
      <w:r w:rsidRPr="007A2F89">
        <w:t xml:space="preserve"> </w:t>
      </w:r>
      <w:r>
        <w:t>не подлежат установлению</w:t>
      </w:r>
      <w:r w:rsidRPr="006A2FCC">
        <w:t>;</w:t>
      </w:r>
    </w:p>
    <w:p w:rsidR="006A1EA2" w:rsidRPr="006D58D8" w:rsidRDefault="006A1EA2" w:rsidP="006A1EA2">
      <w:pPr>
        <w:ind w:firstLine="567"/>
        <w:jc w:val="both"/>
      </w:pPr>
      <w:r w:rsidRPr="006D58D8">
        <w:t xml:space="preserve">- минимальные отступы  от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ind w:firstLine="567"/>
        <w:jc w:val="both"/>
      </w:pPr>
      <w:r w:rsidRPr="006D58D8">
        <w:t xml:space="preserve">- предельное количество этажей зданий, строений, сооружений  – 3 </w:t>
      </w:r>
      <w:proofErr w:type="spellStart"/>
      <w:r w:rsidRPr="006D58D8">
        <w:t>эт</w:t>
      </w:r>
      <w:proofErr w:type="spell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18 м</w:t>
        </w:r>
      </w:smartTag>
      <w:r w:rsidRPr="006D58D8">
        <w:t>;</w:t>
      </w:r>
    </w:p>
    <w:p w:rsidR="006A1EA2"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AE213C" w:rsidRDefault="006A1EA2" w:rsidP="006A1EA2">
      <w:pPr>
        <w:ind w:firstLine="567"/>
        <w:rPr>
          <w:u w:val="single"/>
        </w:rPr>
      </w:pPr>
      <w:r w:rsidRPr="00215142">
        <w:rPr>
          <w:u w:val="single"/>
        </w:rPr>
        <w:t>3.6.2 Парки культуры и отдыха</w:t>
      </w:r>
      <w:r>
        <w:rPr>
          <w:u w:val="single"/>
        </w:rPr>
        <w:t xml:space="preserve"> </w:t>
      </w:r>
      <w:r w:rsidRPr="00AE213C">
        <w:rPr>
          <w:u w:val="single"/>
        </w:rPr>
        <w:t>, 5.1.3 Площадки для занятий спортом</w:t>
      </w:r>
    </w:p>
    <w:p w:rsidR="006A1EA2" w:rsidRPr="006A2FCC" w:rsidRDefault="006A1EA2" w:rsidP="006A1EA2">
      <w:pPr>
        <w:autoSpaceDE w:val="0"/>
        <w:autoSpaceDN w:val="0"/>
        <w:adjustRightInd w:val="0"/>
        <w:ind w:firstLine="567"/>
        <w:jc w:val="both"/>
      </w:pPr>
      <w:r>
        <w:t xml:space="preserve">- </w:t>
      </w:r>
      <w:r w:rsidRPr="006D58D8">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8</w:t>
      </w:r>
      <w:r w:rsidRPr="006D58D8">
        <w:t>0 м²; максимальная площадь земельных участков–</w:t>
      </w:r>
      <w:r>
        <w:t>6</w:t>
      </w:r>
      <w:r w:rsidRPr="006A2FCC">
        <w:t>0000 м²;</w:t>
      </w:r>
    </w:p>
    <w:p w:rsidR="006A1EA2" w:rsidRPr="006D58D8" w:rsidRDefault="006A1EA2" w:rsidP="006A1EA2">
      <w:pPr>
        <w:ind w:firstLine="567"/>
        <w:jc w:val="both"/>
      </w:pPr>
      <w:r w:rsidRPr="006D58D8">
        <w:t xml:space="preserve">- минимальные отступы  от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r>
        <w:t>1</w:t>
      </w:r>
      <w:r w:rsidRPr="006D58D8">
        <w:t xml:space="preserve"> м;</w:t>
      </w:r>
    </w:p>
    <w:p w:rsidR="006A1EA2" w:rsidRPr="006D58D8" w:rsidRDefault="006A1EA2" w:rsidP="006A1EA2">
      <w:pPr>
        <w:ind w:firstLine="567"/>
        <w:jc w:val="both"/>
      </w:pPr>
      <w:r w:rsidRPr="006D58D8">
        <w:t xml:space="preserve">- предельное количество этажей зданий, строений, сооружений  – </w:t>
      </w:r>
      <w:r>
        <w:t>1</w:t>
      </w:r>
      <w:r w:rsidRPr="006D58D8">
        <w:t xml:space="preserve"> </w:t>
      </w:r>
      <w:proofErr w:type="spellStart"/>
      <w:r w:rsidRPr="006D58D8">
        <w:t>эт</w:t>
      </w:r>
      <w:proofErr w:type="spellEnd"/>
      <w:r w:rsidRPr="006D58D8">
        <w:t xml:space="preserve">., предельная высота зданий, строений, сооружений –  </w:t>
      </w:r>
      <w:r>
        <w:t xml:space="preserve">10 </w:t>
      </w:r>
      <w:r w:rsidRPr="006D58D8">
        <w:t>м;</w:t>
      </w:r>
    </w:p>
    <w:p w:rsidR="006A1EA2"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t>25</w:t>
      </w:r>
      <w:r w:rsidRPr="006D58D8">
        <w:t xml:space="preserve"> </w:t>
      </w:r>
      <w:r>
        <w:t xml:space="preserve"> </w:t>
      </w:r>
      <w:r w:rsidRPr="006D58D8">
        <w:t>%.</w:t>
      </w:r>
    </w:p>
    <w:p w:rsidR="006A1EA2" w:rsidRPr="00820A6A" w:rsidRDefault="006A1EA2" w:rsidP="006A1EA2">
      <w:pPr>
        <w:tabs>
          <w:tab w:val="left" w:pos="426"/>
          <w:tab w:val="left" w:pos="851"/>
        </w:tabs>
        <w:autoSpaceDE w:val="0"/>
        <w:autoSpaceDN w:val="0"/>
        <w:adjustRightInd w:val="0"/>
        <w:ind w:firstLine="567"/>
        <w:jc w:val="both"/>
        <w:rPr>
          <w:rFonts w:ascii="Calibri" w:eastAsia="Calibri" w:hAnsi="Calibri"/>
          <w:color w:val="000000"/>
          <w:sz w:val="22"/>
          <w:szCs w:val="22"/>
        </w:rPr>
      </w:pPr>
      <w:r w:rsidRPr="00820A6A">
        <w:rPr>
          <w:rFonts w:eastAsia="Calibri"/>
          <w:color w:val="000000"/>
          <w:u w:val="single"/>
        </w:rPr>
        <w:t>9.3 Историко-культурная деятельность</w:t>
      </w:r>
    </w:p>
    <w:p w:rsidR="006A1EA2" w:rsidRPr="00820A6A" w:rsidRDefault="006A1EA2" w:rsidP="006A1EA2">
      <w:pPr>
        <w:tabs>
          <w:tab w:val="left" w:pos="851"/>
        </w:tabs>
        <w:ind w:firstLine="567"/>
        <w:jc w:val="both"/>
        <w:rPr>
          <w:rFonts w:eastAsia="Calibri"/>
          <w:color w:val="000000"/>
          <w:szCs w:val="16"/>
          <w:lang w:eastAsia="en-US"/>
        </w:rPr>
      </w:pPr>
      <w:r w:rsidRPr="00820A6A">
        <w:rPr>
          <w:rFonts w:eastAsia="Calibri"/>
          <w:color w:val="000000"/>
          <w:szCs w:val="16"/>
          <w:lang w:eastAsia="en-US"/>
        </w:rPr>
        <w:t>Градостроительные регламенты не распространяются на земельные участки в границах территорий памятников и ансамблей, включенных в единый государственный реестр объектов культурного наследия (Градостроительный кодекс РФ от 29.12.2004 г. №190 ФЗ).</w:t>
      </w:r>
    </w:p>
    <w:p w:rsidR="006A1EA2" w:rsidRDefault="006A1EA2" w:rsidP="006A1EA2">
      <w:pPr>
        <w:ind w:firstLine="567"/>
        <w:jc w:val="both"/>
      </w:pPr>
    </w:p>
    <w:p w:rsidR="006A1EA2" w:rsidRPr="006D58D8" w:rsidRDefault="006A1EA2" w:rsidP="006A1EA2">
      <w:pPr>
        <w:autoSpaceDE w:val="0"/>
        <w:autoSpaceDN w:val="0"/>
        <w:adjustRightInd w:val="0"/>
        <w:ind w:firstLine="567"/>
        <w:jc w:val="both"/>
        <w:rPr>
          <w:u w:val="single"/>
        </w:rPr>
      </w:pPr>
      <w:r w:rsidRPr="006D58D8">
        <w:rPr>
          <w:u w:val="single"/>
        </w:rPr>
        <w:t xml:space="preserve">12.0 Земельные участки (территории) общего пользования </w:t>
      </w:r>
    </w:p>
    <w:p w:rsidR="006A1EA2" w:rsidRDefault="006A1EA2" w:rsidP="006A1EA2">
      <w:pPr>
        <w:ind w:firstLine="567"/>
        <w:jc w:val="both"/>
        <w:rPr>
          <w:szCs w:val="16"/>
          <w:lang w:eastAsia="en-US"/>
        </w:rPr>
      </w:pPr>
      <w:r w:rsidRPr="006D58D8">
        <w:rPr>
          <w:szCs w:val="16"/>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6A1EA2" w:rsidRPr="00C00D71" w:rsidRDefault="006A1EA2" w:rsidP="006A1EA2">
      <w:pPr>
        <w:spacing w:before="120" w:after="120"/>
        <w:ind w:firstLine="567"/>
        <w:jc w:val="both"/>
        <w:rPr>
          <w:rFonts w:eastAsia="Calibri"/>
          <w:b/>
          <w:lang w:eastAsia="en-US"/>
        </w:rPr>
      </w:pPr>
      <w:r w:rsidRPr="00C00D71">
        <w:rPr>
          <w:rFonts w:eastAsia="Calibri"/>
          <w:b/>
          <w:color w:val="000000"/>
          <w:lang w:eastAsia="en-US"/>
        </w:rPr>
        <w:t xml:space="preserve">Ограничения использования земельных участков и объектов капитального строительства, </w:t>
      </w:r>
      <w:r w:rsidRPr="00C00D71">
        <w:rPr>
          <w:rFonts w:eastAsia="Calibri"/>
          <w:b/>
          <w:lang w:eastAsia="en-US"/>
        </w:rPr>
        <w:t>установленные в соответствии с Российским законодательством.</w:t>
      </w:r>
    </w:p>
    <w:p w:rsidR="006A1EA2" w:rsidRDefault="006A1EA2" w:rsidP="006A1EA2">
      <w:pPr>
        <w:ind w:firstLine="567"/>
        <w:jc w:val="both"/>
        <w:rPr>
          <w:szCs w:val="16"/>
          <w:lang w:eastAsia="en-US"/>
        </w:rPr>
      </w:pPr>
      <w:r w:rsidRPr="00DC578A">
        <w:rPr>
          <w:rFonts w:eastAsia="Calibri"/>
          <w:color w:val="000000" w:themeColor="text1"/>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DC578A">
        <w:rPr>
          <w:rFonts w:eastAsia="Calibri"/>
          <w:b/>
          <w:color w:val="000000" w:themeColor="text1"/>
          <w:lang w:eastAsia="en-US"/>
        </w:rPr>
        <w:t xml:space="preserve"> </w:t>
      </w:r>
      <w:proofErr w:type="spellStart"/>
      <w:r w:rsidRPr="006029EE">
        <w:rPr>
          <w:rFonts w:eastAsia="Calibri"/>
          <w:color w:val="000000" w:themeColor="text1"/>
          <w:lang w:eastAsia="en-US"/>
        </w:rPr>
        <w:t>водоохранн</w:t>
      </w:r>
      <w:r>
        <w:rPr>
          <w:rFonts w:eastAsia="Calibri"/>
          <w:color w:val="000000" w:themeColor="text1"/>
          <w:lang w:eastAsia="en-US"/>
        </w:rPr>
        <w:t>ая</w:t>
      </w:r>
      <w:proofErr w:type="spellEnd"/>
      <w:r>
        <w:rPr>
          <w:rFonts w:eastAsia="Calibri"/>
          <w:color w:val="000000" w:themeColor="text1"/>
          <w:lang w:eastAsia="en-US"/>
        </w:rPr>
        <w:t xml:space="preserve"> зона, </w:t>
      </w:r>
      <w:r w:rsidRPr="00DC578A">
        <w:rPr>
          <w:rFonts w:eastAsia="Calibri"/>
          <w:color w:val="000000" w:themeColor="text1"/>
          <w:lang w:eastAsia="en-US"/>
        </w:rPr>
        <w:t xml:space="preserve">санитарно-защитная зона, </w:t>
      </w:r>
      <w:r w:rsidRPr="00DC578A">
        <w:rPr>
          <w:rFonts w:eastAsia="Calibri"/>
          <w:color w:val="000000" w:themeColor="text1"/>
          <w:lang w:eastAsia="en-US"/>
        </w:rPr>
        <w:lastRenderedPageBreak/>
        <w:t xml:space="preserve">зоны санитарной охраны источников питьевого </w:t>
      </w:r>
      <w:r>
        <w:rPr>
          <w:rFonts w:eastAsia="Calibri"/>
          <w:color w:val="000000" w:themeColor="text1"/>
          <w:lang w:eastAsia="en-US"/>
        </w:rPr>
        <w:t xml:space="preserve"> и хозяйственно-бытового водоснабжения,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Pr>
          <w:szCs w:val="16"/>
          <w:lang w:eastAsia="en-US"/>
        </w:rPr>
        <w:t xml:space="preserve"> </w:t>
      </w:r>
      <w:r w:rsidRPr="006D58D8">
        <w:rPr>
          <w:szCs w:val="16"/>
          <w:lang w:eastAsia="en-US"/>
        </w:rPr>
        <w:t>линии связи, объектов электросетевого хозяйства).</w:t>
      </w:r>
    </w:p>
    <w:p w:rsidR="006A1EA2" w:rsidRPr="00AE213C" w:rsidRDefault="006A1EA2" w:rsidP="006A1EA2">
      <w:pPr>
        <w:ind w:firstLine="567"/>
        <w:jc w:val="both"/>
        <w:rPr>
          <w:szCs w:val="16"/>
          <w:lang w:eastAsia="en-US"/>
        </w:rPr>
      </w:pPr>
      <w:r w:rsidRPr="00DC578A">
        <w:rPr>
          <w:color w:val="000000"/>
          <w:szCs w:val="16"/>
          <w:lang w:eastAsia="en-US"/>
        </w:rPr>
        <w:t xml:space="preserve">Ограничения использования земельных участков и объектов капитального строительства указаны в статье </w:t>
      </w:r>
      <w:r w:rsidRPr="00AE213C">
        <w:rPr>
          <w:szCs w:val="16"/>
          <w:lang w:eastAsia="en-US"/>
        </w:rPr>
        <w:t>24 настоящих Правил.</w:t>
      </w:r>
    </w:p>
    <w:p w:rsidR="006A1EA2" w:rsidRPr="002E58B2" w:rsidRDefault="006A1EA2" w:rsidP="006A1EA2">
      <w:pPr>
        <w:ind w:firstLine="567"/>
        <w:jc w:val="both"/>
        <w:rPr>
          <w:color w:val="FF0000"/>
          <w:szCs w:val="16"/>
          <w:lang w:eastAsia="en-US"/>
        </w:rPr>
      </w:pPr>
    </w:p>
    <w:p w:rsidR="006A1EA2" w:rsidRDefault="006A1EA2" w:rsidP="006A1EA2">
      <w:pPr>
        <w:keepNext/>
        <w:ind w:firstLine="567"/>
        <w:jc w:val="both"/>
        <w:outlineLvl w:val="0"/>
        <w:rPr>
          <w:b/>
          <w:bCs/>
          <w:szCs w:val="20"/>
        </w:rPr>
      </w:pPr>
      <w:bookmarkStart w:id="12" w:name="_Toc464829954"/>
      <w:bookmarkStart w:id="13" w:name="_Toc27555158"/>
      <w:r w:rsidRPr="006D58D8">
        <w:rPr>
          <w:b/>
          <w:bCs/>
          <w:szCs w:val="20"/>
        </w:rPr>
        <w:t xml:space="preserve">Статья </w:t>
      </w:r>
      <w:r>
        <w:rPr>
          <w:b/>
          <w:bCs/>
          <w:szCs w:val="20"/>
        </w:rPr>
        <w:t>16</w:t>
      </w:r>
      <w:r w:rsidRPr="006D58D8">
        <w:rPr>
          <w:b/>
          <w:bCs/>
          <w:szCs w:val="20"/>
        </w:rPr>
        <w:t xml:space="preserve">. </w:t>
      </w:r>
      <w:bookmarkEnd w:id="12"/>
      <w:r>
        <w:rPr>
          <w:b/>
          <w:bCs/>
          <w:szCs w:val="20"/>
        </w:rPr>
        <w:t xml:space="preserve"> П Производственная зона</w:t>
      </w:r>
      <w:bookmarkEnd w:id="13"/>
    </w:p>
    <w:p w:rsidR="006A1EA2" w:rsidRDefault="006A1EA2" w:rsidP="006A1EA2">
      <w:pPr>
        <w:keepNext/>
        <w:ind w:firstLine="567"/>
        <w:jc w:val="both"/>
        <w:outlineLvl w:val="0"/>
        <w:rPr>
          <w:b/>
          <w:bCs/>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4"/>
        <w:gridCol w:w="2596"/>
        <w:gridCol w:w="6081"/>
      </w:tblGrid>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jc w:val="center"/>
              <w:rPr>
                <w:b/>
                <w:lang w:eastAsia="en-US"/>
              </w:rPr>
            </w:pPr>
            <w:r>
              <w:rPr>
                <w:b/>
                <w:szCs w:val="22"/>
                <w:lang w:eastAsia="en-US"/>
              </w:rPr>
              <w:t>Код</w:t>
            </w:r>
          </w:p>
        </w:tc>
        <w:tc>
          <w:tcPr>
            <w:tcW w:w="1356"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ind w:left="567"/>
              <w:rPr>
                <w:b/>
                <w:lang w:eastAsia="en-US"/>
              </w:rPr>
            </w:pPr>
            <w:r>
              <w:rPr>
                <w:b/>
                <w:szCs w:val="22"/>
                <w:lang w:eastAsia="en-US"/>
              </w:rPr>
              <w:t>Виды разрешенного использования земельных участков</w:t>
            </w:r>
          </w:p>
        </w:tc>
        <w:tc>
          <w:tcPr>
            <w:tcW w:w="3177" w:type="pct"/>
            <w:tcBorders>
              <w:top w:val="single" w:sz="4" w:space="0" w:color="000000"/>
              <w:left w:val="single" w:sz="4" w:space="0" w:color="000000"/>
              <w:bottom w:val="single" w:sz="4" w:space="0" w:color="000000"/>
              <w:right w:val="single" w:sz="4" w:space="0" w:color="000000"/>
            </w:tcBorders>
            <w:shd w:val="pct5" w:color="auto" w:fill="auto"/>
            <w:hideMark/>
          </w:tcPr>
          <w:p w:rsidR="006A1EA2" w:rsidRDefault="006A1EA2" w:rsidP="006C4377">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pPr>
            <w:r>
              <w:rPr>
                <w:b/>
                <w:sz w:val="22"/>
                <w:szCs w:val="22"/>
                <w:lang w:eastAsia="en-US"/>
              </w:rPr>
              <w:t xml:space="preserve">Основные виды разрешенного использования </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Недропользование</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Осуществление геологических изысканий;</w:t>
            </w:r>
          </w:p>
          <w:p w:rsidR="006A1EA2" w:rsidRDefault="006A1EA2" w:rsidP="006C4377">
            <w:pPr>
              <w:spacing w:line="246" w:lineRule="atLeast"/>
              <w:jc w:val="both"/>
              <w:rPr>
                <w:sz w:val="20"/>
                <w:szCs w:val="20"/>
              </w:rPr>
            </w:pPr>
            <w:r>
              <w:rPr>
                <w:sz w:val="20"/>
                <w:szCs w:val="20"/>
              </w:rPr>
              <w:t>добыча полезных ископаемых открытым (карьеры, отвалы) и закрытым (шахты, скважины) способами;</w:t>
            </w:r>
          </w:p>
          <w:p w:rsidR="006A1EA2" w:rsidRDefault="006A1EA2" w:rsidP="006C4377">
            <w:pPr>
              <w:spacing w:line="246" w:lineRule="atLeast"/>
              <w:jc w:val="both"/>
              <w:rPr>
                <w:sz w:val="20"/>
                <w:szCs w:val="20"/>
              </w:rPr>
            </w:pPr>
            <w:r>
              <w:rPr>
                <w:sz w:val="20"/>
                <w:szCs w:val="20"/>
              </w:rPr>
              <w:t>размещение объектов капитального строительства, в том числе подземных, в целях добычи полезных ископаемых;</w:t>
            </w:r>
          </w:p>
          <w:p w:rsidR="006A1EA2" w:rsidRDefault="006A1EA2" w:rsidP="006C4377">
            <w:pPr>
              <w:spacing w:line="246" w:lineRule="atLeast"/>
              <w:jc w:val="both"/>
              <w:rPr>
                <w:sz w:val="20"/>
                <w:szCs w:val="20"/>
              </w:rPr>
            </w:pPr>
            <w:r>
              <w:rPr>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6A1EA2" w:rsidRDefault="006A1EA2" w:rsidP="006C4377">
            <w:pPr>
              <w:widowControl w:val="0"/>
              <w:rPr>
                <w:sz w:val="20"/>
                <w:szCs w:val="20"/>
              </w:rPr>
            </w:pPr>
            <w:r>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6.3</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Легкая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 xml:space="preserve">Размещение объектов капитального строительства, предназначенных для текстильной, </w:t>
            </w:r>
            <w:proofErr w:type="spellStart"/>
            <w:r>
              <w:rPr>
                <w:sz w:val="20"/>
                <w:szCs w:val="20"/>
              </w:rPr>
              <w:t>фарфоро</w:t>
            </w:r>
            <w:proofErr w:type="spellEnd"/>
            <w:r>
              <w:rPr>
                <w:sz w:val="20"/>
                <w:szCs w:val="20"/>
              </w:rPr>
              <w:t>-фаянсовой, электронной промышленности</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6.4</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Пищевая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6.5</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Нефтехимическая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6.6</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kern w:val="2"/>
                <w:sz w:val="22"/>
                <w:szCs w:val="22"/>
              </w:rPr>
              <w:t>Строительная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столярная продукция, сборных домов или их частей и тому подобной продукции </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6.9</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Склады</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3.1.1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both"/>
            </w:pPr>
            <w:r>
              <w:rPr>
                <w:sz w:val="22"/>
                <w:szCs w:val="22"/>
              </w:rPr>
              <w:t>Предоставление</w:t>
            </w:r>
          </w:p>
          <w:p w:rsidR="006A1EA2" w:rsidRDefault="006A1EA2" w:rsidP="006C4377">
            <w:pPr>
              <w:widowControl w:val="0"/>
              <w:jc w:val="both"/>
            </w:pPr>
            <w:r>
              <w:rPr>
                <w:sz w:val="22"/>
                <w:szCs w:val="22"/>
              </w:rPr>
              <w:t xml:space="preserve">коммунальных </w:t>
            </w:r>
          </w:p>
          <w:p w:rsidR="006A1EA2" w:rsidRDefault="006A1EA2" w:rsidP="006C4377">
            <w:pPr>
              <w:widowControl w:val="0"/>
              <w:jc w:val="both"/>
              <w:rPr>
                <w:lang w:eastAsia="en-US"/>
              </w:rPr>
            </w:pPr>
            <w:r>
              <w:rPr>
                <w:sz w:val="22"/>
                <w:szCs w:val="22"/>
              </w:rPr>
              <w:t>услуг</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w:t>
            </w:r>
            <w:r>
              <w:rPr>
                <w:sz w:val="20"/>
                <w:szCs w:val="20"/>
              </w:rPr>
              <w:lastRenderedPageBreak/>
              <w:t>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pPr>
            <w:r>
              <w:rPr>
                <w:b/>
                <w:sz w:val="22"/>
                <w:szCs w:val="22"/>
                <w:lang w:eastAsia="en-US"/>
              </w:rPr>
              <w:lastRenderedPageBreak/>
              <w:t>Условно разрешенные виды использования</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tabs>
                <w:tab w:val="left" w:pos="1080"/>
              </w:tabs>
              <w:suppressAutoHyphens/>
              <w:jc w:val="center"/>
              <w:rPr>
                <w:lang w:eastAsia="en-US"/>
              </w:rPr>
            </w:pPr>
            <w:r>
              <w:rPr>
                <w:sz w:val="22"/>
                <w:szCs w:val="22"/>
                <w:lang w:eastAsia="en-US"/>
              </w:rPr>
              <w:t>6.8</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tabs>
                <w:tab w:val="left" w:pos="1080"/>
              </w:tabs>
              <w:suppressAutoHyphens/>
            </w:pPr>
            <w:r>
              <w:rPr>
                <w:sz w:val="22"/>
                <w:szCs w:val="22"/>
              </w:rPr>
              <w:t>Связь</w:t>
            </w:r>
          </w:p>
        </w:tc>
        <w:tc>
          <w:tcPr>
            <w:tcW w:w="317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tabs>
                <w:tab w:val="left" w:pos="1080"/>
              </w:tabs>
              <w:suppressAutoHyphens/>
              <w:rPr>
                <w:sz w:val="20"/>
                <w:szCs w:val="20"/>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1" w:anchor="dst172" w:history="1">
              <w:r>
                <w:rPr>
                  <w:rStyle w:val="aa"/>
                  <w:color w:val="auto"/>
                  <w:sz w:val="20"/>
                  <w:szCs w:val="20"/>
                </w:rPr>
                <w:t>кодами 3.1.1</w:t>
              </w:r>
            </w:hyperlink>
            <w:r>
              <w:rPr>
                <w:sz w:val="20"/>
                <w:szCs w:val="20"/>
              </w:rPr>
              <w:t>, </w:t>
            </w:r>
            <w:hyperlink r:id="rId22" w:anchor="dst185" w:history="1">
              <w:r>
                <w:rPr>
                  <w:rStyle w:val="aa"/>
                  <w:color w:val="auto"/>
                  <w:sz w:val="20"/>
                  <w:szCs w:val="20"/>
                </w:rPr>
                <w:t>3.2.3</w:t>
              </w:r>
            </w:hyperlink>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tcPr>
          <w:p w:rsidR="006A1EA2" w:rsidRDefault="006A1EA2" w:rsidP="006C4377">
            <w:pPr>
              <w:widowControl w:val="0"/>
              <w:ind w:left="567" w:firstLine="159"/>
              <w:jc w:val="both"/>
              <w:rPr>
                <w:lang w:eastAsia="en-US"/>
              </w:rPr>
            </w:pPr>
          </w:p>
        </w:tc>
        <w:tc>
          <w:tcPr>
            <w:tcW w:w="1356" w:type="pct"/>
            <w:tcBorders>
              <w:top w:val="single" w:sz="4" w:space="0" w:color="000000"/>
              <w:left w:val="single" w:sz="4" w:space="0" w:color="000000"/>
              <w:bottom w:val="single" w:sz="4" w:space="0" w:color="000000"/>
              <w:right w:val="single" w:sz="4" w:space="0" w:color="000000"/>
            </w:tcBorders>
            <w:vAlign w:val="center"/>
          </w:tcPr>
          <w:p w:rsidR="006A1EA2" w:rsidRDefault="006A1EA2" w:rsidP="006C4377">
            <w:pPr>
              <w:widowControl w:val="0"/>
              <w:ind w:left="567"/>
              <w:jc w:val="both"/>
              <w:rPr>
                <w:lang w:eastAsia="en-US"/>
              </w:rPr>
            </w:pPr>
          </w:p>
        </w:tc>
        <w:tc>
          <w:tcPr>
            <w:tcW w:w="3177" w:type="pct"/>
            <w:tcBorders>
              <w:top w:val="single" w:sz="4" w:space="0" w:color="000000"/>
              <w:left w:val="single" w:sz="4" w:space="0" w:color="000000"/>
              <w:bottom w:val="single" w:sz="4" w:space="0" w:color="000000"/>
              <w:right w:val="single" w:sz="4" w:space="0" w:color="000000"/>
            </w:tcBorders>
          </w:tcPr>
          <w:p w:rsidR="006A1EA2" w:rsidRDefault="006A1EA2" w:rsidP="006C4377">
            <w:pPr>
              <w:widowControl w:val="0"/>
              <w:ind w:left="567"/>
              <w:rPr>
                <w:sz w:val="20"/>
                <w:szCs w:val="20"/>
              </w:rPr>
            </w:pP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right="141"/>
              <w:jc w:val="center"/>
              <w:rPr>
                <w:lang w:eastAsia="en-US"/>
              </w:rPr>
            </w:pPr>
            <w:r>
              <w:rPr>
                <w:sz w:val="22"/>
                <w:szCs w:val="22"/>
                <w:lang w:eastAsia="en-US"/>
              </w:rPr>
              <w:t>3.4.1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both"/>
              <w:rPr>
                <w:lang w:eastAsia="en-US"/>
              </w:rPr>
            </w:pPr>
            <w:r>
              <w:rPr>
                <w:sz w:val="22"/>
                <w:szCs w:val="22"/>
                <w:lang w:eastAsia="en-US"/>
              </w:rPr>
              <w:t>Амбулаторно-поликлиническое обслуживание</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before="100" w:beforeAutospacing="1" w:after="100" w:afterAutospacing="1"/>
              <w:rPr>
                <w:sz w:val="20"/>
                <w:szCs w:val="20"/>
              </w:rPr>
            </w:pPr>
            <w:r>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both"/>
            </w:pPr>
            <w:r>
              <w:rPr>
                <w:sz w:val="22"/>
                <w:szCs w:val="22"/>
              </w:rPr>
              <w:t>Деловое управление</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A1EA2" w:rsidTr="006C4377">
        <w:trPr>
          <w:jc w:val="center"/>
        </w:trPr>
        <w:tc>
          <w:tcPr>
            <w:tcW w:w="46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2.7.1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both"/>
            </w:pPr>
            <w:r>
              <w:rPr>
                <w:sz w:val="21"/>
                <w:szCs w:val="21"/>
              </w:rPr>
              <w:t>Хранение автотранспорта</w:t>
            </w:r>
          </w:p>
        </w:tc>
        <w:tc>
          <w:tcPr>
            <w:tcW w:w="3177"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color w:val="2D2D2D"/>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color w:val="2D2D2D"/>
                <w:sz w:val="20"/>
                <w:szCs w:val="20"/>
              </w:rPr>
              <w:t>машино</w:t>
            </w:r>
            <w:proofErr w:type="spellEnd"/>
            <w:r>
              <w:rPr>
                <w:color w:val="2D2D2D"/>
                <w:sz w:val="20"/>
                <w:szCs w:val="20"/>
              </w:rPr>
              <w:t>-места, за исключением гаражей, размещение которых предусмотрено содержанием вида разрешенного использования служебные гаражи.</w:t>
            </w:r>
          </w:p>
        </w:tc>
      </w:tr>
    </w:tbl>
    <w:p w:rsidR="006A1EA2" w:rsidRDefault="006A1EA2" w:rsidP="006A1EA2">
      <w:pPr>
        <w:autoSpaceDE w:val="0"/>
        <w:autoSpaceDN w:val="0"/>
        <w:adjustRightInd w:val="0"/>
        <w:ind w:firstLine="567"/>
        <w:jc w:val="both"/>
        <w:rPr>
          <w:b/>
        </w:rPr>
      </w:pPr>
    </w:p>
    <w:p w:rsidR="006A1EA2" w:rsidRPr="006D58D8" w:rsidRDefault="006A1EA2" w:rsidP="006A1EA2">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6D58D8" w:rsidRDefault="006A1EA2" w:rsidP="006A1EA2">
      <w:pPr>
        <w:autoSpaceDE w:val="0"/>
        <w:autoSpaceDN w:val="0"/>
        <w:adjustRightInd w:val="0"/>
        <w:ind w:firstLine="567"/>
        <w:jc w:val="both"/>
        <w:rPr>
          <w:kern w:val="2"/>
          <w:u w:val="single"/>
        </w:rPr>
      </w:pPr>
      <w:r w:rsidRPr="006D58D8">
        <w:rPr>
          <w:u w:val="single"/>
        </w:rPr>
        <w:t xml:space="preserve">6.1 Недропользование, 6.3 Легкая промышленность, 6.4 Пищевая промышленность, 6.6 </w:t>
      </w:r>
      <w:r w:rsidRPr="006D58D8">
        <w:rPr>
          <w:kern w:val="2"/>
          <w:u w:val="single"/>
        </w:rPr>
        <w:t>Строительная промышленность</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5</w:t>
      </w:r>
      <w:r w:rsidRPr="006D58D8">
        <w:t xml:space="preserve">0 м²; максимальная площадь земельных участков – не подлежит установлению; </w:t>
      </w:r>
    </w:p>
    <w:p w:rsidR="006A1EA2" w:rsidRPr="006D58D8" w:rsidRDefault="006A1EA2" w:rsidP="006A1EA2">
      <w:pPr>
        <w:autoSpaceDE w:val="0"/>
        <w:autoSpaceDN w:val="0"/>
        <w:adjustRightInd w:val="0"/>
        <w:ind w:firstLine="567"/>
        <w:jc w:val="both"/>
      </w:pPr>
      <w:r w:rsidRPr="006D58D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autoSpaceDE w:val="0"/>
        <w:autoSpaceDN w:val="0"/>
        <w:adjustRightInd w:val="0"/>
        <w:ind w:firstLine="567"/>
        <w:jc w:val="both"/>
      </w:pPr>
      <w:r w:rsidRPr="006D58D8">
        <w:t xml:space="preserve">- предельное количество этажей зданий, строений, сооружений – 3 </w:t>
      </w:r>
      <w:proofErr w:type="spellStart"/>
      <w:r w:rsidRPr="006D58D8">
        <w:t>эт</w:t>
      </w:r>
      <w:proofErr w:type="spellEnd"/>
      <w:r w:rsidRPr="006D58D8">
        <w:t>., предельная высота зданий, строений, сооружений  –18 м;</w:t>
      </w:r>
    </w:p>
    <w:p w:rsidR="006A1EA2" w:rsidRDefault="006A1EA2" w:rsidP="006A1EA2">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w:t>
      </w:r>
      <w:r>
        <w:t>0</w:t>
      </w:r>
      <w:r w:rsidRPr="006D58D8">
        <w:t>%.</w:t>
      </w:r>
    </w:p>
    <w:p w:rsidR="006A1EA2" w:rsidRDefault="006A1EA2" w:rsidP="006A1EA2">
      <w:pPr>
        <w:ind w:firstLine="567"/>
        <w:jc w:val="both"/>
        <w:rPr>
          <w:szCs w:val="16"/>
          <w:u w:val="single"/>
          <w:lang w:eastAsia="en-US"/>
        </w:rPr>
      </w:pPr>
      <w:r w:rsidRPr="006D58D8">
        <w:rPr>
          <w:szCs w:val="16"/>
          <w:u w:val="single"/>
          <w:lang w:eastAsia="en-US"/>
        </w:rPr>
        <w:t xml:space="preserve">2.7.1 </w:t>
      </w:r>
      <w:r>
        <w:rPr>
          <w:szCs w:val="16"/>
          <w:u w:val="single"/>
          <w:lang w:eastAsia="en-US"/>
        </w:rPr>
        <w:t>Хранение автотранспорта</w:t>
      </w:r>
    </w:p>
    <w:p w:rsidR="006A1EA2" w:rsidRPr="006D58D8" w:rsidRDefault="006A1EA2" w:rsidP="006A1EA2">
      <w:pPr>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20 м²</w:t>
        </w:r>
      </w:smartTag>
      <w:r w:rsidRPr="006D58D8">
        <w:t xml:space="preserve">; максимальная площадь земельных участков - </w:t>
      </w:r>
      <w:r>
        <w:t>30</w:t>
      </w:r>
      <w:r w:rsidRPr="006D58D8">
        <w:t>00 м²;</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lastRenderedPageBreak/>
        <w:t xml:space="preserve">- минимальные отступы  от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rPr>
            <w:rFonts w:ascii="Times New Roman" w:hAnsi="Times New Roman"/>
            <w:sz w:val="24"/>
            <w:szCs w:val="24"/>
          </w:rPr>
          <w:t>6 м</w:t>
        </w:r>
      </w:smartTag>
      <w:r w:rsidRPr="006D58D8">
        <w:rPr>
          <w:rFonts w:ascii="Times New Roman" w:hAnsi="Times New Roman"/>
          <w:sz w:val="24"/>
          <w:szCs w:val="24"/>
        </w:rPr>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6D58D8" w:rsidRDefault="006A1EA2" w:rsidP="006A1EA2">
      <w:pPr>
        <w:autoSpaceDE w:val="0"/>
        <w:autoSpaceDN w:val="0"/>
        <w:adjustRightInd w:val="0"/>
        <w:ind w:firstLine="567"/>
        <w:jc w:val="both"/>
        <w:rPr>
          <w:u w:val="single"/>
        </w:rPr>
      </w:pPr>
      <w:r w:rsidRPr="006D58D8">
        <w:rPr>
          <w:u w:val="single"/>
        </w:rPr>
        <w:t>3.1</w:t>
      </w:r>
      <w:r>
        <w:rPr>
          <w:u w:val="single"/>
        </w:rPr>
        <w:t>.1</w:t>
      </w:r>
      <w:r w:rsidRPr="006D58D8">
        <w:rPr>
          <w:u w:val="single"/>
        </w:rPr>
        <w:t xml:space="preserve"> </w:t>
      </w:r>
      <w:r>
        <w:rPr>
          <w:u w:val="single"/>
        </w:rPr>
        <w:t>Предоставление коммунальных</w:t>
      </w:r>
      <w:r w:rsidRPr="006D58D8">
        <w:rPr>
          <w:u w:val="single"/>
        </w:rPr>
        <w:t xml:space="preserve"> </w:t>
      </w:r>
      <w:r>
        <w:rPr>
          <w:u w:val="single"/>
        </w:rPr>
        <w:t>услуг</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1 м²</w:t>
        </w:r>
      </w:smartTag>
      <w:r w:rsidRPr="006D58D8">
        <w:t xml:space="preserve">; максимальная площадь земельных участков </w:t>
      </w:r>
      <w:r>
        <w:t>не подлежит установлению</w:t>
      </w:r>
      <w:r w:rsidRPr="006D58D8">
        <w:t>;</w:t>
      </w:r>
    </w:p>
    <w:p w:rsidR="006A1EA2" w:rsidRPr="006D58D8" w:rsidRDefault="006A1EA2" w:rsidP="006A1EA2">
      <w:pPr>
        <w:autoSpaceDE w:val="0"/>
        <w:autoSpaceDN w:val="0"/>
        <w:adjustRightInd w:val="0"/>
        <w:ind w:firstLine="567"/>
        <w:jc w:val="both"/>
      </w:pPr>
      <w:r w:rsidRPr="006D58D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autoSpaceDE w:val="0"/>
        <w:autoSpaceDN w:val="0"/>
        <w:adjustRightInd w:val="0"/>
        <w:ind w:firstLine="567"/>
        <w:jc w:val="both"/>
      </w:pPr>
      <w:r w:rsidRPr="006D58D8">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6A1EA2" w:rsidRPr="006D58D8" w:rsidRDefault="006A1EA2" w:rsidP="006A1EA2">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autoSpaceDE w:val="0"/>
        <w:autoSpaceDN w:val="0"/>
        <w:adjustRightInd w:val="0"/>
        <w:ind w:firstLine="567"/>
        <w:jc w:val="both"/>
      </w:pPr>
      <w:r w:rsidRPr="006D58D8">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p w:rsidR="006A1EA2" w:rsidRDefault="006A1EA2" w:rsidP="006A1EA2">
      <w:pPr>
        <w:autoSpaceDE w:val="0"/>
        <w:autoSpaceDN w:val="0"/>
        <w:adjustRightInd w:val="0"/>
        <w:ind w:firstLine="567"/>
        <w:jc w:val="both"/>
        <w:rPr>
          <w:u w:val="single"/>
        </w:rPr>
      </w:pPr>
      <w:r>
        <w:rPr>
          <w:u w:val="single"/>
          <w:lang w:eastAsia="en-US"/>
        </w:rPr>
        <w:t>3.4.1 Амбулаторно-поликлиническое обслуживание,</w:t>
      </w:r>
      <w:r>
        <w:rPr>
          <w:u w:val="single"/>
        </w:rPr>
        <w:t xml:space="preserve"> 4.1 Деловое управление, 6.9 Склады</w:t>
      </w:r>
    </w:p>
    <w:p w:rsidR="006A1EA2" w:rsidRDefault="006A1EA2" w:rsidP="006A1EA2">
      <w:pPr>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участков- 600 м²;</w:t>
      </w:r>
    </w:p>
    <w:p w:rsidR="006A1EA2" w:rsidRDefault="006A1EA2" w:rsidP="006A1EA2">
      <w:pPr>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jc w:val="both"/>
      </w:pPr>
      <w:r>
        <w:t xml:space="preserve">- предельное количество этажей зданий, строений, сооружений  – 3 </w:t>
      </w:r>
      <w:proofErr w:type="spellStart"/>
      <w:r>
        <w:t>эт</w:t>
      </w:r>
      <w:proofErr w:type="spellEnd"/>
      <w:r>
        <w:t>., предельная высота зданий, строений, сооружений – 18 м;</w:t>
      </w:r>
    </w:p>
    <w:p w:rsidR="006A1EA2" w:rsidRDefault="006A1EA2" w:rsidP="006A1EA2">
      <w:pPr>
        <w:jc w:val="both"/>
      </w:pPr>
      <w:r>
        <w:t>- максимальный процент застройки участка – 60%.</w:t>
      </w:r>
    </w:p>
    <w:p w:rsidR="006A1EA2" w:rsidRDefault="006A1EA2" w:rsidP="006A1EA2">
      <w:pPr>
        <w:autoSpaceDE w:val="0"/>
        <w:autoSpaceDN w:val="0"/>
        <w:adjustRightInd w:val="0"/>
        <w:ind w:firstLine="567"/>
        <w:jc w:val="both"/>
        <w:rPr>
          <w:u w:val="single"/>
        </w:rPr>
      </w:pPr>
      <w:r>
        <w:rPr>
          <w:u w:val="single"/>
        </w:rPr>
        <w:t>6.8 Связь</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xml:space="preserve">- предельное количество этажей зданий, строений, сооружений – 1 </w:t>
      </w:r>
      <w:proofErr w:type="spellStart"/>
      <w:r>
        <w:t>эт</w:t>
      </w:r>
      <w:proofErr w:type="spellEnd"/>
      <w:r>
        <w:t>., предельная высота зданий, строений, сооружений  – 40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lang w:eastAsia="en-US"/>
        </w:rPr>
      </w:pPr>
      <w: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ind w:firstLine="567"/>
        <w:jc w:val="both"/>
        <w:rPr>
          <w:b/>
          <w:szCs w:val="16"/>
          <w:lang w:eastAsia="en-US"/>
        </w:rPr>
      </w:pPr>
      <w:r>
        <w:rPr>
          <w:b/>
          <w:szCs w:val="16"/>
          <w:lang w:eastAsia="en-US"/>
        </w:rPr>
        <w:lastRenderedPageBreak/>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6A1EA2" w:rsidRDefault="006A1EA2" w:rsidP="006A1EA2">
      <w:pPr>
        <w:ind w:firstLine="567"/>
        <w:jc w:val="both"/>
        <w:rPr>
          <w:szCs w:val="16"/>
          <w:lang w:eastAsia="en-US"/>
        </w:rPr>
      </w:pPr>
      <w:r>
        <w:rPr>
          <w:szCs w:val="16"/>
          <w:lang w:eastAsia="en-US"/>
        </w:rPr>
        <w:t>В границах территориальной зоны имеются:</w:t>
      </w:r>
    </w:p>
    <w:p w:rsidR="006A1EA2" w:rsidRDefault="006A1EA2" w:rsidP="006A1EA2">
      <w:pPr>
        <w:ind w:firstLine="567"/>
        <w:jc w:val="both"/>
        <w:rPr>
          <w:szCs w:val="16"/>
          <w:lang w:eastAsia="en-US"/>
        </w:rPr>
      </w:pPr>
      <w:r>
        <w:rPr>
          <w:szCs w:val="16"/>
          <w:lang w:eastAsia="en-US"/>
        </w:rPr>
        <w:t>зоны санитарной охраны источников питьевого и хозяйственно-бытового водоснабжения;</w:t>
      </w:r>
    </w:p>
    <w:p w:rsidR="006A1EA2" w:rsidRDefault="006A1EA2" w:rsidP="006A1EA2">
      <w:pPr>
        <w:ind w:firstLine="567"/>
        <w:jc w:val="both"/>
        <w:rPr>
          <w:szCs w:val="16"/>
          <w:lang w:eastAsia="en-US"/>
        </w:rPr>
      </w:pPr>
      <w:r>
        <w:rPr>
          <w:szCs w:val="16"/>
          <w:lang w:eastAsia="en-US"/>
        </w:rPr>
        <w:t>охранные зоны (газораспределительных сетей, в том числе газопровода высокого давления, линии связи, объектов электросетевого хозяйства).</w:t>
      </w:r>
    </w:p>
    <w:p w:rsidR="006A1EA2" w:rsidRDefault="006A1EA2" w:rsidP="006A1EA2">
      <w:pPr>
        <w:ind w:firstLine="567"/>
        <w:jc w:val="both"/>
        <w:rPr>
          <w:szCs w:val="16"/>
          <w:lang w:eastAsia="en-US"/>
        </w:rPr>
      </w:pPr>
      <w:r>
        <w:rPr>
          <w:szCs w:val="16"/>
          <w:lang w:eastAsia="en-US"/>
        </w:rPr>
        <w:t xml:space="preserve">Ограничения использования земельных участков и объектов капитального строительства указаны в статье </w:t>
      </w:r>
      <w:r w:rsidRPr="00DE008A">
        <w:rPr>
          <w:szCs w:val="16"/>
          <w:lang w:eastAsia="en-US"/>
        </w:rPr>
        <w:t>2</w:t>
      </w:r>
      <w:r>
        <w:rPr>
          <w:szCs w:val="16"/>
          <w:lang w:eastAsia="en-US"/>
        </w:rPr>
        <w:t>4</w:t>
      </w:r>
      <w:r w:rsidRPr="00DE008A">
        <w:rPr>
          <w:szCs w:val="16"/>
          <w:lang w:eastAsia="en-US"/>
        </w:rPr>
        <w:t xml:space="preserve"> н</w:t>
      </w:r>
      <w:r>
        <w:rPr>
          <w:szCs w:val="16"/>
          <w:lang w:eastAsia="en-US"/>
        </w:rPr>
        <w:t>астоящих Правил.</w:t>
      </w:r>
    </w:p>
    <w:p w:rsidR="006A1EA2" w:rsidRPr="006D58D8" w:rsidRDefault="006A1EA2" w:rsidP="006A1EA2">
      <w:pPr>
        <w:ind w:left="567" w:firstLine="13183"/>
      </w:pPr>
    </w:p>
    <w:p w:rsidR="006A1EA2" w:rsidRDefault="006A1EA2" w:rsidP="006A1EA2">
      <w:pPr>
        <w:keepNext/>
        <w:ind w:left="567"/>
        <w:jc w:val="both"/>
        <w:outlineLvl w:val="0"/>
        <w:rPr>
          <w:b/>
          <w:bCs/>
          <w:szCs w:val="20"/>
        </w:rPr>
      </w:pPr>
      <w:bookmarkStart w:id="14" w:name="_Toc17913050"/>
      <w:bookmarkStart w:id="15" w:name="_Toc27555159"/>
      <w:r>
        <w:rPr>
          <w:b/>
          <w:bCs/>
          <w:szCs w:val="20"/>
        </w:rPr>
        <w:t>Статья 17.  И  Зона инженерной инфраструктуры</w:t>
      </w:r>
      <w:bookmarkEnd w:id="14"/>
      <w:bookmarkEnd w:id="15"/>
    </w:p>
    <w:p w:rsidR="006A1EA2" w:rsidRDefault="006A1EA2" w:rsidP="006A1EA2">
      <w:pPr>
        <w:keepNext/>
        <w:ind w:left="567" w:firstLine="567"/>
        <w:jc w:val="both"/>
        <w:outlineLvl w:val="0"/>
        <w:rPr>
          <w:b/>
          <w:bCs/>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9"/>
        <w:gridCol w:w="2421"/>
        <w:gridCol w:w="5951"/>
      </w:tblGrid>
      <w:tr w:rsidR="006A1EA2" w:rsidTr="006C4377">
        <w:tc>
          <w:tcPr>
            <w:tcW w:w="575"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ind w:left="567" w:firstLine="159"/>
              <w:jc w:val="center"/>
              <w:rPr>
                <w:b/>
                <w:lang w:eastAsia="en-US"/>
              </w:rPr>
            </w:pPr>
            <w:r>
              <w:rPr>
                <w:b/>
                <w:szCs w:val="22"/>
                <w:lang w:eastAsia="en-US"/>
              </w:rPr>
              <w:t>Код</w:t>
            </w:r>
          </w:p>
        </w:tc>
        <w:tc>
          <w:tcPr>
            <w:tcW w:w="1234"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ind w:left="567"/>
              <w:rPr>
                <w:b/>
                <w:lang w:eastAsia="en-US"/>
              </w:rPr>
            </w:pPr>
            <w:r>
              <w:rPr>
                <w:b/>
                <w:szCs w:val="22"/>
                <w:lang w:eastAsia="en-US"/>
              </w:rPr>
              <w:t>Виды разрешенного использования земельных участков</w:t>
            </w:r>
          </w:p>
        </w:tc>
        <w:tc>
          <w:tcPr>
            <w:tcW w:w="3191" w:type="pct"/>
            <w:tcBorders>
              <w:top w:val="single" w:sz="4" w:space="0" w:color="000000"/>
              <w:left w:val="single" w:sz="4" w:space="0" w:color="000000"/>
              <w:bottom w:val="single" w:sz="4" w:space="0" w:color="000000"/>
              <w:right w:val="single" w:sz="4" w:space="0" w:color="000000"/>
            </w:tcBorders>
            <w:shd w:val="pct5" w:color="auto" w:fill="auto"/>
            <w:hideMark/>
          </w:tcPr>
          <w:p w:rsidR="006A1EA2" w:rsidRDefault="006A1EA2" w:rsidP="006C4377">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b/>
              </w:rPr>
            </w:pPr>
            <w:r>
              <w:rPr>
                <w:b/>
                <w:sz w:val="22"/>
                <w:szCs w:val="22"/>
                <w:lang w:eastAsia="en-US"/>
              </w:rPr>
              <w:t>Основные виды разрешенного использования земельных участков</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6.7</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Энергетика</w:t>
            </w:r>
          </w:p>
        </w:tc>
        <w:tc>
          <w:tcPr>
            <w:tcW w:w="3191"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lang w:eastAsia="en-US"/>
              </w:rPr>
            </w:pPr>
            <w:r>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Pr>
                <w:sz w:val="20"/>
                <w:szCs w:val="20"/>
              </w:rPr>
              <w:t>золоотвалов</w:t>
            </w:r>
            <w:proofErr w:type="spellEnd"/>
            <w:r>
              <w:rPr>
                <w:sz w:val="20"/>
                <w:szCs w:val="20"/>
              </w:rPr>
              <w:t>, гидротехнических сооружений); размещение объектов электросетевого хозяйства, за исключением объектов энергетики для коммунального обслуживания</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6.8</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Связь</w:t>
            </w:r>
          </w:p>
        </w:tc>
        <w:tc>
          <w:tcPr>
            <w:tcW w:w="3191"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sz w:val="20"/>
                <w:szCs w:val="20"/>
                <w:lang w:eastAsia="en-US"/>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для предоставления коммунальных услуг  и оказания услуг связи</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3.1.1</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rPr>
              <w:t>Предоставление коммунальных услуг</w:t>
            </w:r>
          </w:p>
        </w:tc>
        <w:tc>
          <w:tcPr>
            <w:tcW w:w="3191"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pPr>
            <w:r>
              <w:rPr>
                <w:b/>
                <w:sz w:val="22"/>
                <w:szCs w:val="22"/>
                <w:lang w:eastAsia="en-US"/>
              </w:rPr>
              <w:t>Условно разрешенные виды использования</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lang w:eastAsia="en-US"/>
              </w:rPr>
            </w:pPr>
            <w:r>
              <w:rPr>
                <w:sz w:val="22"/>
                <w:szCs w:val="22"/>
              </w:rPr>
              <w:t>Не подлежат установлению</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spacing w:before="100" w:beforeAutospacing="1" w:after="100" w:afterAutospacing="1"/>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tcPr>
          <w:p w:rsidR="006A1EA2" w:rsidRDefault="006A1EA2" w:rsidP="006C4377">
            <w:pPr>
              <w:widowControl w:val="0"/>
              <w:ind w:left="567" w:firstLine="159"/>
              <w:rPr>
                <w:lang w:eastAsia="en-US"/>
              </w:rPr>
            </w:pPr>
          </w:p>
        </w:tc>
        <w:tc>
          <w:tcPr>
            <w:tcW w:w="1234" w:type="pct"/>
            <w:tcBorders>
              <w:top w:val="single" w:sz="4" w:space="0" w:color="000000"/>
              <w:left w:val="single" w:sz="4" w:space="0" w:color="000000"/>
              <w:bottom w:val="single" w:sz="4" w:space="0" w:color="000000"/>
              <w:right w:val="single" w:sz="4" w:space="0" w:color="000000"/>
            </w:tcBorders>
            <w:vAlign w:val="center"/>
          </w:tcPr>
          <w:p w:rsidR="006A1EA2" w:rsidRDefault="006A1EA2" w:rsidP="006C4377">
            <w:pPr>
              <w:widowControl w:val="0"/>
              <w:ind w:left="567"/>
              <w:rPr>
                <w:lang w:eastAsia="en-US"/>
              </w:rPr>
            </w:pPr>
          </w:p>
        </w:tc>
        <w:tc>
          <w:tcPr>
            <w:tcW w:w="3191" w:type="pct"/>
            <w:tcBorders>
              <w:top w:val="single" w:sz="4" w:space="0" w:color="000000"/>
              <w:left w:val="single" w:sz="4" w:space="0" w:color="000000"/>
              <w:bottom w:val="single" w:sz="4" w:space="0" w:color="000000"/>
              <w:right w:val="single" w:sz="4" w:space="0" w:color="000000"/>
            </w:tcBorders>
          </w:tcPr>
          <w:p w:rsidR="006A1EA2" w:rsidRDefault="006A1EA2" w:rsidP="006C4377">
            <w:pPr>
              <w:widowControl w:val="0"/>
              <w:ind w:left="567"/>
              <w:rPr>
                <w:sz w:val="20"/>
                <w:szCs w:val="20"/>
              </w:rPr>
            </w:pP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4.1</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Деловое управление</w:t>
            </w:r>
          </w:p>
        </w:tc>
        <w:tc>
          <w:tcPr>
            <w:tcW w:w="3191"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2.7.1</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Хранение автотранспорта</w:t>
            </w:r>
          </w:p>
        </w:tc>
        <w:tc>
          <w:tcPr>
            <w:tcW w:w="3191"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color w:val="2D2D2D"/>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color w:val="2D2D2D"/>
                <w:sz w:val="20"/>
                <w:szCs w:val="20"/>
              </w:rPr>
              <w:t>машино</w:t>
            </w:r>
            <w:proofErr w:type="spellEnd"/>
            <w:r>
              <w:rPr>
                <w:color w:val="2D2D2D"/>
                <w:sz w:val="20"/>
                <w:szCs w:val="20"/>
              </w:rPr>
              <w:t>-места, за исключением гаражей, размещение которых предусмотрено содержанием вида разрешенного использования служебные гаражи.</w:t>
            </w:r>
          </w:p>
        </w:tc>
      </w:tr>
    </w:tbl>
    <w:p w:rsidR="006A1EA2" w:rsidRDefault="006A1EA2" w:rsidP="006A1EA2">
      <w:pPr>
        <w:autoSpaceDE w:val="0"/>
        <w:autoSpaceDN w:val="0"/>
        <w:adjustRightInd w:val="0"/>
        <w:ind w:left="567" w:firstLine="540"/>
        <w:jc w:val="center"/>
      </w:pPr>
    </w:p>
    <w:p w:rsidR="006A1EA2" w:rsidRDefault="006A1EA2" w:rsidP="006A1EA2">
      <w:pPr>
        <w:autoSpaceDE w:val="0"/>
        <w:autoSpaceDN w:val="0"/>
        <w:adjustRightInd w:val="0"/>
        <w:ind w:firstLine="540"/>
        <w:jc w:val="both"/>
        <w:rPr>
          <w:b/>
        </w:rPr>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Default="006A1EA2" w:rsidP="006A1EA2">
      <w:pPr>
        <w:ind w:firstLine="567"/>
        <w:rPr>
          <w:szCs w:val="16"/>
          <w:u w:val="single"/>
          <w:lang w:eastAsia="en-US"/>
        </w:rPr>
      </w:pPr>
      <w:r>
        <w:rPr>
          <w:szCs w:val="16"/>
          <w:u w:val="single"/>
          <w:lang w:eastAsia="en-US"/>
        </w:rPr>
        <w:t>3.1.1 Предоставление к</w:t>
      </w:r>
      <w:r>
        <w:rPr>
          <w:u w:val="single"/>
        </w:rPr>
        <w:t>оммунальных услуг</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- 5000 м²;</w:t>
      </w:r>
    </w:p>
    <w:p w:rsidR="006A1EA2" w:rsidRDefault="006A1EA2" w:rsidP="006A1EA2">
      <w:pPr>
        <w:jc w:val="both"/>
      </w:pPr>
      <w:r>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tabs>
          <w:tab w:val="left" w:pos="567"/>
        </w:tabs>
        <w:ind w:firstLine="567"/>
        <w:jc w:val="both"/>
        <w:rPr>
          <w:lang w:eastAsia="en-US"/>
        </w:rPr>
      </w:pPr>
      <w: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autoSpaceDE w:val="0"/>
        <w:autoSpaceDN w:val="0"/>
        <w:adjustRightInd w:val="0"/>
        <w:ind w:firstLine="567"/>
        <w:jc w:val="both"/>
        <w:rPr>
          <w:u w:val="single"/>
        </w:rPr>
      </w:pPr>
      <w:r>
        <w:rPr>
          <w:u w:val="single"/>
        </w:rPr>
        <w:t>4.1 Деловое управление</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участков–20 м²; максимальная площадь земельных участков–600 м²;</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xml:space="preserve">- предельное количество этажей зданий, строений, сооружений –3 </w:t>
      </w:r>
      <w:proofErr w:type="spellStart"/>
      <w:r>
        <w:t>эт</w:t>
      </w:r>
      <w:proofErr w:type="spellEnd"/>
      <w:r>
        <w:t>., предельная высота зданий, строений, сооружений  – 18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Default="006A1EA2" w:rsidP="006A1EA2">
      <w:pPr>
        <w:ind w:firstLine="567"/>
        <w:jc w:val="both"/>
        <w:rPr>
          <w:u w:val="single"/>
        </w:rPr>
      </w:pPr>
      <w:r>
        <w:rPr>
          <w:u w:val="single"/>
        </w:rPr>
        <w:t>2.7.1 Хранение автотранспорта</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20 м²; максимальная площадь земельных участков - 600 м²;</w:t>
      </w:r>
    </w:p>
    <w:p w:rsidR="006A1EA2" w:rsidRDefault="006A1EA2" w:rsidP="006A1EA2">
      <w:pPr>
        <w:jc w:val="both"/>
      </w:pPr>
      <w:r>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предельное количество этажей зданий, строений, сооружений – 1эт., предельная высота зданий, строений, сооружений – 6 м;</w:t>
      </w:r>
    </w:p>
    <w:p w:rsidR="006A1EA2" w:rsidRDefault="006A1EA2" w:rsidP="006A1EA2">
      <w:pPr>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autoSpaceDE w:val="0"/>
        <w:autoSpaceDN w:val="0"/>
        <w:adjustRightInd w:val="0"/>
        <w:ind w:firstLine="567"/>
        <w:jc w:val="both"/>
        <w:rPr>
          <w:u w:val="single"/>
        </w:rPr>
      </w:pPr>
      <w:r>
        <w:rPr>
          <w:u w:val="single"/>
        </w:rPr>
        <w:t>6.7 Энергетика</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участков–50 м²; максимальная площадь земельных участков – не подлежит установлению;</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lastRenderedPageBreak/>
        <w:t xml:space="preserve">- предельное количество этажей зданий, строений, сооружений –3 </w:t>
      </w:r>
      <w:proofErr w:type="spellStart"/>
      <w:r>
        <w:t>эт</w:t>
      </w:r>
      <w:proofErr w:type="spellEnd"/>
      <w:r>
        <w:t>., предельная высота зданий, строений, сооружений  – 18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u w:val="single"/>
        </w:rPr>
      </w:pPr>
      <w:r>
        <w:rPr>
          <w:u w:val="single"/>
        </w:rPr>
        <w:t>6.8 Связь</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autoSpaceDE w:val="0"/>
        <w:autoSpaceDN w:val="0"/>
        <w:adjustRightInd w:val="0"/>
        <w:ind w:firstLine="540"/>
        <w:jc w:val="both"/>
      </w:pPr>
      <w: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p w:rsidR="006A1EA2" w:rsidRDefault="006A1EA2" w:rsidP="006A1EA2">
      <w:pPr>
        <w:autoSpaceDE w:val="0"/>
        <w:autoSpaceDN w:val="0"/>
        <w:adjustRightInd w:val="0"/>
        <w:ind w:firstLine="540"/>
        <w:jc w:val="both"/>
      </w:pPr>
    </w:p>
    <w:p w:rsidR="006A1EA2" w:rsidRDefault="006A1EA2" w:rsidP="006A1EA2">
      <w:pPr>
        <w:ind w:firstLine="567"/>
        <w:jc w:val="both"/>
        <w:rPr>
          <w:b/>
          <w:szCs w:val="16"/>
          <w:lang w:eastAsia="en-US"/>
        </w:rPr>
      </w:pPr>
      <w:r>
        <w:rPr>
          <w:b/>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6A1EA2" w:rsidRDefault="006A1EA2" w:rsidP="006A1EA2">
      <w:pPr>
        <w:ind w:firstLine="567"/>
        <w:jc w:val="both"/>
        <w:rPr>
          <w:szCs w:val="16"/>
          <w:lang w:eastAsia="en-US"/>
        </w:rPr>
      </w:pPr>
      <w:r>
        <w:rPr>
          <w:szCs w:val="16"/>
          <w:lang w:eastAsia="en-US"/>
        </w:rPr>
        <w:t>В границах территориальной зоны имеются:</w:t>
      </w:r>
    </w:p>
    <w:p w:rsidR="006A1EA2" w:rsidRDefault="006A1EA2" w:rsidP="006A1EA2">
      <w:pPr>
        <w:ind w:firstLine="567"/>
        <w:jc w:val="both"/>
        <w:rPr>
          <w:szCs w:val="16"/>
          <w:lang w:eastAsia="en-US"/>
        </w:rPr>
      </w:pPr>
      <w:r>
        <w:rPr>
          <w:szCs w:val="16"/>
          <w:lang w:eastAsia="en-US"/>
        </w:rPr>
        <w:t>охранные зоны (объектов электросетевого хозяйства).</w:t>
      </w:r>
    </w:p>
    <w:p w:rsidR="006A1EA2" w:rsidRDefault="006A1EA2" w:rsidP="006A1EA2">
      <w:pPr>
        <w:ind w:firstLine="567"/>
        <w:jc w:val="both"/>
        <w:rPr>
          <w:szCs w:val="16"/>
          <w:lang w:eastAsia="en-US"/>
        </w:rPr>
      </w:pPr>
      <w:r>
        <w:rPr>
          <w:szCs w:val="16"/>
          <w:lang w:eastAsia="en-US"/>
        </w:rPr>
        <w:t xml:space="preserve">Ограничения использования земельных участков и объектов капитального строительства указаны в </w:t>
      </w:r>
      <w:r w:rsidRPr="00AE213C">
        <w:rPr>
          <w:szCs w:val="16"/>
          <w:lang w:eastAsia="en-US"/>
        </w:rPr>
        <w:t xml:space="preserve">статье 24 настоящих </w:t>
      </w:r>
      <w:r>
        <w:rPr>
          <w:szCs w:val="16"/>
          <w:lang w:eastAsia="en-US"/>
        </w:rPr>
        <w:t>Правил.</w:t>
      </w:r>
    </w:p>
    <w:p w:rsidR="006A1EA2" w:rsidRDefault="006A1EA2" w:rsidP="006A1EA2">
      <w:pPr>
        <w:ind w:firstLine="567"/>
        <w:jc w:val="both"/>
        <w:rPr>
          <w:szCs w:val="16"/>
          <w:lang w:eastAsia="en-US"/>
        </w:rPr>
      </w:pPr>
    </w:p>
    <w:p w:rsidR="006A1EA2" w:rsidRDefault="006A1EA2" w:rsidP="006A1EA2">
      <w:pPr>
        <w:keepNext/>
        <w:jc w:val="both"/>
        <w:outlineLvl w:val="0"/>
        <w:rPr>
          <w:b/>
          <w:lang w:eastAsia="en-US"/>
        </w:rPr>
      </w:pPr>
      <w:bookmarkStart w:id="16" w:name="_Toc17913049"/>
      <w:r>
        <w:rPr>
          <w:b/>
          <w:lang w:eastAsia="en-US"/>
        </w:rPr>
        <w:t xml:space="preserve">         </w:t>
      </w:r>
      <w:bookmarkStart w:id="17" w:name="_Toc27555160"/>
      <w:r>
        <w:rPr>
          <w:b/>
          <w:lang w:eastAsia="en-US"/>
        </w:rPr>
        <w:t>Статья 18. Т  Зона транспортной инфраструктуры</w:t>
      </w:r>
      <w:bookmarkEnd w:id="16"/>
      <w:bookmarkEnd w:id="17"/>
    </w:p>
    <w:p w:rsidR="006A1EA2" w:rsidRPr="00D66AE7" w:rsidRDefault="006A1EA2" w:rsidP="006A1EA2">
      <w:pPr>
        <w:tabs>
          <w:tab w:val="left" w:pos="0"/>
          <w:tab w:val="left" w:pos="540"/>
          <w:tab w:val="left" w:pos="1440"/>
        </w:tabs>
        <w:rPr>
          <w:rFonts w:eastAsia="Arial Unicode MS"/>
          <w:b/>
          <w:bCs/>
          <w:color w:val="000000" w:themeColor="text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9"/>
        <w:gridCol w:w="2421"/>
        <w:gridCol w:w="5951"/>
      </w:tblGrid>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ind w:left="567" w:firstLine="159"/>
              <w:jc w:val="center"/>
              <w:rPr>
                <w:b/>
                <w:lang w:eastAsia="en-US"/>
              </w:rPr>
            </w:pPr>
            <w:r>
              <w:rPr>
                <w:b/>
                <w:szCs w:val="22"/>
                <w:lang w:eastAsia="en-US"/>
              </w:rPr>
              <w:t>Код</w:t>
            </w:r>
          </w:p>
        </w:tc>
        <w:tc>
          <w:tcPr>
            <w:tcW w:w="1237"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ind w:left="567"/>
              <w:rPr>
                <w:b/>
                <w:lang w:eastAsia="en-US"/>
              </w:rPr>
            </w:pPr>
            <w:r>
              <w:rPr>
                <w:b/>
                <w:szCs w:val="22"/>
                <w:lang w:eastAsia="en-US"/>
              </w:rPr>
              <w:t>Виды разрешенного использования земельных участков</w:t>
            </w:r>
          </w:p>
        </w:tc>
        <w:tc>
          <w:tcPr>
            <w:tcW w:w="3188" w:type="pct"/>
            <w:tcBorders>
              <w:top w:val="single" w:sz="4" w:space="0" w:color="000000"/>
              <w:left w:val="single" w:sz="4" w:space="0" w:color="000000"/>
              <w:bottom w:val="single" w:sz="4" w:space="0" w:color="000000"/>
              <w:right w:val="single" w:sz="4" w:space="0" w:color="000000"/>
            </w:tcBorders>
            <w:shd w:val="pct5" w:color="auto" w:fill="auto"/>
            <w:hideMark/>
          </w:tcPr>
          <w:p w:rsidR="006A1EA2" w:rsidRDefault="006A1EA2" w:rsidP="006C4377">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b/>
              </w:rPr>
            </w:pPr>
            <w:r>
              <w:rPr>
                <w:b/>
                <w:sz w:val="22"/>
                <w:szCs w:val="22"/>
                <w:lang w:eastAsia="en-US"/>
              </w:rPr>
              <w:t>Основные виды разрешенного использования земельных участков</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2.7.1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1"/>
                <w:szCs w:val="21"/>
              </w:rPr>
              <w:t>Хранение автотранспорта</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Pr>
                <w:sz w:val="20"/>
                <w:szCs w:val="20"/>
              </w:rPr>
              <w:t>машино</w:t>
            </w:r>
            <w:proofErr w:type="spellEnd"/>
            <w:r>
              <w:rPr>
                <w:sz w:val="20"/>
                <w:szCs w:val="20"/>
              </w:rPr>
              <w:t>-места, за исключением гаражей, размещение которых предусмотрено содержанием вида разрешенного использования с </w:t>
            </w:r>
            <w:hyperlink r:id="rId23" w:anchor="dst241" w:history="1">
              <w:r>
                <w:rPr>
                  <w:rStyle w:val="aa"/>
                  <w:color w:val="auto"/>
                  <w:sz w:val="20"/>
                  <w:szCs w:val="20"/>
                </w:rPr>
                <w:t>кодом 4.9</w:t>
              </w:r>
            </w:hyperlink>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4.9</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1"/>
                <w:szCs w:val="21"/>
              </w:rPr>
              <w:t>Служебные гаражи</w:t>
            </w:r>
          </w:p>
        </w:tc>
        <w:tc>
          <w:tcPr>
            <w:tcW w:w="3188" w:type="pct"/>
            <w:tcBorders>
              <w:top w:val="single" w:sz="4" w:space="0" w:color="000000"/>
              <w:left w:val="single" w:sz="4" w:space="0" w:color="000000"/>
              <w:bottom w:val="single" w:sz="4" w:space="0" w:color="000000"/>
              <w:right w:val="single" w:sz="4" w:space="0" w:color="000000"/>
            </w:tcBorders>
          </w:tcPr>
          <w:p w:rsidR="006A1EA2" w:rsidRDefault="006A1EA2" w:rsidP="006C4377">
            <w:pPr>
              <w:widowControl w:val="0"/>
              <w:rPr>
                <w:sz w:val="20"/>
                <w:szCs w:val="20"/>
              </w:rPr>
            </w:pPr>
            <w:r>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w:t>
            </w:r>
            <w:r>
              <w:rPr>
                <w:color w:val="22272F"/>
                <w:sz w:val="20"/>
                <w:szCs w:val="20"/>
                <w:shd w:val="clear" w:color="auto" w:fill="FFFFFF"/>
              </w:rPr>
              <w:t>Общественного использования объектов капитального строительства и предпринимательства</w:t>
            </w:r>
            <w:r>
              <w:rPr>
                <w:color w:val="22272F"/>
                <w:sz w:val="23"/>
                <w:szCs w:val="23"/>
                <w:shd w:val="clear" w:color="auto" w:fill="FFFFFF"/>
              </w:rPr>
              <w:t xml:space="preserve">, </w:t>
            </w:r>
            <w:r>
              <w:rPr>
                <w:sz w:val="20"/>
                <w:szCs w:val="20"/>
              </w:rPr>
              <w:t>а также для стоянки и хранения транспортных средств общего пользования, в том числе в депо</w:t>
            </w:r>
          </w:p>
          <w:p w:rsidR="006A1EA2" w:rsidRDefault="006A1EA2" w:rsidP="006C4377">
            <w:pPr>
              <w:widowControl w:val="0"/>
              <w:rPr>
                <w:sz w:val="20"/>
                <w:szCs w:val="20"/>
              </w:rPr>
            </w:pP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4.9.1.1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Заправка транспортных средств</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4.9.1.2</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Обеспечение дорожного отдыха</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w:t>
            </w:r>
            <w:r>
              <w:rPr>
                <w:sz w:val="20"/>
                <w:szCs w:val="20"/>
              </w:rPr>
              <w:lastRenderedPageBreak/>
              <w:t>общественного питания в качестве объектов дорожного сервиса</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lastRenderedPageBreak/>
              <w:t>4.9.1.3</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Автомобильные мойки</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автомобильных моек, а также размещение магазинов сопутствующей торговли</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4.9.1.4</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Ремонт автомобилей</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7.1.1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Железнодорожные пути</w:t>
            </w:r>
          </w:p>
        </w:tc>
        <w:tc>
          <w:tcPr>
            <w:tcW w:w="3188"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sz w:val="20"/>
                <w:szCs w:val="20"/>
                <w:lang w:eastAsia="en-US"/>
              </w:rPr>
            </w:pPr>
            <w:r>
              <w:rPr>
                <w:sz w:val="20"/>
                <w:szCs w:val="20"/>
                <w:lang w:eastAsia="en-US"/>
              </w:rPr>
              <w:t>Размещение железнодорожных путей</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7.1.2</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Обслуживание железнодорожных перевозок</w:t>
            </w:r>
          </w:p>
        </w:tc>
        <w:tc>
          <w:tcPr>
            <w:tcW w:w="3188"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sz w:val="20"/>
                <w:szCs w:val="20"/>
                <w:lang w:eastAsia="en-US"/>
              </w:rPr>
            </w:pPr>
            <w:r>
              <w:rPr>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7.2.1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Размещение автомобильных дорог</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7.2.2</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Обслуживание перевозок пассажиров</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lang w:eastAsia="en-US"/>
              </w:rPr>
            </w:pPr>
            <w:r>
              <w:rPr>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7.2.3</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Стоянки транспорта общего пользования</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lang w:eastAsia="en-US"/>
              </w:rPr>
            </w:pPr>
            <w:r>
              <w:rPr>
                <w:sz w:val="20"/>
                <w:szCs w:val="20"/>
                <w:lang w:eastAsia="en-US"/>
              </w:rPr>
              <w:t>Размещение стоянок транспортных средств, осуществляющих перевозки людей по установленному маршруту</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3.1.1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rPr>
              <w:t>Предоставление коммунальных услуг</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sz w:val="20"/>
                <w:szCs w:val="20"/>
              </w:rPr>
            </w:pPr>
            <w:r>
              <w:rPr>
                <w:b/>
                <w:sz w:val="22"/>
                <w:szCs w:val="22"/>
                <w:lang w:eastAsia="en-US"/>
              </w:rPr>
              <w:t>Условно разрешенные виды использования</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6.8</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lang w:eastAsia="en-US"/>
              </w:rPr>
              <w:t>Связь</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4" w:anchor="dst172" w:history="1">
              <w:r>
                <w:rPr>
                  <w:rStyle w:val="aa"/>
                  <w:color w:val="auto"/>
                  <w:sz w:val="20"/>
                  <w:szCs w:val="20"/>
                </w:rPr>
                <w:t>кодами 3.1.1</w:t>
              </w:r>
            </w:hyperlink>
            <w:r>
              <w:rPr>
                <w:sz w:val="20"/>
                <w:szCs w:val="20"/>
              </w:rPr>
              <w:t>, </w:t>
            </w:r>
            <w:hyperlink r:id="rId25" w:anchor="dst185" w:history="1">
              <w:r>
                <w:rPr>
                  <w:rStyle w:val="aa"/>
                  <w:color w:val="auto"/>
                  <w:sz w:val="20"/>
                  <w:szCs w:val="20"/>
                </w:rPr>
                <w:t>3.2.3</w:t>
              </w:r>
            </w:hyperlink>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spacing w:before="100" w:beforeAutospacing="1" w:after="100" w:afterAutospacing="1"/>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Tr="006C4377">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4.1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Деловое управление</w:t>
            </w:r>
          </w:p>
        </w:tc>
        <w:tc>
          <w:tcPr>
            <w:tcW w:w="3188"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Pr>
                <w:sz w:val="20"/>
                <w:szCs w:val="20"/>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bl>
    <w:p w:rsidR="006A1EA2" w:rsidRPr="002C2236" w:rsidRDefault="006A1EA2" w:rsidP="006A1EA2">
      <w:pPr>
        <w:keepNext/>
        <w:ind w:firstLine="567"/>
        <w:jc w:val="both"/>
        <w:outlineLvl w:val="0"/>
        <w:rPr>
          <w:b/>
          <w:lang w:eastAsia="en-US"/>
        </w:rPr>
      </w:pPr>
    </w:p>
    <w:p w:rsidR="006A1EA2" w:rsidRDefault="006A1EA2" w:rsidP="006A1EA2">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6D58D8" w:rsidRDefault="006A1EA2" w:rsidP="006A1EA2">
      <w:pPr>
        <w:ind w:firstLine="567"/>
        <w:jc w:val="both"/>
        <w:rPr>
          <w:szCs w:val="16"/>
          <w:u w:val="single"/>
          <w:lang w:eastAsia="en-US"/>
        </w:rPr>
      </w:pPr>
      <w:r w:rsidRPr="006D58D8">
        <w:rPr>
          <w:szCs w:val="16"/>
          <w:u w:val="single"/>
          <w:lang w:eastAsia="en-US"/>
        </w:rPr>
        <w:t>2.7.1</w:t>
      </w:r>
      <w:r>
        <w:rPr>
          <w:szCs w:val="16"/>
          <w:u w:val="single"/>
          <w:lang w:eastAsia="en-US"/>
        </w:rPr>
        <w:t xml:space="preserve">  Хранение автотранспорта</w:t>
      </w:r>
    </w:p>
    <w:p w:rsidR="006A1EA2"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20 м²</w:t>
        </w:r>
      </w:smartTag>
      <w:r w:rsidRPr="006D58D8">
        <w:t>; максимальн</w:t>
      </w:r>
      <w:r>
        <w:t>ая площадь земельных участков -6</w:t>
      </w:r>
      <w:r w:rsidRPr="006D58D8">
        <w:t>00 м²;</w:t>
      </w:r>
    </w:p>
    <w:p w:rsidR="006A1EA2" w:rsidRPr="00EB4A8B" w:rsidRDefault="006A1EA2" w:rsidP="006A1EA2">
      <w:pPr>
        <w:tabs>
          <w:tab w:val="left" w:pos="851"/>
        </w:tabs>
        <w:autoSpaceDE w:val="0"/>
        <w:autoSpaceDN w:val="0"/>
        <w:adjustRightInd w:val="0"/>
        <w:ind w:firstLine="709"/>
        <w:jc w:val="both"/>
      </w:pPr>
      <w:r w:rsidRPr="00EB4A8B">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1м;</w:t>
      </w:r>
    </w:p>
    <w:p w:rsidR="006A1EA2" w:rsidRPr="006D58D8" w:rsidRDefault="006A1EA2" w:rsidP="006A1EA2">
      <w:pPr>
        <w:ind w:firstLine="567"/>
        <w:jc w:val="both"/>
      </w:pPr>
      <w:r w:rsidRPr="006D58D8">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t>6 м</w:t>
        </w:r>
      </w:smartTag>
      <w:r w:rsidRPr="006D58D8">
        <w:t>;</w:t>
      </w:r>
    </w:p>
    <w:p w:rsidR="006A1EA2"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rPr>
          <w:szCs w:val="16"/>
          <w:u w:val="single"/>
          <w:lang w:eastAsia="en-US"/>
        </w:rPr>
      </w:pPr>
      <w:r>
        <w:rPr>
          <w:szCs w:val="16"/>
          <w:u w:val="single"/>
          <w:lang w:eastAsia="en-US"/>
        </w:rPr>
        <w:t>3.1.1 Предоставление  к</w:t>
      </w:r>
      <w:r>
        <w:rPr>
          <w:u w:val="single"/>
        </w:rPr>
        <w:t>оммунальных услуг</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- 5000 м²;</w:t>
      </w:r>
    </w:p>
    <w:p w:rsidR="006A1EA2" w:rsidRDefault="006A1EA2" w:rsidP="006A1EA2">
      <w:pPr>
        <w:jc w:val="both"/>
      </w:pPr>
      <w:r>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tabs>
          <w:tab w:val="left" w:pos="567"/>
        </w:tabs>
        <w:ind w:firstLine="567"/>
        <w:jc w:val="both"/>
        <w:rPr>
          <w:lang w:eastAsia="en-US"/>
        </w:rPr>
      </w:pPr>
      <w: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autoSpaceDE w:val="0"/>
        <w:autoSpaceDN w:val="0"/>
        <w:adjustRightInd w:val="0"/>
        <w:ind w:firstLine="567"/>
        <w:jc w:val="both"/>
        <w:rPr>
          <w:u w:val="single"/>
        </w:rPr>
      </w:pPr>
      <w:r>
        <w:rPr>
          <w:u w:val="single"/>
        </w:rPr>
        <w:t>4.1 Деловое управление</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участков–20 м²; максимальная площадь земельных участков–600 м²;</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xml:space="preserve">- предельное количество этажей зданий, строений, сооружений –3 </w:t>
      </w:r>
      <w:proofErr w:type="spellStart"/>
      <w:r>
        <w:t>эт</w:t>
      </w:r>
      <w:proofErr w:type="spellEnd"/>
      <w:r>
        <w:t>., предельная высота зданий, строений, сооружений  – 18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Default="006A1EA2" w:rsidP="006A1EA2">
      <w:pPr>
        <w:ind w:firstLine="567"/>
        <w:jc w:val="both"/>
        <w:rPr>
          <w:u w:val="single"/>
        </w:rPr>
      </w:pPr>
      <w:r>
        <w:rPr>
          <w:u w:val="single"/>
        </w:rPr>
        <w:t>4.9 Служебные гаражи,</w:t>
      </w:r>
      <w:r>
        <w:rPr>
          <w:sz w:val="22"/>
          <w:szCs w:val="22"/>
          <w:u w:val="single"/>
        </w:rPr>
        <w:t xml:space="preserve"> 7.1.2 Обслуживание железнодорожных перевозок,</w:t>
      </w:r>
      <w:r>
        <w:rPr>
          <w:u w:val="single"/>
        </w:rPr>
        <w:t xml:space="preserve"> 7.2.2 Обслуживание перевозок пассажиров, 7.2.3 Стоянки транспорта общего пользования</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участков–3000 м²;</w:t>
      </w:r>
    </w:p>
    <w:p w:rsidR="006A1EA2" w:rsidRDefault="006A1EA2" w:rsidP="006A1EA2">
      <w:pPr>
        <w:pStyle w:val="ConsPlusNormal"/>
        <w:jc w:val="both"/>
        <w:rPr>
          <w:rFonts w:ascii="Times New Roman" w:hAnsi="Times New Roman"/>
          <w:sz w:val="24"/>
          <w:szCs w:val="24"/>
        </w:rPr>
      </w:pPr>
      <w:r>
        <w:rPr>
          <w:rFonts w:ascii="Times New Roman" w:hAnsi="Times New Roman"/>
          <w:sz w:val="24"/>
          <w:szCs w:val="24"/>
        </w:rPr>
        <w:lastRenderedPageBreak/>
        <w:t xml:space="preserve">- минимальные отступы  от границ земельных участков </w:t>
      </w:r>
      <w:r>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rFonts w:ascii="Times New Roman" w:hAnsi="Times New Roman"/>
          <w:sz w:val="24"/>
          <w:szCs w:val="24"/>
        </w:rPr>
        <w:t xml:space="preserve"> – 1 м;</w:t>
      </w:r>
    </w:p>
    <w:p w:rsidR="006A1EA2" w:rsidRDefault="006A1EA2" w:rsidP="006A1EA2">
      <w:pPr>
        <w:pStyle w:val="ConsPlusNormal"/>
        <w:jc w:val="both"/>
        <w:rPr>
          <w:rFonts w:ascii="Times New Roman" w:hAnsi="Times New Roman"/>
          <w:sz w:val="24"/>
          <w:szCs w:val="24"/>
        </w:rPr>
      </w:pPr>
      <w:r>
        <w:rPr>
          <w:rFonts w:ascii="Times New Roman" w:hAnsi="Times New Roman"/>
          <w:sz w:val="24"/>
          <w:szCs w:val="24"/>
        </w:rPr>
        <w:t xml:space="preserve">- предельное количество этажей зданий, строений, сооружений  – 3 </w:t>
      </w:r>
      <w:proofErr w:type="spellStart"/>
      <w:r>
        <w:rPr>
          <w:rFonts w:ascii="Times New Roman" w:hAnsi="Times New Roman"/>
          <w:sz w:val="24"/>
          <w:szCs w:val="24"/>
        </w:rPr>
        <w:t>эт</w:t>
      </w:r>
      <w:proofErr w:type="spellEnd"/>
      <w:r>
        <w:rPr>
          <w:rFonts w:ascii="Times New Roman" w:hAnsi="Times New Roman"/>
          <w:sz w:val="24"/>
          <w:szCs w:val="24"/>
        </w:rPr>
        <w:t>., предельная высота зданий, строений, сооружений – 18м;</w:t>
      </w:r>
    </w:p>
    <w:p w:rsidR="006A1EA2" w:rsidRDefault="006A1EA2" w:rsidP="006A1EA2">
      <w:pPr>
        <w:pStyle w:val="ConsPlusNormal"/>
        <w:jc w:val="both"/>
        <w:rPr>
          <w:rFonts w:ascii="Times New Roman" w:hAnsi="Times New Roman"/>
          <w:sz w:val="24"/>
          <w:szCs w:val="24"/>
        </w:rPr>
      </w:pPr>
      <w:r>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tabs>
          <w:tab w:val="left" w:pos="567"/>
        </w:tabs>
        <w:ind w:firstLine="567"/>
        <w:jc w:val="both"/>
      </w:pPr>
      <w:r>
        <w:rPr>
          <w:u w:val="single"/>
        </w:rPr>
        <w:t xml:space="preserve">7.1.1 </w:t>
      </w:r>
      <w:r>
        <w:rPr>
          <w:sz w:val="22"/>
          <w:szCs w:val="22"/>
          <w:u w:val="single"/>
        </w:rPr>
        <w:t xml:space="preserve">Железнодорожные пути, </w:t>
      </w:r>
      <w:r>
        <w:t xml:space="preserve"> </w:t>
      </w:r>
      <w:r>
        <w:rPr>
          <w:u w:val="single"/>
        </w:rPr>
        <w:t>7.2.1 Размещение автомобильных дорог</w:t>
      </w:r>
    </w:p>
    <w:p w:rsidR="006A1EA2" w:rsidRDefault="006A1EA2" w:rsidP="006A1EA2">
      <w:pPr>
        <w:tabs>
          <w:tab w:val="left" w:pos="567"/>
        </w:tabs>
        <w:ind w:firstLine="567"/>
        <w:jc w:val="both"/>
        <w:rPr>
          <w:lang w:eastAsia="en-US"/>
        </w:rPr>
      </w:pPr>
      <w: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ind w:firstLine="567"/>
        <w:jc w:val="both"/>
        <w:rPr>
          <w:szCs w:val="16"/>
          <w:u w:val="single"/>
          <w:lang w:eastAsia="en-US"/>
        </w:rPr>
      </w:pPr>
      <w:r>
        <w:rPr>
          <w:szCs w:val="16"/>
          <w:u w:val="single"/>
          <w:lang w:eastAsia="en-US"/>
        </w:rPr>
        <w:t>4.9.1.1 Заправка транспортных средств, 4.9.1.2 Обеспечение дорожного отдыха, 4.9.1.3 Автомобильные мойки, 4.9.1.4 Ремонт автомобилей</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не подлежит установлению;</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xml:space="preserve">- предельное количество этажей зданий, строений, сооружений – 3 </w:t>
      </w:r>
      <w:proofErr w:type="spellStart"/>
      <w:r>
        <w:t>эт</w:t>
      </w:r>
      <w:proofErr w:type="spellEnd"/>
      <w:r>
        <w:t>., предельная высота зданий, строений, сооружений  – 20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Default="006A1EA2" w:rsidP="006A1EA2">
      <w:pPr>
        <w:ind w:firstLine="567"/>
        <w:jc w:val="both"/>
        <w:rPr>
          <w:u w:val="single"/>
        </w:rPr>
      </w:pPr>
      <w:r>
        <w:rPr>
          <w:u w:val="single"/>
        </w:rPr>
        <w:t>6.8 Связь</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autoSpaceDE w:val="0"/>
        <w:autoSpaceDN w:val="0"/>
        <w:adjustRightInd w:val="0"/>
        <w:ind w:firstLine="540"/>
        <w:jc w:val="both"/>
      </w:pPr>
      <w: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p w:rsidR="006A1EA2" w:rsidRDefault="006A1EA2" w:rsidP="006A1EA2">
      <w:pPr>
        <w:ind w:firstLine="567"/>
        <w:jc w:val="both"/>
        <w:rPr>
          <w:b/>
          <w:szCs w:val="16"/>
          <w:lang w:eastAsia="en-US"/>
        </w:rPr>
      </w:pPr>
      <w:r>
        <w:rPr>
          <w:b/>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6A1EA2" w:rsidRDefault="006A1EA2" w:rsidP="006A1EA2">
      <w:pPr>
        <w:ind w:firstLine="567"/>
        <w:jc w:val="both"/>
        <w:rPr>
          <w:szCs w:val="16"/>
          <w:lang w:eastAsia="en-US"/>
        </w:rPr>
      </w:pPr>
      <w:r>
        <w:rPr>
          <w:szCs w:val="16"/>
          <w:lang w:eastAsia="en-US"/>
        </w:rPr>
        <w:t>В границах территориальной зоны имеются:</w:t>
      </w:r>
    </w:p>
    <w:p w:rsidR="006A1EA2" w:rsidRDefault="006A1EA2" w:rsidP="006A1EA2">
      <w:pPr>
        <w:ind w:firstLine="567"/>
        <w:jc w:val="both"/>
        <w:rPr>
          <w:szCs w:val="16"/>
          <w:lang w:eastAsia="en-US"/>
        </w:rPr>
      </w:pPr>
      <w:proofErr w:type="spellStart"/>
      <w:r>
        <w:rPr>
          <w:szCs w:val="16"/>
          <w:lang w:eastAsia="en-US"/>
        </w:rPr>
        <w:t>водоохранная</w:t>
      </w:r>
      <w:proofErr w:type="spellEnd"/>
      <w:r>
        <w:rPr>
          <w:szCs w:val="16"/>
          <w:lang w:eastAsia="en-US"/>
        </w:rPr>
        <w:t xml:space="preserve"> зона;</w:t>
      </w:r>
    </w:p>
    <w:p w:rsidR="006A1EA2" w:rsidRDefault="006A1EA2" w:rsidP="006A1EA2">
      <w:pPr>
        <w:ind w:firstLine="567"/>
        <w:jc w:val="both"/>
        <w:rPr>
          <w:szCs w:val="16"/>
          <w:lang w:eastAsia="en-US"/>
        </w:rPr>
      </w:pPr>
      <w:r>
        <w:rPr>
          <w:szCs w:val="16"/>
          <w:lang w:eastAsia="en-US"/>
        </w:rPr>
        <w:t>зона минимальных расстояний трубопроводов;</w:t>
      </w:r>
    </w:p>
    <w:p w:rsidR="006A1EA2" w:rsidRDefault="006A1EA2" w:rsidP="006A1EA2">
      <w:pPr>
        <w:ind w:firstLine="567"/>
        <w:jc w:val="both"/>
        <w:rPr>
          <w:szCs w:val="16"/>
          <w:lang w:eastAsia="en-US"/>
        </w:rPr>
      </w:pPr>
      <w:r>
        <w:rPr>
          <w:szCs w:val="16"/>
          <w:lang w:eastAsia="en-US"/>
        </w:rPr>
        <w:t>охранные зоны (газораспределительных сетей, в том числе газопровода высокого давления, линии связи, объектов электросетевого хозяйства);</w:t>
      </w:r>
    </w:p>
    <w:p w:rsidR="006A1EA2" w:rsidRDefault="006A1EA2" w:rsidP="006A1EA2">
      <w:pPr>
        <w:ind w:firstLine="567"/>
        <w:jc w:val="both"/>
        <w:rPr>
          <w:szCs w:val="16"/>
          <w:lang w:eastAsia="en-US"/>
        </w:rPr>
      </w:pPr>
      <w:r>
        <w:rPr>
          <w:szCs w:val="16"/>
          <w:lang w:eastAsia="en-US"/>
        </w:rPr>
        <w:t>придорожная полоса.</w:t>
      </w:r>
    </w:p>
    <w:p w:rsidR="006A1EA2" w:rsidRDefault="006A1EA2" w:rsidP="006A1EA2">
      <w:pPr>
        <w:ind w:firstLine="567"/>
        <w:jc w:val="both"/>
        <w:rPr>
          <w:szCs w:val="16"/>
          <w:lang w:eastAsia="en-US"/>
        </w:rPr>
      </w:pPr>
      <w:r>
        <w:rPr>
          <w:szCs w:val="16"/>
          <w:lang w:eastAsia="en-US"/>
        </w:rPr>
        <w:t xml:space="preserve">Ограничения использования земельных участков и объектов капитального строительства указаны в статье </w:t>
      </w:r>
      <w:r w:rsidRPr="00AE213C">
        <w:rPr>
          <w:szCs w:val="16"/>
          <w:lang w:eastAsia="en-US"/>
        </w:rPr>
        <w:t xml:space="preserve">24 настоящих </w:t>
      </w:r>
      <w:r>
        <w:rPr>
          <w:szCs w:val="16"/>
          <w:lang w:eastAsia="en-US"/>
        </w:rPr>
        <w:t>Правил.</w:t>
      </w:r>
    </w:p>
    <w:p w:rsidR="006A1EA2" w:rsidRDefault="006A1EA2" w:rsidP="006A1EA2">
      <w:pPr>
        <w:keepNext/>
        <w:jc w:val="both"/>
        <w:outlineLvl w:val="0"/>
        <w:rPr>
          <w:b/>
          <w:bCs/>
          <w:szCs w:val="20"/>
        </w:rPr>
      </w:pPr>
    </w:p>
    <w:p w:rsidR="006A1EA2" w:rsidRDefault="006A1EA2" w:rsidP="006A1EA2">
      <w:pPr>
        <w:keepNext/>
        <w:ind w:firstLine="567"/>
        <w:jc w:val="both"/>
        <w:outlineLvl w:val="0"/>
        <w:rPr>
          <w:rFonts w:eastAsia="Arial Unicode MS"/>
          <w:b/>
          <w:bCs/>
        </w:rPr>
      </w:pPr>
      <w:bookmarkStart w:id="18" w:name="_Toc464829961"/>
      <w:bookmarkStart w:id="19" w:name="_Toc27555161"/>
      <w:r w:rsidRPr="006D58D8">
        <w:rPr>
          <w:b/>
          <w:bCs/>
          <w:szCs w:val="20"/>
        </w:rPr>
        <w:t xml:space="preserve">Статья </w:t>
      </w:r>
      <w:r>
        <w:rPr>
          <w:b/>
          <w:bCs/>
          <w:szCs w:val="20"/>
        </w:rPr>
        <w:t>19</w:t>
      </w:r>
      <w:r w:rsidRPr="006D58D8">
        <w:rPr>
          <w:b/>
          <w:bCs/>
          <w:szCs w:val="20"/>
        </w:rPr>
        <w:t>.</w:t>
      </w:r>
      <w:r>
        <w:rPr>
          <w:b/>
          <w:bCs/>
          <w:szCs w:val="20"/>
        </w:rPr>
        <w:t xml:space="preserve"> </w:t>
      </w:r>
      <w:bookmarkEnd w:id="18"/>
      <w:r w:rsidRPr="00DC7679">
        <w:rPr>
          <w:rFonts w:eastAsia="Arial Unicode MS"/>
          <w:b/>
          <w:bCs/>
        </w:rPr>
        <w:t xml:space="preserve">Сх1 Зона сельскохозяйственных угодий </w:t>
      </w:r>
      <w:r>
        <w:rPr>
          <w:rFonts w:eastAsia="Arial Unicode MS"/>
          <w:b/>
          <w:bCs/>
        </w:rPr>
        <w:t>в границах населенных пунктов</w:t>
      </w:r>
      <w:bookmarkEnd w:id="19"/>
    </w:p>
    <w:p w:rsidR="006A1EA2" w:rsidRPr="00DC7679" w:rsidRDefault="006A1EA2" w:rsidP="006A1EA2">
      <w:pPr>
        <w:keepNext/>
        <w:ind w:firstLine="567"/>
        <w:jc w:val="both"/>
        <w:outlineLvl w:val="0"/>
        <w:rPr>
          <w:rFonts w:eastAsia="Arial Unicode MS"/>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2437"/>
        <w:gridCol w:w="6342"/>
      </w:tblGrid>
      <w:tr w:rsidR="006A1EA2" w:rsidRPr="00D51993" w:rsidTr="006C4377">
        <w:trPr>
          <w:jc w:val="center"/>
        </w:trPr>
        <w:tc>
          <w:tcPr>
            <w:tcW w:w="414" w:type="pct"/>
            <w:shd w:val="pct5" w:color="auto" w:fill="auto"/>
            <w:vAlign w:val="center"/>
          </w:tcPr>
          <w:p w:rsidR="006A1EA2" w:rsidRPr="00D51993" w:rsidRDefault="006A1EA2" w:rsidP="006C4377">
            <w:pPr>
              <w:widowControl w:val="0"/>
              <w:ind w:firstLine="159"/>
              <w:jc w:val="center"/>
              <w:rPr>
                <w:rFonts w:eastAsia="Calibri"/>
                <w:b/>
                <w:szCs w:val="22"/>
                <w:lang w:eastAsia="en-US"/>
              </w:rPr>
            </w:pPr>
            <w:r w:rsidRPr="00D51993">
              <w:rPr>
                <w:rFonts w:eastAsia="Calibri"/>
                <w:b/>
                <w:szCs w:val="22"/>
                <w:lang w:eastAsia="en-US"/>
              </w:rPr>
              <w:t>Код</w:t>
            </w:r>
          </w:p>
        </w:tc>
        <w:tc>
          <w:tcPr>
            <w:tcW w:w="1273" w:type="pct"/>
            <w:shd w:val="pct5" w:color="auto" w:fill="auto"/>
            <w:vAlign w:val="center"/>
          </w:tcPr>
          <w:p w:rsidR="006A1EA2" w:rsidRPr="00D51993" w:rsidRDefault="006A1EA2" w:rsidP="006C4377">
            <w:pPr>
              <w:widowControl w:val="0"/>
              <w:rPr>
                <w:rFonts w:eastAsia="Calibri"/>
                <w:b/>
                <w:szCs w:val="22"/>
                <w:lang w:eastAsia="en-US"/>
              </w:rPr>
            </w:pPr>
            <w:r w:rsidRPr="00D51993">
              <w:rPr>
                <w:rFonts w:eastAsia="Calibri"/>
                <w:b/>
                <w:szCs w:val="22"/>
                <w:lang w:eastAsia="en-US"/>
              </w:rPr>
              <w:t>Виды разрешенного использования земельных участков</w:t>
            </w:r>
          </w:p>
        </w:tc>
        <w:tc>
          <w:tcPr>
            <w:tcW w:w="3313" w:type="pct"/>
            <w:shd w:val="pct5" w:color="auto" w:fill="auto"/>
          </w:tcPr>
          <w:p w:rsidR="006A1EA2" w:rsidRPr="00D51993" w:rsidRDefault="006A1EA2" w:rsidP="006C4377">
            <w:pPr>
              <w:widowControl w:val="0"/>
              <w:rPr>
                <w:rFonts w:eastAsia="Calibri"/>
                <w:b/>
                <w:szCs w:val="22"/>
                <w:lang w:eastAsia="en-US"/>
              </w:rPr>
            </w:pPr>
            <w:r w:rsidRPr="00D51993">
              <w:rPr>
                <w:rFonts w:eastAsia="Calibri"/>
                <w:b/>
                <w:sz w:val="22"/>
                <w:szCs w:val="22"/>
                <w:lang w:eastAsia="en-US"/>
              </w:rPr>
              <w:t>Описание вида разрешенного использования земельного участка</w:t>
            </w:r>
          </w:p>
        </w:tc>
      </w:tr>
      <w:tr w:rsidR="006A1EA2" w:rsidRPr="00D51993" w:rsidTr="006C4377">
        <w:trPr>
          <w:jc w:val="center"/>
        </w:trPr>
        <w:tc>
          <w:tcPr>
            <w:tcW w:w="5000" w:type="pct"/>
            <w:gridSpan w:val="3"/>
            <w:vAlign w:val="center"/>
          </w:tcPr>
          <w:p w:rsidR="006A1EA2" w:rsidRPr="00D51993" w:rsidRDefault="006A1EA2" w:rsidP="006C4377">
            <w:pPr>
              <w:widowControl w:val="0"/>
              <w:jc w:val="center"/>
              <w:rPr>
                <w:color w:val="000000"/>
                <w:sz w:val="22"/>
                <w:szCs w:val="22"/>
              </w:rPr>
            </w:pPr>
            <w:r w:rsidRPr="00D51993">
              <w:rPr>
                <w:rFonts w:eastAsia="Calibri"/>
                <w:b/>
                <w:szCs w:val="22"/>
                <w:lang w:eastAsia="en-US"/>
              </w:rPr>
              <w:t xml:space="preserve">Основные виды разрешенного использования </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1.2</w:t>
            </w:r>
          </w:p>
        </w:tc>
        <w:tc>
          <w:tcPr>
            <w:tcW w:w="1273" w:type="pct"/>
            <w:vAlign w:val="center"/>
          </w:tcPr>
          <w:p w:rsidR="006A1EA2" w:rsidRPr="00A066E4" w:rsidRDefault="006A1EA2" w:rsidP="006C4377">
            <w:pPr>
              <w:widowControl w:val="0"/>
              <w:rPr>
                <w:rFonts w:eastAsia="Calibri"/>
                <w:sz w:val="22"/>
                <w:szCs w:val="22"/>
                <w:lang w:eastAsia="en-US"/>
              </w:rPr>
            </w:pPr>
            <w:bookmarkStart w:id="20" w:name="sub_1012"/>
            <w:r w:rsidRPr="00A066E4">
              <w:rPr>
                <w:color w:val="000000"/>
                <w:sz w:val="22"/>
                <w:szCs w:val="22"/>
              </w:rPr>
              <w:t>Выращивание зерновых и иных сельскохозяйственных культур</w:t>
            </w:r>
            <w:bookmarkEnd w:id="20"/>
          </w:p>
        </w:tc>
        <w:tc>
          <w:tcPr>
            <w:tcW w:w="3313" w:type="pct"/>
          </w:tcPr>
          <w:p w:rsidR="006A1EA2" w:rsidRPr="00D51993" w:rsidRDefault="006A1EA2" w:rsidP="006C4377">
            <w:pPr>
              <w:widowControl w:val="0"/>
              <w:rPr>
                <w:color w:val="000000"/>
                <w:sz w:val="20"/>
                <w:szCs w:val="20"/>
              </w:rPr>
            </w:pPr>
            <w:r w:rsidRPr="00D51993">
              <w:rPr>
                <w:color w:val="000000"/>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1.3</w:t>
            </w:r>
          </w:p>
        </w:tc>
        <w:tc>
          <w:tcPr>
            <w:tcW w:w="1273" w:type="pct"/>
            <w:vAlign w:val="center"/>
          </w:tcPr>
          <w:p w:rsidR="006A1EA2" w:rsidRPr="00A066E4" w:rsidRDefault="006A1EA2" w:rsidP="006C4377">
            <w:pPr>
              <w:widowControl w:val="0"/>
              <w:rPr>
                <w:rFonts w:eastAsia="Calibri"/>
                <w:sz w:val="22"/>
                <w:szCs w:val="22"/>
                <w:lang w:eastAsia="en-US"/>
              </w:rPr>
            </w:pPr>
            <w:bookmarkStart w:id="21" w:name="sub_1013"/>
            <w:r w:rsidRPr="00A066E4">
              <w:rPr>
                <w:color w:val="000000"/>
                <w:sz w:val="22"/>
                <w:szCs w:val="22"/>
              </w:rPr>
              <w:t>Овощеводство</w:t>
            </w:r>
            <w:bookmarkEnd w:id="21"/>
          </w:p>
        </w:tc>
        <w:tc>
          <w:tcPr>
            <w:tcW w:w="3313" w:type="pct"/>
          </w:tcPr>
          <w:p w:rsidR="006A1EA2" w:rsidRPr="00D51993" w:rsidRDefault="006A1EA2" w:rsidP="006C4377">
            <w:pPr>
              <w:widowControl w:val="0"/>
              <w:rPr>
                <w:color w:val="000000"/>
                <w:sz w:val="20"/>
                <w:szCs w:val="20"/>
              </w:rPr>
            </w:pPr>
            <w:r w:rsidRPr="00D51993">
              <w:rPr>
                <w:color w:val="000000"/>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1.5</w:t>
            </w:r>
          </w:p>
        </w:tc>
        <w:tc>
          <w:tcPr>
            <w:tcW w:w="1273" w:type="pct"/>
            <w:vAlign w:val="center"/>
          </w:tcPr>
          <w:p w:rsidR="006A1EA2" w:rsidRPr="00A066E4" w:rsidRDefault="006A1EA2" w:rsidP="006C4377">
            <w:pPr>
              <w:widowControl w:val="0"/>
              <w:rPr>
                <w:rFonts w:eastAsia="Calibri"/>
                <w:sz w:val="22"/>
                <w:szCs w:val="22"/>
                <w:lang w:eastAsia="en-US"/>
              </w:rPr>
            </w:pPr>
            <w:bookmarkStart w:id="22" w:name="sub_1015"/>
            <w:r w:rsidRPr="00A066E4">
              <w:rPr>
                <w:color w:val="000000" w:themeColor="text1"/>
                <w:sz w:val="22"/>
                <w:szCs w:val="22"/>
              </w:rPr>
              <w:t>Садоводство</w:t>
            </w:r>
            <w:bookmarkEnd w:id="22"/>
          </w:p>
        </w:tc>
        <w:tc>
          <w:tcPr>
            <w:tcW w:w="3313" w:type="pct"/>
          </w:tcPr>
          <w:p w:rsidR="006A1EA2" w:rsidRPr="00D51993" w:rsidRDefault="006A1EA2" w:rsidP="006C4377">
            <w:pPr>
              <w:widowControl w:val="0"/>
              <w:rPr>
                <w:color w:val="000000"/>
                <w:sz w:val="20"/>
                <w:szCs w:val="20"/>
              </w:rPr>
            </w:pPr>
            <w:r w:rsidRPr="00D51993">
              <w:rPr>
                <w:color w:val="000000" w:themeColor="text1"/>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1.19</w:t>
            </w:r>
          </w:p>
        </w:tc>
        <w:tc>
          <w:tcPr>
            <w:tcW w:w="1273" w:type="pct"/>
            <w:vAlign w:val="center"/>
          </w:tcPr>
          <w:p w:rsidR="006A1EA2" w:rsidRPr="00A066E4" w:rsidRDefault="006A1EA2" w:rsidP="006C4377">
            <w:pPr>
              <w:widowControl w:val="0"/>
              <w:rPr>
                <w:color w:val="000000" w:themeColor="text1"/>
                <w:sz w:val="22"/>
                <w:szCs w:val="22"/>
              </w:rPr>
            </w:pPr>
            <w:r w:rsidRPr="00A066E4">
              <w:rPr>
                <w:color w:val="000000" w:themeColor="text1"/>
                <w:sz w:val="22"/>
                <w:szCs w:val="22"/>
              </w:rPr>
              <w:t>Сенокошение</w:t>
            </w:r>
          </w:p>
        </w:tc>
        <w:tc>
          <w:tcPr>
            <w:tcW w:w="3313" w:type="pct"/>
          </w:tcPr>
          <w:p w:rsidR="006A1EA2" w:rsidRPr="00D51993" w:rsidRDefault="006A1EA2" w:rsidP="006C4377">
            <w:pPr>
              <w:widowControl w:val="0"/>
              <w:rPr>
                <w:color w:val="000000" w:themeColor="text1"/>
                <w:sz w:val="20"/>
                <w:szCs w:val="20"/>
              </w:rPr>
            </w:pPr>
            <w:r>
              <w:rPr>
                <w:color w:val="000000" w:themeColor="text1"/>
                <w:sz w:val="20"/>
                <w:szCs w:val="20"/>
              </w:rPr>
              <w:t>Кошение трав, сбор и заготовка сена</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1.20</w:t>
            </w:r>
          </w:p>
        </w:tc>
        <w:tc>
          <w:tcPr>
            <w:tcW w:w="1273" w:type="pct"/>
            <w:vAlign w:val="center"/>
          </w:tcPr>
          <w:p w:rsidR="006A1EA2" w:rsidRPr="00A066E4" w:rsidRDefault="006A1EA2" w:rsidP="006C4377">
            <w:pPr>
              <w:widowControl w:val="0"/>
              <w:rPr>
                <w:color w:val="000000" w:themeColor="text1"/>
                <w:sz w:val="22"/>
                <w:szCs w:val="22"/>
              </w:rPr>
            </w:pPr>
            <w:r w:rsidRPr="00A066E4">
              <w:rPr>
                <w:color w:val="000000" w:themeColor="text1"/>
                <w:sz w:val="22"/>
                <w:szCs w:val="22"/>
              </w:rPr>
              <w:t>Выпас сельскохозяйственных животных</w:t>
            </w:r>
          </w:p>
        </w:tc>
        <w:tc>
          <w:tcPr>
            <w:tcW w:w="3313" w:type="pct"/>
          </w:tcPr>
          <w:p w:rsidR="006A1EA2" w:rsidRPr="00630FC9" w:rsidRDefault="006A1EA2" w:rsidP="006C4377">
            <w:pPr>
              <w:widowControl w:val="0"/>
              <w:rPr>
                <w:color w:val="000000" w:themeColor="text1"/>
                <w:sz w:val="20"/>
                <w:szCs w:val="20"/>
              </w:rPr>
            </w:pPr>
            <w:r w:rsidRPr="00630FC9">
              <w:rPr>
                <w:color w:val="000000" w:themeColor="text1"/>
                <w:sz w:val="20"/>
                <w:szCs w:val="20"/>
              </w:rPr>
              <w:t>Выпас сельскохозяйственных животных</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13.1</w:t>
            </w:r>
          </w:p>
        </w:tc>
        <w:tc>
          <w:tcPr>
            <w:tcW w:w="1273" w:type="pct"/>
            <w:vAlign w:val="center"/>
          </w:tcPr>
          <w:p w:rsidR="006A1EA2" w:rsidRPr="00A066E4" w:rsidRDefault="006A1EA2" w:rsidP="006C4377">
            <w:pPr>
              <w:widowControl w:val="0"/>
              <w:rPr>
                <w:sz w:val="22"/>
                <w:szCs w:val="22"/>
              </w:rPr>
            </w:pPr>
            <w:r w:rsidRPr="00A066E4">
              <w:rPr>
                <w:rFonts w:eastAsia="Calibri"/>
                <w:sz w:val="22"/>
                <w:szCs w:val="22"/>
                <w:lang w:eastAsia="en-US"/>
              </w:rPr>
              <w:t>Ведение огородничества</w:t>
            </w:r>
          </w:p>
        </w:tc>
        <w:tc>
          <w:tcPr>
            <w:tcW w:w="3313" w:type="pct"/>
          </w:tcPr>
          <w:p w:rsidR="006A1EA2" w:rsidRPr="00EA1C66" w:rsidRDefault="006A1EA2" w:rsidP="006C4377">
            <w:pPr>
              <w:widowControl w:val="0"/>
              <w:rPr>
                <w:rFonts w:eastAsia="Calibri"/>
                <w:sz w:val="20"/>
                <w:szCs w:val="20"/>
                <w:lang w:eastAsia="en-US"/>
              </w:rPr>
            </w:pPr>
            <w:r w:rsidRPr="00EA1C66">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13.2</w:t>
            </w:r>
          </w:p>
        </w:tc>
        <w:tc>
          <w:tcPr>
            <w:tcW w:w="1273" w:type="pct"/>
            <w:vAlign w:val="center"/>
          </w:tcPr>
          <w:p w:rsidR="006A1EA2" w:rsidRPr="00A066E4" w:rsidRDefault="006A1EA2" w:rsidP="006C4377">
            <w:pPr>
              <w:rPr>
                <w:rFonts w:eastAsia="Calibri"/>
                <w:sz w:val="22"/>
                <w:szCs w:val="22"/>
                <w:lang w:eastAsia="en-US"/>
              </w:rPr>
            </w:pPr>
            <w:bookmarkStart w:id="23" w:name="sub_10132"/>
            <w:r w:rsidRPr="00A066E4">
              <w:rPr>
                <w:color w:val="000000"/>
                <w:sz w:val="22"/>
                <w:szCs w:val="22"/>
              </w:rPr>
              <w:t>Ведение садоводства</w:t>
            </w:r>
            <w:bookmarkEnd w:id="23"/>
          </w:p>
        </w:tc>
        <w:tc>
          <w:tcPr>
            <w:tcW w:w="3313" w:type="pct"/>
          </w:tcPr>
          <w:p w:rsidR="006A1EA2" w:rsidRPr="004D624F" w:rsidRDefault="006A1EA2" w:rsidP="006C4377">
            <w:pPr>
              <w:jc w:val="both"/>
              <w:rPr>
                <w:color w:val="000000"/>
                <w:sz w:val="20"/>
                <w:szCs w:val="20"/>
              </w:rPr>
            </w:pPr>
            <w:r w:rsidRPr="004D624F">
              <w:rPr>
                <w:color w:val="2D2D2D"/>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w:t>
            </w:r>
            <w:r>
              <w:rPr>
                <w:color w:val="2D2D2D"/>
                <w:sz w:val="20"/>
                <w:szCs w:val="20"/>
              </w:rPr>
              <w:t xml:space="preserve">ого </w:t>
            </w:r>
            <w:r w:rsidRPr="004D624F">
              <w:rPr>
                <w:color w:val="2D2D2D"/>
                <w:sz w:val="20"/>
                <w:szCs w:val="20"/>
              </w:rPr>
              <w:t>дом</w:t>
            </w:r>
            <w:r>
              <w:rPr>
                <w:color w:val="2D2D2D"/>
                <w:sz w:val="20"/>
                <w:szCs w:val="20"/>
              </w:rPr>
              <w:t>а</w:t>
            </w:r>
            <w:r w:rsidRPr="004D624F">
              <w:rPr>
                <w:color w:val="2D2D2D"/>
                <w:sz w:val="20"/>
                <w:szCs w:val="20"/>
              </w:rPr>
              <w:t>, жил</w:t>
            </w:r>
            <w:r>
              <w:rPr>
                <w:color w:val="2D2D2D"/>
                <w:sz w:val="20"/>
                <w:szCs w:val="20"/>
              </w:rPr>
              <w:t>ого</w:t>
            </w:r>
            <w:r w:rsidRPr="004D624F">
              <w:rPr>
                <w:color w:val="2D2D2D"/>
                <w:sz w:val="20"/>
                <w:szCs w:val="20"/>
              </w:rPr>
              <w:t xml:space="preserve"> дом</w:t>
            </w:r>
            <w:r>
              <w:rPr>
                <w:color w:val="2D2D2D"/>
                <w:sz w:val="20"/>
                <w:szCs w:val="20"/>
              </w:rPr>
              <w:t>а</w:t>
            </w:r>
            <w:r w:rsidRPr="004D624F">
              <w:rPr>
                <w:color w:val="2D2D2D"/>
                <w:sz w:val="20"/>
                <w:szCs w:val="20"/>
              </w:rPr>
              <w:t xml:space="preserve">, </w:t>
            </w:r>
            <w:r>
              <w:rPr>
                <w:color w:val="2D2D2D"/>
                <w:sz w:val="20"/>
                <w:szCs w:val="20"/>
              </w:rPr>
              <w:t xml:space="preserve">указанного в описании вида разрешенного использования с кодом 2.1, </w:t>
            </w:r>
            <w:r w:rsidRPr="004D624F">
              <w:rPr>
                <w:color w:val="2D2D2D"/>
                <w:sz w:val="20"/>
                <w:szCs w:val="20"/>
              </w:rPr>
              <w:t>хозяйственных построек и гаражей</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3.1.1</w:t>
            </w:r>
          </w:p>
        </w:tc>
        <w:tc>
          <w:tcPr>
            <w:tcW w:w="1273"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Предоставление коммунальных услуг</w:t>
            </w:r>
          </w:p>
        </w:tc>
        <w:tc>
          <w:tcPr>
            <w:tcW w:w="3313" w:type="pct"/>
          </w:tcPr>
          <w:p w:rsidR="006A1EA2" w:rsidRPr="00EA1C66" w:rsidRDefault="006A1EA2" w:rsidP="006C4377">
            <w:pPr>
              <w:widowControl w:val="0"/>
              <w:rPr>
                <w:color w:val="000000"/>
                <w:sz w:val="20"/>
                <w:szCs w:val="20"/>
              </w:rPr>
            </w:pPr>
            <w:r w:rsidRPr="00EA1C66">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RPr="00D51993" w:rsidTr="006C4377">
        <w:trPr>
          <w:jc w:val="center"/>
        </w:trPr>
        <w:tc>
          <w:tcPr>
            <w:tcW w:w="5000" w:type="pct"/>
            <w:gridSpan w:val="3"/>
            <w:shd w:val="pct5" w:color="auto" w:fill="auto"/>
            <w:vAlign w:val="center"/>
          </w:tcPr>
          <w:p w:rsidR="006A1EA2" w:rsidRPr="00D51993" w:rsidRDefault="006A1EA2" w:rsidP="006C4377">
            <w:pPr>
              <w:widowControl w:val="0"/>
              <w:ind w:firstLine="567"/>
              <w:jc w:val="center"/>
              <w:rPr>
                <w:rFonts w:eastAsia="Calibri"/>
                <w:b/>
                <w:lang w:eastAsia="en-US"/>
              </w:rPr>
            </w:pPr>
            <w:r w:rsidRPr="00D51993">
              <w:rPr>
                <w:rFonts w:eastAsia="Calibri"/>
                <w:b/>
                <w:lang w:eastAsia="en-US"/>
              </w:rPr>
              <w:t>Условно разрешенные виды использования</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6.8</w:t>
            </w:r>
          </w:p>
        </w:tc>
        <w:tc>
          <w:tcPr>
            <w:tcW w:w="1273" w:type="pct"/>
          </w:tcPr>
          <w:p w:rsidR="006A1EA2" w:rsidRPr="00A066E4" w:rsidRDefault="006A1EA2" w:rsidP="006C4377">
            <w:pPr>
              <w:widowControl w:val="0"/>
              <w:rPr>
                <w:rFonts w:eastAsia="Calibri"/>
                <w:sz w:val="22"/>
                <w:szCs w:val="22"/>
                <w:lang w:eastAsia="en-US"/>
              </w:rPr>
            </w:pPr>
          </w:p>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Связь</w:t>
            </w:r>
          </w:p>
        </w:tc>
        <w:tc>
          <w:tcPr>
            <w:tcW w:w="3313" w:type="pct"/>
          </w:tcPr>
          <w:p w:rsidR="006A1EA2" w:rsidRPr="00EA1C66" w:rsidRDefault="006A1EA2" w:rsidP="006C4377">
            <w:pPr>
              <w:widowControl w:val="0"/>
              <w:rPr>
                <w:rFonts w:eastAsia="Calibri"/>
                <w:sz w:val="20"/>
                <w:szCs w:val="20"/>
                <w:lang w:eastAsia="en-US"/>
              </w:rPr>
            </w:pPr>
            <w:r w:rsidRPr="00EA1C66">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6" w:anchor="dst172" w:history="1">
              <w:r w:rsidRPr="00EA1C66">
                <w:rPr>
                  <w:sz w:val="20"/>
                  <w:szCs w:val="20"/>
                  <w:u w:val="single"/>
                </w:rPr>
                <w:t>кодами 3.1.1</w:t>
              </w:r>
            </w:hyperlink>
            <w:r w:rsidRPr="00EA1C66">
              <w:rPr>
                <w:sz w:val="20"/>
                <w:szCs w:val="20"/>
              </w:rPr>
              <w:t>, </w:t>
            </w:r>
            <w:hyperlink r:id="rId27" w:anchor="dst185" w:history="1">
              <w:r w:rsidRPr="00EA1C66">
                <w:rPr>
                  <w:sz w:val="20"/>
                  <w:szCs w:val="20"/>
                  <w:u w:val="single"/>
                </w:rPr>
                <w:t>3.2.3</w:t>
              </w:r>
            </w:hyperlink>
          </w:p>
        </w:tc>
      </w:tr>
      <w:tr w:rsidR="006A1EA2" w:rsidRPr="00D51993" w:rsidTr="006C4377">
        <w:trPr>
          <w:jc w:val="center"/>
        </w:trPr>
        <w:tc>
          <w:tcPr>
            <w:tcW w:w="414" w:type="pct"/>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t>6.9</w:t>
            </w:r>
          </w:p>
        </w:tc>
        <w:tc>
          <w:tcPr>
            <w:tcW w:w="1273" w:type="pct"/>
          </w:tcPr>
          <w:p w:rsidR="006A1EA2" w:rsidRPr="00A066E4" w:rsidRDefault="006A1EA2" w:rsidP="006C4377">
            <w:pPr>
              <w:widowControl w:val="0"/>
              <w:rPr>
                <w:rFonts w:eastAsia="Calibri"/>
                <w:sz w:val="22"/>
                <w:szCs w:val="22"/>
                <w:lang w:eastAsia="en-US"/>
              </w:rPr>
            </w:pPr>
            <w:r w:rsidRPr="00A066E4">
              <w:rPr>
                <w:color w:val="000000" w:themeColor="text1"/>
                <w:sz w:val="22"/>
                <w:szCs w:val="22"/>
              </w:rPr>
              <w:t>Склады</w:t>
            </w:r>
          </w:p>
        </w:tc>
        <w:tc>
          <w:tcPr>
            <w:tcW w:w="3313" w:type="pct"/>
          </w:tcPr>
          <w:p w:rsidR="006A1EA2" w:rsidRPr="00D51993" w:rsidRDefault="006A1EA2" w:rsidP="006C4377">
            <w:pPr>
              <w:widowControl w:val="0"/>
              <w:rPr>
                <w:color w:val="000000"/>
                <w:sz w:val="20"/>
                <w:szCs w:val="20"/>
              </w:rPr>
            </w:pPr>
            <w:r w:rsidRPr="00D51993">
              <w:rPr>
                <w:color w:val="000000" w:themeColor="text1"/>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D51993">
              <w:rPr>
                <w:color w:val="000000" w:themeColor="text1"/>
                <w:sz w:val="20"/>
                <w:szCs w:val="20"/>
              </w:rPr>
              <w:lastRenderedPageBreak/>
              <w:t>железнодорожных перевалочных складов</w:t>
            </w:r>
          </w:p>
        </w:tc>
      </w:tr>
      <w:tr w:rsidR="006A1EA2" w:rsidRPr="00D51993" w:rsidTr="006C4377">
        <w:trPr>
          <w:jc w:val="center"/>
        </w:trPr>
        <w:tc>
          <w:tcPr>
            <w:tcW w:w="414" w:type="pct"/>
            <w:vAlign w:val="center"/>
          </w:tcPr>
          <w:p w:rsidR="006A1EA2" w:rsidRPr="00A066E4" w:rsidRDefault="006A1EA2" w:rsidP="006C4377">
            <w:pPr>
              <w:widowControl w:val="0"/>
              <w:rPr>
                <w:rFonts w:eastAsia="Calibri"/>
                <w:sz w:val="22"/>
                <w:szCs w:val="22"/>
                <w:lang w:eastAsia="en-US"/>
              </w:rPr>
            </w:pPr>
            <w:r w:rsidRPr="00A066E4">
              <w:rPr>
                <w:rFonts w:eastAsia="Calibri"/>
                <w:sz w:val="22"/>
                <w:szCs w:val="22"/>
                <w:lang w:eastAsia="en-US"/>
              </w:rPr>
              <w:lastRenderedPageBreak/>
              <w:t>11.3</w:t>
            </w:r>
          </w:p>
        </w:tc>
        <w:tc>
          <w:tcPr>
            <w:tcW w:w="1273" w:type="pct"/>
            <w:vAlign w:val="center"/>
          </w:tcPr>
          <w:p w:rsidR="006A1EA2" w:rsidRPr="00A066E4" w:rsidRDefault="006A1EA2" w:rsidP="006C4377">
            <w:pPr>
              <w:widowControl w:val="0"/>
              <w:rPr>
                <w:rFonts w:eastAsia="Calibri"/>
                <w:sz w:val="22"/>
                <w:szCs w:val="22"/>
                <w:lang w:eastAsia="en-US"/>
              </w:rPr>
            </w:pPr>
            <w:r w:rsidRPr="00A066E4">
              <w:rPr>
                <w:sz w:val="22"/>
                <w:szCs w:val="22"/>
              </w:rPr>
              <w:t>Гидротехнические сооружения</w:t>
            </w:r>
          </w:p>
        </w:tc>
        <w:tc>
          <w:tcPr>
            <w:tcW w:w="3313" w:type="pct"/>
            <w:vAlign w:val="center"/>
          </w:tcPr>
          <w:p w:rsidR="006A1EA2" w:rsidRPr="00D51993" w:rsidRDefault="006A1EA2" w:rsidP="006C4377">
            <w:pPr>
              <w:widowControl w:val="0"/>
              <w:rPr>
                <w:sz w:val="20"/>
                <w:szCs w:val="20"/>
              </w:rPr>
            </w:pPr>
            <w:r w:rsidRPr="00D51993">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51993">
              <w:rPr>
                <w:sz w:val="20"/>
                <w:szCs w:val="20"/>
              </w:rPr>
              <w:t>рыбозащитных</w:t>
            </w:r>
            <w:proofErr w:type="spellEnd"/>
            <w:r w:rsidRPr="00D51993">
              <w:rPr>
                <w:sz w:val="20"/>
                <w:szCs w:val="20"/>
              </w:rPr>
              <w:t xml:space="preserve"> и рыбопропускных сооружений, берегозащитных сооружений) </w:t>
            </w:r>
          </w:p>
        </w:tc>
      </w:tr>
      <w:tr w:rsidR="006A1EA2" w:rsidRPr="00D51993" w:rsidTr="006C4377">
        <w:trPr>
          <w:jc w:val="center"/>
        </w:trPr>
        <w:tc>
          <w:tcPr>
            <w:tcW w:w="5000" w:type="pct"/>
            <w:gridSpan w:val="3"/>
            <w:vAlign w:val="center"/>
          </w:tcPr>
          <w:p w:rsidR="006A1EA2" w:rsidRPr="00D51993" w:rsidRDefault="006A1EA2" w:rsidP="006C4377">
            <w:pPr>
              <w:widowControl w:val="0"/>
              <w:jc w:val="center"/>
              <w:rPr>
                <w:sz w:val="20"/>
                <w:szCs w:val="20"/>
              </w:rPr>
            </w:pPr>
            <w:r w:rsidRPr="006D58D8">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RPr="00D51993" w:rsidTr="006C4377">
        <w:trPr>
          <w:jc w:val="center"/>
        </w:trPr>
        <w:tc>
          <w:tcPr>
            <w:tcW w:w="5000" w:type="pct"/>
            <w:gridSpan w:val="3"/>
            <w:vAlign w:val="center"/>
          </w:tcPr>
          <w:p w:rsidR="006A1EA2" w:rsidRPr="00D51993" w:rsidRDefault="006A1EA2" w:rsidP="006C4377">
            <w:pPr>
              <w:widowControl w:val="0"/>
              <w:jc w:val="center"/>
              <w:rPr>
                <w:sz w:val="20"/>
                <w:szCs w:val="20"/>
              </w:rPr>
            </w:pPr>
            <w:r w:rsidRPr="00D51993">
              <w:rPr>
                <w:sz w:val="22"/>
                <w:szCs w:val="22"/>
                <w:lang w:eastAsia="en-US"/>
              </w:rPr>
              <w:t>Не</w:t>
            </w:r>
            <w:r w:rsidRPr="00D51993">
              <w:rPr>
                <w:color w:val="FF0000"/>
                <w:sz w:val="22"/>
                <w:szCs w:val="22"/>
                <w:lang w:eastAsia="en-US"/>
              </w:rPr>
              <w:t xml:space="preserve"> </w:t>
            </w:r>
            <w:r w:rsidRPr="00D51993">
              <w:rPr>
                <w:sz w:val="22"/>
                <w:szCs w:val="22"/>
                <w:lang w:eastAsia="en-US"/>
              </w:rPr>
              <w:t>подлежит установлению</w:t>
            </w:r>
          </w:p>
        </w:tc>
      </w:tr>
    </w:tbl>
    <w:p w:rsidR="006A1EA2" w:rsidRDefault="006A1EA2" w:rsidP="006A1EA2">
      <w:pPr>
        <w:keepNext/>
        <w:ind w:left="567" w:firstLine="567"/>
        <w:outlineLvl w:val="0"/>
        <w:rPr>
          <w:b/>
          <w:bCs/>
          <w:szCs w:val="20"/>
        </w:rPr>
      </w:pPr>
    </w:p>
    <w:p w:rsidR="006A1EA2" w:rsidRPr="00D51993" w:rsidRDefault="006A1EA2" w:rsidP="006A1EA2">
      <w:pPr>
        <w:tabs>
          <w:tab w:val="left" w:pos="851"/>
        </w:tabs>
        <w:autoSpaceDE w:val="0"/>
        <w:autoSpaceDN w:val="0"/>
        <w:adjustRightInd w:val="0"/>
        <w:ind w:firstLine="540"/>
        <w:jc w:val="both"/>
        <w:rPr>
          <w:b/>
        </w:rPr>
      </w:pPr>
      <w:r w:rsidRPr="00D51993">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D51993" w:rsidRDefault="006A1EA2" w:rsidP="006A1EA2">
      <w:pPr>
        <w:tabs>
          <w:tab w:val="left" w:pos="567"/>
          <w:tab w:val="left" w:pos="851"/>
        </w:tabs>
        <w:ind w:firstLine="540"/>
        <w:jc w:val="both"/>
        <w:rPr>
          <w:u w:val="single"/>
        </w:rPr>
      </w:pPr>
      <w:r w:rsidRPr="00D51993">
        <w:rPr>
          <w:u w:val="single"/>
        </w:rPr>
        <w:t>1.2 Выращивание зерновых и иных сельскохозяйственных культур, 1.3 Овощеводство,</w:t>
      </w:r>
      <w:r>
        <w:rPr>
          <w:u w:val="single"/>
        </w:rPr>
        <w:t xml:space="preserve"> </w:t>
      </w:r>
      <w:r w:rsidRPr="00D51993">
        <w:rPr>
          <w:u w:val="single"/>
        </w:rPr>
        <w:t>1.5 Садоводство</w:t>
      </w:r>
    </w:p>
    <w:p w:rsidR="006A1EA2" w:rsidRPr="00D51993" w:rsidRDefault="006A1EA2" w:rsidP="006A1EA2">
      <w:pPr>
        <w:autoSpaceDE w:val="0"/>
        <w:autoSpaceDN w:val="0"/>
        <w:adjustRightInd w:val="0"/>
        <w:ind w:firstLine="540"/>
        <w:jc w:val="both"/>
      </w:pPr>
      <w:r>
        <w:t xml:space="preserve">- </w:t>
      </w:r>
      <w:r w:rsidRPr="00D5199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4</w:t>
      </w:r>
      <w:r w:rsidRPr="00D51993">
        <w:t xml:space="preserve">00 м²; максимальная площадь земельных участков – не подлежит </w:t>
      </w:r>
      <w:r>
        <w:t>установлению</w:t>
      </w:r>
      <w:r w:rsidRPr="00D51993">
        <w:t>;</w:t>
      </w:r>
    </w:p>
    <w:p w:rsidR="006A1EA2" w:rsidRPr="00D51993" w:rsidRDefault="006A1EA2" w:rsidP="006A1EA2">
      <w:pPr>
        <w:autoSpaceDE w:val="0"/>
        <w:autoSpaceDN w:val="0"/>
        <w:adjustRightInd w:val="0"/>
        <w:ind w:firstLine="540"/>
        <w:jc w:val="both"/>
      </w:pPr>
      <w:r>
        <w:t xml:space="preserve">- </w:t>
      </w:r>
      <w:r w:rsidRPr="00D51993">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Pr="00D51993" w:rsidRDefault="006A1EA2" w:rsidP="006A1EA2">
      <w:pPr>
        <w:autoSpaceDE w:val="0"/>
        <w:autoSpaceDN w:val="0"/>
        <w:adjustRightInd w:val="0"/>
        <w:ind w:firstLine="540"/>
        <w:jc w:val="both"/>
      </w:pPr>
      <w:r>
        <w:t xml:space="preserve">- </w:t>
      </w:r>
      <w:r w:rsidRPr="00D51993">
        <w:t xml:space="preserve">предельное количество этажей зданий, строений, сооружений  – 1 </w:t>
      </w:r>
      <w:proofErr w:type="spellStart"/>
      <w:r w:rsidRPr="00D51993">
        <w:t>эт</w:t>
      </w:r>
      <w:proofErr w:type="spellEnd"/>
      <w:r w:rsidRPr="00D51993">
        <w:t xml:space="preserve">., предельная высота зданий, строений, сооружений  –  </w:t>
      </w:r>
      <w:r>
        <w:t>6</w:t>
      </w:r>
      <w:r w:rsidRPr="00D51993">
        <w:t xml:space="preserve"> м;</w:t>
      </w:r>
    </w:p>
    <w:p w:rsidR="006A1EA2" w:rsidRPr="003A2C09" w:rsidRDefault="006A1EA2" w:rsidP="006A1EA2">
      <w:pPr>
        <w:autoSpaceDE w:val="0"/>
        <w:autoSpaceDN w:val="0"/>
        <w:adjustRightInd w:val="0"/>
        <w:ind w:firstLine="540"/>
        <w:jc w:val="both"/>
      </w:pPr>
      <w:r>
        <w:t xml:space="preserve">- </w:t>
      </w:r>
      <w:r w:rsidRPr="00D51993">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3A2C09">
        <w:t>– 0%.</w:t>
      </w:r>
    </w:p>
    <w:p w:rsidR="006A1EA2" w:rsidRPr="003A2C09" w:rsidRDefault="006A1EA2" w:rsidP="006A1EA2">
      <w:pPr>
        <w:autoSpaceDE w:val="0"/>
        <w:autoSpaceDN w:val="0"/>
        <w:adjustRightInd w:val="0"/>
        <w:ind w:firstLine="540"/>
        <w:jc w:val="both"/>
      </w:pPr>
    </w:p>
    <w:p w:rsidR="006A1EA2" w:rsidRDefault="006A1EA2" w:rsidP="006A1EA2">
      <w:pPr>
        <w:autoSpaceDE w:val="0"/>
        <w:autoSpaceDN w:val="0"/>
        <w:adjustRightInd w:val="0"/>
        <w:ind w:firstLine="540"/>
        <w:jc w:val="both"/>
      </w:pPr>
    </w:p>
    <w:p w:rsidR="006A1EA2" w:rsidRDefault="006A1EA2" w:rsidP="006A1EA2">
      <w:pPr>
        <w:autoSpaceDE w:val="0"/>
        <w:autoSpaceDN w:val="0"/>
        <w:adjustRightInd w:val="0"/>
        <w:ind w:firstLine="540"/>
        <w:jc w:val="both"/>
      </w:pPr>
    </w:p>
    <w:p w:rsidR="006A1EA2" w:rsidRDefault="006A1EA2" w:rsidP="006A1EA2">
      <w:pPr>
        <w:autoSpaceDE w:val="0"/>
        <w:autoSpaceDN w:val="0"/>
        <w:adjustRightInd w:val="0"/>
        <w:ind w:firstLine="540"/>
        <w:jc w:val="both"/>
      </w:pPr>
    </w:p>
    <w:p w:rsidR="006A1EA2" w:rsidRDefault="006A1EA2" w:rsidP="006A1EA2">
      <w:pPr>
        <w:autoSpaceDE w:val="0"/>
        <w:autoSpaceDN w:val="0"/>
        <w:adjustRightInd w:val="0"/>
        <w:ind w:firstLine="540"/>
        <w:jc w:val="both"/>
      </w:pPr>
    </w:p>
    <w:p w:rsidR="006A1EA2" w:rsidRDefault="006A1EA2" w:rsidP="006A1EA2">
      <w:pPr>
        <w:autoSpaceDE w:val="0"/>
        <w:autoSpaceDN w:val="0"/>
        <w:adjustRightInd w:val="0"/>
        <w:ind w:firstLine="540"/>
        <w:jc w:val="both"/>
      </w:pPr>
    </w:p>
    <w:p w:rsidR="006A1EA2" w:rsidRDefault="006A1EA2" w:rsidP="006A1EA2">
      <w:pPr>
        <w:autoSpaceDE w:val="0"/>
        <w:autoSpaceDN w:val="0"/>
        <w:adjustRightInd w:val="0"/>
        <w:ind w:firstLine="540"/>
        <w:jc w:val="both"/>
      </w:pPr>
    </w:p>
    <w:p w:rsidR="006A1EA2" w:rsidRPr="00D51993" w:rsidRDefault="006A1EA2" w:rsidP="006A1EA2">
      <w:pPr>
        <w:autoSpaceDE w:val="0"/>
        <w:autoSpaceDN w:val="0"/>
        <w:adjustRightInd w:val="0"/>
        <w:ind w:firstLine="540"/>
        <w:jc w:val="both"/>
      </w:pPr>
    </w:p>
    <w:p w:rsidR="006A1EA2" w:rsidRPr="00D51993" w:rsidRDefault="006A1EA2" w:rsidP="006A1EA2">
      <w:pPr>
        <w:tabs>
          <w:tab w:val="left" w:pos="567"/>
          <w:tab w:val="left" w:pos="851"/>
        </w:tabs>
        <w:ind w:firstLine="540"/>
        <w:jc w:val="both"/>
        <w:rPr>
          <w:u w:val="single"/>
        </w:rPr>
      </w:pPr>
      <w:r w:rsidRPr="00D51993">
        <w:rPr>
          <w:u w:val="single"/>
        </w:rPr>
        <w:t>6.9 Склады</w:t>
      </w:r>
    </w:p>
    <w:p w:rsidR="006A1EA2" w:rsidRPr="00D51993" w:rsidRDefault="006A1EA2" w:rsidP="006A1EA2">
      <w:pPr>
        <w:autoSpaceDE w:val="0"/>
        <w:autoSpaceDN w:val="0"/>
        <w:adjustRightInd w:val="0"/>
        <w:ind w:firstLine="540"/>
        <w:jc w:val="both"/>
      </w:pPr>
      <w:r>
        <w:t xml:space="preserve">- </w:t>
      </w:r>
      <w:r w:rsidRPr="00D5199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w:t>
      </w:r>
      <w:r>
        <w:t>5</w:t>
      </w:r>
      <w:r w:rsidRPr="00D51993">
        <w:t>000 м²;</w:t>
      </w:r>
    </w:p>
    <w:p w:rsidR="006A1EA2" w:rsidRPr="00D51993" w:rsidRDefault="006A1EA2" w:rsidP="006A1EA2">
      <w:pPr>
        <w:autoSpaceDE w:val="0"/>
        <w:autoSpaceDN w:val="0"/>
        <w:adjustRightInd w:val="0"/>
        <w:ind w:firstLine="540"/>
        <w:jc w:val="both"/>
      </w:pPr>
      <w:r>
        <w:t xml:space="preserve">- </w:t>
      </w:r>
      <w:r w:rsidRPr="00D51993">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Pr="00D51993" w:rsidRDefault="006A1EA2" w:rsidP="006A1EA2">
      <w:pPr>
        <w:autoSpaceDE w:val="0"/>
        <w:autoSpaceDN w:val="0"/>
        <w:adjustRightInd w:val="0"/>
        <w:ind w:firstLine="540"/>
        <w:jc w:val="both"/>
      </w:pPr>
      <w:r>
        <w:t xml:space="preserve">- </w:t>
      </w:r>
      <w:r w:rsidRPr="00D51993">
        <w:t xml:space="preserve">предельное количество этажей зданий, строений, сооружений  – 1 </w:t>
      </w:r>
      <w:proofErr w:type="spellStart"/>
      <w:r w:rsidRPr="00D51993">
        <w:t>эт</w:t>
      </w:r>
      <w:proofErr w:type="spellEnd"/>
      <w:r w:rsidRPr="00D51993">
        <w:t>., предельная высота зданий, строений, сооружений  –  5 м;</w:t>
      </w:r>
    </w:p>
    <w:p w:rsidR="006A1EA2" w:rsidRDefault="006A1EA2" w:rsidP="006A1EA2">
      <w:pPr>
        <w:autoSpaceDE w:val="0"/>
        <w:autoSpaceDN w:val="0"/>
        <w:adjustRightInd w:val="0"/>
        <w:ind w:firstLine="540"/>
        <w:jc w:val="both"/>
      </w:pPr>
      <w:r>
        <w:t xml:space="preserve">- </w:t>
      </w:r>
      <w:r w:rsidRPr="00D51993">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D51993" w:rsidRDefault="006A1EA2" w:rsidP="006A1EA2">
      <w:pPr>
        <w:tabs>
          <w:tab w:val="left" w:pos="567"/>
          <w:tab w:val="left" w:pos="851"/>
        </w:tabs>
        <w:ind w:firstLine="540"/>
        <w:jc w:val="both"/>
      </w:pPr>
      <w:r w:rsidRPr="00DD0176">
        <w:rPr>
          <w:u w:val="single"/>
        </w:rPr>
        <w:t>13.1 Ведение огородничества</w:t>
      </w:r>
    </w:p>
    <w:p w:rsidR="006A1EA2" w:rsidRPr="00DD0176" w:rsidRDefault="006A1EA2" w:rsidP="006A1EA2">
      <w:pPr>
        <w:autoSpaceDE w:val="0"/>
        <w:autoSpaceDN w:val="0"/>
        <w:adjustRightInd w:val="0"/>
        <w:ind w:firstLine="540"/>
        <w:jc w:val="both"/>
      </w:pPr>
      <w:r w:rsidRPr="00DD0176">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w:t>
      </w:r>
      <w:r w:rsidRPr="00DD0176">
        <w:lastRenderedPageBreak/>
        <w:t xml:space="preserve">минимальная площадь земельных участков– </w:t>
      </w:r>
      <w:r>
        <w:t>4</w:t>
      </w:r>
      <w:r w:rsidRPr="00F37C0D">
        <w:rPr>
          <w:color w:val="000000" w:themeColor="text1"/>
        </w:rPr>
        <w:t>00</w:t>
      </w:r>
      <w:r w:rsidRPr="00DD0176">
        <w:t xml:space="preserve"> м², максимальная площадь земельных участков – </w:t>
      </w:r>
      <w:r>
        <w:t>50</w:t>
      </w:r>
      <w:r w:rsidRPr="00F37C0D">
        <w:rPr>
          <w:color w:val="000000" w:themeColor="text1"/>
        </w:rPr>
        <w:t>00</w:t>
      </w:r>
      <w:r w:rsidRPr="00DD0176">
        <w:t xml:space="preserve"> м²;</w:t>
      </w:r>
    </w:p>
    <w:p w:rsidR="006A1EA2" w:rsidRPr="00DD0176" w:rsidRDefault="006A1EA2" w:rsidP="006A1EA2">
      <w:pPr>
        <w:autoSpaceDE w:val="0"/>
        <w:autoSpaceDN w:val="0"/>
        <w:adjustRightInd w:val="0"/>
        <w:ind w:firstLine="540"/>
        <w:jc w:val="both"/>
      </w:pPr>
      <w:r w:rsidRPr="00DD0176">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1</w:t>
      </w:r>
      <w:r w:rsidRPr="00DD0176">
        <w:t xml:space="preserve"> м;</w:t>
      </w:r>
    </w:p>
    <w:p w:rsidR="006A1EA2" w:rsidRPr="00DD0176" w:rsidRDefault="006A1EA2" w:rsidP="006A1EA2">
      <w:pPr>
        <w:autoSpaceDE w:val="0"/>
        <w:autoSpaceDN w:val="0"/>
        <w:adjustRightInd w:val="0"/>
        <w:ind w:firstLine="540"/>
        <w:jc w:val="both"/>
      </w:pPr>
      <w:r w:rsidRPr="00DD0176">
        <w:t xml:space="preserve">- предельное количество этажей зданий, строений, сооружений – </w:t>
      </w:r>
      <w:r>
        <w:t>1</w:t>
      </w:r>
      <w:r w:rsidRPr="00DD0176">
        <w:t xml:space="preserve"> </w:t>
      </w:r>
      <w:proofErr w:type="spellStart"/>
      <w:r w:rsidRPr="00DD0176">
        <w:t>эт</w:t>
      </w:r>
      <w:proofErr w:type="spellEnd"/>
      <w:r w:rsidRPr="00DD0176">
        <w:t xml:space="preserve">., предельная высота зданий, строений, сооружений  – </w:t>
      </w:r>
      <w:r>
        <w:t xml:space="preserve">6 </w:t>
      </w:r>
      <w:r w:rsidRPr="00DD0176">
        <w:t>м;</w:t>
      </w:r>
    </w:p>
    <w:p w:rsidR="006A1EA2" w:rsidRDefault="006A1EA2" w:rsidP="006A1EA2">
      <w:pPr>
        <w:autoSpaceDE w:val="0"/>
        <w:autoSpaceDN w:val="0"/>
        <w:adjustRightInd w:val="0"/>
        <w:ind w:firstLine="540"/>
        <w:jc w:val="both"/>
      </w:pPr>
      <w:r w:rsidRPr="00DD0176">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t>0</w:t>
      </w:r>
      <w:r w:rsidRPr="00DD0176">
        <w:t>%.</w:t>
      </w:r>
    </w:p>
    <w:p w:rsidR="006A1EA2" w:rsidRPr="007E01D0" w:rsidRDefault="006A1EA2" w:rsidP="006A1EA2">
      <w:pPr>
        <w:tabs>
          <w:tab w:val="left" w:pos="851"/>
        </w:tabs>
        <w:ind w:firstLine="851"/>
        <w:jc w:val="both"/>
        <w:rPr>
          <w:rFonts w:eastAsia="Calibri"/>
          <w:szCs w:val="22"/>
          <w:u w:val="single"/>
          <w:lang w:eastAsia="en-US"/>
        </w:rPr>
      </w:pPr>
      <w:r w:rsidRPr="007E01D0">
        <w:rPr>
          <w:rFonts w:eastAsia="Calibri"/>
          <w:szCs w:val="22"/>
          <w:u w:val="single"/>
          <w:lang w:eastAsia="en-US"/>
        </w:rPr>
        <w:t>13.2 Ведение садоводства</w:t>
      </w:r>
    </w:p>
    <w:p w:rsidR="006A1EA2" w:rsidRPr="007E01D0" w:rsidRDefault="006A1EA2" w:rsidP="006A1EA2">
      <w:pPr>
        <w:tabs>
          <w:tab w:val="left" w:pos="851"/>
        </w:tabs>
        <w:autoSpaceDE w:val="0"/>
        <w:autoSpaceDN w:val="0"/>
        <w:adjustRightInd w:val="0"/>
        <w:ind w:firstLine="709"/>
        <w:jc w:val="both"/>
      </w:pPr>
      <w:r w:rsidRPr="007E01D0">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t>4</w:t>
      </w:r>
      <w:r w:rsidRPr="00F37C0D">
        <w:rPr>
          <w:color w:val="000000" w:themeColor="text1"/>
        </w:rPr>
        <w:t>0</w:t>
      </w:r>
      <w:r>
        <w:rPr>
          <w:color w:val="000000" w:themeColor="text1"/>
        </w:rPr>
        <w:t>0</w:t>
      </w:r>
      <w:r w:rsidRPr="007E01D0">
        <w:t xml:space="preserve"> м²; максимальная площадь земельных участков – </w:t>
      </w:r>
      <w:r>
        <w:t>5</w:t>
      </w:r>
      <w:r w:rsidRPr="00F37C0D">
        <w:rPr>
          <w:color w:val="000000" w:themeColor="text1"/>
        </w:rPr>
        <w:t xml:space="preserve">000 </w:t>
      </w:r>
      <w:r w:rsidRPr="007E01D0">
        <w:t>м²;</w:t>
      </w:r>
    </w:p>
    <w:p w:rsidR="006A1EA2" w:rsidRPr="007E01D0" w:rsidRDefault="006A1EA2" w:rsidP="006A1EA2">
      <w:pPr>
        <w:tabs>
          <w:tab w:val="left" w:pos="851"/>
        </w:tabs>
        <w:autoSpaceDE w:val="0"/>
        <w:autoSpaceDN w:val="0"/>
        <w:adjustRightInd w:val="0"/>
        <w:ind w:firstLine="709"/>
        <w:jc w:val="both"/>
      </w:pPr>
      <w:r w:rsidRPr="007E01D0">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6A1EA2" w:rsidRPr="007E01D0" w:rsidRDefault="006A1EA2" w:rsidP="006A1EA2">
      <w:pPr>
        <w:tabs>
          <w:tab w:val="left" w:pos="851"/>
        </w:tabs>
        <w:autoSpaceDE w:val="0"/>
        <w:autoSpaceDN w:val="0"/>
        <w:adjustRightInd w:val="0"/>
        <w:ind w:firstLine="709"/>
        <w:jc w:val="both"/>
      </w:pPr>
      <w:r w:rsidRPr="007E01D0">
        <w:t xml:space="preserve">- предельное количество этажей зданий, строений, сооружений – 3 </w:t>
      </w:r>
      <w:proofErr w:type="spellStart"/>
      <w:r w:rsidRPr="007E01D0">
        <w:t>эт</w:t>
      </w:r>
      <w:proofErr w:type="spellEnd"/>
      <w:r w:rsidRPr="007E01D0">
        <w:t xml:space="preserve">., предельная высота зданий, строений, сооружений – </w:t>
      </w:r>
      <w:r>
        <w:t>20</w:t>
      </w:r>
      <w:r w:rsidRPr="007E01D0">
        <w:t xml:space="preserve"> м;</w:t>
      </w:r>
    </w:p>
    <w:p w:rsidR="006A1EA2" w:rsidRPr="007E01D0" w:rsidRDefault="006A1EA2" w:rsidP="006A1EA2">
      <w:pPr>
        <w:tabs>
          <w:tab w:val="left" w:pos="851"/>
        </w:tabs>
        <w:autoSpaceDE w:val="0"/>
        <w:autoSpaceDN w:val="0"/>
        <w:adjustRightInd w:val="0"/>
        <w:ind w:firstLine="709"/>
        <w:jc w:val="both"/>
      </w:pPr>
      <w:r w:rsidRPr="007E01D0">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Pr="00D51993" w:rsidRDefault="006A1EA2" w:rsidP="006A1EA2">
      <w:pPr>
        <w:tabs>
          <w:tab w:val="left" w:pos="567"/>
          <w:tab w:val="left" w:pos="851"/>
        </w:tabs>
        <w:ind w:firstLine="540"/>
        <w:jc w:val="both"/>
        <w:rPr>
          <w:rFonts w:eastAsia="Calibri"/>
          <w:szCs w:val="16"/>
          <w:u w:val="single"/>
          <w:lang w:eastAsia="en-US"/>
        </w:rPr>
      </w:pPr>
      <w:r w:rsidRPr="00D51993">
        <w:rPr>
          <w:rFonts w:eastAsia="Calibri"/>
          <w:szCs w:val="16"/>
          <w:u w:val="single"/>
          <w:lang w:eastAsia="en-US"/>
        </w:rPr>
        <w:t>3.1</w:t>
      </w:r>
      <w:r>
        <w:rPr>
          <w:rFonts w:eastAsia="Calibri"/>
          <w:szCs w:val="16"/>
          <w:u w:val="single"/>
          <w:lang w:eastAsia="en-US"/>
        </w:rPr>
        <w:t>.1 Предоставление к</w:t>
      </w:r>
      <w:r>
        <w:rPr>
          <w:color w:val="000000"/>
          <w:u w:val="single"/>
        </w:rPr>
        <w:t>оммунальных услуг</w:t>
      </w:r>
    </w:p>
    <w:p w:rsidR="006A1EA2" w:rsidRPr="00D51993" w:rsidRDefault="006A1EA2" w:rsidP="006A1EA2">
      <w:pPr>
        <w:autoSpaceDE w:val="0"/>
        <w:autoSpaceDN w:val="0"/>
        <w:adjustRightInd w:val="0"/>
        <w:ind w:firstLine="540"/>
        <w:jc w:val="both"/>
      </w:pPr>
      <w:r>
        <w:t xml:space="preserve">- </w:t>
      </w:r>
      <w:r w:rsidRPr="00D51993">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w:t>
      </w:r>
      <w:r>
        <w:t>не подлежат установлению</w:t>
      </w:r>
      <w:r w:rsidRPr="00D51993">
        <w:t>;</w:t>
      </w:r>
    </w:p>
    <w:p w:rsidR="006A1EA2" w:rsidRPr="00D51993" w:rsidRDefault="006A1EA2" w:rsidP="006A1EA2">
      <w:pPr>
        <w:autoSpaceDE w:val="0"/>
        <w:autoSpaceDN w:val="0"/>
        <w:adjustRightInd w:val="0"/>
        <w:ind w:firstLine="540"/>
        <w:jc w:val="both"/>
      </w:pPr>
      <w:r>
        <w:t xml:space="preserve">- </w:t>
      </w:r>
      <w:r w:rsidRPr="00D51993">
        <w:t>минимальные отступы  от границ земельных участков в целях определения мест допусти-</w:t>
      </w:r>
      <w:proofErr w:type="spellStart"/>
      <w:r w:rsidRPr="00D51993">
        <w:t>мого</w:t>
      </w:r>
      <w:proofErr w:type="spellEnd"/>
      <w:r w:rsidRPr="00D51993">
        <w:t xml:space="preserve"> размещения зданий, строений, сооружений, за пределами которых запрещено строительство зд</w:t>
      </w:r>
      <w:r>
        <w:t>аний, строений, сооружений – 1</w:t>
      </w:r>
      <w:r w:rsidRPr="00D51993">
        <w:t xml:space="preserve"> м;</w:t>
      </w:r>
    </w:p>
    <w:p w:rsidR="006A1EA2" w:rsidRPr="00D51993" w:rsidRDefault="006A1EA2" w:rsidP="006A1EA2">
      <w:pPr>
        <w:autoSpaceDE w:val="0"/>
        <w:autoSpaceDN w:val="0"/>
        <w:adjustRightInd w:val="0"/>
        <w:ind w:firstLine="540"/>
        <w:jc w:val="both"/>
      </w:pPr>
      <w:r>
        <w:t xml:space="preserve">- </w:t>
      </w:r>
      <w:r w:rsidRPr="00D51993">
        <w:t xml:space="preserve">предельное количество этажей зданий, строений, сооружений  –  1 </w:t>
      </w:r>
      <w:proofErr w:type="spellStart"/>
      <w:r w:rsidRPr="00D51993">
        <w:t>эт</w:t>
      </w:r>
      <w:proofErr w:type="spellEnd"/>
      <w:r w:rsidRPr="00D51993">
        <w:t>., предельная высота зданий, строений, сооружений  – не более 40 м;</w:t>
      </w:r>
    </w:p>
    <w:p w:rsidR="006A1EA2" w:rsidRPr="00D51993" w:rsidRDefault="006A1EA2" w:rsidP="006A1EA2">
      <w:pPr>
        <w:autoSpaceDE w:val="0"/>
        <w:autoSpaceDN w:val="0"/>
        <w:adjustRightInd w:val="0"/>
        <w:ind w:firstLine="540"/>
        <w:jc w:val="both"/>
      </w:pPr>
      <w:r>
        <w:t xml:space="preserve">- </w:t>
      </w:r>
      <w:r w:rsidRPr="00D51993">
        <w:t xml:space="preserve">максимальный процент застройки в границах земельного участка определяемый как </w:t>
      </w:r>
      <w:proofErr w:type="spellStart"/>
      <w:r w:rsidRPr="00D51993">
        <w:t>отно-шение</w:t>
      </w:r>
      <w:proofErr w:type="spellEnd"/>
      <w:r w:rsidRPr="00D51993">
        <w:t xml:space="preserve"> суммарной площади земельного участка, которая может быть застроена, ко всей площади земельного участка – 80%.</w:t>
      </w:r>
    </w:p>
    <w:p w:rsidR="006A1EA2" w:rsidRPr="00D51993" w:rsidRDefault="006A1EA2" w:rsidP="006A1EA2">
      <w:pPr>
        <w:tabs>
          <w:tab w:val="left" w:pos="567"/>
          <w:tab w:val="left" w:pos="851"/>
        </w:tabs>
        <w:ind w:firstLine="540"/>
        <w:jc w:val="both"/>
        <w:rPr>
          <w:color w:val="000000"/>
        </w:rPr>
      </w:pPr>
      <w:r w:rsidRPr="00D51993">
        <w:rPr>
          <w:color w:val="00000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w:t>
      </w:r>
    </w:p>
    <w:p w:rsidR="006A1EA2" w:rsidRDefault="006A1EA2" w:rsidP="006A1EA2">
      <w:pPr>
        <w:tabs>
          <w:tab w:val="left" w:pos="567"/>
          <w:tab w:val="left" w:pos="851"/>
        </w:tabs>
        <w:ind w:firstLine="540"/>
        <w:jc w:val="both"/>
        <w:rPr>
          <w:color w:val="000000"/>
        </w:rPr>
      </w:pPr>
      <w:r w:rsidRPr="00D51993">
        <w:rPr>
          <w:color w:val="000000"/>
        </w:rPr>
        <w:t>(Градостроительный кодекс РФ от 29.12.2004 г. №190 ФЗ).</w:t>
      </w:r>
    </w:p>
    <w:p w:rsidR="006A1EA2" w:rsidRDefault="006A1EA2" w:rsidP="006A1EA2">
      <w:pPr>
        <w:tabs>
          <w:tab w:val="left" w:pos="567"/>
          <w:tab w:val="left" w:pos="851"/>
        </w:tabs>
        <w:ind w:firstLine="540"/>
        <w:jc w:val="both"/>
        <w:rPr>
          <w:color w:val="000000"/>
        </w:rPr>
      </w:pPr>
    </w:p>
    <w:p w:rsidR="006A1EA2" w:rsidRPr="00D51993" w:rsidRDefault="006A1EA2" w:rsidP="006A1EA2">
      <w:pPr>
        <w:tabs>
          <w:tab w:val="left" w:pos="567"/>
          <w:tab w:val="left" w:pos="851"/>
        </w:tabs>
        <w:ind w:firstLine="540"/>
        <w:jc w:val="both"/>
        <w:rPr>
          <w:color w:val="000000"/>
        </w:rPr>
      </w:pPr>
    </w:p>
    <w:p w:rsidR="006A1EA2" w:rsidRPr="00D51993" w:rsidRDefault="006A1EA2" w:rsidP="006A1EA2">
      <w:pPr>
        <w:tabs>
          <w:tab w:val="left" w:pos="567"/>
          <w:tab w:val="left" w:pos="851"/>
        </w:tabs>
        <w:ind w:firstLine="540"/>
        <w:jc w:val="both"/>
        <w:rPr>
          <w:color w:val="000000"/>
          <w:u w:val="single"/>
        </w:rPr>
      </w:pPr>
      <w:r w:rsidRPr="00D51993">
        <w:rPr>
          <w:color w:val="000000"/>
          <w:u w:val="single"/>
        </w:rPr>
        <w:t>6.8 Связь</w:t>
      </w:r>
    </w:p>
    <w:p w:rsidR="006A1EA2" w:rsidRPr="00D51993" w:rsidRDefault="006A1EA2" w:rsidP="006A1EA2">
      <w:pPr>
        <w:tabs>
          <w:tab w:val="left" w:pos="567"/>
          <w:tab w:val="left" w:pos="851"/>
        </w:tabs>
        <w:ind w:firstLine="540"/>
        <w:jc w:val="both"/>
      </w:pPr>
      <w:r>
        <w:t xml:space="preserve">- </w:t>
      </w:r>
      <w:r w:rsidRPr="00D51993">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3</w:t>
      </w:r>
      <w:r w:rsidRPr="00D51993">
        <w:t xml:space="preserve">0 м²; максимальная площадь земельных участков - </w:t>
      </w:r>
      <w:r>
        <w:t>3</w:t>
      </w:r>
      <w:r w:rsidRPr="00D51993">
        <w:t>000 м²;</w:t>
      </w:r>
    </w:p>
    <w:p w:rsidR="006A1EA2" w:rsidRPr="00D51993" w:rsidRDefault="006A1EA2" w:rsidP="006A1EA2">
      <w:pPr>
        <w:tabs>
          <w:tab w:val="left" w:pos="567"/>
          <w:tab w:val="left" w:pos="851"/>
        </w:tabs>
        <w:ind w:firstLine="540"/>
        <w:jc w:val="both"/>
      </w:pPr>
      <w:r>
        <w:t xml:space="preserve">- </w:t>
      </w:r>
      <w:r w:rsidRPr="00D51993">
        <w:t>минимальные отступы  от границ земельных участков в целях определения мест допусти-</w:t>
      </w:r>
      <w:proofErr w:type="spellStart"/>
      <w:r w:rsidRPr="00D51993">
        <w:t>мого</w:t>
      </w:r>
      <w:proofErr w:type="spellEnd"/>
      <w:r w:rsidRPr="00D51993">
        <w:t xml:space="preserve"> размещения зданий, строений, сооружений, за пределами которых запрещено строительство зд</w:t>
      </w:r>
      <w:r>
        <w:t>аний, строений, сооружений – 1</w:t>
      </w:r>
      <w:r w:rsidRPr="00D51993">
        <w:t xml:space="preserve"> м;</w:t>
      </w:r>
    </w:p>
    <w:p w:rsidR="006A1EA2" w:rsidRPr="00D51993" w:rsidRDefault="006A1EA2" w:rsidP="006A1EA2">
      <w:pPr>
        <w:tabs>
          <w:tab w:val="left" w:pos="567"/>
          <w:tab w:val="left" w:pos="851"/>
        </w:tabs>
        <w:ind w:firstLine="540"/>
        <w:jc w:val="both"/>
      </w:pPr>
      <w:r>
        <w:t xml:space="preserve">- </w:t>
      </w:r>
      <w:r w:rsidRPr="00D51993">
        <w:t xml:space="preserve">предельное количество этажей зданий, строений, сооружений  – 1 </w:t>
      </w:r>
      <w:proofErr w:type="spellStart"/>
      <w:r w:rsidRPr="00D51993">
        <w:t>эт</w:t>
      </w:r>
      <w:proofErr w:type="spellEnd"/>
      <w:r w:rsidRPr="00D51993">
        <w:t>., предельная высота зданий, строений, сооружений  – не более 40 м;</w:t>
      </w:r>
    </w:p>
    <w:p w:rsidR="006A1EA2" w:rsidRPr="00D51993" w:rsidRDefault="006A1EA2" w:rsidP="006A1EA2">
      <w:pPr>
        <w:tabs>
          <w:tab w:val="left" w:pos="851"/>
        </w:tabs>
        <w:ind w:firstLine="540"/>
        <w:jc w:val="both"/>
      </w:pPr>
      <w:r>
        <w:lastRenderedPageBreak/>
        <w:t xml:space="preserve">- </w:t>
      </w:r>
      <w:r w:rsidRPr="00D51993">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D51993" w:rsidRDefault="006A1EA2" w:rsidP="006A1EA2">
      <w:pPr>
        <w:tabs>
          <w:tab w:val="left" w:pos="567"/>
          <w:tab w:val="left" w:pos="851"/>
        </w:tabs>
        <w:ind w:firstLine="540"/>
        <w:jc w:val="both"/>
        <w:rPr>
          <w:color w:val="000000"/>
        </w:rPr>
      </w:pPr>
      <w:r w:rsidRPr="00D51993">
        <w:rPr>
          <w:color w:val="00000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w:t>
      </w:r>
    </w:p>
    <w:p w:rsidR="006A1EA2" w:rsidRPr="00D51993" w:rsidRDefault="006A1EA2" w:rsidP="006A1EA2">
      <w:pPr>
        <w:tabs>
          <w:tab w:val="left" w:pos="567"/>
          <w:tab w:val="left" w:pos="851"/>
        </w:tabs>
        <w:ind w:firstLine="540"/>
        <w:jc w:val="both"/>
        <w:rPr>
          <w:color w:val="000000"/>
        </w:rPr>
      </w:pPr>
      <w:r w:rsidRPr="00D51993">
        <w:rPr>
          <w:color w:val="000000"/>
        </w:rPr>
        <w:t>(Градостроительный кодекс РФ от 29.12.2004 г. №190 ФЗ).</w:t>
      </w:r>
    </w:p>
    <w:p w:rsidR="006A1EA2" w:rsidRDefault="006A1EA2" w:rsidP="006A1EA2">
      <w:pPr>
        <w:tabs>
          <w:tab w:val="left" w:pos="851"/>
        </w:tabs>
        <w:ind w:firstLine="540"/>
        <w:jc w:val="both"/>
        <w:rPr>
          <w:u w:val="single"/>
        </w:rPr>
      </w:pPr>
      <w:r w:rsidRPr="00D51993">
        <w:rPr>
          <w:u w:val="single"/>
        </w:rPr>
        <w:t>11.3 Гидротехнические сооружения</w:t>
      </w:r>
    </w:p>
    <w:p w:rsidR="006A1EA2" w:rsidRPr="00470EA7" w:rsidRDefault="006A1EA2" w:rsidP="006A1EA2">
      <w:pPr>
        <w:tabs>
          <w:tab w:val="left" w:pos="851"/>
        </w:tabs>
        <w:autoSpaceDE w:val="0"/>
        <w:autoSpaceDN w:val="0"/>
        <w:adjustRightInd w:val="0"/>
        <w:ind w:firstLine="567"/>
        <w:jc w:val="both"/>
        <w:rPr>
          <w:rFonts w:eastAsia="Calibri"/>
          <w:lang w:eastAsia="en-US"/>
        </w:rPr>
      </w:pPr>
      <w:r w:rsidRPr="00470EA7">
        <w:rPr>
          <w:rFonts w:eastAsia="Calibri"/>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6A1EA2" w:rsidRDefault="006A1EA2" w:rsidP="006A1EA2">
      <w:pPr>
        <w:ind w:firstLine="540"/>
        <w:jc w:val="both"/>
        <w:rPr>
          <w:u w:val="single"/>
        </w:rPr>
      </w:pPr>
      <w:r w:rsidRPr="00630FC9">
        <w:rPr>
          <w:u w:val="single"/>
        </w:rPr>
        <w:t>1.19 Сенокошение, 1.20 Выпас сельскохозяйственных животных</w:t>
      </w:r>
    </w:p>
    <w:p w:rsidR="006A1EA2" w:rsidRPr="00470EA7" w:rsidRDefault="006A1EA2" w:rsidP="006A1EA2">
      <w:pPr>
        <w:tabs>
          <w:tab w:val="left" w:pos="851"/>
        </w:tabs>
        <w:autoSpaceDE w:val="0"/>
        <w:autoSpaceDN w:val="0"/>
        <w:adjustRightInd w:val="0"/>
        <w:ind w:firstLine="567"/>
        <w:jc w:val="both"/>
        <w:rPr>
          <w:rFonts w:eastAsia="Calibri"/>
          <w:lang w:eastAsia="en-US"/>
        </w:rPr>
      </w:pPr>
      <w:r w:rsidRPr="00470EA7">
        <w:rPr>
          <w:rFonts w:eastAsia="Calibri"/>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6A1EA2" w:rsidRPr="00E84FE6" w:rsidRDefault="006A1EA2" w:rsidP="006A1EA2">
      <w:pPr>
        <w:spacing w:before="120" w:after="120"/>
        <w:ind w:firstLine="567"/>
        <w:jc w:val="both"/>
        <w:rPr>
          <w:rFonts w:eastAsia="Calibri"/>
          <w:b/>
          <w:lang w:eastAsia="en-US"/>
        </w:rPr>
      </w:pPr>
      <w:r w:rsidRPr="00E84FE6">
        <w:rPr>
          <w:rFonts w:eastAsia="Calibri"/>
          <w:b/>
          <w:color w:val="000000"/>
          <w:lang w:eastAsia="en-US"/>
        </w:rPr>
        <w:t xml:space="preserve">Ограничения использования земельных участков и объектов капитального строительства, </w:t>
      </w:r>
      <w:r w:rsidRPr="00E84FE6">
        <w:rPr>
          <w:rFonts w:eastAsia="Calibri"/>
          <w:b/>
          <w:lang w:eastAsia="en-US"/>
        </w:rPr>
        <w:t>установленные в соответствии с Российским законодательством.</w:t>
      </w:r>
    </w:p>
    <w:p w:rsidR="006A1EA2" w:rsidRDefault="006A1EA2" w:rsidP="006A1EA2">
      <w:pPr>
        <w:ind w:firstLine="567"/>
        <w:jc w:val="both"/>
        <w:rPr>
          <w:szCs w:val="16"/>
          <w:lang w:eastAsia="en-US"/>
        </w:rPr>
      </w:pPr>
      <w:r w:rsidRPr="00DC578A">
        <w:rPr>
          <w:rFonts w:eastAsia="Calibri"/>
          <w:color w:val="000000" w:themeColor="text1"/>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DC578A">
        <w:rPr>
          <w:rFonts w:eastAsia="Calibri"/>
          <w:b/>
          <w:color w:val="000000" w:themeColor="text1"/>
          <w:lang w:eastAsia="en-US"/>
        </w:rPr>
        <w:t xml:space="preserve"> </w:t>
      </w:r>
      <w:proofErr w:type="spellStart"/>
      <w:r w:rsidRPr="006029EE">
        <w:rPr>
          <w:rFonts w:eastAsia="Calibri"/>
          <w:color w:val="000000" w:themeColor="text1"/>
          <w:lang w:eastAsia="en-US"/>
        </w:rPr>
        <w:t>водоохранн</w:t>
      </w:r>
      <w:r>
        <w:rPr>
          <w:rFonts w:eastAsia="Calibri"/>
          <w:color w:val="000000" w:themeColor="text1"/>
          <w:lang w:eastAsia="en-US"/>
        </w:rPr>
        <w:t>ая</w:t>
      </w:r>
      <w:proofErr w:type="spellEnd"/>
      <w:r>
        <w:rPr>
          <w:rFonts w:eastAsia="Calibri"/>
          <w:color w:val="000000" w:themeColor="text1"/>
          <w:lang w:eastAsia="en-US"/>
        </w:rPr>
        <w:t xml:space="preserve"> зона, прибрежная защитная полоса, береговая полоса, </w:t>
      </w:r>
      <w:r w:rsidRPr="00DC578A">
        <w:rPr>
          <w:rFonts w:eastAsia="Calibri"/>
          <w:color w:val="000000" w:themeColor="text1"/>
          <w:lang w:eastAsia="en-US"/>
        </w:rPr>
        <w:t xml:space="preserve">санитарно-защитная зона, зоны санитарной охраны источников питьевого </w:t>
      </w:r>
      <w:r>
        <w:rPr>
          <w:rFonts w:eastAsia="Calibri"/>
          <w:color w:val="000000" w:themeColor="text1"/>
          <w:lang w:eastAsia="en-US"/>
        </w:rPr>
        <w:t xml:space="preserve"> и хозяйственно-бытового водоснабжения,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Pr>
          <w:szCs w:val="16"/>
          <w:lang w:eastAsia="en-US"/>
        </w:rPr>
        <w:t xml:space="preserve"> </w:t>
      </w:r>
      <w:r w:rsidRPr="006D58D8">
        <w:rPr>
          <w:szCs w:val="16"/>
          <w:lang w:eastAsia="en-US"/>
        </w:rPr>
        <w:t>линии связи, объектов электросетевого хозяйства).</w:t>
      </w:r>
    </w:p>
    <w:p w:rsidR="006A1EA2" w:rsidRPr="00DC578A" w:rsidRDefault="006A1EA2" w:rsidP="006A1EA2">
      <w:pPr>
        <w:ind w:firstLine="567"/>
        <w:jc w:val="both"/>
        <w:rPr>
          <w:color w:val="000000"/>
          <w:szCs w:val="16"/>
          <w:lang w:eastAsia="en-US"/>
        </w:rPr>
      </w:pPr>
      <w:r w:rsidRPr="00DC578A">
        <w:rPr>
          <w:color w:val="000000"/>
          <w:szCs w:val="16"/>
          <w:lang w:eastAsia="en-US"/>
        </w:rPr>
        <w:t xml:space="preserve">Ограничения использования земельных участков и объектов капитального строительства указаны в статье </w:t>
      </w:r>
      <w:r w:rsidRPr="00552592">
        <w:rPr>
          <w:szCs w:val="16"/>
          <w:lang w:eastAsia="en-US"/>
        </w:rPr>
        <w:t xml:space="preserve">24 настоящих </w:t>
      </w:r>
      <w:r w:rsidRPr="00DC578A">
        <w:rPr>
          <w:color w:val="000000"/>
          <w:szCs w:val="16"/>
          <w:lang w:eastAsia="en-US"/>
        </w:rPr>
        <w:t>Правил.</w:t>
      </w:r>
    </w:p>
    <w:p w:rsidR="006A1EA2" w:rsidRDefault="006A1EA2" w:rsidP="006A1EA2">
      <w:pPr>
        <w:widowControl w:val="0"/>
        <w:tabs>
          <w:tab w:val="left" w:pos="851"/>
        </w:tabs>
        <w:ind w:firstLine="539"/>
        <w:jc w:val="both"/>
        <w:rPr>
          <w:rFonts w:eastAsia="Calibri"/>
          <w:color w:val="000000" w:themeColor="text1"/>
          <w:lang w:eastAsia="en-US"/>
        </w:rPr>
      </w:pPr>
    </w:p>
    <w:p w:rsidR="006A1EA2" w:rsidRDefault="006A1EA2" w:rsidP="006A1EA2">
      <w:pPr>
        <w:keepNext/>
        <w:outlineLvl w:val="0"/>
        <w:rPr>
          <w:b/>
          <w:bCs/>
          <w:szCs w:val="20"/>
        </w:rPr>
      </w:pPr>
      <w:bookmarkStart w:id="24" w:name="_Toc17913052"/>
      <w:r>
        <w:rPr>
          <w:b/>
          <w:bCs/>
          <w:szCs w:val="20"/>
        </w:rPr>
        <w:t xml:space="preserve">         </w:t>
      </w:r>
      <w:bookmarkStart w:id="25" w:name="_Toc27555162"/>
      <w:r>
        <w:rPr>
          <w:b/>
          <w:bCs/>
          <w:szCs w:val="20"/>
        </w:rPr>
        <w:t>Статья 20.  Сх2  Зона, занятая объектами сельскохозяйственного назначения</w:t>
      </w:r>
      <w:bookmarkEnd w:id="24"/>
      <w:bookmarkEnd w:id="25"/>
    </w:p>
    <w:p w:rsidR="006A1EA2" w:rsidRPr="006D58D8" w:rsidRDefault="006A1EA2" w:rsidP="006A1EA2">
      <w:pPr>
        <w:widowControl w:val="0"/>
        <w:ind w:firstLine="567"/>
        <w:jc w:val="both"/>
        <w:rPr>
          <w:b/>
          <w:szCs w:val="22"/>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6"/>
        <w:gridCol w:w="2764"/>
        <w:gridCol w:w="5691"/>
      </w:tblGrid>
      <w:tr w:rsidR="006A1EA2" w:rsidRPr="006D58D8" w:rsidTr="006C4377">
        <w:trPr>
          <w:jc w:val="center"/>
        </w:trPr>
        <w:tc>
          <w:tcPr>
            <w:tcW w:w="583" w:type="pct"/>
            <w:shd w:val="pct5" w:color="auto" w:fill="auto"/>
            <w:vAlign w:val="center"/>
          </w:tcPr>
          <w:p w:rsidR="006A1EA2" w:rsidRPr="00D51993" w:rsidRDefault="006A1EA2" w:rsidP="006C4377">
            <w:pPr>
              <w:widowControl w:val="0"/>
              <w:ind w:firstLine="159"/>
              <w:jc w:val="center"/>
              <w:rPr>
                <w:rFonts w:eastAsia="Calibri"/>
                <w:b/>
                <w:szCs w:val="22"/>
                <w:lang w:eastAsia="en-US"/>
              </w:rPr>
            </w:pPr>
            <w:r w:rsidRPr="00D51993">
              <w:rPr>
                <w:rFonts w:eastAsia="Calibri"/>
                <w:b/>
                <w:szCs w:val="22"/>
                <w:lang w:eastAsia="en-US"/>
              </w:rPr>
              <w:t>Код</w:t>
            </w:r>
          </w:p>
        </w:tc>
        <w:tc>
          <w:tcPr>
            <w:tcW w:w="1444" w:type="pct"/>
            <w:shd w:val="pct5" w:color="auto" w:fill="auto"/>
            <w:vAlign w:val="center"/>
          </w:tcPr>
          <w:p w:rsidR="006A1EA2" w:rsidRPr="00D51993" w:rsidRDefault="006A1EA2" w:rsidP="006C4377">
            <w:pPr>
              <w:widowControl w:val="0"/>
              <w:rPr>
                <w:rFonts w:eastAsia="Calibri"/>
                <w:b/>
                <w:szCs w:val="22"/>
                <w:lang w:eastAsia="en-US"/>
              </w:rPr>
            </w:pPr>
            <w:r w:rsidRPr="00D51993">
              <w:rPr>
                <w:rFonts w:eastAsia="Calibri"/>
                <w:b/>
                <w:szCs w:val="22"/>
                <w:lang w:eastAsia="en-US"/>
              </w:rPr>
              <w:t>Виды разрешенного использования земельных участков</w:t>
            </w:r>
          </w:p>
        </w:tc>
        <w:tc>
          <w:tcPr>
            <w:tcW w:w="2973" w:type="pct"/>
            <w:shd w:val="pct5" w:color="auto" w:fill="auto"/>
          </w:tcPr>
          <w:p w:rsidR="006A1EA2" w:rsidRPr="00D51993" w:rsidRDefault="006A1EA2" w:rsidP="006C4377">
            <w:pPr>
              <w:widowControl w:val="0"/>
              <w:rPr>
                <w:rFonts w:eastAsia="Calibri"/>
                <w:b/>
                <w:szCs w:val="22"/>
                <w:lang w:eastAsia="en-US"/>
              </w:rPr>
            </w:pPr>
            <w:r w:rsidRPr="00D51993">
              <w:rPr>
                <w:rFonts w:eastAsia="Calibri"/>
                <w:b/>
                <w:sz w:val="22"/>
                <w:szCs w:val="22"/>
                <w:lang w:eastAsia="en-US"/>
              </w:rPr>
              <w:t>Описание вида разрешенного использования земельного участка</w:t>
            </w:r>
          </w:p>
        </w:tc>
      </w:tr>
      <w:tr w:rsidR="006A1EA2" w:rsidRPr="006D58D8" w:rsidTr="006C4377">
        <w:trPr>
          <w:jc w:val="center"/>
        </w:trPr>
        <w:tc>
          <w:tcPr>
            <w:tcW w:w="5000" w:type="pct"/>
            <w:gridSpan w:val="3"/>
            <w:vAlign w:val="center"/>
          </w:tcPr>
          <w:p w:rsidR="006A1EA2" w:rsidRPr="006D58D8" w:rsidRDefault="006A1EA2" w:rsidP="006C4377">
            <w:pPr>
              <w:widowControl w:val="0"/>
              <w:ind w:left="567"/>
              <w:jc w:val="center"/>
              <w:rPr>
                <w:sz w:val="22"/>
                <w:szCs w:val="22"/>
              </w:rPr>
            </w:pPr>
            <w:r w:rsidRPr="006D58D8">
              <w:rPr>
                <w:b/>
                <w:sz w:val="22"/>
                <w:szCs w:val="22"/>
                <w:lang w:eastAsia="en-US"/>
              </w:rPr>
              <w:t>Основные виды разрешенного использования</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1.8</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Скотоводство</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r>
              <w:rPr>
                <w:sz w:val="20"/>
                <w:szCs w:val="20"/>
              </w:rPr>
              <w:t>)</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1.9</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Звероводство</w:t>
            </w:r>
          </w:p>
        </w:tc>
        <w:tc>
          <w:tcPr>
            <w:tcW w:w="2973" w:type="pct"/>
          </w:tcPr>
          <w:p w:rsidR="006A1EA2" w:rsidRPr="005326DC" w:rsidRDefault="006A1EA2" w:rsidP="006C4377">
            <w:pPr>
              <w:spacing w:before="100" w:beforeAutospacing="1" w:after="100" w:afterAutospacing="1"/>
              <w:rPr>
                <w:sz w:val="20"/>
                <w:szCs w:val="20"/>
              </w:rPr>
            </w:pPr>
            <w:r w:rsidRPr="005326DC">
              <w:rPr>
                <w:color w:val="000000"/>
                <w:sz w:val="20"/>
                <w:szCs w:val="2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1.10</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Птицеводство</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1.11</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Свиноводство</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 xml:space="preserve">Осуществление хозяйственной деятельности, связанной с </w:t>
            </w:r>
            <w:r w:rsidRPr="00630FC9">
              <w:rPr>
                <w:sz w:val="20"/>
                <w:szCs w:val="20"/>
              </w:rPr>
              <w:lastRenderedPageBreak/>
              <w:t>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lastRenderedPageBreak/>
              <w:t>1.12</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Пчеловодство</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1.13</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Рыбоводство</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630FC9">
              <w:rPr>
                <w:sz w:val="20"/>
                <w:szCs w:val="20"/>
              </w:rPr>
              <w:t>аквакультуры</w:t>
            </w:r>
            <w:proofErr w:type="spellEnd"/>
            <w:r w:rsidRPr="00630FC9">
              <w:rPr>
                <w:sz w:val="20"/>
                <w:szCs w:val="20"/>
              </w:rPr>
              <w:t>); размещение зданий, сооружений, оборудования, необходимых для осуществления рыбоводства (</w:t>
            </w:r>
            <w:proofErr w:type="spellStart"/>
            <w:r w:rsidRPr="00630FC9">
              <w:rPr>
                <w:sz w:val="20"/>
                <w:szCs w:val="20"/>
              </w:rPr>
              <w:t>аквакультуры</w:t>
            </w:r>
            <w:proofErr w:type="spellEnd"/>
            <w:r w:rsidRPr="00630FC9">
              <w:rPr>
                <w:sz w:val="20"/>
                <w:szCs w:val="20"/>
              </w:rPr>
              <w:t>)</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1.14</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Научное обеспечение сельского хозяйства</w:t>
            </w:r>
          </w:p>
        </w:tc>
        <w:tc>
          <w:tcPr>
            <w:tcW w:w="2973" w:type="pct"/>
          </w:tcPr>
          <w:p w:rsidR="006A1EA2" w:rsidRPr="00FD0778" w:rsidRDefault="006A1EA2" w:rsidP="006C4377">
            <w:pPr>
              <w:spacing w:before="100" w:beforeAutospacing="1" w:after="100" w:afterAutospacing="1"/>
              <w:rPr>
                <w:sz w:val="20"/>
                <w:szCs w:val="20"/>
              </w:rPr>
            </w:pPr>
            <w:r w:rsidRPr="00FD0778">
              <w:rPr>
                <w:color w:val="000000"/>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1.15</w:t>
            </w:r>
          </w:p>
        </w:tc>
        <w:tc>
          <w:tcPr>
            <w:tcW w:w="1444" w:type="pct"/>
            <w:vAlign w:val="center"/>
          </w:tcPr>
          <w:p w:rsidR="006A1EA2" w:rsidRPr="00B9309E" w:rsidRDefault="006A1EA2" w:rsidP="006C4377">
            <w:pPr>
              <w:widowControl w:val="0"/>
              <w:rPr>
                <w:sz w:val="22"/>
                <w:szCs w:val="22"/>
                <w:lang w:eastAsia="en-US"/>
              </w:rPr>
            </w:pPr>
            <w:r w:rsidRPr="00B9309E">
              <w:rPr>
                <w:sz w:val="22"/>
                <w:szCs w:val="22"/>
              </w:rPr>
              <w:t>Хранение и переработка сельскохозяйственной продукции</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1.17</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Питомники</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1.18</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Обеспечение сельскохозяйственного производства</w:t>
            </w:r>
          </w:p>
        </w:tc>
        <w:tc>
          <w:tcPr>
            <w:tcW w:w="2973" w:type="pct"/>
          </w:tcPr>
          <w:p w:rsidR="006A1EA2" w:rsidRPr="00630FC9" w:rsidRDefault="006A1EA2" w:rsidP="006C4377">
            <w:pPr>
              <w:spacing w:before="100" w:beforeAutospacing="1" w:after="100" w:afterAutospacing="1"/>
              <w:rPr>
                <w:sz w:val="20"/>
                <w:szCs w:val="20"/>
              </w:rPr>
            </w:pPr>
            <w:r w:rsidRPr="00630FC9">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3.1.1</w:t>
            </w:r>
          </w:p>
        </w:tc>
        <w:tc>
          <w:tcPr>
            <w:tcW w:w="1444" w:type="pct"/>
            <w:vAlign w:val="center"/>
          </w:tcPr>
          <w:p w:rsidR="006A1EA2" w:rsidRPr="00B9309E" w:rsidRDefault="006A1EA2" w:rsidP="006C4377">
            <w:pPr>
              <w:widowControl w:val="0"/>
              <w:rPr>
                <w:sz w:val="22"/>
                <w:szCs w:val="22"/>
                <w:lang w:eastAsia="en-US"/>
              </w:rPr>
            </w:pPr>
            <w:r w:rsidRPr="00B9309E">
              <w:rPr>
                <w:sz w:val="22"/>
                <w:szCs w:val="22"/>
              </w:rPr>
              <w:t>Предоставление коммунальных услуг</w:t>
            </w:r>
          </w:p>
        </w:tc>
        <w:tc>
          <w:tcPr>
            <w:tcW w:w="2973" w:type="pct"/>
          </w:tcPr>
          <w:p w:rsidR="006A1EA2" w:rsidRPr="00B26697" w:rsidRDefault="006A1EA2" w:rsidP="006C4377">
            <w:pPr>
              <w:widowControl w:val="0"/>
              <w:rPr>
                <w:sz w:val="20"/>
                <w:szCs w:val="20"/>
              </w:rPr>
            </w:pPr>
            <w:r w:rsidRPr="00B26697">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4.9</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Служебные гаражи</w:t>
            </w:r>
          </w:p>
        </w:tc>
        <w:tc>
          <w:tcPr>
            <w:tcW w:w="2973" w:type="pct"/>
            <w:vAlign w:val="center"/>
          </w:tcPr>
          <w:p w:rsidR="006A1EA2" w:rsidRPr="004A4CF1" w:rsidRDefault="006A1EA2" w:rsidP="006C4377">
            <w:pPr>
              <w:widowControl w:val="0"/>
              <w:rPr>
                <w:sz w:val="20"/>
                <w:szCs w:val="20"/>
              </w:rPr>
            </w:pPr>
            <w:r w:rsidRPr="0099553B">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8" w:anchor="dst100101" w:history="1">
              <w:r w:rsidRPr="0099553B">
                <w:rPr>
                  <w:sz w:val="20"/>
                  <w:szCs w:val="20"/>
                  <w:u w:val="single"/>
                </w:rPr>
                <w:t>кодами 3.0</w:t>
              </w:r>
            </w:hyperlink>
            <w:r w:rsidRPr="0099553B">
              <w:rPr>
                <w:sz w:val="20"/>
                <w:szCs w:val="20"/>
              </w:rPr>
              <w:t>, </w:t>
            </w:r>
            <w:hyperlink r:id="rId29" w:anchor="dst100134" w:history="1">
              <w:r w:rsidRPr="0099553B">
                <w:rPr>
                  <w:sz w:val="20"/>
                  <w:szCs w:val="20"/>
                  <w:u w:val="single"/>
                </w:rPr>
                <w:t>4.0</w:t>
              </w:r>
            </w:hyperlink>
            <w:r w:rsidRPr="0099553B">
              <w:rPr>
                <w:sz w:val="20"/>
                <w:szCs w:val="20"/>
              </w:rPr>
              <w:t>, а также для стоянки и хранения транспортных средств общего пользования, в том числе в депо</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6.9</w:t>
            </w:r>
          </w:p>
        </w:tc>
        <w:tc>
          <w:tcPr>
            <w:tcW w:w="1444" w:type="pct"/>
            <w:vAlign w:val="center"/>
          </w:tcPr>
          <w:p w:rsidR="006A1EA2" w:rsidRPr="00B9309E" w:rsidRDefault="006A1EA2" w:rsidP="006C4377">
            <w:pPr>
              <w:widowControl w:val="0"/>
              <w:rPr>
                <w:sz w:val="22"/>
                <w:szCs w:val="22"/>
              </w:rPr>
            </w:pPr>
            <w:r w:rsidRPr="00B9309E">
              <w:rPr>
                <w:sz w:val="22"/>
                <w:szCs w:val="22"/>
              </w:rPr>
              <w:t>Склады</w:t>
            </w:r>
          </w:p>
        </w:tc>
        <w:tc>
          <w:tcPr>
            <w:tcW w:w="2973" w:type="pct"/>
          </w:tcPr>
          <w:p w:rsidR="006A1EA2" w:rsidRPr="006C5BA4" w:rsidRDefault="006A1EA2" w:rsidP="006C4377">
            <w:pPr>
              <w:widowControl w:val="0"/>
              <w:rPr>
                <w:sz w:val="20"/>
                <w:szCs w:val="20"/>
              </w:rPr>
            </w:pPr>
            <w:r w:rsidRPr="006C5BA4">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A1EA2" w:rsidRPr="006D58D8" w:rsidTr="006C4377">
        <w:trPr>
          <w:jc w:val="center"/>
        </w:trPr>
        <w:tc>
          <w:tcPr>
            <w:tcW w:w="5000" w:type="pct"/>
            <w:gridSpan w:val="3"/>
            <w:vAlign w:val="center"/>
          </w:tcPr>
          <w:p w:rsidR="006A1EA2" w:rsidRPr="006D58D8" w:rsidRDefault="006A1EA2" w:rsidP="006C4377">
            <w:pPr>
              <w:spacing w:before="100" w:beforeAutospacing="1" w:after="100" w:afterAutospacing="1"/>
              <w:ind w:left="567"/>
              <w:jc w:val="center"/>
              <w:rPr>
                <w:sz w:val="22"/>
                <w:szCs w:val="22"/>
              </w:rPr>
            </w:pPr>
            <w:r w:rsidRPr="006D58D8">
              <w:rPr>
                <w:b/>
                <w:sz w:val="22"/>
                <w:szCs w:val="22"/>
                <w:lang w:eastAsia="en-US"/>
              </w:rPr>
              <w:t>Условно разрешенные виды использования</w:t>
            </w:r>
          </w:p>
        </w:tc>
      </w:tr>
      <w:tr w:rsidR="006A1EA2" w:rsidRPr="006D58D8" w:rsidTr="006C4377">
        <w:trPr>
          <w:jc w:val="center"/>
        </w:trPr>
        <w:tc>
          <w:tcPr>
            <w:tcW w:w="583" w:type="pct"/>
            <w:vAlign w:val="center"/>
          </w:tcPr>
          <w:p w:rsidR="006A1EA2" w:rsidRPr="00B9309E" w:rsidRDefault="006A1EA2" w:rsidP="006C4377">
            <w:pPr>
              <w:widowControl w:val="0"/>
              <w:rPr>
                <w:sz w:val="22"/>
                <w:szCs w:val="22"/>
                <w:lang w:eastAsia="en-US"/>
              </w:rPr>
            </w:pPr>
            <w:r w:rsidRPr="00B9309E">
              <w:rPr>
                <w:sz w:val="22"/>
                <w:szCs w:val="22"/>
                <w:lang w:eastAsia="en-US"/>
              </w:rPr>
              <w:t>6.8</w:t>
            </w:r>
          </w:p>
        </w:tc>
        <w:tc>
          <w:tcPr>
            <w:tcW w:w="1444" w:type="pct"/>
            <w:vAlign w:val="center"/>
          </w:tcPr>
          <w:p w:rsidR="006A1EA2" w:rsidRPr="00B9309E" w:rsidRDefault="006A1EA2" w:rsidP="006C4377">
            <w:pPr>
              <w:widowControl w:val="0"/>
              <w:rPr>
                <w:sz w:val="22"/>
                <w:szCs w:val="22"/>
                <w:lang w:eastAsia="en-US"/>
              </w:rPr>
            </w:pPr>
            <w:r w:rsidRPr="00B9309E">
              <w:rPr>
                <w:sz w:val="22"/>
                <w:szCs w:val="22"/>
                <w:lang w:eastAsia="en-US"/>
              </w:rPr>
              <w:t>Связь</w:t>
            </w:r>
          </w:p>
        </w:tc>
        <w:tc>
          <w:tcPr>
            <w:tcW w:w="2973" w:type="pct"/>
            <w:vAlign w:val="center"/>
          </w:tcPr>
          <w:p w:rsidR="006A1EA2" w:rsidRPr="00630FC9" w:rsidRDefault="006A1EA2" w:rsidP="006C4377">
            <w:pPr>
              <w:widowControl w:val="0"/>
              <w:rPr>
                <w:sz w:val="22"/>
                <w:szCs w:val="22"/>
                <w:lang w:eastAsia="en-US"/>
              </w:rPr>
            </w:pPr>
            <w:r w:rsidRPr="003A0D85">
              <w:rPr>
                <w:sz w:val="21"/>
                <w:szCs w:val="21"/>
              </w:rPr>
              <w:t xml:space="preserve">Размещение объектов связи, радиовещания, телевидения, включая воздушные радиорелейные, надземные и </w:t>
            </w:r>
            <w:r w:rsidRPr="003A0D85">
              <w:rPr>
                <w:sz w:val="21"/>
                <w:szCs w:val="21"/>
              </w:rPr>
              <w:lastRenderedPageBreak/>
              <w:t xml:space="preserve">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B26697">
              <w:rPr>
                <w:sz w:val="21"/>
                <w:szCs w:val="21"/>
              </w:rPr>
              <w:t>с </w:t>
            </w:r>
            <w:hyperlink r:id="rId30" w:anchor="dst172" w:history="1">
              <w:r w:rsidRPr="00B26697">
                <w:rPr>
                  <w:sz w:val="21"/>
                  <w:szCs w:val="21"/>
                  <w:u w:val="single"/>
                </w:rPr>
                <w:t>кодами 3.1.1</w:t>
              </w:r>
            </w:hyperlink>
            <w:r w:rsidRPr="00B26697">
              <w:rPr>
                <w:sz w:val="21"/>
                <w:szCs w:val="21"/>
              </w:rPr>
              <w:t>, </w:t>
            </w:r>
            <w:hyperlink r:id="rId31" w:anchor="dst185" w:history="1">
              <w:r w:rsidRPr="00B26697">
                <w:rPr>
                  <w:sz w:val="21"/>
                  <w:szCs w:val="21"/>
                  <w:u w:val="single"/>
                </w:rPr>
                <w:t>3.2.3</w:t>
              </w:r>
            </w:hyperlink>
          </w:p>
        </w:tc>
      </w:tr>
      <w:tr w:rsidR="006A1EA2" w:rsidRPr="006D58D8" w:rsidTr="006C4377">
        <w:trPr>
          <w:jc w:val="center"/>
        </w:trPr>
        <w:tc>
          <w:tcPr>
            <w:tcW w:w="5000" w:type="pct"/>
            <w:gridSpan w:val="3"/>
            <w:vAlign w:val="center"/>
          </w:tcPr>
          <w:p w:rsidR="006A1EA2" w:rsidRPr="003A0D85" w:rsidRDefault="006A1EA2" w:rsidP="006C4377">
            <w:pPr>
              <w:widowControl w:val="0"/>
              <w:jc w:val="center"/>
              <w:rPr>
                <w:sz w:val="21"/>
                <w:szCs w:val="21"/>
              </w:rPr>
            </w:pPr>
            <w:r w:rsidRPr="006D58D8">
              <w:rPr>
                <w:b/>
                <w:sz w:val="22"/>
                <w:szCs w:val="22"/>
                <w:lang w:eastAsia="en-US"/>
              </w:rPr>
              <w:lastRenderedPageBreak/>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RPr="006D58D8" w:rsidTr="006C4377">
        <w:trPr>
          <w:jc w:val="center"/>
        </w:trPr>
        <w:tc>
          <w:tcPr>
            <w:tcW w:w="5000" w:type="pct"/>
            <w:gridSpan w:val="3"/>
            <w:vAlign w:val="center"/>
          </w:tcPr>
          <w:p w:rsidR="006A1EA2" w:rsidRPr="004A4CF1" w:rsidRDefault="006A1EA2" w:rsidP="006C4377">
            <w:pPr>
              <w:jc w:val="center"/>
              <w:rPr>
                <w:sz w:val="20"/>
                <w:szCs w:val="20"/>
              </w:rPr>
            </w:pPr>
            <w:r>
              <w:rPr>
                <w:lang w:eastAsia="en-US"/>
              </w:rPr>
              <w:t>Не подлежат установлению</w:t>
            </w:r>
          </w:p>
        </w:tc>
      </w:tr>
    </w:tbl>
    <w:p w:rsidR="006A1EA2" w:rsidRDefault="006A1EA2" w:rsidP="006A1EA2">
      <w:pPr>
        <w:autoSpaceDE w:val="0"/>
        <w:autoSpaceDN w:val="0"/>
        <w:adjustRightInd w:val="0"/>
        <w:ind w:firstLine="567"/>
        <w:jc w:val="both"/>
        <w:rPr>
          <w:b/>
        </w:rPr>
      </w:pPr>
    </w:p>
    <w:p w:rsidR="006A1EA2" w:rsidRPr="006D58D8" w:rsidRDefault="006A1EA2" w:rsidP="006A1EA2">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6D58D8" w:rsidRDefault="006A1EA2" w:rsidP="006A1EA2">
      <w:pPr>
        <w:ind w:firstLine="567"/>
        <w:jc w:val="both"/>
        <w:rPr>
          <w:u w:val="single"/>
        </w:rPr>
      </w:pPr>
      <w:r w:rsidRPr="006D58D8">
        <w:rPr>
          <w:szCs w:val="22"/>
          <w:u w:val="single"/>
          <w:lang w:eastAsia="en-US"/>
        </w:rPr>
        <w:t xml:space="preserve">1.8 Скотоводство, </w:t>
      </w:r>
      <w:r>
        <w:rPr>
          <w:szCs w:val="22"/>
          <w:u w:val="single"/>
          <w:lang w:eastAsia="en-US"/>
        </w:rPr>
        <w:t xml:space="preserve">1.9 Звероводство, </w:t>
      </w:r>
      <w:r w:rsidRPr="006D58D8">
        <w:rPr>
          <w:szCs w:val="22"/>
          <w:u w:val="single"/>
          <w:lang w:eastAsia="en-US"/>
        </w:rPr>
        <w:t xml:space="preserve">1.10 Птицеводство, 1.11 Свиноводство, 1.12 Пчеловодство, 1,13 Рыбоводство, </w:t>
      </w:r>
      <w:r>
        <w:rPr>
          <w:szCs w:val="22"/>
          <w:u w:val="single"/>
          <w:lang w:eastAsia="en-US"/>
        </w:rPr>
        <w:t xml:space="preserve">1.14 Научное обеспечение сельского хозяйства, </w:t>
      </w:r>
      <w:r w:rsidRPr="006D58D8">
        <w:rPr>
          <w:u w:val="single"/>
        </w:rPr>
        <w:t xml:space="preserve">1.15 Хранение и переработка сельскохозяйственной продукции, </w:t>
      </w:r>
      <w:r w:rsidRPr="006D58D8">
        <w:rPr>
          <w:szCs w:val="22"/>
          <w:u w:val="single"/>
          <w:lang w:eastAsia="en-US"/>
        </w:rPr>
        <w:t>1.17 Питомники, 1.18 Обеспечение сельскохозяйственного производства</w:t>
      </w:r>
    </w:p>
    <w:p w:rsidR="006A1EA2" w:rsidRPr="006D58D8" w:rsidRDefault="006A1EA2" w:rsidP="006A1EA2">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40</w:t>
      </w:r>
      <w:r w:rsidRPr="006D58D8">
        <w:t xml:space="preserve">0 м², максимальная площадь земельных участков – не подлежит установлению; </w:t>
      </w:r>
    </w:p>
    <w:p w:rsidR="006A1EA2" w:rsidRPr="006D58D8" w:rsidRDefault="006A1EA2" w:rsidP="006A1EA2">
      <w:pPr>
        <w:autoSpaceDE w:val="0"/>
        <w:autoSpaceDN w:val="0"/>
        <w:adjustRightInd w:val="0"/>
        <w:ind w:firstLine="567"/>
        <w:jc w:val="both"/>
      </w:pPr>
      <w:r w:rsidRPr="006D58D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autoSpaceDE w:val="0"/>
        <w:autoSpaceDN w:val="0"/>
        <w:adjustRightInd w:val="0"/>
        <w:ind w:firstLine="567"/>
        <w:jc w:val="both"/>
      </w:pPr>
      <w:r w:rsidRPr="006D58D8">
        <w:t xml:space="preserve">- предельное количество этажей зданий, строений, сооружений  – 3 </w:t>
      </w:r>
      <w:proofErr w:type="spellStart"/>
      <w:r w:rsidRPr="006D58D8">
        <w:t>эт</w:t>
      </w:r>
      <w:proofErr w:type="spell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6A1EA2" w:rsidRDefault="006A1EA2" w:rsidP="006A1EA2">
      <w:pPr>
        <w:autoSpaceDE w:val="0"/>
        <w:autoSpaceDN w:val="0"/>
        <w:adjustRightInd w:val="0"/>
        <w:ind w:firstLine="567"/>
        <w:jc w:val="both"/>
      </w:pPr>
      <w:r w:rsidRPr="006D58D8">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t>75</w:t>
      </w:r>
      <w:r w:rsidRPr="006D58D8">
        <w:t>%.</w:t>
      </w:r>
    </w:p>
    <w:p w:rsidR="006A1EA2" w:rsidRPr="006D58D8" w:rsidRDefault="006A1EA2" w:rsidP="006A1EA2">
      <w:pPr>
        <w:ind w:firstLine="567"/>
        <w:rPr>
          <w:szCs w:val="16"/>
          <w:u w:val="single"/>
          <w:lang w:eastAsia="en-US"/>
        </w:rPr>
      </w:pPr>
      <w:r w:rsidRPr="006D58D8">
        <w:rPr>
          <w:szCs w:val="16"/>
          <w:u w:val="single"/>
          <w:lang w:eastAsia="en-US"/>
        </w:rPr>
        <w:t>3.1</w:t>
      </w:r>
      <w:r>
        <w:rPr>
          <w:szCs w:val="16"/>
          <w:u w:val="single"/>
          <w:lang w:eastAsia="en-US"/>
        </w:rPr>
        <w:t>.1</w:t>
      </w:r>
      <w:r w:rsidRPr="006D58D8">
        <w:rPr>
          <w:szCs w:val="16"/>
          <w:u w:val="single"/>
          <w:lang w:eastAsia="en-US"/>
        </w:rPr>
        <w:t xml:space="preserve"> </w:t>
      </w:r>
      <w:r>
        <w:rPr>
          <w:szCs w:val="16"/>
          <w:u w:val="single"/>
          <w:lang w:eastAsia="en-US"/>
        </w:rPr>
        <w:t>Предоставление к</w:t>
      </w:r>
      <w:r>
        <w:rPr>
          <w:u w:val="single"/>
        </w:rPr>
        <w:t>оммунальных</w:t>
      </w:r>
      <w:r w:rsidRPr="006D58D8">
        <w:rPr>
          <w:u w:val="single"/>
        </w:rPr>
        <w:t xml:space="preserve"> </w:t>
      </w:r>
      <w:r>
        <w:rPr>
          <w:u w:val="single"/>
        </w:rPr>
        <w:t>услуг</w:t>
      </w:r>
    </w:p>
    <w:p w:rsidR="006A1EA2" w:rsidRPr="006D58D8"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 м², максимальная площадь земельных участков</w:t>
      </w:r>
      <w:r>
        <w:t xml:space="preserve"> не подлежат установлению</w:t>
      </w:r>
      <w:r w:rsidRPr="006D58D8">
        <w:t>;</w:t>
      </w:r>
    </w:p>
    <w:p w:rsidR="006A1EA2" w:rsidRPr="006D58D8" w:rsidRDefault="006A1EA2" w:rsidP="006A1EA2">
      <w:pPr>
        <w:autoSpaceDE w:val="0"/>
        <w:autoSpaceDN w:val="0"/>
        <w:adjustRightInd w:val="0"/>
        <w:ind w:firstLine="567"/>
        <w:jc w:val="both"/>
      </w:pPr>
      <w:r w:rsidRPr="006D58D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autoSpaceDE w:val="0"/>
        <w:autoSpaceDN w:val="0"/>
        <w:adjustRightInd w:val="0"/>
        <w:ind w:firstLine="567"/>
        <w:jc w:val="both"/>
      </w:pPr>
      <w:r w:rsidRPr="006D58D8">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6A1EA2" w:rsidRPr="006D58D8" w:rsidRDefault="006A1EA2" w:rsidP="006A1EA2">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lang w:eastAsia="en-US"/>
        </w:rPr>
      </w:pPr>
      <w:r w:rsidRPr="006D58D8">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sidRPr="006D58D8">
        <w:rPr>
          <w:lang w:eastAsia="en-US"/>
        </w:rPr>
        <w:t>(Градостроительный кодекс РФ от 29.12.2004 г. №190 ФЗ).</w:t>
      </w:r>
    </w:p>
    <w:p w:rsidR="006A1EA2" w:rsidRPr="007A6C37" w:rsidRDefault="006A1EA2" w:rsidP="006A1EA2">
      <w:pPr>
        <w:tabs>
          <w:tab w:val="left" w:pos="851"/>
        </w:tabs>
        <w:ind w:left="539"/>
        <w:jc w:val="both"/>
        <w:rPr>
          <w:u w:val="single"/>
        </w:rPr>
      </w:pPr>
      <w:r w:rsidRPr="007A6C37">
        <w:rPr>
          <w:u w:val="single"/>
        </w:rPr>
        <w:t>6.9 Склады</w:t>
      </w:r>
    </w:p>
    <w:p w:rsidR="006A1EA2" w:rsidRPr="007A6C37" w:rsidRDefault="006A1EA2" w:rsidP="006A1EA2">
      <w:pPr>
        <w:tabs>
          <w:tab w:val="left" w:pos="851"/>
        </w:tabs>
        <w:ind w:firstLine="709"/>
        <w:jc w:val="both"/>
      </w:pPr>
      <w:r w:rsidRPr="007A6C37">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–10000 м²;</w:t>
      </w:r>
    </w:p>
    <w:p w:rsidR="006A1EA2" w:rsidRPr="007A6C37" w:rsidRDefault="006A1EA2" w:rsidP="006A1EA2">
      <w:pPr>
        <w:tabs>
          <w:tab w:val="left" w:pos="851"/>
        </w:tabs>
        <w:ind w:firstLine="709"/>
        <w:jc w:val="both"/>
      </w:pPr>
      <w:r w:rsidRPr="007A6C37">
        <w:lastRenderedPageBreak/>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1</w:t>
      </w:r>
      <w:r w:rsidRPr="007A6C37">
        <w:t xml:space="preserve"> м;</w:t>
      </w:r>
    </w:p>
    <w:p w:rsidR="006A1EA2" w:rsidRPr="007A6C37" w:rsidRDefault="006A1EA2" w:rsidP="006A1EA2">
      <w:pPr>
        <w:tabs>
          <w:tab w:val="left" w:pos="851"/>
        </w:tabs>
        <w:ind w:firstLine="709"/>
        <w:jc w:val="both"/>
      </w:pPr>
      <w:r w:rsidRPr="007A6C37">
        <w:t xml:space="preserve">- предельное количество этажей зданий, строений, сооружений – 3 </w:t>
      </w:r>
      <w:proofErr w:type="spellStart"/>
      <w:r w:rsidRPr="007A6C37">
        <w:t>эт</w:t>
      </w:r>
      <w:proofErr w:type="spellEnd"/>
      <w:r w:rsidRPr="007A6C37">
        <w:t>., предельная высота зданий, строений, сооружений – 40 м;</w:t>
      </w:r>
    </w:p>
    <w:p w:rsidR="006A1EA2" w:rsidRPr="007A6C37" w:rsidRDefault="006A1EA2" w:rsidP="006A1EA2">
      <w:pPr>
        <w:tabs>
          <w:tab w:val="left" w:pos="851"/>
        </w:tabs>
        <w:ind w:firstLine="709"/>
        <w:jc w:val="both"/>
      </w:pPr>
      <w:r w:rsidRPr="007A6C37">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6A1EA2" w:rsidRPr="006D58D8" w:rsidRDefault="006A1EA2" w:rsidP="006A1EA2">
      <w:pPr>
        <w:pStyle w:val="ConsPlusNormal"/>
        <w:ind w:firstLine="567"/>
        <w:rPr>
          <w:rFonts w:ascii="Times New Roman" w:hAnsi="Times New Roman"/>
          <w:sz w:val="24"/>
          <w:szCs w:val="24"/>
          <w:u w:val="single"/>
        </w:rPr>
      </w:pPr>
      <w:r w:rsidRPr="006D58D8">
        <w:rPr>
          <w:rFonts w:ascii="Times New Roman" w:hAnsi="Times New Roman"/>
          <w:sz w:val="24"/>
          <w:szCs w:val="24"/>
          <w:u w:val="single"/>
        </w:rPr>
        <w:t>6.8 Связь</w:t>
      </w:r>
    </w:p>
    <w:p w:rsidR="006A1EA2" w:rsidRPr="006D58D8"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3</w:t>
      </w:r>
      <w:r w:rsidRPr="006D58D8">
        <w:t>0 м²; максимальная площадь земельных участков–</w:t>
      </w:r>
      <w:r>
        <w:t>3</w:t>
      </w:r>
      <w:r w:rsidRPr="006D58D8">
        <w:t>000 м²;</w:t>
      </w:r>
    </w:p>
    <w:p w:rsidR="006A1EA2" w:rsidRPr="006D58D8" w:rsidRDefault="006A1EA2" w:rsidP="006A1EA2">
      <w:pPr>
        <w:autoSpaceDE w:val="0"/>
        <w:autoSpaceDN w:val="0"/>
        <w:adjustRightInd w:val="0"/>
        <w:ind w:firstLine="567"/>
        <w:jc w:val="both"/>
      </w:pPr>
      <w:r w:rsidRPr="006D58D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autoSpaceDE w:val="0"/>
        <w:autoSpaceDN w:val="0"/>
        <w:adjustRightInd w:val="0"/>
        <w:ind w:firstLine="567"/>
        <w:jc w:val="both"/>
      </w:pPr>
      <w:r w:rsidRPr="006D58D8">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6A1EA2" w:rsidRPr="006D58D8" w:rsidRDefault="006A1EA2" w:rsidP="006A1EA2">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lang w:eastAsia="en-US"/>
        </w:rPr>
      </w:pPr>
      <w:r w:rsidRPr="006D58D8">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sidRPr="006D58D8">
        <w:rPr>
          <w:lang w:eastAsia="en-US"/>
        </w:rPr>
        <w:t>(Градостроительный кодекс РФ от 29.12.2004 г. №190 ФЗ).</w:t>
      </w:r>
    </w:p>
    <w:p w:rsidR="006A1EA2" w:rsidRPr="00575A8A" w:rsidRDefault="006A1EA2" w:rsidP="006A1EA2">
      <w:pPr>
        <w:tabs>
          <w:tab w:val="left" w:pos="851"/>
        </w:tabs>
        <w:ind w:firstLine="567"/>
        <w:jc w:val="both"/>
        <w:rPr>
          <w:u w:val="single"/>
        </w:rPr>
      </w:pPr>
      <w:r w:rsidRPr="00575A8A">
        <w:rPr>
          <w:u w:val="single"/>
        </w:rPr>
        <w:t xml:space="preserve">4.9 </w:t>
      </w:r>
      <w:r>
        <w:rPr>
          <w:u w:val="single"/>
        </w:rPr>
        <w:t>Служебные гаражи</w:t>
      </w:r>
    </w:p>
    <w:p w:rsidR="006A1EA2" w:rsidRPr="00575A8A" w:rsidRDefault="006A1EA2" w:rsidP="006A1EA2">
      <w:pPr>
        <w:tabs>
          <w:tab w:val="left" w:pos="851"/>
        </w:tabs>
        <w:ind w:firstLine="709"/>
        <w:jc w:val="both"/>
      </w:pPr>
      <w:r w:rsidRPr="00575A8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2</w:t>
      </w:r>
      <w:r w:rsidRPr="00575A8A">
        <w:t xml:space="preserve">0 м²; максимальная площадь земельных участков - </w:t>
      </w:r>
      <w:r>
        <w:t>6</w:t>
      </w:r>
      <w:r w:rsidRPr="00575A8A">
        <w:t>00 м²;</w:t>
      </w:r>
    </w:p>
    <w:p w:rsidR="006A1EA2" w:rsidRPr="00575A8A" w:rsidRDefault="006A1EA2" w:rsidP="006A1EA2">
      <w:pPr>
        <w:tabs>
          <w:tab w:val="left" w:pos="851"/>
        </w:tabs>
        <w:ind w:firstLine="709"/>
        <w:jc w:val="both"/>
      </w:pPr>
      <w:r w:rsidRPr="00575A8A">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1</w:t>
      </w:r>
      <w:r w:rsidRPr="00575A8A">
        <w:t xml:space="preserve"> м;</w:t>
      </w:r>
    </w:p>
    <w:p w:rsidR="006A1EA2" w:rsidRPr="00575A8A" w:rsidRDefault="006A1EA2" w:rsidP="006A1EA2">
      <w:pPr>
        <w:tabs>
          <w:tab w:val="left" w:pos="851"/>
        </w:tabs>
        <w:ind w:firstLine="709"/>
        <w:jc w:val="both"/>
      </w:pPr>
      <w:r w:rsidRPr="00575A8A">
        <w:t xml:space="preserve">- предельное количество этажей зданий, строений, сооружений – 3 </w:t>
      </w:r>
      <w:proofErr w:type="spellStart"/>
      <w:r w:rsidRPr="00575A8A">
        <w:t>эт</w:t>
      </w:r>
      <w:proofErr w:type="spellEnd"/>
      <w:r w:rsidRPr="00575A8A">
        <w:t>., предельная высота зданий, строений, сооружений – 15 м;</w:t>
      </w:r>
    </w:p>
    <w:p w:rsidR="006A1EA2" w:rsidRPr="00575A8A" w:rsidRDefault="006A1EA2" w:rsidP="006A1EA2">
      <w:pPr>
        <w:tabs>
          <w:tab w:val="left" w:pos="851"/>
        </w:tabs>
        <w:ind w:firstLine="709"/>
        <w:jc w:val="both"/>
      </w:pPr>
      <w:r w:rsidRPr="00575A8A">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Pr="00B21F2C" w:rsidRDefault="006A1EA2" w:rsidP="006A1EA2">
      <w:pPr>
        <w:spacing w:before="120" w:after="120"/>
        <w:ind w:firstLine="567"/>
        <w:jc w:val="both"/>
        <w:rPr>
          <w:rFonts w:eastAsia="Calibri"/>
          <w:b/>
          <w:lang w:eastAsia="en-US"/>
        </w:rPr>
      </w:pPr>
      <w:r w:rsidRPr="00B21F2C">
        <w:rPr>
          <w:rFonts w:eastAsia="Calibri"/>
          <w:b/>
          <w:color w:val="000000"/>
          <w:lang w:eastAsia="en-US"/>
        </w:rPr>
        <w:t xml:space="preserve">Ограничения использования земельных участков и объектов капитального строительства, </w:t>
      </w:r>
      <w:r w:rsidRPr="00B21F2C">
        <w:rPr>
          <w:rFonts w:eastAsia="Calibri"/>
          <w:b/>
          <w:lang w:eastAsia="en-US"/>
        </w:rPr>
        <w:t>установленные в соответствии с Российским законодательством.</w:t>
      </w:r>
    </w:p>
    <w:p w:rsidR="006A1EA2" w:rsidRDefault="006A1EA2" w:rsidP="006A1EA2">
      <w:pPr>
        <w:ind w:firstLine="567"/>
        <w:jc w:val="both"/>
        <w:rPr>
          <w:szCs w:val="16"/>
          <w:lang w:eastAsia="en-US"/>
        </w:rPr>
      </w:pPr>
      <w:r w:rsidRPr="00DC578A">
        <w:rPr>
          <w:rFonts w:eastAsia="Calibri"/>
          <w:color w:val="000000" w:themeColor="text1"/>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DC578A">
        <w:rPr>
          <w:rFonts w:eastAsia="Calibri"/>
          <w:b/>
          <w:color w:val="000000" w:themeColor="text1"/>
          <w:lang w:eastAsia="en-US"/>
        </w:rPr>
        <w:t xml:space="preserve"> </w:t>
      </w:r>
      <w:proofErr w:type="spellStart"/>
      <w:r w:rsidRPr="006029EE">
        <w:rPr>
          <w:rFonts w:eastAsia="Calibri"/>
          <w:color w:val="000000" w:themeColor="text1"/>
          <w:lang w:eastAsia="en-US"/>
        </w:rPr>
        <w:t>водоохранн</w:t>
      </w:r>
      <w:r>
        <w:rPr>
          <w:rFonts w:eastAsia="Calibri"/>
          <w:color w:val="000000" w:themeColor="text1"/>
          <w:lang w:eastAsia="en-US"/>
        </w:rPr>
        <w:t>ая</w:t>
      </w:r>
      <w:proofErr w:type="spellEnd"/>
      <w:r>
        <w:rPr>
          <w:rFonts w:eastAsia="Calibri"/>
          <w:color w:val="000000" w:themeColor="text1"/>
          <w:lang w:eastAsia="en-US"/>
        </w:rPr>
        <w:t xml:space="preserve"> зона, прибрежная защитная полоса,  </w:t>
      </w:r>
      <w:r w:rsidRPr="00DC578A">
        <w:rPr>
          <w:rFonts w:eastAsia="Calibri"/>
          <w:color w:val="000000" w:themeColor="text1"/>
          <w:lang w:eastAsia="en-US"/>
        </w:rPr>
        <w:t xml:space="preserve">санитарно-защитная зона, зоны санитарной охраны источников питьевого </w:t>
      </w:r>
      <w:r>
        <w:rPr>
          <w:rFonts w:eastAsia="Calibri"/>
          <w:color w:val="000000" w:themeColor="text1"/>
          <w:lang w:eastAsia="en-US"/>
        </w:rPr>
        <w:t xml:space="preserve"> и хозяйственно-бытового водоснабжения,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Pr>
          <w:szCs w:val="16"/>
          <w:lang w:eastAsia="en-US"/>
        </w:rPr>
        <w:t xml:space="preserve"> </w:t>
      </w:r>
      <w:r w:rsidRPr="006D58D8">
        <w:rPr>
          <w:szCs w:val="16"/>
          <w:lang w:eastAsia="en-US"/>
        </w:rPr>
        <w:t>линии связи, объектов электросетевого хозяйства).</w:t>
      </w:r>
    </w:p>
    <w:p w:rsidR="006A1EA2" w:rsidRDefault="006A1EA2" w:rsidP="006A1EA2">
      <w:pPr>
        <w:ind w:firstLine="567"/>
        <w:jc w:val="both"/>
        <w:rPr>
          <w:color w:val="000000"/>
          <w:szCs w:val="16"/>
          <w:lang w:eastAsia="en-US"/>
        </w:rPr>
      </w:pPr>
      <w:r w:rsidRPr="00DC578A">
        <w:rPr>
          <w:color w:val="000000"/>
          <w:szCs w:val="16"/>
          <w:lang w:eastAsia="en-US"/>
        </w:rPr>
        <w:t xml:space="preserve">Ограничения использования земельных участков и объектов капитального строительства указаны в статье </w:t>
      </w:r>
      <w:r w:rsidRPr="00552592">
        <w:rPr>
          <w:szCs w:val="16"/>
          <w:lang w:eastAsia="en-US"/>
        </w:rPr>
        <w:t xml:space="preserve">24 настоящих </w:t>
      </w:r>
      <w:r w:rsidRPr="00DC578A">
        <w:rPr>
          <w:color w:val="000000"/>
          <w:szCs w:val="16"/>
          <w:lang w:eastAsia="en-US"/>
        </w:rPr>
        <w:t>Правил.</w:t>
      </w:r>
    </w:p>
    <w:p w:rsidR="006A1EA2" w:rsidRDefault="006A1EA2" w:rsidP="006A1EA2">
      <w:pPr>
        <w:ind w:firstLine="567"/>
        <w:jc w:val="both"/>
        <w:rPr>
          <w:color w:val="000000"/>
          <w:szCs w:val="16"/>
          <w:lang w:eastAsia="en-US"/>
        </w:rPr>
      </w:pPr>
    </w:p>
    <w:p w:rsidR="006A1EA2" w:rsidRDefault="006A1EA2" w:rsidP="006A1EA2">
      <w:pPr>
        <w:keepNext/>
        <w:ind w:firstLine="567"/>
        <w:jc w:val="both"/>
        <w:outlineLvl w:val="0"/>
        <w:rPr>
          <w:b/>
          <w:bCs/>
          <w:szCs w:val="20"/>
        </w:rPr>
      </w:pPr>
      <w:bookmarkStart w:id="26" w:name="_Toc464829965"/>
      <w:r>
        <w:rPr>
          <w:b/>
          <w:bCs/>
          <w:szCs w:val="20"/>
        </w:rPr>
        <w:t xml:space="preserve"> </w:t>
      </w:r>
      <w:bookmarkStart w:id="27" w:name="_Toc27555163"/>
      <w:r w:rsidRPr="006D58D8">
        <w:rPr>
          <w:b/>
          <w:bCs/>
          <w:szCs w:val="20"/>
        </w:rPr>
        <w:t xml:space="preserve">Статья </w:t>
      </w:r>
      <w:r>
        <w:rPr>
          <w:b/>
          <w:bCs/>
          <w:szCs w:val="20"/>
        </w:rPr>
        <w:t>21</w:t>
      </w:r>
      <w:r w:rsidRPr="006D58D8">
        <w:rPr>
          <w:b/>
          <w:bCs/>
          <w:szCs w:val="20"/>
        </w:rPr>
        <w:t>.</w:t>
      </w:r>
      <w:r>
        <w:rPr>
          <w:b/>
          <w:bCs/>
          <w:szCs w:val="20"/>
        </w:rPr>
        <w:t xml:space="preserve"> </w:t>
      </w:r>
      <w:r>
        <w:rPr>
          <w:rFonts w:eastAsia="Arial Unicode MS"/>
          <w:b/>
          <w:bCs/>
        </w:rPr>
        <w:t xml:space="preserve"> </w:t>
      </w:r>
      <w:r w:rsidRPr="00B516A0">
        <w:rPr>
          <w:rFonts w:eastAsia="Arial Unicode MS"/>
          <w:b/>
          <w:bCs/>
        </w:rPr>
        <w:t xml:space="preserve">Р </w:t>
      </w:r>
      <w:bookmarkEnd w:id="26"/>
      <w:r>
        <w:rPr>
          <w:rFonts w:eastAsia="Arial Unicode MS"/>
          <w:b/>
          <w:bCs/>
        </w:rPr>
        <w:t>Зона рекреационная назначения</w:t>
      </w:r>
      <w:bookmarkEnd w:id="27"/>
    </w:p>
    <w:tbl>
      <w:tblPr>
        <w:tblpPr w:leftFromText="180" w:rightFromText="180" w:vertAnchor="text" w:horzAnchor="margin" w:tblpY="20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0"/>
        <w:gridCol w:w="2462"/>
        <w:gridCol w:w="6009"/>
      </w:tblGrid>
      <w:tr w:rsidR="006A1EA2" w:rsidTr="006C4377">
        <w:tc>
          <w:tcPr>
            <w:tcW w:w="575"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jc w:val="center"/>
              <w:rPr>
                <w:b/>
                <w:lang w:eastAsia="en-US"/>
              </w:rPr>
            </w:pPr>
            <w:r>
              <w:rPr>
                <w:b/>
                <w:szCs w:val="22"/>
                <w:lang w:eastAsia="en-US"/>
              </w:rPr>
              <w:t>Код</w:t>
            </w:r>
          </w:p>
        </w:tc>
        <w:tc>
          <w:tcPr>
            <w:tcW w:w="1286"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rPr>
                <w:b/>
                <w:lang w:eastAsia="en-US"/>
              </w:rPr>
            </w:pPr>
            <w:r>
              <w:rPr>
                <w:b/>
                <w:szCs w:val="22"/>
                <w:lang w:eastAsia="en-US"/>
              </w:rPr>
              <w:t xml:space="preserve">Виды разрешенного использования </w:t>
            </w:r>
            <w:r>
              <w:rPr>
                <w:b/>
                <w:szCs w:val="22"/>
                <w:lang w:eastAsia="en-US"/>
              </w:rPr>
              <w:lastRenderedPageBreak/>
              <w:t>земельных участков</w:t>
            </w:r>
          </w:p>
        </w:tc>
        <w:tc>
          <w:tcPr>
            <w:tcW w:w="3139" w:type="pct"/>
            <w:tcBorders>
              <w:top w:val="single" w:sz="4" w:space="0" w:color="000000"/>
              <w:left w:val="single" w:sz="4" w:space="0" w:color="000000"/>
              <w:bottom w:val="single" w:sz="4" w:space="0" w:color="000000"/>
              <w:right w:val="single" w:sz="4" w:space="0" w:color="000000"/>
            </w:tcBorders>
            <w:shd w:val="pct5" w:color="auto" w:fill="auto"/>
            <w:hideMark/>
          </w:tcPr>
          <w:p w:rsidR="006A1EA2" w:rsidRDefault="006A1EA2" w:rsidP="006C4377">
            <w:pPr>
              <w:widowControl w:val="0"/>
              <w:rPr>
                <w:b/>
                <w:lang w:eastAsia="en-US"/>
              </w:rPr>
            </w:pPr>
            <w:r>
              <w:rPr>
                <w:b/>
                <w:sz w:val="22"/>
                <w:szCs w:val="22"/>
                <w:lang w:eastAsia="en-US"/>
              </w:rPr>
              <w:lastRenderedPageBreak/>
              <w:t>Описание вида разрешенного использования земельного участка</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pPr>
            <w:r>
              <w:rPr>
                <w:b/>
                <w:szCs w:val="22"/>
                <w:lang w:eastAsia="en-US"/>
              </w:rPr>
              <w:t xml:space="preserve">Основные виды разрешенного использования </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5.1.3</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Площадки для занятий спортом</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5.1.4</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Оборудованные площадки для занятий спортом</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5.1.5</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Водный спорт</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5.1.7</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Спортивные базы</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5.2</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Природно-</w:t>
            </w:r>
            <w:r>
              <w:rPr>
                <w:sz w:val="22"/>
                <w:szCs w:val="22"/>
                <w:lang w:eastAsia="en-US"/>
              </w:rPr>
              <w:br/>
              <w:t>познавательный туризм</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6A1EA2" w:rsidRDefault="006A1EA2" w:rsidP="006C4377">
            <w:pPr>
              <w:spacing w:line="246" w:lineRule="atLeast"/>
              <w:jc w:val="both"/>
              <w:rPr>
                <w:sz w:val="20"/>
                <w:szCs w:val="20"/>
              </w:rPr>
            </w:pPr>
            <w:r>
              <w:rPr>
                <w:sz w:val="20"/>
                <w:szCs w:val="20"/>
              </w:rPr>
              <w:t xml:space="preserve">осуществление необходимых природоохранных и </w:t>
            </w:r>
            <w:proofErr w:type="spellStart"/>
            <w:r>
              <w:rPr>
                <w:sz w:val="20"/>
                <w:szCs w:val="20"/>
              </w:rPr>
              <w:t>природовосстановительных</w:t>
            </w:r>
            <w:proofErr w:type="spellEnd"/>
            <w:r>
              <w:rPr>
                <w:sz w:val="20"/>
                <w:szCs w:val="20"/>
              </w:rPr>
              <w:t xml:space="preserve"> мероприятий</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5.2.1</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Туристическое обслуживание</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5,3</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Охота и рыбалка</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5.4</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Причалы для маломерных судов</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tcPr>
          <w:p w:rsidR="006A1EA2" w:rsidRDefault="006A1EA2" w:rsidP="006C4377">
            <w:pPr>
              <w:widowControl w:val="0"/>
              <w:jc w:val="center"/>
              <w:rPr>
                <w:lang w:eastAsia="en-US"/>
              </w:rPr>
            </w:pPr>
            <w:r>
              <w:rPr>
                <w:sz w:val="22"/>
                <w:szCs w:val="22"/>
                <w:lang w:eastAsia="en-US"/>
              </w:rPr>
              <w:t>12.0.1</w:t>
            </w:r>
          </w:p>
          <w:p w:rsidR="006A1EA2" w:rsidRDefault="006A1EA2" w:rsidP="006C4377">
            <w:pPr>
              <w:rPr>
                <w:lang w:eastAsia="en-US"/>
              </w:rPr>
            </w:pPr>
          </w:p>
          <w:p w:rsidR="006A1EA2" w:rsidRDefault="006A1EA2" w:rsidP="006C4377">
            <w:pPr>
              <w:rPr>
                <w:lang w:eastAsia="en-US"/>
              </w:rPr>
            </w:pP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Улично-дорожная сеть</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color w:val="2D2D2D"/>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color w:val="2D2D2D"/>
                <w:sz w:val="20"/>
                <w:szCs w:val="20"/>
              </w:rPr>
              <w:t>велотранспортной</w:t>
            </w:r>
            <w:proofErr w:type="spellEnd"/>
            <w:r>
              <w:rPr>
                <w:color w:val="2D2D2D"/>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w:t>
            </w:r>
            <w:r>
              <w:rPr>
                <w:color w:val="22272F"/>
                <w:sz w:val="20"/>
                <w:szCs w:val="20"/>
                <w:shd w:val="clear" w:color="auto" w:fill="FFFFFF"/>
              </w:rPr>
              <w:t xml:space="preserve">стоянок для хранения служебного автотранспорта, </w:t>
            </w:r>
            <w:r>
              <w:rPr>
                <w:color w:val="22272F"/>
                <w:sz w:val="20"/>
                <w:szCs w:val="20"/>
              </w:rPr>
              <w:t>стоянок транспорта общего пользования, а так же</w:t>
            </w:r>
            <w:r>
              <w:rPr>
                <w:color w:val="22272F"/>
                <w:sz w:val="23"/>
                <w:szCs w:val="23"/>
              </w:rPr>
              <w:t xml:space="preserve"> </w:t>
            </w:r>
            <w:r>
              <w:rPr>
                <w:color w:val="2D2D2D"/>
                <w:sz w:val="20"/>
                <w:szCs w:val="20"/>
              </w:rPr>
              <w:t xml:space="preserve"> предусмотренных видами разрешенного использования с кодами 2.7.1, и некапитальных сооружений, предназначенных для охраны транспортных средств</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12.0.2</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Благоустройство территории</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spacing w:line="246" w:lineRule="atLeast"/>
              <w:jc w:val="both"/>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A1EA2" w:rsidTr="006C4377">
        <w:tc>
          <w:tcPr>
            <w:tcW w:w="575"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3.1.1</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rPr>
                <w:lang w:eastAsia="en-US"/>
              </w:rPr>
            </w:pPr>
            <w:r>
              <w:rPr>
                <w:sz w:val="22"/>
                <w:szCs w:val="22"/>
                <w:lang w:eastAsia="en-US"/>
              </w:rPr>
              <w:t>Предоставление коммунальных услуг</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lang w:eastAsia="en-US"/>
              </w:rPr>
            </w:pPr>
            <w:r>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r>
              <w:rPr>
                <w:sz w:val="21"/>
                <w:szCs w:val="21"/>
              </w:rPr>
              <w:t>)</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sz w:val="20"/>
                <w:szCs w:val="20"/>
              </w:rPr>
            </w:pPr>
            <w:r>
              <w:rPr>
                <w:b/>
                <w:szCs w:val="22"/>
                <w:lang w:eastAsia="en-US"/>
              </w:rPr>
              <w:t>Условно разрешенные виды использования</w:t>
            </w:r>
          </w:p>
        </w:tc>
      </w:tr>
      <w:tr w:rsidR="006A1EA2" w:rsidTr="006C4377">
        <w:tc>
          <w:tcPr>
            <w:tcW w:w="575"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jc w:val="center"/>
              <w:rPr>
                <w:lang w:eastAsia="en-US"/>
              </w:rPr>
            </w:pPr>
            <w:r>
              <w:rPr>
                <w:sz w:val="22"/>
                <w:szCs w:val="22"/>
                <w:lang w:eastAsia="en-US"/>
              </w:rPr>
              <w:lastRenderedPageBreak/>
              <w:t>4.6</w:t>
            </w:r>
          </w:p>
        </w:tc>
        <w:tc>
          <w:tcPr>
            <w:tcW w:w="1286"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lang w:eastAsia="en-US"/>
              </w:rPr>
            </w:pPr>
            <w:r>
              <w:rPr>
                <w:sz w:val="22"/>
                <w:szCs w:val="22"/>
                <w:lang w:eastAsia="en-US"/>
              </w:rPr>
              <w:t>Общественное питание</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rPr>
                <w:lang w:eastAsia="en-US"/>
              </w:rPr>
            </w:pPr>
            <w:r>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A1EA2" w:rsidTr="006C4377">
        <w:tc>
          <w:tcPr>
            <w:tcW w:w="575"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jc w:val="center"/>
              <w:rPr>
                <w:lang w:eastAsia="en-US"/>
              </w:rPr>
            </w:pPr>
            <w:r>
              <w:rPr>
                <w:sz w:val="22"/>
                <w:szCs w:val="22"/>
                <w:lang w:eastAsia="en-US"/>
              </w:rPr>
              <w:t>6.8</w:t>
            </w:r>
          </w:p>
        </w:tc>
        <w:tc>
          <w:tcPr>
            <w:tcW w:w="1286"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lang w:eastAsia="en-US"/>
              </w:rPr>
            </w:pPr>
            <w:r>
              <w:rPr>
                <w:sz w:val="22"/>
                <w:szCs w:val="22"/>
                <w:lang w:eastAsia="en-US"/>
              </w:rPr>
              <w:t>Связь</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rPr>
                <w:sz w:val="20"/>
                <w:szCs w:val="20"/>
                <w:lang w:eastAsia="en-US"/>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для предоставления коммунальных услуг  и оказания услуг связи</w:t>
            </w:r>
          </w:p>
        </w:tc>
      </w:tr>
      <w:tr w:rsidR="006A1EA2" w:rsidTr="006C4377">
        <w:tc>
          <w:tcPr>
            <w:tcW w:w="575"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jc w:val="center"/>
              <w:rPr>
                <w:lang w:eastAsia="en-US"/>
              </w:rPr>
            </w:pPr>
            <w:r>
              <w:rPr>
                <w:sz w:val="22"/>
                <w:szCs w:val="22"/>
                <w:lang w:eastAsia="en-US"/>
              </w:rPr>
              <w:t>4.4</w:t>
            </w:r>
          </w:p>
        </w:tc>
        <w:tc>
          <w:tcPr>
            <w:tcW w:w="1286"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lang w:eastAsia="en-US"/>
              </w:rPr>
            </w:pPr>
            <w:r>
              <w:rPr>
                <w:sz w:val="22"/>
                <w:szCs w:val="22"/>
                <w:lang w:eastAsia="en-US"/>
              </w:rPr>
              <w:t>Магазины</w:t>
            </w:r>
          </w:p>
        </w:tc>
        <w:tc>
          <w:tcPr>
            <w:tcW w:w="3139"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rPr>
                <w:sz w:val="20"/>
                <w:szCs w:val="20"/>
              </w:rPr>
            </w:pPr>
            <w:r>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Pr>
                <w:sz w:val="20"/>
                <w:szCs w:val="20"/>
              </w:rPr>
              <w:t>кв.м</w:t>
            </w:r>
            <w:proofErr w:type="spellEnd"/>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Tr="006C4377">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sz w:val="20"/>
                <w:szCs w:val="20"/>
              </w:rPr>
            </w:pPr>
            <w:r>
              <w:rPr>
                <w:szCs w:val="22"/>
                <w:lang w:eastAsia="en-US"/>
              </w:rPr>
              <w:t>Не подлежат установлению</w:t>
            </w:r>
          </w:p>
        </w:tc>
      </w:tr>
    </w:tbl>
    <w:p w:rsidR="006A1EA2" w:rsidRDefault="006A1EA2" w:rsidP="006A1EA2">
      <w:pPr>
        <w:autoSpaceDE w:val="0"/>
        <w:autoSpaceDN w:val="0"/>
        <w:adjustRightInd w:val="0"/>
        <w:ind w:firstLine="567"/>
        <w:jc w:val="both"/>
        <w:rPr>
          <w:b/>
        </w:rPr>
      </w:pPr>
    </w:p>
    <w:p w:rsidR="006A1EA2" w:rsidRDefault="006A1EA2" w:rsidP="006A1EA2">
      <w:pPr>
        <w:autoSpaceDE w:val="0"/>
        <w:autoSpaceDN w:val="0"/>
        <w:adjustRightInd w:val="0"/>
        <w:ind w:firstLine="540"/>
        <w:jc w:val="both"/>
        <w:rPr>
          <w:b/>
        </w:rPr>
      </w:pPr>
      <w:bookmarkStart w:id="28" w:name="_Toc464829968"/>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Default="006A1EA2" w:rsidP="006A1EA2">
      <w:pPr>
        <w:autoSpaceDE w:val="0"/>
        <w:autoSpaceDN w:val="0"/>
        <w:adjustRightInd w:val="0"/>
        <w:ind w:firstLine="540"/>
        <w:jc w:val="both"/>
        <w:rPr>
          <w:szCs w:val="22"/>
          <w:u w:val="single"/>
          <w:lang w:eastAsia="en-US"/>
        </w:rPr>
      </w:pPr>
      <w:r>
        <w:rPr>
          <w:u w:val="single"/>
        </w:rPr>
        <w:t>5.1.3 Площадки для занятий спортом, 5.1.4 Оборудованные площадки для занятий спортом, 5.1.5 Водный спорт, 5.1.7 Спортивные базы, 5.2 Природно-познавательный туризм, 5.2.1 Туристическое обслуживание, 5.3 Охота и рыбалка, Причалы для маломерных судов</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не подлежит ограничению;</w:t>
      </w:r>
    </w:p>
    <w:p w:rsidR="006A1EA2" w:rsidRDefault="006A1EA2" w:rsidP="006A1EA2">
      <w:pPr>
        <w:jc w:val="both"/>
      </w:pPr>
      <w:r>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xml:space="preserve">- предельное количество этажей зданий, строений, сооружений – 3 </w:t>
      </w:r>
      <w:proofErr w:type="spellStart"/>
      <w:r>
        <w:t>эт</w:t>
      </w:r>
      <w:proofErr w:type="spellEnd"/>
      <w:r>
        <w:t>., предельная высота зданий, строений, сооружений – 20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Default="006A1EA2" w:rsidP="006A1EA2">
      <w:pPr>
        <w:autoSpaceDE w:val="0"/>
        <w:autoSpaceDN w:val="0"/>
        <w:adjustRightInd w:val="0"/>
        <w:ind w:firstLine="567"/>
        <w:jc w:val="both"/>
        <w:rPr>
          <w:u w:val="single"/>
        </w:rPr>
      </w:pPr>
      <w:r>
        <w:rPr>
          <w:u w:val="single"/>
        </w:rPr>
        <w:t>4.4 Магазины, 4.6 Общественное питание</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участков–400 м²;</w:t>
      </w:r>
    </w:p>
    <w:p w:rsidR="006A1EA2" w:rsidRDefault="006A1EA2" w:rsidP="006A1EA2">
      <w:pPr>
        <w:jc w:val="both"/>
      </w:pPr>
      <w:r>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xml:space="preserve">- предельное количество этажей зданий, строений, сооружений – 3 </w:t>
      </w:r>
      <w:proofErr w:type="spellStart"/>
      <w:r>
        <w:t>эт</w:t>
      </w:r>
      <w:proofErr w:type="spellEnd"/>
      <w:r>
        <w:t>., предельная высота зданий, строений, сооружений – 14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6A1EA2" w:rsidRDefault="006A1EA2" w:rsidP="006A1EA2">
      <w:pPr>
        <w:ind w:firstLine="567"/>
        <w:rPr>
          <w:szCs w:val="16"/>
          <w:u w:val="single"/>
          <w:lang w:eastAsia="en-US"/>
        </w:rPr>
      </w:pPr>
      <w:r>
        <w:rPr>
          <w:szCs w:val="16"/>
          <w:u w:val="single"/>
          <w:lang w:eastAsia="en-US"/>
        </w:rPr>
        <w:t>3.1.1 Предоставление к</w:t>
      </w:r>
      <w:r>
        <w:rPr>
          <w:u w:val="single"/>
        </w:rPr>
        <w:t>оммунальных услуг</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6A1EA2" w:rsidRDefault="006A1EA2" w:rsidP="006A1EA2">
      <w:pPr>
        <w:jc w:val="both"/>
      </w:pPr>
      <w:r>
        <w:lastRenderedPageBreak/>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lang w:eastAsia="en-US"/>
        </w:rPr>
      </w:pPr>
      <w: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ind w:firstLine="567"/>
        <w:jc w:val="both"/>
        <w:rPr>
          <w:lang w:eastAsia="en-US"/>
        </w:rPr>
      </w:pPr>
    </w:p>
    <w:p w:rsidR="006A1EA2" w:rsidRDefault="006A1EA2" w:rsidP="006A1EA2">
      <w:pPr>
        <w:ind w:firstLine="567"/>
        <w:jc w:val="both"/>
        <w:rPr>
          <w:lang w:eastAsia="en-US"/>
        </w:rPr>
      </w:pPr>
    </w:p>
    <w:p w:rsidR="006A1EA2" w:rsidRDefault="006A1EA2" w:rsidP="006A1EA2">
      <w:pPr>
        <w:autoSpaceDE w:val="0"/>
        <w:autoSpaceDN w:val="0"/>
        <w:adjustRightInd w:val="0"/>
        <w:ind w:firstLine="567"/>
        <w:jc w:val="both"/>
        <w:rPr>
          <w:u w:val="single"/>
        </w:rPr>
      </w:pPr>
      <w:r>
        <w:rPr>
          <w:u w:val="single"/>
        </w:rPr>
        <w:t>6.8 Связь</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6A1EA2" w:rsidRDefault="006A1EA2" w:rsidP="006A1EA2">
      <w:pPr>
        <w:autoSpaceDE w:val="0"/>
        <w:autoSpaceDN w:val="0"/>
        <w:adjustRightInd w:val="0"/>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6A1EA2" w:rsidRDefault="006A1EA2" w:rsidP="006A1EA2">
      <w:pPr>
        <w:autoSpaceDE w:val="0"/>
        <w:autoSpaceDN w:val="0"/>
        <w:adjustRightInd w:val="0"/>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autoSpaceDE w:val="0"/>
        <w:autoSpaceDN w:val="0"/>
        <w:adjustRightInd w:val="0"/>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autoSpaceDE w:val="0"/>
        <w:autoSpaceDN w:val="0"/>
        <w:adjustRightInd w:val="0"/>
        <w:ind w:firstLine="540"/>
        <w:jc w:val="both"/>
        <w:rPr>
          <w:b/>
        </w:rPr>
      </w:pPr>
      <w:r>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autoSpaceDE w:val="0"/>
        <w:autoSpaceDN w:val="0"/>
        <w:adjustRightInd w:val="0"/>
        <w:ind w:firstLine="540"/>
        <w:jc w:val="both"/>
        <w:rPr>
          <w:u w:val="single"/>
        </w:rPr>
      </w:pPr>
      <w:r>
        <w:rPr>
          <w:u w:val="single"/>
        </w:rPr>
        <w:t xml:space="preserve">12.0.1 Улично-дорожная сеть, 12.0.2 Благоустройство территории </w:t>
      </w:r>
    </w:p>
    <w:p w:rsidR="006A1EA2" w:rsidRDefault="006A1EA2" w:rsidP="006A1EA2">
      <w:pPr>
        <w:ind w:firstLine="567"/>
        <w:jc w:val="both"/>
        <w:rPr>
          <w:b/>
          <w:szCs w:val="16"/>
          <w:lang w:eastAsia="en-US"/>
        </w:rPr>
      </w:pPr>
      <w:r>
        <w:rPr>
          <w:szCs w:val="16"/>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6A1EA2" w:rsidRDefault="006A1EA2" w:rsidP="006A1EA2">
      <w:pPr>
        <w:ind w:firstLine="567"/>
        <w:jc w:val="both"/>
        <w:rPr>
          <w:b/>
          <w:szCs w:val="16"/>
          <w:lang w:eastAsia="en-US"/>
        </w:rPr>
      </w:pPr>
      <w:r>
        <w:rPr>
          <w:b/>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6A1EA2" w:rsidRDefault="006A1EA2" w:rsidP="006A1EA2">
      <w:pPr>
        <w:ind w:firstLine="567"/>
        <w:jc w:val="both"/>
        <w:rPr>
          <w:szCs w:val="16"/>
          <w:lang w:eastAsia="en-US"/>
        </w:rPr>
      </w:pPr>
      <w:r>
        <w:rPr>
          <w:szCs w:val="16"/>
          <w:lang w:eastAsia="en-US"/>
        </w:rPr>
        <w:t>В границах территориальной зоны имеются:</w:t>
      </w:r>
    </w:p>
    <w:p w:rsidR="006A1EA2" w:rsidRDefault="006A1EA2" w:rsidP="006A1EA2">
      <w:pPr>
        <w:ind w:firstLine="567"/>
        <w:jc w:val="both"/>
        <w:rPr>
          <w:szCs w:val="16"/>
          <w:lang w:eastAsia="en-US"/>
        </w:rPr>
      </w:pPr>
      <w:proofErr w:type="spellStart"/>
      <w:r>
        <w:rPr>
          <w:szCs w:val="16"/>
          <w:lang w:eastAsia="en-US"/>
        </w:rPr>
        <w:t>водоохранная</w:t>
      </w:r>
      <w:proofErr w:type="spellEnd"/>
      <w:r>
        <w:rPr>
          <w:szCs w:val="16"/>
          <w:lang w:eastAsia="en-US"/>
        </w:rPr>
        <w:t xml:space="preserve"> зона;</w:t>
      </w:r>
    </w:p>
    <w:p w:rsidR="006A1EA2" w:rsidRDefault="006A1EA2" w:rsidP="006A1EA2">
      <w:pPr>
        <w:ind w:firstLine="567"/>
        <w:jc w:val="both"/>
        <w:rPr>
          <w:szCs w:val="16"/>
          <w:lang w:eastAsia="en-US"/>
        </w:rPr>
      </w:pPr>
      <w:r>
        <w:rPr>
          <w:szCs w:val="16"/>
          <w:lang w:eastAsia="en-US"/>
        </w:rPr>
        <w:t>охранные зоны (газораспределительных сетей, в том числе газопровода высокого давления, объектов электросетевого хозяйства).</w:t>
      </w:r>
    </w:p>
    <w:p w:rsidR="006A1EA2" w:rsidRDefault="006A1EA2" w:rsidP="006A1EA2">
      <w:pPr>
        <w:ind w:firstLine="567"/>
        <w:jc w:val="both"/>
        <w:rPr>
          <w:szCs w:val="16"/>
          <w:lang w:eastAsia="en-US"/>
        </w:rPr>
      </w:pPr>
      <w:r>
        <w:rPr>
          <w:szCs w:val="16"/>
          <w:lang w:eastAsia="en-US"/>
        </w:rPr>
        <w:t xml:space="preserve">Ограничения использования земельных участков и объектов капитального строительства указаны в </w:t>
      </w:r>
      <w:r w:rsidRPr="00552592">
        <w:rPr>
          <w:szCs w:val="16"/>
          <w:lang w:eastAsia="en-US"/>
        </w:rPr>
        <w:t xml:space="preserve">статье 24 </w:t>
      </w:r>
      <w:r>
        <w:rPr>
          <w:szCs w:val="16"/>
          <w:lang w:eastAsia="en-US"/>
        </w:rPr>
        <w:t>настоящих Правил.</w:t>
      </w:r>
    </w:p>
    <w:p w:rsidR="006A1EA2" w:rsidRDefault="006A1EA2" w:rsidP="006A1EA2">
      <w:pPr>
        <w:ind w:firstLine="567"/>
        <w:jc w:val="both"/>
        <w:rPr>
          <w:szCs w:val="16"/>
          <w:lang w:eastAsia="en-US"/>
        </w:rPr>
      </w:pPr>
    </w:p>
    <w:p w:rsidR="006A1EA2" w:rsidRPr="007D640E" w:rsidRDefault="006A1EA2" w:rsidP="006A1EA2">
      <w:pPr>
        <w:keepNext/>
        <w:ind w:firstLine="567"/>
        <w:jc w:val="both"/>
        <w:outlineLvl w:val="0"/>
        <w:rPr>
          <w:rFonts w:eastAsia="Arial Unicode MS"/>
          <w:b/>
          <w:bCs/>
        </w:rPr>
      </w:pPr>
      <w:bookmarkStart w:id="29" w:name="_Toc27555164"/>
      <w:r w:rsidRPr="006D58D8">
        <w:rPr>
          <w:b/>
          <w:bCs/>
          <w:szCs w:val="20"/>
        </w:rPr>
        <w:t xml:space="preserve">Статья </w:t>
      </w:r>
      <w:r>
        <w:rPr>
          <w:b/>
          <w:bCs/>
          <w:szCs w:val="20"/>
        </w:rPr>
        <w:t>22</w:t>
      </w:r>
      <w:r w:rsidRPr="006D58D8">
        <w:rPr>
          <w:b/>
          <w:bCs/>
          <w:szCs w:val="20"/>
        </w:rPr>
        <w:t>.</w:t>
      </w:r>
      <w:r>
        <w:rPr>
          <w:b/>
          <w:bCs/>
          <w:szCs w:val="20"/>
        </w:rPr>
        <w:t xml:space="preserve">  </w:t>
      </w:r>
      <w:r w:rsidRPr="007D640E">
        <w:rPr>
          <w:rFonts w:eastAsia="Arial Unicode MS"/>
          <w:b/>
          <w:bCs/>
        </w:rPr>
        <w:t>Сп</w:t>
      </w:r>
      <w:r>
        <w:rPr>
          <w:rFonts w:eastAsia="Arial Unicode MS"/>
          <w:b/>
          <w:bCs/>
        </w:rPr>
        <w:t>1</w:t>
      </w:r>
      <w:r w:rsidRPr="007D640E">
        <w:rPr>
          <w:rFonts w:eastAsia="Arial Unicode MS"/>
          <w:b/>
          <w:bCs/>
        </w:rPr>
        <w:t xml:space="preserve"> Зона, занятая кладбищами</w:t>
      </w:r>
      <w:bookmarkEnd w:id="29"/>
    </w:p>
    <w:bookmarkEnd w:id="28"/>
    <w:p w:rsidR="006A1EA2" w:rsidRPr="006D58D8" w:rsidRDefault="006A1EA2" w:rsidP="006A1EA2">
      <w:pPr>
        <w:keepNext/>
        <w:ind w:firstLine="567"/>
        <w:outlineLvl w:val="0"/>
        <w:rPr>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9"/>
        <w:gridCol w:w="2374"/>
        <w:gridCol w:w="6018"/>
      </w:tblGrid>
      <w:tr w:rsidR="006A1EA2" w:rsidRPr="006D58D8" w:rsidTr="006C4377">
        <w:trPr>
          <w:jc w:val="center"/>
        </w:trPr>
        <w:tc>
          <w:tcPr>
            <w:tcW w:w="616" w:type="pct"/>
            <w:shd w:val="pct5" w:color="auto" w:fill="auto"/>
            <w:vAlign w:val="center"/>
          </w:tcPr>
          <w:p w:rsidR="006A1EA2" w:rsidRPr="000D074D" w:rsidRDefault="006A1EA2" w:rsidP="006C4377">
            <w:pPr>
              <w:widowControl w:val="0"/>
              <w:spacing w:after="200" w:line="276" w:lineRule="auto"/>
              <w:ind w:firstLine="159"/>
              <w:jc w:val="center"/>
              <w:rPr>
                <w:rFonts w:eastAsia="Calibri"/>
                <w:b/>
                <w:sz w:val="22"/>
                <w:szCs w:val="22"/>
                <w:lang w:eastAsia="en-US"/>
              </w:rPr>
            </w:pPr>
            <w:r w:rsidRPr="000D074D">
              <w:rPr>
                <w:rFonts w:eastAsia="Calibri"/>
                <w:b/>
                <w:sz w:val="22"/>
                <w:szCs w:val="22"/>
                <w:lang w:eastAsia="en-US"/>
              </w:rPr>
              <w:t>Код</w:t>
            </w:r>
          </w:p>
        </w:tc>
        <w:tc>
          <w:tcPr>
            <w:tcW w:w="1240" w:type="pct"/>
            <w:shd w:val="pct5" w:color="auto" w:fill="auto"/>
            <w:vAlign w:val="center"/>
          </w:tcPr>
          <w:p w:rsidR="006A1EA2" w:rsidRPr="000D074D" w:rsidRDefault="006A1EA2" w:rsidP="006C4377">
            <w:pPr>
              <w:widowControl w:val="0"/>
              <w:spacing w:after="200" w:line="276" w:lineRule="auto"/>
              <w:rPr>
                <w:rFonts w:eastAsia="Calibri"/>
                <w:b/>
                <w:sz w:val="22"/>
                <w:szCs w:val="22"/>
                <w:lang w:eastAsia="en-US"/>
              </w:rPr>
            </w:pPr>
            <w:r w:rsidRPr="000D074D">
              <w:rPr>
                <w:rFonts w:eastAsia="Calibri"/>
                <w:b/>
                <w:sz w:val="22"/>
                <w:szCs w:val="22"/>
                <w:lang w:eastAsia="en-US"/>
              </w:rPr>
              <w:t>Виды разрешенного использования земельных участков</w:t>
            </w:r>
          </w:p>
        </w:tc>
        <w:tc>
          <w:tcPr>
            <w:tcW w:w="3144" w:type="pct"/>
            <w:shd w:val="pct5" w:color="auto" w:fill="auto"/>
          </w:tcPr>
          <w:p w:rsidR="006A1EA2" w:rsidRPr="000D074D" w:rsidRDefault="006A1EA2" w:rsidP="006C4377">
            <w:pPr>
              <w:widowControl w:val="0"/>
              <w:spacing w:after="200" w:line="276" w:lineRule="auto"/>
              <w:rPr>
                <w:rFonts w:eastAsia="Calibri"/>
                <w:b/>
                <w:sz w:val="22"/>
                <w:szCs w:val="22"/>
                <w:lang w:eastAsia="en-US"/>
              </w:rPr>
            </w:pPr>
            <w:r w:rsidRPr="000D074D">
              <w:rPr>
                <w:rFonts w:eastAsia="Calibri"/>
                <w:b/>
                <w:sz w:val="22"/>
                <w:szCs w:val="22"/>
                <w:lang w:eastAsia="en-US"/>
              </w:rPr>
              <w:t>Описание вида разрешенного использования земельного участка</w:t>
            </w:r>
          </w:p>
        </w:tc>
      </w:tr>
      <w:tr w:rsidR="006A1EA2" w:rsidRPr="006D58D8" w:rsidTr="006C4377">
        <w:trPr>
          <w:jc w:val="center"/>
        </w:trPr>
        <w:tc>
          <w:tcPr>
            <w:tcW w:w="5000" w:type="pct"/>
            <w:gridSpan w:val="3"/>
            <w:vAlign w:val="center"/>
          </w:tcPr>
          <w:p w:rsidR="006A1EA2" w:rsidRPr="006D58D8" w:rsidRDefault="006A1EA2" w:rsidP="006C4377">
            <w:pPr>
              <w:widowControl w:val="0"/>
              <w:ind w:left="567"/>
              <w:jc w:val="center"/>
              <w:rPr>
                <w:sz w:val="22"/>
                <w:szCs w:val="22"/>
              </w:rPr>
            </w:pPr>
            <w:r w:rsidRPr="006D58D8">
              <w:rPr>
                <w:b/>
                <w:szCs w:val="22"/>
                <w:lang w:eastAsia="en-US"/>
              </w:rPr>
              <w:t xml:space="preserve">Основные виды разрешенного использования </w:t>
            </w:r>
          </w:p>
        </w:tc>
      </w:tr>
      <w:tr w:rsidR="006A1EA2" w:rsidRPr="006D58D8" w:rsidTr="006C4377">
        <w:trPr>
          <w:jc w:val="center"/>
        </w:trPr>
        <w:tc>
          <w:tcPr>
            <w:tcW w:w="616" w:type="pct"/>
            <w:vAlign w:val="center"/>
          </w:tcPr>
          <w:p w:rsidR="006A1EA2" w:rsidRPr="007453FE" w:rsidRDefault="006A1EA2" w:rsidP="006C4377">
            <w:pPr>
              <w:widowControl w:val="0"/>
              <w:rPr>
                <w:sz w:val="22"/>
                <w:szCs w:val="22"/>
                <w:lang w:eastAsia="en-US"/>
              </w:rPr>
            </w:pPr>
            <w:r w:rsidRPr="007453FE">
              <w:rPr>
                <w:sz w:val="22"/>
                <w:szCs w:val="22"/>
                <w:lang w:eastAsia="en-US"/>
              </w:rPr>
              <w:t>3.1.1</w:t>
            </w:r>
          </w:p>
        </w:tc>
        <w:tc>
          <w:tcPr>
            <w:tcW w:w="1240" w:type="pct"/>
            <w:vAlign w:val="center"/>
          </w:tcPr>
          <w:p w:rsidR="006A1EA2" w:rsidRPr="007453FE" w:rsidRDefault="006A1EA2" w:rsidP="006C4377">
            <w:pPr>
              <w:widowControl w:val="0"/>
              <w:rPr>
                <w:sz w:val="22"/>
                <w:szCs w:val="22"/>
              </w:rPr>
            </w:pPr>
            <w:r w:rsidRPr="007453FE">
              <w:rPr>
                <w:sz w:val="22"/>
                <w:szCs w:val="22"/>
                <w:lang w:eastAsia="en-US"/>
              </w:rPr>
              <w:t>Предоставление коммунальных услуг</w:t>
            </w:r>
          </w:p>
        </w:tc>
        <w:tc>
          <w:tcPr>
            <w:tcW w:w="3144" w:type="pct"/>
          </w:tcPr>
          <w:p w:rsidR="006A1EA2" w:rsidRPr="00DF7DAC" w:rsidRDefault="006A1EA2" w:rsidP="006C4377">
            <w:pPr>
              <w:widowControl w:val="0"/>
              <w:rPr>
                <w:sz w:val="20"/>
                <w:szCs w:val="20"/>
                <w:lang w:eastAsia="en-US"/>
              </w:rPr>
            </w:pPr>
            <w:r w:rsidRPr="00DF7DAC">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DF7DAC">
              <w:rPr>
                <w:sz w:val="20"/>
                <w:szCs w:val="20"/>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RPr="006D58D8" w:rsidTr="006C4377">
        <w:trPr>
          <w:jc w:val="center"/>
        </w:trPr>
        <w:tc>
          <w:tcPr>
            <w:tcW w:w="616" w:type="pct"/>
            <w:vAlign w:val="center"/>
          </w:tcPr>
          <w:p w:rsidR="006A1EA2" w:rsidRPr="007453FE" w:rsidRDefault="006A1EA2" w:rsidP="006C4377">
            <w:pPr>
              <w:widowControl w:val="0"/>
              <w:rPr>
                <w:sz w:val="22"/>
                <w:szCs w:val="22"/>
                <w:lang w:eastAsia="en-US"/>
              </w:rPr>
            </w:pPr>
            <w:r w:rsidRPr="007453FE">
              <w:rPr>
                <w:sz w:val="22"/>
                <w:szCs w:val="22"/>
                <w:lang w:eastAsia="en-US"/>
              </w:rPr>
              <w:lastRenderedPageBreak/>
              <w:t>3.7.1</w:t>
            </w:r>
          </w:p>
        </w:tc>
        <w:tc>
          <w:tcPr>
            <w:tcW w:w="1240" w:type="pct"/>
            <w:vAlign w:val="center"/>
          </w:tcPr>
          <w:p w:rsidR="006A1EA2" w:rsidRPr="007453FE" w:rsidRDefault="006A1EA2" w:rsidP="006C4377">
            <w:pPr>
              <w:widowControl w:val="0"/>
              <w:rPr>
                <w:sz w:val="22"/>
                <w:szCs w:val="22"/>
                <w:lang w:eastAsia="en-US"/>
              </w:rPr>
            </w:pPr>
            <w:r w:rsidRPr="007453FE">
              <w:rPr>
                <w:sz w:val="22"/>
                <w:szCs w:val="22"/>
                <w:lang w:eastAsia="en-US"/>
              </w:rPr>
              <w:t xml:space="preserve">Осуществление религиозных обрядов </w:t>
            </w:r>
          </w:p>
        </w:tc>
        <w:tc>
          <w:tcPr>
            <w:tcW w:w="3144" w:type="pct"/>
          </w:tcPr>
          <w:p w:rsidR="006A1EA2" w:rsidRPr="00DF7DAC" w:rsidRDefault="006A1EA2" w:rsidP="006C4377">
            <w:pPr>
              <w:widowControl w:val="0"/>
              <w:rPr>
                <w:sz w:val="20"/>
                <w:szCs w:val="20"/>
              </w:rPr>
            </w:pPr>
            <w:r w:rsidRPr="00DF7DAC">
              <w:rPr>
                <w:sz w:val="20"/>
                <w:szCs w:val="20"/>
              </w:rPr>
              <w:t>Размещение зданий и сооружений, предназначенных для совершения религиозных обрядов и церемоний (в том числе церкви, соборы, храмы</w:t>
            </w:r>
            <w:r>
              <w:rPr>
                <w:sz w:val="20"/>
                <w:szCs w:val="20"/>
              </w:rPr>
              <w:t>, часовни, мечети, молельные дома, синагоги)</w:t>
            </w:r>
            <w:r w:rsidRPr="00DF7DAC">
              <w:rPr>
                <w:sz w:val="20"/>
                <w:szCs w:val="20"/>
              </w:rPr>
              <w:t xml:space="preserve"> </w:t>
            </w:r>
          </w:p>
        </w:tc>
      </w:tr>
      <w:tr w:rsidR="006A1EA2" w:rsidRPr="006D58D8" w:rsidTr="006C4377">
        <w:trPr>
          <w:jc w:val="center"/>
        </w:trPr>
        <w:tc>
          <w:tcPr>
            <w:tcW w:w="616" w:type="pct"/>
            <w:vAlign w:val="center"/>
          </w:tcPr>
          <w:p w:rsidR="006A1EA2" w:rsidRPr="007453FE" w:rsidRDefault="006A1EA2" w:rsidP="006C4377">
            <w:pPr>
              <w:widowControl w:val="0"/>
              <w:rPr>
                <w:sz w:val="22"/>
                <w:szCs w:val="22"/>
                <w:lang w:eastAsia="en-US"/>
              </w:rPr>
            </w:pPr>
            <w:r w:rsidRPr="007453FE">
              <w:rPr>
                <w:sz w:val="22"/>
                <w:szCs w:val="22"/>
                <w:lang w:eastAsia="en-US"/>
              </w:rPr>
              <w:t>12.1</w:t>
            </w:r>
          </w:p>
        </w:tc>
        <w:tc>
          <w:tcPr>
            <w:tcW w:w="1240" w:type="pct"/>
            <w:vAlign w:val="center"/>
          </w:tcPr>
          <w:p w:rsidR="006A1EA2" w:rsidRPr="007453FE" w:rsidRDefault="006A1EA2" w:rsidP="006C4377">
            <w:pPr>
              <w:widowControl w:val="0"/>
              <w:rPr>
                <w:sz w:val="22"/>
                <w:szCs w:val="22"/>
                <w:lang w:eastAsia="en-US"/>
              </w:rPr>
            </w:pPr>
            <w:r w:rsidRPr="007453FE">
              <w:rPr>
                <w:sz w:val="22"/>
                <w:szCs w:val="22"/>
              </w:rPr>
              <w:t>Ритуальная деятельность</w:t>
            </w:r>
          </w:p>
        </w:tc>
        <w:tc>
          <w:tcPr>
            <w:tcW w:w="3144" w:type="pct"/>
          </w:tcPr>
          <w:p w:rsidR="006A1EA2" w:rsidRPr="00DF7DAC" w:rsidRDefault="006A1EA2" w:rsidP="006C4377">
            <w:pPr>
              <w:spacing w:line="246" w:lineRule="atLeast"/>
              <w:jc w:val="both"/>
              <w:rPr>
                <w:sz w:val="20"/>
                <w:szCs w:val="20"/>
              </w:rPr>
            </w:pPr>
            <w:r w:rsidRPr="00DF7DAC">
              <w:rPr>
                <w:sz w:val="20"/>
                <w:szCs w:val="20"/>
              </w:rPr>
              <w:t>Размещение кладбищ, крематориев и мест захоронения;</w:t>
            </w:r>
          </w:p>
          <w:p w:rsidR="006A1EA2" w:rsidRPr="00DF7DAC" w:rsidRDefault="006A1EA2" w:rsidP="006C4377">
            <w:pPr>
              <w:spacing w:line="246" w:lineRule="atLeast"/>
              <w:jc w:val="both"/>
              <w:rPr>
                <w:sz w:val="20"/>
                <w:szCs w:val="20"/>
              </w:rPr>
            </w:pPr>
            <w:r w:rsidRPr="00DF7DAC">
              <w:rPr>
                <w:sz w:val="20"/>
                <w:szCs w:val="20"/>
              </w:rPr>
              <w:t>размещение соответствующих культовых сооружений;</w:t>
            </w:r>
          </w:p>
          <w:p w:rsidR="006A1EA2" w:rsidRPr="00DF7DAC" w:rsidRDefault="006A1EA2" w:rsidP="006C4377">
            <w:pPr>
              <w:widowControl w:val="0"/>
              <w:rPr>
                <w:sz w:val="20"/>
                <w:szCs w:val="20"/>
              </w:rPr>
            </w:pPr>
            <w:r w:rsidRPr="00DF7DAC">
              <w:rPr>
                <w:sz w:val="20"/>
                <w:szCs w:val="20"/>
              </w:rPr>
              <w:t>осуществление деятельности по производству продукции ритуально-обрядового назначения</w:t>
            </w:r>
          </w:p>
        </w:tc>
      </w:tr>
      <w:tr w:rsidR="006A1EA2" w:rsidRPr="006D58D8" w:rsidTr="006C4377">
        <w:trPr>
          <w:jc w:val="center"/>
        </w:trPr>
        <w:tc>
          <w:tcPr>
            <w:tcW w:w="5000" w:type="pct"/>
            <w:gridSpan w:val="3"/>
            <w:shd w:val="clear" w:color="auto" w:fill="F2F2F2" w:themeFill="background1" w:themeFillShade="F2"/>
            <w:vAlign w:val="center"/>
          </w:tcPr>
          <w:p w:rsidR="006A1EA2" w:rsidRPr="006D58D8" w:rsidRDefault="006A1EA2" w:rsidP="006C4377">
            <w:pPr>
              <w:widowControl w:val="0"/>
              <w:ind w:left="567"/>
              <w:jc w:val="center"/>
              <w:rPr>
                <w:sz w:val="20"/>
                <w:szCs w:val="20"/>
              </w:rPr>
            </w:pPr>
            <w:r w:rsidRPr="006D58D8">
              <w:rPr>
                <w:b/>
                <w:szCs w:val="22"/>
                <w:lang w:eastAsia="en-US"/>
              </w:rPr>
              <w:t>Условно разрешенные виды использования</w:t>
            </w:r>
          </w:p>
        </w:tc>
      </w:tr>
      <w:tr w:rsidR="006A1EA2" w:rsidRPr="006D58D8" w:rsidTr="006C4377">
        <w:trPr>
          <w:jc w:val="center"/>
        </w:trPr>
        <w:tc>
          <w:tcPr>
            <w:tcW w:w="5000" w:type="pct"/>
            <w:gridSpan w:val="3"/>
            <w:vAlign w:val="center"/>
          </w:tcPr>
          <w:p w:rsidR="006A1EA2" w:rsidRPr="006D58D8" w:rsidRDefault="006A1EA2" w:rsidP="006C4377">
            <w:pPr>
              <w:ind w:left="567"/>
              <w:jc w:val="center"/>
              <w:rPr>
                <w:szCs w:val="22"/>
                <w:lang w:eastAsia="en-US"/>
              </w:rPr>
            </w:pPr>
            <w:r>
              <w:rPr>
                <w:szCs w:val="22"/>
                <w:lang w:eastAsia="en-US"/>
              </w:rPr>
              <w:t>Не подлежат установлению</w:t>
            </w:r>
          </w:p>
        </w:tc>
      </w:tr>
      <w:tr w:rsidR="006A1EA2" w:rsidRPr="006D58D8" w:rsidTr="006C4377">
        <w:trPr>
          <w:jc w:val="center"/>
        </w:trPr>
        <w:tc>
          <w:tcPr>
            <w:tcW w:w="5000" w:type="pct"/>
            <w:gridSpan w:val="3"/>
            <w:shd w:val="clear" w:color="auto" w:fill="F2F2F2" w:themeFill="background1" w:themeFillShade="F2"/>
            <w:vAlign w:val="center"/>
          </w:tcPr>
          <w:p w:rsidR="006A1EA2" w:rsidRPr="006D58D8" w:rsidRDefault="006A1EA2" w:rsidP="006C4377">
            <w:pPr>
              <w:widowControl w:val="0"/>
              <w:ind w:left="567"/>
              <w:jc w:val="center"/>
              <w:rPr>
                <w:sz w:val="20"/>
                <w:szCs w:val="20"/>
              </w:rPr>
            </w:pPr>
            <w:r w:rsidRPr="006D58D8">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RPr="006D58D8" w:rsidTr="006C4377">
        <w:trPr>
          <w:jc w:val="center"/>
        </w:trPr>
        <w:tc>
          <w:tcPr>
            <w:tcW w:w="5000" w:type="pct"/>
            <w:gridSpan w:val="3"/>
          </w:tcPr>
          <w:p w:rsidR="006A1EA2" w:rsidRPr="000A1EFA" w:rsidRDefault="006A1EA2" w:rsidP="006C4377">
            <w:pPr>
              <w:jc w:val="center"/>
              <w:rPr>
                <w:sz w:val="22"/>
                <w:szCs w:val="22"/>
              </w:rPr>
            </w:pPr>
            <w:r>
              <w:rPr>
                <w:szCs w:val="22"/>
                <w:lang w:eastAsia="en-US"/>
              </w:rPr>
              <w:t>Не подлежат установлению</w:t>
            </w:r>
          </w:p>
        </w:tc>
      </w:tr>
    </w:tbl>
    <w:p w:rsidR="006A1EA2" w:rsidRPr="006D58D8" w:rsidRDefault="006A1EA2" w:rsidP="006A1EA2">
      <w:pPr>
        <w:autoSpaceDE w:val="0"/>
        <w:autoSpaceDN w:val="0"/>
        <w:adjustRightInd w:val="0"/>
        <w:ind w:left="567" w:firstLine="540"/>
        <w:jc w:val="both"/>
        <w:rPr>
          <w:b/>
        </w:rPr>
      </w:pPr>
    </w:p>
    <w:p w:rsidR="006A1EA2" w:rsidRDefault="006A1EA2" w:rsidP="006A1EA2">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Pr="006D58D8" w:rsidRDefault="006A1EA2" w:rsidP="006A1EA2">
      <w:pPr>
        <w:ind w:firstLine="567"/>
        <w:rPr>
          <w:szCs w:val="16"/>
          <w:u w:val="single"/>
          <w:lang w:eastAsia="en-US"/>
        </w:rPr>
      </w:pPr>
      <w:r w:rsidRPr="006D58D8">
        <w:rPr>
          <w:szCs w:val="16"/>
          <w:u w:val="single"/>
          <w:lang w:eastAsia="en-US"/>
        </w:rPr>
        <w:t>3.1</w:t>
      </w:r>
      <w:r>
        <w:rPr>
          <w:szCs w:val="16"/>
          <w:u w:val="single"/>
          <w:lang w:eastAsia="en-US"/>
        </w:rPr>
        <w:t>.1 Предоставление к</w:t>
      </w:r>
      <w:r>
        <w:rPr>
          <w:u w:val="single"/>
        </w:rPr>
        <w:t>оммунальных</w:t>
      </w:r>
      <w:r w:rsidRPr="006D58D8">
        <w:rPr>
          <w:u w:val="single"/>
        </w:rPr>
        <w:t xml:space="preserve"> </w:t>
      </w:r>
      <w:r>
        <w:rPr>
          <w:u w:val="single"/>
        </w:rPr>
        <w:t>услуг</w:t>
      </w:r>
    </w:p>
    <w:p w:rsidR="006A1EA2" w:rsidRPr="006D58D8"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 м²; максимальная площадь земельных участков</w:t>
      </w:r>
      <w:r>
        <w:t xml:space="preserve"> не подлежат установлению</w:t>
      </w:r>
      <w:r w:rsidRPr="006D58D8">
        <w:t>;</w:t>
      </w:r>
    </w:p>
    <w:p w:rsidR="006A1EA2" w:rsidRPr="006D58D8" w:rsidRDefault="006A1EA2" w:rsidP="006A1EA2">
      <w:pPr>
        <w:ind w:firstLine="567"/>
        <w:jc w:val="both"/>
      </w:pPr>
      <w:r w:rsidRPr="006D58D8">
        <w:t xml:space="preserve">- минимальные отступы  от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smartTag w:uri="urn:schemas-microsoft-com:office:smarttags" w:element="metricconverter">
        <w:smartTagPr>
          <w:attr w:name="ProductID" w:val="0,3 метра"/>
        </w:smartTagPr>
        <w:r w:rsidRPr="006D58D8">
          <w:t>1 м</w:t>
        </w:r>
      </w:smartTag>
      <w:r w:rsidRPr="006D58D8">
        <w:t>;</w:t>
      </w:r>
    </w:p>
    <w:p w:rsidR="006A1EA2" w:rsidRPr="006D58D8" w:rsidRDefault="006A1EA2" w:rsidP="006A1EA2">
      <w:pPr>
        <w:ind w:firstLine="567"/>
        <w:jc w:val="both"/>
      </w:pPr>
      <w:r w:rsidRPr="006D58D8">
        <w:t xml:space="preserve">- предельное количество этажей зданий, строений, сооружений – 1эт.,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6A1EA2" w:rsidRPr="006D58D8"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lang w:eastAsia="en-US"/>
        </w:rPr>
      </w:pPr>
      <w:r w:rsidRPr="006D58D8">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sidRPr="006D58D8">
        <w:rPr>
          <w:lang w:eastAsia="en-US"/>
        </w:rPr>
        <w:t>(Градостроительный кодекс РФ от 29.12.2004 г. №190 ФЗ).</w:t>
      </w:r>
    </w:p>
    <w:p w:rsidR="006A1EA2" w:rsidRPr="006D58D8" w:rsidRDefault="006A1EA2" w:rsidP="006A1EA2">
      <w:pPr>
        <w:autoSpaceDE w:val="0"/>
        <w:autoSpaceDN w:val="0"/>
        <w:adjustRightInd w:val="0"/>
        <w:ind w:firstLine="567"/>
        <w:jc w:val="both"/>
        <w:rPr>
          <w:u w:val="single"/>
        </w:rPr>
      </w:pPr>
      <w:r w:rsidRPr="006D58D8">
        <w:rPr>
          <w:u w:val="single"/>
        </w:rPr>
        <w:t>12.1 Ритуальная деятельность</w:t>
      </w:r>
    </w:p>
    <w:p w:rsidR="006A1EA2" w:rsidRPr="006D58D8" w:rsidRDefault="006A1EA2" w:rsidP="006A1EA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w:t>
      </w:r>
      <w:r>
        <w:t xml:space="preserve"> площадь земельных участков–500</w:t>
      </w:r>
      <w:r w:rsidRPr="00595E1E">
        <w:t xml:space="preserve">0 м²; </w:t>
      </w:r>
      <w:r w:rsidRPr="006D58D8">
        <w:t>максимальная площадь земельных участков-</w:t>
      </w:r>
      <w:smartTag w:uri="urn:schemas-microsoft-com:office:smarttags" w:element="metricconverter">
        <w:smartTagPr>
          <w:attr w:name="ProductID" w:val="0,3 метра"/>
        </w:smartTagPr>
        <w:r w:rsidRPr="006D58D8">
          <w:t>400000 м²</w:t>
        </w:r>
      </w:smartTag>
      <w:r w:rsidRPr="006D58D8">
        <w:t>;</w:t>
      </w:r>
    </w:p>
    <w:p w:rsidR="006A1EA2" w:rsidRPr="006D58D8" w:rsidRDefault="006A1EA2" w:rsidP="006A1EA2">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отступы  от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6A1EA2" w:rsidRPr="006D58D8" w:rsidRDefault="006A1EA2" w:rsidP="006A1EA2">
      <w:pPr>
        <w:ind w:firstLine="567"/>
        <w:jc w:val="both"/>
      </w:pPr>
      <w:r w:rsidRPr="006D58D8">
        <w:t xml:space="preserve">- предельное количество этажей зданий, строений, сооружений 3 </w:t>
      </w:r>
      <w:proofErr w:type="spellStart"/>
      <w:r w:rsidRPr="006D58D8">
        <w:t>эт</w:t>
      </w:r>
      <w:proofErr w:type="spell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14 м</w:t>
        </w:r>
      </w:smartTag>
      <w:r w:rsidRPr="006D58D8">
        <w:t>;</w:t>
      </w:r>
    </w:p>
    <w:p w:rsidR="006A1EA2" w:rsidRDefault="006A1EA2" w:rsidP="006A1EA2">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p w:rsidR="006A1EA2" w:rsidRPr="00D77B23" w:rsidRDefault="006A1EA2" w:rsidP="006A1EA2">
      <w:pPr>
        <w:spacing w:before="120" w:after="120"/>
        <w:ind w:firstLine="567"/>
        <w:jc w:val="both"/>
        <w:rPr>
          <w:rFonts w:eastAsia="Calibri"/>
          <w:b/>
          <w:lang w:eastAsia="en-US"/>
        </w:rPr>
      </w:pPr>
      <w:r w:rsidRPr="00D77B23">
        <w:rPr>
          <w:rFonts w:eastAsia="Calibri"/>
          <w:b/>
          <w:color w:val="000000"/>
          <w:lang w:eastAsia="en-US"/>
        </w:rPr>
        <w:t xml:space="preserve">Ограничения использования земельных участков и объектов капитального строительства, </w:t>
      </w:r>
      <w:r w:rsidRPr="00D77B23">
        <w:rPr>
          <w:rFonts w:eastAsia="Calibri"/>
          <w:b/>
          <w:lang w:eastAsia="en-US"/>
        </w:rPr>
        <w:t>установленные в соответствии с Российским законодательством.</w:t>
      </w:r>
    </w:p>
    <w:p w:rsidR="006A1EA2" w:rsidRDefault="006A1EA2" w:rsidP="006A1EA2">
      <w:pPr>
        <w:ind w:firstLine="567"/>
        <w:jc w:val="both"/>
        <w:rPr>
          <w:szCs w:val="16"/>
          <w:lang w:eastAsia="en-US"/>
        </w:rPr>
      </w:pPr>
      <w:r w:rsidRPr="00DC578A">
        <w:rPr>
          <w:rFonts w:eastAsia="Calibri"/>
          <w:color w:val="000000" w:themeColor="text1"/>
          <w:lang w:eastAsia="en-US"/>
        </w:rPr>
        <w:lastRenderedPageBreak/>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DC578A">
        <w:rPr>
          <w:rFonts w:eastAsia="Calibri"/>
          <w:b/>
          <w:color w:val="000000" w:themeColor="text1"/>
          <w:lang w:eastAsia="en-US"/>
        </w:rPr>
        <w:t xml:space="preserve"> </w:t>
      </w:r>
      <w:proofErr w:type="spellStart"/>
      <w:r w:rsidRPr="006029EE">
        <w:rPr>
          <w:rFonts w:eastAsia="Calibri"/>
          <w:color w:val="000000" w:themeColor="text1"/>
          <w:lang w:eastAsia="en-US"/>
        </w:rPr>
        <w:t>водоохранн</w:t>
      </w:r>
      <w:r>
        <w:rPr>
          <w:rFonts w:eastAsia="Calibri"/>
          <w:color w:val="000000" w:themeColor="text1"/>
          <w:lang w:eastAsia="en-US"/>
        </w:rPr>
        <w:t>ая</w:t>
      </w:r>
      <w:proofErr w:type="spellEnd"/>
      <w:r>
        <w:rPr>
          <w:rFonts w:eastAsia="Calibri"/>
          <w:color w:val="000000" w:themeColor="text1"/>
          <w:lang w:eastAsia="en-US"/>
        </w:rPr>
        <w:t xml:space="preserve"> зона, </w:t>
      </w:r>
      <w:r w:rsidRPr="006D58D8">
        <w:rPr>
          <w:szCs w:val="16"/>
          <w:lang w:eastAsia="en-US"/>
        </w:rPr>
        <w:t xml:space="preserve">охранные зоны </w:t>
      </w:r>
      <w:r>
        <w:rPr>
          <w:szCs w:val="16"/>
          <w:lang w:eastAsia="en-US"/>
        </w:rPr>
        <w:t>(</w:t>
      </w:r>
      <w:r w:rsidRPr="006D58D8">
        <w:rPr>
          <w:szCs w:val="16"/>
          <w:lang w:eastAsia="en-US"/>
        </w:rPr>
        <w:t>линии связи)</w:t>
      </w:r>
      <w:r>
        <w:rPr>
          <w:szCs w:val="16"/>
          <w:lang w:eastAsia="en-US"/>
        </w:rPr>
        <w:t>, придорожная полоса</w:t>
      </w:r>
      <w:r w:rsidRPr="006D58D8">
        <w:rPr>
          <w:szCs w:val="16"/>
          <w:lang w:eastAsia="en-US"/>
        </w:rPr>
        <w:t>.</w:t>
      </w:r>
    </w:p>
    <w:p w:rsidR="006A1EA2" w:rsidRDefault="006A1EA2" w:rsidP="006A1EA2">
      <w:pPr>
        <w:ind w:firstLine="567"/>
        <w:jc w:val="both"/>
        <w:rPr>
          <w:color w:val="000000"/>
          <w:szCs w:val="16"/>
          <w:lang w:eastAsia="en-US"/>
        </w:rPr>
      </w:pPr>
      <w:r w:rsidRPr="00DC578A">
        <w:rPr>
          <w:color w:val="000000"/>
          <w:szCs w:val="16"/>
          <w:lang w:eastAsia="en-US"/>
        </w:rPr>
        <w:t xml:space="preserve">Ограничения использования земельных участков и объектов капитального строительства указаны в </w:t>
      </w:r>
      <w:r w:rsidRPr="00552592">
        <w:rPr>
          <w:szCs w:val="16"/>
          <w:lang w:eastAsia="en-US"/>
        </w:rPr>
        <w:t xml:space="preserve">статье 24 настоящих </w:t>
      </w:r>
      <w:r w:rsidRPr="00DC578A">
        <w:rPr>
          <w:color w:val="000000"/>
          <w:szCs w:val="16"/>
          <w:lang w:eastAsia="en-US"/>
        </w:rPr>
        <w:t>Правил.</w:t>
      </w:r>
    </w:p>
    <w:p w:rsidR="006A1EA2" w:rsidRPr="00DC578A" w:rsidRDefault="006A1EA2" w:rsidP="006A1EA2">
      <w:pPr>
        <w:ind w:firstLine="567"/>
        <w:jc w:val="both"/>
        <w:rPr>
          <w:color w:val="000000"/>
          <w:szCs w:val="16"/>
          <w:lang w:eastAsia="en-US"/>
        </w:rPr>
      </w:pPr>
    </w:p>
    <w:p w:rsidR="006A1EA2" w:rsidRDefault="006A1EA2" w:rsidP="006A1EA2">
      <w:pPr>
        <w:keepNext/>
        <w:ind w:left="567" w:firstLine="567"/>
        <w:jc w:val="both"/>
        <w:outlineLvl w:val="0"/>
        <w:rPr>
          <w:b/>
          <w:bCs/>
          <w:szCs w:val="20"/>
        </w:rPr>
      </w:pPr>
      <w:bookmarkStart w:id="30" w:name="_Toc17913058"/>
      <w:bookmarkStart w:id="31" w:name="_Toc27555165"/>
      <w:r>
        <w:rPr>
          <w:b/>
          <w:bCs/>
          <w:szCs w:val="20"/>
        </w:rPr>
        <w:t>Статья 23.  Сп2  Зона, занятая скотомогильниками</w:t>
      </w:r>
      <w:bookmarkEnd w:id="30"/>
      <w:bookmarkEnd w:id="31"/>
    </w:p>
    <w:p w:rsidR="006A1EA2" w:rsidRDefault="006A1EA2" w:rsidP="006A1EA2">
      <w:pPr>
        <w:keepNext/>
        <w:ind w:left="567" w:firstLine="567"/>
        <w:outlineLvl w:val="0"/>
        <w:rPr>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9"/>
        <w:gridCol w:w="2421"/>
        <w:gridCol w:w="5951"/>
      </w:tblGrid>
      <w:tr w:rsidR="006A1EA2" w:rsidTr="006C4377">
        <w:trPr>
          <w:jc w:val="center"/>
        </w:trPr>
        <w:tc>
          <w:tcPr>
            <w:tcW w:w="616" w:type="pct"/>
            <w:tcBorders>
              <w:top w:val="single" w:sz="4" w:space="0" w:color="000000"/>
              <w:left w:val="single" w:sz="4" w:space="0" w:color="000000"/>
              <w:bottom w:val="single" w:sz="4" w:space="0" w:color="000000"/>
              <w:right w:val="single" w:sz="4" w:space="0" w:color="000000"/>
            </w:tcBorders>
            <w:shd w:val="pct5" w:color="auto" w:fill="auto"/>
            <w:vAlign w:val="center"/>
          </w:tcPr>
          <w:p w:rsidR="006A1EA2" w:rsidRDefault="006A1EA2" w:rsidP="006C4377">
            <w:pPr>
              <w:widowControl w:val="0"/>
              <w:ind w:left="567" w:firstLine="159"/>
              <w:jc w:val="center"/>
              <w:rPr>
                <w:b/>
                <w:lang w:eastAsia="en-US"/>
              </w:rPr>
            </w:pPr>
          </w:p>
          <w:p w:rsidR="006A1EA2" w:rsidRDefault="006A1EA2" w:rsidP="006C4377">
            <w:pPr>
              <w:widowControl w:val="0"/>
              <w:ind w:left="567" w:firstLine="159"/>
              <w:jc w:val="center"/>
              <w:rPr>
                <w:b/>
                <w:lang w:eastAsia="en-US"/>
              </w:rPr>
            </w:pPr>
            <w:r>
              <w:rPr>
                <w:b/>
                <w:szCs w:val="22"/>
                <w:lang w:eastAsia="en-US"/>
              </w:rPr>
              <w:t>Код</w:t>
            </w:r>
          </w:p>
        </w:tc>
        <w:tc>
          <w:tcPr>
            <w:tcW w:w="1240"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A1EA2" w:rsidRDefault="006A1EA2" w:rsidP="006C4377">
            <w:pPr>
              <w:widowControl w:val="0"/>
              <w:ind w:left="567"/>
              <w:rPr>
                <w:b/>
                <w:lang w:eastAsia="en-US"/>
              </w:rPr>
            </w:pPr>
            <w:r>
              <w:rPr>
                <w:b/>
                <w:szCs w:val="22"/>
                <w:lang w:eastAsia="en-US"/>
              </w:rPr>
              <w:t>Виды разрешенного использования земельных участков</w:t>
            </w:r>
          </w:p>
        </w:tc>
        <w:tc>
          <w:tcPr>
            <w:tcW w:w="3144" w:type="pct"/>
            <w:tcBorders>
              <w:top w:val="single" w:sz="4" w:space="0" w:color="000000"/>
              <w:left w:val="single" w:sz="4" w:space="0" w:color="000000"/>
              <w:bottom w:val="single" w:sz="4" w:space="0" w:color="000000"/>
              <w:right w:val="single" w:sz="4" w:space="0" w:color="000000"/>
            </w:tcBorders>
            <w:shd w:val="pct5" w:color="auto" w:fill="auto"/>
            <w:hideMark/>
          </w:tcPr>
          <w:p w:rsidR="006A1EA2" w:rsidRDefault="006A1EA2" w:rsidP="006C4377">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pPr>
            <w:r>
              <w:rPr>
                <w:b/>
                <w:szCs w:val="22"/>
                <w:lang w:eastAsia="en-US"/>
              </w:rPr>
              <w:t xml:space="preserve">Основные виды разрешенного использования </w:t>
            </w:r>
          </w:p>
        </w:tc>
      </w:tr>
      <w:tr w:rsidR="006A1EA2" w:rsidTr="006C4377">
        <w:trPr>
          <w:jc w:val="center"/>
        </w:trPr>
        <w:tc>
          <w:tcPr>
            <w:tcW w:w="61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12.2</w:t>
            </w:r>
          </w:p>
        </w:tc>
        <w:tc>
          <w:tcPr>
            <w:tcW w:w="1240"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rPr>
              <w:t>Специальная деятельность</w:t>
            </w:r>
          </w:p>
        </w:tc>
        <w:tc>
          <w:tcPr>
            <w:tcW w:w="3144"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rPr>
            </w:pPr>
            <w:r>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6A1EA2" w:rsidTr="006C4377">
        <w:trPr>
          <w:jc w:val="center"/>
        </w:trPr>
        <w:tc>
          <w:tcPr>
            <w:tcW w:w="616"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jc w:val="center"/>
              <w:rPr>
                <w:lang w:eastAsia="en-US"/>
              </w:rPr>
            </w:pPr>
            <w:r>
              <w:rPr>
                <w:sz w:val="22"/>
                <w:szCs w:val="22"/>
                <w:lang w:eastAsia="en-US"/>
              </w:rPr>
              <w:t>3.1.1</w:t>
            </w:r>
          </w:p>
        </w:tc>
        <w:tc>
          <w:tcPr>
            <w:tcW w:w="1240" w:type="pct"/>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pPr>
            <w:r>
              <w:rPr>
                <w:sz w:val="22"/>
                <w:szCs w:val="22"/>
                <w:lang w:eastAsia="en-US"/>
              </w:rPr>
              <w:t>Предоставление коммунальных услуг</w:t>
            </w:r>
          </w:p>
        </w:tc>
        <w:tc>
          <w:tcPr>
            <w:tcW w:w="3144" w:type="pct"/>
            <w:tcBorders>
              <w:top w:val="single" w:sz="4" w:space="0" w:color="000000"/>
              <w:left w:val="single" w:sz="4" w:space="0" w:color="000000"/>
              <w:bottom w:val="single" w:sz="4" w:space="0" w:color="000000"/>
              <w:right w:val="single" w:sz="4" w:space="0" w:color="000000"/>
            </w:tcBorders>
            <w:hideMark/>
          </w:tcPr>
          <w:p w:rsidR="006A1EA2" w:rsidRDefault="006A1EA2" w:rsidP="006C4377">
            <w:pPr>
              <w:widowControl w:val="0"/>
              <w:rPr>
                <w:sz w:val="20"/>
                <w:szCs w:val="20"/>
                <w:lang w:eastAsia="en-US"/>
              </w:rPr>
            </w:pPr>
            <w:r>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sz w:val="20"/>
                <w:szCs w:val="20"/>
              </w:rPr>
            </w:pPr>
            <w:r>
              <w:rPr>
                <w:b/>
                <w:szCs w:val="22"/>
                <w:lang w:eastAsia="en-US"/>
              </w:rPr>
              <w:t>Условно разрешенные виды использования</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ind w:left="567"/>
              <w:jc w:val="center"/>
              <w:rPr>
                <w:lang w:eastAsia="en-US"/>
              </w:rPr>
            </w:pPr>
            <w:r>
              <w:rPr>
                <w:szCs w:val="22"/>
                <w:lang w:eastAsia="en-US"/>
              </w:rPr>
              <w:t>Не подлежат установлению</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A1EA2" w:rsidRDefault="006A1EA2" w:rsidP="006C4377">
            <w:pPr>
              <w:widowControl w:val="0"/>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A1EA2" w:rsidTr="006C4377">
        <w:trPr>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rsidR="006A1EA2" w:rsidRDefault="006A1EA2" w:rsidP="006C4377">
            <w:pPr>
              <w:jc w:val="center"/>
              <w:rPr>
                <w:sz w:val="20"/>
                <w:szCs w:val="20"/>
              </w:rPr>
            </w:pPr>
            <w:r>
              <w:rPr>
                <w:szCs w:val="22"/>
                <w:lang w:eastAsia="en-US"/>
              </w:rPr>
              <w:t>Не подлежат установлению</w:t>
            </w:r>
          </w:p>
        </w:tc>
      </w:tr>
    </w:tbl>
    <w:p w:rsidR="006A1EA2" w:rsidRDefault="006A1EA2" w:rsidP="006A1EA2">
      <w:pPr>
        <w:autoSpaceDE w:val="0"/>
        <w:autoSpaceDN w:val="0"/>
        <w:adjustRightInd w:val="0"/>
        <w:ind w:left="567" w:firstLine="540"/>
        <w:jc w:val="both"/>
        <w:rPr>
          <w:b/>
        </w:rPr>
      </w:pPr>
    </w:p>
    <w:p w:rsidR="006A1EA2" w:rsidRDefault="006A1EA2" w:rsidP="006A1EA2">
      <w:pPr>
        <w:autoSpaceDE w:val="0"/>
        <w:autoSpaceDN w:val="0"/>
        <w:adjustRightInd w:val="0"/>
        <w:ind w:firstLine="540"/>
        <w:jc w:val="both"/>
        <w:rPr>
          <w:b/>
        </w:rPr>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A1EA2" w:rsidRDefault="006A1EA2" w:rsidP="006A1EA2">
      <w:pPr>
        <w:ind w:firstLine="567"/>
        <w:rPr>
          <w:szCs w:val="16"/>
          <w:u w:val="single"/>
          <w:lang w:eastAsia="en-US"/>
        </w:rPr>
      </w:pPr>
      <w:r>
        <w:rPr>
          <w:szCs w:val="16"/>
          <w:u w:val="single"/>
          <w:lang w:eastAsia="en-US"/>
        </w:rPr>
        <w:t>3.1.1 Предоставление  к</w:t>
      </w:r>
      <w:r>
        <w:rPr>
          <w:u w:val="single"/>
        </w:rPr>
        <w:t xml:space="preserve">оммунальных услуг </w:t>
      </w:r>
    </w:p>
    <w:p w:rsidR="006A1EA2" w:rsidRDefault="006A1EA2" w:rsidP="006A1EA2">
      <w:pPr>
        <w:autoSpaceDE w:val="0"/>
        <w:autoSpaceDN w:val="0"/>
        <w:adjustRightInd w:val="0"/>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 м²; максимальная площадь земельных участков–5000 м²;</w:t>
      </w:r>
    </w:p>
    <w:p w:rsidR="006A1EA2" w:rsidRDefault="006A1EA2" w:rsidP="006A1EA2">
      <w:pPr>
        <w:jc w:val="both"/>
      </w:pPr>
      <w:r>
        <w:t xml:space="preserve">- минимальные отступы  от границ земельных участков </w:t>
      </w:r>
      <w:r>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1 м;</w:t>
      </w:r>
    </w:p>
    <w:p w:rsidR="006A1EA2" w:rsidRDefault="006A1EA2" w:rsidP="006A1EA2">
      <w:pPr>
        <w:jc w:val="both"/>
      </w:pPr>
      <w:r>
        <w:t>- предельное количество этажей зданий, строений, сооружений – 1эт., предельная высота зданий, строений, сооружений – 40 м;</w:t>
      </w:r>
    </w:p>
    <w:p w:rsidR="006A1EA2" w:rsidRDefault="006A1EA2" w:rsidP="006A1EA2">
      <w:pPr>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A1EA2" w:rsidRDefault="006A1EA2" w:rsidP="006A1EA2">
      <w:pPr>
        <w:ind w:firstLine="567"/>
        <w:jc w:val="both"/>
        <w:rPr>
          <w:lang w:eastAsia="en-US"/>
        </w:rPr>
      </w:pPr>
      <w:r>
        <w:lastRenderedPageBreak/>
        <w:t xml:space="preserve">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w:t>
      </w:r>
      <w:r>
        <w:rPr>
          <w:lang w:eastAsia="en-US"/>
        </w:rPr>
        <w:t>(Градостроительный кодекс РФ от 29.12.2004 г. №190 ФЗ).</w:t>
      </w:r>
    </w:p>
    <w:p w:rsidR="006A1EA2" w:rsidRDefault="006A1EA2" w:rsidP="006A1EA2">
      <w:pPr>
        <w:autoSpaceDE w:val="0"/>
        <w:autoSpaceDN w:val="0"/>
        <w:adjustRightInd w:val="0"/>
        <w:ind w:firstLine="567"/>
        <w:jc w:val="both"/>
        <w:rPr>
          <w:u w:val="single"/>
        </w:rPr>
      </w:pPr>
      <w:r>
        <w:rPr>
          <w:u w:val="single"/>
        </w:rPr>
        <w:t>12.2 Специальная деятельность</w:t>
      </w:r>
    </w:p>
    <w:p w:rsidR="006A1EA2" w:rsidRDefault="006A1EA2" w:rsidP="006A1EA2">
      <w:pPr>
        <w:autoSpaceDE w:val="0"/>
        <w:autoSpaceDN w:val="0"/>
        <w:adjustRightInd w:val="0"/>
        <w:jc w:val="both"/>
      </w:pPr>
      <w: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участков–600 м²; максимальная площадь земельных участков - не подлежит установлению; </w:t>
      </w:r>
    </w:p>
    <w:p w:rsidR="006A1EA2" w:rsidRDefault="006A1EA2" w:rsidP="006A1EA2">
      <w:pPr>
        <w:pStyle w:val="ConsPlusNormal"/>
        <w:jc w:val="both"/>
        <w:rPr>
          <w:rFonts w:ascii="Times New Roman" w:hAnsi="Times New Roman"/>
          <w:sz w:val="24"/>
          <w:szCs w:val="24"/>
        </w:rPr>
      </w:pPr>
      <w:r>
        <w:rPr>
          <w:rFonts w:ascii="Times New Roman" w:hAnsi="Times New Roman"/>
          <w:sz w:val="24"/>
          <w:szCs w:val="24"/>
        </w:rPr>
        <w:t xml:space="preserve">- минимальные отступы  от границ земельных участков </w:t>
      </w:r>
      <w:r>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rFonts w:ascii="Times New Roman" w:hAnsi="Times New Roman"/>
          <w:sz w:val="24"/>
          <w:szCs w:val="24"/>
        </w:rPr>
        <w:t xml:space="preserve"> – 1 м;</w:t>
      </w:r>
    </w:p>
    <w:p w:rsidR="006A1EA2" w:rsidRDefault="006A1EA2" w:rsidP="006A1EA2">
      <w:pPr>
        <w:autoSpaceDE w:val="0"/>
        <w:autoSpaceDN w:val="0"/>
        <w:adjustRightInd w:val="0"/>
        <w:jc w:val="both"/>
      </w:pPr>
      <w:r>
        <w:t xml:space="preserve">- предельное количество этажей зданий, строений, сооружений, предельная высота зданий, строений, сооружений – не подлежат установлению; </w:t>
      </w:r>
    </w:p>
    <w:p w:rsidR="006A1EA2" w:rsidRDefault="006A1EA2" w:rsidP="006A1EA2">
      <w:pPr>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p w:rsidR="006A1EA2" w:rsidRDefault="006A1EA2" w:rsidP="006A1EA2">
      <w:pPr>
        <w:ind w:firstLine="567"/>
        <w:jc w:val="both"/>
        <w:rPr>
          <w:b/>
          <w:szCs w:val="16"/>
          <w:lang w:eastAsia="en-US"/>
        </w:rPr>
      </w:pPr>
      <w:r>
        <w:rPr>
          <w:b/>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6A1EA2" w:rsidRDefault="006A1EA2" w:rsidP="006A1EA2">
      <w:pPr>
        <w:ind w:firstLine="567"/>
        <w:jc w:val="both"/>
        <w:rPr>
          <w:szCs w:val="16"/>
          <w:lang w:eastAsia="en-US"/>
        </w:rPr>
      </w:pPr>
      <w:r>
        <w:rPr>
          <w:szCs w:val="16"/>
          <w:lang w:eastAsia="en-US"/>
        </w:rPr>
        <w:t>В границах территориальной зоны</w:t>
      </w:r>
      <w:r>
        <w:rPr>
          <w:b/>
          <w:szCs w:val="16"/>
          <w:lang w:eastAsia="en-US"/>
        </w:rPr>
        <w:t xml:space="preserve"> </w:t>
      </w:r>
      <w:r>
        <w:rPr>
          <w:szCs w:val="16"/>
          <w:lang w:eastAsia="en-US"/>
        </w:rPr>
        <w:t>ограничений использования земельных участков и объектов капитального строительства, установленные в соответствии с законодательством Российской Федерации не  имеется.</w:t>
      </w:r>
    </w:p>
    <w:p w:rsidR="006A1EA2" w:rsidRDefault="006A1EA2" w:rsidP="006A1EA2">
      <w:pPr>
        <w:ind w:firstLine="567"/>
        <w:jc w:val="both"/>
        <w:rPr>
          <w:szCs w:val="16"/>
          <w:lang w:eastAsia="en-US"/>
        </w:rPr>
      </w:pPr>
    </w:p>
    <w:p w:rsidR="006A1EA2" w:rsidRPr="00540177" w:rsidRDefault="006A1EA2" w:rsidP="006A1EA2">
      <w:pPr>
        <w:keepNext/>
        <w:ind w:firstLine="567"/>
        <w:jc w:val="both"/>
        <w:outlineLvl w:val="0"/>
        <w:rPr>
          <w:b/>
          <w:bCs/>
          <w:szCs w:val="20"/>
        </w:rPr>
      </w:pPr>
      <w:bookmarkStart w:id="32" w:name="_Toc27555166"/>
      <w:r w:rsidRPr="006D58D8">
        <w:rPr>
          <w:b/>
          <w:bCs/>
          <w:szCs w:val="20"/>
        </w:rPr>
        <w:t xml:space="preserve">Статья </w:t>
      </w:r>
      <w:r>
        <w:rPr>
          <w:b/>
          <w:bCs/>
          <w:szCs w:val="20"/>
        </w:rPr>
        <w:t>24</w:t>
      </w:r>
      <w:r w:rsidRPr="00540177">
        <w:rPr>
          <w:b/>
          <w:bCs/>
          <w:szCs w:val="20"/>
        </w:rPr>
        <w:t xml:space="preserve"> </w:t>
      </w:r>
      <w:r w:rsidRPr="006D58D8">
        <w:rPr>
          <w:b/>
          <w:bCs/>
          <w:szCs w:val="20"/>
        </w:rPr>
        <w:t>Ограничения использования земельных участков и объектов капитального строительства</w:t>
      </w:r>
      <w:r w:rsidRPr="00540177">
        <w:rPr>
          <w:b/>
          <w:bCs/>
          <w:szCs w:val="20"/>
        </w:rPr>
        <w:t>, установленные в соответствии с законодательством Российской Федерации</w:t>
      </w:r>
      <w:bookmarkEnd w:id="32"/>
    </w:p>
    <w:p w:rsidR="006A1EA2" w:rsidRPr="004D4AB6" w:rsidRDefault="006A1EA2" w:rsidP="006A1EA2">
      <w:pPr>
        <w:widowControl w:val="0"/>
        <w:ind w:firstLine="709"/>
        <w:jc w:val="both"/>
      </w:pPr>
      <w:r w:rsidRPr="004D4AB6">
        <w:t xml:space="preserve">1. </w:t>
      </w:r>
      <w:r w:rsidRPr="004D4AB6">
        <w:rPr>
          <w:color w:val="000000" w:themeColor="text1"/>
        </w:rPr>
        <w:t xml:space="preserve">В границах </w:t>
      </w:r>
      <w:proofErr w:type="spellStart"/>
      <w:r w:rsidRPr="004D4AB6">
        <w:rPr>
          <w:color w:val="000000" w:themeColor="text1"/>
        </w:rPr>
        <w:t>водоохранных</w:t>
      </w:r>
      <w:proofErr w:type="spellEnd"/>
      <w:r w:rsidRPr="004D4AB6">
        <w:rPr>
          <w:color w:val="000000" w:themeColor="text1"/>
        </w:rPr>
        <w:t xml:space="preserve"> зон</w:t>
      </w:r>
      <w:r w:rsidRPr="004D4AB6">
        <w:rPr>
          <w:color w:val="FF0000"/>
        </w:rPr>
        <w:t xml:space="preserve"> </w:t>
      </w:r>
      <w:r w:rsidRPr="004D4AB6">
        <w:rPr>
          <w:rFonts w:eastAsia="Calibri"/>
          <w:color w:val="FF0000"/>
          <w:sz w:val="20"/>
          <w:szCs w:val="16"/>
        </w:rPr>
        <w:t xml:space="preserve"> </w:t>
      </w:r>
      <w:r w:rsidRPr="004D4AB6">
        <w:rPr>
          <w:rFonts w:eastAsia="Calibri"/>
        </w:rPr>
        <w:t>(Водный кодекс Российской Федерации от 03.06.2006 г. № 74-ФЗ)</w:t>
      </w:r>
      <w:r w:rsidRPr="004D4AB6">
        <w:rPr>
          <w:rFonts w:eastAsia="Calibri"/>
          <w:sz w:val="20"/>
          <w:szCs w:val="16"/>
        </w:rPr>
        <w:t xml:space="preserve"> </w:t>
      </w:r>
      <w:r w:rsidRPr="004D4AB6">
        <w:t>запрещается:</w:t>
      </w:r>
    </w:p>
    <w:p w:rsidR="006A1EA2" w:rsidRPr="004D4AB6" w:rsidRDefault="006A1EA2" w:rsidP="006A1EA2">
      <w:pPr>
        <w:widowControl w:val="0"/>
        <w:ind w:firstLine="709"/>
        <w:jc w:val="both"/>
      </w:pPr>
      <w:r w:rsidRPr="004D4AB6">
        <w:t>- использование сточных вод в целях регулирования плодородия почв;</w:t>
      </w:r>
    </w:p>
    <w:p w:rsidR="006A1EA2" w:rsidRPr="004D4AB6" w:rsidRDefault="006A1EA2" w:rsidP="006A1EA2">
      <w:pPr>
        <w:widowControl w:val="0"/>
        <w:ind w:firstLine="709"/>
        <w:jc w:val="both"/>
      </w:pPr>
      <w:r w:rsidRPr="004D4AB6">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A1EA2" w:rsidRPr="004D4AB6" w:rsidRDefault="006A1EA2" w:rsidP="006A1EA2">
      <w:pPr>
        <w:widowControl w:val="0"/>
        <w:ind w:firstLine="709"/>
        <w:jc w:val="both"/>
      </w:pPr>
      <w:r w:rsidRPr="004D4AB6">
        <w:t>- осуществление авиационных мер по борьбе с вредными организмами;</w:t>
      </w:r>
    </w:p>
    <w:p w:rsidR="006A1EA2" w:rsidRPr="004D4AB6" w:rsidRDefault="006A1EA2" w:rsidP="006A1EA2">
      <w:pPr>
        <w:widowControl w:val="0"/>
        <w:ind w:firstLine="709"/>
        <w:jc w:val="both"/>
      </w:pPr>
      <w:r w:rsidRPr="004D4AB6">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A1EA2" w:rsidRDefault="006A1EA2" w:rsidP="006A1EA2">
      <w:pPr>
        <w:widowControl w:val="0"/>
        <w:ind w:firstLine="709"/>
        <w:jc w:val="both"/>
      </w:pPr>
      <w: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6A1EA2" w:rsidRPr="004D4AB6" w:rsidRDefault="006A1EA2" w:rsidP="006A1EA2">
      <w:pPr>
        <w:widowControl w:val="0"/>
        <w:ind w:firstLine="709"/>
        <w:jc w:val="both"/>
      </w:pPr>
      <w:r w:rsidRPr="004D4AB6">
        <w:t xml:space="preserve">- размещение специализированных хранилищ пестицидов и </w:t>
      </w:r>
      <w:proofErr w:type="spellStart"/>
      <w:r w:rsidRPr="004D4AB6">
        <w:t>агрохимикатов</w:t>
      </w:r>
      <w:proofErr w:type="spellEnd"/>
      <w:r w:rsidRPr="004D4AB6">
        <w:t xml:space="preserve">, применение пестицидов и </w:t>
      </w:r>
      <w:proofErr w:type="spellStart"/>
      <w:r w:rsidRPr="004D4AB6">
        <w:t>агрохимикатов</w:t>
      </w:r>
      <w:proofErr w:type="spellEnd"/>
      <w:r w:rsidRPr="004D4AB6">
        <w:t>;</w:t>
      </w:r>
    </w:p>
    <w:p w:rsidR="006A1EA2" w:rsidRPr="004D4AB6" w:rsidRDefault="006A1EA2" w:rsidP="006A1EA2">
      <w:pPr>
        <w:widowControl w:val="0"/>
        <w:ind w:firstLine="709"/>
        <w:jc w:val="both"/>
      </w:pPr>
      <w:r w:rsidRPr="004D4AB6">
        <w:t>- сброс сточных, в том числе дренажных, вод;</w:t>
      </w:r>
    </w:p>
    <w:p w:rsidR="006A1EA2" w:rsidRPr="004D4AB6" w:rsidRDefault="006A1EA2" w:rsidP="006A1EA2">
      <w:pPr>
        <w:widowControl w:val="0"/>
        <w:ind w:firstLine="709"/>
        <w:jc w:val="both"/>
        <w:rPr>
          <w:rFonts w:eastAsia="Calibri"/>
          <w:lang w:eastAsia="en-US"/>
        </w:rPr>
      </w:pPr>
      <w:r w:rsidRPr="004D4AB6">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w:t>
      </w:r>
      <w:r w:rsidRPr="004D4AB6">
        <w:rPr>
          <w:rFonts w:eastAsia="Calibri"/>
          <w:lang w:eastAsia="en-US"/>
        </w:rPr>
        <w:t xml:space="preserve">в соответствии </w:t>
      </w:r>
      <w:r w:rsidRPr="004D4AB6">
        <w:rPr>
          <w:rFonts w:eastAsia="Calibri"/>
          <w:lang w:eastAsia="en-US"/>
        </w:rPr>
        <w:lastRenderedPageBreak/>
        <w:t xml:space="preserve">со </w:t>
      </w:r>
      <w:hyperlink r:id="rId32" w:anchor="block_191" w:history="1">
        <w:r w:rsidRPr="004D4AB6">
          <w:rPr>
            <w:rFonts w:eastAsia="Calibri"/>
            <w:lang w:eastAsia="en-US"/>
          </w:rPr>
          <w:t>статьей 19.1</w:t>
        </w:r>
      </w:hyperlink>
      <w:r w:rsidRPr="004D4AB6">
        <w:rPr>
          <w:rFonts w:eastAsia="Calibri"/>
          <w:lang w:eastAsia="en-US"/>
        </w:rPr>
        <w:t xml:space="preserve"> Закона Российской Федерации от 21 февраля 1992 года N 2395-I "О недрах").</w:t>
      </w:r>
    </w:p>
    <w:p w:rsidR="006A1EA2" w:rsidRPr="004D4AB6" w:rsidRDefault="006A1EA2" w:rsidP="006A1EA2">
      <w:pPr>
        <w:widowControl w:val="0"/>
        <w:ind w:firstLine="709"/>
        <w:jc w:val="both"/>
      </w:pPr>
      <w:r w:rsidRPr="004D4AB6">
        <w:t xml:space="preserve">В границах </w:t>
      </w:r>
      <w:proofErr w:type="spellStart"/>
      <w:r w:rsidRPr="004D4AB6">
        <w:t>водоохранных</w:t>
      </w:r>
      <w:proofErr w:type="spellEnd"/>
      <w:r w:rsidRPr="004D4AB6">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6A1EA2" w:rsidRPr="004D4AB6" w:rsidRDefault="006A1EA2" w:rsidP="006A1EA2">
      <w:pPr>
        <w:widowControl w:val="0"/>
        <w:ind w:firstLine="709"/>
        <w:jc w:val="both"/>
      </w:pPr>
      <w:r w:rsidRPr="004D4AB6">
        <w:t>- централизованные системы водоотведения (канализации), централизованные ливневые системы водоотведения;</w:t>
      </w:r>
    </w:p>
    <w:p w:rsidR="006A1EA2" w:rsidRPr="004D4AB6" w:rsidRDefault="006A1EA2" w:rsidP="006A1EA2">
      <w:pPr>
        <w:widowControl w:val="0"/>
        <w:ind w:firstLine="709"/>
        <w:jc w:val="both"/>
      </w:pPr>
      <w:r w:rsidRPr="004D4AB6">
        <w:t>-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6A1EA2" w:rsidRPr="004D4AB6" w:rsidRDefault="006A1EA2" w:rsidP="006A1EA2">
      <w:pPr>
        <w:widowControl w:val="0"/>
        <w:ind w:firstLine="709"/>
        <w:jc w:val="both"/>
      </w:pPr>
      <w:r w:rsidRPr="004D4AB6">
        <w:t>-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6A1EA2" w:rsidRDefault="006A1EA2" w:rsidP="006A1EA2">
      <w:pPr>
        <w:widowControl w:val="0"/>
        <w:ind w:firstLine="709"/>
        <w:jc w:val="both"/>
      </w:pPr>
      <w:r w:rsidRPr="004D4AB6">
        <w:t>-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6A1EA2" w:rsidRDefault="006A1EA2" w:rsidP="006A1EA2">
      <w:pPr>
        <w:ind w:firstLine="709"/>
        <w:jc w:val="both"/>
        <w:rPr>
          <w:rFonts w:cs="Arial"/>
          <w:bCs/>
        </w:rPr>
      </w:pPr>
      <w:r>
        <w:rPr>
          <w:rFonts w:cs="Arial"/>
          <w:bCs/>
        </w:rPr>
        <w:t>-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6A1EA2" w:rsidRPr="004D4AB6" w:rsidRDefault="006A1EA2" w:rsidP="006A1EA2">
      <w:pPr>
        <w:widowControl w:val="0"/>
        <w:ind w:firstLine="709"/>
        <w:jc w:val="both"/>
      </w:pPr>
      <w:r w:rsidRPr="004D4AB6">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4D4AB6">
        <w:t>водоохранных</w:t>
      </w:r>
      <w:proofErr w:type="spellEnd"/>
      <w:r w:rsidRPr="004D4AB6">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6A1EA2" w:rsidRPr="004D4AB6" w:rsidRDefault="006A1EA2" w:rsidP="006A1EA2">
      <w:pPr>
        <w:shd w:val="clear" w:color="auto" w:fill="FFFFFF"/>
        <w:ind w:firstLine="567"/>
        <w:jc w:val="both"/>
      </w:pPr>
      <w:r w:rsidRPr="004D4AB6">
        <w:t>Дополнительные ограничения в границах прибрежных защитных полос:</w:t>
      </w:r>
    </w:p>
    <w:p w:rsidR="006A1EA2" w:rsidRPr="004D4AB6" w:rsidRDefault="006A1EA2" w:rsidP="006A1EA2">
      <w:pPr>
        <w:widowControl w:val="0"/>
        <w:ind w:firstLine="709"/>
        <w:jc w:val="both"/>
      </w:pPr>
      <w:r w:rsidRPr="004D4AB6">
        <w:t>- распашка земель;</w:t>
      </w:r>
    </w:p>
    <w:p w:rsidR="006A1EA2" w:rsidRPr="004D4AB6" w:rsidRDefault="006A1EA2" w:rsidP="006A1EA2">
      <w:pPr>
        <w:widowControl w:val="0"/>
        <w:ind w:firstLine="709"/>
        <w:jc w:val="both"/>
      </w:pPr>
      <w:r w:rsidRPr="004D4AB6">
        <w:t>- размещение отвалов размываемых грунтов;</w:t>
      </w:r>
    </w:p>
    <w:p w:rsidR="006A1EA2" w:rsidRPr="004D4AB6" w:rsidRDefault="006A1EA2" w:rsidP="006A1EA2">
      <w:pPr>
        <w:widowControl w:val="0"/>
        <w:ind w:firstLine="709"/>
        <w:jc w:val="both"/>
      </w:pPr>
      <w:r w:rsidRPr="004D4AB6">
        <w:t>- выпас сельскохозяйственных животных и организация для них летних лагерей, ванн.</w:t>
      </w:r>
    </w:p>
    <w:p w:rsidR="006A1EA2" w:rsidRPr="004D4AB6" w:rsidRDefault="006A1EA2" w:rsidP="006A1EA2">
      <w:pPr>
        <w:widowControl w:val="0"/>
        <w:ind w:firstLine="709"/>
        <w:jc w:val="both"/>
      </w:pPr>
      <w:r w:rsidRPr="004D4AB6">
        <w:rPr>
          <w:rFonts w:eastAsia="Calibri"/>
          <w:szCs w:val="16"/>
          <w:lang w:eastAsia="en-US"/>
        </w:rPr>
        <w:t xml:space="preserve">2. </w:t>
      </w:r>
      <w:r w:rsidRPr="004D4AB6">
        <w:t>В границах санитарно-защитной зоны в соответствии с «Правилами установления санитарно</w:t>
      </w:r>
      <w:r w:rsidRPr="004D4AB6">
        <w:rPr>
          <w:bCs/>
        </w:rPr>
        <w:t xml:space="preserve">-защитных зон и использования земельных участков, расположенных в границах санитарно-защитных зон» (утв. постановлением Правительства Российской Федерации от 3 марта 2018 года N 222) </w:t>
      </w:r>
      <w:r w:rsidRPr="004D4AB6">
        <w:t>не допускается использования земельных участков в целях:</w:t>
      </w:r>
    </w:p>
    <w:p w:rsidR="006A1EA2" w:rsidRPr="004D4AB6" w:rsidRDefault="006A1EA2" w:rsidP="006A1EA2">
      <w:pPr>
        <w:tabs>
          <w:tab w:val="left" w:pos="540"/>
        </w:tabs>
        <w:ind w:firstLine="567"/>
        <w:jc w:val="both"/>
      </w:pPr>
      <w:r w:rsidRPr="004D4AB6">
        <w:t xml:space="preserve">- размещения жилой застройки, объектов образовательного и медицинского назначения, спортивных сооружений открытого типа, организаций отдыха детей и их </w:t>
      </w:r>
      <w:r w:rsidRPr="004D4AB6">
        <w:lastRenderedPageBreak/>
        <w:t>оздоровления, зон рекреационного назначения и для ведения дачного хозяйства и садоводства;</w:t>
      </w:r>
    </w:p>
    <w:p w:rsidR="006A1EA2" w:rsidRPr="004D4AB6" w:rsidRDefault="006A1EA2" w:rsidP="006A1EA2">
      <w:pPr>
        <w:tabs>
          <w:tab w:val="left" w:pos="540"/>
        </w:tabs>
        <w:ind w:firstLine="567"/>
        <w:jc w:val="both"/>
      </w:pPr>
      <w:r w:rsidRPr="004D4AB6">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6A1EA2" w:rsidRPr="004D4AB6" w:rsidRDefault="006A1EA2" w:rsidP="006A1EA2">
      <w:pPr>
        <w:widowControl w:val="0"/>
        <w:ind w:firstLine="709"/>
        <w:jc w:val="both"/>
        <w:rPr>
          <w:rFonts w:eastAsia="Calibri"/>
          <w:lang w:eastAsia="en-US"/>
        </w:rPr>
      </w:pPr>
      <w:r w:rsidRPr="004D4AB6">
        <w:rPr>
          <w:rFonts w:eastAsia="Calibri"/>
          <w:lang w:eastAsia="en-US"/>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6A1EA2" w:rsidRPr="004D4AB6" w:rsidRDefault="006A1EA2" w:rsidP="006A1EA2">
      <w:pPr>
        <w:tabs>
          <w:tab w:val="left" w:pos="540"/>
        </w:tabs>
        <w:ind w:firstLine="567"/>
        <w:jc w:val="both"/>
      </w:pPr>
      <w:r w:rsidRPr="004D4AB6">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6A1EA2" w:rsidRPr="004D4AB6" w:rsidRDefault="006A1EA2" w:rsidP="006A1EA2">
      <w:pPr>
        <w:ind w:firstLine="567"/>
        <w:jc w:val="both"/>
        <w:rPr>
          <w:rFonts w:eastAsia="Calibri"/>
          <w:lang w:eastAsia="en-US"/>
        </w:rPr>
      </w:pPr>
      <w:r w:rsidRPr="004D4AB6">
        <w:rPr>
          <w:rFonts w:eastAsia="Calibri"/>
          <w:szCs w:val="16"/>
          <w:lang w:eastAsia="en-US"/>
        </w:rPr>
        <w:t>3. В границах зон санитарной охраны источников питьевого водоснабжения</w:t>
      </w:r>
      <w:r w:rsidRPr="004D4AB6">
        <w:rPr>
          <w:rFonts w:eastAsia="Calibri"/>
          <w:szCs w:val="16"/>
          <w:u w:val="single"/>
          <w:lang w:eastAsia="en-US"/>
        </w:rPr>
        <w:t xml:space="preserve"> </w:t>
      </w:r>
      <w:r w:rsidRPr="004D4AB6">
        <w:rPr>
          <w:rFonts w:eastAsia="Calibri"/>
          <w:szCs w:val="16"/>
          <w:lang w:eastAsia="en-US"/>
        </w:rPr>
        <w:t>(</w:t>
      </w:r>
      <w:proofErr w:type="spellStart"/>
      <w:r w:rsidRPr="004D4AB6">
        <w:rPr>
          <w:rFonts w:eastAsia="Calibri"/>
          <w:szCs w:val="16"/>
          <w:lang w:eastAsia="en-US"/>
        </w:rPr>
        <w:t>СанПин</w:t>
      </w:r>
      <w:proofErr w:type="spellEnd"/>
      <w:r w:rsidRPr="004D4AB6">
        <w:rPr>
          <w:rFonts w:eastAsia="Calibri"/>
          <w:szCs w:val="16"/>
          <w:lang w:eastAsia="en-US"/>
        </w:rPr>
        <w:t xml:space="preserve"> 2.1.4.1110-02 «Зоны санитарной охраны источников питьевого водоснабжения и водопроводов питьевого назначения») </w:t>
      </w:r>
      <w:r w:rsidRPr="004D4AB6">
        <w:rPr>
          <w:rFonts w:eastAsia="Calibri"/>
          <w:lang w:eastAsia="en-US"/>
        </w:rPr>
        <w:t>запрещается:</w:t>
      </w:r>
    </w:p>
    <w:p w:rsidR="006A1EA2" w:rsidRPr="004D4AB6" w:rsidRDefault="006A1EA2" w:rsidP="006A1EA2">
      <w:pPr>
        <w:ind w:firstLine="567"/>
        <w:jc w:val="both"/>
        <w:rPr>
          <w:rFonts w:eastAsia="Calibri"/>
          <w:lang w:eastAsia="en-US"/>
        </w:rPr>
      </w:pPr>
      <w:r w:rsidRPr="004D4AB6">
        <w:rPr>
          <w:rFonts w:eastAsia="Calibri"/>
          <w:lang w:eastAsia="en-US"/>
        </w:rPr>
        <w:t>- по первому поясу -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Здания, находящиеся на территории первого пояса, должны быть канализованы. При отсутствии канализации уборные должны быть оборудованы водонепроницаемыми приемниками и располагаться в местах, исключающих загрязнения первого пояса при вывозе нечистот;</w:t>
      </w:r>
    </w:p>
    <w:p w:rsidR="006A1EA2" w:rsidRPr="004D4AB6" w:rsidRDefault="006A1EA2" w:rsidP="006A1EA2">
      <w:pPr>
        <w:ind w:firstLine="567"/>
        <w:jc w:val="both"/>
        <w:rPr>
          <w:rFonts w:eastAsia="Calibri"/>
          <w:lang w:eastAsia="en-US"/>
        </w:rPr>
      </w:pPr>
      <w:r w:rsidRPr="004D4AB6">
        <w:rPr>
          <w:rFonts w:eastAsia="Calibri"/>
          <w:lang w:eastAsia="en-US"/>
        </w:rPr>
        <w:t xml:space="preserve">- по второму и третьему поясу – закачка отработанных вод в подземные горизонты, подземное складирование твердых бытовых отходов и разработки недр земли; размещение складов горюче-смазочных материалов, ядохимикатов и минеральных удобрений, накопителей </w:t>
      </w:r>
      <w:proofErr w:type="spellStart"/>
      <w:r w:rsidRPr="004D4AB6">
        <w:rPr>
          <w:rFonts w:eastAsia="Calibri"/>
          <w:lang w:eastAsia="en-US"/>
        </w:rPr>
        <w:t>промстоков</w:t>
      </w:r>
      <w:proofErr w:type="spellEnd"/>
      <w:r w:rsidRPr="004D4AB6">
        <w:rPr>
          <w:rFonts w:eastAsia="Calibri"/>
          <w:lang w:eastAsia="en-US"/>
        </w:rPr>
        <w:t xml:space="preserve">, </w:t>
      </w:r>
      <w:proofErr w:type="spellStart"/>
      <w:r w:rsidRPr="004D4AB6">
        <w:rPr>
          <w:rFonts w:eastAsia="Calibri"/>
          <w:lang w:eastAsia="en-US"/>
        </w:rPr>
        <w:t>шламохранилищ</w:t>
      </w:r>
      <w:proofErr w:type="spellEnd"/>
      <w:r w:rsidRPr="004D4AB6">
        <w:rPr>
          <w:rFonts w:eastAsia="Calibri"/>
          <w:lang w:eastAsia="en-US"/>
        </w:rPr>
        <w:t xml:space="preserve"> и других объектов, обусловливающих опасность химического загрязнения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 xml:space="preserve">4. В охранных зонах газораспределительных сетей (Правила охраны газораспределительных сетей, утвержденные постановлением Правительства РФ от 20 ноября </w:t>
      </w:r>
      <w:smartTag w:uri="urn:schemas-microsoft-com:office:smarttags" w:element="metricconverter">
        <w:smartTagPr>
          <w:attr w:name="ProductID" w:val="2000 г"/>
        </w:smartTagPr>
        <w:r w:rsidRPr="004D4AB6">
          <w:rPr>
            <w:rFonts w:eastAsia="Calibri"/>
            <w:lang w:eastAsia="en-US"/>
          </w:rPr>
          <w:t>2000 г</w:t>
        </w:r>
      </w:smartTag>
      <w:r w:rsidRPr="004D4AB6">
        <w:rPr>
          <w:rFonts w:eastAsia="Calibri"/>
          <w:lang w:eastAsia="en-US"/>
        </w:rPr>
        <w:t>. № 878) запрещается:</w:t>
      </w:r>
    </w:p>
    <w:p w:rsidR="006A1EA2" w:rsidRPr="004D4AB6" w:rsidRDefault="006A1EA2" w:rsidP="006A1EA2">
      <w:pPr>
        <w:widowControl w:val="0"/>
        <w:ind w:firstLine="567"/>
        <w:contextualSpacing/>
        <w:jc w:val="both"/>
        <w:rPr>
          <w:lang w:eastAsia="en-US"/>
        </w:rPr>
      </w:pPr>
      <w:r w:rsidRPr="004D4AB6">
        <w:rPr>
          <w:rFonts w:eastAsia="Calibri"/>
          <w:lang w:eastAsia="en-US"/>
        </w:rPr>
        <w:t xml:space="preserve">- </w:t>
      </w:r>
      <w:r w:rsidRPr="004D4AB6">
        <w:rPr>
          <w:lang w:eastAsia="en-US"/>
        </w:rPr>
        <w:t>строить объекты жилищно-гражданского и производственного назначения;</w:t>
      </w:r>
    </w:p>
    <w:p w:rsidR="006A1EA2" w:rsidRPr="004D4AB6" w:rsidRDefault="006A1EA2" w:rsidP="006A1EA2">
      <w:pPr>
        <w:widowControl w:val="0"/>
        <w:ind w:firstLine="567"/>
        <w:contextualSpacing/>
        <w:jc w:val="both"/>
        <w:rPr>
          <w:lang w:eastAsia="en-US"/>
        </w:rPr>
      </w:pPr>
      <w:r w:rsidRPr="004D4AB6">
        <w:rPr>
          <w:lang w:eastAsia="en-US"/>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6A1EA2" w:rsidRPr="004D4AB6" w:rsidRDefault="006A1EA2" w:rsidP="006A1EA2">
      <w:pPr>
        <w:widowControl w:val="0"/>
        <w:ind w:firstLine="567"/>
        <w:contextualSpacing/>
        <w:jc w:val="both"/>
        <w:rPr>
          <w:lang w:eastAsia="en-US"/>
        </w:rPr>
      </w:pPr>
      <w:r w:rsidRPr="004D4AB6">
        <w:rPr>
          <w:lang w:eastAsia="en-US"/>
        </w:rPr>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6A1EA2" w:rsidRPr="004D4AB6" w:rsidRDefault="006A1EA2" w:rsidP="006A1EA2">
      <w:pPr>
        <w:widowControl w:val="0"/>
        <w:ind w:firstLine="567"/>
        <w:contextualSpacing/>
        <w:jc w:val="both"/>
        <w:rPr>
          <w:lang w:eastAsia="en-US"/>
        </w:rPr>
      </w:pPr>
      <w:r w:rsidRPr="004D4AB6">
        <w:rPr>
          <w:lang w:eastAsia="en-US"/>
        </w:rPr>
        <w:t>-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6A1EA2" w:rsidRPr="004D4AB6" w:rsidRDefault="006A1EA2" w:rsidP="006A1EA2">
      <w:pPr>
        <w:widowControl w:val="0"/>
        <w:ind w:firstLine="567"/>
        <w:contextualSpacing/>
        <w:jc w:val="both"/>
        <w:rPr>
          <w:lang w:eastAsia="en-US"/>
        </w:rPr>
      </w:pPr>
      <w:r w:rsidRPr="004D4AB6">
        <w:rPr>
          <w:lang w:eastAsia="en-US"/>
        </w:rPr>
        <w:t xml:space="preserve">- устраивать свалки и склады, разливать растворы кислот, солей, щелочей и других </w:t>
      </w:r>
      <w:r w:rsidRPr="004D4AB6">
        <w:rPr>
          <w:lang w:eastAsia="en-US"/>
        </w:rPr>
        <w:lastRenderedPageBreak/>
        <w:t>химически активных веществ;</w:t>
      </w:r>
    </w:p>
    <w:p w:rsidR="006A1EA2" w:rsidRPr="004D4AB6" w:rsidRDefault="006A1EA2" w:rsidP="006A1EA2">
      <w:pPr>
        <w:widowControl w:val="0"/>
        <w:ind w:firstLine="567"/>
        <w:contextualSpacing/>
        <w:jc w:val="both"/>
        <w:rPr>
          <w:lang w:eastAsia="en-US"/>
        </w:rPr>
      </w:pPr>
      <w:r w:rsidRPr="004D4AB6">
        <w:rPr>
          <w:lang w:eastAsia="en-US"/>
        </w:rPr>
        <w:t>-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6A1EA2" w:rsidRPr="004D4AB6" w:rsidRDefault="006A1EA2" w:rsidP="006A1EA2">
      <w:pPr>
        <w:widowControl w:val="0"/>
        <w:ind w:firstLine="567"/>
        <w:contextualSpacing/>
        <w:jc w:val="both"/>
        <w:rPr>
          <w:lang w:eastAsia="en-US"/>
        </w:rPr>
      </w:pPr>
      <w:r w:rsidRPr="004D4AB6">
        <w:rPr>
          <w:lang w:eastAsia="en-US"/>
        </w:rPr>
        <w:t>- разводить огонь и размещать источники огня;</w:t>
      </w:r>
    </w:p>
    <w:p w:rsidR="006A1EA2" w:rsidRPr="004D4AB6" w:rsidRDefault="006A1EA2" w:rsidP="006A1EA2">
      <w:pPr>
        <w:widowControl w:val="0"/>
        <w:ind w:firstLine="567"/>
        <w:contextualSpacing/>
        <w:jc w:val="both"/>
        <w:rPr>
          <w:lang w:eastAsia="en-US"/>
        </w:rPr>
      </w:pPr>
      <w:r w:rsidRPr="004D4AB6">
        <w:rPr>
          <w:lang w:eastAsia="en-US"/>
        </w:rPr>
        <w:t xml:space="preserve">-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4D4AB6">
          <w:rPr>
            <w:lang w:eastAsia="en-US"/>
          </w:rPr>
          <w:t>0,3 метра</w:t>
        </w:r>
      </w:smartTag>
      <w:r w:rsidRPr="004D4AB6">
        <w:rPr>
          <w:lang w:eastAsia="en-US"/>
        </w:rPr>
        <w:t>;</w:t>
      </w:r>
    </w:p>
    <w:p w:rsidR="006A1EA2" w:rsidRPr="004D4AB6" w:rsidRDefault="006A1EA2" w:rsidP="006A1EA2">
      <w:pPr>
        <w:widowControl w:val="0"/>
        <w:ind w:firstLine="567"/>
        <w:contextualSpacing/>
        <w:jc w:val="both"/>
        <w:rPr>
          <w:lang w:eastAsia="en-US"/>
        </w:rPr>
      </w:pPr>
      <w:r w:rsidRPr="004D4AB6">
        <w:rPr>
          <w:lang w:eastAsia="en-US"/>
        </w:rPr>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6A1EA2" w:rsidRPr="004D4AB6" w:rsidRDefault="006A1EA2" w:rsidP="006A1EA2">
      <w:pPr>
        <w:widowControl w:val="0"/>
        <w:ind w:firstLine="567"/>
        <w:contextualSpacing/>
        <w:jc w:val="both"/>
        <w:rPr>
          <w:lang w:eastAsia="en-US"/>
        </w:rPr>
      </w:pPr>
      <w:r w:rsidRPr="004D4AB6">
        <w:rPr>
          <w:lang w:eastAsia="en-US"/>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6A1EA2" w:rsidRPr="004D4AB6" w:rsidRDefault="006A1EA2" w:rsidP="006A1EA2">
      <w:pPr>
        <w:widowControl w:val="0"/>
        <w:ind w:firstLine="567"/>
        <w:contextualSpacing/>
        <w:jc w:val="both"/>
        <w:rPr>
          <w:lang w:eastAsia="en-US"/>
        </w:rPr>
      </w:pPr>
      <w:r w:rsidRPr="004D4AB6">
        <w:rPr>
          <w:lang w:eastAsia="en-US"/>
        </w:rPr>
        <w:t>- самовольно подключаться к газораспределительным сетям.</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 xml:space="preserve">5. Ограничения использования земельных участков и объектов капитального строительства в </w:t>
      </w:r>
      <w:r w:rsidRPr="004D4AB6">
        <w:rPr>
          <w:rFonts w:eastAsia="Calibri"/>
          <w:szCs w:val="16"/>
          <w:u w:val="single"/>
          <w:lang w:eastAsia="en-US"/>
        </w:rPr>
        <w:t>охранных зонах магистральных трубопроводов</w:t>
      </w:r>
      <w:r w:rsidRPr="004D4AB6">
        <w:rPr>
          <w:rFonts w:eastAsia="Calibri"/>
          <w:szCs w:val="16"/>
          <w:lang w:eastAsia="en-US"/>
        </w:rPr>
        <w:t xml:space="preserve"> установлены </w:t>
      </w:r>
      <w:r w:rsidRPr="004D4AB6">
        <w:rPr>
          <w:rFonts w:eastAsia="Calibri"/>
          <w:lang w:eastAsia="en-US"/>
        </w:rPr>
        <w:t xml:space="preserve">Правилами охраны </w:t>
      </w:r>
      <w:r w:rsidRPr="004D4AB6">
        <w:rPr>
          <w:rFonts w:eastAsia="Calibri"/>
          <w:szCs w:val="16"/>
          <w:lang w:eastAsia="en-US"/>
        </w:rPr>
        <w:t>магистральных</w:t>
      </w:r>
      <w:r w:rsidRPr="004D4AB6">
        <w:rPr>
          <w:rFonts w:eastAsia="Calibri"/>
          <w:lang w:eastAsia="en-US"/>
        </w:rPr>
        <w:t xml:space="preserve">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перемещать, засыпать и ломать опознавательные и сигнальные знаки, контрольно-измерительные пункты;</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устраивать всякого рода свалки, выливать растворы кислот, солей и щелочей;</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разводить огонь и размещать какие-либо открытые или за крытые источники огня.</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В охранных зонах трубопроводов без письменного разрешения предприятий трубопроводного транспорта запрещается:</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 xml:space="preserve">возводить любые постройки и сооружения на расстоянии ближе 1000 м от оси </w:t>
      </w:r>
      <w:proofErr w:type="spellStart"/>
      <w:r w:rsidRPr="004D4AB6">
        <w:rPr>
          <w:rFonts w:eastAsia="Calibri"/>
          <w:lang w:eastAsia="en-US"/>
        </w:rPr>
        <w:t>аммиакопровода</w:t>
      </w:r>
      <w:proofErr w:type="spellEnd"/>
      <w:r w:rsidRPr="004D4AB6">
        <w:rPr>
          <w:rFonts w:eastAsia="Calibri"/>
          <w:lang w:eastAsia="en-US"/>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производить мелиоративные земляные работы, сооружать оросительные и осушительные системы;</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lastRenderedPageBreak/>
        <w:t>производить всякого рода открытые и подземные, горные, строительные, монтажные и взрывные работы, планировку грунта.</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A1EA2" w:rsidRPr="004D4AB6" w:rsidRDefault="006A1EA2" w:rsidP="006A1EA2">
      <w:pPr>
        <w:widowControl w:val="0"/>
        <w:ind w:firstLine="567"/>
        <w:contextualSpacing/>
        <w:jc w:val="both"/>
        <w:rPr>
          <w:rFonts w:eastAsia="Calibri"/>
          <w:lang w:eastAsia="en-US"/>
        </w:rPr>
      </w:pPr>
      <w:r w:rsidRPr="004D4AB6">
        <w:rPr>
          <w:rFonts w:eastAsia="Calibri"/>
          <w:lang w:eastAsia="en-US"/>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6A1EA2" w:rsidRPr="004D4AB6" w:rsidRDefault="006A1EA2" w:rsidP="006A1EA2">
      <w:pPr>
        <w:widowControl w:val="0"/>
        <w:ind w:firstLine="567"/>
        <w:jc w:val="both"/>
        <w:rPr>
          <w:rFonts w:eastAsia="Calibri"/>
          <w:lang w:eastAsia="en-US"/>
        </w:rPr>
      </w:pPr>
      <w:r w:rsidRPr="004D4AB6">
        <w:rPr>
          <w:rFonts w:eastAsia="Calibri"/>
          <w:lang w:eastAsia="en-US"/>
        </w:rPr>
        <w:t>В соответствии с требованиями СНиП 2.05.06-85* «Магистральные трубопроводы» установлены зоны минимально допустимых расстояний до оси трубопроводов.</w:t>
      </w:r>
    </w:p>
    <w:p w:rsidR="006A1EA2" w:rsidRPr="004D4AB6" w:rsidRDefault="006A1EA2" w:rsidP="006A1EA2">
      <w:pPr>
        <w:ind w:firstLine="567"/>
        <w:jc w:val="both"/>
        <w:rPr>
          <w:rFonts w:eastAsia="Calibri"/>
          <w:bCs/>
          <w:lang w:eastAsia="en-US"/>
        </w:rPr>
      </w:pPr>
      <w:r w:rsidRPr="004D4AB6">
        <w:rPr>
          <w:rFonts w:eastAsia="Calibri"/>
          <w:bCs/>
          <w:lang w:eastAsia="en-US"/>
        </w:rPr>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
    <w:p w:rsidR="006A1EA2" w:rsidRPr="004D4AB6" w:rsidRDefault="006A1EA2" w:rsidP="006A1EA2">
      <w:pPr>
        <w:ind w:firstLine="567"/>
        <w:jc w:val="both"/>
        <w:rPr>
          <w:rFonts w:eastAsia="Calibri"/>
          <w:lang w:eastAsia="en-US"/>
        </w:rPr>
      </w:pPr>
      <w:r w:rsidRPr="004D4AB6">
        <w:rPr>
          <w:rFonts w:eastAsia="Calibri"/>
          <w:szCs w:val="16"/>
          <w:lang w:eastAsia="en-US"/>
        </w:rPr>
        <w:t xml:space="preserve">6. </w:t>
      </w:r>
      <w:r w:rsidRPr="004D4AB6">
        <w:rPr>
          <w:rFonts w:eastAsia="Calibri"/>
          <w:lang w:eastAsia="en-US"/>
        </w:rPr>
        <w:t xml:space="preserve">В охранных зонах объектов электросетевого хозяйства (Постановление Правительства РФ от 24.02.2009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6A1EA2" w:rsidRPr="004D4AB6" w:rsidRDefault="006A1EA2" w:rsidP="006A1EA2">
      <w:pPr>
        <w:ind w:firstLine="567"/>
        <w:jc w:val="both"/>
        <w:rPr>
          <w:rFonts w:eastAsia="Calibri"/>
          <w:lang w:eastAsia="en-US"/>
        </w:rPr>
      </w:pPr>
      <w:r w:rsidRPr="004D4AB6">
        <w:rPr>
          <w:rFonts w:eastAsia="Calibri"/>
          <w:lang w:eastAsia="en-US"/>
        </w:rPr>
        <w:t>-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A1EA2" w:rsidRPr="004D4AB6" w:rsidRDefault="006A1EA2" w:rsidP="006A1EA2">
      <w:pPr>
        <w:ind w:firstLine="567"/>
        <w:jc w:val="both"/>
      </w:pPr>
      <w:r w:rsidRPr="004D4AB6">
        <w:t xml:space="preserve">В охранных зонах, установленных для объектов электросетевого хозяйства напряжением свыше 1000 вольт, помимо действий, предусмотренных </w:t>
      </w:r>
      <w:hyperlink r:id="rId33" w:anchor="dst100029" w:history="1">
        <w:r w:rsidRPr="004D4AB6">
          <w:t>абзацем</w:t>
        </w:r>
      </w:hyperlink>
      <w:r w:rsidRPr="004D4AB6">
        <w:t xml:space="preserve"> выше настоящих Правил, запрещается:</w:t>
      </w:r>
    </w:p>
    <w:p w:rsidR="006A1EA2" w:rsidRPr="004D4AB6" w:rsidRDefault="006A1EA2" w:rsidP="006A1EA2">
      <w:pPr>
        <w:ind w:firstLine="567"/>
        <w:jc w:val="both"/>
      </w:pPr>
      <w:r w:rsidRPr="004D4AB6">
        <w:t>- складировать или размещать хранилища любых, в том числе горюче-смазочных, материалов;</w:t>
      </w:r>
    </w:p>
    <w:p w:rsidR="006A1EA2" w:rsidRPr="004D4AB6" w:rsidRDefault="006A1EA2" w:rsidP="006A1EA2">
      <w:pPr>
        <w:ind w:firstLine="567"/>
        <w:jc w:val="both"/>
      </w:pPr>
      <w:r w:rsidRPr="004D4AB6">
        <w:t>-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w:t>
      </w:r>
    </w:p>
    <w:p w:rsidR="006A1EA2" w:rsidRPr="004D4AB6" w:rsidRDefault="006A1EA2" w:rsidP="006A1EA2">
      <w:pPr>
        <w:ind w:firstLine="567"/>
        <w:jc w:val="both"/>
      </w:pPr>
      <w:r w:rsidRPr="004D4AB6">
        <w:t>- использовать (запускать) любые летательные аппараты, в том числе воздушных змеев, спортивные модели летательных аппаратов.</w:t>
      </w:r>
    </w:p>
    <w:p w:rsidR="006A1EA2" w:rsidRPr="004D4AB6" w:rsidRDefault="006A1EA2" w:rsidP="006A1EA2">
      <w:pPr>
        <w:ind w:firstLine="567"/>
        <w:jc w:val="both"/>
        <w:rPr>
          <w:rFonts w:eastAsia="Calibri"/>
          <w:lang w:eastAsia="en-US"/>
        </w:rPr>
      </w:pPr>
      <w:r w:rsidRPr="004D4AB6">
        <w:rPr>
          <w:rFonts w:eastAsia="Calibri"/>
          <w:lang w:eastAsia="en-US"/>
        </w:rPr>
        <w:t>7. В охранных зонах линий связи</w:t>
      </w:r>
      <w:r w:rsidRPr="004D4AB6">
        <w:rPr>
          <w:rFonts w:eastAsia="Calibri"/>
          <w:b/>
          <w:i/>
          <w:lang w:eastAsia="en-US"/>
        </w:rPr>
        <w:t xml:space="preserve"> </w:t>
      </w:r>
      <w:r w:rsidRPr="004D4AB6">
        <w:rPr>
          <w:rFonts w:eastAsia="Calibri"/>
          <w:lang w:eastAsia="en-US"/>
        </w:rPr>
        <w:t xml:space="preserve">(Постановление Правительства Российской Федерации от 9 июня </w:t>
      </w:r>
      <w:smartTag w:uri="urn:schemas-microsoft-com:office:smarttags" w:element="metricconverter">
        <w:smartTagPr>
          <w:attr w:name="ProductID" w:val="1995 г"/>
        </w:smartTagPr>
        <w:r w:rsidRPr="004D4AB6">
          <w:rPr>
            <w:rFonts w:eastAsia="Calibri"/>
            <w:lang w:eastAsia="en-US"/>
          </w:rPr>
          <w:t>1995 г</w:t>
        </w:r>
      </w:smartTag>
      <w:r w:rsidRPr="004D4AB6">
        <w:rPr>
          <w:rFonts w:eastAsia="Calibri"/>
          <w:lang w:eastAsia="en-US"/>
        </w:rPr>
        <w:t xml:space="preserve">. №578 </w:t>
      </w:r>
      <w:r w:rsidRPr="004D4AB6">
        <w:rPr>
          <w:bCs/>
        </w:rPr>
        <w:t>«Об утверждении Правил охраны линий и сооружений связи Российской Федерации»</w:t>
      </w:r>
      <w:r w:rsidRPr="004D4AB6">
        <w:rPr>
          <w:rFonts w:eastAsia="Calibri"/>
          <w:lang w:eastAsia="en-US"/>
        </w:rPr>
        <w:t xml:space="preserve">) </w:t>
      </w:r>
      <w:r w:rsidRPr="004D4AB6">
        <w:rPr>
          <w:bCs/>
        </w:rPr>
        <w:t xml:space="preserve">без письменного согласия и присутствия представителей предприятий, эксплуатирующих линии связи и линии радиофикации, юридическим и физическим лицам </w:t>
      </w:r>
      <w:r w:rsidRPr="004D4AB6">
        <w:rPr>
          <w:rFonts w:eastAsia="Calibri"/>
          <w:lang w:eastAsia="en-US"/>
        </w:rPr>
        <w:t xml:space="preserve">запрещается: </w:t>
      </w:r>
    </w:p>
    <w:p w:rsidR="006A1EA2" w:rsidRPr="004D4AB6" w:rsidRDefault="006A1EA2" w:rsidP="006A1EA2">
      <w:pPr>
        <w:ind w:firstLine="567"/>
        <w:jc w:val="both"/>
        <w:rPr>
          <w:bCs/>
        </w:rPr>
      </w:pPr>
      <w:r w:rsidRPr="004D4AB6">
        <w:rPr>
          <w:rFonts w:eastAsia="Calibri"/>
          <w:lang w:eastAsia="en-US"/>
        </w:rPr>
        <w:lastRenderedPageBreak/>
        <w:t xml:space="preserve">- </w:t>
      </w:r>
      <w:r w:rsidRPr="004D4AB6">
        <w:rPr>
          <w:bCs/>
        </w:rPr>
        <w:t xml:space="preserve">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w:t>
      </w:r>
      <w:smartTag w:uri="urn:schemas-microsoft-com:office:smarttags" w:element="metricconverter">
        <w:smartTagPr>
          <w:attr w:name="ProductID" w:val="0,3 метра"/>
        </w:smartTagPr>
        <w:r w:rsidRPr="004D4AB6">
          <w:rPr>
            <w:bCs/>
          </w:rPr>
          <w:t>0,3 метра</w:t>
        </w:r>
      </w:smartTag>
      <w:r w:rsidRPr="004D4AB6">
        <w:rPr>
          <w:bCs/>
        </w:rPr>
        <w:t>);</w:t>
      </w:r>
    </w:p>
    <w:p w:rsidR="006A1EA2" w:rsidRPr="004D4AB6" w:rsidRDefault="006A1EA2" w:rsidP="006A1EA2">
      <w:pPr>
        <w:ind w:firstLine="567"/>
        <w:jc w:val="both"/>
        <w:rPr>
          <w:bCs/>
        </w:rPr>
      </w:pPr>
      <w:r w:rsidRPr="004D4AB6">
        <w:rPr>
          <w:bCs/>
        </w:rPr>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4D4AB6">
        <w:rPr>
          <w:bCs/>
        </w:rPr>
        <w:t>шурфованием</w:t>
      </w:r>
      <w:proofErr w:type="spellEnd"/>
      <w:r w:rsidRPr="004D4AB6">
        <w:rPr>
          <w:bCs/>
        </w:rPr>
        <w:t>, взятием проб грунта, осуществлением взрывных работ;</w:t>
      </w:r>
    </w:p>
    <w:p w:rsidR="006A1EA2" w:rsidRPr="004D4AB6" w:rsidRDefault="006A1EA2" w:rsidP="006A1EA2">
      <w:pPr>
        <w:ind w:firstLine="567"/>
        <w:jc w:val="both"/>
        <w:rPr>
          <w:bCs/>
        </w:rPr>
      </w:pPr>
      <w:r w:rsidRPr="004D4AB6">
        <w:rPr>
          <w:bCs/>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6A1EA2" w:rsidRPr="004D4AB6" w:rsidRDefault="006A1EA2" w:rsidP="006A1EA2">
      <w:pPr>
        <w:ind w:firstLine="567"/>
        <w:jc w:val="both"/>
        <w:rPr>
          <w:bCs/>
        </w:rPr>
      </w:pPr>
      <w:r w:rsidRPr="004D4AB6">
        <w:rPr>
          <w:bCs/>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6A1EA2" w:rsidRPr="004D4AB6" w:rsidRDefault="006A1EA2" w:rsidP="006A1EA2">
      <w:pPr>
        <w:ind w:firstLine="567"/>
        <w:jc w:val="both"/>
        <w:rPr>
          <w:bCs/>
        </w:rPr>
      </w:pPr>
      <w:r w:rsidRPr="004D4AB6">
        <w:rPr>
          <w:bCs/>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6A1EA2" w:rsidRPr="004D4AB6" w:rsidRDefault="006A1EA2" w:rsidP="006A1EA2">
      <w:pPr>
        <w:ind w:firstLine="567"/>
        <w:jc w:val="both"/>
        <w:rPr>
          <w:bCs/>
        </w:rPr>
      </w:pPr>
      <w:r w:rsidRPr="004D4AB6">
        <w:rPr>
          <w:bCs/>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6A1EA2" w:rsidRPr="004D4AB6" w:rsidRDefault="006A1EA2" w:rsidP="006A1EA2">
      <w:pPr>
        <w:ind w:firstLine="567"/>
        <w:jc w:val="both"/>
        <w:rPr>
          <w:bCs/>
        </w:rPr>
      </w:pPr>
      <w:r w:rsidRPr="004D4AB6">
        <w:rPr>
          <w:bCs/>
        </w:rPr>
        <w:t xml:space="preserve"> производить защиту подземных коммуникаций от коррозии без учета проходящих подземных кабельных линий связи.</w:t>
      </w:r>
    </w:p>
    <w:p w:rsidR="006A1EA2" w:rsidRPr="004D4AB6" w:rsidRDefault="006A1EA2" w:rsidP="006A1EA2">
      <w:pPr>
        <w:ind w:firstLine="567"/>
        <w:jc w:val="both"/>
        <w:rPr>
          <w:bCs/>
        </w:rPr>
      </w:pPr>
      <w:r w:rsidRPr="004D4AB6">
        <w:rPr>
          <w:bCs/>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6A1EA2" w:rsidRPr="004D4AB6" w:rsidRDefault="006A1EA2" w:rsidP="006A1EA2">
      <w:pPr>
        <w:ind w:firstLine="567"/>
        <w:jc w:val="both"/>
        <w:rPr>
          <w:bCs/>
        </w:rPr>
      </w:pPr>
      <w:r w:rsidRPr="004D4AB6">
        <w:rPr>
          <w:bCs/>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6A1EA2" w:rsidRPr="004D4AB6" w:rsidRDefault="006A1EA2" w:rsidP="006A1EA2">
      <w:pPr>
        <w:ind w:firstLine="567"/>
        <w:jc w:val="both"/>
        <w:rPr>
          <w:bCs/>
        </w:rPr>
      </w:pPr>
      <w:r w:rsidRPr="004D4AB6">
        <w:rPr>
          <w:bCs/>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6A1EA2" w:rsidRPr="004D4AB6" w:rsidRDefault="006A1EA2" w:rsidP="006A1EA2">
      <w:pPr>
        <w:ind w:firstLine="567"/>
        <w:jc w:val="both"/>
        <w:rPr>
          <w:bCs/>
        </w:rPr>
      </w:pPr>
      <w:r w:rsidRPr="004D4AB6">
        <w:rPr>
          <w:bCs/>
        </w:rPr>
        <w:t>- огораживать трассы линий связи, препятствуя свободному доступу к ним технического персонала; самовольно подключаться к абонентской телефонной линии и линии радиофикации в целях пользования услугами связи;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6A1EA2" w:rsidRPr="004D4AB6" w:rsidRDefault="006A1EA2" w:rsidP="006A1EA2">
      <w:pPr>
        <w:widowControl w:val="0"/>
        <w:ind w:firstLine="567"/>
        <w:jc w:val="both"/>
        <w:rPr>
          <w:rFonts w:eastAsia="Calibri"/>
          <w:szCs w:val="16"/>
          <w:lang w:eastAsia="en-US"/>
        </w:rPr>
      </w:pPr>
      <w:r w:rsidRPr="004D4AB6">
        <w:rPr>
          <w:rFonts w:eastAsia="Calibri"/>
          <w:szCs w:val="16"/>
          <w:lang w:eastAsia="en-US"/>
        </w:rPr>
        <w:t>8. В охранных зонах водопроводов запрещается (СанПиН 2.1.4.1110-02): размещение объектов, обуславливающих опасность микробного загрязнения подземных вод.</w:t>
      </w:r>
    </w:p>
    <w:p w:rsidR="006A1EA2" w:rsidRPr="004D4AB6" w:rsidRDefault="006A1EA2" w:rsidP="006A1EA2">
      <w:pPr>
        <w:ind w:firstLine="567"/>
        <w:jc w:val="both"/>
      </w:pPr>
      <w:r w:rsidRPr="004D4AB6">
        <w:t xml:space="preserve">9. Ограничения использования земельных участков и объектов капитального строительства в придорожных полосах установлены Федеральным законом "Об автомобильных дорогах и о дорожной деятельности в Российской Федерации и о внесении </w:t>
      </w:r>
      <w:r w:rsidRPr="004D4AB6">
        <w:lastRenderedPageBreak/>
        <w:t xml:space="preserve">изменений в отдельные законодательные акты Российской Федерации" от 08.11.2007 N 257-ФЗ (действующая редакция, 2016). </w:t>
      </w:r>
    </w:p>
    <w:p w:rsidR="006A1EA2" w:rsidRPr="004D4AB6" w:rsidRDefault="006A1EA2" w:rsidP="006A1EA2">
      <w:pPr>
        <w:ind w:firstLine="567"/>
        <w:jc w:val="both"/>
      </w:pPr>
      <w:r w:rsidRPr="004D4AB6">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6A1EA2" w:rsidRDefault="006A1EA2" w:rsidP="006A1EA2">
      <w:pPr>
        <w:ind w:firstLine="567"/>
        <w:jc w:val="both"/>
        <w:rPr>
          <w:rFonts w:eastAsia="Calibri"/>
          <w:lang w:eastAsia="en-US"/>
        </w:rPr>
      </w:pPr>
      <w:r w:rsidRPr="004D4AB6">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Pr="004D4AB6">
        <w:rPr>
          <w:rFonts w:eastAsia="Calibri"/>
          <w:lang w:eastAsia="en-US"/>
        </w:rPr>
        <w:t>.</w:t>
      </w:r>
    </w:p>
    <w:p w:rsidR="00A82A78" w:rsidRDefault="00A82A78"/>
    <w:sectPr w:rsidR="00A82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15:restartNumberingAfterBreak="0">
    <w:nsid w:val="067C77E9"/>
    <w:multiLevelType w:val="hybridMultilevel"/>
    <w:tmpl w:val="68B2F700"/>
    <w:lvl w:ilvl="0" w:tplc="7BACD4BA">
      <w:start w:val="4"/>
      <w:numFmt w:val="decimal"/>
      <w:lvlText w:val="%1."/>
      <w:lvlJc w:val="left"/>
      <w:pPr>
        <w:ind w:left="885" w:hanging="360"/>
      </w:pPr>
      <w:rPr>
        <w:rFonts w:cs="Times New Roman" w:hint="default"/>
        <w:b w:val="0"/>
      </w:rPr>
    </w:lvl>
    <w:lvl w:ilvl="1" w:tplc="04190019">
      <w:start w:val="1"/>
      <w:numFmt w:val="lowerLetter"/>
      <w:lvlText w:val="%2."/>
      <w:lvlJc w:val="left"/>
      <w:pPr>
        <w:ind w:left="1605" w:hanging="360"/>
      </w:pPr>
      <w:rPr>
        <w:rFonts w:cs="Times New Roman"/>
      </w:rPr>
    </w:lvl>
    <w:lvl w:ilvl="2" w:tplc="0419001B">
      <w:start w:val="1"/>
      <w:numFmt w:val="lowerRoman"/>
      <w:lvlText w:val="%3."/>
      <w:lvlJc w:val="right"/>
      <w:pPr>
        <w:ind w:left="2325" w:hanging="180"/>
      </w:pPr>
      <w:rPr>
        <w:rFonts w:cs="Times New Roman"/>
      </w:rPr>
    </w:lvl>
    <w:lvl w:ilvl="3" w:tplc="0419000F">
      <w:start w:val="1"/>
      <w:numFmt w:val="decimal"/>
      <w:lvlText w:val="%4."/>
      <w:lvlJc w:val="left"/>
      <w:pPr>
        <w:ind w:left="3045" w:hanging="360"/>
      </w:pPr>
      <w:rPr>
        <w:rFonts w:cs="Times New Roman"/>
      </w:rPr>
    </w:lvl>
    <w:lvl w:ilvl="4" w:tplc="04190019">
      <w:start w:val="1"/>
      <w:numFmt w:val="lowerLetter"/>
      <w:lvlText w:val="%5."/>
      <w:lvlJc w:val="left"/>
      <w:pPr>
        <w:ind w:left="3765" w:hanging="360"/>
      </w:pPr>
      <w:rPr>
        <w:rFonts w:cs="Times New Roman"/>
      </w:rPr>
    </w:lvl>
    <w:lvl w:ilvl="5" w:tplc="0419001B">
      <w:start w:val="1"/>
      <w:numFmt w:val="lowerRoman"/>
      <w:lvlText w:val="%6."/>
      <w:lvlJc w:val="right"/>
      <w:pPr>
        <w:ind w:left="4485" w:hanging="180"/>
      </w:pPr>
      <w:rPr>
        <w:rFonts w:cs="Times New Roman"/>
      </w:rPr>
    </w:lvl>
    <w:lvl w:ilvl="6" w:tplc="0419000F">
      <w:start w:val="1"/>
      <w:numFmt w:val="decimal"/>
      <w:lvlText w:val="%7."/>
      <w:lvlJc w:val="left"/>
      <w:pPr>
        <w:ind w:left="5205" w:hanging="360"/>
      </w:pPr>
      <w:rPr>
        <w:rFonts w:cs="Times New Roman"/>
      </w:rPr>
    </w:lvl>
    <w:lvl w:ilvl="7" w:tplc="04190019">
      <w:start w:val="1"/>
      <w:numFmt w:val="lowerLetter"/>
      <w:lvlText w:val="%8."/>
      <w:lvlJc w:val="left"/>
      <w:pPr>
        <w:ind w:left="5925" w:hanging="360"/>
      </w:pPr>
      <w:rPr>
        <w:rFonts w:cs="Times New Roman"/>
      </w:rPr>
    </w:lvl>
    <w:lvl w:ilvl="8" w:tplc="0419001B">
      <w:start w:val="1"/>
      <w:numFmt w:val="lowerRoman"/>
      <w:lvlText w:val="%9."/>
      <w:lvlJc w:val="right"/>
      <w:pPr>
        <w:ind w:left="6645" w:hanging="180"/>
      </w:pPr>
      <w:rPr>
        <w:rFonts w:cs="Times New Roman"/>
      </w:rPr>
    </w:lvl>
  </w:abstractNum>
  <w:abstractNum w:abstractNumId="2" w15:restartNumberingAfterBreak="0">
    <w:nsid w:val="0C87386A"/>
    <w:multiLevelType w:val="hybridMultilevel"/>
    <w:tmpl w:val="F092C4F2"/>
    <w:lvl w:ilvl="0" w:tplc="BA087C18">
      <w:start w:val="1"/>
      <w:numFmt w:val="bullet"/>
      <w:lvlText w:val=""/>
      <w:lvlJc w:val="left"/>
      <w:pPr>
        <w:tabs>
          <w:tab w:val="num" w:pos="757"/>
        </w:tabs>
        <w:ind w:left="737" w:hanging="340"/>
      </w:pPr>
      <w:rPr>
        <w:rFonts w:ascii="Symbol" w:hAnsi="Symbol" w:hint="default"/>
      </w:rPr>
    </w:lvl>
    <w:lvl w:ilvl="1" w:tplc="81A8A9C0">
      <w:start w:val="1"/>
      <w:numFmt w:val="bullet"/>
      <w:lvlText w:val=""/>
      <w:lvlJc w:val="left"/>
      <w:pPr>
        <w:tabs>
          <w:tab w:val="num" w:pos="1449"/>
        </w:tabs>
        <w:ind w:left="1080" w:firstLine="0"/>
      </w:pPr>
      <w:rPr>
        <w:rFonts w:ascii="Symbol" w:hAnsi="Symbol" w:hint="default"/>
      </w:rPr>
    </w:lvl>
    <w:lvl w:ilvl="2" w:tplc="04190005" w:tentative="1">
      <w:start w:val="1"/>
      <w:numFmt w:val="bullet"/>
      <w:lvlText w:val=""/>
      <w:lvlJc w:val="left"/>
      <w:pPr>
        <w:tabs>
          <w:tab w:val="num" w:pos="2645"/>
        </w:tabs>
        <w:ind w:left="2645" w:hanging="360"/>
      </w:pPr>
      <w:rPr>
        <w:rFonts w:ascii="Wingdings" w:hAnsi="Wingdings" w:hint="default"/>
      </w:rPr>
    </w:lvl>
    <w:lvl w:ilvl="3" w:tplc="04190001" w:tentative="1">
      <w:start w:val="1"/>
      <w:numFmt w:val="bullet"/>
      <w:lvlText w:val=""/>
      <w:lvlJc w:val="left"/>
      <w:pPr>
        <w:tabs>
          <w:tab w:val="num" w:pos="3365"/>
        </w:tabs>
        <w:ind w:left="3365" w:hanging="360"/>
      </w:pPr>
      <w:rPr>
        <w:rFonts w:ascii="Symbol" w:hAnsi="Symbol" w:hint="default"/>
      </w:rPr>
    </w:lvl>
    <w:lvl w:ilvl="4" w:tplc="04190003" w:tentative="1">
      <w:start w:val="1"/>
      <w:numFmt w:val="bullet"/>
      <w:lvlText w:val="o"/>
      <w:lvlJc w:val="left"/>
      <w:pPr>
        <w:tabs>
          <w:tab w:val="num" w:pos="4085"/>
        </w:tabs>
        <w:ind w:left="4085" w:hanging="360"/>
      </w:pPr>
      <w:rPr>
        <w:rFonts w:ascii="Courier New" w:hAnsi="Courier New" w:hint="default"/>
      </w:rPr>
    </w:lvl>
    <w:lvl w:ilvl="5" w:tplc="04190005" w:tentative="1">
      <w:start w:val="1"/>
      <w:numFmt w:val="bullet"/>
      <w:lvlText w:val=""/>
      <w:lvlJc w:val="left"/>
      <w:pPr>
        <w:tabs>
          <w:tab w:val="num" w:pos="4805"/>
        </w:tabs>
        <w:ind w:left="4805" w:hanging="360"/>
      </w:pPr>
      <w:rPr>
        <w:rFonts w:ascii="Wingdings" w:hAnsi="Wingdings" w:hint="default"/>
      </w:rPr>
    </w:lvl>
    <w:lvl w:ilvl="6" w:tplc="04190001" w:tentative="1">
      <w:start w:val="1"/>
      <w:numFmt w:val="bullet"/>
      <w:lvlText w:val=""/>
      <w:lvlJc w:val="left"/>
      <w:pPr>
        <w:tabs>
          <w:tab w:val="num" w:pos="5525"/>
        </w:tabs>
        <w:ind w:left="5525" w:hanging="360"/>
      </w:pPr>
      <w:rPr>
        <w:rFonts w:ascii="Symbol" w:hAnsi="Symbol" w:hint="default"/>
      </w:rPr>
    </w:lvl>
    <w:lvl w:ilvl="7" w:tplc="04190003" w:tentative="1">
      <w:start w:val="1"/>
      <w:numFmt w:val="bullet"/>
      <w:lvlText w:val="o"/>
      <w:lvlJc w:val="left"/>
      <w:pPr>
        <w:tabs>
          <w:tab w:val="num" w:pos="6245"/>
        </w:tabs>
        <w:ind w:left="6245" w:hanging="360"/>
      </w:pPr>
      <w:rPr>
        <w:rFonts w:ascii="Courier New" w:hAnsi="Courier New" w:hint="default"/>
      </w:rPr>
    </w:lvl>
    <w:lvl w:ilvl="8" w:tplc="04190005" w:tentative="1">
      <w:start w:val="1"/>
      <w:numFmt w:val="bullet"/>
      <w:lvlText w:val=""/>
      <w:lvlJc w:val="left"/>
      <w:pPr>
        <w:tabs>
          <w:tab w:val="num" w:pos="6965"/>
        </w:tabs>
        <w:ind w:left="6965" w:hanging="360"/>
      </w:pPr>
      <w:rPr>
        <w:rFonts w:ascii="Wingdings" w:hAnsi="Wingdings" w:hint="default"/>
      </w:rPr>
    </w:lvl>
  </w:abstractNum>
  <w:abstractNum w:abstractNumId="3" w15:restartNumberingAfterBreak="0">
    <w:nsid w:val="0E7C5FCA"/>
    <w:multiLevelType w:val="hybridMultilevel"/>
    <w:tmpl w:val="0F160CCC"/>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1DA74748"/>
    <w:multiLevelType w:val="hybridMultilevel"/>
    <w:tmpl w:val="456A58CE"/>
    <w:lvl w:ilvl="0" w:tplc="BA087C18">
      <w:start w:val="1"/>
      <w:numFmt w:val="bullet"/>
      <w:lvlText w:val=""/>
      <w:lvlJc w:val="left"/>
      <w:pPr>
        <w:tabs>
          <w:tab w:val="num" w:pos="757"/>
        </w:tabs>
        <w:ind w:left="737" w:hanging="340"/>
      </w:pPr>
      <w:rPr>
        <w:rFonts w:ascii="Symbol" w:hAnsi="Symbol" w:hint="default"/>
      </w:rPr>
    </w:lvl>
    <w:lvl w:ilvl="1" w:tplc="81A8A9C0">
      <w:start w:val="1"/>
      <w:numFmt w:val="bullet"/>
      <w:lvlText w:val=""/>
      <w:lvlJc w:val="left"/>
      <w:pPr>
        <w:tabs>
          <w:tab w:val="num" w:pos="1449"/>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D2319"/>
    <w:multiLevelType w:val="hybridMultilevel"/>
    <w:tmpl w:val="C660C7C4"/>
    <w:lvl w:ilvl="0" w:tplc="5AEA2C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CD76B8"/>
    <w:multiLevelType w:val="hybridMultilevel"/>
    <w:tmpl w:val="E51C1DA0"/>
    <w:lvl w:ilvl="0" w:tplc="63FE6C8E">
      <w:start w:val="1"/>
      <w:numFmt w:val="decimal"/>
      <w:suff w:val="space"/>
      <w:lvlText w:val="%1."/>
      <w:lvlJc w:val="left"/>
      <w:pPr>
        <w:ind w:left="126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2F4C21A7"/>
    <w:multiLevelType w:val="hybridMultilevel"/>
    <w:tmpl w:val="D39233C2"/>
    <w:lvl w:ilvl="0" w:tplc="26DACD70">
      <w:start w:val="1"/>
      <w:numFmt w:val="decimal"/>
      <w:suff w:val="space"/>
      <w:lvlText w:val="%1."/>
      <w:lvlJc w:val="left"/>
      <w:pPr>
        <w:ind w:left="1260"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15:restartNumberingAfterBreak="0">
    <w:nsid w:val="30310445"/>
    <w:multiLevelType w:val="multilevel"/>
    <w:tmpl w:val="FF388FF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0" w15:restartNumberingAfterBreak="0">
    <w:nsid w:val="334D4776"/>
    <w:multiLevelType w:val="hybridMultilevel"/>
    <w:tmpl w:val="3E06B91A"/>
    <w:lvl w:ilvl="0" w:tplc="5958FD0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B8D5F76"/>
    <w:multiLevelType w:val="hybridMultilevel"/>
    <w:tmpl w:val="579A3156"/>
    <w:lvl w:ilvl="0" w:tplc="E554605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BD34CB3"/>
    <w:multiLevelType w:val="hybridMultilevel"/>
    <w:tmpl w:val="0D20E300"/>
    <w:lvl w:ilvl="0" w:tplc="1BD2AC82">
      <w:numFmt w:val="bullet"/>
      <w:lvlText w:val="■"/>
      <w:lvlJc w:val="left"/>
      <w:pPr>
        <w:ind w:left="360" w:hanging="360"/>
      </w:pPr>
      <w:rPr>
        <w:rFonts w:ascii="Times New Roman" w:hAnsi="Times New Roman" w:hint="default"/>
        <w:b w:val="0"/>
      </w:rPr>
    </w:lvl>
    <w:lvl w:ilvl="1" w:tplc="04190003">
      <w:start w:val="1"/>
      <w:numFmt w:val="bullet"/>
      <w:lvlText w:val="o"/>
      <w:lvlJc w:val="left"/>
      <w:pPr>
        <w:ind w:left="162" w:hanging="360"/>
      </w:pPr>
      <w:rPr>
        <w:rFonts w:ascii="Courier New" w:hAnsi="Courier New" w:hint="default"/>
      </w:rPr>
    </w:lvl>
    <w:lvl w:ilvl="2" w:tplc="04190005">
      <w:start w:val="1"/>
      <w:numFmt w:val="bullet"/>
      <w:lvlText w:val=""/>
      <w:lvlJc w:val="left"/>
      <w:pPr>
        <w:ind w:left="882" w:hanging="360"/>
      </w:pPr>
      <w:rPr>
        <w:rFonts w:ascii="Wingdings" w:hAnsi="Wingdings" w:hint="default"/>
      </w:rPr>
    </w:lvl>
    <w:lvl w:ilvl="3" w:tplc="04190001">
      <w:start w:val="1"/>
      <w:numFmt w:val="bullet"/>
      <w:lvlText w:val=""/>
      <w:lvlJc w:val="left"/>
      <w:pPr>
        <w:ind w:left="1602" w:hanging="360"/>
      </w:pPr>
      <w:rPr>
        <w:rFonts w:ascii="Symbol" w:hAnsi="Symbol" w:hint="default"/>
      </w:rPr>
    </w:lvl>
    <w:lvl w:ilvl="4" w:tplc="04190003">
      <w:start w:val="1"/>
      <w:numFmt w:val="bullet"/>
      <w:lvlText w:val="o"/>
      <w:lvlJc w:val="left"/>
      <w:pPr>
        <w:ind w:left="2322" w:hanging="360"/>
      </w:pPr>
      <w:rPr>
        <w:rFonts w:ascii="Courier New" w:hAnsi="Courier New" w:hint="default"/>
      </w:rPr>
    </w:lvl>
    <w:lvl w:ilvl="5" w:tplc="04190005">
      <w:start w:val="1"/>
      <w:numFmt w:val="bullet"/>
      <w:lvlText w:val=""/>
      <w:lvlJc w:val="left"/>
      <w:pPr>
        <w:ind w:left="3042" w:hanging="360"/>
      </w:pPr>
      <w:rPr>
        <w:rFonts w:ascii="Wingdings" w:hAnsi="Wingdings" w:hint="default"/>
      </w:rPr>
    </w:lvl>
    <w:lvl w:ilvl="6" w:tplc="04190001">
      <w:start w:val="1"/>
      <w:numFmt w:val="bullet"/>
      <w:lvlText w:val=""/>
      <w:lvlJc w:val="left"/>
      <w:pPr>
        <w:ind w:left="3762" w:hanging="360"/>
      </w:pPr>
      <w:rPr>
        <w:rFonts w:ascii="Symbol" w:hAnsi="Symbol" w:hint="default"/>
      </w:rPr>
    </w:lvl>
    <w:lvl w:ilvl="7" w:tplc="04190003">
      <w:start w:val="1"/>
      <w:numFmt w:val="bullet"/>
      <w:lvlText w:val="o"/>
      <w:lvlJc w:val="left"/>
      <w:pPr>
        <w:ind w:left="4482" w:hanging="360"/>
      </w:pPr>
      <w:rPr>
        <w:rFonts w:ascii="Courier New" w:hAnsi="Courier New" w:hint="default"/>
      </w:rPr>
    </w:lvl>
    <w:lvl w:ilvl="8" w:tplc="04190005">
      <w:start w:val="1"/>
      <w:numFmt w:val="bullet"/>
      <w:lvlText w:val=""/>
      <w:lvlJc w:val="left"/>
      <w:pPr>
        <w:ind w:left="5202" w:hanging="360"/>
      </w:pPr>
      <w:rPr>
        <w:rFonts w:ascii="Wingdings" w:hAnsi="Wingdings" w:hint="default"/>
      </w:rPr>
    </w:lvl>
  </w:abstractNum>
  <w:abstractNum w:abstractNumId="13" w15:restartNumberingAfterBreak="0">
    <w:nsid w:val="4BBC2B50"/>
    <w:multiLevelType w:val="hybridMultilevel"/>
    <w:tmpl w:val="7B642ACA"/>
    <w:lvl w:ilvl="0" w:tplc="25A6983A">
      <w:start w:val="10"/>
      <w:numFmt w:val="bullet"/>
      <w:lvlText w:val=""/>
      <w:lvlJc w:val="left"/>
      <w:pPr>
        <w:tabs>
          <w:tab w:val="num" w:pos="1080"/>
        </w:tabs>
        <w:ind w:left="1080" w:hanging="360"/>
      </w:pPr>
      <w:rPr>
        <w:rFonts w:ascii="Symbol" w:hAnsi="Symbol" w:hint="default"/>
      </w:rPr>
    </w:lvl>
    <w:lvl w:ilvl="1" w:tplc="81A8A9C0">
      <w:start w:val="1"/>
      <w:numFmt w:val="bullet"/>
      <w:lvlText w:val=""/>
      <w:lvlJc w:val="left"/>
      <w:pPr>
        <w:tabs>
          <w:tab w:val="num" w:pos="1449"/>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E60D8D"/>
    <w:multiLevelType w:val="hybridMultilevel"/>
    <w:tmpl w:val="7A56A0F8"/>
    <w:lvl w:ilvl="0" w:tplc="EEE445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BEA20D3"/>
    <w:multiLevelType w:val="hybridMultilevel"/>
    <w:tmpl w:val="8E26BA42"/>
    <w:lvl w:ilvl="0" w:tplc="1040ED8E">
      <w:start w:val="1"/>
      <w:numFmt w:val="decimal"/>
      <w:lvlText w:val="%1."/>
      <w:lvlJc w:val="left"/>
      <w:pPr>
        <w:ind w:left="809" w:hanging="525"/>
      </w:pPr>
      <w:rPr>
        <w:rFonts w:cs="Times New Roman" w:hint="default"/>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6" w15:restartNumberingAfterBreak="0">
    <w:nsid w:val="4DFF03E2"/>
    <w:multiLevelType w:val="hybridMultilevel"/>
    <w:tmpl w:val="ECF0393E"/>
    <w:lvl w:ilvl="0" w:tplc="1818DA1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45922C7"/>
    <w:multiLevelType w:val="hybridMultilevel"/>
    <w:tmpl w:val="0FB60A76"/>
    <w:lvl w:ilvl="0" w:tplc="BA087C18">
      <w:start w:val="1"/>
      <w:numFmt w:val="bullet"/>
      <w:lvlText w:val=""/>
      <w:lvlJc w:val="left"/>
      <w:pPr>
        <w:tabs>
          <w:tab w:val="num" w:pos="1080"/>
        </w:tabs>
        <w:ind w:left="1060" w:hanging="340"/>
      </w:pPr>
      <w:rPr>
        <w:rFonts w:ascii="Symbol" w:hAnsi="Symbol" w:hint="default"/>
      </w:rPr>
    </w:lvl>
    <w:lvl w:ilvl="1" w:tplc="04190003">
      <w:start w:val="1"/>
      <w:numFmt w:val="bullet"/>
      <w:lvlText w:val="o"/>
      <w:lvlJc w:val="left"/>
      <w:pPr>
        <w:tabs>
          <w:tab w:val="num" w:pos="2631"/>
        </w:tabs>
        <w:ind w:left="2631" w:hanging="360"/>
      </w:pPr>
      <w:rPr>
        <w:rFonts w:ascii="Courier New" w:hAnsi="Courier New" w:hint="default"/>
      </w:rPr>
    </w:lvl>
    <w:lvl w:ilvl="2" w:tplc="04190005" w:tentative="1">
      <w:start w:val="1"/>
      <w:numFmt w:val="bullet"/>
      <w:lvlText w:val=""/>
      <w:lvlJc w:val="left"/>
      <w:pPr>
        <w:tabs>
          <w:tab w:val="num" w:pos="3351"/>
        </w:tabs>
        <w:ind w:left="3351" w:hanging="360"/>
      </w:pPr>
      <w:rPr>
        <w:rFonts w:ascii="Wingdings" w:hAnsi="Wingdings" w:hint="default"/>
      </w:rPr>
    </w:lvl>
    <w:lvl w:ilvl="3" w:tplc="04190001" w:tentative="1">
      <w:start w:val="1"/>
      <w:numFmt w:val="bullet"/>
      <w:lvlText w:val=""/>
      <w:lvlJc w:val="left"/>
      <w:pPr>
        <w:tabs>
          <w:tab w:val="num" w:pos="4071"/>
        </w:tabs>
        <w:ind w:left="4071" w:hanging="360"/>
      </w:pPr>
      <w:rPr>
        <w:rFonts w:ascii="Symbol" w:hAnsi="Symbol" w:hint="default"/>
      </w:rPr>
    </w:lvl>
    <w:lvl w:ilvl="4" w:tplc="04190003" w:tentative="1">
      <w:start w:val="1"/>
      <w:numFmt w:val="bullet"/>
      <w:lvlText w:val="o"/>
      <w:lvlJc w:val="left"/>
      <w:pPr>
        <w:tabs>
          <w:tab w:val="num" w:pos="4791"/>
        </w:tabs>
        <w:ind w:left="4791" w:hanging="360"/>
      </w:pPr>
      <w:rPr>
        <w:rFonts w:ascii="Courier New" w:hAnsi="Courier New" w:hint="default"/>
      </w:rPr>
    </w:lvl>
    <w:lvl w:ilvl="5" w:tplc="04190005" w:tentative="1">
      <w:start w:val="1"/>
      <w:numFmt w:val="bullet"/>
      <w:lvlText w:val=""/>
      <w:lvlJc w:val="left"/>
      <w:pPr>
        <w:tabs>
          <w:tab w:val="num" w:pos="5511"/>
        </w:tabs>
        <w:ind w:left="5511" w:hanging="360"/>
      </w:pPr>
      <w:rPr>
        <w:rFonts w:ascii="Wingdings" w:hAnsi="Wingdings" w:hint="default"/>
      </w:rPr>
    </w:lvl>
    <w:lvl w:ilvl="6" w:tplc="04190001" w:tentative="1">
      <w:start w:val="1"/>
      <w:numFmt w:val="bullet"/>
      <w:lvlText w:val=""/>
      <w:lvlJc w:val="left"/>
      <w:pPr>
        <w:tabs>
          <w:tab w:val="num" w:pos="6231"/>
        </w:tabs>
        <w:ind w:left="6231" w:hanging="360"/>
      </w:pPr>
      <w:rPr>
        <w:rFonts w:ascii="Symbol" w:hAnsi="Symbol" w:hint="default"/>
      </w:rPr>
    </w:lvl>
    <w:lvl w:ilvl="7" w:tplc="04190003" w:tentative="1">
      <w:start w:val="1"/>
      <w:numFmt w:val="bullet"/>
      <w:lvlText w:val="o"/>
      <w:lvlJc w:val="left"/>
      <w:pPr>
        <w:tabs>
          <w:tab w:val="num" w:pos="6951"/>
        </w:tabs>
        <w:ind w:left="6951" w:hanging="360"/>
      </w:pPr>
      <w:rPr>
        <w:rFonts w:ascii="Courier New" w:hAnsi="Courier New" w:hint="default"/>
      </w:rPr>
    </w:lvl>
    <w:lvl w:ilvl="8" w:tplc="04190005" w:tentative="1">
      <w:start w:val="1"/>
      <w:numFmt w:val="bullet"/>
      <w:lvlText w:val=""/>
      <w:lvlJc w:val="left"/>
      <w:pPr>
        <w:tabs>
          <w:tab w:val="num" w:pos="7671"/>
        </w:tabs>
        <w:ind w:left="7671" w:hanging="360"/>
      </w:pPr>
      <w:rPr>
        <w:rFonts w:ascii="Wingdings" w:hAnsi="Wingdings" w:hint="default"/>
      </w:rPr>
    </w:lvl>
  </w:abstractNum>
  <w:abstractNum w:abstractNumId="18" w15:restartNumberingAfterBreak="0">
    <w:nsid w:val="576C0B79"/>
    <w:multiLevelType w:val="multilevel"/>
    <w:tmpl w:val="AF4C8376"/>
    <w:lvl w:ilvl="0">
      <w:start w:val="1"/>
      <w:numFmt w:val="decimal"/>
      <w:lvlText w:val="%1."/>
      <w:lvlJc w:val="left"/>
      <w:pPr>
        <w:ind w:left="1482" w:hanging="915"/>
      </w:pPr>
      <w:rPr>
        <w:rFonts w:cs="Times New Roman" w:hint="default"/>
      </w:rPr>
    </w:lvl>
    <w:lvl w:ilvl="1">
      <w:start w:val="7"/>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60240A28"/>
    <w:multiLevelType w:val="singleLevel"/>
    <w:tmpl w:val="C5DAF752"/>
    <w:lvl w:ilvl="0">
      <w:start w:val="1"/>
      <w:numFmt w:val="decimal"/>
      <w:lvlText w:val="%1."/>
      <w:lvlJc w:val="left"/>
      <w:rPr>
        <w:rFonts w:cs="Times New Roman"/>
      </w:rPr>
    </w:lvl>
  </w:abstractNum>
  <w:abstractNum w:abstractNumId="21" w15:restartNumberingAfterBreak="0">
    <w:nsid w:val="60BF45A4"/>
    <w:multiLevelType w:val="singleLevel"/>
    <w:tmpl w:val="F3023CF6"/>
    <w:lvl w:ilvl="0">
      <w:start w:val="1"/>
      <w:numFmt w:val="decimal"/>
      <w:lvlText w:val="%1."/>
      <w:lvlJc w:val="left"/>
      <w:rPr>
        <w:rFonts w:cs="Times New Roman"/>
      </w:rPr>
    </w:lvl>
  </w:abstractNum>
  <w:abstractNum w:abstractNumId="22" w15:restartNumberingAfterBreak="0">
    <w:nsid w:val="62040E03"/>
    <w:multiLevelType w:val="hybridMultilevel"/>
    <w:tmpl w:val="6F4E8EE2"/>
    <w:lvl w:ilvl="0" w:tplc="8CA04BFA">
      <w:start w:val="1"/>
      <w:numFmt w:val="decimal"/>
      <w:lvlText w:val="%1."/>
      <w:lvlJc w:val="left"/>
      <w:pPr>
        <w:ind w:left="1422" w:hanging="85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15:restartNumberingAfterBreak="0">
    <w:nsid w:val="65437FCE"/>
    <w:multiLevelType w:val="hybridMultilevel"/>
    <w:tmpl w:val="A7EA2C3E"/>
    <w:lvl w:ilvl="0" w:tplc="F9D89B92">
      <w:start w:val="1"/>
      <w:numFmt w:val="bullet"/>
      <w:suff w:val="space"/>
      <w:lvlText w:val=""/>
      <w:lvlJc w:val="left"/>
      <w:pPr>
        <w:ind w:left="107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5" w15:restartNumberingAfterBreak="0">
    <w:nsid w:val="66B914F0"/>
    <w:multiLevelType w:val="hybridMultilevel"/>
    <w:tmpl w:val="FE907FE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68374D6F"/>
    <w:multiLevelType w:val="hybridMultilevel"/>
    <w:tmpl w:val="3E06B91A"/>
    <w:lvl w:ilvl="0" w:tplc="5958FD0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A307AE1"/>
    <w:multiLevelType w:val="hybridMultilevel"/>
    <w:tmpl w:val="A08E187A"/>
    <w:lvl w:ilvl="0" w:tplc="2A903A96">
      <w:start w:val="1"/>
      <w:numFmt w:val="decimal"/>
      <w:lvlText w:val="%1."/>
      <w:lvlJc w:val="left"/>
      <w:pPr>
        <w:ind w:left="1557" w:hanging="99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15:restartNumberingAfterBreak="0">
    <w:nsid w:val="6A6C7EEC"/>
    <w:multiLevelType w:val="hybridMultilevel"/>
    <w:tmpl w:val="79DA3674"/>
    <w:lvl w:ilvl="0" w:tplc="B406DAE2">
      <w:start w:val="1"/>
      <w:numFmt w:val="decimal"/>
      <w:lvlText w:val="%1."/>
      <w:lvlJc w:val="left"/>
      <w:pPr>
        <w:ind w:left="1377" w:hanging="81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15:restartNumberingAfterBreak="0">
    <w:nsid w:val="6FA852B5"/>
    <w:multiLevelType w:val="singleLevel"/>
    <w:tmpl w:val="F3023CF6"/>
    <w:lvl w:ilvl="0">
      <w:start w:val="1"/>
      <w:numFmt w:val="decimal"/>
      <w:lvlText w:val="%1."/>
      <w:lvlJc w:val="left"/>
      <w:rPr>
        <w:rFonts w:cs="Times New Roman"/>
      </w:rPr>
    </w:lvl>
  </w:abstractNum>
  <w:abstractNum w:abstractNumId="32" w15:restartNumberingAfterBreak="0">
    <w:nsid w:val="708733EE"/>
    <w:multiLevelType w:val="hybridMultilevel"/>
    <w:tmpl w:val="7A7093FE"/>
    <w:lvl w:ilvl="0" w:tplc="3E7EFB0A">
      <w:start w:val="1"/>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74BA5924"/>
    <w:multiLevelType w:val="hybridMultilevel"/>
    <w:tmpl w:val="4E5EF754"/>
    <w:lvl w:ilvl="0" w:tplc="B950BB48">
      <w:start w:val="1"/>
      <w:numFmt w:val="decimal"/>
      <w:suff w:val="space"/>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4"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5" w15:restartNumberingAfterBreak="0">
    <w:nsid w:val="7A9A29B2"/>
    <w:multiLevelType w:val="hybridMultilevel"/>
    <w:tmpl w:val="3FF4C522"/>
    <w:lvl w:ilvl="0" w:tplc="44643EC0">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6" w15:restartNumberingAfterBreak="0">
    <w:nsid w:val="7FFE02A5"/>
    <w:multiLevelType w:val="hybridMultilevel"/>
    <w:tmpl w:val="3ABCC994"/>
    <w:lvl w:ilvl="0" w:tplc="BCB64024">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1749"/>
        </w:tabs>
        <w:ind w:left="1749" w:hanging="360"/>
      </w:pPr>
      <w:rPr>
        <w:rFonts w:ascii="Courier New" w:hAnsi="Courier New" w:hint="default"/>
      </w:rPr>
    </w:lvl>
    <w:lvl w:ilvl="2" w:tplc="04190005" w:tentative="1">
      <w:start w:val="1"/>
      <w:numFmt w:val="bullet"/>
      <w:lvlText w:val=""/>
      <w:lvlJc w:val="left"/>
      <w:pPr>
        <w:tabs>
          <w:tab w:val="num" w:pos="2469"/>
        </w:tabs>
        <w:ind w:left="2469" w:hanging="360"/>
      </w:pPr>
      <w:rPr>
        <w:rFonts w:ascii="Wingdings" w:hAnsi="Wingdings" w:hint="default"/>
      </w:rPr>
    </w:lvl>
    <w:lvl w:ilvl="3" w:tplc="04190001" w:tentative="1">
      <w:start w:val="1"/>
      <w:numFmt w:val="bullet"/>
      <w:lvlText w:val=""/>
      <w:lvlJc w:val="left"/>
      <w:pPr>
        <w:tabs>
          <w:tab w:val="num" w:pos="3189"/>
        </w:tabs>
        <w:ind w:left="3189" w:hanging="360"/>
      </w:pPr>
      <w:rPr>
        <w:rFonts w:ascii="Symbol" w:hAnsi="Symbol" w:hint="default"/>
      </w:rPr>
    </w:lvl>
    <w:lvl w:ilvl="4" w:tplc="04190003" w:tentative="1">
      <w:start w:val="1"/>
      <w:numFmt w:val="bullet"/>
      <w:lvlText w:val="o"/>
      <w:lvlJc w:val="left"/>
      <w:pPr>
        <w:tabs>
          <w:tab w:val="num" w:pos="3909"/>
        </w:tabs>
        <w:ind w:left="3909" w:hanging="360"/>
      </w:pPr>
      <w:rPr>
        <w:rFonts w:ascii="Courier New" w:hAnsi="Courier New" w:hint="default"/>
      </w:rPr>
    </w:lvl>
    <w:lvl w:ilvl="5" w:tplc="04190005" w:tentative="1">
      <w:start w:val="1"/>
      <w:numFmt w:val="bullet"/>
      <w:lvlText w:val=""/>
      <w:lvlJc w:val="left"/>
      <w:pPr>
        <w:tabs>
          <w:tab w:val="num" w:pos="4629"/>
        </w:tabs>
        <w:ind w:left="4629" w:hanging="360"/>
      </w:pPr>
      <w:rPr>
        <w:rFonts w:ascii="Wingdings" w:hAnsi="Wingdings" w:hint="default"/>
      </w:rPr>
    </w:lvl>
    <w:lvl w:ilvl="6" w:tplc="04190001" w:tentative="1">
      <w:start w:val="1"/>
      <w:numFmt w:val="bullet"/>
      <w:lvlText w:val=""/>
      <w:lvlJc w:val="left"/>
      <w:pPr>
        <w:tabs>
          <w:tab w:val="num" w:pos="5349"/>
        </w:tabs>
        <w:ind w:left="5349" w:hanging="360"/>
      </w:pPr>
      <w:rPr>
        <w:rFonts w:ascii="Symbol" w:hAnsi="Symbol" w:hint="default"/>
      </w:rPr>
    </w:lvl>
    <w:lvl w:ilvl="7" w:tplc="04190003" w:tentative="1">
      <w:start w:val="1"/>
      <w:numFmt w:val="bullet"/>
      <w:lvlText w:val="o"/>
      <w:lvlJc w:val="left"/>
      <w:pPr>
        <w:tabs>
          <w:tab w:val="num" w:pos="6069"/>
        </w:tabs>
        <w:ind w:left="6069" w:hanging="360"/>
      </w:pPr>
      <w:rPr>
        <w:rFonts w:ascii="Courier New" w:hAnsi="Courier New" w:hint="default"/>
      </w:rPr>
    </w:lvl>
    <w:lvl w:ilvl="8" w:tplc="04190005" w:tentative="1">
      <w:start w:val="1"/>
      <w:numFmt w:val="bullet"/>
      <w:lvlText w:val=""/>
      <w:lvlJc w:val="left"/>
      <w:pPr>
        <w:tabs>
          <w:tab w:val="num" w:pos="6789"/>
        </w:tabs>
        <w:ind w:left="6789" w:hanging="360"/>
      </w:pPr>
      <w:rPr>
        <w:rFonts w:ascii="Wingdings" w:hAnsi="Wingdings" w:hint="default"/>
      </w:rPr>
    </w:lvl>
  </w:abstractNum>
  <w:num w:numId="1">
    <w:abstractNumId w:val="15"/>
  </w:num>
  <w:num w:numId="2">
    <w:abstractNumId w:val="12"/>
  </w:num>
  <w:num w:numId="3">
    <w:abstractNumId w:val="1"/>
  </w:num>
  <w:num w:numId="4">
    <w:abstractNumId w:val="20"/>
  </w:num>
  <w:num w:numId="5">
    <w:abstractNumId w:val="21"/>
  </w:num>
  <w:num w:numId="6">
    <w:abstractNumId w:val="31"/>
  </w:num>
  <w:num w:numId="7">
    <w:abstractNumId w:val="17"/>
  </w:num>
  <w:num w:numId="8">
    <w:abstractNumId w:val="4"/>
  </w:num>
  <w:num w:numId="9">
    <w:abstractNumId w:val="36"/>
  </w:num>
  <w:num w:numId="10">
    <w:abstractNumId w:val="2"/>
  </w:num>
  <w:num w:numId="11">
    <w:abstractNumId w:val="13"/>
  </w:num>
  <w:num w:numId="12">
    <w:abstractNumId w:val="6"/>
  </w:num>
  <w:num w:numId="13">
    <w:abstractNumId w:val="8"/>
  </w:num>
  <w:num w:numId="14">
    <w:abstractNumId w:val="33"/>
  </w:num>
  <w:num w:numId="15">
    <w:abstractNumId w:val="14"/>
  </w:num>
  <w:num w:numId="16">
    <w:abstractNumId w:val="19"/>
  </w:num>
  <w:num w:numId="17">
    <w:abstractNumId w:val="5"/>
  </w:num>
  <w:num w:numId="18">
    <w:abstractNumId w:val="0"/>
  </w:num>
  <w:num w:numId="19">
    <w:abstractNumId w:val="25"/>
  </w:num>
  <w:num w:numId="20">
    <w:abstractNumId w:val="23"/>
  </w:num>
  <w:num w:numId="21">
    <w:abstractNumId w:val="26"/>
  </w:num>
  <w:num w:numId="22">
    <w:abstractNumId w:val="22"/>
  </w:num>
  <w:num w:numId="23">
    <w:abstractNumId w:val="30"/>
  </w:num>
  <w:num w:numId="24">
    <w:abstractNumId w:val="35"/>
  </w:num>
  <w:num w:numId="25">
    <w:abstractNumId w:val="29"/>
  </w:num>
  <w:num w:numId="26">
    <w:abstractNumId w:val="7"/>
  </w:num>
  <w:num w:numId="27">
    <w:abstractNumId w:val="32"/>
  </w:num>
  <w:num w:numId="28">
    <w:abstractNumId w:val="34"/>
  </w:num>
  <w:num w:numId="29">
    <w:abstractNumId w:val="18"/>
  </w:num>
  <w:num w:numId="30">
    <w:abstractNumId w:val="3"/>
  </w:num>
  <w:num w:numId="31">
    <w:abstractNumId w:val="10"/>
  </w:num>
  <w:num w:numId="32">
    <w:abstractNumId w:val="28"/>
  </w:num>
  <w:num w:numId="33">
    <w:abstractNumId w:val="24"/>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7"/>
  </w:num>
  <w:num w:numId="37">
    <w:abstractNumId w:val="11"/>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285"/>
    <w:rsid w:val="00000087"/>
    <w:rsid w:val="0000107A"/>
    <w:rsid w:val="0000265F"/>
    <w:rsid w:val="00002CDC"/>
    <w:rsid w:val="00002FB2"/>
    <w:rsid w:val="00003468"/>
    <w:rsid w:val="00003E53"/>
    <w:rsid w:val="00004354"/>
    <w:rsid w:val="00004E15"/>
    <w:rsid w:val="00005823"/>
    <w:rsid w:val="00005E21"/>
    <w:rsid w:val="00010F8A"/>
    <w:rsid w:val="000120D6"/>
    <w:rsid w:val="00012336"/>
    <w:rsid w:val="00012387"/>
    <w:rsid w:val="000136EF"/>
    <w:rsid w:val="00013E4D"/>
    <w:rsid w:val="000152F2"/>
    <w:rsid w:val="00016565"/>
    <w:rsid w:val="00016C63"/>
    <w:rsid w:val="000172C7"/>
    <w:rsid w:val="00020A7D"/>
    <w:rsid w:val="00020C94"/>
    <w:rsid w:val="00023350"/>
    <w:rsid w:val="000234CE"/>
    <w:rsid w:val="000258D5"/>
    <w:rsid w:val="00025E96"/>
    <w:rsid w:val="00026955"/>
    <w:rsid w:val="00026A61"/>
    <w:rsid w:val="00026F66"/>
    <w:rsid w:val="00027DD7"/>
    <w:rsid w:val="000305BB"/>
    <w:rsid w:val="00032B9A"/>
    <w:rsid w:val="00032EC1"/>
    <w:rsid w:val="0003346E"/>
    <w:rsid w:val="000358AF"/>
    <w:rsid w:val="00035E68"/>
    <w:rsid w:val="00036B0E"/>
    <w:rsid w:val="00037242"/>
    <w:rsid w:val="0003777E"/>
    <w:rsid w:val="000417F6"/>
    <w:rsid w:val="00042420"/>
    <w:rsid w:val="00042DF1"/>
    <w:rsid w:val="00046106"/>
    <w:rsid w:val="00046A9F"/>
    <w:rsid w:val="000500D4"/>
    <w:rsid w:val="00050C7C"/>
    <w:rsid w:val="00050CDA"/>
    <w:rsid w:val="00051F79"/>
    <w:rsid w:val="000526B9"/>
    <w:rsid w:val="000527A6"/>
    <w:rsid w:val="00054CDE"/>
    <w:rsid w:val="0005547E"/>
    <w:rsid w:val="00055FF1"/>
    <w:rsid w:val="000571B7"/>
    <w:rsid w:val="00057DCA"/>
    <w:rsid w:val="0006145A"/>
    <w:rsid w:val="000614DF"/>
    <w:rsid w:val="00061CC3"/>
    <w:rsid w:val="000621C6"/>
    <w:rsid w:val="00062AD1"/>
    <w:rsid w:val="00062E60"/>
    <w:rsid w:val="00063E6D"/>
    <w:rsid w:val="0006440C"/>
    <w:rsid w:val="00065B75"/>
    <w:rsid w:val="0006615E"/>
    <w:rsid w:val="00066170"/>
    <w:rsid w:val="000669EB"/>
    <w:rsid w:val="00073143"/>
    <w:rsid w:val="00073463"/>
    <w:rsid w:val="00073E47"/>
    <w:rsid w:val="00074E17"/>
    <w:rsid w:val="00075BCC"/>
    <w:rsid w:val="00075C39"/>
    <w:rsid w:val="00075E33"/>
    <w:rsid w:val="0008057B"/>
    <w:rsid w:val="00080F3F"/>
    <w:rsid w:val="000811A7"/>
    <w:rsid w:val="0008210F"/>
    <w:rsid w:val="00082CE9"/>
    <w:rsid w:val="00083138"/>
    <w:rsid w:val="00083520"/>
    <w:rsid w:val="0008362F"/>
    <w:rsid w:val="00084557"/>
    <w:rsid w:val="000851CB"/>
    <w:rsid w:val="00085776"/>
    <w:rsid w:val="00086B4A"/>
    <w:rsid w:val="00086F1E"/>
    <w:rsid w:val="00086FA5"/>
    <w:rsid w:val="00087DD8"/>
    <w:rsid w:val="00091CEC"/>
    <w:rsid w:val="00091DD7"/>
    <w:rsid w:val="00092D4E"/>
    <w:rsid w:val="00092DD1"/>
    <w:rsid w:val="00094CFC"/>
    <w:rsid w:val="000959BA"/>
    <w:rsid w:val="00095F1E"/>
    <w:rsid w:val="00096E4F"/>
    <w:rsid w:val="00096EB9"/>
    <w:rsid w:val="000979CF"/>
    <w:rsid w:val="00097F87"/>
    <w:rsid w:val="000A0371"/>
    <w:rsid w:val="000A091E"/>
    <w:rsid w:val="000A2396"/>
    <w:rsid w:val="000A349E"/>
    <w:rsid w:val="000A34E2"/>
    <w:rsid w:val="000A4860"/>
    <w:rsid w:val="000A4F38"/>
    <w:rsid w:val="000A5443"/>
    <w:rsid w:val="000A60D7"/>
    <w:rsid w:val="000B0B38"/>
    <w:rsid w:val="000B1C90"/>
    <w:rsid w:val="000B1F4E"/>
    <w:rsid w:val="000B26BD"/>
    <w:rsid w:val="000B2726"/>
    <w:rsid w:val="000B3185"/>
    <w:rsid w:val="000B3CB5"/>
    <w:rsid w:val="000B4D19"/>
    <w:rsid w:val="000B4E03"/>
    <w:rsid w:val="000B65BE"/>
    <w:rsid w:val="000B7479"/>
    <w:rsid w:val="000C02AF"/>
    <w:rsid w:val="000C0D5F"/>
    <w:rsid w:val="000C1077"/>
    <w:rsid w:val="000C1D73"/>
    <w:rsid w:val="000C1DE8"/>
    <w:rsid w:val="000C34D1"/>
    <w:rsid w:val="000C37AF"/>
    <w:rsid w:val="000C4B2B"/>
    <w:rsid w:val="000C524B"/>
    <w:rsid w:val="000C5C4E"/>
    <w:rsid w:val="000C6CE5"/>
    <w:rsid w:val="000C6EB1"/>
    <w:rsid w:val="000C77FE"/>
    <w:rsid w:val="000C7906"/>
    <w:rsid w:val="000C79DD"/>
    <w:rsid w:val="000D07ED"/>
    <w:rsid w:val="000D0D58"/>
    <w:rsid w:val="000D1910"/>
    <w:rsid w:val="000D232F"/>
    <w:rsid w:val="000D40B2"/>
    <w:rsid w:val="000D5A7F"/>
    <w:rsid w:val="000D69FA"/>
    <w:rsid w:val="000D6E4F"/>
    <w:rsid w:val="000D6ED5"/>
    <w:rsid w:val="000D7B91"/>
    <w:rsid w:val="000E2CF3"/>
    <w:rsid w:val="000E3F47"/>
    <w:rsid w:val="000E438D"/>
    <w:rsid w:val="000E4A95"/>
    <w:rsid w:val="000E4B37"/>
    <w:rsid w:val="000E5A0B"/>
    <w:rsid w:val="000E65B3"/>
    <w:rsid w:val="000E65BB"/>
    <w:rsid w:val="000E6C0A"/>
    <w:rsid w:val="000E78ED"/>
    <w:rsid w:val="000E7C0F"/>
    <w:rsid w:val="000F068E"/>
    <w:rsid w:val="000F0FF6"/>
    <w:rsid w:val="000F16A5"/>
    <w:rsid w:val="000F1C67"/>
    <w:rsid w:val="000F2B41"/>
    <w:rsid w:val="000F2C7E"/>
    <w:rsid w:val="000F3668"/>
    <w:rsid w:val="000F45B4"/>
    <w:rsid w:val="000F7414"/>
    <w:rsid w:val="001010E8"/>
    <w:rsid w:val="00101228"/>
    <w:rsid w:val="001020B7"/>
    <w:rsid w:val="00102F8B"/>
    <w:rsid w:val="001033CE"/>
    <w:rsid w:val="00103459"/>
    <w:rsid w:val="00103B41"/>
    <w:rsid w:val="0010448A"/>
    <w:rsid w:val="001065F3"/>
    <w:rsid w:val="001079DB"/>
    <w:rsid w:val="001109EA"/>
    <w:rsid w:val="00111077"/>
    <w:rsid w:val="00111E3E"/>
    <w:rsid w:val="00112F27"/>
    <w:rsid w:val="00113816"/>
    <w:rsid w:val="00114793"/>
    <w:rsid w:val="00114ACC"/>
    <w:rsid w:val="00115170"/>
    <w:rsid w:val="00115217"/>
    <w:rsid w:val="00116435"/>
    <w:rsid w:val="00116618"/>
    <w:rsid w:val="001170AC"/>
    <w:rsid w:val="00117497"/>
    <w:rsid w:val="00117501"/>
    <w:rsid w:val="00117DF4"/>
    <w:rsid w:val="00120202"/>
    <w:rsid w:val="00120FE6"/>
    <w:rsid w:val="00121ED6"/>
    <w:rsid w:val="00122187"/>
    <w:rsid w:val="0012242C"/>
    <w:rsid w:val="00122599"/>
    <w:rsid w:val="001225D2"/>
    <w:rsid w:val="00123776"/>
    <w:rsid w:val="00124ADA"/>
    <w:rsid w:val="00124B5C"/>
    <w:rsid w:val="001251D2"/>
    <w:rsid w:val="00126C05"/>
    <w:rsid w:val="00131347"/>
    <w:rsid w:val="00131D5C"/>
    <w:rsid w:val="00132082"/>
    <w:rsid w:val="00132401"/>
    <w:rsid w:val="00133F73"/>
    <w:rsid w:val="00134D50"/>
    <w:rsid w:val="00135F81"/>
    <w:rsid w:val="001364C5"/>
    <w:rsid w:val="00136FB3"/>
    <w:rsid w:val="0013726C"/>
    <w:rsid w:val="00137328"/>
    <w:rsid w:val="00137644"/>
    <w:rsid w:val="00137B77"/>
    <w:rsid w:val="00137CF0"/>
    <w:rsid w:val="00140406"/>
    <w:rsid w:val="001414C4"/>
    <w:rsid w:val="00141C0E"/>
    <w:rsid w:val="00141C8D"/>
    <w:rsid w:val="001441D2"/>
    <w:rsid w:val="001443A9"/>
    <w:rsid w:val="00144B8A"/>
    <w:rsid w:val="00151D94"/>
    <w:rsid w:val="00151DE0"/>
    <w:rsid w:val="0015309E"/>
    <w:rsid w:val="00153F3A"/>
    <w:rsid w:val="00154411"/>
    <w:rsid w:val="00157331"/>
    <w:rsid w:val="001616D9"/>
    <w:rsid w:val="0016250A"/>
    <w:rsid w:val="00164181"/>
    <w:rsid w:val="00164857"/>
    <w:rsid w:val="0016527E"/>
    <w:rsid w:val="001654CC"/>
    <w:rsid w:val="001658E6"/>
    <w:rsid w:val="00165B72"/>
    <w:rsid w:val="00166281"/>
    <w:rsid w:val="001662A0"/>
    <w:rsid w:val="00167BF9"/>
    <w:rsid w:val="00167C94"/>
    <w:rsid w:val="00170FCD"/>
    <w:rsid w:val="00171F47"/>
    <w:rsid w:val="00171F9E"/>
    <w:rsid w:val="00172E67"/>
    <w:rsid w:val="00173892"/>
    <w:rsid w:val="001749F9"/>
    <w:rsid w:val="00174F82"/>
    <w:rsid w:val="00175A42"/>
    <w:rsid w:val="00175C41"/>
    <w:rsid w:val="0017654D"/>
    <w:rsid w:val="00180323"/>
    <w:rsid w:val="00180EFB"/>
    <w:rsid w:val="0018328E"/>
    <w:rsid w:val="00183561"/>
    <w:rsid w:val="001839AE"/>
    <w:rsid w:val="001873A6"/>
    <w:rsid w:val="001879DB"/>
    <w:rsid w:val="00190026"/>
    <w:rsid w:val="001901EC"/>
    <w:rsid w:val="00191101"/>
    <w:rsid w:val="0019228D"/>
    <w:rsid w:val="0019237B"/>
    <w:rsid w:val="00192AA3"/>
    <w:rsid w:val="0019397F"/>
    <w:rsid w:val="00194195"/>
    <w:rsid w:val="001948A0"/>
    <w:rsid w:val="00194F7C"/>
    <w:rsid w:val="001960A0"/>
    <w:rsid w:val="00196373"/>
    <w:rsid w:val="00197C6B"/>
    <w:rsid w:val="001A017C"/>
    <w:rsid w:val="001A0AF4"/>
    <w:rsid w:val="001A11D0"/>
    <w:rsid w:val="001A1294"/>
    <w:rsid w:val="001A133C"/>
    <w:rsid w:val="001A21B3"/>
    <w:rsid w:val="001A263F"/>
    <w:rsid w:val="001A3F34"/>
    <w:rsid w:val="001A41C7"/>
    <w:rsid w:val="001A441A"/>
    <w:rsid w:val="001A4BE1"/>
    <w:rsid w:val="001A5073"/>
    <w:rsid w:val="001A542D"/>
    <w:rsid w:val="001A5C98"/>
    <w:rsid w:val="001A6019"/>
    <w:rsid w:val="001A612C"/>
    <w:rsid w:val="001A66A7"/>
    <w:rsid w:val="001A7278"/>
    <w:rsid w:val="001A7408"/>
    <w:rsid w:val="001B0441"/>
    <w:rsid w:val="001B21F4"/>
    <w:rsid w:val="001B23E9"/>
    <w:rsid w:val="001B2833"/>
    <w:rsid w:val="001B2FC2"/>
    <w:rsid w:val="001B323D"/>
    <w:rsid w:val="001B3389"/>
    <w:rsid w:val="001B36C5"/>
    <w:rsid w:val="001B4422"/>
    <w:rsid w:val="001B732E"/>
    <w:rsid w:val="001B79E8"/>
    <w:rsid w:val="001C014C"/>
    <w:rsid w:val="001C0277"/>
    <w:rsid w:val="001C0EE1"/>
    <w:rsid w:val="001C1733"/>
    <w:rsid w:val="001C2CCC"/>
    <w:rsid w:val="001C4345"/>
    <w:rsid w:val="001C5691"/>
    <w:rsid w:val="001C5C55"/>
    <w:rsid w:val="001C62FE"/>
    <w:rsid w:val="001C72AB"/>
    <w:rsid w:val="001D0075"/>
    <w:rsid w:val="001D03D5"/>
    <w:rsid w:val="001D0A05"/>
    <w:rsid w:val="001D1C2D"/>
    <w:rsid w:val="001D20BF"/>
    <w:rsid w:val="001D4F3D"/>
    <w:rsid w:val="001D5591"/>
    <w:rsid w:val="001D5ADF"/>
    <w:rsid w:val="001D6831"/>
    <w:rsid w:val="001D7BB8"/>
    <w:rsid w:val="001E18B8"/>
    <w:rsid w:val="001E23B8"/>
    <w:rsid w:val="001E36D2"/>
    <w:rsid w:val="001E41FC"/>
    <w:rsid w:val="001E423D"/>
    <w:rsid w:val="001E6888"/>
    <w:rsid w:val="001E6B31"/>
    <w:rsid w:val="001E7359"/>
    <w:rsid w:val="001F08FA"/>
    <w:rsid w:val="001F1B55"/>
    <w:rsid w:val="001F338C"/>
    <w:rsid w:val="001F45C1"/>
    <w:rsid w:val="001F493A"/>
    <w:rsid w:val="001F4F86"/>
    <w:rsid w:val="001F67EC"/>
    <w:rsid w:val="001F70EC"/>
    <w:rsid w:val="00200C2E"/>
    <w:rsid w:val="002012F2"/>
    <w:rsid w:val="002028C9"/>
    <w:rsid w:val="0020292F"/>
    <w:rsid w:val="0020358D"/>
    <w:rsid w:val="002050F9"/>
    <w:rsid w:val="00206A44"/>
    <w:rsid w:val="00206B4A"/>
    <w:rsid w:val="002077A6"/>
    <w:rsid w:val="00207D91"/>
    <w:rsid w:val="00210470"/>
    <w:rsid w:val="002110CE"/>
    <w:rsid w:val="00211BEC"/>
    <w:rsid w:val="00211FC5"/>
    <w:rsid w:val="00212811"/>
    <w:rsid w:val="00215AD3"/>
    <w:rsid w:val="002160B0"/>
    <w:rsid w:val="00217460"/>
    <w:rsid w:val="00217867"/>
    <w:rsid w:val="00217A09"/>
    <w:rsid w:val="00220106"/>
    <w:rsid w:val="00220EBC"/>
    <w:rsid w:val="0022143D"/>
    <w:rsid w:val="002217BA"/>
    <w:rsid w:val="00224A43"/>
    <w:rsid w:val="00224AB8"/>
    <w:rsid w:val="00224E65"/>
    <w:rsid w:val="002250DE"/>
    <w:rsid w:val="00226ED7"/>
    <w:rsid w:val="002271DE"/>
    <w:rsid w:val="002309F1"/>
    <w:rsid w:val="00230B57"/>
    <w:rsid w:val="00232178"/>
    <w:rsid w:val="002330ED"/>
    <w:rsid w:val="00233575"/>
    <w:rsid w:val="00234BC6"/>
    <w:rsid w:val="0023534E"/>
    <w:rsid w:val="00235945"/>
    <w:rsid w:val="002369CC"/>
    <w:rsid w:val="00236EFD"/>
    <w:rsid w:val="00240E82"/>
    <w:rsid w:val="00240F11"/>
    <w:rsid w:val="00241766"/>
    <w:rsid w:val="00242F18"/>
    <w:rsid w:val="00242F6E"/>
    <w:rsid w:val="002436CA"/>
    <w:rsid w:val="00244DB3"/>
    <w:rsid w:val="0024535F"/>
    <w:rsid w:val="00245CE2"/>
    <w:rsid w:val="002467FA"/>
    <w:rsid w:val="0025121C"/>
    <w:rsid w:val="0025154A"/>
    <w:rsid w:val="002522D8"/>
    <w:rsid w:val="00252A30"/>
    <w:rsid w:val="00252E46"/>
    <w:rsid w:val="00253E44"/>
    <w:rsid w:val="00253FCA"/>
    <w:rsid w:val="0025452D"/>
    <w:rsid w:val="00255868"/>
    <w:rsid w:val="00255C1E"/>
    <w:rsid w:val="002569A9"/>
    <w:rsid w:val="002600FE"/>
    <w:rsid w:val="00261A64"/>
    <w:rsid w:val="00261BA6"/>
    <w:rsid w:val="00261D7D"/>
    <w:rsid w:val="00261EB1"/>
    <w:rsid w:val="00262525"/>
    <w:rsid w:val="00262EA9"/>
    <w:rsid w:val="002639F0"/>
    <w:rsid w:val="00263F28"/>
    <w:rsid w:val="002640D9"/>
    <w:rsid w:val="00264C03"/>
    <w:rsid w:val="0026580E"/>
    <w:rsid w:val="00265BE6"/>
    <w:rsid w:val="00266082"/>
    <w:rsid w:val="0026640D"/>
    <w:rsid w:val="00267847"/>
    <w:rsid w:val="002707F0"/>
    <w:rsid w:val="00270C8C"/>
    <w:rsid w:val="00271139"/>
    <w:rsid w:val="00272A22"/>
    <w:rsid w:val="00273DAF"/>
    <w:rsid w:val="00275499"/>
    <w:rsid w:val="002804A4"/>
    <w:rsid w:val="00280C5A"/>
    <w:rsid w:val="002818FF"/>
    <w:rsid w:val="00281F01"/>
    <w:rsid w:val="00282C6F"/>
    <w:rsid w:val="00282E34"/>
    <w:rsid w:val="00283CA4"/>
    <w:rsid w:val="0028473E"/>
    <w:rsid w:val="00284923"/>
    <w:rsid w:val="00284A26"/>
    <w:rsid w:val="00284E92"/>
    <w:rsid w:val="00285EF0"/>
    <w:rsid w:val="002879B7"/>
    <w:rsid w:val="00290BE2"/>
    <w:rsid w:val="002919E0"/>
    <w:rsid w:val="00292909"/>
    <w:rsid w:val="00292E58"/>
    <w:rsid w:val="00293C72"/>
    <w:rsid w:val="00294080"/>
    <w:rsid w:val="00294649"/>
    <w:rsid w:val="002973BB"/>
    <w:rsid w:val="002A04AF"/>
    <w:rsid w:val="002A0822"/>
    <w:rsid w:val="002A0B72"/>
    <w:rsid w:val="002A12B1"/>
    <w:rsid w:val="002A1624"/>
    <w:rsid w:val="002A2392"/>
    <w:rsid w:val="002A3478"/>
    <w:rsid w:val="002A37B0"/>
    <w:rsid w:val="002A3EBF"/>
    <w:rsid w:val="002A47FD"/>
    <w:rsid w:val="002A5A06"/>
    <w:rsid w:val="002A634B"/>
    <w:rsid w:val="002A6613"/>
    <w:rsid w:val="002A7459"/>
    <w:rsid w:val="002A74EC"/>
    <w:rsid w:val="002A7D50"/>
    <w:rsid w:val="002A7FE1"/>
    <w:rsid w:val="002B1CC3"/>
    <w:rsid w:val="002B23ED"/>
    <w:rsid w:val="002B2469"/>
    <w:rsid w:val="002B3621"/>
    <w:rsid w:val="002B3D93"/>
    <w:rsid w:val="002B4E37"/>
    <w:rsid w:val="002B5138"/>
    <w:rsid w:val="002B56FC"/>
    <w:rsid w:val="002B57A8"/>
    <w:rsid w:val="002B609A"/>
    <w:rsid w:val="002B677A"/>
    <w:rsid w:val="002B6957"/>
    <w:rsid w:val="002B7537"/>
    <w:rsid w:val="002C0456"/>
    <w:rsid w:val="002C0848"/>
    <w:rsid w:val="002C09F9"/>
    <w:rsid w:val="002C2B21"/>
    <w:rsid w:val="002C2DC9"/>
    <w:rsid w:val="002C2FC0"/>
    <w:rsid w:val="002C4B6F"/>
    <w:rsid w:val="002C54DF"/>
    <w:rsid w:val="002C641A"/>
    <w:rsid w:val="002C64A4"/>
    <w:rsid w:val="002C6ACB"/>
    <w:rsid w:val="002C799F"/>
    <w:rsid w:val="002D09B5"/>
    <w:rsid w:val="002D2768"/>
    <w:rsid w:val="002D2945"/>
    <w:rsid w:val="002D2BB3"/>
    <w:rsid w:val="002D2D14"/>
    <w:rsid w:val="002D36B2"/>
    <w:rsid w:val="002D5300"/>
    <w:rsid w:val="002D5AD5"/>
    <w:rsid w:val="002D6169"/>
    <w:rsid w:val="002D6239"/>
    <w:rsid w:val="002D6E35"/>
    <w:rsid w:val="002D6F7C"/>
    <w:rsid w:val="002D7618"/>
    <w:rsid w:val="002E043B"/>
    <w:rsid w:val="002E0D2F"/>
    <w:rsid w:val="002E1D29"/>
    <w:rsid w:val="002E3375"/>
    <w:rsid w:val="002E370E"/>
    <w:rsid w:val="002E4CC9"/>
    <w:rsid w:val="002E4D8D"/>
    <w:rsid w:val="002E4DC9"/>
    <w:rsid w:val="002E51BF"/>
    <w:rsid w:val="002E5938"/>
    <w:rsid w:val="002E597F"/>
    <w:rsid w:val="002E74E1"/>
    <w:rsid w:val="002E759B"/>
    <w:rsid w:val="002F0070"/>
    <w:rsid w:val="002F2808"/>
    <w:rsid w:val="002F2CA0"/>
    <w:rsid w:val="002F3970"/>
    <w:rsid w:val="002F3B4C"/>
    <w:rsid w:val="002F3CD0"/>
    <w:rsid w:val="002F51E7"/>
    <w:rsid w:val="002F5974"/>
    <w:rsid w:val="002F678E"/>
    <w:rsid w:val="002F67AF"/>
    <w:rsid w:val="002F7290"/>
    <w:rsid w:val="002F7417"/>
    <w:rsid w:val="002F7557"/>
    <w:rsid w:val="002F7AF9"/>
    <w:rsid w:val="00302595"/>
    <w:rsid w:val="00302BEF"/>
    <w:rsid w:val="00303E80"/>
    <w:rsid w:val="00304399"/>
    <w:rsid w:val="00304D27"/>
    <w:rsid w:val="003051B4"/>
    <w:rsid w:val="003063EC"/>
    <w:rsid w:val="00306432"/>
    <w:rsid w:val="0030687A"/>
    <w:rsid w:val="00307B3D"/>
    <w:rsid w:val="00310675"/>
    <w:rsid w:val="003110C2"/>
    <w:rsid w:val="003141BC"/>
    <w:rsid w:val="00314A2A"/>
    <w:rsid w:val="00314A31"/>
    <w:rsid w:val="00314F1A"/>
    <w:rsid w:val="00316AB3"/>
    <w:rsid w:val="00316D0A"/>
    <w:rsid w:val="00317293"/>
    <w:rsid w:val="00317F4A"/>
    <w:rsid w:val="003204C1"/>
    <w:rsid w:val="003213DE"/>
    <w:rsid w:val="00323D79"/>
    <w:rsid w:val="003242E5"/>
    <w:rsid w:val="00324C40"/>
    <w:rsid w:val="00324DE9"/>
    <w:rsid w:val="00325B65"/>
    <w:rsid w:val="0032653E"/>
    <w:rsid w:val="00327FEF"/>
    <w:rsid w:val="00330641"/>
    <w:rsid w:val="003307FA"/>
    <w:rsid w:val="00330D62"/>
    <w:rsid w:val="003313DE"/>
    <w:rsid w:val="0033160D"/>
    <w:rsid w:val="00331F91"/>
    <w:rsid w:val="0033328B"/>
    <w:rsid w:val="003344A2"/>
    <w:rsid w:val="003356E9"/>
    <w:rsid w:val="0033731D"/>
    <w:rsid w:val="003376BE"/>
    <w:rsid w:val="00337F5B"/>
    <w:rsid w:val="00340A50"/>
    <w:rsid w:val="003420C5"/>
    <w:rsid w:val="00342A17"/>
    <w:rsid w:val="00343B46"/>
    <w:rsid w:val="003456CC"/>
    <w:rsid w:val="003460DE"/>
    <w:rsid w:val="00346F7D"/>
    <w:rsid w:val="003501CC"/>
    <w:rsid w:val="00350FE2"/>
    <w:rsid w:val="00352B76"/>
    <w:rsid w:val="00352D99"/>
    <w:rsid w:val="0035310C"/>
    <w:rsid w:val="00353FAB"/>
    <w:rsid w:val="00355319"/>
    <w:rsid w:val="0035672B"/>
    <w:rsid w:val="00357315"/>
    <w:rsid w:val="003573CB"/>
    <w:rsid w:val="0035744C"/>
    <w:rsid w:val="00357486"/>
    <w:rsid w:val="00357EB2"/>
    <w:rsid w:val="00360944"/>
    <w:rsid w:val="00361E5B"/>
    <w:rsid w:val="0036228B"/>
    <w:rsid w:val="0036364F"/>
    <w:rsid w:val="00364643"/>
    <w:rsid w:val="00364737"/>
    <w:rsid w:val="00366B51"/>
    <w:rsid w:val="00372D8C"/>
    <w:rsid w:val="00373072"/>
    <w:rsid w:val="00373557"/>
    <w:rsid w:val="0037420A"/>
    <w:rsid w:val="003742D2"/>
    <w:rsid w:val="0037431E"/>
    <w:rsid w:val="003745D4"/>
    <w:rsid w:val="00374881"/>
    <w:rsid w:val="003748A5"/>
    <w:rsid w:val="003748CC"/>
    <w:rsid w:val="003748F7"/>
    <w:rsid w:val="003751A8"/>
    <w:rsid w:val="00375887"/>
    <w:rsid w:val="00375E11"/>
    <w:rsid w:val="003767C2"/>
    <w:rsid w:val="00376E7A"/>
    <w:rsid w:val="003806EE"/>
    <w:rsid w:val="00380B62"/>
    <w:rsid w:val="00380BE5"/>
    <w:rsid w:val="00381388"/>
    <w:rsid w:val="003813D3"/>
    <w:rsid w:val="0038304D"/>
    <w:rsid w:val="003832AB"/>
    <w:rsid w:val="00384280"/>
    <w:rsid w:val="00384C56"/>
    <w:rsid w:val="003858CE"/>
    <w:rsid w:val="003859CA"/>
    <w:rsid w:val="0038643E"/>
    <w:rsid w:val="003907CC"/>
    <w:rsid w:val="00390A80"/>
    <w:rsid w:val="00390B0E"/>
    <w:rsid w:val="00392B5F"/>
    <w:rsid w:val="003933C1"/>
    <w:rsid w:val="00393704"/>
    <w:rsid w:val="00393BCB"/>
    <w:rsid w:val="003943C2"/>
    <w:rsid w:val="003947E0"/>
    <w:rsid w:val="00395D5F"/>
    <w:rsid w:val="00395EC0"/>
    <w:rsid w:val="00396079"/>
    <w:rsid w:val="00396432"/>
    <w:rsid w:val="003967C9"/>
    <w:rsid w:val="00396975"/>
    <w:rsid w:val="003A109E"/>
    <w:rsid w:val="003A2CBB"/>
    <w:rsid w:val="003A3EAE"/>
    <w:rsid w:val="003A5BC9"/>
    <w:rsid w:val="003A61ED"/>
    <w:rsid w:val="003A7350"/>
    <w:rsid w:val="003B06BF"/>
    <w:rsid w:val="003B1A0F"/>
    <w:rsid w:val="003B1B02"/>
    <w:rsid w:val="003B2B8D"/>
    <w:rsid w:val="003B2ED6"/>
    <w:rsid w:val="003B307B"/>
    <w:rsid w:val="003B32A3"/>
    <w:rsid w:val="003B3AEB"/>
    <w:rsid w:val="003B3CFE"/>
    <w:rsid w:val="003B3E6F"/>
    <w:rsid w:val="003B4805"/>
    <w:rsid w:val="003B4844"/>
    <w:rsid w:val="003B5BB1"/>
    <w:rsid w:val="003B60EE"/>
    <w:rsid w:val="003B686C"/>
    <w:rsid w:val="003B6CC5"/>
    <w:rsid w:val="003C0AC3"/>
    <w:rsid w:val="003C126D"/>
    <w:rsid w:val="003C1354"/>
    <w:rsid w:val="003C187E"/>
    <w:rsid w:val="003C20A0"/>
    <w:rsid w:val="003C22E2"/>
    <w:rsid w:val="003C2572"/>
    <w:rsid w:val="003C2A22"/>
    <w:rsid w:val="003C325C"/>
    <w:rsid w:val="003C34B3"/>
    <w:rsid w:val="003C3C44"/>
    <w:rsid w:val="003C5C73"/>
    <w:rsid w:val="003C6270"/>
    <w:rsid w:val="003C64B7"/>
    <w:rsid w:val="003C6AC8"/>
    <w:rsid w:val="003C6E38"/>
    <w:rsid w:val="003C73CD"/>
    <w:rsid w:val="003C7F55"/>
    <w:rsid w:val="003D018E"/>
    <w:rsid w:val="003D1139"/>
    <w:rsid w:val="003D1E45"/>
    <w:rsid w:val="003D25AE"/>
    <w:rsid w:val="003D2C6F"/>
    <w:rsid w:val="003D307F"/>
    <w:rsid w:val="003D4506"/>
    <w:rsid w:val="003D6AD7"/>
    <w:rsid w:val="003E0164"/>
    <w:rsid w:val="003E0348"/>
    <w:rsid w:val="003E0501"/>
    <w:rsid w:val="003E0A96"/>
    <w:rsid w:val="003E20D3"/>
    <w:rsid w:val="003E345E"/>
    <w:rsid w:val="003E500E"/>
    <w:rsid w:val="003E531F"/>
    <w:rsid w:val="003E5688"/>
    <w:rsid w:val="003E5E55"/>
    <w:rsid w:val="003E67D1"/>
    <w:rsid w:val="003E6BF7"/>
    <w:rsid w:val="003E73D6"/>
    <w:rsid w:val="003E751B"/>
    <w:rsid w:val="003E79D2"/>
    <w:rsid w:val="003E7B17"/>
    <w:rsid w:val="003F1084"/>
    <w:rsid w:val="003F1D2F"/>
    <w:rsid w:val="003F2184"/>
    <w:rsid w:val="003F2496"/>
    <w:rsid w:val="003F2FF8"/>
    <w:rsid w:val="003F3A8F"/>
    <w:rsid w:val="003F5796"/>
    <w:rsid w:val="003F5AF6"/>
    <w:rsid w:val="003F5B04"/>
    <w:rsid w:val="003F6213"/>
    <w:rsid w:val="003F6F1A"/>
    <w:rsid w:val="003F718B"/>
    <w:rsid w:val="003F79B6"/>
    <w:rsid w:val="00401CE5"/>
    <w:rsid w:val="0040217E"/>
    <w:rsid w:val="004031D3"/>
    <w:rsid w:val="00403914"/>
    <w:rsid w:val="0040398E"/>
    <w:rsid w:val="00403AB2"/>
    <w:rsid w:val="00407670"/>
    <w:rsid w:val="00407724"/>
    <w:rsid w:val="004111D2"/>
    <w:rsid w:val="00411F73"/>
    <w:rsid w:val="00412239"/>
    <w:rsid w:val="00412E7B"/>
    <w:rsid w:val="00413DB4"/>
    <w:rsid w:val="00414693"/>
    <w:rsid w:val="00414CA8"/>
    <w:rsid w:val="00414E9E"/>
    <w:rsid w:val="00415887"/>
    <w:rsid w:val="004162E2"/>
    <w:rsid w:val="00416CF2"/>
    <w:rsid w:val="00416EB8"/>
    <w:rsid w:val="00417163"/>
    <w:rsid w:val="00417325"/>
    <w:rsid w:val="00417F7F"/>
    <w:rsid w:val="00420DFF"/>
    <w:rsid w:val="0042102C"/>
    <w:rsid w:val="0042166A"/>
    <w:rsid w:val="00422B78"/>
    <w:rsid w:val="00422ED3"/>
    <w:rsid w:val="00423655"/>
    <w:rsid w:val="00424CB3"/>
    <w:rsid w:val="004265BE"/>
    <w:rsid w:val="00426B1B"/>
    <w:rsid w:val="004305F4"/>
    <w:rsid w:val="00430E1F"/>
    <w:rsid w:val="00433241"/>
    <w:rsid w:val="00433949"/>
    <w:rsid w:val="00433B24"/>
    <w:rsid w:val="004343CD"/>
    <w:rsid w:val="00434536"/>
    <w:rsid w:val="0043473C"/>
    <w:rsid w:val="004347A1"/>
    <w:rsid w:val="00436633"/>
    <w:rsid w:val="0043702E"/>
    <w:rsid w:val="0043780E"/>
    <w:rsid w:val="004402F6"/>
    <w:rsid w:val="0044030E"/>
    <w:rsid w:val="004412E9"/>
    <w:rsid w:val="0044232B"/>
    <w:rsid w:val="00442B46"/>
    <w:rsid w:val="00442DE4"/>
    <w:rsid w:val="004440E5"/>
    <w:rsid w:val="0044411C"/>
    <w:rsid w:val="00444F65"/>
    <w:rsid w:val="00446712"/>
    <w:rsid w:val="00447537"/>
    <w:rsid w:val="0044772E"/>
    <w:rsid w:val="004478BF"/>
    <w:rsid w:val="00451AF4"/>
    <w:rsid w:val="004526C3"/>
    <w:rsid w:val="00452D13"/>
    <w:rsid w:val="00453B13"/>
    <w:rsid w:val="00453DCC"/>
    <w:rsid w:val="004555D7"/>
    <w:rsid w:val="00455E63"/>
    <w:rsid w:val="0045694C"/>
    <w:rsid w:val="00456BA8"/>
    <w:rsid w:val="00456DD4"/>
    <w:rsid w:val="00457DA3"/>
    <w:rsid w:val="004605A3"/>
    <w:rsid w:val="004610B8"/>
    <w:rsid w:val="004615C0"/>
    <w:rsid w:val="00461C4F"/>
    <w:rsid w:val="00461EF2"/>
    <w:rsid w:val="00462585"/>
    <w:rsid w:val="0046318B"/>
    <w:rsid w:val="0046429B"/>
    <w:rsid w:val="00464B14"/>
    <w:rsid w:val="00465099"/>
    <w:rsid w:val="00466B7F"/>
    <w:rsid w:val="0046713D"/>
    <w:rsid w:val="00467268"/>
    <w:rsid w:val="00467C5F"/>
    <w:rsid w:val="0047005C"/>
    <w:rsid w:val="004708D9"/>
    <w:rsid w:val="00470B62"/>
    <w:rsid w:val="004716FD"/>
    <w:rsid w:val="004727F0"/>
    <w:rsid w:val="00472C4E"/>
    <w:rsid w:val="00473FA0"/>
    <w:rsid w:val="004740F3"/>
    <w:rsid w:val="00474B96"/>
    <w:rsid w:val="00474CB5"/>
    <w:rsid w:val="00474D13"/>
    <w:rsid w:val="00475713"/>
    <w:rsid w:val="00475E7B"/>
    <w:rsid w:val="004763C4"/>
    <w:rsid w:val="00476BFE"/>
    <w:rsid w:val="004779F9"/>
    <w:rsid w:val="00477F7D"/>
    <w:rsid w:val="00484760"/>
    <w:rsid w:val="004849C3"/>
    <w:rsid w:val="00485644"/>
    <w:rsid w:val="00485977"/>
    <w:rsid w:val="004864DE"/>
    <w:rsid w:val="0048673F"/>
    <w:rsid w:val="00490BF1"/>
    <w:rsid w:val="00491305"/>
    <w:rsid w:val="00493200"/>
    <w:rsid w:val="00493E4D"/>
    <w:rsid w:val="00494B64"/>
    <w:rsid w:val="00495042"/>
    <w:rsid w:val="004952E3"/>
    <w:rsid w:val="00495BA7"/>
    <w:rsid w:val="00495E06"/>
    <w:rsid w:val="00496174"/>
    <w:rsid w:val="00496FCF"/>
    <w:rsid w:val="00497D90"/>
    <w:rsid w:val="004A0239"/>
    <w:rsid w:val="004A10D0"/>
    <w:rsid w:val="004A1A99"/>
    <w:rsid w:val="004A1E39"/>
    <w:rsid w:val="004A1F1F"/>
    <w:rsid w:val="004A27DA"/>
    <w:rsid w:val="004A2BD2"/>
    <w:rsid w:val="004A2BDF"/>
    <w:rsid w:val="004A3902"/>
    <w:rsid w:val="004A3A5A"/>
    <w:rsid w:val="004A6151"/>
    <w:rsid w:val="004A71CD"/>
    <w:rsid w:val="004A730A"/>
    <w:rsid w:val="004B0077"/>
    <w:rsid w:val="004B0101"/>
    <w:rsid w:val="004B170C"/>
    <w:rsid w:val="004B1CBE"/>
    <w:rsid w:val="004B2205"/>
    <w:rsid w:val="004B37DC"/>
    <w:rsid w:val="004B3F8C"/>
    <w:rsid w:val="004B4170"/>
    <w:rsid w:val="004B4344"/>
    <w:rsid w:val="004B5183"/>
    <w:rsid w:val="004B55A6"/>
    <w:rsid w:val="004B6AAB"/>
    <w:rsid w:val="004B6FDB"/>
    <w:rsid w:val="004B76BB"/>
    <w:rsid w:val="004C1F59"/>
    <w:rsid w:val="004C229A"/>
    <w:rsid w:val="004C23A2"/>
    <w:rsid w:val="004C38A1"/>
    <w:rsid w:val="004C43EA"/>
    <w:rsid w:val="004C447A"/>
    <w:rsid w:val="004C4F99"/>
    <w:rsid w:val="004C522E"/>
    <w:rsid w:val="004C5270"/>
    <w:rsid w:val="004C58A7"/>
    <w:rsid w:val="004C5BB9"/>
    <w:rsid w:val="004C5DF7"/>
    <w:rsid w:val="004C664F"/>
    <w:rsid w:val="004C6F46"/>
    <w:rsid w:val="004C7950"/>
    <w:rsid w:val="004D30FC"/>
    <w:rsid w:val="004D3368"/>
    <w:rsid w:val="004D3969"/>
    <w:rsid w:val="004D3AFC"/>
    <w:rsid w:val="004D4ACB"/>
    <w:rsid w:val="004D53AB"/>
    <w:rsid w:val="004D5617"/>
    <w:rsid w:val="004D5E8D"/>
    <w:rsid w:val="004D634F"/>
    <w:rsid w:val="004D73CB"/>
    <w:rsid w:val="004E039D"/>
    <w:rsid w:val="004E04CF"/>
    <w:rsid w:val="004E0BBF"/>
    <w:rsid w:val="004E1354"/>
    <w:rsid w:val="004E2912"/>
    <w:rsid w:val="004E2920"/>
    <w:rsid w:val="004E4722"/>
    <w:rsid w:val="004E4FB8"/>
    <w:rsid w:val="004E7B9D"/>
    <w:rsid w:val="004E7BA4"/>
    <w:rsid w:val="004E7C8D"/>
    <w:rsid w:val="004F0A4D"/>
    <w:rsid w:val="004F0B91"/>
    <w:rsid w:val="004F1C9F"/>
    <w:rsid w:val="004F26FC"/>
    <w:rsid w:val="004F2FEF"/>
    <w:rsid w:val="004F34AB"/>
    <w:rsid w:val="004F3535"/>
    <w:rsid w:val="004F434B"/>
    <w:rsid w:val="004F47BB"/>
    <w:rsid w:val="004F510F"/>
    <w:rsid w:val="004F5639"/>
    <w:rsid w:val="004F584E"/>
    <w:rsid w:val="004F613D"/>
    <w:rsid w:val="004F6B79"/>
    <w:rsid w:val="004F6B87"/>
    <w:rsid w:val="004F76DB"/>
    <w:rsid w:val="004F7DB9"/>
    <w:rsid w:val="0050139A"/>
    <w:rsid w:val="00501B63"/>
    <w:rsid w:val="00501CEF"/>
    <w:rsid w:val="005026BC"/>
    <w:rsid w:val="00503290"/>
    <w:rsid w:val="005041BD"/>
    <w:rsid w:val="00505EC1"/>
    <w:rsid w:val="00506591"/>
    <w:rsid w:val="0050684D"/>
    <w:rsid w:val="005068D2"/>
    <w:rsid w:val="005069BD"/>
    <w:rsid w:val="00510C21"/>
    <w:rsid w:val="00512D72"/>
    <w:rsid w:val="0051352F"/>
    <w:rsid w:val="00514AE2"/>
    <w:rsid w:val="00514C5B"/>
    <w:rsid w:val="00514E16"/>
    <w:rsid w:val="00515EFE"/>
    <w:rsid w:val="0051752A"/>
    <w:rsid w:val="005202EF"/>
    <w:rsid w:val="00520950"/>
    <w:rsid w:val="00521A2A"/>
    <w:rsid w:val="00521B4C"/>
    <w:rsid w:val="005221C6"/>
    <w:rsid w:val="0052339B"/>
    <w:rsid w:val="0052438D"/>
    <w:rsid w:val="005253EE"/>
    <w:rsid w:val="00526612"/>
    <w:rsid w:val="00526FCB"/>
    <w:rsid w:val="00527C50"/>
    <w:rsid w:val="00527E56"/>
    <w:rsid w:val="00527EA4"/>
    <w:rsid w:val="00530C94"/>
    <w:rsid w:val="005314C2"/>
    <w:rsid w:val="0053180D"/>
    <w:rsid w:val="00532BC6"/>
    <w:rsid w:val="00533613"/>
    <w:rsid w:val="00533BFF"/>
    <w:rsid w:val="0053428E"/>
    <w:rsid w:val="00534BF1"/>
    <w:rsid w:val="00534CB4"/>
    <w:rsid w:val="00534D7E"/>
    <w:rsid w:val="005363D8"/>
    <w:rsid w:val="00536A05"/>
    <w:rsid w:val="005424AC"/>
    <w:rsid w:val="00542650"/>
    <w:rsid w:val="00544089"/>
    <w:rsid w:val="00544C79"/>
    <w:rsid w:val="005459C6"/>
    <w:rsid w:val="00545FA6"/>
    <w:rsid w:val="005462A7"/>
    <w:rsid w:val="005472C8"/>
    <w:rsid w:val="005474B7"/>
    <w:rsid w:val="00547599"/>
    <w:rsid w:val="00547EB6"/>
    <w:rsid w:val="005500B4"/>
    <w:rsid w:val="0055098A"/>
    <w:rsid w:val="005525E6"/>
    <w:rsid w:val="0055427B"/>
    <w:rsid w:val="005556E3"/>
    <w:rsid w:val="00555761"/>
    <w:rsid w:val="00555A23"/>
    <w:rsid w:val="00556250"/>
    <w:rsid w:val="00557045"/>
    <w:rsid w:val="00557395"/>
    <w:rsid w:val="00560635"/>
    <w:rsid w:val="00560D93"/>
    <w:rsid w:val="005612F5"/>
    <w:rsid w:val="00561BB9"/>
    <w:rsid w:val="00562285"/>
    <w:rsid w:val="005625E6"/>
    <w:rsid w:val="005627D1"/>
    <w:rsid w:val="005630B5"/>
    <w:rsid w:val="005639DD"/>
    <w:rsid w:val="00563B66"/>
    <w:rsid w:val="005646BD"/>
    <w:rsid w:val="00564C5E"/>
    <w:rsid w:val="0056676C"/>
    <w:rsid w:val="00566AAC"/>
    <w:rsid w:val="0056742E"/>
    <w:rsid w:val="005678FD"/>
    <w:rsid w:val="00567FBE"/>
    <w:rsid w:val="005708FC"/>
    <w:rsid w:val="00573754"/>
    <w:rsid w:val="005743BF"/>
    <w:rsid w:val="00575086"/>
    <w:rsid w:val="0057512D"/>
    <w:rsid w:val="005757F8"/>
    <w:rsid w:val="00576695"/>
    <w:rsid w:val="00576BEA"/>
    <w:rsid w:val="0057716C"/>
    <w:rsid w:val="00577310"/>
    <w:rsid w:val="00577455"/>
    <w:rsid w:val="00577B77"/>
    <w:rsid w:val="00580E03"/>
    <w:rsid w:val="00581253"/>
    <w:rsid w:val="005816CB"/>
    <w:rsid w:val="00582482"/>
    <w:rsid w:val="0058345D"/>
    <w:rsid w:val="0058382A"/>
    <w:rsid w:val="005840E1"/>
    <w:rsid w:val="005842B6"/>
    <w:rsid w:val="00584604"/>
    <w:rsid w:val="00584F0D"/>
    <w:rsid w:val="005855E9"/>
    <w:rsid w:val="00585CCF"/>
    <w:rsid w:val="00586172"/>
    <w:rsid w:val="0058671E"/>
    <w:rsid w:val="00587B2F"/>
    <w:rsid w:val="00587F08"/>
    <w:rsid w:val="00590267"/>
    <w:rsid w:val="00590E86"/>
    <w:rsid w:val="00590F67"/>
    <w:rsid w:val="005917C6"/>
    <w:rsid w:val="00591C03"/>
    <w:rsid w:val="00591E78"/>
    <w:rsid w:val="00592065"/>
    <w:rsid w:val="0059440A"/>
    <w:rsid w:val="005948F5"/>
    <w:rsid w:val="0059637D"/>
    <w:rsid w:val="00596AC1"/>
    <w:rsid w:val="00596D05"/>
    <w:rsid w:val="00597F5C"/>
    <w:rsid w:val="005A07D3"/>
    <w:rsid w:val="005A19DF"/>
    <w:rsid w:val="005A1C32"/>
    <w:rsid w:val="005A1E32"/>
    <w:rsid w:val="005A27C9"/>
    <w:rsid w:val="005A513F"/>
    <w:rsid w:val="005A538D"/>
    <w:rsid w:val="005A6DDF"/>
    <w:rsid w:val="005A772F"/>
    <w:rsid w:val="005B094E"/>
    <w:rsid w:val="005B240B"/>
    <w:rsid w:val="005B24A8"/>
    <w:rsid w:val="005B2CA0"/>
    <w:rsid w:val="005B2F9A"/>
    <w:rsid w:val="005B3EDA"/>
    <w:rsid w:val="005B3EF9"/>
    <w:rsid w:val="005B45FC"/>
    <w:rsid w:val="005B4E3B"/>
    <w:rsid w:val="005B4F7C"/>
    <w:rsid w:val="005B6147"/>
    <w:rsid w:val="005B6CD2"/>
    <w:rsid w:val="005C058A"/>
    <w:rsid w:val="005C083D"/>
    <w:rsid w:val="005C0B91"/>
    <w:rsid w:val="005C106A"/>
    <w:rsid w:val="005C24A9"/>
    <w:rsid w:val="005C3429"/>
    <w:rsid w:val="005C4353"/>
    <w:rsid w:val="005C4728"/>
    <w:rsid w:val="005C52A2"/>
    <w:rsid w:val="005C569B"/>
    <w:rsid w:val="005C6650"/>
    <w:rsid w:val="005D0C14"/>
    <w:rsid w:val="005D117E"/>
    <w:rsid w:val="005D230E"/>
    <w:rsid w:val="005D2528"/>
    <w:rsid w:val="005D3ADB"/>
    <w:rsid w:val="005D5251"/>
    <w:rsid w:val="005D5AA0"/>
    <w:rsid w:val="005D610E"/>
    <w:rsid w:val="005D6818"/>
    <w:rsid w:val="005D6B71"/>
    <w:rsid w:val="005D728F"/>
    <w:rsid w:val="005D7EBC"/>
    <w:rsid w:val="005E05B7"/>
    <w:rsid w:val="005E0D5F"/>
    <w:rsid w:val="005E18F2"/>
    <w:rsid w:val="005E1A41"/>
    <w:rsid w:val="005E1A6A"/>
    <w:rsid w:val="005E1F25"/>
    <w:rsid w:val="005E34F2"/>
    <w:rsid w:val="005E3B6F"/>
    <w:rsid w:val="005E405E"/>
    <w:rsid w:val="005E4F36"/>
    <w:rsid w:val="005E54F1"/>
    <w:rsid w:val="005E5974"/>
    <w:rsid w:val="005E5A54"/>
    <w:rsid w:val="005E6764"/>
    <w:rsid w:val="005E75B8"/>
    <w:rsid w:val="005E766A"/>
    <w:rsid w:val="005E7CD3"/>
    <w:rsid w:val="005F12EE"/>
    <w:rsid w:val="005F22E8"/>
    <w:rsid w:val="005F2A86"/>
    <w:rsid w:val="005F3846"/>
    <w:rsid w:val="005F3E49"/>
    <w:rsid w:val="005F4636"/>
    <w:rsid w:val="005F5340"/>
    <w:rsid w:val="005F644C"/>
    <w:rsid w:val="005F7CB1"/>
    <w:rsid w:val="00600129"/>
    <w:rsid w:val="006006F5"/>
    <w:rsid w:val="00600DB9"/>
    <w:rsid w:val="00601569"/>
    <w:rsid w:val="00603796"/>
    <w:rsid w:val="006040A6"/>
    <w:rsid w:val="00604A17"/>
    <w:rsid w:val="00605D46"/>
    <w:rsid w:val="00606C20"/>
    <w:rsid w:val="00607309"/>
    <w:rsid w:val="00607650"/>
    <w:rsid w:val="00607B84"/>
    <w:rsid w:val="00607E74"/>
    <w:rsid w:val="00610742"/>
    <w:rsid w:val="00612955"/>
    <w:rsid w:val="0061300A"/>
    <w:rsid w:val="00613747"/>
    <w:rsid w:val="00613A72"/>
    <w:rsid w:val="006148E9"/>
    <w:rsid w:val="00614BB4"/>
    <w:rsid w:val="00615694"/>
    <w:rsid w:val="006173C7"/>
    <w:rsid w:val="00617406"/>
    <w:rsid w:val="006178B6"/>
    <w:rsid w:val="006206AB"/>
    <w:rsid w:val="00620F75"/>
    <w:rsid w:val="00621F90"/>
    <w:rsid w:val="00622D8E"/>
    <w:rsid w:val="00623CD2"/>
    <w:rsid w:val="00624137"/>
    <w:rsid w:val="006244A9"/>
    <w:rsid w:val="00624586"/>
    <w:rsid w:val="006250AF"/>
    <w:rsid w:val="00625332"/>
    <w:rsid w:val="00625553"/>
    <w:rsid w:val="00625664"/>
    <w:rsid w:val="00625B42"/>
    <w:rsid w:val="006264F9"/>
    <w:rsid w:val="00626A7D"/>
    <w:rsid w:val="0063007C"/>
    <w:rsid w:val="006303FA"/>
    <w:rsid w:val="00631085"/>
    <w:rsid w:val="006313D2"/>
    <w:rsid w:val="00632EB9"/>
    <w:rsid w:val="00632F82"/>
    <w:rsid w:val="00633548"/>
    <w:rsid w:val="00633821"/>
    <w:rsid w:val="006338D7"/>
    <w:rsid w:val="00633BDD"/>
    <w:rsid w:val="00634023"/>
    <w:rsid w:val="0063469D"/>
    <w:rsid w:val="006348A7"/>
    <w:rsid w:val="00634A90"/>
    <w:rsid w:val="00634B73"/>
    <w:rsid w:val="00634CD2"/>
    <w:rsid w:val="00635D84"/>
    <w:rsid w:val="00636BA5"/>
    <w:rsid w:val="00637145"/>
    <w:rsid w:val="00637F7F"/>
    <w:rsid w:val="006405B3"/>
    <w:rsid w:val="00641ADC"/>
    <w:rsid w:val="00641EE3"/>
    <w:rsid w:val="006428D9"/>
    <w:rsid w:val="00643C9E"/>
    <w:rsid w:val="00644391"/>
    <w:rsid w:val="006446FB"/>
    <w:rsid w:val="00644DF5"/>
    <w:rsid w:val="006513A8"/>
    <w:rsid w:val="00652403"/>
    <w:rsid w:val="0065295F"/>
    <w:rsid w:val="00652BB4"/>
    <w:rsid w:val="00653710"/>
    <w:rsid w:val="00653FFE"/>
    <w:rsid w:val="00654EF3"/>
    <w:rsid w:val="006561CD"/>
    <w:rsid w:val="00656423"/>
    <w:rsid w:val="00656DC7"/>
    <w:rsid w:val="00657224"/>
    <w:rsid w:val="006573F6"/>
    <w:rsid w:val="00657E12"/>
    <w:rsid w:val="00660112"/>
    <w:rsid w:val="0066083C"/>
    <w:rsid w:val="00661B18"/>
    <w:rsid w:val="006630AF"/>
    <w:rsid w:val="0066350F"/>
    <w:rsid w:val="00663A77"/>
    <w:rsid w:val="0066581A"/>
    <w:rsid w:val="00666494"/>
    <w:rsid w:val="006665F3"/>
    <w:rsid w:val="006675CE"/>
    <w:rsid w:val="00670048"/>
    <w:rsid w:val="00670660"/>
    <w:rsid w:val="006711F9"/>
    <w:rsid w:val="006715FD"/>
    <w:rsid w:val="00672709"/>
    <w:rsid w:val="00672DED"/>
    <w:rsid w:val="00672DFB"/>
    <w:rsid w:val="00673368"/>
    <w:rsid w:val="0067406C"/>
    <w:rsid w:val="00674E14"/>
    <w:rsid w:val="006751AD"/>
    <w:rsid w:val="0067587F"/>
    <w:rsid w:val="0067738A"/>
    <w:rsid w:val="006776DB"/>
    <w:rsid w:val="00677E5F"/>
    <w:rsid w:val="006802E1"/>
    <w:rsid w:val="00682608"/>
    <w:rsid w:val="0068265E"/>
    <w:rsid w:val="00682812"/>
    <w:rsid w:val="00683952"/>
    <w:rsid w:val="0068419F"/>
    <w:rsid w:val="006842F0"/>
    <w:rsid w:val="00687FC4"/>
    <w:rsid w:val="0069112E"/>
    <w:rsid w:val="006921E6"/>
    <w:rsid w:val="00692473"/>
    <w:rsid w:val="00692A39"/>
    <w:rsid w:val="0069357E"/>
    <w:rsid w:val="00693813"/>
    <w:rsid w:val="006938A2"/>
    <w:rsid w:val="00694362"/>
    <w:rsid w:val="006943CD"/>
    <w:rsid w:val="00694B04"/>
    <w:rsid w:val="00695237"/>
    <w:rsid w:val="006963FE"/>
    <w:rsid w:val="0069686E"/>
    <w:rsid w:val="00697B30"/>
    <w:rsid w:val="00697C29"/>
    <w:rsid w:val="00697EBC"/>
    <w:rsid w:val="006A00E6"/>
    <w:rsid w:val="006A098F"/>
    <w:rsid w:val="006A0A2F"/>
    <w:rsid w:val="006A0BF4"/>
    <w:rsid w:val="006A0E36"/>
    <w:rsid w:val="006A144E"/>
    <w:rsid w:val="006A1C56"/>
    <w:rsid w:val="006A1EA2"/>
    <w:rsid w:val="006A24FC"/>
    <w:rsid w:val="006A256B"/>
    <w:rsid w:val="006A34AC"/>
    <w:rsid w:val="006A5D4D"/>
    <w:rsid w:val="006A6DEF"/>
    <w:rsid w:val="006A7AE5"/>
    <w:rsid w:val="006A7BDB"/>
    <w:rsid w:val="006A7FBA"/>
    <w:rsid w:val="006B1874"/>
    <w:rsid w:val="006B1CED"/>
    <w:rsid w:val="006B2A66"/>
    <w:rsid w:val="006B3F4A"/>
    <w:rsid w:val="006B557C"/>
    <w:rsid w:val="006B56A4"/>
    <w:rsid w:val="006B6C8B"/>
    <w:rsid w:val="006B7592"/>
    <w:rsid w:val="006C2423"/>
    <w:rsid w:val="006C2810"/>
    <w:rsid w:val="006C32C8"/>
    <w:rsid w:val="006C48F8"/>
    <w:rsid w:val="006D0392"/>
    <w:rsid w:val="006D08CA"/>
    <w:rsid w:val="006D15C4"/>
    <w:rsid w:val="006D170D"/>
    <w:rsid w:val="006D1B6D"/>
    <w:rsid w:val="006D25F2"/>
    <w:rsid w:val="006D3AA8"/>
    <w:rsid w:val="006D439B"/>
    <w:rsid w:val="006D49A2"/>
    <w:rsid w:val="006D6846"/>
    <w:rsid w:val="006D7290"/>
    <w:rsid w:val="006D7EF4"/>
    <w:rsid w:val="006E1D2B"/>
    <w:rsid w:val="006E5916"/>
    <w:rsid w:val="006E5F2B"/>
    <w:rsid w:val="006E6B50"/>
    <w:rsid w:val="006E6BF8"/>
    <w:rsid w:val="006E78CA"/>
    <w:rsid w:val="006E7C4E"/>
    <w:rsid w:val="006F1459"/>
    <w:rsid w:val="006F3C8F"/>
    <w:rsid w:val="006F4BFF"/>
    <w:rsid w:val="006F5076"/>
    <w:rsid w:val="006F53CF"/>
    <w:rsid w:val="006F5680"/>
    <w:rsid w:val="006F6F48"/>
    <w:rsid w:val="006F7246"/>
    <w:rsid w:val="006F7F52"/>
    <w:rsid w:val="00703AD6"/>
    <w:rsid w:val="00703CBC"/>
    <w:rsid w:val="007043D8"/>
    <w:rsid w:val="00704D87"/>
    <w:rsid w:val="00704E7A"/>
    <w:rsid w:val="00705098"/>
    <w:rsid w:val="00706337"/>
    <w:rsid w:val="007067E6"/>
    <w:rsid w:val="00706C0D"/>
    <w:rsid w:val="00707D0B"/>
    <w:rsid w:val="00713C59"/>
    <w:rsid w:val="0071463B"/>
    <w:rsid w:val="00715399"/>
    <w:rsid w:val="0071578D"/>
    <w:rsid w:val="00720537"/>
    <w:rsid w:val="00721D14"/>
    <w:rsid w:val="00722A5B"/>
    <w:rsid w:val="00723189"/>
    <w:rsid w:val="00723E98"/>
    <w:rsid w:val="0072427A"/>
    <w:rsid w:val="00730255"/>
    <w:rsid w:val="00730373"/>
    <w:rsid w:val="007306B1"/>
    <w:rsid w:val="00730EAF"/>
    <w:rsid w:val="0073305F"/>
    <w:rsid w:val="00733610"/>
    <w:rsid w:val="00733643"/>
    <w:rsid w:val="00733F4E"/>
    <w:rsid w:val="007345A2"/>
    <w:rsid w:val="00734923"/>
    <w:rsid w:val="0073613B"/>
    <w:rsid w:val="007365B5"/>
    <w:rsid w:val="00737DB8"/>
    <w:rsid w:val="00740BB0"/>
    <w:rsid w:val="007412F2"/>
    <w:rsid w:val="007419BC"/>
    <w:rsid w:val="00741B37"/>
    <w:rsid w:val="007422E5"/>
    <w:rsid w:val="00743055"/>
    <w:rsid w:val="00743124"/>
    <w:rsid w:val="00743955"/>
    <w:rsid w:val="00745BDC"/>
    <w:rsid w:val="00746626"/>
    <w:rsid w:val="00746C70"/>
    <w:rsid w:val="0074718E"/>
    <w:rsid w:val="007507F0"/>
    <w:rsid w:val="00750AEF"/>
    <w:rsid w:val="0075103D"/>
    <w:rsid w:val="00751566"/>
    <w:rsid w:val="0075189E"/>
    <w:rsid w:val="00752384"/>
    <w:rsid w:val="00756503"/>
    <w:rsid w:val="007572CB"/>
    <w:rsid w:val="007600B8"/>
    <w:rsid w:val="0076113E"/>
    <w:rsid w:val="0076147F"/>
    <w:rsid w:val="0076186C"/>
    <w:rsid w:val="00762702"/>
    <w:rsid w:val="00762797"/>
    <w:rsid w:val="00762A08"/>
    <w:rsid w:val="007636DC"/>
    <w:rsid w:val="00765AFC"/>
    <w:rsid w:val="00766DA9"/>
    <w:rsid w:val="00766ED9"/>
    <w:rsid w:val="00770E16"/>
    <w:rsid w:val="00771A55"/>
    <w:rsid w:val="0077231E"/>
    <w:rsid w:val="007724D4"/>
    <w:rsid w:val="00772A2D"/>
    <w:rsid w:val="0077377F"/>
    <w:rsid w:val="00773E6F"/>
    <w:rsid w:val="0077423E"/>
    <w:rsid w:val="007746FA"/>
    <w:rsid w:val="00774D9D"/>
    <w:rsid w:val="00775A02"/>
    <w:rsid w:val="00776691"/>
    <w:rsid w:val="00776762"/>
    <w:rsid w:val="007802FB"/>
    <w:rsid w:val="00780586"/>
    <w:rsid w:val="00780B34"/>
    <w:rsid w:val="00780FBB"/>
    <w:rsid w:val="00781045"/>
    <w:rsid w:val="007811D0"/>
    <w:rsid w:val="0078122C"/>
    <w:rsid w:val="00781C1B"/>
    <w:rsid w:val="00782EA0"/>
    <w:rsid w:val="0078307D"/>
    <w:rsid w:val="007833CB"/>
    <w:rsid w:val="00784560"/>
    <w:rsid w:val="0078589D"/>
    <w:rsid w:val="00785E94"/>
    <w:rsid w:val="00786F47"/>
    <w:rsid w:val="007874A8"/>
    <w:rsid w:val="0078791C"/>
    <w:rsid w:val="00787CF5"/>
    <w:rsid w:val="00787E41"/>
    <w:rsid w:val="00791142"/>
    <w:rsid w:val="007913B9"/>
    <w:rsid w:val="00791FAF"/>
    <w:rsid w:val="0079204A"/>
    <w:rsid w:val="0079411C"/>
    <w:rsid w:val="00795802"/>
    <w:rsid w:val="00796826"/>
    <w:rsid w:val="00796AEF"/>
    <w:rsid w:val="00796FD5"/>
    <w:rsid w:val="00797B8A"/>
    <w:rsid w:val="007A1386"/>
    <w:rsid w:val="007A1976"/>
    <w:rsid w:val="007A1F96"/>
    <w:rsid w:val="007A2252"/>
    <w:rsid w:val="007A29DF"/>
    <w:rsid w:val="007A2F1A"/>
    <w:rsid w:val="007A45A5"/>
    <w:rsid w:val="007A576D"/>
    <w:rsid w:val="007A7452"/>
    <w:rsid w:val="007A7D83"/>
    <w:rsid w:val="007B1229"/>
    <w:rsid w:val="007B1392"/>
    <w:rsid w:val="007B1548"/>
    <w:rsid w:val="007B18FA"/>
    <w:rsid w:val="007B2111"/>
    <w:rsid w:val="007B2B9D"/>
    <w:rsid w:val="007B3D7B"/>
    <w:rsid w:val="007B5A5B"/>
    <w:rsid w:val="007B6DA3"/>
    <w:rsid w:val="007B7845"/>
    <w:rsid w:val="007B7A56"/>
    <w:rsid w:val="007C1D32"/>
    <w:rsid w:val="007C3E30"/>
    <w:rsid w:val="007C3FBF"/>
    <w:rsid w:val="007C64C8"/>
    <w:rsid w:val="007C6587"/>
    <w:rsid w:val="007C6AF0"/>
    <w:rsid w:val="007C6C7B"/>
    <w:rsid w:val="007C7A37"/>
    <w:rsid w:val="007D014C"/>
    <w:rsid w:val="007D1AAA"/>
    <w:rsid w:val="007D1B60"/>
    <w:rsid w:val="007D1D72"/>
    <w:rsid w:val="007D31F4"/>
    <w:rsid w:val="007D362E"/>
    <w:rsid w:val="007D50B4"/>
    <w:rsid w:val="007D5460"/>
    <w:rsid w:val="007D5C26"/>
    <w:rsid w:val="007D7034"/>
    <w:rsid w:val="007D7442"/>
    <w:rsid w:val="007D781F"/>
    <w:rsid w:val="007E18DC"/>
    <w:rsid w:val="007E1F8E"/>
    <w:rsid w:val="007E1FF9"/>
    <w:rsid w:val="007E3439"/>
    <w:rsid w:val="007E3A4D"/>
    <w:rsid w:val="007E61C8"/>
    <w:rsid w:val="007E6734"/>
    <w:rsid w:val="007E738C"/>
    <w:rsid w:val="007F08FE"/>
    <w:rsid w:val="007F1FD2"/>
    <w:rsid w:val="007F2648"/>
    <w:rsid w:val="007F26D8"/>
    <w:rsid w:val="007F35CA"/>
    <w:rsid w:val="007F3D38"/>
    <w:rsid w:val="007F3D55"/>
    <w:rsid w:val="007F4568"/>
    <w:rsid w:val="007F464D"/>
    <w:rsid w:val="007F60D6"/>
    <w:rsid w:val="007F63AC"/>
    <w:rsid w:val="007F6CD1"/>
    <w:rsid w:val="007F6F82"/>
    <w:rsid w:val="007F7CCF"/>
    <w:rsid w:val="00800197"/>
    <w:rsid w:val="00800271"/>
    <w:rsid w:val="00801135"/>
    <w:rsid w:val="008019B8"/>
    <w:rsid w:val="00801BFE"/>
    <w:rsid w:val="0080207D"/>
    <w:rsid w:val="0080252D"/>
    <w:rsid w:val="0080577E"/>
    <w:rsid w:val="00806A1B"/>
    <w:rsid w:val="00806AAF"/>
    <w:rsid w:val="00806C07"/>
    <w:rsid w:val="00806EDC"/>
    <w:rsid w:val="00807204"/>
    <w:rsid w:val="00807207"/>
    <w:rsid w:val="00810360"/>
    <w:rsid w:val="00811D9E"/>
    <w:rsid w:val="00812596"/>
    <w:rsid w:val="008126D3"/>
    <w:rsid w:val="0081311C"/>
    <w:rsid w:val="0081388E"/>
    <w:rsid w:val="00813BFF"/>
    <w:rsid w:val="008140DA"/>
    <w:rsid w:val="00814CED"/>
    <w:rsid w:val="008156A9"/>
    <w:rsid w:val="00817010"/>
    <w:rsid w:val="00817252"/>
    <w:rsid w:val="00820E4D"/>
    <w:rsid w:val="008218BF"/>
    <w:rsid w:val="00821938"/>
    <w:rsid w:val="0082234F"/>
    <w:rsid w:val="00822386"/>
    <w:rsid w:val="008226ED"/>
    <w:rsid w:val="00824B0C"/>
    <w:rsid w:val="00824F5B"/>
    <w:rsid w:val="0082583A"/>
    <w:rsid w:val="00825858"/>
    <w:rsid w:val="00826766"/>
    <w:rsid w:val="008271A3"/>
    <w:rsid w:val="008278AE"/>
    <w:rsid w:val="00827BBE"/>
    <w:rsid w:val="00827C03"/>
    <w:rsid w:val="00831079"/>
    <w:rsid w:val="00832E44"/>
    <w:rsid w:val="00834597"/>
    <w:rsid w:val="00834967"/>
    <w:rsid w:val="00834BCC"/>
    <w:rsid w:val="00834ED7"/>
    <w:rsid w:val="00836029"/>
    <w:rsid w:val="0083612D"/>
    <w:rsid w:val="008374B2"/>
    <w:rsid w:val="00840A79"/>
    <w:rsid w:val="00840F39"/>
    <w:rsid w:val="0084127E"/>
    <w:rsid w:val="008417AE"/>
    <w:rsid w:val="00841AE0"/>
    <w:rsid w:val="00841B38"/>
    <w:rsid w:val="0084227A"/>
    <w:rsid w:val="00842448"/>
    <w:rsid w:val="0084387D"/>
    <w:rsid w:val="0084408A"/>
    <w:rsid w:val="008440CB"/>
    <w:rsid w:val="00845245"/>
    <w:rsid w:val="0084732A"/>
    <w:rsid w:val="008478FC"/>
    <w:rsid w:val="00847C1C"/>
    <w:rsid w:val="0085114B"/>
    <w:rsid w:val="00851B78"/>
    <w:rsid w:val="0085315E"/>
    <w:rsid w:val="00853B6C"/>
    <w:rsid w:val="00853F89"/>
    <w:rsid w:val="00856117"/>
    <w:rsid w:val="00856554"/>
    <w:rsid w:val="00856CE7"/>
    <w:rsid w:val="008573FB"/>
    <w:rsid w:val="0086074D"/>
    <w:rsid w:val="00860A0F"/>
    <w:rsid w:val="00862272"/>
    <w:rsid w:val="0086271C"/>
    <w:rsid w:val="00863075"/>
    <w:rsid w:val="00865810"/>
    <w:rsid w:val="008659FF"/>
    <w:rsid w:val="008662E8"/>
    <w:rsid w:val="0087115F"/>
    <w:rsid w:val="00871926"/>
    <w:rsid w:val="00871FF6"/>
    <w:rsid w:val="00872083"/>
    <w:rsid w:val="00872D02"/>
    <w:rsid w:val="00873F5D"/>
    <w:rsid w:val="00874368"/>
    <w:rsid w:val="0087729A"/>
    <w:rsid w:val="0088057B"/>
    <w:rsid w:val="008816A7"/>
    <w:rsid w:val="00881A17"/>
    <w:rsid w:val="0088341C"/>
    <w:rsid w:val="00883567"/>
    <w:rsid w:val="00883717"/>
    <w:rsid w:val="0088378F"/>
    <w:rsid w:val="00884ABE"/>
    <w:rsid w:val="00886A1F"/>
    <w:rsid w:val="00886DA2"/>
    <w:rsid w:val="00886EB9"/>
    <w:rsid w:val="00890757"/>
    <w:rsid w:val="00890D44"/>
    <w:rsid w:val="00890F11"/>
    <w:rsid w:val="00891495"/>
    <w:rsid w:val="00891C30"/>
    <w:rsid w:val="008923B9"/>
    <w:rsid w:val="008926C9"/>
    <w:rsid w:val="00892825"/>
    <w:rsid w:val="00892FC0"/>
    <w:rsid w:val="00893B25"/>
    <w:rsid w:val="00894517"/>
    <w:rsid w:val="00894D67"/>
    <w:rsid w:val="008959A1"/>
    <w:rsid w:val="00895B91"/>
    <w:rsid w:val="00896E8E"/>
    <w:rsid w:val="00897B67"/>
    <w:rsid w:val="00897D9B"/>
    <w:rsid w:val="008A0710"/>
    <w:rsid w:val="008A0D29"/>
    <w:rsid w:val="008A101A"/>
    <w:rsid w:val="008A3614"/>
    <w:rsid w:val="008A5003"/>
    <w:rsid w:val="008A554C"/>
    <w:rsid w:val="008A5BFD"/>
    <w:rsid w:val="008A74E0"/>
    <w:rsid w:val="008B10AE"/>
    <w:rsid w:val="008B2395"/>
    <w:rsid w:val="008B31D3"/>
    <w:rsid w:val="008B4766"/>
    <w:rsid w:val="008B4B12"/>
    <w:rsid w:val="008B4ECD"/>
    <w:rsid w:val="008B5059"/>
    <w:rsid w:val="008B505B"/>
    <w:rsid w:val="008B574B"/>
    <w:rsid w:val="008B5A6F"/>
    <w:rsid w:val="008B7455"/>
    <w:rsid w:val="008B756E"/>
    <w:rsid w:val="008B78CA"/>
    <w:rsid w:val="008C034D"/>
    <w:rsid w:val="008C0D73"/>
    <w:rsid w:val="008C22AC"/>
    <w:rsid w:val="008C23C9"/>
    <w:rsid w:val="008C5A3A"/>
    <w:rsid w:val="008C63C2"/>
    <w:rsid w:val="008C6A97"/>
    <w:rsid w:val="008C7975"/>
    <w:rsid w:val="008C7E51"/>
    <w:rsid w:val="008D063B"/>
    <w:rsid w:val="008D08BC"/>
    <w:rsid w:val="008D17B7"/>
    <w:rsid w:val="008D2B6D"/>
    <w:rsid w:val="008D3263"/>
    <w:rsid w:val="008D370E"/>
    <w:rsid w:val="008D4118"/>
    <w:rsid w:val="008D5491"/>
    <w:rsid w:val="008D617F"/>
    <w:rsid w:val="008D76F0"/>
    <w:rsid w:val="008E1FFF"/>
    <w:rsid w:val="008E21CD"/>
    <w:rsid w:val="008E3AC8"/>
    <w:rsid w:val="008E3DB5"/>
    <w:rsid w:val="008E4AAB"/>
    <w:rsid w:val="008E5701"/>
    <w:rsid w:val="008E5E3E"/>
    <w:rsid w:val="008E5EC9"/>
    <w:rsid w:val="008E60C0"/>
    <w:rsid w:val="008E65B5"/>
    <w:rsid w:val="008E6765"/>
    <w:rsid w:val="008E7490"/>
    <w:rsid w:val="008F05C5"/>
    <w:rsid w:val="008F0810"/>
    <w:rsid w:val="008F151E"/>
    <w:rsid w:val="008F207E"/>
    <w:rsid w:val="008F2464"/>
    <w:rsid w:val="008F2ED2"/>
    <w:rsid w:val="008F2F59"/>
    <w:rsid w:val="008F41F2"/>
    <w:rsid w:val="008F4AFE"/>
    <w:rsid w:val="008F4D91"/>
    <w:rsid w:val="008F5220"/>
    <w:rsid w:val="008F7C68"/>
    <w:rsid w:val="00900C34"/>
    <w:rsid w:val="00901056"/>
    <w:rsid w:val="00901A07"/>
    <w:rsid w:val="00901C3B"/>
    <w:rsid w:val="009022DB"/>
    <w:rsid w:val="00903C4A"/>
    <w:rsid w:val="00906CB8"/>
    <w:rsid w:val="009073E2"/>
    <w:rsid w:val="009118E0"/>
    <w:rsid w:val="00911B69"/>
    <w:rsid w:val="0091218A"/>
    <w:rsid w:val="009149F2"/>
    <w:rsid w:val="00914BDA"/>
    <w:rsid w:val="0091532A"/>
    <w:rsid w:val="00916E05"/>
    <w:rsid w:val="0092043A"/>
    <w:rsid w:val="00921B3E"/>
    <w:rsid w:val="0092362F"/>
    <w:rsid w:val="00923709"/>
    <w:rsid w:val="00924820"/>
    <w:rsid w:val="00924A8A"/>
    <w:rsid w:val="009262E6"/>
    <w:rsid w:val="009269AA"/>
    <w:rsid w:val="00926E76"/>
    <w:rsid w:val="00926F9B"/>
    <w:rsid w:val="009279C0"/>
    <w:rsid w:val="009300ED"/>
    <w:rsid w:val="00930194"/>
    <w:rsid w:val="00930308"/>
    <w:rsid w:val="00930334"/>
    <w:rsid w:val="009304B5"/>
    <w:rsid w:val="009307D5"/>
    <w:rsid w:val="0093356B"/>
    <w:rsid w:val="00933A01"/>
    <w:rsid w:val="00933D1D"/>
    <w:rsid w:val="009340FC"/>
    <w:rsid w:val="00934FB9"/>
    <w:rsid w:val="00935EC5"/>
    <w:rsid w:val="00940DB2"/>
    <w:rsid w:val="00941D4C"/>
    <w:rsid w:val="00943D7B"/>
    <w:rsid w:val="00944810"/>
    <w:rsid w:val="00946176"/>
    <w:rsid w:val="009461D0"/>
    <w:rsid w:val="009464D1"/>
    <w:rsid w:val="00946777"/>
    <w:rsid w:val="00950651"/>
    <w:rsid w:val="00950AD7"/>
    <w:rsid w:val="00954BDA"/>
    <w:rsid w:val="00955029"/>
    <w:rsid w:val="00956837"/>
    <w:rsid w:val="00956905"/>
    <w:rsid w:val="00957A53"/>
    <w:rsid w:val="00960682"/>
    <w:rsid w:val="00960F43"/>
    <w:rsid w:val="00960F61"/>
    <w:rsid w:val="00961674"/>
    <w:rsid w:val="009616EF"/>
    <w:rsid w:val="00962671"/>
    <w:rsid w:val="00962A91"/>
    <w:rsid w:val="00962C75"/>
    <w:rsid w:val="00962D71"/>
    <w:rsid w:val="00962E94"/>
    <w:rsid w:val="00963424"/>
    <w:rsid w:val="00963998"/>
    <w:rsid w:val="00963A3D"/>
    <w:rsid w:val="00964783"/>
    <w:rsid w:val="00964DF2"/>
    <w:rsid w:val="00965CC2"/>
    <w:rsid w:val="0096644C"/>
    <w:rsid w:val="0096676A"/>
    <w:rsid w:val="00967925"/>
    <w:rsid w:val="00967D5F"/>
    <w:rsid w:val="00967F01"/>
    <w:rsid w:val="00970118"/>
    <w:rsid w:val="0097044B"/>
    <w:rsid w:val="00971273"/>
    <w:rsid w:val="0097167B"/>
    <w:rsid w:val="00972EFD"/>
    <w:rsid w:val="00973D50"/>
    <w:rsid w:val="00974C9A"/>
    <w:rsid w:val="0097511F"/>
    <w:rsid w:val="00975CC9"/>
    <w:rsid w:val="00980835"/>
    <w:rsid w:val="00980DDC"/>
    <w:rsid w:val="0098115E"/>
    <w:rsid w:val="00982436"/>
    <w:rsid w:val="00982523"/>
    <w:rsid w:val="00983D3F"/>
    <w:rsid w:val="00984C0A"/>
    <w:rsid w:val="00985DF0"/>
    <w:rsid w:val="00987988"/>
    <w:rsid w:val="00990CD0"/>
    <w:rsid w:val="009924D6"/>
    <w:rsid w:val="0099299D"/>
    <w:rsid w:val="00992D52"/>
    <w:rsid w:val="0099445D"/>
    <w:rsid w:val="00994D3D"/>
    <w:rsid w:val="009954E7"/>
    <w:rsid w:val="009A16B4"/>
    <w:rsid w:val="009A2D23"/>
    <w:rsid w:val="009A2F55"/>
    <w:rsid w:val="009A47DA"/>
    <w:rsid w:val="009A5A28"/>
    <w:rsid w:val="009A5A44"/>
    <w:rsid w:val="009A607C"/>
    <w:rsid w:val="009B082C"/>
    <w:rsid w:val="009B086D"/>
    <w:rsid w:val="009B124F"/>
    <w:rsid w:val="009B2299"/>
    <w:rsid w:val="009B2DC6"/>
    <w:rsid w:val="009B3231"/>
    <w:rsid w:val="009B33FD"/>
    <w:rsid w:val="009B3D2B"/>
    <w:rsid w:val="009B3EA0"/>
    <w:rsid w:val="009B5364"/>
    <w:rsid w:val="009B5676"/>
    <w:rsid w:val="009B60CD"/>
    <w:rsid w:val="009B64A0"/>
    <w:rsid w:val="009B66DC"/>
    <w:rsid w:val="009C1EE4"/>
    <w:rsid w:val="009C271D"/>
    <w:rsid w:val="009C37B8"/>
    <w:rsid w:val="009C3E79"/>
    <w:rsid w:val="009C41D2"/>
    <w:rsid w:val="009C45B7"/>
    <w:rsid w:val="009C50D6"/>
    <w:rsid w:val="009C532E"/>
    <w:rsid w:val="009C74C1"/>
    <w:rsid w:val="009C797D"/>
    <w:rsid w:val="009C7AF1"/>
    <w:rsid w:val="009C7CA9"/>
    <w:rsid w:val="009C7F17"/>
    <w:rsid w:val="009D0527"/>
    <w:rsid w:val="009D06EB"/>
    <w:rsid w:val="009D136D"/>
    <w:rsid w:val="009D192B"/>
    <w:rsid w:val="009D1967"/>
    <w:rsid w:val="009D3162"/>
    <w:rsid w:val="009D3CA4"/>
    <w:rsid w:val="009D4115"/>
    <w:rsid w:val="009D4231"/>
    <w:rsid w:val="009D46D3"/>
    <w:rsid w:val="009D4CAA"/>
    <w:rsid w:val="009D5021"/>
    <w:rsid w:val="009D5036"/>
    <w:rsid w:val="009D552F"/>
    <w:rsid w:val="009D56BE"/>
    <w:rsid w:val="009D5A01"/>
    <w:rsid w:val="009D5E87"/>
    <w:rsid w:val="009D6DA6"/>
    <w:rsid w:val="009D6E06"/>
    <w:rsid w:val="009D6F87"/>
    <w:rsid w:val="009D7ADF"/>
    <w:rsid w:val="009D7DAC"/>
    <w:rsid w:val="009E1287"/>
    <w:rsid w:val="009E1977"/>
    <w:rsid w:val="009E247F"/>
    <w:rsid w:val="009E263D"/>
    <w:rsid w:val="009E28DE"/>
    <w:rsid w:val="009E3B1A"/>
    <w:rsid w:val="009E4F4F"/>
    <w:rsid w:val="009E5570"/>
    <w:rsid w:val="009E5954"/>
    <w:rsid w:val="009E78A1"/>
    <w:rsid w:val="009E7E4A"/>
    <w:rsid w:val="009F017E"/>
    <w:rsid w:val="009F055F"/>
    <w:rsid w:val="009F0AEF"/>
    <w:rsid w:val="009F0E2C"/>
    <w:rsid w:val="009F2662"/>
    <w:rsid w:val="009F2A6E"/>
    <w:rsid w:val="009F369C"/>
    <w:rsid w:val="009F3D0A"/>
    <w:rsid w:val="009F520F"/>
    <w:rsid w:val="009F5565"/>
    <w:rsid w:val="009F55F1"/>
    <w:rsid w:val="009F5754"/>
    <w:rsid w:val="009F66E3"/>
    <w:rsid w:val="009F6E60"/>
    <w:rsid w:val="009F76B1"/>
    <w:rsid w:val="00A011AD"/>
    <w:rsid w:val="00A011D2"/>
    <w:rsid w:val="00A02112"/>
    <w:rsid w:val="00A0242D"/>
    <w:rsid w:val="00A03CC4"/>
    <w:rsid w:val="00A03F46"/>
    <w:rsid w:val="00A0466E"/>
    <w:rsid w:val="00A04955"/>
    <w:rsid w:val="00A04E71"/>
    <w:rsid w:val="00A06865"/>
    <w:rsid w:val="00A06E64"/>
    <w:rsid w:val="00A07A3A"/>
    <w:rsid w:val="00A07E88"/>
    <w:rsid w:val="00A107D6"/>
    <w:rsid w:val="00A111F4"/>
    <w:rsid w:val="00A11FD2"/>
    <w:rsid w:val="00A143AA"/>
    <w:rsid w:val="00A14C72"/>
    <w:rsid w:val="00A14CCF"/>
    <w:rsid w:val="00A157B2"/>
    <w:rsid w:val="00A15D3E"/>
    <w:rsid w:val="00A1679B"/>
    <w:rsid w:val="00A17087"/>
    <w:rsid w:val="00A20003"/>
    <w:rsid w:val="00A216F8"/>
    <w:rsid w:val="00A2243A"/>
    <w:rsid w:val="00A23C9E"/>
    <w:rsid w:val="00A242B6"/>
    <w:rsid w:val="00A2498E"/>
    <w:rsid w:val="00A24CEA"/>
    <w:rsid w:val="00A2674F"/>
    <w:rsid w:val="00A2691C"/>
    <w:rsid w:val="00A26B93"/>
    <w:rsid w:val="00A26DD2"/>
    <w:rsid w:val="00A276ED"/>
    <w:rsid w:val="00A30274"/>
    <w:rsid w:val="00A302B6"/>
    <w:rsid w:val="00A31C9A"/>
    <w:rsid w:val="00A32D42"/>
    <w:rsid w:val="00A33D16"/>
    <w:rsid w:val="00A344C2"/>
    <w:rsid w:val="00A3533F"/>
    <w:rsid w:val="00A35D53"/>
    <w:rsid w:val="00A362A0"/>
    <w:rsid w:val="00A40333"/>
    <w:rsid w:val="00A40441"/>
    <w:rsid w:val="00A420A6"/>
    <w:rsid w:val="00A42138"/>
    <w:rsid w:val="00A42540"/>
    <w:rsid w:val="00A4290E"/>
    <w:rsid w:val="00A43FF5"/>
    <w:rsid w:val="00A442D4"/>
    <w:rsid w:val="00A44A3E"/>
    <w:rsid w:val="00A45766"/>
    <w:rsid w:val="00A45D14"/>
    <w:rsid w:val="00A46498"/>
    <w:rsid w:val="00A46B5E"/>
    <w:rsid w:val="00A47312"/>
    <w:rsid w:val="00A50E66"/>
    <w:rsid w:val="00A51B90"/>
    <w:rsid w:val="00A51FF4"/>
    <w:rsid w:val="00A5227E"/>
    <w:rsid w:val="00A5295D"/>
    <w:rsid w:val="00A53067"/>
    <w:rsid w:val="00A54BA3"/>
    <w:rsid w:val="00A5642E"/>
    <w:rsid w:val="00A56D47"/>
    <w:rsid w:val="00A57A0E"/>
    <w:rsid w:val="00A6004F"/>
    <w:rsid w:val="00A60742"/>
    <w:rsid w:val="00A6163D"/>
    <w:rsid w:val="00A6225B"/>
    <w:rsid w:val="00A627A9"/>
    <w:rsid w:val="00A63B2B"/>
    <w:rsid w:val="00A650A5"/>
    <w:rsid w:val="00A65874"/>
    <w:rsid w:val="00A660A7"/>
    <w:rsid w:val="00A66C49"/>
    <w:rsid w:val="00A67C4E"/>
    <w:rsid w:val="00A700D1"/>
    <w:rsid w:val="00A72086"/>
    <w:rsid w:val="00A72654"/>
    <w:rsid w:val="00A7291D"/>
    <w:rsid w:val="00A740F8"/>
    <w:rsid w:val="00A74306"/>
    <w:rsid w:val="00A74C7C"/>
    <w:rsid w:val="00A750B5"/>
    <w:rsid w:val="00A7517D"/>
    <w:rsid w:val="00A76133"/>
    <w:rsid w:val="00A772BE"/>
    <w:rsid w:val="00A77898"/>
    <w:rsid w:val="00A801E5"/>
    <w:rsid w:val="00A807A2"/>
    <w:rsid w:val="00A81E35"/>
    <w:rsid w:val="00A82888"/>
    <w:rsid w:val="00A82A78"/>
    <w:rsid w:val="00A82F7F"/>
    <w:rsid w:val="00A82FA3"/>
    <w:rsid w:val="00A83FF9"/>
    <w:rsid w:val="00A84CB0"/>
    <w:rsid w:val="00A855CC"/>
    <w:rsid w:val="00A86327"/>
    <w:rsid w:val="00A86B3C"/>
    <w:rsid w:val="00A86C7C"/>
    <w:rsid w:val="00A86E9D"/>
    <w:rsid w:val="00A87333"/>
    <w:rsid w:val="00A8796A"/>
    <w:rsid w:val="00A879DD"/>
    <w:rsid w:val="00A87AB6"/>
    <w:rsid w:val="00A900F6"/>
    <w:rsid w:val="00A90E55"/>
    <w:rsid w:val="00A91C70"/>
    <w:rsid w:val="00A91FC9"/>
    <w:rsid w:val="00A920CE"/>
    <w:rsid w:val="00A927C3"/>
    <w:rsid w:val="00A92C6C"/>
    <w:rsid w:val="00A9317B"/>
    <w:rsid w:val="00A938F4"/>
    <w:rsid w:val="00A94AAD"/>
    <w:rsid w:val="00A95B35"/>
    <w:rsid w:val="00A95E37"/>
    <w:rsid w:val="00A966E8"/>
    <w:rsid w:val="00A97AB6"/>
    <w:rsid w:val="00AA0FA0"/>
    <w:rsid w:val="00AA1292"/>
    <w:rsid w:val="00AA15C2"/>
    <w:rsid w:val="00AA2CA9"/>
    <w:rsid w:val="00AA32FF"/>
    <w:rsid w:val="00AA54A3"/>
    <w:rsid w:val="00AA5B58"/>
    <w:rsid w:val="00AA7486"/>
    <w:rsid w:val="00AB2377"/>
    <w:rsid w:val="00AB2E6A"/>
    <w:rsid w:val="00AB48EF"/>
    <w:rsid w:val="00AB54ED"/>
    <w:rsid w:val="00AB57EE"/>
    <w:rsid w:val="00AB601A"/>
    <w:rsid w:val="00AC034D"/>
    <w:rsid w:val="00AC0E5B"/>
    <w:rsid w:val="00AC2674"/>
    <w:rsid w:val="00AC2B9D"/>
    <w:rsid w:val="00AC362A"/>
    <w:rsid w:val="00AC385B"/>
    <w:rsid w:val="00AC7466"/>
    <w:rsid w:val="00AD1738"/>
    <w:rsid w:val="00AD17A2"/>
    <w:rsid w:val="00AD180B"/>
    <w:rsid w:val="00AD1A26"/>
    <w:rsid w:val="00AD2D22"/>
    <w:rsid w:val="00AD4EA3"/>
    <w:rsid w:val="00AD61C3"/>
    <w:rsid w:val="00AD766D"/>
    <w:rsid w:val="00AD7F0F"/>
    <w:rsid w:val="00AD7F85"/>
    <w:rsid w:val="00AE0292"/>
    <w:rsid w:val="00AE0781"/>
    <w:rsid w:val="00AE17F7"/>
    <w:rsid w:val="00AE2652"/>
    <w:rsid w:val="00AE48FC"/>
    <w:rsid w:val="00AE4A12"/>
    <w:rsid w:val="00AE58E9"/>
    <w:rsid w:val="00AE5964"/>
    <w:rsid w:val="00AE5D29"/>
    <w:rsid w:val="00AE7237"/>
    <w:rsid w:val="00AE7FB5"/>
    <w:rsid w:val="00AF003D"/>
    <w:rsid w:val="00AF2103"/>
    <w:rsid w:val="00AF51CF"/>
    <w:rsid w:val="00AF543B"/>
    <w:rsid w:val="00AF6203"/>
    <w:rsid w:val="00AF7895"/>
    <w:rsid w:val="00B03CBE"/>
    <w:rsid w:val="00B04428"/>
    <w:rsid w:val="00B044D1"/>
    <w:rsid w:val="00B07896"/>
    <w:rsid w:val="00B079F0"/>
    <w:rsid w:val="00B07D62"/>
    <w:rsid w:val="00B07E69"/>
    <w:rsid w:val="00B103B4"/>
    <w:rsid w:val="00B1063E"/>
    <w:rsid w:val="00B11C2D"/>
    <w:rsid w:val="00B124ED"/>
    <w:rsid w:val="00B12FB8"/>
    <w:rsid w:val="00B13517"/>
    <w:rsid w:val="00B13FD2"/>
    <w:rsid w:val="00B16EA4"/>
    <w:rsid w:val="00B2025D"/>
    <w:rsid w:val="00B204BD"/>
    <w:rsid w:val="00B208EA"/>
    <w:rsid w:val="00B20FD6"/>
    <w:rsid w:val="00B218F4"/>
    <w:rsid w:val="00B2361E"/>
    <w:rsid w:val="00B23B6E"/>
    <w:rsid w:val="00B23B7C"/>
    <w:rsid w:val="00B2445C"/>
    <w:rsid w:val="00B24B15"/>
    <w:rsid w:val="00B25276"/>
    <w:rsid w:val="00B2560A"/>
    <w:rsid w:val="00B269CC"/>
    <w:rsid w:val="00B26EE9"/>
    <w:rsid w:val="00B2706E"/>
    <w:rsid w:val="00B27076"/>
    <w:rsid w:val="00B30103"/>
    <w:rsid w:val="00B30770"/>
    <w:rsid w:val="00B3088A"/>
    <w:rsid w:val="00B30A9C"/>
    <w:rsid w:val="00B31197"/>
    <w:rsid w:val="00B31CF9"/>
    <w:rsid w:val="00B346AF"/>
    <w:rsid w:val="00B34AC5"/>
    <w:rsid w:val="00B34B4A"/>
    <w:rsid w:val="00B35F59"/>
    <w:rsid w:val="00B36661"/>
    <w:rsid w:val="00B367AC"/>
    <w:rsid w:val="00B36B56"/>
    <w:rsid w:val="00B36D47"/>
    <w:rsid w:val="00B36F9B"/>
    <w:rsid w:val="00B4084E"/>
    <w:rsid w:val="00B40A48"/>
    <w:rsid w:val="00B42576"/>
    <w:rsid w:val="00B430BB"/>
    <w:rsid w:val="00B446C1"/>
    <w:rsid w:val="00B44A2C"/>
    <w:rsid w:val="00B463CC"/>
    <w:rsid w:val="00B46A2E"/>
    <w:rsid w:val="00B50C8A"/>
    <w:rsid w:val="00B51A19"/>
    <w:rsid w:val="00B52A00"/>
    <w:rsid w:val="00B55976"/>
    <w:rsid w:val="00B55FAA"/>
    <w:rsid w:val="00B5606C"/>
    <w:rsid w:val="00B57114"/>
    <w:rsid w:val="00B61104"/>
    <w:rsid w:val="00B61785"/>
    <w:rsid w:val="00B61FEE"/>
    <w:rsid w:val="00B621C8"/>
    <w:rsid w:val="00B62A44"/>
    <w:rsid w:val="00B63C90"/>
    <w:rsid w:val="00B64198"/>
    <w:rsid w:val="00B643C5"/>
    <w:rsid w:val="00B65AED"/>
    <w:rsid w:val="00B65BBA"/>
    <w:rsid w:val="00B66DE4"/>
    <w:rsid w:val="00B674DD"/>
    <w:rsid w:val="00B67627"/>
    <w:rsid w:val="00B67D1D"/>
    <w:rsid w:val="00B701B0"/>
    <w:rsid w:val="00B70F96"/>
    <w:rsid w:val="00B72712"/>
    <w:rsid w:val="00B73822"/>
    <w:rsid w:val="00B73E0E"/>
    <w:rsid w:val="00B753E7"/>
    <w:rsid w:val="00B7559F"/>
    <w:rsid w:val="00B76073"/>
    <w:rsid w:val="00B760F0"/>
    <w:rsid w:val="00B76215"/>
    <w:rsid w:val="00B81C6C"/>
    <w:rsid w:val="00B8278A"/>
    <w:rsid w:val="00B8282E"/>
    <w:rsid w:val="00B83E3B"/>
    <w:rsid w:val="00B84500"/>
    <w:rsid w:val="00B84FA8"/>
    <w:rsid w:val="00B853D8"/>
    <w:rsid w:val="00B8599D"/>
    <w:rsid w:val="00B86960"/>
    <w:rsid w:val="00B86C03"/>
    <w:rsid w:val="00B87000"/>
    <w:rsid w:val="00B8780D"/>
    <w:rsid w:val="00B91ACD"/>
    <w:rsid w:val="00B93B3C"/>
    <w:rsid w:val="00B93E38"/>
    <w:rsid w:val="00B951D8"/>
    <w:rsid w:val="00B954D6"/>
    <w:rsid w:val="00B95DC5"/>
    <w:rsid w:val="00B96C9A"/>
    <w:rsid w:val="00B97239"/>
    <w:rsid w:val="00B97F47"/>
    <w:rsid w:val="00BA1599"/>
    <w:rsid w:val="00BA1BBB"/>
    <w:rsid w:val="00BA1D5B"/>
    <w:rsid w:val="00BA1DF6"/>
    <w:rsid w:val="00BA2BDE"/>
    <w:rsid w:val="00BA2C02"/>
    <w:rsid w:val="00BA34DC"/>
    <w:rsid w:val="00BA5582"/>
    <w:rsid w:val="00BA5765"/>
    <w:rsid w:val="00BB07F8"/>
    <w:rsid w:val="00BB0A7D"/>
    <w:rsid w:val="00BB0BFD"/>
    <w:rsid w:val="00BB1381"/>
    <w:rsid w:val="00BB1579"/>
    <w:rsid w:val="00BB17A9"/>
    <w:rsid w:val="00BB228D"/>
    <w:rsid w:val="00BB4871"/>
    <w:rsid w:val="00BB4FE2"/>
    <w:rsid w:val="00BB5BD8"/>
    <w:rsid w:val="00BB62F8"/>
    <w:rsid w:val="00BB6584"/>
    <w:rsid w:val="00BB6DFD"/>
    <w:rsid w:val="00BB70EE"/>
    <w:rsid w:val="00BC0420"/>
    <w:rsid w:val="00BC269F"/>
    <w:rsid w:val="00BC3600"/>
    <w:rsid w:val="00BC5300"/>
    <w:rsid w:val="00BC5944"/>
    <w:rsid w:val="00BC775D"/>
    <w:rsid w:val="00BC7FFB"/>
    <w:rsid w:val="00BD079A"/>
    <w:rsid w:val="00BD0B67"/>
    <w:rsid w:val="00BD1162"/>
    <w:rsid w:val="00BD1296"/>
    <w:rsid w:val="00BD1392"/>
    <w:rsid w:val="00BD15C4"/>
    <w:rsid w:val="00BD1CF2"/>
    <w:rsid w:val="00BD28E0"/>
    <w:rsid w:val="00BD2C08"/>
    <w:rsid w:val="00BD37B6"/>
    <w:rsid w:val="00BD4018"/>
    <w:rsid w:val="00BD407B"/>
    <w:rsid w:val="00BD575D"/>
    <w:rsid w:val="00BD57B5"/>
    <w:rsid w:val="00BD6386"/>
    <w:rsid w:val="00BD6692"/>
    <w:rsid w:val="00BD6AFD"/>
    <w:rsid w:val="00BD6EF4"/>
    <w:rsid w:val="00BD6FB6"/>
    <w:rsid w:val="00BE0CD4"/>
    <w:rsid w:val="00BE1471"/>
    <w:rsid w:val="00BE1790"/>
    <w:rsid w:val="00BE2403"/>
    <w:rsid w:val="00BE3013"/>
    <w:rsid w:val="00BE5D90"/>
    <w:rsid w:val="00BE6B98"/>
    <w:rsid w:val="00BE6B9A"/>
    <w:rsid w:val="00BF05A0"/>
    <w:rsid w:val="00BF0EDA"/>
    <w:rsid w:val="00BF1208"/>
    <w:rsid w:val="00BF2108"/>
    <w:rsid w:val="00BF2B5D"/>
    <w:rsid w:val="00BF3DBA"/>
    <w:rsid w:val="00BF7852"/>
    <w:rsid w:val="00C00211"/>
    <w:rsid w:val="00C006AC"/>
    <w:rsid w:val="00C017E7"/>
    <w:rsid w:val="00C021F0"/>
    <w:rsid w:val="00C02633"/>
    <w:rsid w:val="00C02C0F"/>
    <w:rsid w:val="00C04428"/>
    <w:rsid w:val="00C04720"/>
    <w:rsid w:val="00C05D0E"/>
    <w:rsid w:val="00C05F38"/>
    <w:rsid w:val="00C0616C"/>
    <w:rsid w:val="00C06867"/>
    <w:rsid w:val="00C07482"/>
    <w:rsid w:val="00C07B8E"/>
    <w:rsid w:val="00C1019A"/>
    <w:rsid w:val="00C1083A"/>
    <w:rsid w:val="00C125ED"/>
    <w:rsid w:val="00C130DA"/>
    <w:rsid w:val="00C1534C"/>
    <w:rsid w:val="00C167D9"/>
    <w:rsid w:val="00C21128"/>
    <w:rsid w:val="00C2131E"/>
    <w:rsid w:val="00C22D6C"/>
    <w:rsid w:val="00C24146"/>
    <w:rsid w:val="00C25384"/>
    <w:rsid w:val="00C258D9"/>
    <w:rsid w:val="00C260A0"/>
    <w:rsid w:val="00C30953"/>
    <w:rsid w:val="00C316E1"/>
    <w:rsid w:val="00C31C9D"/>
    <w:rsid w:val="00C31CC7"/>
    <w:rsid w:val="00C32090"/>
    <w:rsid w:val="00C32AB3"/>
    <w:rsid w:val="00C32CE9"/>
    <w:rsid w:val="00C32CEE"/>
    <w:rsid w:val="00C32D26"/>
    <w:rsid w:val="00C335AC"/>
    <w:rsid w:val="00C33EB4"/>
    <w:rsid w:val="00C363D2"/>
    <w:rsid w:val="00C36C56"/>
    <w:rsid w:val="00C37AFB"/>
    <w:rsid w:val="00C42B75"/>
    <w:rsid w:val="00C43DD0"/>
    <w:rsid w:val="00C43F5D"/>
    <w:rsid w:val="00C44C09"/>
    <w:rsid w:val="00C45163"/>
    <w:rsid w:val="00C45613"/>
    <w:rsid w:val="00C459DC"/>
    <w:rsid w:val="00C45D2D"/>
    <w:rsid w:val="00C462B4"/>
    <w:rsid w:val="00C4746D"/>
    <w:rsid w:val="00C506C3"/>
    <w:rsid w:val="00C5078F"/>
    <w:rsid w:val="00C50824"/>
    <w:rsid w:val="00C52729"/>
    <w:rsid w:val="00C534AB"/>
    <w:rsid w:val="00C5431E"/>
    <w:rsid w:val="00C550F8"/>
    <w:rsid w:val="00C55515"/>
    <w:rsid w:val="00C56496"/>
    <w:rsid w:val="00C568B8"/>
    <w:rsid w:val="00C56D9B"/>
    <w:rsid w:val="00C57AFD"/>
    <w:rsid w:val="00C60213"/>
    <w:rsid w:val="00C6061C"/>
    <w:rsid w:val="00C608DA"/>
    <w:rsid w:val="00C628F2"/>
    <w:rsid w:val="00C62D98"/>
    <w:rsid w:val="00C63E2B"/>
    <w:rsid w:val="00C640DF"/>
    <w:rsid w:val="00C6443E"/>
    <w:rsid w:val="00C6485E"/>
    <w:rsid w:val="00C64E52"/>
    <w:rsid w:val="00C67E85"/>
    <w:rsid w:val="00C70BCC"/>
    <w:rsid w:val="00C71CEB"/>
    <w:rsid w:val="00C72692"/>
    <w:rsid w:val="00C75B08"/>
    <w:rsid w:val="00C76305"/>
    <w:rsid w:val="00C76848"/>
    <w:rsid w:val="00C77F71"/>
    <w:rsid w:val="00C80A3C"/>
    <w:rsid w:val="00C80AD8"/>
    <w:rsid w:val="00C8106C"/>
    <w:rsid w:val="00C84C79"/>
    <w:rsid w:val="00C85016"/>
    <w:rsid w:val="00C852BD"/>
    <w:rsid w:val="00C8555A"/>
    <w:rsid w:val="00C85730"/>
    <w:rsid w:val="00C86300"/>
    <w:rsid w:val="00C9079C"/>
    <w:rsid w:val="00C908F4"/>
    <w:rsid w:val="00C90C20"/>
    <w:rsid w:val="00C90D75"/>
    <w:rsid w:val="00C90E88"/>
    <w:rsid w:val="00C9159B"/>
    <w:rsid w:val="00C91882"/>
    <w:rsid w:val="00C91EEB"/>
    <w:rsid w:val="00C929ED"/>
    <w:rsid w:val="00C92D57"/>
    <w:rsid w:val="00C931B8"/>
    <w:rsid w:val="00C93373"/>
    <w:rsid w:val="00C93DBE"/>
    <w:rsid w:val="00C95220"/>
    <w:rsid w:val="00C956B0"/>
    <w:rsid w:val="00C9632B"/>
    <w:rsid w:val="00CA0110"/>
    <w:rsid w:val="00CA0204"/>
    <w:rsid w:val="00CA0335"/>
    <w:rsid w:val="00CA0509"/>
    <w:rsid w:val="00CA0CAE"/>
    <w:rsid w:val="00CA111D"/>
    <w:rsid w:val="00CA1240"/>
    <w:rsid w:val="00CA1DA5"/>
    <w:rsid w:val="00CA279B"/>
    <w:rsid w:val="00CA31DE"/>
    <w:rsid w:val="00CA3C32"/>
    <w:rsid w:val="00CA3DF0"/>
    <w:rsid w:val="00CA4E3C"/>
    <w:rsid w:val="00CA57E6"/>
    <w:rsid w:val="00CA5F17"/>
    <w:rsid w:val="00CA7064"/>
    <w:rsid w:val="00CA738D"/>
    <w:rsid w:val="00CA799E"/>
    <w:rsid w:val="00CB1207"/>
    <w:rsid w:val="00CB17C9"/>
    <w:rsid w:val="00CB2B42"/>
    <w:rsid w:val="00CB36E5"/>
    <w:rsid w:val="00CB3F9E"/>
    <w:rsid w:val="00CB5B6A"/>
    <w:rsid w:val="00CB66A0"/>
    <w:rsid w:val="00CB6CDF"/>
    <w:rsid w:val="00CB754A"/>
    <w:rsid w:val="00CB7F31"/>
    <w:rsid w:val="00CC0BB3"/>
    <w:rsid w:val="00CC0D31"/>
    <w:rsid w:val="00CC1215"/>
    <w:rsid w:val="00CC1591"/>
    <w:rsid w:val="00CC1AA7"/>
    <w:rsid w:val="00CC3EBD"/>
    <w:rsid w:val="00CC6877"/>
    <w:rsid w:val="00CC6EEA"/>
    <w:rsid w:val="00CC6F3F"/>
    <w:rsid w:val="00CC7EE2"/>
    <w:rsid w:val="00CD1CB8"/>
    <w:rsid w:val="00CD2090"/>
    <w:rsid w:val="00CD4A1B"/>
    <w:rsid w:val="00CD4C71"/>
    <w:rsid w:val="00CD5E28"/>
    <w:rsid w:val="00CE0736"/>
    <w:rsid w:val="00CE2997"/>
    <w:rsid w:val="00CE43D4"/>
    <w:rsid w:val="00CE49E3"/>
    <w:rsid w:val="00CE5E0A"/>
    <w:rsid w:val="00CE70C8"/>
    <w:rsid w:val="00CF03DC"/>
    <w:rsid w:val="00CF044E"/>
    <w:rsid w:val="00CF05A0"/>
    <w:rsid w:val="00CF12BE"/>
    <w:rsid w:val="00CF2774"/>
    <w:rsid w:val="00CF2AD3"/>
    <w:rsid w:val="00CF2AF6"/>
    <w:rsid w:val="00CF4243"/>
    <w:rsid w:val="00CF4D58"/>
    <w:rsid w:val="00CF50A9"/>
    <w:rsid w:val="00CF6E90"/>
    <w:rsid w:val="00CF76FB"/>
    <w:rsid w:val="00CF77B3"/>
    <w:rsid w:val="00CF7B9D"/>
    <w:rsid w:val="00D00693"/>
    <w:rsid w:val="00D023AB"/>
    <w:rsid w:val="00D024F6"/>
    <w:rsid w:val="00D039A2"/>
    <w:rsid w:val="00D039AC"/>
    <w:rsid w:val="00D03D5F"/>
    <w:rsid w:val="00D0432A"/>
    <w:rsid w:val="00D04559"/>
    <w:rsid w:val="00D055E4"/>
    <w:rsid w:val="00D071C7"/>
    <w:rsid w:val="00D075D4"/>
    <w:rsid w:val="00D07D95"/>
    <w:rsid w:val="00D10119"/>
    <w:rsid w:val="00D10FC6"/>
    <w:rsid w:val="00D11647"/>
    <w:rsid w:val="00D11CA9"/>
    <w:rsid w:val="00D12D83"/>
    <w:rsid w:val="00D13668"/>
    <w:rsid w:val="00D13D6F"/>
    <w:rsid w:val="00D14D7D"/>
    <w:rsid w:val="00D154A7"/>
    <w:rsid w:val="00D16122"/>
    <w:rsid w:val="00D179CC"/>
    <w:rsid w:val="00D17D16"/>
    <w:rsid w:val="00D17E4E"/>
    <w:rsid w:val="00D200C5"/>
    <w:rsid w:val="00D203BC"/>
    <w:rsid w:val="00D2069B"/>
    <w:rsid w:val="00D22693"/>
    <w:rsid w:val="00D228A6"/>
    <w:rsid w:val="00D23091"/>
    <w:rsid w:val="00D2340D"/>
    <w:rsid w:val="00D23A00"/>
    <w:rsid w:val="00D251AB"/>
    <w:rsid w:val="00D25A2D"/>
    <w:rsid w:val="00D264A3"/>
    <w:rsid w:val="00D27095"/>
    <w:rsid w:val="00D30835"/>
    <w:rsid w:val="00D3174D"/>
    <w:rsid w:val="00D31EC4"/>
    <w:rsid w:val="00D32034"/>
    <w:rsid w:val="00D34918"/>
    <w:rsid w:val="00D36BD1"/>
    <w:rsid w:val="00D41879"/>
    <w:rsid w:val="00D44133"/>
    <w:rsid w:val="00D44F2A"/>
    <w:rsid w:val="00D4530B"/>
    <w:rsid w:val="00D46835"/>
    <w:rsid w:val="00D4706D"/>
    <w:rsid w:val="00D47C91"/>
    <w:rsid w:val="00D503A9"/>
    <w:rsid w:val="00D50B06"/>
    <w:rsid w:val="00D50B80"/>
    <w:rsid w:val="00D50DF4"/>
    <w:rsid w:val="00D514EF"/>
    <w:rsid w:val="00D51B2F"/>
    <w:rsid w:val="00D51B5F"/>
    <w:rsid w:val="00D51F9B"/>
    <w:rsid w:val="00D52A41"/>
    <w:rsid w:val="00D530FA"/>
    <w:rsid w:val="00D537BA"/>
    <w:rsid w:val="00D55DE6"/>
    <w:rsid w:val="00D56C15"/>
    <w:rsid w:val="00D56F02"/>
    <w:rsid w:val="00D57C82"/>
    <w:rsid w:val="00D61852"/>
    <w:rsid w:val="00D61C2D"/>
    <w:rsid w:val="00D62009"/>
    <w:rsid w:val="00D632EC"/>
    <w:rsid w:val="00D63C0C"/>
    <w:rsid w:val="00D6474C"/>
    <w:rsid w:val="00D64E81"/>
    <w:rsid w:val="00D656DA"/>
    <w:rsid w:val="00D65784"/>
    <w:rsid w:val="00D671E9"/>
    <w:rsid w:val="00D6722D"/>
    <w:rsid w:val="00D71DFB"/>
    <w:rsid w:val="00D72A8F"/>
    <w:rsid w:val="00D72D30"/>
    <w:rsid w:val="00D73172"/>
    <w:rsid w:val="00D760CF"/>
    <w:rsid w:val="00D771E5"/>
    <w:rsid w:val="00D77A70"/>
    <w:rsid w:val="00D805EE"/>
    <w:rsid w:val="00D82E33"/>
    <w:rsid w:val="00D83F63"/>
    <w:rsid w:val="00D84371"/>
    <w:rsid w:val="00D849E1"/>
    <w:rsid w:val="00D91584"/>
    <w:rsid w:val="00D91790"/>
    <w:rsid w:val="00D91DAD"/>
    <w:rsid w:val="00D93502"/>
    <w:rsid w:val="00D93B29"/>
    <w:rsid w:val="00D94107"/>
    <w:rsid w:val="00D95C2D"/>
    <w:rsid w:val="00D969BC"/>
    <w:rsid w:val="00D9787B"/>
    <w:rsid w:val="00D97A4C"/>
    <w:rsid w:val="00DA1041"/>
    <w:rsid w:val="00DA1E06"/>
    <w:rsid w:val="00DA2479"/>
    <w:rsid w:val="00DA251F"/>
    <w:rsid w:val="00DA2BE6"/>
    <w:rsid w:val="00DA2E3D"/>
    <w:rsid w:val="00DA3908"/>
    <w:rsid w:val="00DA52E0"/>
    <w:rsid w:val="00DA623E"/>
    <w:rsid w:val="00DA6A8A"/>
    <w:rsid w:val="00DA6D09"/>
    <w:rsid w:val="00DA7160"/>
    <w:rsid w:val="00DB0778"/>
    <w:rsid w:val="00DB0A76"/>
    <w:rsid w:val="00DB1129"/>
    <w:rsid w:val="00DB1CCA"/>
    <w:rsid w:val="00DB2ED0"/>
    <w:rsid w:val="00DB39A4"/>
    <w:rsid w:val="00DB3DCB"/>
    <w:rsid w:val="00DB4196"/>
    <w:rsid w:val="00DB45D6"/>
    <w:rsid w:val="00DB471F"/>
    <w:rsid w:val="00DB4C62"/>
    <w:rsid w:val="00DB4D20"/>
    <w:rsid w:val="00DB5C32"/>
    <w:rsid w:val="00DB5FBB"/>
    <w:rsid w:val="00DB6572"/>
    <w:rsid w:val="00DB6A21"/>
    <w:rsid w:val="00DB6AC9"/>
    <w:rsid w:val="00DB72D1"/>
    <w:rsid w:val="00DB7406"/>
    <w:rsid w:val="00DB7AD4"/>
    <w:rsid w:val="00DB7F3E"/>
    <w:rsid w:val="00DC00AE"/>
    <w:rsid w:val="00DC07A4"/>
    <w:rsid w:val="00DC19C7"/>
    <w:rsid w:val="00DC1F61"/>
    <w:rsid w:val="00DC2CC5"/>
    <w:rsid w:val="00DC32BE"/>
    <w:rsid w:val="00DC44D6"/>
    <w:rsid w:val="00DC51AA"/>
    <w:rsid w:val="00DC62B7"/>
    <w:rsid w:val="00DC6884"/>
    <w:rsid w:val="00DD01A3"/>
    <w:rsid w:val="00DD0633"/>
    <w:rsid w:val="00DD0A3E"/>
    <w:rsid w:val="00DD0B01"/>
    <w:rsid w:val="00DD15B8"/>
    <w:rsid w:val="00DD1990"/>
    <w:rsid w:val="00DD24F7"/>
    <w:rsid w:val="00DD26D8"/>
    <w:rsid w:val="00DD29CA"/>
    <w:rsid w:val="00DD2F53"/>
    <w:rsid w:val="00DD3931"/>
    <w:rsid w:val="00DD4FEA"/>
    <w:rsid w:val="00DD5B2A"/>
    <w:rsid w:val="00DD5F05"/>
    <w:rsid w:val="00DD62BE"/>
    <w:rsid w:val="00DD66FF"/>
    <w:rsid w:val="00DD677E"/>
    <w:rsid w:val="00DD68D6"/>
    <w:rsid w:val="00DD693C"/>
    <w:rsid w:val="00DD7A23"/>
    <w:rsid w:val="00DE0577"/>
    <w:rsid w:val="00DE34D2"/>
    <w:rsid w:val="00DE3684"/>
    <w:rsid w:val="00DE525F"/>
    <w:rsid w:val="00DE5CDD"/>
    <w:rsid w:val="00DE629A"/>
    <w:rsid w:val="00DE65CC"/>
    <w:rsid w:val="00DE73B9"/>
    <w:rsid w:val="00DE785B"/>
    <w:rsid w:val="00DE79DA"/>
    <w:rsid w:val="00DE7A17"/>
    <w:rsid w:val="00DF0151"/>
    <w:rsid w:val="00DF02A1"/>
    <w:rsid w:val="00DF0463"/>
    <w:rsid w:val="00DF16D7"/>
    <w:rsid w:val="00DF1A2F"/>
    <w:rsid w:val="00DF31A8"/>
    <w:rsid w:val="00DF37A4"/>
    <w:rsid w:val="00DF5805"/>
    <w:rsid w:val="00DF5ABA"/>
    <w:rsid w:val="00DF6265"/>
    <w:rsid w:val="00DF64EF"/>
    <w:rsid w:val="00E00732"/>
    <w:rsid w:val="00E00CA5"/>
    <w:rsid w:val="00E01176"/>
    <w:rsid w:val="00E01564"/>
    <w:rsid w:val="00E0372E"/>
    <w:rsid w:val="00E03951"/>
    <w:rsid w:val="00E03989"/>
    <w:rsid w:val="00E04053"/>
    <w:rsid w:val="00E049F9"/>
    <w:rsid w:val="00E06864"/>
    <w:rsid w:val="00E072A1"/>
    <w:rsid w:val="00E07ECB"/>
    <w:rsid w:val="00E10197"/>
    <w:rsid w:val="00E1037B"/>
    <w:rsid w:val="00E106CF"/>
    <w:rsid w:val="00E11EE1"/>
    <w:rsid w:val="00E127F9"/>
    <w:rsid w:val="00E128A9"/>
    <w:rsid w:val="00E128F0"/>
    <w:rsid w:val="00E13932"/>
    <w:rsid w:val="00E13AD7"/>
    <w:rsid w:val="00E14C9A"/>
    <w:rsid w:val="00E150BA"/>
    <w:rsid w:val="00E16303"/>
    <w:rsid w:val="00E1682C"/>
    <w:rsid w:val="00E16A2B"/>
    <w:rsid w:val="00E16B4E"/>
    <w:rsid w:val="00E1764F"/>
    <w:rsid w:val="00E17B79"/>
    <w:rsid w:val="00E17C03"/>
    <w:rsid w:val="00E17C78"/>
    <w:rsid w:val="00E2025E"/>
    <w:rsid w:val="00E2120D"/>
    <w:rsid w:val="00E22557"/>
    <w:rsid w:val="00E233E7"/>
    <w:rsid w:val="00E235CF"/>
    <w:rsid w:val="00E2405B"/>
    <w:rsid w:val="00E2412F"/>
    <w:rsid w:val="00E24C61"/>
    <w:rsid w:val="00E2633B"/>
    <w:rsid w:val="00E30648"/>
    <w:rsid w:val="00E3108E"/>
    <w:rsid w:val="00E31748"/>
    <w:rsid w:val="00E344DD"/>
    <w:rsid w:val="00E352F9"/>
    <w:rsid w:val="00E35C5B"/>
    <w:rsid w:val="00E36730"/>
    <w:rsid w:val="00E37268"/>
    <w:rsid w:val="00E376B7"/>
    <w:rsid w:val="00E404AB"/>
    <w:rsid w:val="00E42C97"/>
    <w:rsid w:val="00E432FE"/>
    <w:rsid w:val="00E44731"/>
    <w:rsid w:val="00E45BC2"/>
    <w:rsid w:val="00E47122"/>
    <w:rsid w:val="00E47B5B"/>
    <w:rsid w:val="00E47C0D"/>
    <w:rsid w:val="00E516D8"/>
    <w:rsid w:val="00E5190E"/>
    <w:rsid w:val="00E51BB3"/>
    <w:rsid w:val="00E52A52"/>
    <w:rsid w:val="00E53C93"/>
    <w:rsid w:val="00E53FEB"/>
    <w:rsid w:val="00E54CF3"/>
    <w:rsid w:val="00E557D4"/>
    <w:rsid w:val="00E55EF5"/>
    <w:rsid w:val="00E56465"/>
    <w:rsid w:val="00E5697D"/>
    <w:rsid w:val="00E60059"/>
    <w:rsid w:val="00E6026C"/>
    <w:rsid w:val="00E604B5"/>
    <w:rsid w:val="00E60715"/>
    <w:rsid w:val="00E62F14"/>
    <w:rsid w:val="00E645B2"/>
    <w:rsid w:val="00E64910"/>
    <w:rsid w:val="00E65618"/>
    <w:rsid w:val="00E6672E"/>
    <w:rsid w:val="00E66A42"/>
    <w:rsid w:val="00E6748B"/>
    <w:rsid w:val="00E71A17"/>
    <w:rsid w:val="00E71B48"/>
    <w:rsid w:val="00E71FC8"/>
    <w:rsid w:val="00E73E5E"/>
    <w:rsid w:val="00E744DE"/>
    <w:rsid w:val="00E74FB2"/>
    <w:rsid w:val="00E74FCD"/>
    <w:rsid w:val="00E76224"/>
    <w:rsid w:val="00E7639F"/>
    <w:rsid w:val="00E76D39"/>
    <w:rsid w:val="00E76FD4"/>
    <w:rsid w:val="00E8015C"/>
    <w:rsid w:val="00E80A3C"/>
    <w:rsid w:val="00E81990"/>
    <w:rsid w:val="00E81A9C"/>
    <w:rsid w:val="00E81B47"/>
    <w:rsid w:val="00E837B8"/>
    <w:rsid w:val="00E8381B"/>
    <w:rsid w:val="00E84070"/>
    <w:rsid w:val="00E84682"/>
    <w:rsid w:val="00E84722"/>
    <w:rsid w:val="00E84A04"/>
    <w:rsid w:val="00E85917"/>
    <w:rsid w:val="00E85929"/>
    <w:rsid w:val="00E861A7"/>
    <w:rsid w:val="00E87686"/>
    <w:rsid w:val="00E90E2D"/>
    <w:rsid w:val="00E92001"/>
    <w:rsid w:val="00E95212"/>
    <w:rsid w:val="00E95337"/>
    <w:rsid w:val="00E95CE5"/>
    <w:rsid w:val="00E95E6D"/>
    <w:rsid w:val="00E96676"/>
    <w:rsid w:val="00EA09DC"/>
    <w:rsid w:val="00EA0C4D"/>
    <w:rsid w:val="00EA1E05"/>
    <w:rsid w:val="00EA23A3"/>
    <w:rsid w:val="00EA3C24"/>
    <w:rsid w:val="00EA4238"/>
    <w:rsid w:val="00EA49CF"/>
    <w:rsid w:val="00EA4F50"/>
    <w:rsid w:val="00EA6618"/>
    <w:rsid w:val="00EA7018"/>
    <w:rsid w:val="00EB1579"/>
    <w:rsid w:val="00EB2237"/>
    <w:rsid w:val="00EB2285"/>
    <w:rsid w:val="00EB24B3"/>
    <w:rsid w:val="00EB288A"/>
    <w:rsid w:val="00EB3B6F"/>
    <w:rsid w:val="00EB508B"/>
    <w:rsid w:val="00EB5DE4"/>
    <w:rsid w:val="00EB644A"/>
    <w:rsid w:val="00EB6A2D"/>
    <w:rsid w:val="00EC04B9"/>
    <w:rsid w:val="00EC1357"/>
    <w:rsid w:val="00EC13AA"/>
    <w:rsid w:val="00EC1544"/>
    <w:rsid w:val="00EC1C13"/>
    <w:rsid w:val="00EC2C0B"/>
    <w:rsid w:val="00EC3B21"/>
    <w:rsid w:val="00EC4411"/>
    <w:rsid w:val="00EC6666"/>
    <w:rsid w:val="00EC704C"/>
    <w:rsid w:val="00ED1195"/>
    <w:rsid w:val="00ED183D"/>
    <w:rsid w:val="00ED18CD"/>
    <w:rsid w:val="00ED1BA7"/>
    <w:rsid w:val="00ED1FCF"/>
    <w:rsid w:val="00ED41FC"/>
    <w:rsid w:val="00ED57AE"/>
    <w:rsid w:val="00ED59BF"/>
    <w:rsid w:val="00ED5A84"/>
    <w:rsid w:val="00ED6977"/>
    <w:rsid w:val="00ED7F9C"/>
    <w:rsid w:val="00EE0340"/>
    <w:rsid w:val="00EE0351"/>
    <w:rsid w:val="00EE0588"/>
    <w:rsid w:val="00EE0B75"/>
    <w:rsid w:val="00EE1787"/>
    <w:rsid w:val="00EE1B6B"/>
    <w:rsid w:val="00EE205B"/>
    <w:rsid w:val="00EE22F6"/>
    <w:rsid w:val="00EE2733"/>
    <w:rsid w:val="00EE2DDA"/>
    <w:rsid w:val="00EE4499"/>
    <w:rsid w:val="00EE4ED3"/>
    <w:rsid w:val="00EE5570"/>
    <w:rsid w:val="00EE64DC"/>
    <w:rsid w:val="00EE6F42"/>
    <w:rsid w:val="00EE7FAC"/>
    <w:rsid w:val="00EF009C"/>
    <w:rsid w:val="00EF1C33"/>
    <w:rsid w:val="00EF1CFD"/>
    <w:rsid w:val="00EF2469"/>
    <w:rsid w:val="00EF274C"/>
    <w:rsid w:val="00EF29A4"/>
    <w:rsid w:val="00EF356F"/>
    <w:rsid w:val="00EF3BA1"/>
    <w:rsid w:val="00EF4F2F"/>
    <w:rsid w:val="00EF4F3A"/>
    <w:rsid w:val="00EF5887"/>
    <w:rsid w:val="00EF6030"/>
    <w:rsid w:val="00EF7076"/>
    <w:rsid w:val="00EF74DE"/>
    <w:rsid w:val="00EF7677"/>
    <w:rsid w:val="00EF7A84"/>
    <w:rsid w:val="00EF7BAF"/>
    <w:rsid w:val="00F02374"/>
    <w:rsid w:val="00F024AD"/>
    <w:rsid w:val="00F028DE"/>
    <w:rsid w:val="00F03022"/>
    <w:rsid w:val="00F031C6"/>
    <w:rsid w:val="00F03650"/>
    <w:rsid w:val="00F0378B"/>
    <w:rsid w:val="00F03A8B"/>
    <w:rsid w:val="00F04125"/>
    <w:rsid w:val="00F051DC"/>
    <w:rsid w:val="00F05E94"/>
    <w:rsid w:val="00F061A4"/>
    <w:rsid w:val="00F0662C"/>
    <w:rsid w:val="00F066EA"/>
    <w:rsid w:val="00F0670C"/>
    <w:rsid w:val="00F110CF"/>
    <w:rsid w:val="00F115A1"/>
    <w:rsid w:val="00F115DB"/>
    <w:rsid w:val="00F11A01"/>
    <w:rsid w:val="00F126C4"/>
    <w:rsid w:val="00F13557"/>
    <w:rsid w:val="00F15C37"/>
    <w:rsid w:val="00F17109"/>
    <w:rsid w:val="00F20E96"/>
    <w:rsid w:val="00F210F6"/>
    <w:rsid w:val="00F211AE"/>
    <w:rsid w:val="00F21C4C"/>
    <w:rsid w:val="00F21D20"/>
    <w:rsid w:val="00F21EC5"/>
    <w:rsid w:val="00F22902"/>
    <w:rsid w:val="00F22E21"/>
    <w:rsid w:val="00F235C4"/>
    <w:rsid w:val="00F2396C"/>
    <w:rsid w:val="00F23AA7"/>
    <w:rsid w:val="00F23CA7"/>
    <w:rsid w:val="00F2495E"/>
    <w:rsid w:val="00F25A70"/>
    <w:rsid w:val="00F260DF"/>
    <w:rsid w:val="00F2639A"/>
    <w:rsid w:val="00F265A3"/>
    <w:rsid w:val="00F26AA0"/>
    <w:rsid w:val="00F273F9"/>
    <w:rsid w:val="00F2784A"/>
    <w:rsid w:val="00F30C03"/>
    <w:rsid w:val="00F31075"/>
    <w:rsid w:val="00F32173"/>
    <w:rsid w:val="00F323D7"/>
    <w:rsid w:val="00F32DE3"/>
    <w:rsid w:val="00F338F1"/>
    <w:rsid w:val="00F34888"/>
    <w:rsid w:val="00F37357"/>
    <w:rsid w:val="00F40540"/>
    <w:rsid w:val="00F40CA9"/>
    <w:rsid w:val="00F40F22"/>
    <w:rsid w:val="00F40FF9"/>
    <w:rsid w:val="00F41B90"/>
    <w:rsid w:val="00F43781"/>
    <w:rsid w:val="00F43A13"/>
    <w:rsid w:val="00F451D2"/>
    <w:rsid w:val="00F4527A"/>
    <w:rsid w:val="00F45A91"/>
    <w:rsid w:val="00F45C62"/>
    <w:rsid w:val="00F46587"/>
    <w:rsid w:val="00F47528"/>
    <w:rsid w:val="00F5033A"/>
    <w:rsid w:val="00F50AF9"/>
    <w:rsid w:val="00F514E8"/>
    <w:rsid w:val="00F51854"/>
    <w:rsid w:val="00F5329D"/>
    <w:rsid w:val="00F538DD"/>
    <w:rsid w:val="00F545D7"/>
    <w:rsid w:val="00F55A33"/>
    <w:rsid w:val="00F5650E"/>
    <w:rsid w:val="00F565D5"/>
    <w:rsid w:val="00F566B7"/>
    <w:rsid w:val="00F56E48"/>
    <w:rsid w:val="00F60990"/>
    <w:rsid w:val="00F60AB7"/>
    <w:rsid w:val="00F60BD5"/>
    <w:rsid w:val="00F61D33"/>
    <w:rsid w:val="00F61D74"/>
    <w:rsid w:val="00F63392"/>
    <w:rsid w:val="00F638AC"/>
    <w:rsid w:val="00F63A49"/>
    <w:rsid w:val="00F6414B"/>
    <w:rsid w:val="00F64DC6"/>
    <w:rsid w:val="00F6564D"/>
    <w:rsid w:val="00F6675E"/>
    <w:rsid w:val="00F678E3"/>
    <w:rsid w:val="00F70169"/>
    <w:rsid w:val="00F739DB"/>
    <w:rsid w:val="00F73A64"/>
    <w:rsid w:val="00F74A28"/>
    <w:rsid w:val="00F74BA9"/>
    <w:rsid w:val="00F74D9F"/>
    <w:rsid w:val="00F80DE6"/>
    <w:rsid w:val="00F815C5"/>
    <w:rsid w:val="00F81A7F"/>
    <w:rsid w:val="00F84452"/>
    <w:rsid w:val="00F84998"/>
    <w:rsid w:val="00F84E69"/>
    <w:rsid w:val="00F85E98"/>
    <w:rsid w:val="00F86999"/>
    <w:rsid w:val="00F86BE2"/>
    <w:rsid w:val="00F8718C"/>
    <w:rsid w:val="00F87768"/>
    <w:rsid w:val="00F87F8B"/>
    <w:rsid w:val="00F90264"/>
    <w:rsid w:val="00F904A1"/>
    <w:rsid w:val="00F912B9"/>
    <w:rsid w:val="00F91E74"/>
    <w:rsid w:val="00F92BCF"/>
    <w:rsid w:val="00F92D56"/>
    <w:rsid w:val="00F935F6"/>
    <w:rsid w:val="00F93858"/>
    <w:rsid w:val="00F93CB7"/>
    <w:rsid w:val="00F93CEE"/>
    <w:rsid w:val="00F93FAE"/>
    <w:rsid w:val="00F9458C"/>
    <w:rsid w:val="00F96D8A"/>
    <w:rsid w:val="00F975E8"/>
    <w:rsid w:val="00FA1FA4"/>
    <w:rsid w:val="00FA3317"/>
    <w:rsid w:val="00FA3793"/>
    <w:rsid w:val="00FA41D4"/>
    <w:rsid w:val="00FA41FD"/>
    <w:rsid w:val="00FA43C6"/>
    <w:rsid w:val="00FA66FD"/>
    <w:rsid w:val="00FA6C1D"/>
    <w:rsid w:val="00FA6E89"/>
    <w:rsid w:val="00FA7D0D"/>
    <w:rsid w:val="00FA7FDD"/>
    <w:rsid w:val="00FB07E1"/>
    <w:rsid w:val="00FB23E2"/>
    <w:rsid w:val="00FB4257"/>
    <w:rsid w:val="00FB4498"/>
    <w:rsid w:val="00FC054D"/>
    <w:rsid w:val="00FC0B2A"/>
    <w:rsid w:val="00FC2166"/>
    <w:rsid w:val="00FC2695"/>
    <w:rsid w:val="00FC2F83"/>
    <w:rsid w:val="00FC3067"/>
    <w:rsid w:val="00FC363A"/>
    <w:rsid w:val="00FC3756"/>
    <w:rsid w:val="00FC3EE6"/>
    <w:rsid w:val="00FC419B"/>
    <w:rsid w:val="00FC467F"/>
    <w:rsid w:val="00FC549D"/>
    <w:rsid w:val="00FC68F5"/>
    <w:rsid w:val="00FC71FD"/>
    <w:rsid w:val="00FC7668"/>
    <w:rsid w:val="00FC7CEE"/>
    <w:rsid w:val="00FD165E"/>
    <w:rsid w:val="00FD1A19"/>
    <w:rsid w:val="00FD24F3"/>
    <w:rsid w:val="00FD337A"/>
    <w:rsid w:val="00FD458F"/>
    <w:rsid w:val="00FD4891"/>
    <w:rsid w:val="00FD5333"/>
    <w:rsid w:val="00FD55BD"/>
    <w:rsid w:val="00FD6A67"/>
    <w:rsid w:val="00FD6EDF"/>
    <w:rsid w:val="00FD6F88"/>
    <w:rsid w:val="00FD7187"/>
    <w:rsid w:val="00FD7E08"/>
    <w:rsid w:val="00FE0D54"/>
    <w:rsid w:val="00FE0E6D"/>
    <w:rsid w:val="00FE2D26"/>
    <w:rsid w:val="00FE2EE4"/>
    <w:rsid w:val="00FE417F"/>
    <w:rsid w:val="00FE46CF"/>
    <w:rsid w:val="00FE4F09"/>
    <w:rsid w:val="00FE5A12"/>
    <w:rsid w:val="00FE61C3"/>
    <w:rsid w:val="00FE61D2"/>
    <w:rsid w:val="00FE6859"/>
    <w:rsid w:val="00FF0BBE"/>
    <w:rsid w:val="00FF18DB"/>
    <w:rsid w:val="00FF1FAB"/>
    <w:rsid w:val="00FF2458"/>
    <w:rsid w:val="00FF2697"/>
    <w:rsid w:val="00FF2A64"/>
    <w:rsid w:val="00FF43EE"/>
    <w:rsid w:val="00FF4CB5"/>
    <w:rsid w:val="00FF6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793D2B7-FB4F-4C2C-928C-E606C46E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E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A1EA2"/>
    <w:pPr>
      <w:keepNext/>
      <w:spacing w:before="240" w:after="60"/>
      <w:outlineLvl w:val="0"/>
    </w:pPr>
    <w:rPr>
      <w:rFonts w:ascii="Cambria" w:hAnsi="Cambria"/>
      <w:b/>
      <w:bCs/>
      <w:color w:val="000000"/>
      <w:kern w:val="32"/>
      <w:sz w:val="32"/>
      <w:szCs w:val="32"/>
    </w:rPr>
  </w:style>
  <w:style w:type="paragraph" w:styleId="2">
    <w:name w:val="heading 2"/>
    <w:basedOn w:val="a"/>
    <w:next w:val="a"/>
    <w:link w:val="20"/>
    <w:qFormat/>
    <w:rsid w:val="006A1EA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A1EA2"/>
    <w:pPr>
      <w:keepNext/>
      <w:spacing w:before="240" w:after="60"/>
      <w:outlineLvl w:val="2"/>
    </w:pPr>
    <w:rPr>
      <w:rFonts w:ascii="Arial" w:hAnsi="Arial" w:cs="Arial"/>
      <w:b/>
      <w:bCs/>
      <w:sz w:val="26"/>
      <w:szCs w:val="26"/>
    </w:rPr>
  </w:style>
  <w:style w:type="paragraph" w:styleId="6">
    <w:name w:val="heading 6"/>
    <w:basedOn w:val="a"/>
    <w:next w:val="a"/>
    <w:link w:val="60"/>
    <w:qFormat/>
    <w:rsid w:val="006A1EA2"/>
    <w:pPr>
      <w:spacing w:before="240" w:after="60"/>
      <w:outlineLvl w:val="5"/>
    </w:pPr>
    <w:rPr>
      <w:b/>
      <w:bCs/>
      <w:sz w:val="22"/>
      <w:szCs w:val="22"/>
    </w:rPr>
  </w:style>
  <w:style w:type="paragraph" w:styleId="7">
    <w:name w:val="heading 7"/>
    <w:basedOn w:val="a"/>
    <w:next w:val="a"/>
    <w:link w:val="70"/>
    <w:qFormat/>
    <w:rsid w:val="006A1EA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1EA2"/>
    <w:rPr>
      <w:rFonts w:ascii="Cambria" w:eastAsia="Times New Roman" w:hAnsi="Cambria" w:cs="Times New Roman"/>
      <w:b/>
      <w:bCs/>
      <w:color w:val="000000"/>
      <w:kern w:val="32"/>
      <w:sz w:val="32"/>
      <w:szCs w:val="32"/>
      <w:lang w:eastAsia="ru-RU"/>
    </w:rPr>
  </w:style>
  <w:style w:type="character" w:customStyle="1" w:styleId="20">
    <w:name w:val="Заголовок 2 Знак"/>
    <w:basedOn w:val="a0"/>
    <w:link w:val="2"/>
    <w:rsid w:val="006A1EA2"/>
    <w:rPr>
      <w:rFonts w:ascii="Arial" w:eastAsia="Times New Roman" w:hAnsi="Arial" w:cs="Arial"/>
      <w:b/>
      <w:bCs/>
      <w:i/>
      <w:iCs/>
      <w:sz w:val="28"/>
      <w:szCs w:val="28"/>
      <w:lang w:eastAsia="ru-RU"/>
    </w:rPr>
  </w:style>
  <w:style w:type="character" w:customStyle="1" w:styleId="30">
    <w:name w:val="Заголовок 3 Знак"/>
    <w:basedOn w:val="a0"/>
    <w:link w:val="3"/>
    <w:rsid w:val="006A1EA2"/>
    <w:rPr>
      <w:rFonts w:ascii="Arial" w:eastAsia="Times New Roman" w:hAnsi="Arial" w:cs="Arial"/>
      <w:b/>
      <w:bCs/>
      <w:sz w:val="26"/>
      <w:szCs w:val="26"/>
      <w:lang w:eastAsia="ru-RU"/>
    </w:rPr>
  </w:style>
  <w:style w:type="character" w:customStyle="1" w:styleId="60">
    <w:name w:val="Заголовок 6 Знак"/>
    <w:basedOn w:val="a0"/>
    <w:link w:val="6"/>
    <w:rsid w:val="006A1EA2"/>
    <w:rPr>
      <w:rFonts w:ascii="Times New Roman" w:eastAsia="Times New Roman" w:hAnsi="Times New Roman" w:cs="Times New Roman"/>
      <w:b/>
      <w:bCs/>
      <w:lang w:eastAsia="ru-RU"/>
    </w:rPr>
  </w:style>
  <w:style w:type="character" w:customStyle="1" w:styleId="70">
    <w:name w:val="Заголовок 7 Знак"/>
    <w:basedOn w:val="a0"/>
    <w:link w:val="7"/>
    <w:rsid w:val="006A1EA2"/>
    <w:rPr>
      <w:rFonts w:ascii="Times New Roman" w:eastAsia="Times New Roman" w:hAnsi="Times New Roman" w:cs="Times New Roman"/>
      <w:sz w:val="24"/>
      <w:szCs w:val="24"/>
      <w:lang w:eastAsia="ru-RU"/>
    </w:rPr>
  </w:style>
  <w:style w:type="paragraph" w:customStyle="1" w:styleId="ConsTitle">
    <w:name w:val="ConsTitle"/>
    <w:rsid w:val="006A1EA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3">
    <w:name w:val="Знак"/>
    <w:basedOn w:val="a"/>
    <w:rsid w:val="006A1EA2"/>
    <w:pPr>
      <w:spacing w:after="160" w:line="240" w:lineRule="exact"/>
      <w:jc w:val="both"/>
    </w:pPr>
    <w:rPr>
      <w:lang w:val="en-US" w:eastAsia="en-US"/>
    </w:rPr>
  </w:style>
  <w:style w:type="paragraph" w:styleId="21">
    <w:name w:val="Body Text 2"/>
    <w:basedOn w:val="a"/>
    <w:link w:val="22"/>
    <w:rsid w:val="006A1EA2"/>
    <w:pPr>
      <w:autoSpaceDE w:val="0"/>
      <w:autoSpaceDN w:val="0"/>
      <w:adjustRightInd w:val="0"/>
      <w:spacing w:before="600"/>
      <w:jc w:val="both"/>
    </w:pPr>
    <w:rPr>
      <w:b/>
      <w:bCs/>
      <w:color w:val="000000"/>
      <w:sz w:val="28"/>
      <w:szCs w:val="28"/>
    </w:rPr>
  </w:style>
  <w:style w:type="character" w:customStyle="1" w:styleId="22">
    <w:name w:val="Основной текст 2 Знак"/>
    <w:basedOn w:val="a0"/>
    <w:link w:val="21"/>
    <w:rsid w:val="006A1EA2"/>
    <w:rPr>
      <w:rFonts w:ascii="Times New Roman" w:eastAsia="Times New Roman" w:hAnsi="Times New Roman" w:cs="Times New Roman"/>
      <w:b/>
      <w:bCs/>
      <w:color w:val="000000"/>
      <w:sz w:val="28"/>
      <w:szCs w:val="28"/>
      <w:lang w:eastAsia="ru-RU"/>
    </w:rPr>
  </w:style>
  <w:style w:type="paragraph" w:styleId="a4">
    <w:name w:val="Title"/>
    <w:aliases w:val="Таблица № Знак,Таблица №"/>
    <w:basedOn w:val="a"/>
    <w:link w:val="a5"/>
    <w:qFormat/>
    <w:rsid w:val="006A1EA2"/>
    <w:pPr>
      <w:spacing w:after="200"/>
      <w:jc w:val="center"/>
    </w:pPr>
    <w:rPr>
      <w:b/>
      <w:sz w:val="28"/>
      <w:szCs w:val="28"/>
    </w:rPr>
  </w:style>
  <w:style w:type="character" w:customStyle="1" w:styleId="a5">
    <w:name w:val="Название Знак"/>
    <w:aliases w:val="Таблица № Знак Знак,Таблица № Знак1"/>
    <w:basedOn w:val="a0"/>
    <w:link w:val="a4"/>
    <w:rsid w:val="006A1EA2"/>
    <w:rPr>
      <w:rFonts w:ascii="Times New Roman" w:eastAsia="Times New Roman" w:hAnsi="Times New Roman" w:cs="Times New Roman"/>
      <w:b/>
      <w:sz w:val="28"/>
      <w:szCs w:val="28"/>
      <w:lang w:eastAsia="ru-RU"/>
    </w:rPr>
  </w:style>
  <w:style w:type="paragraph" w:customStyle="1" w:styleId="Style5">
    <w:name w:val="Style5"/>
    <w:basedOn w:val="a"/>
    <w:rsid w:val="006A1EA2"/>
    <w:pPr>
      <w:spacing w:line="295" w:lineRule="exact"/>
      <w:ind w:hanging="346"/>
    </w:pPr>
    <w:rPr>
      <w:sz w:val="20"/>
      <w:szCs w:val="20"/>
    </w:rPr>
  </w:style>
  <w:style w:type="paragraph" w:customStyle="1" w:styleId="Style2">
    <w:name w:val="Style2"/>
    <w:basedOn w:val="a"/>
    <w:rsid w:val="006A1EA2"/>
    <w:pPr>
      <w:widowControl w:val="0"/>
      <w:autoSpaceDE w:val="0"/>
      <w:autoSpaceDN w:val="0"/>
      <w:adjustRightInd w:val="0"/>
    </w:pPr>
  </w:style>
  <w:style w:type="paragraph" w:customStyle="1" w:styleId="Style3">
    <w:name w:val="Style3"/>
    <w:basedOn w:val="a"/>
    <w:rsid w:val="006A1EA2"/>
    <w:pPr>
      <w:widowControl w:val="0"/>
      <w:autoSpaceDE w:val="0"/>
      <w:autoSpaceDN w:val="0"/>
      <w:adjustRightInd w:val="0"/>
    </w:pPr>
  </w:style>
  <w:style w:type="character" w:customStyle="1" w:styleId="FontStyle11">
    <w:name w:val="Font Style11"/>
    <w:basedOn w:val="a0"/>
    <w:rsid w:val="006A1EA2"/>
    <w:rPr>
      <w:rFonts w:ascii="Times New Roman" w:hAnsi="Times New Roman" w:cs="Times New Roman"/>
      <w:b/>
      <w:bCs/>
      <w:sz w:val="22"/>
      <w:szCs w:val="22"/>
    </w:rPr>
  </w:style>
  <w:style w:type="paragraph" w:customStyle="1" w:styleId="Style6">
    <w:name w:val="Style6"/>
    <w:basedOn w:val="a"/>
    <w:rsid w:val="006A1EA2"/>
    <w:pPr>
      <w:widowControl w:val="0"/>
      <w:autoSpaceDE w:val="0"/>
      <w:autoSpaceDN w:val="0"/>
      <w:adjustRightInd w:val="0"/>
      <w:spacing w:line="277" w:lineRule="exact"/>
      <w:ind w:firstLine="238"/>
      <w:jc w:val="both"/>
    </w:pPr>
  </w:style>
  <w:style w:type="character" w:customStyle="1" w:styleId="FontStyle12">
    <w:name w:val="Font Style12"/>
    <w:basedOn w:val="a0"/>
    <w:rsid w:val="006A1EA2"/>
    <w:rPr>
      <w:rFonts w:ascii="Times New Roman" w:hAnsi="Times New Roman" w:cs="Times New Roman"/>
      <w:sz w:val="22"/>
      <w:szCs w:val="22"/>
    </w:rPr>
  </w:style>
  <w:style w:type="paragraph" w:customStyle="1" w:styleId="ConsPlusNormal">
    <w:name w:val="ConsPlusNormal"/>
    <w:rsid w:val="006A1EA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
    <w:rsid w:val="006A1EA2"/>
    <w:pPr>
      <w:spacing w:after="200" w:line="276" w:lineRule="auto"/>
      <w:ind w:left="720"/>
    </w:pPr>
    <w:rPr>
      <w:rFonts w:ascii="Calibri" w:hAnsi="Calibri"/>
      <w:sz w:val="22"/>
      <w:szCs w:val="22"/>
    </w:rPr>
  </w:style>
  <w:style w:type="paragraph" w:styleId="a6">
    <w:name w:val="Body Text"/>
    <w:basedOn w:val="a"/>
    <w:link w:val="a7"/>
    <w:rsid w:val="006A1EA2"/>
    <w:pPr>
      <w:spacing w:after="120"/>
    </w:pPr>
  </w:style>
  <w:style w:type="character" w:customStyle="1" w:styleId="a7">
    <w:name w:val="Основной текст Знак"/>
    <w:basedOn w:val="a0"/>
    <w:link w:val="a6"/>
    <w:rsid w:val="006A1EA2"/>
    <w:rPr>
      <w:rFonts w:ascii="Times New Roman" w:eastAsia="Times New Roman" w:hAnsi="Times New Roman" w:cs="Times New Roman"/>
      <w:sz w:val="24"/>
      <w:szCs w:val="24"/>
      <w:lang w:eastAsia="ru-RU"/>
    </w:rPr>
  </w:style>
  <w:style w:type="paragraph" w:styleId="31">
    <w:name w:val="Body Text 3"/>
    <w:basedOn w:val="a"/>
    <w:link w:val="32"/>
    <w:rsid w:val="006A1EA2"/>
    <w:pPr>
      <w:spacing w:after="120"/>
    </w:pPr>
    <w:rPr>
      <w:sz w:val="16"/>
      <w:szCs w:val="16"/>
    </w:rPr>
  </w:style>
  <w:style w:type="character" w:customStyle="1" w:styleId="32">
    <w:name w:val="Основной текст 3 Знак"/>
    <w:basedOn w:val="a0"/>
    <w:link w:val="31"/>
    <w:rsid w:val="006A1EA2"/>
    <w:rPr>
      <w:rFonts w:ascii="Times New Roman" w:eastAsia="Times New Roman" w:hAnsi="Times New Roman" w:cs="Times New Roman"/>
      <w:sz w:val="16"/>
      <w:szCs w:val="16"/>
      <w:lang w:eastAsia="ru-RU"/>
    </w:rPr>
  </w:style>
  <w:style w:type="paragraph" w:styleId="a8">
    <w:name w:val="Normal (Web)"/>
    <w:basedOn w:val="a"/>
    <w:rsid w:val="006A1EA2"/>
    <w:pPr>
      <w:spacing w:before="100" w:beforeAutospacing="1" w:after="100" w:afterAutospacing="1"/>
    </w:pPr>
    <w:rPr>
      <w:rFonts w:ascii="Arial Unicode MS" w:eastAsia="Arial Unicode MS" w:hAnsi="Arial Unicode MS" w:cs="Arial Unicode MS"/>
    </w:rPr>
  </w:style>
  <w:style w:type="paragraph" w:customStyle="1" w:styleId="S">
    <w:name w:val="S_Обычный"/>
    <w:basedOn w:val="a"/>
    <w:rsid w:val="006A1EA2"/>
    <w:pPr>
      <w:spacing w:line="360" w:lineRule="auto"/>
      <w:ind w:firstLine="709"/>
      <w:jc w:val="both"/>
    </w:pPr>
  </w:style>
  <w:style w:type="paragraph" w:styleId="a9">
    <w:name w:val="List Paragraph"/>
    <w:basedOn w:val="a"/>
    <w:qFormat/>
    <w:rsid w:val="006A1EA2"/>
    <w:pPr>
      <w:tabs>
        <w:tab w:val="num" w:pos="360"/>
      </w:tabs>
      <w:spacing w:after="200" w:line="276" w:lineRule="auto"/>
      <w:ind w:left="720"/>
      <w:contextualSpacing/>
    </w:pPr>
    <w:rPr>
      <w:rFonts w:ascii="Calibri" w:hAnsi="Calibri"/>
      <w:sz w:val="22"/>
      <w:szCs w:val="22"/>
    </w:rPr>
  </w:style>
  <w:style w:type="character" w:styleId="aa">
    <w:name w:val="Hyperlink"/>
    <w:basedOn w:val="a0"/>
    <w:uiPriority w:val="99"/>
    <w:rsid w:val="006A1EA2"/>
    <w:rPr>
      <w:color w:val="0000FF"/>
      <w:u w:val="single"/>
    </w:rPr>
  </w:style>
  <w:style w:type="paragraph" w:customStyle="1" w:styleId="23">
    <w:name w:val="Îñíîâíîé òåêñò 2"/>
    <w:basedOn w:val="a"/>
    <w:rsid w:val="006A1EA2"/>
    <w:pPr>
      <w:widowControl w:val="0"/>
      <w:ind w:firstLine="720"/>
      <w:jc w:val="both"/>
    </w:pPr>
    <w:rPr>
      <w:b/>
      <w:color w:val="000000"/>
      <w:szCs w:val="20"/>
      <w:lang w:val="en-US"/>
    </w:rPr>
  </w:style>
  <w:style w:type="paragraph" w:styleId="ab">
    <w:name w:val="footer"/>
    <w:basedOn w:val="a"/>
    <w:link w:val="ac"/>
    <w:uiPriority w:val="99"/>
    <w:rsid w:val="006A1EA2"/>
    <w:pPr>
      <w:tabs>
        <w:tab w:val="center" w:pos="4677"/>
        <w:tab w:val="right" w:pos="9355"/>
      </w:tabs>
    </w:pPr>
  </w:style>
  <w:style w:type="character" w:customStyle="1" w:styleId="ac">
    <w:name w:val="Нижний колонтитул Знак"/>
    <w:basedOn w:val="a0"/>
    <w:link w:val="ab"/>
    <w:uiPriority w:val="99"/>
    <w:rsid w:val="006A1EA2"/>
    <w:rPr>
      <w:rFonts w:ascii="Times New Roman" w:eastAsia="Times New Roman" w:hAnsi="Times New Roman" w:cs="Times New Roman"/>
      <w:sz w:val="24"/>
      <w:szCs w:val="24"/>
      <w:lang w:eastAsia="ru-RU"/>
    </w:rPr>
  </w:style>
  <w:style w:type="character" w:styleId="ad">
    <w:name w:val="page number"/>
    <w:basedOn w:val="a0"/>
    <w:rsid w:val="006A1EA2"/>
  </w:style>
  <w:style w:type="paragraph" w:customStyle="1" w:styleId="ConsPlusNonformat">
    <w:name w:val="ConsPlusNonformat"/>
    <w:rsid w:val="006A1EA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header"/>
    <w:basedOn w:val="a"/>
    <w:link w:val="af"/>
    <w:rsid w:val="006A1EA2"/>
    <w:pPr>
      <w:tabs>
        <w:tab w:val="center" w:pos="4677"/>
        <w:tab w:val="right" w:pos="9355"/>
      </w:tabs>
    </w:pPr>
  </w:style>
  <w:style w:type="character" w:customStyle="1" w:styleId="af">
    <w:name w:val="Верхний колонтитул Знак"/>
    <w:basedOn w:val="a0"/>
    <w:link w:val="ae"/>
    <w:rsid w:val="006A1EA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1EA2"/>
  </w:style>
  <w:style w:type="paragraph" w:customStyle="1" w:styleId="ListParagraph">
    <w:name w:val="List Paragraph*"/>
    <w:basedOn w:val="a"/>
    <w:rsid w:val="006A1EA2"/>
    <w:pPr>
      <w:spacing w:after="200" w:line="276" w:lineRule="auto"/>
      <w:ind w:left="720"/>
    </w:pPr>
    <w:rPr>
      <w:rFonts w:ascii="Calibri" w:hAnsi="Calibri" w:cs="Calibri"/>
      <w:color w:val="000000"/>
      <w:sz w:val="22"/>
      <w:szCs w:val="22"/>
    </w:rPr>
  </w:style>
  <w:style w:type="paragraph" w:customStyle="1" w:styleId="12">
    <w:name w:val="1"/>
    <w:basedOn w:val="a"/>
    <w:rsid w:val="006A1EA2"/>
    <w:pPr>
      <w:spacing w:after="160" w:line="240" w:lineRule="exact"/>
      <w:jc w:val="both"/>
    </w:pPr>
    <w:rPr>
      <w:szCs w:val="20"/>
      <w:lang w:val="en-US" w:eastAsia="en-US"/>
    </w:rPr>
  </w:style>
  <w:style w:type="paragraph" w:customStyle="1" w:styleId="af0">
    <w:name w:val="Таблица"/>
    <w:basedOn w:val="a"/>
    <w:next w:val="a"/>
    <w:qFormat/>
    <w:rsid w:val="006A1EA2"/>
    <w:pPr>
      <w:widowControl w:val="0"/>
    </w:pPr>
    <w:rPr>
      <w:rFonts w:eastAsia="Calibri"/>
      <w:szCs w:val="22"/>
      <w:lang w:eastAsia="en-US"/>
    </w:rPr>
  </w:style>
  <w:style w:type="paragraph" w:styleId="af1">
    <w:name w:val="Balloon Text"/>
    <w:basedOn w:val="a"/>
    <w:link w:val="af2"/>
    <w:uiPriority w:val="99"/>
    <w:unhideWhenUsed/>
    <w:rsid w:val="006A1EA2"/>
    <w:rPr>
      <w:rFonts w:ascii="Tahoma" w:hAnsi="Tahoma" w:cs="Tahoma"/>
      <w:color w:val="000000"/>
      <w:sz w:val="16"/>
      <w:szCs w:val="16"/>
    </w:rPr>
  </w:style>
  <w:style w:type="character" w:customStyle="1" w:styleId="af2">
    <w:name w:val="Текст выноски Знак"/>
    <w:basedOn w:val="a0"/>
    <w:link w:val="af1"/>
    <w:uiPriority w:val="99"/>
    <w:rsid w:val="006A1EA2"/>
    <w:rPr>
      <w:rFonts w:ascii="Tahoma" w:eastAsia="Times New Roman" w:hAnsi="Tahoma" w:cs="Tahoma"/>
      <w:color w:val="000000"/>
      <w:sz w:val="16"/>
      <w:szCs w:val="16"/>
      <w:lang w:eastAsia="ru-RU"/>
    </w:rPr>
  </w:style>
  <w:style w:type="paragraph" w:styleId="af3">
    <w:name w:val="TOC Heading"/>
    <w:basedOn w:val="1"/>
    <w:next w:val="a"/>
    <w:uiPriority w:val="39"/>
    <w:qFormat/>
    <w:rsid w:val="006A1EA2"/>
    <w:pPr>
      <w:keepLines/>
      <w:spacing w:before="480" w:after="0" w:line="276" w:lineRule="auto"/>
      <w:outlineLvl w:val="9"/>
    </w:pPr>
    <w:rPr>
      <w:color w:val="365F91"/>
      <w:kern w:val="0"/>
      <w:sz w:val="28"/>
      <w:szCs w:val="28"/>
    </w:rPr>
  </w:style>
  <w:style w:type="paragraph" w:styleId="13">
    <w:name w:val="toc 1"/>
    <w:basedOn w:val="a"/>
    <w:next w:val="a"/>
    <w:autoRedefine/>
    <w:uiPriority w:val="39"/>
    <w:unhideWhenUsed/>
    <w:rsid w:val="006A1EA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21389/ce9537a598c41eedce29d39eb069ee6fdf7f09d4/" TargetMode="External"/><Relationship Id="rId18" Type="http://schemas.openxmlformats.org/officeDocument/2006/relationships/hyperlink" Target="http://www.consultant.ru/document/cons_doc_LAW_321389/ce9537a598c41eedce29d39eb069ee6fdf7f09d4/" TargetMode="External"/><Relationship Id="rId26" Type="http://schemas.openxmlformats.org/officeDocument/2006/relationships/hyperlink" Target="http://www.consultant.ru/document/cons_doc_LAW_321389/ce9537a598c41eedce29d39eb069ee6fdf7f09d4/" TargetMode="External"/><Relationship Id="rId3" Type="http://schemas.openxmlformats.org/officeDocument/2006/relationships/settings" Target="settings.xml"/><Relationship Id="rId21" Type="http://schemas.openxmlformats.org/officeDocument/2006/relationships/hyperlink" Target="http://www.consultant.ru/document/cons_doc_LAW_321389/ce9537a598c41eedce29d39eb069ee6fdf7f09d4/" TargetMode="External"/><Relationship Id="rId34" Type="http://schemas.openxmlformats.org/officeDocument/2006/relationships/fontTable" Target="fontTable.xml"/><Relationship Id="rId7" Type="http://schemas.openxmlformats.org/officeDocument/2006/relationships/hyperlink" Target="http://www.consultant.ru/cons/cgi/online.cgi?req=query&amp;REFDOC=201379&amp;REFBASE=LAW&amp;REFPAGE=0&amp;REFTYPE=CDLT_CHILDLESS_CONTENTS_ITEM_MAIN_BACKREFS&amp;ts=3316148734513016174&amp;lst=0&amp;REFDST=100610&amp;rmark=1" TargetMode="External"/><Relationship Id="rId12" Type="http://schemas.openxmlformats.org/officeDocument/2006/relationships/hyperlink" Target="http://www.consultant.ru/document/cons_doc_LAW_321389/ce9537a598c41eedce29d39eb069ee6fdf7f09d4/" TargetMode="External"/><Relationship Id="rId17" Type="http://schemas.openxmlformats.org/officeDocument/2006/relationships/hyperlink" Target="http://www.consultant.ru/document/cons_doc_LAW_321389/ce9537a598c41eedce29d39eb069ee6fdf7f09d4/" TargetMode="External"/><Relationship Id="rId25" Type="http://schemas.openxmlformats.org/officeDocument/2006/relationships/hyperlink" Target="http://www.consultant.ru/document/cons_doc_LAW_321389/ce9537a598c41eedce29d39eb069ee6fdf7f09d4/" TargetMode="External"/><Relationship Id="rId33" Type="http://schemas.openxmlformats.org/officeDocument/2006/relationships/hyperlink" Target="http://www.consultant.ru/document/Cons_doc_LAW_85368/e8486d3a2af306f57be6dcefc0171e4ee5d33d26/" TargetMode="External"/><Relationship Id="rId2" Type="http://schemas.openxmlformats.org/officeDocument/2006/relationships/styles" Target="styles.xml"/><Relationship Id="rId16" Type="http://schemas.openxmlformats.org/officeDocument/2006/relationships/hyperlink" Target="http://www.consultant.ru/document/cons_doc_LAW_321389/ce9537a598c41eedce29d39eb069ee6fdf7f09d4/" TargetMode="External"/><Relationship Id="rId20" Type="http://schemas.openxmlformats.org/officeDocument/2006/relationships/hyperlink" Target="http://www.consultant.ru/document/cons_doc_LAW_321389/ce9537a598c41eedce29d39eb069ee6fdf7f09d4/" TargetMode="External"/><Relationship Id="rId29" Type="http://schemas.openxmlformats.org/officeDocument/2006/relationships/hyperlink" Target="http://www.consultant.ru/document/cons_doc_LAW_321389/ce9537a598c41eedce29d39eb069ee6fdf7f09d4/" TargetMode="External"/><Relationship Id="rId1" Type="http://schemas.openxmlformats.org/officeDocument/2006/relationships/numbering" Target="numbering.xml"/><Relationship Id="rId6" Type="http://schemas.openxmlformats.org/officeDocument/2006/relationships/hyperlink" Target="http://www.consultant.ru/cons/cgi/online.cgi?req=query&amp;REFDOC=201379&amp;REFBASE=LAW&amp;REFPAGE=0&amp;REFTYPE=CDLT_CHILDLESS_CONTENTS_ITEM_MAIN_BACKREFS&amp;ts=29828148734513020848&amp;lst=0&amp;REFDST=100609&amp;rmark=1" TargetMode="External"/><Relationship Id="rId11" Type="http://schemas.openxmlformats.org/officeDocument/2006/relationships/hyperlink" Target="http://www.consultant.ru/document/cons_doc_LAW_321389/ce9537a598c41eedce29d39eb069ee6fdf7f09d4/" TargetMode="External"/><Relationship Id="rId24" Type="http://schemas.openxmlformats.org/officeDocument/2006/relationships/hyperlink" Target="http://www.consultant.ru/document/cons_doc_LAW_321389/ce9537a598c41eedce29d39eb069ee6fdf7f09d4/" TargetMode="External"/><Relationship Id="rId32" Type="http://schemas.openxmlformats.org/officeDocument/2006/relationships/hyperlink" Target="http://base.garant.ru/10104313/" TargetMode="External"/><Relationship Id="rId5" Type="http://schemas.openxmlformats.org/officeDocument/2006/relationships/hyperlink" Target="http://www.consultant.ru/cons/cgi/online.cgi?req=query&amp;REFDOC=201379&amp;REFBASE=LAW&amp;REFPAGE=0&amp;REFTYPE=CDLT_CHILDLESS_CONTENTS_ITEM_MAIN_BACKREFS&amp;ts=15698148734513027584&amp;lst=0&amp;REFDST=100608&amp;rmark=1" TargetMode="External"/><Relationship Id="rId15" Type="http://schemas.openxmlformats.org/officeDocument/2006/relationships/hyperlink" Target="http://www.consultant.ru/document/cons_doc_LAW_321389/ce9537a598c41eedce29d39eb069ee6fdf7f09d4/" TargetMode="External"/><Relationship Id="rId23" Type="http://schemas.openxmlformats.org/officeDocument/2006/relationships/hyperlink" Target="http://www.consultant.ru/document/cons_doc_LAW_321389/ce9537a598c41eedce29d39eb069ee6fdf7f09d4/" TargetMode="External"/><Relationship Id="rId28" Type="http://schemas.openxmlformats.org/officeDocument/2006/relationships/hyperlink" Target="http://www.consultant.ru/document/cons_doc_LAW_321389/ce9537a598c41eedce29d39eb069ee6fdf7f09d4/" TargetMode="External"/><Relationship Id="rId10" Type="http://schemas.openxmlformats.org/officeDocument/2006/relationships/hyperlink" Target="http://www.consultant.ru/document/cons_doc_LAW_321389/ce9537a598c41eedce29d39eb069ee6fdf7f09d4/" TargetMode="External"/><Relationship Id="rId19" Type="http://schemas.openxmlformats.org/officeDocument/2006/relationships/hyperlink" Target="http://www.consultant.ru/document/cons_doc_LAW_321389/ce9537a598c41eedce29d39eb069ee6fdf7f09d4/" TargetMode="External"/><Relationship Id="rId31" Type="http://schemas.openxmlformats.org/officeDocument/2006/relationships/hyperlink" Target="http://www.consultant.ru/document/cons_doc_LAW_321389/ce9537a598c41eedce29d39eb069ee6fdf7f09d4/" TargetMode="External"/><Relationship Id="rId4" Type="http://schemas.openxmlformats.org/officeDocument/2006/relationships/webSettings" Target="webSettings.xml"/><Relationship Id="rId9" Type="http://schemas.openxmlformats.org/officeDocument/2006/relationships/hyperlink" Target="consultantplus://offline/ref=9BC04DEC7777FBB4321CFEC4171C25AAC54F4DF7D34FBC56CF7E33D5B393A4FDB6EEDDC4AE8F0A98F86E4C1FA5A4B617EC98F355813FE875gDn1L" TargetMode="External"/><Relationship Id="rId14" Type="http://schemas.openxmlformats.org/officeDocument/2006/relationships/hyperlink" Target="http://www.consultant.ru/document/cons_doc_LAW_321389/ce9537a598c41eedce29d39eb069ee6fdf7f09d4/" TargetMode="External"/><Relationship Id="rId22" Type="http://schemas.openxmlformats.org/officeDocument/2006/relationships/hyperlink" Target="http://www.consultant.ru/document/cons_doc_LAW_321389/ce9537a598c41eedce29d39eb069ee6fdf7f09d4/" TargetMode="External"/><Relationship Id="rId27" Type="http://schemas.openxmlformats.org/officeDocument/2006/relationships/hyperlink" Target="http://www.consultant.ru/document/cons_doc_LAW_321389/ce9537a598c41eedce29d39eb069ee6fdf7f09d4/" TargetMode="External"/><Relationship Id="rId30" Type="http://schemas.openxmlformats.org/officeDocument/2006/relationships/hyperlink" Target="http://www.consultant.ru/document/cons_doc_LAW_321389/ce9537a598c41eedce29d39eb069ee6fdf7f09d4/" TargetMode="External"/><Relationship Id="rId35" Type="http://schemas.openxmlformats.org/officeDocument/2006/relationships/theme" Target="theme/theme1.xml"/><Relationship Id="rId8" Type="http://schemas.openxmlformats.org/officeDocument/2006/relationships/hyperlink" Target="http://www.consultant.ru/cons/cgi/online.cgi?req=query&amp;REFDOC=201379&amp;REFBASE=LAW&amp;REFPAGE=0&amp;REFTYPE=CDLT_CHILDLESS_CONTENTS_ITEM_MAIN_BACKREFS&amp;ts=12452148734513032259&amp;lst=0&amp;REFDST=100611&amp;rmar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20970</Words>
  <Characters>119529</Characters>
  <Application>Microsoft Office Word</Application>
  <DocSecurity>0</DocSecurity>
  <Lines>996</Lines>
  <Paragraphs>280</Paragraphs>
  <ScaleCrop>false</ScaleCrop>
  <Company>diakov.net</Company>
  <LinksUpToDate>false</LinksUpToDate>
  <CharactersWithSpaces>140219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MingradKulikova</cp:lastModifiedBy>
  <cp:revision>4</cp:revision>
  <dcterms:created xsi:type="dcterms:W3CDTF">2020-06-25T08:10:00Z</dcterms:created>
  <dcterms:modified xsi:type="dcterms:W3CDTF">2023-03-13T11:41:00Z</dcterms:modified>
</cp:coreProperties>
</file>