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3B5A34" w:rsidRPr="00394649" w:rsidRDefault="00CA7DC0" w:rsidP="00CA7DC0">
      <w:pPr>
        <w:ind w:left="2127"/>
        <w:rPr>
          <w:i/>
          <w:iCs/>
          <w:color w:val="000000" w:themeColor="text1"/>
          <w:sz w:val="28"/>
        </w:rPr>
      </w:pPr>
      <w:r>
        <w:rPr>
          <w:i/>
          <w:iCs/>
          <w:color w:val="000000" w:themeColor="text1"/>
          <w:sz w:val="28"/>
        </w:rPr>
        <w:t xml:space="preserve">             </w:t>
      </w:r>
      <w:r w:rsidR="003B5A34" w:rsidRPr="00394649">
        <w:rPr>
          <w:i/>
          <w:iCs/>
          <w:color w:val="000000" w:themeColor="text1"/>
          <w:sz w:val="28"/>
        </w:rPr>
        <w:t>Г</w:t>
      </w:r>
      <w:r>
        <w:rPr>
          <w:i/>
          <w:iCs/>
          <w:color w:val="000000" w:themeColor="text1"/>
          <w:sz w:val="28"/>
        </w:rPr>
        <w:t>осударственное</w:t>
      </w:r>
      <w:r w:rsidR="003B5A34" w:rsidRPr="00394649">
        <w:rPr>
          <w:i/>
          <w:iCs/>
          <w:color w:val="000000" w:themeColor="text1"/>
          <w:sz w:val="28"/>
        </w:rPr>
        <w:t xml:space="preserve"> Б</w:t>
      </w:r>
      <w:r>
        <w:rPr>
          <w:i/>
          <w:iCs/>
          <w:color w:val="000000" w:themeColor="text1"/>
          <w:sz w:val="28"/>
        </w:rPr>
        <w:t>юджетное</w:t>
      </w:r>
      <w:r w:rsidR="003B5A34" w:rsidRPr="00394649">
        <w:rPr>
          <w:i/>
          <w:iCs/>
          <w:color w:val="000000" w:themeColor="text1"/>
          <w:sz w:val="28"/>
        </w:rPr>
        <w:t xml:space="preserve"> У</w:t>
      </w:r>
      <w:r>
        <w:rPr>
          <w:i/>
          <w:iCs/>
          <w:color w:val="000000" w:themeColor="text1"/>
          <w:sz w:val="28"/>
        </w:rPr>
        <w:t>чреждение</w:t>
      </w:r>
    </w:p>
    <w:p w:rsidR="003B5A34" w:rsidRPr="00394649" w:rsidRDefault="003B5A34" w:rsidP="003B5A34">
      <w:pPr>
        <w:ind w:left="2127"/>
        <w:rPr>
          <w:i/>
          <w:iCs/>
          <w:color w:val="000000" w:themeColor="text1"/>
          <w:sz w:val="22"/>
        </w:rPr>
      </w:pPr>
    </w:p>
    <w:p w:rsidR="003B5A34" w:rsidRPr="00394649" w:rsidRDefault="003B5A34" w:rsidP="003B5A34">
      <w:pPr>
        <w:rPr>
          <w:i/>
          <w:iCs/>
          <w:color w:val="000000" w:themeColor="text1"/>
          <w:sz w:val="12"/>
        </w:rPr>
      </w:pPr>
    </w:p>
    <w:p w:rsidR="003B5A34" w:rsidRPr="00394649" w:rsidRDefault="003B5A34" w:rsidP="00CA7DC0">
      <w:pPr>
        <w:ind w:left="2127"/>
        <w:rPr>
          <w:i/>
          <w:iCs/>
          <w:color w:val="000000" w:themeColor="text1"/>
          <w:sz w:val="28"/>
        </w:rPr>
      </w:pPr>
      <w:r w:rsidRPr="00394649">
        <w:rPr>
          <w:i/>
          <w:iCs/>
          <w:color w:val="000000" w:themeColor="text1"/>
          <w:sz w:val="28"/>
        </w:rPr>
        <w:t xml:space="preserve">«Научно-исследовательский институт </w:t>
      </w:r>
      <w:proofErr w:type="gramStart"/>
      <w:r w:rsidRPr="00394649">
        <w:rPr>
          <w:i/>
          <w:iCs/>
          <w:color w:val="000000" w:themeColor="text1"/>
          <w:sz w:val="28"/>
        </w:rPr>
        <w:t>территориального</w:t>
      </w:r>
      <w:proofErr w:type="gramEnd"/>
    </w:p>
    <w:p w:rsidR="003B5A34" w:rsidRPr="00394649" w:rsidRDefault="00CA7DC0" w:rsidP="00CA7DC0">
      <w:pPr>
        <w:ind w:left="2127"/>
        <w:rPr>
          <w:i/>
          <w:iCs/>
          <w:color w:val="000000" w:themeColor="text1"/>
          <w:sz w:val="28"/>
        </w:rPr>
      </w:pPr>
      <w:r>
        <w:rPr>
          <w:i/>
          <w:iCs/>
          <w:color w:val="000000" w:themeColor="text1"/>
          <w:sz w:val="28"/>
        </w:rPr>
        <w:t xml:space="preserve">                  </w:t>
      </w:r>
      <w:r w:rsidR="003B5A34" w:rsidRPr="00394649">
        <w:rPr>
          <w:i/>
          <w:iCs/>
          <w:color w:val="000000" w:themeColor="text1"/>
          <w:sz w:val="28"/>
        </w:rPr>
        <w:t>планирования и урбанистики»</w:t>
      </w:r>
    </w:p>
    <w:p w:rsidR="003B5A34" w:rsidRPr="00394649" w:rsidRDefault="003B5A34" w:rsidP="003B5A34">
      <w:pPr>
        <w:jc w:val="cente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jc w:val="cente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rPr>
          <w:color w:val="000000" w:themeColor="text1"/>
        </w:rPr>
      </w:pPr>
    </w:p>
    <w:p w:rsidR="003B5A34" w:rsidRPr="00394649" w:rsidRDefault="003B5A34" w:rsidP="003B5A34">
      <w:pPr>
        <w:jc w:val="center"/>
        <w:rPr>
          <w:rFonts w:eastAsia="Lucida Sans Unicode"/>
          <w:b/>
          <w:color w:val="000000" w:themeColor="text1"/>
          <w:sz w:val="32"/>
          <w:szCs w:val="52"/>
        </w:rPr>
      </w:pPr>
    </w:p>
    <w:p w:rsidR="007F77E0" w:rsidRPr="00394649" w:rsidRDefault="001E4AF7" w:rsidP="007F77E0">
      <w:pPr>
        <w:jc w:val="center"/>
        <w:rPr>
          <w:rFonts w:eastAsia="Lucida Sans Unicode"/>
          <w:b/>
          <w:color w:val="000000" w:themeColor="text1"/>
          <w:sz w:val="32"/>
          <w:szCs w:val="32"/>
        </w:rPr>
      </w:pPr>
      <w:r>
        <w:rPr>
          <w:rFonts w:eastAsia="Lucida Sans Unicode"/>
          <w:b/>
          <w:color w:val="000000" w:themeColor="text1"/>
          <w:sz w:val="32"/>
          <w:szCs w:val="32"/>
        </w:rPr>
        <w:t xml:space="preserve">ВНЕСЕНИЕ ИЗМЕНЕНИЙ В </w:t>
      </w:r>
      <w:r w:rsidR="007F77E0" w:rsidRPr="00394649">
        <w:rPr>
          <w:rFonts w:eastAsia="Lucida Sans Unicode"/>
          <w:b/>
          <w:color w:val="000000" w:themeColor="text1"/>
          <w:sz w:val="32"/>
          <w:szCs w:val="32"/>
        </w:rPr>
        <w:t>ГЕНЕРАЛЬНЫЙ ПЛАН</w:t>
      </w:r>
    </w:p>
    <w:p w:rsidR="007F77E0" w:rsidRPr="00394649" w:rsidRDefault="007F77E0" w:rsidP="007F77E0">
      <w:pPr>
        <w:jc w:val="center"/>
        <w:rPr>
          <w:rFonts w:eastAsia="Lucida Sans Unicode"/>
          <w:b/>
          <w:color w:val="000000" w:themeColor="text1"/>
          <w:sz w:val="32"/>
          <w:szCs w:val="32"/>
        </w:rPr>
      </w:pPr>
      <w:r w:rsidRPr="00394649">
        <w:rPr>
          <w:rFonts w:eastAsia="Lucida Sans Unicode"/>
          <w:b/>
          <w:color w:val="000000" w:themeColor="text1"/>
          <w:sz w:val="32"/>
          <w:szCs w:val="32"/>
        </w:rPr>
        <w:t>МУНИЦИПАЛЬНОГО ОБРАЗОВАНИЯ</w:t>
      </w:r>
    </w:p>
    <w:p w:rsidR="007F77E0" w:rsidRPr="00394649" w:rsidRDefault="00F2793B" w:rsidP="007F77E0">
      <w:pPr>
        <w:jc w:val="center"/>
        <w:rPr>
          <w:rFonts w:eastAsia="Lucida Sans Unicode"/>
          <w:b/>
          <w:color w:val="000000" w:themeColor="text1"/>
          <w:sz w:val="32"/>
          <w:szCs w:val="32"/>
        </w:rPr>
      </w:pPr>
      <w:r>
        <w:rPr>
          <w:rFonts w:eastAsia="Lucida Sans Unicode"/>
          <w:b/>
          <w:color w:val="000000" w:themeColor="text1"/>
          <w:sz w:val="32"/>
          <w:szCs w:val="32"/>
        </w:rPr>
        <w:t>СТАРОЗАХАРКИНСКИЙ</w:t>
      </w:r>
      <w:r w:rsidR="007F77E0" w:rsidRPr="00394649">
        <w:rPr>
          <w:rFonts w:eastAsia="Lucida Sans Unicode"/>
          <w:b/>
          <w:color w:val="000000" w:themeColor="text1"/>
          <w:sz w:val="32"/>
          <w:szCs w:val="32"/>
        </w:rPr>
        <w:t xml:space="preserve"> СЕЛЬСОВЕТ </w:t>
      </w:r>
    </w:p>
    <w:p w:rsidR="007F77E0" w:rsidRPr="00394649" w:rsidRDefault="00F2793B" w:rsidP="007F77E0">
      <w:pPr>
        <w:jc w:val="center"/>
        <w:rPr>
          <w:rFonts w:eastAsia="Lucida Sans Unicode"/>
          <w:b/>
          <w:color w:val="000000" w:themeColor="text1"/>
          <w:sz w:val="36"/>
          <w:szCs w:val="36"/>
        </w:rPr>
      </w:pPr>
      <w:r>
        <w:rPr>
          <w:rFonts w:eastAsia="Lucida Sans Unicode"/>
          <w:b/>
          <w:color w:val="000000" w:themeColor="text1"/>
          <w:sz w:val="32"/>
          <w:szCs w:val="32"/>
        </w:rPr>
        <w:t>ШЕМЫШЕЙСКОГО</w:t>
      </w:r>
      <w:r w:rsidR="007F77E0" w:rsidRPr="00394649">
        <w:rPr>
          <w:rFonts w:eastAsia="Lucida Sans Unicode"/>
          <w:b/>
          <w:color w:val="000000" w:themeColor="text1"/>
          <w:sz w:val="32"/>
          <w:szCs w:val="32"/>
        </w:rPr>
        <w:t xml:space="preserve"> РАЙОНА ПЕНЗЕНСКОЙ ОБЛАСТИ</w:t>
      </w: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3B5A34" w:rsidRPr="00394649" w:rsidRDefault="003B5A34" w:rsidP="003B5A34">
      <w:pPr>
        <w:ind w:left="284"/>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color w:val="000000" w:themeColor="text1"/>
          <w:sz w:val="32"/>
          <w:szCs w:val="32"/>
        </w:rPr>
      </w:pPr>
    </w:p>
    <w:p w:rsidR="003B5A34" w:rsidRPr="00394649" w:rsidRDefault="003B5A34" w:rsidP="003B5A34">
      <w:pPr>
        <w:jc w:val="center"/>
        <w:rPr>
          <w:rFonts w:eastAsia="Lucida Sans Unicode"/>
          <w:b/>
          <w:color w:val="000000" w:themeColor="text1"/>
          <w:sz w:val="32"/>
          <w:szCs w:val="32"/>
          <w:u w:val="single"/>
        </w:rPr>
      </w:pPr>
    </w:p>
    <w:p w:rsidR="003860FB" w:rsidRPr="00394649" w:rsidRDefault="003860FB" w:rsidP="003B5A34">
      <w:pPr>
        <w:jc w:val="center"/>
        <w:rPr>
          <w:rFonts w:eastAsia="Lucida Sans Unicode"/>
          <w:b/>
          <w:color w:val="000000" w:themeColor="text1"/>
          <w:sz w:val="32"/>
          <w:szCs w:val="32"/>
          <w:u w:val="single"/>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jc w:val="center"/>
        <w:rPr>
          <w:rFonts w:eastAsia="Lucida Sans Unicode"/>
          <w:color w:val="000000" w:themeColor="text1"/>
        </w:rPr>
      </w:pPr>
    </w:p>
    <w:p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Content>
        <w:p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4C2BC5" w:rsidRPr="004C2BC5">
            <w:rPr>
              <w:color w:val="000000" w:themeColor="text1"/>
            </w:rPr>
            <w:fldChar w:fldCharType="begin"/>
          </w:r>
          <w:r w:rsidR="007477E1" w:rsidRPr="00394649">
            <w:rPr>
              <w:color w:val="000000" w:themeColor="text1"/>
            </w:rPr>
            <w:instrText xml:space="preserve"> TOC \o "1-3" \h \z \u </w:instrText>
          </w:r>
          <w:r w:rsidR="004C2BC5" w:rsidRPr="004C2BC5">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4C2BC5" w:rsidRPr="00394649">
              <w:rPr>
                <w:webHidden/>
                <w:color w:val="000000" w:themeColor="text1"/>
              </w:rPr>
              <w:fldChar w:fldCharType="begin"/>
            </w:r>
            <w:r w:rsidRPr="00394649">
              <w:rPr>
                <w:webHidden/>
                <w:color w:val="000000" w:themeColor="text1"/>
              </w:rPr>
              <w:instrText xml:space="preserve"> PAGEREF _Toc144815658 \h </w:instrText>
            </w:r>
            <w:r w:rsidR="004C2BC5" w:rsidRPr="00394649">
              <w:rPr>
                <w:webHidden/>
                <w:color w:val="000000" w:themeColor="text1"/>
              </w:rPr>
            </w:r>
            <w:r w:rsidR="004C2BC5" w:rsidRPr="00394649">
              <w:rPr>
                <w:webHidden/>
                <w:color w:val="000000" w:themeColor="text1"/>
              </w:rPr>
              <w:fldChar w:fldCharType="separate"/>
            </w:r>
            <w:r w:rsidR="00EA6F3A">
              <w:rPr>
                <w:webHidden/>
                <w:color w:val="000000" w:themeColor="text1"/>
              </w:rPr>
              <w:t>3</w:t>
            </w:r>
            <w:r w:rsidR="004C2BC5" w:rsidRPr="00394649">
              <w:rPr>
                <w:webHidden/>
                <w:color w:val="000000" w:themeColor="text1"/>
              </w:rPr>
              <w:fldChar w:fldCharType="end"/>
            </w:r>
          </w:hyperlink>
        </w:p>
        <w:p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4C2BC5" w:rsidRPr="00394649">
              <w:rPr>
                <w:noProof/>
                <w:webHidden/>
                <w:color w:val="000000" w:themeColor="text1"/>
              </w:rPr>
              <w:fldChar w:fldCharType="begin"/>
            </w:r>
            <w:r w:rsidRPr="00394649">
              <w:rPr>
                <w:noProof/>
                <w:webHidden/>
                <w:color w:val="000000" w:themeColor="text1"/>
              </w:rPr>
              <w:instrText xml:space="preserve"> PAGEREF _Toc144815659 \h </w:instrText>
            </w:r>
            <w:r w:rsidR="004C2BC5" w:rsidRPr="00394649">
              <w:rPr>
                <w:noProof/>
                <w:webHidden/>
                <w:color w:val="000000" w:themeColor="text1"/>
              </w:rPr>
            </w:r>
            <w:r w:rsidR="004C2BC5" w:rsidRPr="00394649">
              <w:rPr>
                <w:noProof/>
                <w:webHidden/>
                <w:color w:val="000000" w:themeColor="text1"/>
              </w:rPr>
              <w:fldChar w:fldCharType="separate"/>
            </w:r>
            <w:r w:rsidR="00EA6F3A">
              <w:rPr>
                <w:noProof/>
                <w:webHidden/>
                <w:color w:val="000000" w:themeColor="text1"/>
              </w:rPr>
              <w:t>4</w:t>
            </w:r>
            <w:r w:rsidR="004C2BC5" w:rsidRPr="00394649">
              <w:rPr>
                <w:noProof/>
                <w:webHidden/>
                <w:color w:val="000000" w:themeColor="text1"/>
              </w:rPr>
              <w:fldChar w:fldCharType="end"/>
            </w:r>
          </w:hyperlink>
        </w:p>
        <w:p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4C2BC5" w:rsidRPr="00394649">
              <w:rPr>
                <w:webHidden/>
                <w:color w:val="000000" w:themeColor="text1"/>
              </w:rPr>
              <w:fldChar w:fldCharType="begin"/>
            </w:r>
            <w:r w:rsidRPr="00394649">
              <w:rPr>
                <w:webHidden/>
                <w:color w:val="000000" w:themeColor="text1"/>
              </w:rPr>
              <w:instrText xml:space="preserve"> PAGEREF _Toc144815660 \h </w:instrText>
            </w:r>
            <w:r w:rsidR="004C2BC5" w:rsidRPr="00394649">
              <w:rPr>
                <w:webHidden/>
                <w:color w:val="000000" w:themeColor="text1"/>
              </w:rPr>
            </w:r>
            <w:r w:rsidR="004C2BC5" w:rsidRPr="00394649">
              <w:rPr>
                <w:webHidden/>
                <w:color w:val="000000" w:themeColor="text1"/>
              </w:rPr>
              <w:fldChar w:fldCharType="separate"/>
            </w:r>
            <w:r w:rsidR="00EA6F3A">
              <w:rPr>
                <w:webHidden/>
                <w:color w:val="000000" w:themeColor="text1"/>
              </w:rPr>
              <w:t>4</w:t>
            </w:r>
            <w:r w:rsidR="004C2BC5" w:rsidRPr="00394649">
              <w:rPr>
                <w:webHidden/>
                <w:color w:val="000000" w:themeColor="text1"/>
              </w:rPr>
              <w:fldChar w:fldCharType="end"/>
            </w:r>
          </w:hyperlink>
        </w:p>
        <w:p w:rsidR="007477E1" w:rsidRPr="00394649" w:rsidRDefault="004C2BC5">
          <w:pPr>
            <w:rPr>
              <w:color w:val="000000" w:themeColor="text1"/>
            </w:rPr>
          </w:pPr>
          <w:r w:rsidRPr="00394649">
            <w:rPr>
              <w:color w:val="000000" w:themeColor="text1"/>
            </w:rPr>
            <w:fldChar w:fldCharType="end"/>
          </w:r>
        </w:p>
      </w:sdtContent>
    </w:sdt>
    <w:p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rsidR="00C12D82" w:rsidRPr="00AB2920" w:rsidRDefault="007477E1" w:rsidP="00AB2920">
      <w:pPr>
        <w:pStyle w:val="2e"/>
      </w:pPr>
      <w:bookmarkStart w:id="3" w:name="_Toc144815658"/>
      <w:bookmarkStart w:id="4" w:name="_Toc273558607"/>
      <w:bookmarkStart w:id="5" w:name="_Toc273554828"/>
      <w:r w:rsidRPr="00AB2920">
        <w:lastRenderedPageBreak/>
        <w:t>ОБЩИЕ ПОЛОЖЕНИЯ</w:t>
      </w:r>
      <w:bookmarkEnd w:id="3"/>
    </w:p>
    <w:p w:rsidR="007477E1" w:rsidRPr="00394649" w:rsidRDefault="007477E1" w:rsidP="007477E1">
      <w:pPr>
        <w:pStyle w:val="afff3"/>
        <w:rPr>
          <w:color w:val="FF0000"/>
        </w:rPr>
      </w:pPr>
    </w:p>
    <w:p w:rsidR="00EB3739" w:rsidRDefault="00EB3739" w:rsidP="00867F1F">
      <w:pPr>
        <w:tabs>
          <w:tab w:val="left" w:pos="-567"/>
          <w:tab w:val="left" w:pos="284"/>
        </w:tabs>
        <w:ind w:left="-567" w:firstLine="425"/>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EB3739" w:rsidRPr="00855A63" w:rsidRDefault="00EB3739" w:rsidP="00867F1F">
      <w:pPr>
        <w:shd w:val="clear" w:color="auto" w:fill="FFFFFF"/>
        <w:tabs>
          <w:tab w:val="left" w:pos="-567"/>
          <w:tab w:val="left" w:pos="284"/>
        </w:tabs>
        <w:ind w:left="-567" w:firstLine="425"/>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EB3739" w:rsidRPr="00855A63" w:rsidRDefault="00EB3739" w:rsidP="00867F1F">
      <w:pPr>
        <w:shd w:val="clear" w:color="auto" w:fill="FFFFFF"/>
        <w:tabs>
          <w:tab w:val="left" w:pos="-567"/>
          <w:tab w:val="left" w:pos="284"/>
        </w:tabs>
        <w:ind w:left="-567" w:firstLine="425"/>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EB3739" w:rsidRPr="00855A63" w:rsidRDefault="00EB3739" w:rsidP="00867F1F">
      <w:pPr>
        <w:shd w:val="clear" w:color="auto" w:fill="FFFFFF"/>
        <w:tabs>
          <w:tab w:val="left" w:pos="-567"/>
          <w:tab w:val="left" w:pos="284"/>
        </w:tabs>
        <w:ind w:left="-567" w:firstLine="425"/>
        <w:rPr>
          <w:color w:val="000000" w:themeColor="text1"/>
          <w:lang w:bidi="en-US"/>
        </w:rPr>
      </w:pPr>
      <w:bookmarkStart w:id="6" w:name="dst101684"/>
      <w:bookmarkEnd w:id="6"/>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B3739" w:rsidRPr="00EB3739" w:rsidRDefault="00EB3739" w:rsidP="00867F1F">
      <w:pPr>
        <w:shd w:val="clear" w:color="auto" w:fill="FFFFFF"/>
        <w:tabs>
          <w:tab w:val="left" w:pos="-567"/>
          <w:tab w:val="left" w:pos="284"/>
        </w:tabs>
        <w:ind w:left="-567" w:firstLine="425"/>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EB3739" w:rsidRPr="00855A63" w:rsidRDefault="00EB3739" w:rsidP="00867F1F">
      <w:pPr>
        <w:shd w:val="clear" w:color="auto" w:fill="FFFFFF"/>
        <w:tabs>
          <w:tab w:val="left" w:pos="-567"/>
          <w:tab w:val="left" w:pos="284"/>
        </w:tabs>
        <w:ind w:left="-567" w:firstLine="425"/>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EB3739" w:rsidRPr="00855A63" w:rsidRDefault="00EB3739" w:rsidP="00867F1F">
      <w:pPr>
        <w:shd w:val="clear" w:color="auto" w:fill="FFFFFF"/>
        <w:tabs>
          <w:tab w:val="left" w:pos="-567"/>
          <w:tab w:val="left" w:pos="284"/>
        </w:tabs>
        <w:ind w:left="-567" w:firstLine="425"/>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EB3739" w:rsidRPr="00855A63" w:rsidRDefault="00EB3739" w:rsidP="00867F1F">
      <w:pPr>
        <w:shd w:val="clear" w:color="auto" w:fill="FFFFFF"/>
        <w:tabs>
          <w:tab w:val="left" w:pos="-567"/>
          <w:tab w:val="left" w:pos="284"/>
        </w:tabs>
        <w:ind w:left="-567" w:firstLine="425"/>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EB3739" w:rsidRDefault="00EB3739" w:rsidP="00867F1F">
      <w:pPr>
        <w:tabs>
          <w:tab w:val="left" w:pos="-567"/>
          <w:tab w:val="left" w:pos="0"/>
          <w:tab w:val="left" w:pos="284"/>
        </w:tabs>
        <w:ind w:left="-567" w:firstLine="425"/>
        <w:rPr>
          <w:b/>
          <w:bCs/>
          <w:color w:val="000000" w:themeColor="text1"/>
        </w:rPr>
      </w:pPr>
    </w:p>
    <w:p w:rsidR="00C12D82" w:rsidRPr="00855A63" w:rsidRDefault="00C12D82" w:rsidP="00867F1F">
      <w:pPr>
        <w:tabs>
          <w:tab w:val="left" w:pos="-567"/>
          <w:tab w:val="left" w:pos="0"/>
          <w:tab w:val="left" w:pos="284"/>
        </w:tabs>
        <w:ind w:left="-567" w:firstLine="425"/>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855A63" w:rsidRDefault="00C12D82" w:rsidP="00867F1F">
      <w:pPr>
        <w:tabs>
          <w:tab w:val="left" w:pos="-567"/>
          <w:tab w:val="left" w:pos="0"/>
          <w:tab w:val="left" w:pos="284"/>
        </w:tabs>
        <w:ind w:left="-567" w:firstLine="425"/>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C12D82" w:rsidRPr="00855A63" w:rsidRDefault="00C12D82" w:rsidP="00C12D82">
      <w:pPr>
        <w:shd w:val="clear" w:color="auto" w:fill="FFFFFF"/>
        <w:ind w:firstLine="709"/>
        <w:rPr>
          <w:color w:val="000000" w:themeColor="text1"/>
          <w:lang w:bidi="en-US"/>
        </w:rPr>
      </w:pPr>
    </w:p>
    <w:p w:rsidR="00C12D82" w:rsidRPr="001E751B" w:rsidRDefault="00C12D82" w:rsidP="00E82C8C">
      <w:pPr>
        <w:ind w:left="-709" w:firstLine="567"/>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rsidR="00C12D82" w:rsidRPr="001E751B" w:rsidRDefault="00C12D82" w:rsidP="00E82C8C">
      <w:pPr>
        <w:ind w:left="-709" w:firstLine="567"/>
        <w:rPr>
          <w:color w:val="000000" w:themeColor="text1"/>
        </w:rPr>
      </w:pPr>
      <w:r w:rsidRPr="001E751B">
        <w:rPr>
          <w:color w:val="000000" w:themeColor="text1"/>
        </w:rPr>
        <w:t>- первый этап реализации – 20</w:t>
      </w:r>
      <w:r w:rsidR="00582500" w:rsidRPr="001E751B">
        <w:rPr>
          <w:color w:val="000000" w:themeColor="text1"/>
        </w:rPr>
        <w:t>2</w:t>
      </w:r>
      <w:r w:rsidR="00BA5213">
        <w:rPr>
          <w:color w:val="000000" w:themeColor="text1"/>
        </w:rPr>
        <w:t>7</w:t>
      </w:r>
      <w:r w:rsidR="00687C9A">
        <w:rPr>
          <w:color w:val="000000" w:themeColor="text1"/>
        </w:rPr>
        <w:t xml:space="preserve"> </w:t>
      </w:r>
      <w:r w:rsidRPr="001E751B">
        <w:rPr>
          <w:color w:val="000000" w:themeColor="text1"/>
        </w:rPr>
        <w:t>г.;</w:t>
      </w:r>
    </w:p>
    <w:p w:rsidR="00C12D82" w:rsidRPr="001E751B" w:rsidRDefault="00C12D82" w:rsidP="00E82C8C">
      <w:pPr>
        <w:ind w:left="-709" w:firstLine="567"/>
        <w:rPr>
          <w:color w:val="000000" w:themeColor="text1"/>
        </w:rPr>
      </w:pPr>
      <w:r w:rsidRPr="001E751B">
        <w:rPr>
          <w:color w:val="000000" w:themeColor="text1"/>
        </w:rPr>
        <w:t>- расчетный период планирования – 20</w:t>
      </w:r>
      <w:r w:rsidR="00582500" w:rsidRPr="001E751B">
        <w:rPr>
          <w:color w:val="000000" w:themeColor="text1"/>
        </w:rPr>
        <w:t>3</w:t>
      </w:r>
      <w:r w:rsidR="00BA5213">
        <w:rPr>
          <w:color w:val="000000" w:themeColor="text1"/>
        </w:rPr>
        <w:t>7</w:t>
      </w:r>
      <w:r w:rsidRPr="001E751B">
        <w:rPr>
          <w:color w:val="000000" w:themeColor="text1"/>
        </w:rPr>
        <w:t xml:space="preserve"> г.;</w:t>
      </w:r>
    </w:p>
    <w:p w:rsidR="00C12D82" w:rsidRPr="001E751B" w:rsidRDefault="00C12D82" w:rsidP="00E82C8C">
      <w:pPr>
        <w:pStyle w:val="affff1"/>
        <w:ind w:left="-709" w:firstLine="567"/>
        <w:jc w:val="both"/>
        <w:rPr>
          <w:color w:val="000000" w:themeColor="text1"/>
          <w:sz w:val="24"/>
          <w:szCs w:val="24"/>
        </w:rPr>
      </w:pPr>
      <w:r w:rsidRPr="001E751B">
        <w:rPr>
          <w:color w:val="000000" w:themeColor="text1"/>
          <w:sz w:val="24"/>
          <w:szCs w:val="24"/>
        </w:rPr>
        <w:t>- срок действия документа – 20 лет.</w:t>
      </w:r>
      <w:bookmarkEnd w:id="4"/>
      <w:bookmarkEnd w:id="5"/>
    </w:p>
    <w:p w:rsidR="00C12D82" w:rsidRPr="00394649" w:rsidRDefault="00C12D82" w:rsidP="00E602EB">
      <w:pPr>
        <w:pStyle w:val="1"/>
        <w:spacing w:before="0" w:after="0"/>
        <w:rPr>
          <w:color w:val="FF0000"/>
        </w:rPr>
      </w:pPr>
    </w:p>
    <w:p w:rsidR="00C12D82" w:rsidRPr="00394649" w:rsidRDefault="00C12D82" w:rsidP="00E602EB">
      <w:pPr>
        <w:pStyle w:val="1"/>
        <w:spacing w:before="0" w:after="0"/>
        <w:rPr>
          <w:color w:val="FF0000"/>
        </w:rPr>
      </w:pPr>
    </w:p>
    <w:p w:rsidR="00C12D82" w:rsidRPr="00394649" w:rsidRDefault="00C12D82" w:rsidP="00E602EB">
      <w:pPr>
        <w:pStyle w:val="1"/>
        <w:spacing w:before="0" w:after="0"/>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C12D82" w:rsidRPr="00394649" w:rsidRDefault="00C12D82" w:rsidP="00C12D82">
      <w:pPr>
        <w:rPr>
          <w:color w:val="FF0000"/>
        </w:rPr>
      </w:pPr>
    </w:p>
    <w:p w:rsidR="001752E4" w:rsidRDefault="001752E4">
      <w:pPr>
        <w:spacing w:before="120" w:after="120"/>
        <w:ind w:left="221"/>
        <w:rPr>
          <w:rFonts w:cs="Arial"/>
          <w:b/>
          <w:bCs/>
          <w:iCs/>
          <w:color w:val="000000" w:themeColor="text1"/>
          <w:szCs w:val="28"/>
        </w:rPr>
      </w:pPr>
      <w:bookmarkStart w:id="7" w:name="_Toc144815659"/>
      <w:r>
        <w:rPr>
          <w:i/>
          <w:color w:val="000000" w:themeColor="text1"/>
        </w:rPr>
        <w:br w:type="page"/>
      </w:r>
    </w:p>
    <w:p w:rsidR="00863DD1" w:rsidRPr="001E751B" w:rsidRDefault="00863DD1" w:rsidP="008D6F57">
      <w:pPr>
        <w:pStyle w:val="2"/>
        <w:keepNext w:val="0"/>
        <w:widowControl w:val="0"/>
        <w:suppressAutoHyphens w:val="0"/>
        <w:contextualSpacing/>
        <w:mirrorIndents/>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
    </w:p>
    <w:bookmarkEnd w:id="0"/>
    <w:p w:rsidR="004A16B3" w:rsidRPr="007D377D" w:rsidRDefault="004A16B3" w:rsidP="007E178E">
      <w:pPr>
        <w:pStyle w:val="afff3"/>
        <w:ind w:left="-567" w:right="-2" w:firstLine="709"/>
        <w:rPr>
          <w:color w:val="000000" w:themeColor="text1"/>
          <w:lang w:eastAsia="ar-SA" w:bidi="en-US"/>
        </w:rPr>
      </w:pPr>
      <w:r w:rsidRPr="007D377D">
        <w:rPr>
          <w:color w:val="000000" w:themeColor="text1"/>
          <w:lang w:eastAsia="ar-SA" w:bidi="en-US"/>
        </w:rPr>
        <w:t xml:space="preserve">На территории </w:t>
      </w:r>
      <w:proofErr w:type="spellStart"/>
      <w:r w:rsidRPr="007D377D">
        <w:rPr>
          <w:color w:val="000000" w:themeColor="text1"/>
          <w:lang w:eastAsia="ar-SA" w:bidi="en-US"/>
        </w:rPr>
        <w:t>Старозахаркинского</w:t>
      </w:r>
      <w:proofErr w:type="spellEnd"/>
      <w:r w:rsidRPr="007D377D">
        <w:rPr>
          <w:color w:val="000000" w:themeColor="text1"/>
          <w:lang w:eastAsia="ar-SA" w:bidi="en-US"/>
        </w:rPr>
        <w:t xml:space="preserve"> сельсовета планируется к размещению современный </w:t>
      </w:r>
      <w:proofErr w:type="spellStart"/>
      <w:r w:rsidRPr="007D377D">
        <w:rPr>
          <w:color w:val="000000" w:themeColor="text1"/>
          <w:lang w:eastAsia="ar-SA" w:bidi="en-US"/>
        </w:rPr>
        <w:t>коттеджный</w:t>
      </w:r>
      <w:proofErr w:type="spellEnd"/>
      <w:r w:rsidRPr="007D377D">
        <w:rPr>
          <w:color w:val="000000" w:themeColor="text1"/>
          <w:lang w:eastAsia="ar-SA" w:bidi="en-US"/>
        </w:rPr>
        <w:t xml:space="preserve"> поселок с объектами социальной инфраструктуры и зоной рекреации.</w:t>
      </w:r>
    </w:p>
    <w:p w:rsidR="004A16B3" w:rsidRPr="007D377D" w:rsidRDefault="004A16B3" w:rsidP="007E178E">
      <w:pPr>
        <w:pStyle w:val="afff3"/>
        <w:ind w:left="-567" w:right="-2" w:firstLine="709"/>
        <w:rPr>
          <w:color w:val="000000" w:themeColor="text1"/>
          <w:lang w:eastAsia="ar-SA" w:bidi="en-US"/>
        </w:rPr>
      </w:pPr>
      <w:r w:rsidRPr="007D377D">
        <w:rPr>
          <w:color w:val="000000" w:themeColor="text1"/>
          <w:lang w:eastAsia="ar-SA" w:bidi="en-US"/>
        </w:rPr>
        <w:t xml:space="preserve">Объект будет расположен в северо-восточной части </w:t>
      </w:r>
      <w:proofErr w:type="spellStart"/>
      <w:r w:rsidRPr="007D377D">
        <w:rPr>
          <w:color w:val="000000" w:themeColor="text1"/>
          <w:lang w:eastAsia="ar-SA" w:bidi="en-US"/>
        </w:rPr>
        <w:t>Старозахаркинского</w:t>
      </w:r>
      <w:proofErr w:type="spellEnd"/>
      <w:r w:rsidRPr="007D377D">
        <w:rPr>
          <w:color w:val="000000" w:themeColor="text1"/>
          <w:lang w:eastAsia="ar-SA" w:bidi="en-US"/>
        </w:rPr>
        <w:t xml:space="preserve"> сельсовета, в границах кадастрового квартала 58:28:0511002. Территорию ограничивают с юго-запада автодорога «</w:t>
      </w:r>
      <w:proofErr w:type="gramStart"/>
      <w:r w:rsidRPr="007D377D">
        <w:rPr>
          <w:color w:val="000000" w:themeColor="text1"/>
          <w:lang w:eastAsia="ar-SA" w:bidi="en-US"/>
        </w:rPr>
        <w:t>г</w:t>
      </w:r>
      <w:proofErr w:type="gramEnd"/>
      <w:r w:rsidRPr="007D377D">
        <w:rPr>
          <w:color w:val="000000" w:themeColor="text1"/>
          <w:lang w:eastAsia="ar-SA" w:bidi="en-US"/>
        </w:rPr>
        <w:t>. Пенза</w:t>
      </w:r>
      <w:r w:rsidR="00391623" w:rsidRPr="007D377D">
        <w:rPr>
          <w:color w:val="000000" w:themeColor="text1"/>
          <w:lang w:eastAsia="ar-SA" w:bidi="en-US"/>
        </w:rPr>
        <w:t xml:space="preserve"> </w:t>
      </w:r>
      <w:r w:rsidRPr="007D377D">
        <w:rPr>
          <w:color w:val="000000" w:themeColor="text1"/>
          <w:lang w:eastAsia="ar-SA" w:bidi="en-US"/>
        </w:rPr>
        <w:t>-</w:t>
      </w:r>
      <w:r w:rsidR="00391623" w:rsidRPr="007D377D">
        <w:rPr>
          <w:color w:val="000000" w:themeColor="text1"/>
          <w:lang w:eastAsia="ar-SA" w:bidi="en-US"/>
        </w:rPr>
        <w:t xml:space="preserve"> </w:t>
      </w:r>
      <w:r w:rsidRPr="007D377D">
        <w:rPr>
          <w:color w:val="000000" w:themeColor="text1"/>
          <w:lang w:eastAsia="ar-SA" w:bidi="en-US"/>
        </w:rPr>
        <w:t>р.п. Шемышейка</w:t>
      </w:r>
      <w:r w:rsidR="00391623" w:rsidRPr="007D377D">
        <w:rPr>
          <w:color w:val="000000" w:themeColor="text1"/>
          <w:lang w:eastAsia="ar-SA" w:bidi="en-US"/>
        </w:rPr>
        <w:t xml:space="preserve"> </w:t>
      </w:r>
      <w:r w:rsidRPr="007D377D">
        <w:rPr>
          <w:color w:val="000000" w:themeColor="text1"/>
          <w:lang w:eastAsia="ar-SA" w:bidi="en-US"/>
        </w:rPr>
        <w:t>-</w:t>
      </w:r>
      <w:r w:rsidR="00391623" w:rsidRPr="007D377D">
        <w:rPr>
          <w:color w:val="000000" w:themeColor="text1"/>
          <w:lang w:eastAsia="ar-SA" w:bidi="en-US"/>
        </w:rPr>
        <w:t xml:space="preserve"> </w:t>
      </w:r>
      <w:r w:rsidRPr="007D377D">
        <w:rPr>
          <w:color w:val="000000" w:themeColor="text1"/>
          <w:lang w:eastAsia="ar-SA" w:bidi="en-US"/>
        </w:rPr>
        <w:t xml:space="preserve">с. </w:t>
      </w:r>
      <w:proofErr w:type="spellStart"/>
      <w:r w:rsidRPr="007D377D">
        <w:rPr>
          <w:color w:val="000000" w:themeColor="text1"/>
          <w:lang w:eastAsia="ar-SA" w:bidi="en-US"/>
        </w:rPr>
        <w:t>Лопатино</w:t>
      </w:r>
      <w:proofErr w:type="spellEnd"/>
      <w:r w:rsidRPr="007D377D">
        <w:rPr>
          <w:color w:val="000000" w:themeColor="text1"/>
          <w:lang w:eastAsia="ar-SA" w:bidi="en-US"/>
        </w:rPr>
        <w:t xml:space="preserve">», с севера и запада река </w:t>
      </w:r>
      <w:proofErr w:type="spellStart"/>
      <w:r w:rsidRPr="007D377D">
        <w:rPr>
          <w:color w:val="000000" w:themeColor="text1"/>
          <w:lang w:eastAsia="ar-SA" w:bidi="en-US"/>
        </w:rPr>
        <w:t>Няньга</w:t>
      </w:r>
      <w:proofErr w:type="spellEnd"/>
      <w:r w:rsidRPr="007D377D">
        <w:rPr>
          <w:color w:val="000000" w:themeColor="text1"/>
          <w:lang w:eastAsia="ar-SA" w:bidi="en-US"/>
        </w:rPr>
        <w:t>, с востока и юго-востока река Уза. Предусматривается размещение на данной территории 1546 домов (ориентировочное количество жителей 4600 человек).</w:t>
      </w:r>
    </w:p>
    <w:p w:rsidR="004A16B3" w:rsidRPr="007D377D" w:rsidRDefault="004A16B3" w:rsidP="007E178E">
      <w:pPr>
        <w:pStyle w:val="afff3"/>
        <w:ind w:left="-567" w:right="-2" w:firstLine="709"/>
        <w:rPr>
          <w:color w:val="000000" w:themeColor="text1"/>
          <w:lang w:eastAsia="ar-SA" w:bidi="en-US"/>
        </w:rPr>
      </w:pPr>
      <w:r w:rsidRPr="007D377D">
        <w:rPr>
          <w:color w:val="000000" w:themeColor="text1"/>
          <w:lang w:eastAsia="ar-SA" w:bidi="en-US"/>
        </w:rPr>
        <w:t>Особенностью данной территории будет являться близость водных объектов и наличие ручьев в северной части территории.</w:t>
      </w:r>
    </w:p>
    <w:p w:rsidR="004A16B3" w:rsidRDefault="004A16B3" w:rsidP="007E178E">
      <w:pPr>
        <w:pStyle w:val="afff3"/>
        <w:ind w:left="-567" w:right="-2" w:firstLine="709"/>
        <w:rPr>
          <w:color w:val="000000" w:themeColor="text1"/>
          <w:lang w:eastAsia="ar-SA" w:bidi="en-US"/>
        </w:rPr>
      </w:pPr>
      <w:r w:rsidRPr="007D377D">
        <w:rPr>
          <w:color w:val="000000" w:themeColor="text1"/>
          <w:lang w:eastAsia="ar-SA" w:bidi="en-US"/>
        </w:rPr>
        <w:t xml:space="preserve">На планируемой территории </w:t>
      </w:r>
      <w:proofErr w:type="spellStart"/>
      <w:r w:rsidRPr="007D377D">
        <w:rPr>
          <w:color w:val="000000" w:themeColor="text1"/>
          <w:lang w:eastAsia="ar-SA" w:bidi="en-US"/>
        </w:rPr>
        <w:t>коттеджного</w:t>
      </w:r>
      <w:proofErr w:type="spellEnd"/>
      <w:r w:rsidRPr="007D377D">
        <w:rPr>
          <w:color w:val="000000" w:themeColor="text1"/>
          <w:lang w:eastAsia="ar-SA" w:bidi="en-US"/>
        </w:rPr>
        <w:t xml:space="preserve"> поселка планируется раз</w:t>
      </w:r>
      <w:r w:rsidR="00E5119B">
        <w:rPr>
          <w:color w:val="000000" w:themeColor="text1"/>
          <w:lang w:eastAsia="ar-SA" w:bidi="en-US"/>
        </w:rPr>
        <w:t>мещение улиц в жилой застройке.</w:t>
      </w:r>
    </w:p>
    <w:p w:rsidR="006B5316" w:rsidRPr="008E30E9" w:rsidRDefault="006B5316" w:rsidP="006B5316">
      <w:pPr>
        <w:widowControl w:val="0"/>
        <w:autoSpaceDE w:val="0"/>
        <w:autoSpaceDN w:val="0"/>
        <w:adjustRightInd w:val="0"/>
        <w:ind w:left="-567" w:firstLine="1276"/>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Pr>
          <w:rFonts w:eastAsiaTheme="minorHAnsi"/>
          <w:color w:val="000000" w:themeColor="text1"/>
          <w:lang w:eastAsia="en-US"/>
        </w:rPr>
        <w:t>1.</w:t>
      </w:r>
    </w:p>
    <w:p w:rsidR="006B5316" w:rsidRDefault="006B5316" w:rsidP="006B5316">
      <w:pPr>
        <w:pStyle w:val="afff3"/>
        <w:widowControl w:val="0"/>
        <w:ind w:left="-567" w:firstLine="1276"/>
        <w:contextualSpacing/>
        <w:mirrorIndents/>
        <w:jc w:val="right"/>
        <w:rPr>
          <w:bCs/>
          <w:color w:val="000000" w:themeColor="text1"/>
        </w:rPr>
      </w:pPr>
      <w:r w:rsidRPr="008E30E9">
        <w:rPr>
          <w:bCs/>
          <w:color w:val="000000" w:themeColor="text1"/>
        </w:rPr>
        <w:t xml:space="preserve">Перечень </w:t>
      </w:r>
      <w:r w:rsidR="00890301">
        <w:rPr>
          <w:bCs/>
          <w:color w:val="000000" w:themeColor="text1"/>
        </w:rPr>
        <w:t xml:space="preserve">планируемых объектов местного значения </w:t>
      </w:r>
      <w:r w:rsidRPr="008E30E9">
        <w:rPr>
          <w:bCs/>
          <w:color w:val="000000" w:themeColor="text1"/>
        </w:rPr>
        <w:t>на территории сельсовета</w:t>
      </w:r>
    </w:p>
    <w:tbl>
      <w:tblPr>
        <w:tblStyle w:val="ad"/>
        <w:tblW w:w="11341" w:type="dxa"/>
        <w:tblInd w:w="-1168" w:type="dxa"/>
        <w:tblLayout w:type="fixed"/>
        <w:tblLook w:val="04A0"/>
      </w:tblPr>
      <w:tblGrid>
        <w:gridCol w:w="567"/>
        <w:gridCol w:w="1526"/>
        <w:gridCol w:w="1417"/>
        <w:gridCol w:w="1560"/>
        <w:gridCol w:w="1735"/>
        <w:gridCol w:w="1559"/>
        <w:gridCol w:w="1843"/>
        <w:gridCol w:w="1134"/>
      </w:tblGrid>
      <w:tr w:rsidR="000B7FEE" w:rsidTr="00EA6F3A">
        <w:tc>
          <w:tcPr>
            <w:tcW w:w="567" w:type="dxa"/>
            <w:vAlign w:val="center"/>
          </w:tcPr>
          <w:p w:rsidR="000B7FEE" w:rsidRPr="00E5119B" w:rsidRDefault="000B7FEE" w:rsidP="00E5119B">
            <w:pPr>
              <w:pStyle w:val="afff3"/>
              <w:jc w:val="center"/>
              <w:rPr>
                <w:b/>
                <w:color w:val="000000" w:themeColor="text1"/>
                <w:sz w:val="20"/>
                <w:szCs w:val="20"/>
                <w:lang w:eastAsia="ar-SA" w:bidi="en-US"/>
              </w:rPr>
            </w:pPr>
            <w:r w:rsidRPr="00E5119B">
              <w:rPr>
                <w:b/>
                <w:color w:val="000000" w:themeColor="text1"/>
                <w:sz w:val="20"/>
                <w:szCs w:val="20"/>
                <w:lang w:eastAsia="ar-SA" w:bidi="en-US"/>
              </w:rPr>
              <w:t>№</w:t>
            </w:r>
            <w:r>
              <w:rPr>
                <w:b/>
                <w:color w:val="000000" w:themeColor="text1"/>
                <w:sz w:val="20"/>
                <w:szCs w:val="20"/>
                <w:lang w:eastAsia="ar-SA" w:bidi="en-US"/>
              </w:rPr>
              <w:t xml:space="preserve"> </w:t>
            </w:r>
            <w:proofErr w:type="spellStart"/>
            <w:proofErr w:type="gramStart"/>
            <w:r w:rsidRPr="00E5119B">
              <w:rPr>
                <w:b/>
                <w:color w:val="000000" w:themeColor="text1"/>
                <w:sz w:val="20"/>
                <w:szCs w:val="20"/>
                <w:lang w:eastAsia="ar-SA" w:bidi="en-US"/>
              </w:rPr>
              <w:t>п</w:t>
            </w:r>
            <w:proofErr w:type="spellEnd"/>
            <w:proofErr w:type="gramEnd"/>
            <w:r w:rsidRPr="00E5119B">
              <w:rPr>
                <w:b/>
                <w:color w:val="000000" w:themeColor="text1"/>
                <w:sz w:val="20"/>
                <w:szCs w:val="20"/>
                <w:lang w:eastAsia="ar-SA" w:bidi="en-US"/>
              </w:rPr>
              <w:t>/</w:t>
            </w:r>
            <w:proofErr w:type="spellStart"/>
            <w:r w:rsidRPr="00E5119B">
              <w:rPr>
                <w:b/>
                <w:color w:val="000000" w:themeColor="text1"/>
                <w:sz w:val="20"/>
                <w:szCs w:val="20"/>
                <w:lang w:eastAsia="ar-SA" w:bidi="en-US"/>
              </w:rPr>
              <w:t>п</w:t>
            </w:r>
            <w:proofErr w:type="spellEnd"/>
          </w:p>
        </w:tc>
        <w:tc>
          <w:tcPr>
            <w:tcW w:w="1526" w:type="dxa"/>
            <w:vAlign w:val="center"/>
          </w:tcPr>
          <w:p w:rsidR="000B7FEE" w:rsidRPr="00E5119B" w:rsidRDefault="000B7FEE" w:rsidP="00E5119B">
            <w:pPr>
              <w:pStyle w:val="afff3"/>
              <w:ind w:right="-2"/>
              <w:jc w:val="center"/>
              <w:rPr>
                <w:b/>
                <w:color w:val="000000" w:themeColor="text1"/>
                <w:sz w:val="20"/>
                <w:szCs w:val="20"/>
                <w:lang w:eastAsia="ar-SA" w:bidi="en-US"/>
              </w:rPr>
            </w:pPr>
            <w:r>
              <w:rPr>
                <w:b/>
                <w:color w:val="000000" w:themeColor="text1"/>
                <w:sz w:val="20"/>
                <w:szCs w:val="20"/>
                <w:lang w:eastAsia="ar-SA" w:bidi="en-US"/>
              </w:rPr>
              <w:t>Вид объекта</w:t>
            </w:r>
          </w:p>
        </w:tc>
        <w:tc>
          <w:tcPr>
            <w:tcW w:w="1417" w:type="dxa"/>
            <w:vAlign w:val="center"/>
          </w:tcPr>
          <w:p w:rsidR="000B7FEE" w:rsidRPr="00E5119B" w:rsidRDefault="000B7FEE" w:rsidP="009F0759">
            <w:pPr>
              <w:pStyle w:val="afff3"/>
              <w:ind w:right="-2"/>
              <w:jc w:val="center"/>
              <w:rPr>
                <w:b/>
                <w:color w:val="000000" w:themeColor="text1"/>
                <w:sz w:val="20"/>
                <w:szCs w:val="20"/>
                <w:lang w:eastAsia="ar-SA" w:bidi="en-US"/>
              </w:rPr>
            </w:pPr>
            <w:r w:rsidRPr="00E5119B">
              <w:rPr>
                <w:b/>
                <w:sz w:val="20"/>
                <w:szCs w:val="20"/>
              </w:rPr>
              <w:t>Назначение объекта</w:t>
            </w:r>
          </w:p>
        </w:tc>
        <w:tc>
          <w:tcPr>
            <w:tcW w:w="1560" w:type="dxa"/>
            <w:vAlign w:val="center"/>
          </w:tcPr>
          <w:p w:rsidR="000B7FEE" w:rsidRPr="00E5119B" w:rsidRDefault="000B7FEE" w:rsidP="009F0759">
            <w:pPr>
              <w:pStyle w:val="afff3"/>
              <w:ind w:right="-2"/>
              <w:jc w:val="center"/>
              <w:rPr>
                <w:b/>
                <w:color w:val="000000" w:themeColor="text1"/>
                <w:sz w:val="20"/>
                <w:szCs w:val="20"/>
                <w:lang w:eastAsia="ar-SA" w:bidi="en-US"/>
              </w:rPr>
            </w:pPr>
            <w:r w:rsidRPr="00E5119B">
              <w:rPr>
                <w:b/>
                <w:sz w:val="20"/>
                <w:szCs w:val="20"/>
              </w:rPr>
              <w:t>Наименование объекта</w:t>
            </w:r>
          </w:p>
        </w:tc>
        <w:tc>
          <w:tcPr>
            <w:tcW w:w="1735" w:type="dxa"/>
            <w:vAlign w:val="center"/>
          </w:tcPr>
          <w:p w:rsidR="000B7FEE" w:rsidRPr="00E5119B" w:rsidRDefault="000B7FEE" w:rsidP="009F0759">
            <w:pPr>
              <w:pStyle w:val="afff3"/>
              <w:ind w:right="-2"/>
              <w:jc w:val="center"/>
              <w:rPr>
                <w:b/>
                <w:color w:val="000000" w:themeColor="text1"/>
                <w:sz w:val="20"/>
                <w:szCs w:val="20"/>
                <w:lang w:eastAsia="ar-SA" w:bidi="en-US"/>
              </w:rPr>
            </w:pPr>
            <w:r w:rsidRPr="00E5119B">
              <w:rPr>
                <w:b/>
                <w:sz w:val="20"/>
                <w:szCs w:val="20"/>
              </w:rPr>
              <w:t>Основные характеристики объекта</w:t>
            </w:r>
          </w:p>
        </w:tc>
        <w:tc>
          <w:tcPr>
            <w:tcW w:w="1559" w:type="dxa"/>
            <w:vAlign w:val="center"/>
          </w:tcPr>
          <w:p w:rsidR="000B7FEE" w:rsidRPr="00E5119B" w:rsidRDefault="000B7FEE" w:rsidP="009F0759">
            <w:pPr>
              <w:pStyle w:val="affff5"/>
              <w:rPr>
                <w:b/>
                <w:color w:val="auto"/>
                <w:sz w:val="20"/>
                <w:szCs w:val="20"/>
              </w:rPr>
            </w:pPr>
            <w:r w:rsidRPr="00E5119B">
              <w:rPr>
                <w:b/>
                <w:color w:val="auto"/>
                <w:sz w:val="20"/>
                <w:szCs w:val="20"/>
              </w:rPr>
              <w:t>Местоположение</w:t>
            </w:r>
          </w:p>
          <w:p w:rsidR="000B7FEE" w:rsidRPr="00E5119B" w:rsidRDefault="000B7FEE" w:rsidP="009F0759">
            <w:pPr>
              <w:pStyle w:val="afff3"/>
              <w:ind w:right="-2"/>
              <w:jc w:val="center"/>
              <w:rPr>
                <w:b/>
                <w:color w:val="000000" w:themeColor="text1"/>
                <w:sz w:val="20"/>
                <w:szCs w:val="20"/>
                <w:lang w:eastAsia="ar-SA" w:bidi="en-US"/>
              </w:rPr>
            </w:pPr>
            <w:r w:rsidRPr="00E5119B">
              <w:rPr>
                <w:b/>
                <w:sz w:val="20"/>
                <w:szCs w:val="20"/>
              </w:rPr>
              <w:t>объекта</w:t>
            </w:r>
          </w:p>
        </w:tc>
        <w:tc>
          <w:tcPr>
            <w:tcW w:w="1843" w:type="dxa"/>
            <w:vAlign w:val="center"/>
          </w:tcPr>
          <w:p w:rsidR="000B7FEE" w:rsidRPr="00E5119B" w:rsidRDefault="000B7FEE" w:rsidP="00E5119B">
            <w:pPr>
              <w:pStyle w:val="afff3"/>
              <w:ind w:right="-2"/>
              <w:jc w:val="center"/>
              <w:rPr>
                <w:b/>
                <w:color w:val="000000" w:themeColor="text1"/>
                <w:sz w:val="20"/>
                <w:szCs w:val="20"/>
                <w:lang w:eastAsia="ar-SA" w:bidi="en-US"/>
              </w:rPr>
            </w:pPr>
            <w:r>
              <w:rPr>
                <w:b/>
                <w:sz w:val="20"/>
                <w:szCs w:val="20"/>
              </w:rPr>
              <w:t>Функциональная зона/Характеристики З</w:t>
            </w:r>
            <w:r w:rsidRPr="00E5119B">
              <w:rPr>
                <w:b/>
                <w:sz w:val="20"/>
                <w:szCs w:val="20"/>
              </w:rPr>
              <w:t>ОУИТ</w:t>
            </w:r>
          </w:p>
        </w:tc>
        <w:tc>
          <w:tcPr>
            <w:tcW w:w="1134" w:type="dxa"/>
          </w:tcPr>
          <w:p w:rsidR="000B7FEE" w:rsidRDefault="000B7FEE" w:rsidP="000B7FEE">
            <w:pPr>
              <w:pStyle w:val="afff3"/>
              <w:ind w:right="-2"/>
              <w:jc w:val="center"/>
              <w:rPr>
                <w:b/>
                <w:sz w:val="20"/>
                <w:szCs w:val="20"/>
              </w:rPr>
            </w:pPr>
            <w:r>
              <w:rPr>
                <w:b/>
                <w:sz w:val="20"/>
                <w:szCs w:val="20"/>
              </w:rPr>
              <w:t>Срок реализации</w:t>
            </w:r>
          </w:p>
        </w:tc>
      </w:tr>
      <w:tr w:rsidR="000B7FEE" w:rsidTr="00EA6F3A">
        <w:tc>
          <w:tcPr>
            <w:tcW w:w="567" w:type="dxa"/>
            <w:vAlign w:val="center"/>
          </w:tcPr>
          <w:p w:rsidR="000B7FEE" w:rsidRPr="0008791C" w:rsidRDefault="000B7FEE" w:rsidP="00E5119B">
            <w:pPr>
              <w:pStyle w:val="afff3"/>
              <w:ind w:right="-2"/>
              <w:jc w:val="center"/>
              <w:rPr>
                <w:color w:val="000000" w:themeColor="text1"/>
                <w:sz w:val="20"/>
                <w:szCs w:val="20"/>
                <w:lang w:eastAsia="ar-SA" w:bidi="en-US"/>
              </w:rPr>
            </w:pPr>
            <w:r w:rsidRPr="0008791C">
              <w:rPr>
                <w:color w:val="000000" w:themeColor="text1"/>
                <w:sz w:val="20"/>
                <w:szCs w:val="20"/>
                <w:lang w:eastAsia="ar-SA" w:bidi="en-US"/>
              </w:rPr>
              <w:t>1</w:t>
            </w:r>
          </w:p>
        </w:tc>
        <w:tc>
          <w:tcPr>
            <w:tcW w:w="1526" w:type="dxa"/>
          </w:tcPr>
          <w:p w:rsidR="000B7FEE" w:rsidRPr="0008791C" w:rsidRDefault="000B7FEE" w:rsidP="0051237C">
            <w:pPr>
              <w:pStyle w:val="afff3"/>
              <w:ind w:right="-2"/>
              <w:jc w:val="center"/>
              <w:rPr>
                <w:color w:val="000000" w:themeColor="text1"/>
                <w:sz w:val="20"/>
                <w:szCs w:val="20"/>
                <w:lang w:eastAsia="ar-SA" w:bidi="en-US"/>
              </w:rPr>
            </w:pPr>
            <w:r>
              <w:rPr>
                <w:color w:val="000000" w:themeColor="text1"/>
                <w:sz w:val="20"/>
                <w:szCs w:val="20"/>
                <w:lang w:eastAsia="ar-SA" w:bidi="en-US"/>
              </w:rPr>
              <w:t>Улица</w:t>
            </w:r>
            <w:r w:rsidRPr="0008791C">
              <w:rPr>
                <w:color w:val="000000" w:themeColor="text1"/>
                <w:sz w:val="20"/>
                <w:szCs w:val="20"/>
                <w:lang w:eastAsia="ar-SA" w:bidi="en-US"/>
              </w:rPr>
              <w:t xml:space="preserve"> в жилой застройке</w:t>
            </w:r>
          </w:p>
        </w:tc>
        <w:tc>
          <w:tcPr>
            <w:tcW w:w="1417" w:type="dxa"/>
          </w:tcPr>
          <w:p w:rsidR="000B7FEE" w:rsidRPr="0008791C" w:rsidRDefault="000B7FEE" w:rsidP="009F0759">
            <w:pPr>
              <w:pStyle w:val="afff3"/>
              <w:ind w:right="-2"/>
              <w:jc w:val="center"/>
              <w:rPr>
                <w:color w:val="000000" w:themeColor="text1"/>
                <w:sz w:val="20"/>
                <w:szCs w:val="20"/>
                <w:lang w:eastAsia="ar-SA" w:bidi="en-US"/>
              </w:rPr>
            </w:pPr>
            <w:r>
              <w:rPr>
                <w:sz w:val="20"/>
                <w:szCs w:val="20"/>
              </w:rPr>
              <w:t>Улучшение условий проживания населения</w:t>
            </w:r>
          </w:p>
        </w:tc>
        <w:tc>
          <w:tcPr>
            <w:tcW w:w="1560" w:type="dxa"/>
          </w:tcPr>
          <w:p w:rsidR="000B7FEE" w:rsidRPr="0008791C" w:rsidRDefault="000B7FEE" w:rsidP="009F0759">
            <w:pPr>
              <w:pStyle w:val="afff3"/>
              <w:ind w:right="-2"/>
              <w:jc w:val="center"/>
              <w:rPr>
                <w:color w:val="000000" w:themeColor="text1"/>
                <w:sz w:val="20"/>
                <w:szCs w:val="20"/>
                <w:lang w:eastAsia="ar-SA" w:bidi="en-US"/>
              </w:rPr>
            </w:pPr>
            <w:r>
              <w:rPr>
                <w:color w:val="000000" w:themeColor="text1"/>
                <w:sz w:val="20"/>
                <w:szCs w:val="20"/>
                <w:lang w:eastAsia="ar-SA" w:bidi="en-US"/>
              </w:rPr>
              <w:t>Строительство улицы</w:t>
            </w:r>
            <w:r w:rsidRPr="0008791C">
              <w:rPr>
                <w:color w:val="000000" w:themeColor="text1"/>
                <w:sz w:val="20"/>
                <w:szCs w:val="20"/>
                <w:lang w:eastAsia="ar-SA" w:bidi="en-US"/>
              </w:rPr>
              <w:t xml:space="preserve"> в жилой застройке</w:t>
            </w:r>
          </w:p>
        </w:tc>
        <w:tc>
          <w:tcPr>
            <w:tcW w:w="1735" w:type="dxa"/>
          </w:tcPr>
          <w:p w:rsidR="000B7FEE" w:rsidRPr="0008791C" w:rsidRDefault="000B7FEE" w:rsidP="009F0759">
            <w:pPr>
              <w:pStyle w:val="afff3"/>
              <w:ind w:right="-2"/>
              <w:jc w:val="center"/>
              <w:rPr>
                <w:color w:val="000000" w:themeColor="text1"/>
                <w:sz w:val="20"/>
                <w:szCs w:val="20"/>
                <w:lang w:eastAsia="ar-SA" w:bidi="en-US"/>
              </w:rPr>
            </w:pPr>
            <w:r>
              <w:rPr>
                <w:color w:val="000000" w:themeColor="text1"/>
                <w:sz w:val="20"/>
                <w:szCs w:val="20"/>
                <w:lang w:eastAsia="ar-SA" w:bidi="en-US"/>
              </w:rPr>
              <w:t>Протяженность - 56,6 км</w:t>
            </w:r>
          </w:p>
        </w:tc>
        <w:tc>
          <w:tcPr>
            <w:tcW w:w="1559" w:type="dxa"/>
          </w:tcPr>
          <w:p w:rsidR="000B7FEE" w:rsidRPr="0008791C" w:rsidRDefault="000B7FEE" w:rsidP="009F0759">
            <w:pPr>
              <w:pStyle w:val="afff3"/>
              <w:ind w:right="-2"/>
              <w:jc w:val="center"/>
              <w:rPr>
                <w:color w:val="000000" w:themeColor="text1"/>
                <w:sz w:val="20"/>
                <w:szCs w:val="20"/>
                <w:lang w:eastAsia="ar-SA" w:bidi="en-US"/>
              </w:rPr>
            </w:pPr>
            <w:r>
              <w:rPr>
                <w:color w:val="000000" w:themeColor="text1"/>
                <w:sz w:val="20"/>
                <w:szCs w:val="20"/>
                <w:lang w:eastAsia="ar-SA" w:bidi="en-US"/>
              </w:rPr>
              <w:t xml:space="preserve">Пензенская обл., </w:t>
            </w:r>
            <w:proofErr w:type="spellStart"/>
            <w:r>
              <w:rPr>
                <w:color w:val="000000" w:themeColor="text1"/>
                <w:sz w:val="20"/>
                <w:szCs w:val="20"/>
                <w:lang w:eastAsia="ar-SA" w:bidi="en-US"/>
              </w:rPr>
              <w:t>Шемышейский</w:t>
            </w:r>
            <w:proofErr w:type="spellEnd"/>
            <w:r>
              <w:rPr>
                <w:color w:val="000000" w:themeColor="text1"/>
                <w:sz w:val="20"/>
                <w:szCs w:val="20"/>
                <w:lang w:eastAsia="ar-SA" w:bidi="en-US"/>
              </w:rPr>
              <w:t xml:space="preserve"> р-н, </w:t>
            </w:r>
            <w:proofErr w:type="spellStart"/>
            <w:r>
              <w:rPr>
                <w:color w:val="000000" w:themeColor="text1"/>
                <w:sz w:val="20"/>
                <w:szCs w:val="20"/>
                <w:lang w:eastAsia="ar-SA" w:bidi="en-US"/>
              </w:rPr>
              <w:t>Старозахаркинский</w:t>
            </w:r>
            <w:proofErr w:type="spellEnd"/>
            <w:r>
              <w:rPr>
                <w:color w:val="000000" w:themeColor="text1"/>
                <w:sz w:val="20"/>
                <w:szCs w:val="20"/>
                <w:lang w:eastAsia="ar-SA" w:bidi="en-US"/>
              </w:rPr>
              <w:t xml:space="preserve"> с/с, </w:t>
            </w:r>
            <w:proofErr w:type="gramStart"/>
            <w:r>
              <w:rPr>
                <w:color w:val="000000" w:themeColor="text1"/>
                <w:sz w:val="20"/>
                <w:szCs w:val="20"/>
                <w:lang w:eastAsia="ar-SA" w:bidi="en-US"/>
              </w:rPr>
              <w:t>с</w:t>
            </w:r>
            <w:proofErr w:type="gramEnd"/>
            <w:r>
              <w:rPr>
                <w:color w:val="000000" w:themeColor="text1"/>
                <w:sz w:val="20"/>
                <w:szCs w:val="20"/>
                <w:lang w:eastAsia="ar-SA" w:bidi="en-US"/>
              </w:rPr>
              <w:t xml:space="preserve">. Старое </w:t>
            </w:r>
            <w:proofErr w:type="spellStart"/>
            <w:r>
              <w:rPr>
                <w:color w:val="000000" w:themeColor="text1"/>
                <w:sz w:val="20"/>
                <w:szCs w:val="20"/>
                <w:lang w:eastAsia="ar-SA" w:bidi="en-US"/>
              </w:rPr>
              <w:t>Назимкино</w:t>
            </w:r>
            <w:proofErr w:type="spellEnd"/>
          </w:p>
        </w:tc>
        <w:tc>
          <w:tcPr>
            <w:tcW w:w="1843" w:type="dxa"/>
          </w:tcPr>
          <w:p w:rsidR="000B7FEE" w:rsidRPr="0008791C" w:rsidRDefault="000B7FEE" w:rsidP="008E6D3B">
            <w:pPr>
              <w:pStyle w:val="afff3"/>
              <w:ind w:right="-2"/>
              <w:jc w:val="center"/>
              <w:rPr>
                <w:color w:val="000000" w:themeColor="text1"/>
                <w:sz w:val="20"/>
                <w:szCs w:val="20"/>
                <w:lang w:eastAsia="ar-SA" w:bidi="en-US"/>
              </w:rPr>
            </w:pPr>
            <w:r>
              <w:rPr>
                <w:color w:val="000000" w:themeColor="text1"/>
                <w:sz w:val="20"/>
                <w:szCs w:val="20"/>
                <w:lang w:eastAsia="ar-SA" w:bidi="en-US"/>
              </w:rPr>
              <w:t>Для линейных объектов не определяется</w:t>
            </w:r>
            <w:proofErr w:type="gramStart"/>
            <w:r>
              <w:rPr>
                <w:color w:val="000000" w:themeColor="text1"/>
                <w:sz w:val="20"/>
                <w:szCs w:val="20"/>
                <w:lang w:eastAsia="ar-SA" w:bidi="en-US"/>
              </w:rPr>
              <w:t>/</w:t>
            </w:r>
            <w:r>
              <w:rPr>
                <w:color w:val="000000" w:themeColor="text1"/>
                <w:sz w:val="20"/>
                <w:szCs w:val="20"/>
                <w:lang w:eastAsia="ar-SA" w:bidi="en-US"/>
              </w:rPr>
              <w:br/>
              <w:t xml:space="preserve"> Н</w:t>
            </w:r>
            <w:proofErr w:type="gramEnd"/>
            <w:r>
              <w:rPr>
                <w:color w:val="000000" w:themeColor="text1"/>
                <w:sz w:val="20"/>
                <w:szCs w:val="20"/>
                <w:lang w:eastAsia="ar-SA" w:bidi="en-US"/>
              </w:rPr>
              <w:t>е требуется</w:t>
            </w:r>
          </w:p>
        </w:tc>
        <w:tc>
          <w:tcPr>
            <w:tcW w:w="1134" w:type="dxa"/>
          </w:tcPr>
          <w:p w:rsidR="000B7FEE" w:rsidRDefault="000B7FEE" w:rsidP="000B7FEE">
            <w:pPr>
              <w:pStyle w:val="afff3"/>
              <w:ind w:right="-2"/>
              <w:jc w:val="center"/>
              <w:rPr>
                <w:color w:val="000000" w:themeColor="text1"/>
                <w:sz w:val="20"/>
                <w:szCs w:val="20"/>
                <w:lang w:eastAsia="ar-SA" w:bidi="en-US"/>
              </w:rPr>
            </w:pPr>
            <w:r>
              <w:rPr>
                <w:color w:val="000000" w:themeColor="text1"/>
                <w:sz w:val="20"/>
                <w:szCs w:val="20"/>
                <w:lang w:eastAsia="ar-SA" w:bidi="en-US"/>
              </w:rPr>
              <w:t>2037</w:t>
            </w:r>
          </w:p>
        </w:tc>
      </w:tr>
    </w:tbl>
    <w:p w:rsidR="004F2338" w:rsidRPr="0017086B" w:rsidRDefault="00953482" w:rsidP="008D6F57">
      <w:pPr>
        <w:pStyle w:val="1"/>
        <w:keepNext w:val="0"/>
        <w:keepLines w:val="0"/>
        <w:widowControl w:val="0"/>
        <w:suppressAutoHyphens w:val="0"/>
        <w:contextualSpacing/>
        <w:mirrorIndents/>
        <w:rPr>
          <w:color w:val="000000" w:themeColor="text1"/>
        </w:rPr>
      </w:pPr>
      <w:bookmarkStart w:id="8" w:name="_Toc58415142"/>
      <w:bookmarkStart w:id="9" w:name="_Toc144815660"/>
      <w:bookmarkEnd w:id="1"/>
      <w:bookmarkEnd w:id="2"/>
      <w:r w:rsidRPr="0017086B">
        <w:rPr>
          <w:color w:val="000000" w:themeColor="text1"/>
        </w:rPr>
        <w:t>2</w:t>
      </w:r>
      <w:r w:rsidR="004F2338" w:rsidRPr="0017086B">
        <w:rPr>
          <w:color w:val="000000" w:themeColor="text1"/>
        </w:rPr>
        <w:t xml:space="preserve">. </w:t>
      </w:r>
      <w:bookmarkEnd w:id="8"/>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9"/>
    </w:p>
    <w:p w:rsidR="004F2338" w:rsidRPr="0017086B" w:rsidRDefault="00953482" w:rsidP="008D6F57">
      <w:pPr>
        <w:widowControl w:val="0"/>
        <w:contextualSpacing/>
        <w:mirrorIndents/>
        <w:jc w:val="center"/>
        <w:rPr>
          <w:b/>
          <w:color w:val="000000" w:themeColor="text1"/>
        </w:rPr>
      </w:pPr>
      <w:r w:rsidRPr="0017086B">
        <w:rPr>
          <w:b/>
          <w:color w:val="000000" w:themeColor="text1"/>
        </w:rPr>
        <w:t>2</w:t>
      </w:r>
      <w:r w:rsidR="004F2338" w:rsidRPr="0017086B">
        <w:rPr>
          <w:b/>
          <w:color w:val="000000" w:themeColor="text1"/>
        </w:rPr>
        <w:t>.1. Функциональные зоны и параметры их развития</w:t>
      </w:r>
    </w:p>
    <w:p w:rsidR="00D30884" w:rsidRPr="0017086B" w:rsidRDefault="00D30884" w:rsidP="007E178E">
      <w:pPr>
        <w:widowControl w:val="0"/>
        <w:ind w:left="-567" w:firstLine="709"/>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2A2FDA" w:rsidRPr="0017086B" w:rsidRDefault="002A2FDA" w:rsidP="007E178E">
      <w:pPr>
        <w:widowControl w:val="0"/>
        <w:autoSpaceDE w:val="0"/>
        <w:autoSpaceDN w:val="0"/>
        <w:adjustRightInd w:val="0"/>
        <w:ind w:left="-567"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4F72A8">
        <w:rPr>
          <w:rFonts w:eastAsiaTheme="minorHAnsi"/>
          <w:color w:val="000000" w:themeColor="text1"/>
          <w:lang w:eastAsia="en-US"/>
        </w:rPr>
        <w:t>2</w:t>
      </w:r>
      <w:r w:rsidRPr="0017086B">
        <w:rPr>
          <w:rFonts w:eastAsiaTheme="minorHAnsi"/>
          <w:color w:val="000000" w:themeColor="text1"/>
          <w:lang w:eastAsia="en-US"/>
        </w:rPr>
        <w:t>).</w:t>
      </w:r>
    </w:p>
    <w:p w:rsidR="004F2338" w:rsidRPr="008E30E9" w:rsidRDefault="004F2338" w:rsidP="007E178E">
      <w:pPr>
        <w:widowControl w:val="0"/>
        <w:autoSpaceDE w:val="0"/>
        <w:autoSpaceDN w:val="0"/>
        <w:adjustRightInd w:val="0"/>
        <w:ind w:left="-567" w:firstLine="1276"/>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6B5316">
        <w:rPr>
          <w:rFonts w:eastAsiaTheme="minorHAnsi"/>
          <w:color w:val="000000" w:themeColor="text1"/>
          <w:lang w:eastAsia="en-US"/>
        </w:rPr>
        <w:t>2</w:t>
      </w:r>
      <w:r w:rsidR="00E42C2B">
        <w:rPr>
          <w:rFonts w:eastAsiaTheme="minorHAnsi"/>
          <w:color w:val="000000" w:themeColor="text1"/>
          <w:lang w:eastAsia="en-US"/>
        </w:rPr>
        <w:t>.</w:t>
      </w:r>
    </w:p>
    <w:p w:rsidR="004F2338" w:rsidRDefault="004F2338" w:rsidP="007E178E">
      <w:pPr>
        <w:pStyle w:val="afff3"/>
        <w:widowControl w:val="0"/>
        <w:ind w:left="-567" w:firstLine="1276"/>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0" w:name="_Hlk121990488"/>
      <w:r w:rsidR="002A2FDA" w:rsidRPr="008E30E9">
        <w:rPr>
          <w:bCs/>
          <w:color w:val="000000" w:themeColor="text1"/>
        </w:rPr>
        <w:t>установленных на территории сельсовета</w:t>
      </w:r>
      <w:bookmarkEnd w:id="10"/>
    </w:p>
    <w:tbl>
      <w:tblPr>
        <w:tblW w:w="5240" w:type="pct"/>
        <w:tblInd w:w="-5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1240"/>
        <w:gridCol w:w="8682"/>
      </w:tblGrid>
      <w:tr w:rsidR="001F090C" w:rsidRPr="00A364EA" w:rsidTr="007E178E">
        <w:trPr>
          <w:cantSplit/>
          <w:trHeight w:val="20"/>
        </w:trPr>
        <w:tc>
          <w:tcPr>
            <w:tcW w:w="625" w:type="pct"/>
            <w:shd w:val="clear" w:color="auto" w:fill="auto"/>
            <w:vAlign w:val="center"/>
          </w:tcPr>
          <w:p w:rsidR="001F090C" w:rsidRPr="00A364EA" w:rsidRDefault="001F090C" w:rsidP="001F090C">
            <w:pPr>
              <w:pStyle w:val="a0"/>
              <w:widowControl w:val="0"/>
              <w:ind w:left="-71" w:firstLine="0"/>
              <w:mirrorIndents/>
              <w:jc w:val="center"/>
              <w:rPr>
                <w:b/>
                <w:lang w:val="ru-RU"/>
              </w:rPr>
            </w:pPr>
            <w:r w:rsidRPr="00A364EA">
              <w:rPr>
                <w:b/>
                <w:lang w:val="ru-RU"/>
              </w:rPr>
              <w:t xml:space="preserve">№ </w:t>
            </w:r>
          </w:p>
        </w:tc>
        <w:tc>
          <w:tcPr>
            <w:tcW w:w="4375" w:type="pct"/>
            <w:shd w:val="clear" w:color="auto" w:fill="auto"/>
            <w:vAlign w:val="center"/>
          </w:tcPr>
          <w:p w:rsidR="001F090C" w:rsidRPr="00A364EA" w:rsidRDefault="001F090C" w:rsidP="001F090C">
            <w:pPr>
              <w:pStyle w:val="a0"/>
              <w:widowControl w:val="0"/>
              <w:ind w:firstLine="0"/>
              <w:mirrorIndents/>
              <w:jc w:val="center"/>
              <w:rPr>
                <w:b/>
                <w:lang w:val="ru-RU"/>
              </w:rPr>
            </w:pPr>
            <w:r>
              <w:rPr>
                <w:b/>
                <w:lang w:val="ru-RU"/>
              </w:rPr>
              <w:t>Наименование функциональной зоны</w:t>
            </w:r>
          </w:p>
        </w:tc>
      </w:tr>
      <w:tr w:rsidR="001F090C" w:rsidRPr="00A364EA" w:rsidTr="007E178E">
        <w:trPr>
          <w:cantSplit/>
          <w:trHeight w:val="20"/>
        </w:trPr>
        <w:tc>
          <w:tcPr>
            <w:tcW w:w="5000" w:type="pct"/>
            <w:gridSpan w:val="2"/>
            <w:shd w:val="clear" w:color="auto" w:fill="auto"/>
            <w:vAlign w:val="center"/>
          </w:tcPr>
          <w:p w:rsidR="001F090C" w:rsidRDefault="001F090C" w:rsidP="001F090C">
            <w:pPr>
              <w:pStyle w:val="a0"/>
              <w:widowControl w:val="0"/>
              <w:ind w:firstLine="0"/>
              <w:mirrorIndents/>
              <w:jc w:val="center"/>
              <w:rPr>
                <w:b/>
                <w:lang w:val="ru-RU"/>
              </w:rPr>
            </w:pPr>
            <w:r w:rsidRPr="00A17184">
              <w:rPr>
                <w:b/>
                <w:lang w:val="ru-RU"/>
              </w:rPr>
              <w:t>Жилые зоны</w:t>
            </w:r>
          </w:p>
        </w:tc>
      </w:tr>
      <w:tr w:rsidR="001F090C" w:rsidRPr="002035F2" w:rsidTr="007E178E">
        <w:trPr>
          <w:cantSplit/>
          <w:trHeight w:val="98"/>
        </w:trPr>
        <w:tc>
          <w:tcPr>
            <w:tcW w:w="625" w:type="pct"/>
            <w:shd w:val="clear" w:color="auto" w:fill="auto"/>
            <w:vAlign w:val="center"/>
          </w:tcPr>
          <w:p w:rsidR="001F090C" w:rsidRPr="00A364EA" w:rsidRDefault="001F090C" w:rsidP="001F090C">
            <w:pPr>
              <w:pStyle w:val="a0"/>
              <w:widowControl w:val="0"/>
              <w:ind w:firstLine="0"/>
              <w:mirrorIndents/>
              <w:jc w:val="center"/>
              <w:rPr>
                <w:lang w:val="ru-RU"/>
              </w:rPr>
            </w:pPr>
            <w:r w:rsidRPr="00A364EA">
              <w:rPr>
                <w:lang w:val="ru-RU"/>
              </w:rPr>
              <w:t>1</w:t>
            </w:r>
          </w:p>
        </w:tc>
        <w:tc>
          <w:tcPr>
            <w:tcW w:w="4375" w:type="pct"/>
            <w:shd w:val="clear" w:color="auto" w:fill="auto"/>
            <w:vAlign w:val="center"/>
          </w:tcPr>
          <w:p w:rsidR="001F090C" w:rsidRPr="00A364EA" w:rsidRDefault="00FD4D6A" w:rsidP="001F090C">
            <w:pPr>
              <w:widowControl w:val="0"/>
              <w:autoSpaceDE w:val="0"/>
              <w:autoSpaceDN w:val="0"/>
              <w:adjustRightInd w:val="0"/>
              <w:mirrorIndents/>
            </w:pPr>
            <w:r>
              <w:t>Жилые зоны</w:t>
            </w:r>
          </w:p>
        </w:tc>
      </w:tr>
      <w:tr w:rsidR="001F090C" w:rsidRPr="002035F2" w:rsidTr="007E178E">
        <w:trPr>
          <w:cantSplit/>
          <w:trHeight w:val="75"/>
        </w:trPr>
        <w:tc>
          <w:tcPr>
            <w:tcW w:w="5000" w:type="pct"/>
            <w:gridSpan w:val="2"/>
            <w:shd w:val="clear" w:color="auto" w:fill="auto"/>
            <w:vAlign w:val="center"/>
          </w:tcPr>
          <w:p w:rsidR="001F090C" w:rsidRPr="00A364EA" w:rsidRDefault="001F090C" w:rsidP="001F090C">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rsidTr="007E178E">
        <w:trPr>
          <w:cantSplit/>
          <w:trHeight w:val="20"/>
        </w:trPr>
        <w:tc>
          <w:tcPr>
            <w:tcW w:w="625" w:type="pct"/>
            <w:shd w:val="clear" w:color="auto" w:fill="auto"/>
            <w:vAlign w:val="center"/>
          </w:tcPr>
          <w:p w:rsidR="001F090C" w:rsidRPr="00A364EA" w:rsidRDefault="00FD4D6A" w:rsidP="001F090C">
            <w:pPr>
              <w:pStyle w:val="a0"/>
              <w:widowControl w:val="0"/>
              <w:ind w:firstLine="0"/>
              <w:mirrorIndents/>
              <w:jc w:val="center"/>
              <w:rPr>
                <w:lang w:val="ru-RU"/>
              </w:rPr>
            </w:pPr>
            <w:r>
              <w:rPr>
                <w:lang w:val="ru-RU"/>
              </w:rPr>
              <w:t>2</w:t>
            </w:r>
          </w:p>
        </w:tc>
        <w:tc>
          <w:tcPr>
            <w:tcW w:w="4375"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Общественно-деловые зоны</w:t>
            </w:r>
          </w:p>
        </w:tc>
      </w:tr>
      <w:tr w:rsidR="001F090C" w:rsidRPr="002035F2" w:rsidTr="007E178E">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lang w:val="ru-RU"/>
              </w:rPr>
            </w:pPr>
            <w:r w:rsidRPr="0090206E">
              <w:rPr>
                <w:b/>
                <w:lang w:val="ru-RU"/>
              </w:rPr>
              <w:lastRenderedPageBreak/>
              <w:t>Производственные зоны, зоны инженерной и транспортной инфраструктур</w:t>
            </w:r>
          </w:p>
        </w:tc>
      </w:tr>
      <w:tr w:rsidR="001F090C" w:rsidRPr="002035F2" w:rsidTr="007E178E">
        <w:trPr>
          <w:cantSplit/>
          <w:trHeight w:val="75"/>
        </w:trPr>
        <w:tc>
          <w:tcPr>
            <w:tcW w:w="625" w:type="pct"/>
            <w:shd w:val="clear" w:color="auto" w:fill="auto"/>
            <w:vAlign w:val="center"/>
          </w:tcPr>
          <w:p w:rsidR="001F090C" w:rsidRPr="00A364EA" w:rsidRDefault="00FD4D6A" w:rsidP="001F090C">
            <w:pPr>
              <w:pStyle w:val="a0"/>
              <w:widowControl w:val="0"/>
              <w:ind w:firstLine="0"/>
              <w:mirrorIndents/>
              <w:jc w:val="center"/>
              <w:rPr>
                <w:lang w:val="ru-RU"/>
              </w:rPr>
            </w:pPr>
            <w:r>
              <w:rPr>
                <w:lang w:val="ru-RU"/>
              </w:rPr>
              <w:t>3</w:t>
            </w:r>
          </w:p>
        </w:tc>
        <w:tc>
          <w:tcPr>
            <w:tcW w:w="4375"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Производственная зона</w:t>
            </w:r>
          </w:p>
        </w:tc>
      </w:tr>
      <w:tr w:rsidR="001F090C" w:rsidRPr="002035F2" w:rsidTr="007E178E">
        <w:trPr>
          <w:cantSplit/>
          <w:trHeight w:val="20"/>
        </w:trPr>
        <w:tc>
          <w:tcPr>
            <w:tcW w:w="625" w:type="pct"/>
            <w:shd w:val="clear" w:color="auto" w:fill="auto"/>
            <w:vAlign w:val="center"/>
          </w:tcPr>
          <w:p w:rsidR="001F090C" w:rsidRPr="00A364EA" w:rsidRDefault="00FD4D6A" w:rsidP="001F090C">
            <w:pPr>
              <w:pStyle w:val="a0"/>
              <w:widowControl w:val="0"/>
              <w:ind w:firstLine="0"/>
              <w:mirrorIndents/>
              <w:jc w:val="center"/>
              <w:rPr>
                <w:lang w:val="ru-RU"/>
              </w:rPr>
            </w:pPr>
            <w:r>
              <w:rPr>
                <w:lang w:val="ru-RU"/>
              </w:rPr>
              <w:t>4</w:t>
            </w:r>
          </w:p>
        </w:tc>
        <w:tc>
          <w:tcPr>
            <w:tcW w:w="4375"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rsidTr="007E178E">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1F090C" w:rsidRPr="002035F2" w:rsidTr="007E178E">
        <w:trPr>
          <w:cantSplit/>
          <w:trHeight w:val="20"/>
        </w:trPr>
        <w:tc>
          <w:tcPr>
            <w:tcW w:w="625" w:type="pct"/>
            <w:shd w:val="clear" w:color="auto" w:fill="auto"/>
            <w:vAlign w:val="center"/>
          </w:tcPr>
          <w:p w:rsidR="001F090C" w:rsidRPr="00A364EA" w:rsidRDefault="003E0E14" w:rsidP="001F090C">
            <w:pPr>
              <w:pStyle w:val="a0"/>
              <w:widowControl w:val="0"/>
              <w:ind w:firstLine="0"/>
              <w:mirrorIndents/>
              <w:jc w:val="center"/>
              <w:rPr>
                <w:lang w:val="ru-RU"/>
              </w:rPr>
            </w:pPr>
            <w:r>
              <w:rPr>
                <w:lang w:val="ru-RU"/>
              </w:rPr>
              <w:t>5</w:t>
            </w:r>
          </w:p>
        </w:tc>
        <w:tc>
          <w:tcPr>
            <w:tcW w:w="4375" w:type="pct"/>
            <w:shd w:val="clear" w:color="auto" w:fill="auto"/>
            <w:vAlign w:val="center"/>
          </w:tcPr>
          <w:p w:rsidR="001F090C" w:rsidRPr="00A364EA" w:rsidRDefault="001F090C" w:rsidP="001F090C">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1F090C" w:rsidRPr="002035F2" w:rsidTr="007E178E">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lang w:val="ru-RU"/>
              </w:rPr>
            </w:pPr>
            <w:proofErr w:type="spellStart"/>
            <w:r w:rsidRPr="0090206E">
              <w:rPr>
                <w:rFonts w:eastAsia="TimesNewRoman"/>
                <w:b/>
              </w:rPr>
              <w:t>Зоны</w:t>
            </w:r>
            <w:proofErr w:type="spellEnd"/>
            <w:r w:rsidRPr="0090206E">
              <w:rPr>
                <w:rFonts w:eastAsia="TimesNewRoman"/>
                <w:b/>
              </w:rPr>
              <w:t xml:space="preserve"> </w:t>
            </w:r>
            <w:proofErr w:type="spellStart"/>
            <w:r w:rsidRPr="0090206E">
              <w:rPr>
                <w:rFonts w:eastAsia="TimesNewRoman"/>
                <w:b/>
              </w:rPr>
              <w:t>рекреационного</w:t>
            </w:r>
            <w:proofErr w:type="spellEnd"/>
            <w:r w:rsidRPr="0090206E">
              <w:rPr>
                <w:rFonts w:eastAsia="TimesNewRoman"/>
                <w:b/>
              </w:rPr>
              <w:t xml:space="preserve"> </w:t>
            </w:r>
            <w:proofErr w:type="spellStart"/>
            <w:r w:rsidRPr="0090206E">
              <w:rPr>
                <w:rFonts w:eastAsia="TimesNewRoman"/>
                <w:b/>
              </w:rPr>
              <w:t>назначения</w:t>
            </w:r>
            <w:proofErr w:type="spellEnd"/>
          </w:p>
        </w:tc>
      </w:tr>
      <w:tr w:rsidR="001F090C" w:rsidRPr="002035F2" w:rsidTr="007E178E">
        <w:trPr>
          <w:cantSplit/>
          <w:trHeight w:val="20"/>
        </w:trPr>
        <w:tc>
          <w:tcPr>
            <w:tcW w:w="625" w:type="pct"/>
            <w:shd w:val="clear" w:color="auto" w:fill="auto"/>
            <w:vAlign w:val="center"/>
          </w:tcPr>
          <w:p w:rsidR="001F090C" w:rsidRPr="00A364EA" w:rsidRDefault="003E0E14" w:rsidP="001F090C">
            <w:pPr>
              <w:pStyle w:val="a0"/>
              <w:widowControl w:val="0"/>
              <w:ind w:firstLine="0"/>
              <w:mirrorIndents/>
              <w:jc w:val="center"/>
              <w:rPr>
                <w:lang w:val="ru-RU"/>
              </w:rPr>
            </w:pPr>
            <w:r>
              <w:rPr>
                <w:lang w:val="ru-RU"/>
              </w:rPr>
              <w:t>6</w:t>
            </w:r>
          </w:p>
        </w:tc>
        <w:tc>
          <w:tcPr>
            <w:tcW w:w="4375" w:type="pct"/>
            <w:shd w:val="clear" w:color="auto" w:fill="auto"/>
            <w:vAlign w:val="center"/>
          </w:tcPr>
          <w:p w:rsidR="001F090C" w:rsidRPr="00A364EA" w:rsidRDefault="001F090C" w:rsidP="001F090C">
            <w:pPr>
              <w:pStyle w:val="a0"/>
              <w:widowControl w:val="0"/>
              <w:ind w:firstLine="0"/>
              <w:mirrorIndents/>
              <w:jc w:val="left"/>
              <w:rPr>
                <w:lang w:val="ru-RU"/>
              </w:rPr>
            </w:pPr>
            <w:proofErr w:type="spellStart"/>
            <w:r w:rsidRPr="00A364EA">
              <w:rPr>
                <w:bCs/>
              </w:rPr>
              <w:t>Зоны</w:t>
            </w:r>
            <w:proofErr w:type="spellEnd"/>
            <w:r w:rsidRPr="00A364EA">
              <w:rPr>
                <w:bCs/>
                <w:lang w:val="ru-RU"/>
              </w:rPr>
              <w:t xml:space="preserve"> </w:t>
            </w:r>
            <w:proofErr w:type="spellStart"/>
            <w:r w:rsidRPr="00A364EA">
              <w:rPr>
                <w:bCs/>
              </w:rPr>
              <w:t>рекреационного</w:t>
            </w:r>
            <w:proofErr w:type="spellEnd"/>
            <w:r w:rsidRPr="00A364EA">
              <w:rPr>
                <w:bCs/>
                <w:lang w:val="ru-RU"/>
              </w:rPr>
              <w:t xml:space="preserve"> </w:t>
            </w:r>
            <w:proofErr w:type="spellStart"/>
            <w:r w:rsidRPr="00A364EA">
              <w:rPr>
                <w:bCs/>
              </w:rPr>
              <w:t>назначения</w:t>
            </w:r>
            <w:proofErr w:type="spellEnd"/>
          </w:p>
        </w:tc>
      </w:tr>
      <w:tr w:rsidR="001F090C" w:rsidRPr="002035F2" w:rsidTr="007E178E">
        <w:trPr>
          <w:cantSplit/>
          <w:trHeight w:val="20"/>
        </w:trPr>
        <w:tc>
          <w:tcPr>
            <w:tcW w:w="5000" w:type="pct"/>
            <w:gridSpan w:val="2"/>
            <w:shd w:val="clear" w:color="auto" w:fill="auto"/>
            <w:vAlign w:val="center"/>
          </w:tcPr>
          <w:p w:rsidR="001F090C" w:rsidRPr="00A364EA" w:rsidRDefault="001F090C" w:rsidP="001F090C">
            <w:pPr>
              <w:pStyle w:val="a0"/>
              <w:widowControl w:val="0"/>
              <w:ind w:firstLine="0"/>
              <w:mirrorIndents/>
              <w:jc w:val="center"/>
              <w:rPr>
                <w:bCs/>
              </w:rPr>
            </w:pPr>
            <w:r w:rsidRPr="0090206E">
              <w:rPr>
                <w:b/>
                <w:lang w:val="ru-RU"/>
              </w:rPr>
              <w:t>Зоны специального назначения</w:t>
            </w:r>
          </w:p>
        </w:tc>
      </w:tr>
      <w:tr w:rsidR="001F090C" w:rsidRPr="002035F2" w:rsidTr="007E178E">
        <w:trPr>
          <w:cantSplit/>
          <w:trHeight w:val="20"/>
        </w:trPr>
        <w:tc>
          <w:tcPr>
            <w:tcW w:w="625" w:type="pct"/>
            <w:shd w:val="clear" w:color="auto" w:fill="auto"/>
            <w:vAlign w:val="center"/>
          </w:tcPr>
          <w:p w:rsidR="001F090C" w:rsidRPr="00A364EA" w:rsidRDefault="003E0E14" w:rsidP="001F090C">
            <w:pPr>
              <w:pStyle w:val="a0"/>
              <w:widowControl w:val="0"/>
              <w:ind w:firstLine="0"/>
              <w:mirrorIndents/>
              <w:jc w:val="center"/>
              <w:rPr>
                <w:lang w:val="ru-RU"/>
              </w:rPr>
            </w:pPr>
            <w:r>
              <w:rPr>
                <w:lang w:val="ru-RU"/>
              </w:rPr>
              <w:t>7</w:t>
            </w:r>
          </w:p>
        </w:tc>
        <w:tc>
          <w:tcPr>
            <w:tcW w:w="4375"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r w:rsidRPr="00A364EA">
              <w:rPr>
                <w:lang w:val="ru-RU"/>
              </w:rPr>
              <w:t>щ</w:t>
            </w:r>
            <w:proofErr w:type="spellEnd"/>
          </w:p>
        </w:tc>
      </w:tr>
    </w:tbl>
    <w:p w:rsidR="004F2338" w:rsidRPr="00B845F0" w:rsidRDefault="00870486" w:rsidP="00867F1F">
      <w:pPr>
        <w:autoSpaceDE w:val="0"/>
        <w:autoSpaceDN w:val="0"/>
        <w:adjustRightInd w:val="0"/>
        <w:ind w:left="-567" w:firstLine="425"/>
        <w:rPr>
          <w:color w:val="000000"/>
        </w:rPr>
      </w:pPr>
      <w:r w:rsidRPr="00B845F0">
        <w:rPr>
          <w:color w:val="000000"/>
        </w:rPr>
        <w:t xml:space="preserve">Назначение функциональных зон, установленных на территории </w:t>
      </w:r>
      <w:proofErr w:type="spellStart"/>
      <w:r w:rsidR="003E0E14" w:rsidRPr="00B845F0">
        <w:rPr>
          <w:color w:val="000000"/>
        </w:rPr>
        <w:t>С</w:t>
      </w:r>
      <w:r w:rsidR="00B845F0" w:rsidRPr="00B845F0">
        <w:rPr>
          <w:color w:val="000000"/>
        </w:rPr>
        <w:t>тарозахаркинского</w:t>
      </w:r>
      <w:proofErr w:type="spellEnd"/>
      <w:r w:rsidR="00B845F0" w:rsidRPr="00B845F0">
        <w:rPr>
          <w:color w:val="000000"/>
        </w:rPr>
        <w:t xml:space="preserve"> </w:t>
      </w:r>
      <w:r w:rsidRPr="00B845F0">
        <w:rPr>
          <w:color w:val="000000"/>
        </w:rPr>
        <w:t xml:space="preserve">сельсовета </w:t>
      </w:r>
      <w:proofErr w:type="spellStart"/>
      <w:r w:rsidR="003E0E14" w:rsidRPr="00B845F0">
        <w:rPr>
          <w:color w:val="000000"/>
        </w:rPr>
        <w:t>Шемышейского</w:t>
      </w:r>
      <w:proofErr w:type="spellEnd"/>
      <w:r w:rsidRPr="00B845F0">
        <w:rPr>
          <w:color w:val="000000"/>
        </w:rPr>
        <w:t xml:space="preserve"> района Пензенской области:</w:t>
      </w:r>
    </w:p>
    <w:p w:rsidR="00870486" w:rsidRDefault="00870486"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sidRPr="00D506B6">
        <w:rPr>
          <w:b/>
          <w:color w:val="000000"/>
        </w:rPr>
        <w:t>Жилые зоны</w:t>
      </w:r>
    </w:p>
    <w:p w:rsidR="00972692" w:rsidRDefault="00972692" w:rsidP="000D0BDB">
      <w:pPr>
        <w:autoSpaceDE w:val="0"/>
        <w:autoSpaceDN w:val="0"/>
        <w:adjustRightInd w:val="0"/>
        <w:ind w:left="-567" w:firstLine="567"/>
        <w:rPr>
          <w:color w:val="000000"/>
        </w:rPr>
      </w:pPr>
      <w:r>
        <w:rPr>
          <w:color w:val="000000"/>
        </w:rPr>
        <w:t>Жилые зоны предусмотрены в целях создания для населения удобной, здоровой и безопасной среды проживания.</w:t>
      </w:r>
    </w:p>
    <w:p w:rsidR="00972692" w:rsidRDefault="00972692" w:rsidP="000D0BDB">
      <w:pPr>
        <w:autoSpaceDE w:val="0"/>
        <w:autoSpaceDN w:val="0"/>
        <w:adjustRightInd w:val="0"/>
        <w:ind w:left="-567" w:firstLine="567"/>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3100FC">
        <w:rPr>
          <w:color w:val="000000"/>
        </w:rPr>
        <w:t>д</w:t>
      </w:r>
      <w:r>
        <w:rPr>
          <w:color w:val="000000"/>
        </w:rPr>
        <w:t>анам, многофункциональные здания и комплексы.</w:t>
      </w:r>
    </w:p>
    <w:p w:rsidR="00972692" w:rsidRDefault="00972692" w:rsidP="000D0BDB">
      <w:pPr>
        <w:autoSpaceDE w:val="0"/>
        <w:autoSpaceDN w:val="0"/>
        <w:adjustRightInd w:val="0"/>
        <w:ind w:left="-567" w:firstLine="567"/>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972692" w:rsidRDefault="00972692" w:rsidP="000D0BDB">
      <w:pPr>
        <w:autoSpaceDE w:val="0"/>
        <w:autoSpaceDN w:val="0"/>
        <w:adjustRightInd w:val="0"/>
        <w:ind w:left="-567" w:firstLine="567"/>
      </w:pPr>
      <w:r w:rsidRPr="003E0E14">
        <w:t>Зона п</w:t>
      </w:r>
      <w:r>
        <w:t>редназначена:</w:t>
      </w:r>
    </w:p>
    <w:p w:rsidR="00972692" w:rsidRDefault="00972692" w:rsidP="00867F1F">
      <w:pPr>
        <w:autoSpaceDE w:val="0"/>
        <w:autoSpaceDN w:val="0"/>
        <w:adjustRightInd w:val="0"/>
        <w:ind w:left="-567" w:firstLine="283"/>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972692" w:rsidRDefault="00972692" w:rsidP="00867F1F">
      <w:pPr>
        <w:autoSpaceDE w:val="0"/>
        <w:autoSpaceDN w:val="0"/>
        <w:adjustRightInd w:val="0"/>
        <w:ind w:left="-567" w:firstLine="283"/>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972692" w:rsidRDefault="00972692" w:rsidP="00867F1F">
      <w:pPr>
        <w:autoSpaceDE w:val="0"/>
        <w:autoSpaceDN w:val="0"/>
        <w:adjustRightInd w:val="0"/>
        <w:ind w:left="-567" w:firstLine="283"/>
      </w:pPr>
      <w:proofErr w:type="gramStart"/>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Общественно-деловые зоны</w:t>
      </w:r>
    </w:p>
    <w:p w:rsidR="00972692" w:rsidRDefault="00972692" w:rsidP="00535894">
      <w:pPr>
        <w:autoSpaceDE w:val="0"/>
        <w:autoSpaceDN w:val="0"/>
        <w:adjustRightInd w:val="0"/>
        <w:ind w:left="-567" w:firstLine="425"/>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972692" w:rsidRDefault="00972692" w:rsidP="00535894">
      <w:pPr>
        <w:autoSpaceDE w:val="0"/>
        <w:autoSpaceDN w:val="0"/>
        <w:adjustRightInd w:val="0"/>
        <w:ind w:left="-567" w:firstLine="425"/>
        <w:rPr>
          <w:color w:val="000000"/>
        </w:rPr>
      </w:pPr>
      <w:r>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w:t>
      </w:r>
      <w:r>
        <w:rPr>
          <w:color w:val="000000"/>
        </w:rPr>
        <w:lastRenderedPageBreak/>
        <w:t>назначения, иных объектов, связанных с обеспечением жизнедеятельности граждан (приложение №6 приказу Минэкономразвития России от 06.05.2024 №273)</w:t>
      </w:r>
    </w:p>
    <w:p w:rsidR="00972692" w:rsidRDefault="00972692" w:rsidP="00535894">
      <w:pPr>
        <w:autoSpaceDE w:val="0"/>
        <w:autoSpaceDN w:val="0"/>
        <w:adjustRightInd w:val="0"/>
        <w:ind w:left="-567" w:firstLine="425"/>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Производственные зоны, зоны инженерной и транспортной инфраструктур</w:t>
      </w:r>
    </w:p>
    <w:p w:rsidR="00972692" w:rsidRDefault="00972692" w:rsidP="00790E3B">
      <w:pPr>
        <w:autoSpaceDE w:val="0"/>
        <w:autoSpaceDN w:val="0"/>
        <w:adjustRightInd w:val="0"/>
        <w:ind w:left="-567" w:firstLine="567"/>
        <w:rPr>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AF1CAE">
        <w:rPr>
          <w:color w:val="000000"/>
        </w:rPr>
        <w:t xml:space="preserve"> </w:t>
      </w:r>
      <w:r>
        <w:rPr>
          <w:color w:val="000000"/>
        </w:rPr>
        <w:t>требованиями технических регламентов (приложение №6 приказу Минэкономразвития России от 06.05.2024 №273).</w:t>
      </w:r>
      <w:proofErr w:type="gramEnd"/>
    </w:p>
    <w:p w:rsidR="00972692" w:rsidRDefault="00972692" w:rsidP="00790E3B">
      <w:pPr>
        <w:autoSpaceDE w:val="0"/>
        <w:autoSpaceDN w:val="0"/>
        <w:adjustRightInd w:val="0"/>
        <w:ind w:left="-567" w:firstLine="567"/>
        <w:rPr>
          <w:color w:val="000000"/>
        </w:rPr>
      </w:pP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972692" w:rsidRPr="00B9164E" w:rsidRDefault="00972692" w:rsidP="00790E3B">
      <w:pPr>
        <w:autoSpaceDE w:val="0"/>
        <w:autoSpaceDN w:val="0"/>
        <w:adjustRightInd w:val="0"/>
        <w:ind w:left="-567" w:firstLine="567"/>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Зоны сельскохозяйственного использования</w:t>
      </w:r>
    </w:p>
    <w:p w:rsidR="00972692" w:rsidRDefault="00972692" w:rsidP="00790E3B">
      <w:pPr>
        <w:autoSpaceDE w:val="0"/>
        <w:autoSpaceDN w:val="0"/>
        <w:adjustRightInd w:val="0"/>
        <w:ind w:left="-567" w:firstLine="567"/>
        <w:rPr>
          <w:color w:val="000000"/>
        </w:rPr>
      </w:pPr>
      <w:proofErr w:type="gramStart"/>
      <w:r>
        <w:rPr>
          <w:color w:val="000000"/>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972692" w:rsidRPr="00E56F98" w:rsidRDefault="00972692" w:rsidP="00790E3B">
      <w:pPr>
        <w:autoSpaceDE w:val="0"/>
        <w:autoSpaceDN w:val="0"/>
        <w:adjustRightInd w:val="0"/>
        <w:ind w:left="-567" w:firstLine="567"/>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w:t>
      </w:r>
      <w:r w:rsidR="00DB63CF">
        <w:t xml:space="preserve">ления деятельности, связанной </w:t>
      </w:r>
      <w:proofErr w:type="gramStart"/>
      <w:r w:rsidR="00DB63CF">
        <w:t xml:space="preserve">с </w:t>
      </w:r>
      <w:r>
        <w:t>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972692" w:rsidRPr="00A27E36" w:rsidRDefault="00972692" w:rsidP="00972692">
      <w:pPr>
        <w:autoSpaceDE w:val="0"/>
        <w:autoSpaceDN w:val="0"/>
        <w:adjustRightInd w:val="0"/>
        <w:rPr>
          <w:color w:val="000000"/>
        </w:rPr>
      </w:pPr>
    </w:p>
    <w:p w:rsidR="00972692" w:rsidRDefault="00972692" w:rsidP="00972692">
      <w:pPr>
        <w:autoSpaceDE w:val="0"/>
        <w:autoSpaceDN w:val="0"/>
        <w:adjustRightInd w:val="0"/>
        <w:jc w:val="center"/>
        <w:rPr>
          <w:b/>
          <w:color w:val="000000"/>
        </w:rPr>
      </w:pPr>
      <w:r>
        <w:rPr>
          <w:b/>
          <w:color w:val="000000"/>
        </w:rPr>
        <w:t>Зоны рекреационного назначения</w:t>
      </w:r>
    </w:p>
    <w:p w:rsidR="00972692" w:rsidRDefault="00972692" w:rsidP="006B1AFD">
      <w:pPr>
        <w:autoSpaceDE w:val="0"/>
        <w:autoSpaceDN w:val="0"/>
        <w:adjustRightInd w:val="0"/>
        <w:ind w:left="-567" w:firstLine="567"/>
        <w:rPr>
          <w:color w:val="000000"/>
        </w:rPr>
      </w:pPr>
      <w:r>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972692" w:rsidRDefault="00972692" w:rsidP="00972692">
      <w:pPr>
        <w:autoSpaceDE w:val="0"/>
        <w:autoSpaceDN w:val="0"/>
        <w:adjustRightInd w:val="0"/>
        <w:jc w:val="center"/>
        <w:rPr>
          <w:b/>
          <w:color w:val="000000"/>
        </w:rPr>
      </w:pPr>
    </w:p>
    <w:p w:rsidR="00972692" w:rsidRDefault="00972692" w:rsidP="00972692">
      <w:pPr>
        <w:autoSpaceDE w:val="0"/>
        <w:autoSpaceDN w:val="0"/>
        <w:adjustRightInd w:val="0"/>
        <w:jc w:val="center"/>
        <w:rPr>
          <w:b/>
          <w:color w:val="000000"/>
        </w:rPr>
      </w:pPr>
      <w:r>
        <w:rPr>
          <w:b/>
          <w:color w:val="000000"/>
        </w:rPr>
        <w:t>Зоны специального назначения</w:t>
      </w:r>
    </w:p>
    <w:p w:rsidR="00972692" w:rsidRDefault="00972692" w:rsidP="006E5849">
      <w:pPr>
        <w:autoSpaceDE w:val="0"/>
        <w:autoSpaceDN w:val="0"/>
        <w:adjustRightInd w:val="0"/>
        <w:ind w:left="-567" w:firstLine="567"/>
        <w:rPr>
          <w:color w:val="000000"/>
        </w:rPr>
      </w:pP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r>
        <w:rPr>
          <w:color w:val="000000"/>
        </w:rPr>
        <w:tab/>
      </w:r>
    </w:p>
    <w:p w:rsidR="00870486" w:rsidRDefault="00870486" w:rsidP="00972692">
      <w:pPr>
        <w:autoSpaceDE w:val="0"/>
        <w:autoSpaceDN w:val="0"/>
        <w:adjustRightInd w:val="0"/>
        <w:ind w:firstLine="708"/>
        <w:rPr>
          <w:color w:val="000000"/>
        </w:rPr>
        <w:sectPr w:rsidR="00870486" w:rsidSect="001F090C">
          <w:footerReference w:type="default" r:id="rId15"/>
          <w:pgSz w:w="11906" w:h="16838"/>
          <w:pgMar w:top="851" w:right="851" w:bottom="993" w:left="1701" w:header="857" w:footer="359" w:gutter="0"/>
          <w:cols w:space="708"/>
          <w:docGrid w:linePitch="360"/>
        </w:sectPr>
      </w:pPr>
    </w:p>
    <w:p w:rsidR="002B696A" w:rsidRPr="00236D0A" w:rsidRDefault="002B696A" w:rsidP="00236D0A">
      <w:pPr>
        <w:jc w:val="center"/>
        <w:rPr>
          <w:b/>
          <w:color w:val="000000" w:themeColor="text1"/>
        </w:rPr>
      </w:pPr>
      <w:r w:rsidRPr="00236D0A">
        <w:rPr>
          <w:b/>
          <w:color w:val="000000" w:themeColor="text1"/>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E00D00">
        <w:rPr>
          <w:color w:val="000000" w:themeColor="text1"/>
          <w:sz w:val="24"/>
        </w:rPr>
        <w:t>3</w:t>
      </w:r>
      <w:r w:rsidRPr="00D3102B">
        <w:rPr>
          <w:color w:val="000000" w:themeColor="text1"/>
          <w:sz w:val="24"/>
        </w:rPr>
        <w:t>.</w:t>
      </w:r>
    </w:p>
    <w:p w:rsidR="002B696A" w:rsidRPr="00D3102B" w:rsidRDefault="00D50832" w:rsidP="002B696A">
      <w:pPr>
        <w:jc w:val="right"/>
        <w:rPr>
          <w:color w:val="000000" w:themeColor="text1"/>
        </w:rPr>
      </w:pPr>
      <w:r>
        <w:rPr>
          <w:color w:val="000000" w:themeColor="text1"/>
        </w:rPr>
        <w:t xml:space="preserve">  </w:t>
      </w:r>
      <w:r w:rsidR="002B696A" w:rsidRPr="00D3102B">
        <w:rPr>
          <w:color w:val="000000" w:themeColor="text1"/>
        </w:rPr>
        <w:t xml:space="preserve">Таблица </w:t>
      </w:r>
      <w:r w:rsidR="006B5316">
        <w:rPr>
          <w:color w:val="000000" w:themeColor="text1"/>
        </w:rPr>
        <w:t>3</w:t>
      </w:r>
      <w:r w:rsidR="00870486">
        <w:rPr>
          <w:color w:val="000000" w:themeColor="text1"/>
        </w:rPr>
        <w:t>.</w:t>
      </w:r>
    </w:p>
    <w:tbl>
      <w:tblPr>
        <w:tblStyle w:val="ad"/>
        <w:tblW w:w="4934" w:type="pct"/>
        <w:jc w:val="center"/>
        <w:tblInd w:w="-1498" w:type="dxa"/>
        <w:tblLook w:val="04A0"/>
      </w:tblPr>
      <w:tblGrid>
        <w:gridCol w:w="326"/>
        <w:gridCol w:w="2351"/>
        <w:gridCol w:w="1816"/>
        <w:gridCol w:w="1816"/>
        <w:gridCol w:w="1199"/>
        <w:gridCol w:w="2303"/>
        <w:gridCol w:w="2303"/>
        <w:gridCol w:w="2062"/>
        <w:gridCol w:w="1790"/>
      </w:tblGrid>
      <w:tr w:rsidR="0059583B" w:rsidRPr="00B27024" w:rsidTr="000B7FEE">
        <w:trPr>
          <w:trHeight w:val="897"/>
          <w:jc w:val="center"/>
        </w:trPr>
        <w:tc>
          <w:tcPr>
            <w:tcW w:w="110" w:type="pct"/>
            <w:vMerge w:val="restart"/>
            <w:vAlign w:val="center"/>
          </w:tcPr>
          <w:p w:rsidR="0059583B" w:rsidRPr="00B27024" w:rsidRDefault="0059583B" w:rsidP="0059583B">
            <w:pPr>
              <w:ind w:left="-142" w:right="-105"/>
              <w:jc w:val="center"/>
              <w:rPr>
                <w:b/>
                <w:color w:val="000000" w:themeColor="text1"/>
              </w:rPr>
            </w:pPr>
            <w:r w:rsidRPr="00B27024">
              <w:rPr>
                <w:b/>
                <w:color w:val="000000" w:themeColor="text1"/>
              </w:rPr>
              <w:t>№</w:t>
            </w:r>
          </w:p>
          <w:p w:rsidR="0059583B" w:rsidRPr="00B27024" w:rsidRDefault="0059583B" w:rsidP="0059583B">
            <w:pPr>
              <w:ind w:left="-142" w:right="-105"/>
              <w:jc w:val="center"/>
              <w:rPr>
                <w:b/>
                <w:color w:val="000000" w:themeColor="text1"/>
              </w:rPr>
            </w:pPr>
            <w:proofErr w:type="spellStart"/>
            <w:proofErr w:type="gramStart"/>
            <w:r w:rsidRPr="00B27024">
              <w:rPr>
                <w:b/>
                <w:color w:val="000000" w:themeColor="text1"/>
              </w:rPr>
              <w:t>п</w:t>
            </w:r>
            <w:proofErr w:type="spellEnd"/>
            <w:proofErr w:type="gramEnd"/>
            <w:r w:rsidRPr="00B27024">
              <w:rPr>
                <w:b/>
                <w:color w:val="000000" w:themeColor="text1"/>
              </w:rPr>
              <w:t>/</w:t>
            </w:r>
            <w:proofErr w:type="spellStart"/>
            <w:r w:rsidRPr="00B27024">
              <w:rPr>
                <w:b/>
                <w:color w:val="000000" w:themeColor="text1"/>
              </w:rPr>
              <w:t>п</w:t>
            </w:r>
            <w:proofErr w:type="spellEnd"/>
          </w:p>
        </w:tc>
        <w:tc>
          <w:tcPr>
            <w:tcW w:w="790" w:type="pct"/>
            <w:vMerge w:val="restart"/>
            <w:vAlign w:val="center"/>
          </w:tcPr>
          <w:p w:rsidR="0059583B" w:rsidRPr="00B27024" w:rsidRDefault="0059583B" w:rsidP="0059583B">
            <w:pPr>
              <w:ind w:left="-142" w:right="-105"/>
              <w:jc w:val="center"/>
              <w:rPr>
                <w:b/>
                <w:color w:val="000000" w:themeColor="text1"/>
              </w:rPr>
            </w:pPr>
            <w:r w:rsidRPr="00B27024">
              <w:rPr>
                <w:b/>
                <w:color w:val="000000" w:themeColor="text1"/>
              </w:rPr>
              <w:t>Функциональная зона</w:t>
            </w:r>
          </w:p>
        </w:tc>
        <w:tc>
          <w:tcPr>
            <w:tcW w:w="1624" w:type="pct"/>
            <w:gridSpan w:val="3"/>
            <w:vAlign w:val="center"/>
          </w:tcPr>
          <w:p w:rsidR="0059583B" w:rsidRPr="00B27024" w:rsidRDefault="0059583B" w:rsidP="0059583B">
            <w:pPr>
              <w:jc w:val="center"/>
              <w:rPr>
                <w:b/>
                <w:color w:val="000000" w:themeColor="text1"/>
              </w:rPr>
            </w:pPr>
            <w:r w:rsidRPr="00B27024">
              <w:rPr>
                <w:b/>
                <w:color w:val="000000" w:themeColor="text1"/>
              </w:rPr>
              <w:t>Параметры функциональной зоны</w:t>
            </w:r>
          </w:p>
        </w:tc>
        <w:tc>
          <w:tcPr>
            <w:tcW w:w="490" w:type="pct"/>
            <w:vMerge w:val="restart"/>
            <w:vAlign w:val="center"/>
          </w:tcPr>
          <w:p w:rsidR="0059583B" w:rsidRPr="00B27024" w:rsidRDefault="0059583B" w:rsidP="0059583B">
            <w:pPr>
              <w:jc w:val="center"/>
              <w:rPr>
                <w:b/>
                <w:color w:val="000000" w:themeColor="text1"/>
              </w:rPr>
            </w:pPr>
            <w:r w:rsidRPr="00B27024">
              <w:rPr>
                <w:b/>
                <w:color w:val="000000" w:themeColor="text1"/>
              </w:rPr>
              <w:t>Вид объекта*</w:t>
            </w:r>
          </w:p>
        </w:tc>
        <w:tc>
          <w:tcPr>
            <w:tcW w:w="774" w:type="pct"/>
            <w:vMerge w:val="restart"/>
            <w:vAlign w:val="center"/>
          </w:tcPr>
          <w:p w:rsidR="0059583B" w:rsidRPr="00B27024" w:rsidRDefault="0059583B" w:rsidP="0059583B">
            <w:pPr>
              <w:jc w:val="center"/>
              <w:rPr>
                <w:b/>
                <w:color w:val="000000" w:themeColor="text1"/>
              </w:rPr>
            </w:pPr>
            <w:r w:rsidRPr="00B27024">
              <w:rPr>
                <w:b/>
                <w:color w:val="000000" w:themeColor="text1"/>
              </w:rPr>
              <w:t>Наименование объекта</w:t>
            </w:r>
          </w:p>
        </w:tc>
        <w:tc>
          <w:tcPr>
            <w:tcW w:w="693" w:type="pct"/>
            <w:vMerge w:val="restart"/>
            <w:vAlign w:val="center"/>
          </w:tcPr>
          <w:p w:rsidR="0059583B" w:rsidRPr="00B27024" w:rsidRDefault="0059583B" w:rsidP="0059583B">
            <w:pPr>
              <w:jc w:val="center"/>
              <w:rPr>
                <w:b/>
                <w:bCs/>
                <w:i/>
                <w:color w:val="000000" w:themeColor="text1"/>
                <w:u w:val="single"/>
              </w:rPr>
            </w:pPr>
            <w:r w:rsidRPr="00B27024">
              <w:rPr>
                <w:b/>
                <w:color w:val="000000" w:themeColor="text1"/>
              </w:rPr>
              <w:t>Местоположение объекта</w:t>
            </w:r>
          </w:p>
        </w:tc>
        <w:tc>
          <w:tcPr>
            <w:tcW w:w="518" w:type="pct"/>
            <w:vMerge w:val="restart"/>
            <w:vAlign w:val="center"/>
          </w:tcPr>
          <w:p w:rsidR="0059583B" w:rsidRPr="00B27024" w:rsidRDefault="00AB2130" w:rsidP="000B7FEE">
            <w:pPr>
              <w:jc w:val="center"/>
              <w:rPr>
                <w:b/>
                <w:bCs/>
                <w:i/>
                <w:color w:val="000000" w:themeColor="text1"/>
                <w:u w:val="single"/>
              </w:rPr>
            </w:pPr>
            <w:r>
              <w:rPr>
                <w:b/>
                <w:color w:val="000000" w:themeColor="text1"/>
              </w:rPr>
              <w:t>Значение объекта</w:t>
            </w:r>
            <w:r w:rsidR="00A71B5B">
              <w:rPr>
                <w:b/>
                <w:color w:val="000000" w:themeColor="text1"/>
              </w:rPr>
              <w:t>/Статус объекта</w:t>
            </w:r>
          </w:p>
        </w:tc>
      </w:tr>
      <w:tr w:rsidR="000B7FEE" w:rsidRPr="00B27024" w:rsidTr="000B7FEE">
        <w:trPr>
          <w:trHeight w:val="897"/>
          <w:jc w:val="center"/>
        </w:trPr>
        <w:tc>
          <w:tcPr>
            <w:tcW w:w="110" w:type="pct"/>
            <w:vMerge/>
            <w:vAlign w:val="center"/>
          </w:tcPr>
          <w:p w:rsidR="0059583B" w:rsidRPr="00B27024" w:rsidRDefault="0059583B" w:rsidP="0059583B">
            <w:pPr>
              <w:ind w:left="-142" w:right="-105"/>
              <w:jc w:val="center"/>
              <w:rPr>
                <w:b/>
                <w:color w:val="000000" w:themeColor="text1"/>
              </w:rPr>
            </w:pPr>
          </w:p>
        </w:tc>
        <w:tc>
          <w:tcPr>
            <w:tcW w:w="790" w:type="pct"/>
            <w:vMerge/>
            <w:vAlign w:val="center"/>
          </w:tcPr>
          <w:p w:rsidR="0059583B" w:rsidRPr="00B27024" w:rsidRDefault="0059583B" w:rsidP="0059583B">
            <w:pPr>
              <w:ind w:left="-142" w:right="-105"/>
              <w:jc w:val="center"/>
              <w:rPr>
                <w:b/>
                <w:color w:val="000000" w:themeColor="text1"/>
              </w:rPr>
            </w:pPr>
          </w:p>
        </w:tc>
        <w:tc>
          <w:tcPr>
            <w:tcW w:w="611" w:type="pct"/>
            <w:vAlign w:val="center"/>
          </w:tcPr>
          <w:p w:rsidR="0059583B" w:rsidRPr="00B27024" w:rsidRDefault="0059583B" w:rsidP="0059583B">
            <w:pPr>
              <w:jc w:val="center"/>
              <w:rPr>
                <w:b/>
                <w:color w:val="000000" w:themeColor="text1"/>
              </w:rPr>
            </w:pPr>
            <w:r w:rsidRPr="00B27024">
              <w:rPr>
                <w:b/>
                <w:color w:val="000000" w:themeColor="text1"/>
              </w:rPr>
              <w:t>Коэффициент застройки</w:t>
            </w:r>
          </w:p>
        </w:tc>
        <w:tc>
          <w:tcPr>
            <w:tcW w:w="611" w:type="pct"/>
            <w:vAlign w:val="center"/>
          </w:tcPr>
          <w:p w:rsidR="0059583B" w:rsidRPr="00B27024" w:rsidRDefault="0059583B" w:rsidP="0059583B">
            <w:pPr>
              <w:jc w:val="center"/>
              <w:rPr>
                <w:b/>
                <w:color w:val="000000" w:themeColor="text1"/>
              </w:rPr>
            </w:pPr>
            <w:r w:rsidRPr="00B27024">
              <w:rPr>
                <w:b/>
                <w:color w:val="000000" w:themeColor="text1"/>
              </w:rPr>
              <w:t>Коэффициент плотности застройки</w:t>
            </w:r>
          </w:p>
        </w:tc>
        <w:tc>
          <w:tcPr>
            <w:tcW w:w="403" w:type="pct"/>
            <w:vAlign w:val="center"/>
          </w:tcPr>
          <w:p w:rsidR="0059583B" w:rsidRPr="00B27024" w:rsidRDefault="0059583B" w:rsidP="0059583B">
            <w:pPr>
              <w:jc w:val="center"/>
              <w:rPr>
                <w:b/>
                <w:color w:val="000000" w:themeColor="text1"/>
              </w:rPr>
            </w:pPr>
            <w:r w:rsidRPr="00B464A1">
              <w:rPr>
                <w:b/>
                <w:color w:val="000000" w:themeColor="text1"/>
              </w:rPr>
              <w:t xml:space="preserve">Площадь, </w:t>
            </w:r>
            <w:proofErr w:type="gramStart"/>
            <w:r w:rsidRPr="00B464A1">
              <w:rPr>
                <w:b/>
                <w:color w:val="000000" w:themeColor="text1"/>
              </w:rPr>
              <w:t>га</w:t>
            </w:r>
            <w:proofErr w:type="gramEnd"/>
          </w:p>
        </w:tc>
        <w:tc>
          <w:tcPr>
            <w:tcW w:w="490" w:type="pct"/>
            <w:vMerge/>
            <w:vAlign w:val="center"/>
          </w:tcPr>
          <w:p w:rsidR="0059583B" w:rsidRPr="00B27024" w:rsidRDefault="0059583B" w:rsidP="0059583B">
            <w:pPr>
              <w:jc w:val="center"/>
              <w:rPr>
                <w:b/>
                <w:color w:val="000000" w:themeColor="text1"/>
              </w:rPr>
            </w:pPr>
          </w:p>
        </w:tc>
        <w:tc>
          <w:tcPr>
            <w:tcW w:w="774" w:type="pct"/>
            <w:vMerge/>
            <w:vAlign w:val="center"/>
          </w:tcPr>
          <w:p w:rsidR="0059583B" w:rsidRPr="00B27024" w:rsidRDefault="0059583B" w:rsidP="0059583B">
            <w:pPr>
              <w:jc w:val="center"/>
              <w:rPr>
                <w:b/>
                <w:color w:val="000000" w:themeColor="text1"/>
              </w:rPr>
            </w:pPr>
          </w:p>
        </w:tc>
        <w:tc>
          <w:tcPr>
            <w:tcW w:w="693" w:type="pct"/>
            <w:vMerge/>
            <w:vAlign w:val="center"/>
          </w:tcPr>
          <w:p w:rsidR="0059583B" w:rsidRPr="00B27024" w:rsidRDefault="0059583B" w:rsidP="0059583B">
            <w:pPr>
              <w:jc w:val="center"/>
              <w:rPr>
                <w:b/>
                <w:color w:val="000000" w:themeColor="text1"/>
              </w:rPr>
            </w:pPr>
          </w:p>
        </w:tc>
        <w:tc>
          <w:tcPr>
            <w:tcW w:w="518" w:type="pct"/>
            <w:vMerge/>
            <w:vAlign w:val="center"/>
          </w:tcPr>
          <w:p w:rsidR="0059583B" w:rsidRPr="00B27024" w:rsidRDefault="0059583B" w:rsidP="0059583B">
            <w:pPr>
              <w:jc w:val="center"/>
              <w:rPr>
                <w:b/>
                <w:color w:val="000000" w:themeColor="text1"/>
              </w:rPr>
            </w:pPr>
          </w:p>
        </w:tc>
      </w:tr>
      <w:tr w:rsidR="000B7FEE" w:rsidRPr="00D3102B" w:rsidTr="000B7FEE">
        <w:trPr>
          <w:trHeight w:val="519"/>
          <w:jc w:val="center"/>
        </w:trPr>
        <w:tc>
          <w:tcPr>
            <w:tcW w:w="110" w:type="pct"/>
            <w:vAlign w:val="center"/>
          </w:tcPr>
          <w:p w:rsidR="00E607A0" w:rsidRPr="00D3102B" w:rsidRDefault="00E607A0" w:rsidP="00870486">
            <w:pPr>
              <w:autoSpaceDE w:val="0"/>
              <w:autoSpaceDN w:val="0"/>
              <w:adjustRightInd w:val="0"/>
              <w:jc w:val="center"/>
              <w:rPr>
                <w:color w:val="000000" w:themeColor="text1"/>
              </w:rPr>
            </w:pPr>
            <w:r>
              <w:rPr>
                <w:color w:val="000000" w:themeColor="text1"/>
              </w:rPr>
              <w:t>1</w:t>
            </w:r>
          </w:p>
        </w:tc>
        <w:tc>
          <w:tcPr>
            <w:tcW w:w="790" w:type="pct"/>
            <w:vAlign w:val="center"/>
          </w:tcPr>
          <w:p w:rsidR="00E607A0" w:rsidRPr="00D3102B" w:rsidRDefault="00E607A0" w:rsidP="00870486">
            <w:pPr>
              <w:autoSpaceDE w:val="0"/>
              <w:autoSpaceDN w:val="0"/>
              <w:adjustRightInd w:val="0"/>
              <w:jc w:val="center"/>
              <w:rPr>
                <w:color w:val="000000" w:themeColor="text1"/>
              </w:rPr>
            </w:pPr>
            <w:r>
              <w:rPr>
                <w:color w:val="000000" w:themeColor="text1"/>
              </w:rPr>
              <w:t>Жилые зоны</w:t>
            </w:r>
          </w:p>
        </w:tc>
        <w:tc>
          <w:tcPr>
            <w:tcW w:w="611" w:type="pct"/>
            <w:vAlign w:val="center"/>
          </w:tcPr>
          <w:p w:rsidR="00E607A0" w:rsidRDefault="00E607A0" w:rsidP="0059583B">
            <w:pPr>
              <w:autoSpaceDE w:val="0"/>
              <w:autoSpaceDN w:val="0"/>
              <w:adjustRightInd w:val="0"/>
              <w:jc w:val="center"/>
              <w:rPr>
                <w:color w:val="000000" w:themeColor="text1"/>
              </w:rPr>
            </w:pPr>
            <w:r>
              <w:rPr>
                <w:color w:val="000000" w:themeColor="text1"/>
              </w:rPr>
              <w:t>0,2</w:t>
            </w:r>
          </w:p>
        </w:tc>
        <w:tc>
          <w:tcPr>
            <w:tcW w:w="611" w:type="pct"/>
            <w:vAlign w:val="center"/>
          </w:tcPr>
          <w:p w:rsidR="00E607A0" w:rsidRDefault="00E607A0" w:rsidP="0059583B">
            <w:pPr>
              <w:autoSpaceDE w:val="0"/>
              <w:autoSpaceDN w:val="0"/>
              <w:adjustRightInd w:val="0"/>
              <w:jc w:val="center"/>
              <w:rPr>
                <w:color w:val="000000" w:themeColor="text1"/>
              </w:rPr>
            </w:pPr>
            <w:r>
              <w:rPr>
                <w:color w:val="000000" w:themeColor="text1"/>
              </w:rPr>
              <w:t>0,4</w:t>
            </w:r>
          </w:p>
        </w:tc>
        <w:tc>
          <w:tcPr>
            <w:tcW w:w="403" w:type="pct"/>
            <w:tcBorders>
              <w:top w:val="single" w:sz="4" w:space="0" w:color="auto"/>
            </w:tcBorders>
            <w:vAlign w:val="center"/>
          </w:tcPr>
          <w:p w:rsidR="00E607A0" w:rsidRPr="007D377D" w:rsidRDefault="00E607A0" w:rsidP="0059583B">
            <w:pPr>
              <w:autoSpaceDE w:val="0"/>
              <w:autoSpaceDN w:val="0"/>
              <w:adjustRightInd w:val="0"/>
              <w:jc w:val="center"/>
              <w:rPr>
                <w:bCs/>
                <w:color w:val="000000" w:themeColor="text1"/>
              </w:rPr>
            </w:pPr>
            <w:r w:rsidRPr="007D377D">
              <w:rPr>
                <w:bCs/>
                <w:color w:val="000000" w:themeColor="text1"/>
              </w:rPr>
              <w:t>1313,47</w:t>
            </w:r>
          </w:p>
        </w:tc>
        <w:tc>
          <w:tcPr>
            <w:tcW w:w="490" w:type="pct"/>
            <w:vAlign w:val="center"/>
          </w:tcPr>
          <w:p w:rsidR="00E607A0" w:rsidRPr="00B27024" w:rsidRDefault="00E607A0" w:rsidP="002771DF">
            <w:pPr>
              <w:autoSpaceDE w:val="0"/>
              <w:autoSpaceDN w:val="0"/>
              <w:adjustRightInd w:val="0"/>
              <w:ind w:left="-52"/>
              <w:jc w:val="center"/>
            </w:pPr>
            <w:r w:rsidRPr="00B27024">
              <w:rPr>
                <w:rFonts w:eastAsia="Calibri"/>
              </w:rPr>
              <w:t>-</w:t>
            </w:r>
          </w:p>
        </w:tc>
        <w:tc>
          <w:tcPr>
            <w:tcW w:w="774" w:type="pct"/>
            <w:vAlign w:val="center"/>
          </w:tcPr>
          <w:p w:rsidR="00E607A0" w:rsidRPr="00B27024" w:rsidRDefault="00E607A0" w:rsidP="002771DF">
            <w:pPr>
              <w:ind w:left="-52"/>
              <w:jc w:val="center"/>
            </w:pPr>
            <w:r w:rsidRPr="00B27024">
              <w:rPr>
                <w:rFonts w:eastAsia="Calibri"/>
              </w:rPr>
              <w:t>-</w:t>
            </w:r>
          </w:p>
        </w:tc>
        <w:tc>
          <w:tcPr>
            <w:tcW w:w="693" w:type="pct"/>
            <w:vAlign w:val="center"/>
          </w:tcPr>
          <w:p w:rsidR="00E607A0" w:rsidRPr="00B27024" w:rsidRDefault="00E607A0" w:rsidP="002771DF">
            <w:pPr>
              <w:jc w:val="center"/>
            </w:pPr>
            <w:r w:rsidRPr="00B27024">
              <w:rPr>
                <w:rFonts w:eastAsia="Calibri"/>
              </w:rPr>
              <w:t>-</w:t>
            </w:r>
          </w:p>
        </w:tc>
        <w:tc>
          <w:tcPr>
            <w:tcW w:w="518" w:type="pct"/>
            <w:vAlign w:val="center"/>
          </w:tcPr>
          <w:p w:rsidR="00E607A0" w:rsidRPr="00B27024" w:rsidRDefault="00E607A0" w:rsidP="002771DF">
            <w:pPr>
              <w:autoSpaceDE w:val="0"/>
              <w:autoSpaceDN w:val="0"/>
              <w:adjustRightInd w:val="0"/>
              <w:contextualSpacing/>
              <w:jc w:val="center"/>
            </w:pPr>
            <w:r w:rsidRPr="00B27024">
              <w:rPr>
                <w:rFonts w:eastAsia="Calibri"/>
              </w:rPr>
              <w:t>-</w:t>
            </w:r>
          </w:p>
        </w:tc>
      </w:tr>
      <w:tr w:rsidR="00EA3AD8" w:rsidRPr="00394649" w:rsidTr="000B7FEE">
        <w:trPr>
          <w:trHeight w:val="106"/>
          <w:jc w:val="center"/>
        </w:trPr>
        <w:tc>
          <w:tcPr>
            <w:tcW w:w="110" w:type="pct"/>
            <w:vMerge w:val="restart"/>
            <w:vAlign w:val="center"/>
          </w:tcPr>
          <w:p w:rsidR="00EA3AD8" w:rsidRPr="00D3102B" w:rsidRDefault="00EA3AD8" w:rsidP="0059583B">
            <w:pPr>
              <w:autoSpaceDE w:val="0"/>
              <w:autoSpaceDN w:val="0"/>
              <w:adjustRightInd w:val="0"/>
              <w:jc w:val="center"/>
              <w:rPr>
                <w:color w:val="000000" w:themeColor="text1"/>
              </w:rPr>
            </w:pPr>
            <w:r>
              <w:rPr>
                <w:color w:val="000000" w:themeColor="text1"/>
              </w:rPr>
              <w:t>2</w:t>
            </w:r>
          </w:p>
        </w:tc>
        <w:tc>
          <w:tcPr>
            <w:tcW w:w="790" w:type="pct"/>
            <w:vMerge w:val="restart"/>
            <w:vAlign w:val="center"/>
          </w:tcPr>
          <w:p w:rsidR="00EA3AD8" w:rsidRPr="00D3102B" w:rsidRDefault="00EA3AD8" w:rsidP="00E15265">
            <w:pPr>
              <w:autoSpaceDE w:val="0"/>
              <w:autoSpaceDN w:val="0"/>
              <w:adjustRightInd w:val="0"/>
              <w:jc w:val="center"/>
              <w:rPr>
                <w:bCs/>
                <w:i/>
                <w:color w:val="000000" w:themeColor="text1"/>
                <w:highlight w:val="yellow"/>
              </w:rPr>
            </w:pPr>
            <w:r w:rsidRPr="00D3102B">
              <w:rPr>
                <w:color w:val="000000" w:themeColor="text1"/>
              </w:rPr>
              <w:t>Общественно-делов</w:t>
            </w:r>
            <w:r>
              <w:rPr>
                <w:color w:val="000000" w:themeColor="text1"/>
              </w:rPr>
              <w:t>ые</w:t>
            </w:r>
            <w:r w:rsidRPr="00D3102B">
              <w:rPr>
                <w:color w:val="000000" w:themeColor="text1"/>
              </w:rPr>
              <w:t xml:space="preserve"> зон</w:t>
            </w:r>
            <w:r>
              <w:rPr>
                <w:color w:val="000000" w:themeColor="text1"/>
              </w:rPr>
              <w:t>ы</w:t>
            </w:r>
          </w:p>
        </w:tc>
        <w:tc>
          <w:tcPr>
            <w:tcW w:w="611" w:type="pct"/>
            <w:vMerge w:val="restart"/>
            <w:vAlign w:val="center"/>
          </w:tcPr>
          <w:p w:rsidR="00EA3AD8" w:rsidRPr="00321BD3" w:rsidRDefault="00EA3AD8" w:rsidP="001752E4">
            <w:pPr>
              <w:autoSpaceDE w:val="0"/>
              <w:autoSpaceDN w:val="0"/>
              <w:adjustRightInd w:val="0"/>
              <w:jc w:val="center"/>
              <w:rPr>
                <w:color w:val="000000" w:themeColor="text1"/>
              </w:rPr>
            </w:pPr>
            <w:r>
              <w:rPr>
                <w:color w:val="000000" w:themeColor="text1"/>
              </w:rPr>
              <w:t>1,0</w:t>
            </w:r>
          </w:p>
        </w:tc>
        <w:tc>
          <w:tcPr>
            <w:tcW w:w="611" w:type="pct"/>
            <w:vMerge w:val="restart"/>
            <w:vAlign w:val="center"/>
          </w:tcPr>
          <w:p w:rsidR="00EA3AD8" w:rsidRPr="00321BD3" w:rsidRDefault="00EA3AD8" w:rsidP="001752E4">
            <w:pPr>
              <w:autoSpaceDE w:val="0"/>
              <w:autoSpaceDN w:val="0"/>
              <w:adjustRightInd w:val="0"/>
              <w:jc w:val="center"/>
              <w:rPr>
                <w:color w:val="000000" w:themeColor="text1"/>
              </w:rPr>
            </w:pPr>
            <w:r>
              <w:rPr>
                <w:color w:val="000000" w:themeColor="text1"/>
              </w:rPr>
              <w:t>3,0</w:t>
            </w:r>
          </w:p>
        </w:tc>
        <w:tc>
          <w:tcPr>
            <w:tcW w:w="403" w:type="pct"/>
            <w:vMerge w:val="restart"/>
            <w:tcBorders>
              <w:top w:val="single" w:sz="4" w:space="0" w:color="auto"/>
            </w:tcBorders>
            <w:vAlign w:val="center"/>
          </w:tcPr>
          <w:p w:rsidR="00EA3AD8" w:rsidRPr="00B464A1" w:rsidRDefault="00EA3AD8" w:rsidP="0059583B">
            <w:pPr>
              <w:autoSpaceDE w:val="0"/>
              <w:autoSpaceDN w:val="0"/>
              <w:adjustRightInd w:val="0"/>
              <w:jc w:val="center"/>
              <w:rPr>
                <w:bCs/>
                <w:color w:val="000000" w:themeColor="text1"/>
              </w:rPr>
            </w:pPr>
            <w:r w:rsidRPr="007D377D">
              <w:rPr>
                <w:bCs/>
                <w:color w:val="000000" w:themeColor="text1"/>
              </w:rPr>
              <w:t>18,03</w:t>
            </w:r>
          </w:p>
        </w:tc>
        <w:tc>
          <w:tcPr>
            <w:tcW w:w="490" w:type="pct"/>
            <w:vAlign w:val="center"/>
          </w:tcPr>
          <w:p w:rsidR="00EA3AD8" w:rsidRPr="007D377D" w:rsidRDefault="00A71B5B" w:rsidP="00A71B5B">
            <w:pPr>
              <w:pStyle w:val="Default"/>
              <w:jc w:val="center"/>
              <w:rPr>
                <w:color w:val="FF0000"/>
                <w:sz w:val="22"/>
                <w:szCs w:val="22"/>
              </w:rPr>
            </w:pPr>
            <w:r>
              <w:t>С</w:t>
            </w:r>
            <w:r w:rsidRPr="007D377D">
              <w:t>портивное сооружение</w:t>
            </w:r>
          </w:p>
        </w:tc>
        <w:tc>
          <w:tcPr>
            <w:tcW w:w="774" w:type="pct"/>
            <w:vAlign w:val="center"/>
          </w:tcPr>
          <w:p w:rsidR="00EA3AD8" w:rsidRPr="007D377D" w:rsidRDefault="00A71B5B" w:rsidP="00A71B5B">
            <w:pPr>
              <w:pStyle w:val="Default"/>
              <w:jc w:val="center"/>
              <w:rPr>
                <w:color w:val="FF0000"/>
              </w:rPr>
            </w:pPr>
            <w:r w:rsidRPr="00A71B5B">
              <w:rPr>
                <w:sz w:val="22"/>
                <w:szCs w:val="22"/>
              </w:rPr>
              <w:t>Объект спорта, включающий раздельно нормируемые спортивные сооружения (объекты)</w:t>
            </w:r>
          </w:p>
        </w:tc>
        <w:tc>
          <w:tcPr>
            <w:tcW w:w="693" w:type="pct"/>
            <w:vAlign w:val="center"/>
          </w:tcPr>
          <w:p w:rsidR="00EA3AD8" w:rsidRPr="007D377D" w:rsidRDefault="00EA3AD8" w:rsidP="0059583B">
            <w:pPr>
              <w:pStyle w:val="ConsPlusNormal"/>
              <w:jc w:val="center"/>
              <w:rPr>
                <w:rFonts w:ascii="Times New Roman" w:hAnsi="Times New Roman" w:cs="Times New Roman"/>
                <w:color w:val="FF0000"/>
                <w:sz w:val="22"/>
                <w:szCs w:val="22"/>
              </w:rPr>
            </w:pPr>
            <w:r w:rsidRPr="007D377D">
              <w:rPr>
                <w:rFonts w:ascii="Times New Roman" w:eastAsia="Times New Roman" w:hAnsi="Times New Roman" w:cs="Times New Roman"/>
                <w:sz w:val="22"/>
                <w:szCs w:val="22"/>
              </w:rPr>
              <w:t xml:space="preserve">Пензенская область, </w:t>
            </w:r>
            <w:proofErr w:type="spellStart"/>
            <w:r w:rsidRPr="007D377D">
              <w:rPr>
                <w:rFonts w:ascii="Times New Roman" w:eastAsia="Times New Roman" w:hAnsi="Times New Roman" w:cs="Times New Roman"/>
                <w:sz w:val="22"/>
                <w:szCs w:val="22"/>
              </w:rPr>
              <w:t>Шемышейский</w:t>
            </w:r>
            <w:proofErr w:type="spellEnd"/>
            <w:r w:rsidRPr="007D377D">
              <w:rPr>
                <w:rFonts w:ascii="Times New Roman" w:eastAsia="Times New Roman" w:hAnsi="Times New Roman" w:cs="Times New Roman"/>
                <w:sz w:val="22"/>
                <w:szCs w:val="22"/>
              </w:rPr>
              <w:t xml:space="preserve"> район, </w:t>
            </w:r>
            <w:proofErr w:type="spellStart"/>
            <w:r w:rsidRPr="007D377D">
              <w:rPr>
                <w:rFonts w:ascii="Times New Roman" w:eastAsia="Times New Roman" w:hAnsi="Times New Roman" w:cs="Times New Roman"/>
                <w:sz w:val="22"/>
                <w:szCs w:val="22"/>
              </w:rPr>
              <w:t>Старозахаркинский</w:t>
            </w:r>
            <w:proofErr w:type="spellEnd"/>
            <w:r w:rsidRPr="007D377D">
              <w:rPr>
                <w:rFonts w:ascii="Times New Roman" w:eastAsia="Times New Roman" w:hAnsi="Times New Roman" w:cs="Times New Roman"/>
                <w:sz w:val="22"/>
                <w:szCs w:val="22"/>
              </w:rPr>
              <w:t xml:space="preserve"> с/с, </w:t>
            </w:r>
            <w:proofErr w:type="gramStart"/>
            <w:r w:rsidRPr="007D377D">
              <w:rPr>
                <w:rFonts w:ascii="Times New Roman" w:eastAsia="Times New Roman" w:hAnsi="Times New Roman" w:cs="Times New Roman"/>
                <w:sz w:val="22"/>
                <w:szCs w:val="22"/>
              </w:rPr>
              <w:t>с</w:t>
            </w:r>
            <w:proofErr w:type="gramEnd"/>
            <w:r w:rsidRPr="007D377D">
              <w:rPr>
                <w:rFonts w:ascii="Times New Roman" w:eastAsia="Times New Roman" w:hAnsi="Times New Roman" w:cs="Times New Roman"/>
                <w:sz w:val="22"/>
                <w:szCs w:val="22"/>
              </w:rPr>
              <w:t xml:space="preserve">. Старое </w:t>
            </w:r>
            <w:proofErr w:type="spellStart"/>
            <w:r w:rsidRPr="007D377D">
              <w:rPr>
                <w:rFonts w:ascii="Times New Roman" w:eastAsia="Times New Roman" w:hAnsi="Times New Roman" w:cs="Times New Roman"/>
                <w:sz w:val="22"/>
                <w:szCs w:val="22"/>
              </w:rPr>
              <w:t>Назимкино</w:t>
            </w:r>
            <w:proofErr w:type="spellEnd"/>
          </w:p>
        </w:tc>
        <w:tc>
          <w:tcPr>
            <w:tcW w:w="518" w:type="pct"/>
            <w:vMerge w:val="restart"/>
            <w:vAlign w:val="center"/>
          </w:tcPr>
          <w:p w:rsidR="00A71B5B" w:rsidRPr="007D377D" w:rsidRDefault="00EA3AD8" w:rsidP="00A71B5B">
            <w:pPr>
              <w:pStyle w:val="Default"/>
              <w:jc w:val="center"/>
              <w:rPr>
                <w:color w:val="FF0000"/>
                <w:sz w:val="22"/>
                <w:szCs w:val="22"/>
              </w:rPr>
            </w:pPr>
            <w:proofErr w:type="gramStart"/>
            <w:r w:rsidRPr="007D377D">
              <w:t>Планируемый</w:t>
            </w:r>
            <w:proofErr w:type="gramEnd"/>
            <w:r w:rsidRPr="007D377D">
              <w:t xml:space="preserve"> к размещению</w:t>
            </w:r>
            <w:r w:rsidR="00A71B5B">
              <w:t>/</w:t>
            </w:r>
            <w:r w:rsidR="00A71B5B" w:rsidRPr="007D377D">
              <w:rPr>
                <w:sz w:val="22"/>
                <w:szCs w:val="22"/>
              </w:rPr>
              <w:t xml:space="preserve"> Объект</w:t>
            </w:r>
            <w:r w:rsidR="00A71B5B">
              <w:rPr>
                <w:sz w:val="22"/>
                <w:szCs w:val="22"/>
              </w:rPr>
              <w:t>ы</w:t>
            </w:r>
            <w:r w:rsidR="00A71B5B" w:rsidRPr="007D377D">
              <w:rPr>
                <w:sz w:val="22"/>
                <w:szCs w:val="22"/>
              </w:rPr>
              <w:t xml:space="preserve"> местного значения </w:t>
            </w:r>
            <w:r w:rsidR="00A71B5B">
              <w:rPr>
                <w:sz w:val="22"/>
                <w:szCs w:val="22"/>
              </w:rPr>
              <w:t>муниципального района</w:t>
            </w:r>
          </w:p>
          <w:p w:rsidR="00EA3AD8" w:rsidRPr="007D377D" w:rsidRDefault="00EA3AD8" w:rsidP="004A55FF">
            <w:pPr>
              <w:autoSpaceDE w:val="0"/>
              <w:autoSpaceDN w:val="0"/>
              <w:adjustRightInd w:val="0"/>
              <w:jc w:val="center"/>
              <w:rPr>
                <w:color w:val="FF0000"/>
              </w:rPr>
            </w:pPr>
          </w:p>
        </w:tc>
      </w:tr>
      <w:tr w:rsidR="00EA3AD8" w:rsidRPr="00394649" w:rsidTr="000B7FEE">
        <w:trPr>
          <w:trHeight w:val="106"/>
          <w:jc w:val="center"/>
        </w:trPr>
        <w:tc>
          <w:tcPr>
            <w:tcW w:w="110" w:type="pct"/>
            <w:vMerge/>
            <w:vAlign w:val="center"/>
          </w:tcPr>
          <w:p w:rsidR="00EA3AD8" w:rsidRDefault="00EA3AD8" w:rsidP="0059583B">
            <w:pPr>
              <w:autoSpaceDE w:val="0"/>
              <w:autoSpaceDN w:val="0"/>
              <w:adjustRightInd w:val="0"/>
              <w:jc w:val="center"/>
              <w:rPr>
                <w:color w:val="000000" w:themeColor="text1"/>
              </w:rPr>
            </w:pPr>
          </w:p>
        </w:tc>
        <w:tc>
          <w:tcPr>
            <w:tcW w:w="790" w:type="pct"/>
            <w:vMerge/>
            <w:vAlign w:val="center"/>
          </w:tcPr>
          <w:p w:rsidR="00EA3AD8" w:rsidRPr="00D3102B" w:rsidRDefault="00EA3AD8" w:rsidP="00E15265">
            <w:pPr>
              <w:autoSpaceDE w:val="0"/>
              <w:autoSpaceDN w:val="0"/>
              <w:adjustRightInd w:val="0"/>
              <w:jc w:val="center"/>
              <w:rPr>
                <w:color w:val="000000" w:themeColor="text1"/>
              </w:rPr>
            </w:pPr>
          </w:p>
        </w:tc>
        <w:tc>
          <w:tcPr>
            <w:tcW w:w="611" w:type="pct"/>
            <w:vMerge/>
            <w:vAlign w:val="center"/>
          </w:tcPr>
          <w:p w:rsidR="00EA3AD8" w:rsidRDefault="00EA3AD8" w:rsidP="001752E4">
            <w:pPr>
              <w:autoSpaceDE w:val="0"/>
              <w:autoSpaceDN w:val="0"/>
              <w:adjustRightInd w:val="0"/>
              <w:jc w:val="center"/>
              <w:rPr>
                <w:color w:val="000000" w:themeColor="text1"/>
              </w:rPr>
            </w:pPr>
          </w:p>
        </w:tc>
        <w:tc>
          <w:tcPr>
            <w:tcW w:w="611" w:type="pct"/>
            <w:vMerge/>
            <w:vAlign w:val="center"/>
          </w:tcPr>
          <w:p w:rsidR="00EA3AD8" w:rsidRDefault="00EA3AD8" w:rsidP="001752E4">
            <w:pPr>
              <w:autoSpaceDE w:val="0"/>
              <w:autoSpaceDN w:val="0"/>
              <w:adjustRightInd w:val="0"/>
              <w:jc w:val="center"/>
              <w:rPr>
                <w:color w:val="000000" w:themeColor="text1"/>
              </w:rPr>
            </w:pPr>
          </w:p>
        </w:tc>
        <w:tc>
          <w:tcPr>
            <w:tcW w:w="403" w:type="pct"/>
            <w:vMerge/>
            <w:vAlign w:val="center"/>
          </w:tcPr>
          <w:p w:rsidR="00EA3AD8" w:rsidRPr="007D377D" w:rsidRDefault="00EA3AD8" w:rsidP="0059583B">
            <w:pPr>
              <w:autoSpaceDE w:val="0"/>
              <w:autoSpaceDN w:val="0"/>
              <w:adjustRightInd w:val="0"/>
              <w:jc w:val="center"/>
              <w:rPr>
                <w:bCs/>
                <w:color w:val="000000" w:themeColor="text1"/>
              </w:rPr>
            </w:pPr>
          </w:p>
        </w:tc>
        <w:tc>
          <w:tcPr>
            <w:tcW w:w="490" w:type="pct"/>
            <w:vAlign w:val="center"/>
          </w:tcPr>
          <w:p w:rsidR="00EA3AD8" w:rsidRPr="007D377D" w:rsidRDefault="006A5A7C" w:rsidP="00FD14C5">
            <w:pPr>
              <w:pStyle w:val="Default"/>
              <w:jc w:val="center"/>
              <w:rPr>
                <w:sz w:val="22"/>
                <w:szCs w:val="22"/>
              </w:rPr>
            </w:pPr>
            <w:r>
              <w:rPr>
                <w:sz w:val="22"/>
                <w:szCs w:val="22"/>
              </w:rPr>
              <w:t>О</w:t>
            </w:r>
            <w:r w:rsidRPr="007212D9">
              <w:rPr>
                <w:sz w:val="22"/>
                <w:szCs w:val="22"/>
              </w:rPr>
              <w:t>бщеобразовательная организация</w:t>
            </w:r>
          </w:p>
        </w:tc>
        <w:tc>
          <w:tcPr>
            <w:tcW w:w="774" w:type="pct"/>
            <w:vAlign w:val="center"/>
          </w:tcPr>
          <w:p w:rsidR="00EA3AD8" w:rsidRPr="007D377D" w:rsidRDefault="00EA3AD8" w:rsidP="00FD14C5">
            <w:pPr>
              <w:pStyle w:val="Default"/>
              <w:jc w:val="center"/>
              <w:rPr>
                <w:sz w:val="22"/>
                <w:szCs w:val="22"/>
              </w:rPr>
            </w:pPr>
            <w:r>
              <w:rPr>
                <w:sz w:val="22"/>
                <w:szCs w:val="22"/>
              </w:rPr>
              <w:t>О</w:t>
            </w:r>
            <w:r w:rsidRPr="007212D9">
              <w:rPr>
                <w:sz w:val="22"/>
                <w:szCs w:val="22"/>
              </w:rPr>
              <w:t>бщеобразовательная организация</w:t>
            </w:r>
          </w:p>
        </w:tc>
        <w:tc>
          <w:tcPr>
            <w:tcW w:w="693" w:type="pct"/>
            <w:vAlign w:val="center"/>
          </w:tcPr>
          <w:p w:rsidR="00EA3AD8" w:rsidRPr="007D377D" w:rsidRDefault="00EA3AD8" w:rsidP="0059583B">
            <w:pPr>
              <w:pStyle w:val="ConsPlusNormal"/>
              <w:jc w:val="center"/>
              <w:rPr>
                <w:rFonts w:ascii="Times New Roman" w:eastAsia="Times New Roman" w:hAnsi="Times New Roman" w:cs="Times New Roman"/>
                <w:sz w:val="22"/>
                <w:szCs w:val="22"/>
              </w:rPr>
            </w:pPr>
            <w:r w:rsidRPr="007D377D">
              <w:rPr>
                <w:rFonts w:ascii="Times New Roman" w:eastAsia="Times New Roman" w:hAnsi="Times New Roman" w:cs="Times New Roman"/>
                <w:sz w:val="22"/>
                <w:szCs w:val="22"/>
              </w:rPr>
              <w:t xml:space="preserve">Пензенская область, </w:t>
            </w:r>
            <w:proofErr w:type="spellStart"/>
            <w:r w:rsidRPr="007D377D">
              <w:rPr>
                <w:rFonts w:ascii="Times New Roman" w:eastAsia="Times New Roman" w:hAnsi="Times New Roman" w:cs="Times New Roman"/>
                <w:sz w:val="22"/>
                <w:szCs w:val="22"/>
              </w:rPr>
              <w:t>Шемышейский</w:t>
            </w:r>
            <w:proofErr w:type="spellEnd"/>
            <w:r w:rsidRPr="007D377D">
              <w:rPr>
                <w:rFonts w:ascii="Times New Roman" w:eastAsia="Times New Roman" w:hAnsi="Times New Roman" w:cs="Times New Roman"/>
                <w:sz w:val="22"/>
                <w:szCs w:val="22"/>
              </w:rPr>
              <w:t xml:space="preserve"> район, </w:t>
            </w:r>
            <w:proofErr w:type="spellStart"/>
            <w:r w:rsidRPr="007D377D">
              <w:rPr>
                <w:rFonts w:ascii="Times New Roman" w:eastAsia="Times New Roman" w:hAnsi="Times New Roman" w:cs="Times New Roman"/>
                <w:sz w:val="22"/>
                <w:szCs w:val="22"/>
              </w:rPr>
              <w:t>Старозахаркинский</w:t>
            </w:r>
            <w:proofErr w:type="spellEnd"/>
            <w:r w:rsidRPr="007D377D">
              <w:rPr>
                <w:rFonts w:ascii="Times New Roman" w:eastAsia="Times New Roman" w:hAnsi="Times New Roman" w:cs="Times New Roman"/>
                <w:sz w:val="22"/>
                <w:szCs w:val="22"/>
              </w:rPr>
              <w:t xml:space="preserve"> с/с, </w:t>
            </w:r>
            <w:proofErr w:type="gramStart"/>
            <w:r w:rsidRPr="007D377D">
              <w:rPr>
                <w:rFonts w:ascii="Times New Roman" w:eastAsia="Times New Roman" w:hAnsi="Times New Roman" w:cs="Times New Roman"/>
                <w:sz w:val="22"/>
                <w:szCs w:val="22"/>
              </w:rPr>
              <w:t>с</w:t>
            </w:r>
            <w:proofErr w:type="gramEnd"/>
            <w:r w:rsidRPr="007D377D">
              <w:rPr>
                <w:rFonts w:ascii="Times New Roman" w:eastAsia="Times New Roman" w:hAnsi="Times New Roman" w:cs="Times New Roman"/>
                <w:sz w:val="22"/>
                <w:szCs w:val="22"/>
              </w:rPr>
              <w:t xml:space="preserve">. Старое </w:t>
            </w:r>
            <w:proofErr w:type="spellStart"/>
            <w:r w:rsidRPr="007D377D">
              <w:rPr>
                <w:rFonts w:ascii="Times New Roman" w:eastAsia="Times New Roman" w:hAnsi="Times New Roman" w:cs="Times New Roman"/>
                <w:sz w:val="22"/>
                <w:szCs w:val="22"/>
              </w:rPr>
              <w:t>Назимкино</w:t>
            </w:r>
            <w:proofErr w:type="spellEnd"/>
          </w:p>
        </w:tc>
        <w:tc>
          <w:tcPr>
            <w:tcW w:w="518" w:type="pct"/>
            <w:vMerge/>
            <w:vAlign w:val="center"/>
          </w:tcPr>
          <w:p w:rsidR="00EA3AD8" w:rsidRPr="007D377D" w:rsidRDefault="00EA3AD8" w:rsidP="004A55FF">
            <w:pPr>
              <w:autoSpaceDE w:val="0"/>
              <w:autoSpaceDN w:val="0"/>
              <w:adjustRightInd w:val="0"/>
              <w:jc w:val="center"/>
            </w:pPr>
          </w:p>
        </w:tc>
      </w:tr>
      <w:tr w:rsidR="00EA3AD8" w:rsidRPr="00394649" w:rsidTr="000B7FEE">
        <w:trPr>
          <w:trHeight w:val="106"/>
          <w:jc w:val="center"/>
        </w:trPr>
        <w:tc>
          <w:tcPr>
            <w:tcW w:w="110" w:type="pct"/>
            <w:vMerge/>
            <w:vAlign w:val="center"/>
          </w:tcPr>
          <w:p w:rsidR="00EA3AD8" w:rsidRDefault="00EA3AD8" w:rsidP="0059583B">
            <w:pPr>
              <w:autoSpaceDE w:val="0"/>
              <w:autoSpaceDN w:val="0"/>
              <w:adjustRightInd w:val="0"/>
              <w:jc w:val="center"/>
              <w:rPr>
                <w:color w:val="000000" w:themeColor="text1"/>
              </w:rPr>
            </w:pPr>
          </w:p>
        </w:tc>
        <w:tc>
          <w:tcPr>
            <w:tcW w:w="790" w:type="pct"/>
            <w:vMerge/>
            <w:vAlign w:val="center"/>
          </w:tcPr>
          <w:p w:rsidR="00EA3AD8" w:rsidRPr="00D3102B" w:rsidRDefault="00EA3AD8" w:rsidP="00E15265">
            <w:pPr>
              <w:autoSpaceDE w:val="0"/>
              <w:autoSpaceDN w:val="0"/>
              <w:adjustRightInd w:val="0"/>
              <w:jc w:val="center"/>
              <w:rPr>
                <w:color w:val="000000" w:themeColor="text1"/>
              </w:rPr>
            </w:pPr>
          </w:p>
        </w:tc>
        <w:tc>
          <w:tcPr>
            <w:tcW w:w="611" w:type="pct"/>
            <w:vMerge/>
            <w:vAlign w:val="center"/>
          </w:tcPr>
          <w:p w:rsidR="00EA3AD8" w:rsidRDefault="00EA3AD8" w:rsidP="001752E4">
            <w:pPr>
              <w:autoSpaceDE w:val="0"/>
              <w:autoSpaceDN w:val="0"/>
              <w:adjustRightInd w:val="0"/>
              <w:jc w:val="center"/>
              <w:rPr>
                <w:color w:val="000000" w:themeColor="text1"/>
              </w:rPr>
            </w:pPr>
          </w:p>
        </w:tc>
        <w:tc>
          <w:tcPr>
            <w:tcW w:w="611" w:type="pct"/>
            <w:vMerge/>
            <w:vAlign w:val="center"/>
          </w:tcPr>
          <w:p w:rsidR="00EA3AD8" w:rsidRDefault="00EA3AD8" w:rsidP="001752E4">
            <w:pPr>
              <w:autoSpaceDE w:val="0"/>
              <w:autoSpaceDN w:val="0"/>
              <w:adjustRightInd w:val="0"/>
              <w:jc w:val="center"/>
              <w:rPr>
                <w:color w:val="000000" w:themeColor="text1"/>
              </w:rPr>
            </w:pPr>
          </w:p>
        </w:tc>
        <w:tc>
          <w:tcPr>
            <w:tcW w:w="403" w:type="pct"/>
            <w:vMerge/>
            <w:vAlign w:val="center"/>
          </w:tcPr>
          <w:p w:rsidR="00EA3AD8" w:rsidRPr="007D377D" w:rsidRDefault="00EA3AD8" w:rsidP="0059583B">
            <w:pPr>
              <w:autoSpaceDE w:val="0"/>
              <w:autoSpaceDN w:val="0"/>
              <w:adjustRightInd w:val="0"/>
              <w:jc w:val="center"/>
              <w:rPr>
                <w:bCs/>
                <w:color w:val="000000" w:themeColor="text1"/>
              </w:rPr>
            </w:pPr>
          </w:p>
        </w:tc>
        <w:tc>
          <w:tcPr>
            <w:tcW w:w="490" w:type="pct"/>
            <w:vAlign w:val="center"/>
          </w:tcPr>
          <w:p w:rsidR="00EA3AD8" w:rsidRPr="007D377D" w:rsidRDefault="006A5A7C" w:rsidP="00FD14C5">
            <w:pPr>
              <w:pStyle w:val="Default"/>
              <w:jc w:val="center"/>
              <w:rPr>
                <w:sz w:val="22"/>
                <w:szCs w:val="22"/>
              </w:rPr>
            </w:pPr>
            <w:r w:rsidRPr="006A5A7C">
              <w:rPr>
                <w:sz w:val="22"/>
                <w:szCs w:val="22"/>
              </w:rPr>
              <w:t>Дошкольные образовательные организации</w:t>
            </w:r>
          </w:p>
        </w:tc>
        <w:tc>
          <w:tcPr>
            <w:tcW w:w="774" w:type="pct"/>
            <w:vAlign w:val="center"/>
          </w:tcPr>
          <w:p w:rsidR="00EA3AD8" w:rsidRPr="007D377D" w:rsidRDefault="00EA3AD8" w:rsidP="00FD14C5">
            <w:pPr>
              <w:pStyle w:val="Default"/>
              <w:jc w:val="center"/>
              <w:rPr>
                <w:sz w:val="22"/>
                <w:szCs w:val="22"/>
              </w:rPr>
            </w:pPr>
            <w:r>
              <w:rPr>
                <w:sz w:val="22"/>
                <w:szCs w:val="22"/>
              </w:rPr>
              <w:t>Д</w:t>
            </w:r>
            <w:r w:rsidRPr="007212D9">
              <w:rPr>
                <w:sz w:val="22"/>
                <w:szCs w:val="22"/>
              </w:rPr>
              <w:t>ошкольная образовательная организация</w:t>
            </w:r>
          </w:p>
        </w:tc>
        <w:tc>
          <w:tcPr>
            <w:tcW w:w="693" w:type="pct"/>
            <w:vAlign w:val="center"/>
          </w:tcPr>
          <w:p w:rsidR="00EA3AD8" w:rsidRPr="007D377D" w:rsidRDefault="00EA3AD8" w:rsidP="0059583B">
            <w:pPr>
              <w:pStyle w:val="ConsPlusNormal"/>
              <w:jc w:val="center"/>
              <w:rPr>
                <w:rFonts w:ascii="Times New Roman" w:eastAsia="Times New Roman" w:hAnsi="Times New Roman" w:cs="Times New Roman"/>
                <w:sz w:val="22"/>
                <w:szCs w:val="22"/>
              </w:rPr>
            </w:pPr>
            <w:r w:rsidRPr="007D377D">
              <w:rPr>
                <w:rFonts w:ascii="Times New Roman" w:eastAsia="Times New Roman" w:hAnsi="Times New Roman" w:cs="Times New Roman"/>
                <w:sz w:val="22"/>
                <w:szCs w:val="22"/>
              </w:rPr>
              <w:t xml:space="preserve">Пензенская область, </w:t>
            </w:r>
            <w:proofErr w:type="spellStart"/>
            <w:r w:rsidRPr="007D377D">
              <w:rPr>
                <w:rFonts w:ascii="Times New Roman" w:eastAsia="Times New Roman" w:hAnsi="Times New Roman" w:cs="Times New Roman"/>
                <w:sz w:val="22"/>
                <w:szCs w:val="22"/>
              </w:rPr>
              <w:t>Шемышейский</w:t>
            </w:r>
            <w:proofErr w:type="spellEnd"/>
            <w:r w:rsidRPr="007D377D">
              <w:rPr>
                <w:rFonts w:ascii="Times New Roman" w:eastAsia="Times New Roman" w:hAnsi="Times New Roman" w:cs="Times New Roman"/>
                <w:sz w:val="22"/>
                <w:szCs w:val="22"/>
              </w:rPr>
              <w:t xml:space="preserve"> район, </w:t>
            </w:r>
            <w:proofErr w:type="spellStart"/>
            <w:r w:rsidRPr="007D377D">
              <w:rPr>
                <w:rFonts w:ascii="Times New Roman" w:eastAsia="Times New Roman" w:hAnsi="Times New Roman" w:cs="Times New Roman"/>
                <w:sz w:val="22"/>
                <w:szCs w:val="22"/>
              </w:rPr>
              <w:t>Старозахаркинский</w:t>
            </w:r>
            <w:proofErr w:type="spellEnd"/>
            <w:r w:rsidRPr="007D377D">
              <w:rPr>
                <w:rFonts w:ascii="Times New Roman" w:eastAsia="Times New Roman" w:hAnsi="Times New Roman" w:cs="Times New Roman"/>
                <w:sz w:val="22"/>
                <w:szCs w:val="22"/>
              </w:rPr>
              <w:t xml:space="preserve"> с/с, </w:t>
            </w:r>
            <w:proofErr w:type="gramStart"/>
            <w:r w:rsidRPr="007D377D">
              <w:rPr>
                <w:rFonts w:ascii="Times New Roman" w:eastAsia="Times New Roman" w:hAnsi="Times New Roman" w:cs="Times New Roman"/>
                <w:sz w:val="22"/>
                <w:szCs w:val="22"/>
              </w:rPr>
              <w:t>с</w:t>
            </w:r>
            <w:proofErr w:type="gramEnd"/>
            <w:r w:rsidRPr="007D377D">
              <w:rPr>
                <w:rFonts w:ascii="Times New Roman" w:eastAsia="Times New Roman" w:hAnsi="Times New Roman" w:cs="Times New Roman"/>
                <w:sz w:val="22"/>
                <w:szCs w:val="22"/>
              </w:rPr>
              <w:t xml:space="preserve">. Старое </w:t>
            </w:r>
            <w:proofErr w:type="spellStart"/>
            <w:r w:rsidRPr="007D377D">
              <w:rPr>
                <w:rFonts w:ascii="Times New Roman" w:eastAsia="Times New Roman" w:hAnsi="Times New Roman" w:cs="Times New Roman"/>
                <w:sz w:val="22"/>
                <w:szCs w:val="22"/>
              </w:rPr>
              <w:t>Назимкино</w:t>
            </w:r>
            <w:proofErr w:type="spellEnd"/>
          </w:p>
        </w:tc>
        <w:tc>
          <w:tcPr>
            <w:tcW w:w="518" w:type="pct"/>
            <w:vMerge/>
            <w:vAlign w:val="center"/>
          </w:tcPr>
          <w:p w:rsidR="00EA3AD8" w:rsidRPr="007D377D" w:rsidRDefault="00EA3AD8" w:rsidP="004A55FF">
            <w:pPr>
              <w:autoSpaceDE w:val="0"/>
              <w:autoSpaceDN w:val="0"/>
              <w:adjustRightInd w:val="0"/>
              <w:jc w:val="center"/>
            </w:pPr>
          </w:p>
        </w:tc>
      </w:tr>
      <w:tr w:rsidR="000B7FEE" w:rsidRPr="00394649" w:rsidTr="000B7FEE">
        <w:trPr>
          <w:trHeight w:val="536"/>
          <w:jc w:val="center"/>
        </w:trPr>
        <w:tc>
          <w:tcPr>
            <w:tcW w:w="110" w:type="pct"/>
            <w:vAlign w:val="center"/>
          </w:tcPr>
          <w:p w:rsidR="00E607A0" w:rsidRPr="00D3102B" w:rsidRDefault="00E607A0" w:rsidP="0059583B">
            <w:pPr>
              <w:pStyle w:val="a0"/>
              <w:ind w:firstLine="0"/>
              <w:jc w:val="center"/>
              <w:rPr>
                <w:bCs/>
                <w:color w:val="000000" w:themeColor="text1"/>
                <w:lang w:val="ru-RU"/>
              </w:rPr>
            </w:pPr>
            <w:r>
              <w:rPr>
                <w:bCs/>
                <w:color w:val="000000" w:themeColor="text1"/>
                <w:lang w:val="ru-RU"/>
              </w:rPr>
              <w:lastRenderedPageBreak/>
              <w:t>3</w:t>
            </w:r>
          </w:p>
        </w:tc>
        <w:tc>
          <w:tcPr>
            <w:tcW w:w="790" w:type="pct"/>
            <w:vAlign w:val="center"/>
          </w:tcPr>
          <w:p w:rsidR="00E607A0" w:rsidRPr="00D3102B" w:rsidRDefault="00E607A0" w:rsidP="0059583B">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611" w:type="pct"/>
          </w:tcPr>
          <w:p w:rsidR="00E607A0" w:rsidRPr="00FA6D58" w:rsidRDefault="00E607A0" w:rsidP="00FA6D58">
            <w:pPr>
              <w:pStyle w:val="Default"/>
              <w:jc w:val="both"/>
              <w:rPr>
                <w:color w:val="000000" w:themeColor="text1"/>
                <w:sz w:val="20"/>
                <w:szCs w:val="20"/>
              </w:rPr>
            </w:pPr>
            <w:r w:rsidRPr="00FA6D58">
              <w:rPr>
                <w:color w:val="000000" w:themeColor="text1"/>
                <w:sz w:val="20"/>
                <w:szCs w:val="20"/>
              </w:rPr>
              <w:t xml:space="preserve">промышленная </w:t>
            </w:r>
            <w:r>
              <w:rPr>
                <w:color w:val="000000" w:themeColor="text1"/>
                <w:sz w:val="20"/>
                <w:szCs w:val="20"/>
              </w:rPr>
              <w:t>з</w:t>
            </w:r>
            <w:r w:rsidRPr="00FA6D58">
              <w:rPr>
                <w:color w:val="000000" w:themeColor="text1"/>
                <w:sz w:val="20"/>
                <w:szCs w:val="20"/>
              </w:rPr>
              <w:t xml:space="preserve">она: 0,8; </w:t>
            </w:r>
          </w:p>
          <w:p w:rsidR="00E607A0" w:rsidRPr="00FA6D58" w:rsidRDefault="00E607A0" w:rsidP="00FA6D58">
            <w:pPr>
              <w:pStyle w:val="Default"/>
              <w:jc w:val="both"/>
              <w:rPr>
                <w:color w:val="000000" w:themeColor="text1"/>
                <w:sz w:val="20"/>
                <w:szCs w:val="20"/>
              </w:rPr>
            </w:pPr>
            <w:r w:rsidRPr="00FA6D58">
              <w:rPr>
                <w:color w:val="000000" w:themeColor="text1"/>
                <w:sz w:val="20"/>
                <w:szCs w:val="20"/>
              </w:rPr>
              <w:t>научно-производственная: 0,6;</w:t>
            </w:r>
          </w:p>
          <w:p w:rsidR="00E607A0" w:rsidRPr="00321BD3" w:rsidRDefault="00E607A0" w:rsidP="00FA6D58">
            <w:pPr>
              <w:pStyle w:val="Default"/>
              <w:jc w:val="both"/>
              <w:rPr>
                <w:color w:val="000000" w:themeColor="text1"/>
                <w:sz w:val="22"/>
                <w:szCs w:val="22"/>
              </w:rPr>
            </w:pPr>
            <w:r w:rsidRPr="00FA6D58">
              <w:rPr>
                <w:color w:val="000000" w:themeColor="text1"/>
                <w:sz w:val="20"/>
                <w:szCs w:val="20"/>
              </w:rPr>
              <w:t>коммунально-складская - 0,6.</w:t>
            </w:r>
          </w:p>
        </w:tc>
        <w:tc>
          <w:tcPr>
            <w:tcW w:w="611" w:type="pct"/>
          </w:tcPr>
          <w:p w:rsidR="00E607A0" w:rsidRPr="00FA6D58" w:rsidRDefault="00E607A0" w:rsidP="00FA6D58">
            <w:pPr>
              <w:pStyle w:val="Default"/>
              <w:jc w:val="both"/>
              <w:rPr>
                <w:color w:val="000000" w:themeColor="text1"/>
                <w:sz w:val="20"/>
                <w:szCs w:val="20"/>
              </w:rPr>
            </w:pPr>
            <w:r w:rsidRPr="00FA6D58">
              <w:rPr>
                <w:color w:val="000000" w:themeColor="text1"/>
                <w:sz w:val="20"/>
                <w:szCs w:val="20"/>
              </w:rPr>
              <w:t>промышленная зона: 2,4</w:t>
            </w:r>
            <w:r>
              <w:rPr>
                <w:color w:val="000000" w:themeColor="text1"/>
                <w:sz w:val="20"/>
                <w:szCs w:val="20"/>
              </w:rPr>
              <w:t>;</w:t>
            </w:r>
          </w:p>
          <w:p w:rsidR="00E607A0" w:rsidRPr="00FA6D58" w:rsidRDefault="00E607A0" w:rsidP="00FA6D58">
            <w:pPr>
              <w:pStyle w:val="Default"/>
              <w:jc w:val="both"/>
              <w:rPr>
                <w:color w:val="000000" w:themeColor="text1"/>
                <w:sz w:val="20"/>
                <w:szCs w:val="20"/>
              </w:rPr>
            </w:pPr>
            <w:r w:rsidRPr="00FA6D58">
              <w:rPr>
                <w:color w:val="000000" w:themeColor="text1"/>
                <w:sz w:val="20"/>
                <w:szCs w:val="20"/>
              </w:rPr>
              <w:t>научно-производственная: 1;</w:t>
            </w:r>
          </w:p>
          <w:p w:rsidR="00E607A0" w:rsidRPr="00FA6D58" w:rsidRDefault="00E607A0" w:rsidP="00FA6D58">
            <w:pPr>
              <w:pStyle w:val="Default"/>
              <w:jc w:val="both"/>
              <w:rPr>
                <w:color w:val="000000" w:themeColor="text1"/>
                <w:sz w:val="20"/>
                <w:szCs w:val="20"/>
              </w:rPr>
            </w:pPr>
            <w:r w:rsidRPr="00FA6D58">
              <w:rPr>
                <w:color w:val="000000" w:themeColor="text1"/>
                <w:sz w:val="20"/>
                <w:szCs w:val="20"/>
              </w:rPr>
              <w:t>коммунально-складская: 1,8.</w:t>
            </w:r>
          </w:p>
        </w:tc>
        <w:tc>
          <w:tcPr>
            <w:tcW w:w="403" w:type="pct"/>
            <w:vAlign w:val="center"/>
          </w:tcPr>
          <w:p w:rsidR="00E607A0" w:rsidRPr="00B464A1" w:rsidRDefault="00E607A0" w:rsidP="0059583B">
            <w:pPr>
              <w:autoSpaceDE w:val="0"/>
              <w:autoSpaceDN w:val="0"/>
              <w:adjustRightInd w:val="0"/>
              <w:jc w:val="center"/>
              <w:rPr>
                <w:bCs/>
                <w:color w:val="000000" w:themeColor="text1"/>
              </w:rPr>
            </w:pPr>
            <w:r w:rsidRPr="007D377D">
              <w:rPr>
                <w:bCs/>
                <w:color w:val="000000" w:themeColor="text1"/>
              </w:rPr>
              <w:t>1,1</w:t>
            </w:r>
          </w:p>
        </w:tc>
        <w:tc>
          <w:tcPr>
            <w:tcW w:w="490" w:type="pct"/>
            <w:tcBorders>
              <w:right w:val="single" w:sz="4" w:space="0" w:color="auto"/>
            </w:tcBorders>
            <w:vAlign w:val="center"/>
          </w:tcPr>
          <w:p w:rsidR="00E607A0" w:rsidRPr="00B27024" w:rsidRDefault="00E607A0" w:rsidP="0059583B">
            <w:pPr>
              <w:autoSpaceDE w:val="0"/>
              <w:autoSpaceDN w:val="0"/>
              <w:adjustRightInd w:val="0"/>
              <w:ind w:left="-52"/>
              <w:jc w:val="center"/>
            </w:pPr>
            <w:r w:rsidRPr="00B27024">
              <w:rPr>
                <w:rFonts w:eastAsia="Calibri"/>
              </w:rPr>
              <w:t>-</w:t>
            </w:r>
          </w:p>
        </w:tc>
        <w:tc>
          <w:tcPr>
            <w:tcW w:w="774" w:type="pct"/>
            <w:tcBorders>
              <w:right w:val="single" w:sz="4" w:space="0" w:color="auto"/>
            </w:tcBorders>
            <w:vAlign w:val="center"/>
          </w:tcPr>
          <w:p w:rsidR="00E607A0" w:rsidRPr="00B27024" w:rsidRDefault="00E607A0" w:rsidP="0059583B">
            <w:pPr>
              <w:ind w:left="-52"/>
              <w:jc w:val="center"/>
            </w:pPr>
            <w:r w:rsidRPr="00B27024">
              <w:rPr>
                <w:rFonts w:eastAsia="Calibri"/>
              </w:rPr>
              <w:t>-</w:t>
            </w:r>
          </w:p>
        </w:tc>
        <w:tc>
          <w:tcPr>
            <w:tcW w:w="693" w:type="pct"/>
            <w:vAlign w:val="center"/>
          </w:tcPr>
          <w:p w:rsidR="00E607A0" w:rsidRPr="00B27024" w:rsidRDefault="00E607A0" w:rsidP="0059583B">
            <w:pPr>
              <w:jc w:val="center"/>
            </w:pPr>
            <w:r w:rsidRPr="00B27024">
              <w:rPr>
                <w:rFonts w:eastAsia="Calibri"/>
              </w:rPr>
              <w:t>-</w:t>
            </w:r>
          </w:p>
        </w:tc>
        <w:tc>
          <w:tcPr>
            <w:tcW w:w="518" w:type="pct"/>
            <w:vAlign w:val="center"/>
          </w:tcPr>
          <w:p w:rsidR="00E607A0" w:rsidRPr="00B27024" w:rsidRDefault="00E607A0" w:rsidP="0059583B">
            <w:pPr>
              <w:autoSpaceDE w:val="0"/>
              <w:autoSpaceDN w:val="0"/>
              <w:adjustRightInd w:val="0"/>
              <w:contextualSpacing/>
              <w:jc w:val="center"/>
            </w:pPr>
            <w:r w:rsidRPr="00B27024">
              <w:rPr>
                <w:rFonts w:eastAsia="Calibri"/>
              </w:rPr>
              <w:t>-</w:t>
            </w:r>
          </w:p>
        </w:tc>
      </w:tr>
      <w:tr w:rsidR="000B7FEE" w:rsidRPr="00394649" w:rsidTr="000B7FEE">
        <w:trPr>
          <w:trHeight w:val="536"/>
          <w:jc w:val="center"/>
        </w:trPr>
        <w:tc>
          <w:tcPr>
            <w:tcW w:w="110" w:type="pct"/>
            <w:vAlign w:val="center"/>
          </w:tcPr>
          <w:p w:rsidR="00E607A0" w:rsidRPr="003B4E36" w:rsidRDefault="00E607A0" w:rsidP="0059583B">
            <w:pPr>
              <w:pStyle w:val="a0"/>
              <w:ind w:firstLine="0"/>
              <w:jc w:val="center"/>
              <w:rPr>
                <w:bCs/>
                <w:color w:val="000000" w:themeColor="text1"/>
                <w:lang w:val="ru-RU"/>
              </w:rPr>
            </w:pPr>
            <w:r>
              <w:rPr>
                <w:bCs/>
                <w:color w:val="000000" w:themeColor="text1"/>
                <w:lang w:val="ru-RU"/>
              </w:rPr>
              <w:t>4</w:t>
            </w:r>
          </w:p>
        </w:tc>
        <w:tc>
          <w:tcPr>
            <w:tcW w:w="790" w:type="pct"/>
            <w:vAlign w:val="center"/>
          </w:tcPr>
          <w:p w:rsidR="00E607A0" w:rsidRPr="003B4E36" w:rsidRDefault="00E607A0" w:rsidP="0059583B">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403" w:type="pct"/>
            <w:vAlign w:val="center"/>
          </w:tcPr>
          <w:p w:rsidR="00E607A0" w:rsidRPr="00B464A1" w:rsidRDefault="00BE53FC" w:rsidP="0059583B">
            <w:pPr>
              <w:autoSpaceDE w:val="0"/>
              <w:autoSpaceDN w:val="0"/>
              <w:adjustRightInd w:val="0"/>
              <w:jc w:val="center"/>
              <w:rPr>
                <w:bCs/>
                <w:color w:val="000000" w:themeColor="text1"/>
              </w:rPr>
            </w:pPr>
            <w:r>
              <w:rPr>
                <w:bCs/>
                <w:color w:val="000000" w:themeColor="text1"/>
              </w:rPr>
              <w:t>35,22</w:t>
            </w:r>
          </w:p>
        </w:tc>
        <w:tc>
          <w:tcPr>
            <w:tcW w:w="490" w:type="pct"/>
            <w:tcBorders>
              <w:right w:val="single" w:sz="4" w:space="0" w:color="auto"/>
            </w:tcBorders>
            <w:vAlign w:val="center"/>
          </w:tcPr>
          <w:p w:rsidR="00E607A0" w:rsidRPr="00B27024" w:rsidRDefault="00E607A0" w:rsidP="0059583B">
            <w:pPr>
              <w:autoSpaceDE w:val="0"/>
              <w:autoSpaceDN w:val="0"/>
              <w:adjustRightInd w:val="0"/>
              <w:ind w:left="-52"/>
              <w:jc w:val="center"/>
            </w:pPr>
            <w:r w:rsidRPr="00B27024">
              <w:rPr>
                <w:rFonts w:eastAsia="Calibri"/>
              </w:rPr>
              <w:t>-</w:t>
            </w:r>
          </w:p>
        </w:tc>
        <w:tc>
          <w:tcPr>
            <w:tcW w:w="774" w:type="pct"/>
            <w:tcBorders>
              <w:right w:val="single" w:sz="4" w:space="0" w:color="auto"/>
            </w:tcBorders>
            <w:vAlign w:val="center"/>
          </w:tcPr>
          <w:p w:rsidR="00E607A0" w:rsidRPr="00B27024" w:rsidRDefault="00E607A0" w:rsidP="0059583B">
            <w:pPr>
              <w:ind w:left="-52"/>
              <w:jc w:val="center"/>
            </w:pPr>
            <w:r w:rsidRPr="00B27024">
              <w:rPr>
                <w:rFonts w:eastAsia="Calibri"/>
              </w:rPr>
              <w:t>-</w:t>
            </w:r>
          </w:p>
        </w:tc>
        <w:tc>
          <w:tcPr>
            <w:tcW w:w="693" w:type="pct"/>
            <w:vAlign w:val="center"/>
          </w:tcPr>
          <w:p w:rsidR="00E607A0" w:rsidRPr="00B27024" w:rsidRDefault="00E607A0" w:rsidP="0059583B">
            <w:pPr>
              <w:jc w:val="center"/>
            </w:pPr>
            <w:r w:rsidRPr="00B27024">
              <w:rPr>
                <w:rFonts w:eastAsia="Calibri"/>
              </w:rPr>
              <w:t>-</w:t>
            </w:r>
          </w:p>
        </w:tc>
        <w:tc>
          <w:tcPr>
            <w:tcW w:w="518" w:type="pct"/>
            <w:vAlign w:val="center"/>
          </w:tcPr>
          <w:p w:rsidR="00E607A0" w:rsidRPr="00B27024" w:rsidRDefault="00E607A0" w:rsidP="0059583B">
            <w:pPr>
              <w:autoSpaceDE w:val="0"/>
              <w:autoSpaceDN w:val="0"/>
              <w:adjustRightInd w:val="0"/>
              <w:contextualSpacing/>
              <w:jc w:val="center"/>
            </w:pPr>
            <w:r w:rsidRPr="00B27024">
              <w:rPr>
                <w:rFonts w:eastAsia="Calibri"/>
              </w:rPr>
              <w:t>-</w:t>
            </w:r>
          </w:p>
        </w:tc>
      </w:tr>
      <w:tr w:rsidR="000B7FEE" w:rsidRPr="00394649" w:rsidTr="000B7FEE">
        <w:trPr>
          <w:trHeight w:val="536"/>
          <w:jc w:val="center"/>
        </w:trPr>
        <w:tc>
          <w:tcPr>
            <w:tcW w:w="110" w:type="pct"/>
            <w:vAlign w:val="center"/>
          </w:tcPr>
          <w:p w:rsidR="00E607A0" w:rsidRPr="003B4E36" w:rsidRDefault="00E607A0" w:rsidP="0059583B">
            <w:pPr>
              <w:autoSpaceDE w:val="0"/>
              <w:autoSpaceDN w:val="0"/>
              <w:adjustRightInd w:val="0"/>
              <w:jc w:val="center"/>
              <w:rPr>
                <w:color w:val="000000" w:themeColor="text1"/>
              </w:rPr>
            </w:pPr>
            <w:r>
              <w:rPr>
                <w:color w:val="000000" w:themeColor="text1"/>
              </w:rPr>
              <w:t>5</w:t>
            </w:r>
          </w:p>
        </w:tc>
        <w:tc>
          <w:tcPr>
            <w:tcW w:w="790" w:type="pct"/>
            <w:vAlign w:val="center"/>
          </w:tcPr>
          <w:p w:rsidR="00E607A0" w:rsidRPr="003B4E36" w:rsidRDefault="00E607A0" w:rsidP="0059583B">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403" w:type="pct"/>
            <w:tcBorders>
              <w:top w:val="single" w:sz="4" w:space="0" w:color="auto"/>
            </w:tcBorders>
            <w:vAlign w:val="center"/>
          </w:tcPr>
          <w:p w:rsidR="00E607A0" w:rsidRPr="00B464A1" w:rsidRDefault="00E607A0" w:rsidP="0059583B">
            <w:pPr>
              <w:autoSpaceDE w:val="0"/>
              <w:autoSpaceDN w:val="0"/>
              <w:adjustRightInd w:val="0"/>
              <w:jc w:val="center"/>
              <w:rPr>
                <w:bCs/>
                <w:color w:val="000000" w:themeColor="text1"/>
              </w:rPr>
            </w:pPr>
            <w:r>
              <w:rPr>
                <w:bCs/>
                <w:color w:val="000000" w:themeColor="text1"/>
              </w:rPr>
              <w:t>95,</w:t>
            </w:r>
            <w:r w:rsidR="003D216D">
              <w:rPr>
                <w:bCs/>
                <w:color w:val="000000" w:themeColor="text1"/>
              </w:rPr>
              <w:t>53</w:t>
            </w:r>
          </w:p>
        </w:tc>
        <w:tc>
          <w:tcPr>
            <w:tcW w:w="490" w:type="pct"/>
            <w:tcBorders>
              <w:right w:val="single" w:sz="4" w:space="0" w:color="auto"/>
            </w:tcBorders>
            <w:vAlign w:val="center"/>
          </w:tcPr>
          <w:p w:rsidR="00E607A0" w:rsidRPr="00B27024" w:rsidRDefault="00E607A0" w:rsidP="0059583B">
            <w:pPr>
              <w:jc w:val="center"/>
            </w:pPr>
            <w:r w:rsidRPr="00B27024">
              <w:rPr>
                <w:rFonts w:eastAsia="Calibri"/>
              </w:rPr>
              <w:t>-</w:t>
            </w:r>
          </w:p>
        </w:tc>
        <w:tc>
          <w:tcPr>
            <w:tcW w:w="774" w:type="pct"/>
            <w:tcBorders>
              <w:right w:val="single" w:sz="4" w:space="0" w:color="auto"/>
            </w:tcBorders>
            <w:vAlign w:val="center"/>
          </w:tcPr>
          <w:p w:rsidR="00E607A0" w:rsidRPr="00B27024" w:rsidRDefault="00E607A0" w:rsidP="0059583B">
            <w:pPr>
              <w:jc w:val="center"/>
            </w:pPr>
            <w:r w:rsidRPr="00B27024">
              <w:rPr>
                <w:rFonts w:eastAsia="Calibri"/>
              </w:rPr>
              <w:t>-</w:t>
            </w:r>
          </w:p>
        </w:tc>
        <w:tc>
          <w:tcPr>
            <w:tcW w:w="693" w:type="pct"/>
            <w:vAlign w:val="center"/>
          </w:tcPr>
          <w:p w:rsidR="00E607A0" w:rsidRPr="00B27024" w:rsidRDefault="00E607A0" w:rsidP="0059583B">
            <w:pPr>
              <w:jc w:val="center"/>
              <w:rPr>
                <w:highlight w:val="yellow"/>
              </w:rPr>
            </w:pPr>
            <w:r w:rsidRPr="00B27024">
              <w:rPr>
                <w:rFonts w:eastAsia="Calibri"/>
              </w:rPr>
              <w:t>-</w:t>
            </w:r>
          </w:p>
        </w:tc>
        <w:tc>
          <w:tcPr>
            <w:tcW w:w="518" w:type="pct"/>
            <w:vAlign w:val="center"/>
          </w:tcPr>
          <w:p w:rsidR="00E607A0" w:rsidRPr="00B27024" w:rsidRDefault="00E607A0" w:rsidP="0059583B">
            <w:pPr>
              <w:autoSpaceDE w:val="0"/>
              <w:autoSpaceDN w:val="0"/>
              <w:adjustRightInd w:val="0"/>
              <w:jc w:val="center"/>
              <w:rPr>
                <w:highlight w:val="yellow"/>
              </w:rPr>
            </w:pPr>
            <w:r w:rsidRPr="00B27024">
              <w:rPr>
                <w:rFonts w:eastAsia="Calibri"/>
              </w:rPr>
              <w:t>-</w:t>
            </w:r>
          </w:p>
        </w:tc>
      </w:tr>
      <w:tr w:rsidR="000B7FEE" w:rsidRPr="00394649" w:rsidTr="000B7FEE">
        <w:trPr>
          <w:trHeight w:val="1157"/>
          <w:jc w:val="center"/>
        </w:trPr>
        <w:tc>
          <w:tcPr>
            <w:tcW w:w="110" w:type="pct"/>
            <w:vAlign w:val="center"/>
          </w:tcPr>
          <w:p w:rsidR="00E607A0" w:rsidRPr="003B4E36" w:rsidRDefault="00E607A0" w:rsidP="0059583B">
            <w:pPr>
              <w:pStyle w:val="a0"/>
              <w:ind w:firstLine="0"/>
              <w:jc w:val="center"/>
              <w:rPr>
                <w:color w:val="000000" w:themeColor="text1"/>
                <w:lang w:val="ru-RU"/>
              </w:rPr>
            </w:pPr>
            <w:r>
              <w:rPr>
                <w:color w:val="000000" w:themeColor="text1"/>
                <w:lang w:val="ru-RU"/>
              </w:rPr>
              <w:t>6</w:t>
            </w:r>
          </w:p>
        </w:tc>
        <w:tc>
          <w:tcPr>
            <w:tcW w:w="790" w:type="pct"/>
            <w:vAlign w:val="center"/>
          </w:tcPr>
          <w:p w:rsidR="00E607A0" w:rsidRPr="003B4E36" w:rsidRDefault="00E607A0" w:rsidP="0059583B">
            <w:pPr>
              <w:pStyle w:val="a0"/>
              <w:ind w:firstLine="0"/>
              <w:jc w:val="center"/>
              <w:rPr>
                <w:bCs/>
                <w:color w:val="000000" w:themeColor="text1"/>
                <w:lang w:val="ru-RU"/>
              </w:rPr>
            </w:pPr>
            <w:r w:rsidRPr="003B4E36">
              <w:rPr>
                <w:color w:val="000000" w:themeColor="text1"/>
                <w:lang w:val="ru-RU"/>
              </w:rPr>
              <w:t>Зоны рекреационного назначения</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403" w:type="pct"/>
            <w:tcBorders>
              <w:top w:val="single" w:sz="4" w:space="0" w:color="auto"/>
            </w:tcBorders>
            <w:vAlign w:val="center"/>
          </w:tcPr>
          <w:p w:rsidR="00E607A0" w:rsidRPr="00B464A1" w:rsidRDefault="00E607A0" w:rsidP="0059583B">
            <w:pPr>
              <w:autoSpaceDE w:val="0"/>
              <w:autoSpaceDN w:val="0"/>
              <w:adjustRightInd w:val="0"/>
              <w:jc w:val="center"/>
              <w:rPr>
                <w:color w:val="000000" w:themeColor="text1"/>
              </w:rPr>
            </w:pPr>
            <w:r>
              <w:rPr>
                <w:color w:val="000000" w:themeColor="text1"/>
              </w:rPr>
              <w:t>111,04</w:t>
            </w:r>
          </w:p>
        </w:tc>
        <w:tc>
          <w:tcPr>
            <w:tcW w:w="490" w:type="pct"/>
            <w:tcBorders>
              <w:right w:val="single" w:sz="4" w:space="0" w:color="auto"/>
            </w:tcBorders>
            <w:vAlign w:val="center"/>
          </w:tcPr>
          <w:p w:rsidR="00E607A0" w:rsidRPr="00B27024" w:rsidRDefault="00E607A0" w:rsidP="002771DF">
            <w:pPr>
              <w:jc w:val="center"/>
            </w:pPr>
            <w:r w:rsidRPr="00B27024">
              <w:rPr>
                <w:rFonts w:eastAsia="Calibri"/>
              </w:rPr>
              <w:t>-</w:t>
            </w:r>
          </w:p>
        </w:tc>
        <w:tc>
          <w:tcPr>
            <w:tcW w:w="774" w:type="pct"/>
            <w:tcBorders>
              <w:right w:val="single" w:sz="4" w:space="0" w:color="auto"/>
            </w:tcBorders>
            <w:vAlign w:val="center"/>
          </w:tcPr>
          <w:p w:rsidR="00E607A0" w:rsidRPr="00B27024" w:rsidRDefault="00E607A0" w:rsidP="002771DF">
            <w:pPr>
              <w:jc w:val="center"/>
            </w:pPr>
            <w:r w:rsidRPr="00B27024">
              <w:rPr>
                <w:rFonts w:eastAsia="Calibri"/>
              </w:rPr>
              <w:t>-</w:t>
            </w:r>
          </w:p>
        </w:tc>
        <w:tc>
          <w:tcPr>
            <w:tcW w:w="693" w:type="pct"/>
            <w:vAlign w:val="center"/>
          </w:tcPr>
          <w:p w:rsidR="00E607A0" w:rsidRPr="00B27024" w:rsidRDefault="00E607A0" w:rsidP="002771DF">
            <w:pPr>
              <w:jc w:val="center"/>
              <w:rPr>
                <w:highlight w:val="yellow"/>
              </w:rPr>
            </w:pPr>
            <w:r w:rsidRPr="00B27024">
              <w:rPr>
                <w:rFonts w:eastAsia="Calibri"/>
              </w:rPr>
              <w:t>-</w:t>
            </w:r>
          </w:p>
        </w:tc>
        <w:tc>
          <w:tcPr>
            <w:tcW w:w="518" w:type="pct"/>
            <w:vAlign w:val="center"/>
          </w:tcPr>
          <w:p w:rsidR="00E607A0" w:rsidRPr="00B27024" w:rsidRDefault="00E607A0" w:rsidP="002771DF">
            <w:pPr>
              <w:autoSpaceDE w:val="0"/>
              <w:autoSpaceDN w:val="0"/>
              <w:adjustRightInd w:val="0"/>
              <w:jc w:val="center"/>
              <w:rPr>
                <w:highlight w:val="yellow"/>
              </w:rPr>
            </w:pPr>
            <w:r w:rsidRPr="00B27024">
              <w:rPr>
                <w:rFonts w:eastAsia="Calibri"/>
              </w:rPr>
              <w:t>-</w:t>
            </w:r>
          </w:p>
        </w:tc>
      </w:tr>
      <w:tr w:rsidR="000B7FEE" w:rsidRPr="00394649" w:rsidTr="000B7FEE">
        <w:trPr>
          <w:trHeight w:val="536"/>
          <w:jc w:val="center"/>
        </w:trPr>
        <w:tc>
          <w:tcPr>
            <w:tcW w:w="110" w:type="pct"/>
            <w:vAlign w:val="center"/>
          </w:tcPr>
          <w:p w:rsidR="00E607A0" w:rsidRPr="003B4E36" w:rsidRDefault="00E607A0" w:rsidP="0059583B">
            <w:pPr>
              <w:pStyle w:val="a0"/>
              <w:ind w:firstLine="0"/>
              <w:jc w:val="center"/>
              <w:rPr>
                <w:color w:val="000000" w:themeColor="text1"/>
                <w:lang w:val="ru-RU"/>
              </w:rPr>
            </w:pPr>
            <w:r>
              <w:rPr>
                <w:color w:val="000000" w:themeColor="text1"/>
                <w:lang w:val="ru-RU"/>
              </w:rPr>
              <w:t>7</w:t>
            </w:r>
          </w:p>
        </w:tc>
        <w:tc>
          <w:tcPr>
            <w:tcW w:w="790" w:type="pct"/>
            <w:vAlign w:val="center"/>
          </w:tcPr>
          <w:p w:rsidR="00E607A0" w:rsidRPr="003B4E36" w:rsidRDefault="00E607A0" w:rsidP="0059583B">
            <w:pPr>
              <w:pStyle w:val="a0"/>
              <w:ind w:firstLine="0"/>
              <w:jc w:val="center"/>
              <w:rPr>
                <w:bCs/>
                <w:color w:val="000000" w:themeColor="text1"/>
                <w:lang w:val="ru-RU"/>
              </w:rPr>
            </w:pPr>
            <w:r w:rsidRPr="003B4E36">
              <w:rPr>
                <w:color w:val="000000" w:themeColor="text1"/>
                <w:lang w:val="ru-RU"/>
              </w:rPr>
              <w:t>Зона кладбищ</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611" w:type="pct"/>
            <w:vAlign w:val="center"/>
          </w:tcPr>
          <w:p w:rsidR="00E607A0" w:rsidRPr="00321BD3" w:rsidRDefault="00E607A0" w:rsidP="00C60A26">
            <w:pPr>
              <w:pStyle w:val="Default"/>
              <w:jc w:val="center"/>
              <w:rPr>
                <w:color w:val="000000" w:themeColor="text1"/>
                <w:sz w:val="22"/>
                <w:szCs w:val="22"/>
              </w:rPr>
            </w:pPr>
            <w:r>
              <w:rPr>
                <w:color w:val="000000" w:themeColor="text1"/>
                <w:sz w:val="22"/>
                <w:szCs w:val="22"/>
              </w:rPr>
              <w:t>-</w:t>
            </w:r>
          </w:p>
        </w:tc>
        <w:tc>
          <w:tcPr>
            <w:tcW w:w="403" w:type="pct"/>
            <w:vAlign w:val="center"/>
          </w:tcPr>
          <w:p w:rsidR="00E607A0" w:rsidRPr="00B464A1" w:rsidRDefault="00E607A0" w:rsidP="0059583B">
            <w:pPr>
              <w:autoSpaceDE w:val="0"/>
              <w:autoSpaceDN w:val="0"/>
              <w:adjustRightInd w:val="0"/>
              <w:jc w:val="center"/>
              <w:rPr>
                <w:bCs/>
                <w:color w:val="000000" w:themeColor="text1"/>
              </w:rPr>
            </w:pPr>
            <w:r w:rsidRPr="007D377D">
              <w:rPr>
                <w:bCs/>
                <w:color w:val="000000" w:themeColor="text1"/>
              </w:rPr>
              <w:t>3,57</w:t>
            </w:r>
          </w:p>
        </w:tc>
        <w:tc>
          <w:tcPr>
            <w:tcW w:w="490" w:type="pct"/>
            <w:tcBorders>
              <w:right w:val="single" w:sz="4" w:space="0" w:color="auto"/>
            </w:tcBorders>
            <w:vAlign w:val="center"/>
          </w:tcPr>
          <w:p w:rsidR="00E607A0" w:rsidRPr="00B27024" w:rsidRDefault="00E607A0" w:rsidP="0059583B">
            <w:pPr>
              <w:autoSpaceDE w:val="0"/>
              <w:autoSpaceDN w:val="0"/>
              <w:adjustRightInd w:val="0"/>
              <w:jc w:val="center"/>
            </w:pPr>
            <w:r w:rsidRPr="00B27024">
              <w:rPr>
                <w:rFonts w:eastAsia="Calibri"/>
              </w:rPr>
              <w:t>-</w:t>
            </w:r>
          </w:p>
        </w:tc>
        <w:tc>
          <w:tcPr>
            <w:tcW w:w="774" w:type="pct"/>
            <w:tcBorders>
              <w:right w:val="single" w:sz="4" w:space="0" w:color="auto"/>
            </w:tcBorders>
            <w:vAlign w:val="center"/>
          </w:tcPr>
          <w:p w:rsidR="00E607A0" w:rsidRPr="00B27024" w:rsidRDefault="00E607A0" w:rsidP="0059583B">
            <w:pPr>
              <w:jc w:val="center"/>
            </w:pPr>
            <w:r w:rsidRPr="00B27024">
              <w:rPr>
                <w:rFonts w:eastAsia="Calibri"/>
              </w:rPr>
              <w:t>-</w:t>
            </w:r>
          </w:p>
        </w:tc>
        <w:tc>
          <w:tcPr>
            <w:tcW w:w="693" w:type="pct"/>
            <w:vAlign w:val="center"/>
          </w:tcPr>
          <w:p w:rsidR="00E607A0" w:rsidRPr="00B27024" w:rsidRDefault="00E607A0" w:rsidP="0059583B">
            <w:pPr>
              <w:jc w:val="center"/>
            </w:pPr>
            <w:r w:rsidRPr="00B27024">
              <w:rPr>
                <w:rFonts w:eastAsia="Calibri"/>
              </w:rPr>
              <w:t>-</w:t>
            </w:r>
          </w:p>
        </w:tc>
        <w:tc>
          <w:tcPr>
            <w:tcW w:w="518" w:type="pct"/>
            <w:vAlign w:val="center"/>
          </w:tcPr>
          <w:p w:rsidR="00E607A0" w:rsidRPr="00B27024" w:rsidRDefault="00E607A0" w:rsidP="0059583B">
            <w:pPr>
              <w:autoSpaceDE w:val="0"/>
              <w:autoSpaceDN w:val="0"/>
              <w:adjustRightInd w:val="0"/>
              <w:contextualSpacing/>
              <w:jc w:val="center"/>
            </w:pPr>
            <w:r w:rsidRPr="00B27024">
              <w:rPr>
                <w:rFonts w:eastAsia="Calibri"/>
              </w:rPr>
              <w:t>-</w:t>
            </w:r>
          </w:p>
        </w:tc>
      </w:tr>
    </w:tbl>
    <w:p w:rsidR="00D244BF" w:rsidRPr="00394649" w:rsidRDefault="00D244BF" w:rsidP="00972692">
      <w:pPr>
        <w:autoSpaceDE w:val="0"/>
        <w:autoSpaceDN w:val="0"/>
        <w:adjustRightInd w:val="0"/>
        <w:jc w:val="center"/>
      </w:pPr>
    </w:p>
    <w:sectPr w:rsidR="00D244BF" w:rsidRPr="00394649" w:rsidSect="00870486">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37C" w:rsidRDefault="0051237C" w:rsidP="009D69D2">
      <w:r>
        <w:separator/>
      </w:r>
    </w:p>
  </w:endnote>
  <w:endnote w:type="continuationSeparator" w:id="0">
    <w:p w:rsidR="0051237C" w:rsidRDefault="0051237C"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B93EAC" w:rsidRDefault="0051237C"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4C2BC5" w:rsidRPr="00B93EAC">
      <w:rPr>
        <w:i/>
        <w:sz w:val="22"/>
      </w:rPr>
      <w:fldChar w:fldCharType="begin"/>
    </w:r>
    <w:r w:rsidRPr="00B93EAC">
      <w:rPr>
        <w:i/>
        <w:sz w:val="22"/>
      </w:rPr>
      <w:instrText xml:space="preserve"> PAGE   \* MERGEFORMAT </w:instrText>
    </w:r>
    <w:r w:rsidR="004C2BC5" w:rsidRPr="00B93EAC">
      <w:rPr>
        <w:i/>
        <w:sz w:val="22"/>
      </w:rPr>
      <w:fldChar w:fldCharType="separate"/>
    </w:r>
    <w:r>
      <w:rPr>
        <w:i/>
        <w:noProof/>
        <w:sz w:val="22"/>
      </w:rPr>
      <w:t>4</w:t>
    </w:r>
    <w:r w:rsidR="004C2BC5" w:rsidRPr="00B93EAC">
      <w:rPr>
        <w:i/>
        <w:sz w:val="22"/>
      </w:rPr>
      <w:fldChar w:fldCharType="end"/>
    </w:r>
  </w:p>
  <w:p w:rsidR="0051237C" w:rsidRPr="00B93EAC" w:rsidRDefault="0051237C"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B93EAC" w:rsidRDefault="0051237C"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4C2BC5" w:rsidRPr="00B93EAC">
      <w:rPr>
        <w:i/>
        <w:sz w:val="22"/>
      </w:rPr>
      <w:fldChar w:fldCharType="begin"/>
    </w:r>
    <w:r w:rsidRPr="00B93EAC">
      <w:rPr>
        <w:i/>
        <w:sz w:val="22"/>
      </w:rPr>
      <w:instrText xml:space="preserve"> PAGE   \* MERGEFORMAT </w:instrText>
    </w:r>
    <w:r w:rsidR="004C2BC5" w:rsidRPr="00B93EAC">
      <w:rPr>
        <w:i/>
        <w:sz w:val="22"/>
      </w:rPr>
      <w:fldChar w:fldCharType="separate"/>
    </w:r>
    <w:r w:rsidR="006A5A7C">
      <w:rPr>
        <w:i/>
        <w:noProof/>
        <w:sz w:val="22"/>
      </w:rPr>
      <w:t>1</w:t>
    </w:r>
    <w:r w:rsidR="004C2BC5" w:rsidRPr="00B93EAC">
      <w:rPr>
        <w:i/>
        <w:sz w:val="22"/>
      </w:rPr>
      <w:fldChar w:fldCharType="end"/>
    </w:r>
  </w:p>
  <w:p w:rsidR="0051237C" w:rsidRPr="00061BC1" w:rsidRDefault="0051237C" w:rsidP="00603ABF">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4E3D1B" w:rsidRDefault="0051237C" w:rsidP="004E3D1B">
    <w:pPr>
      <w:pStyle w:val="af7"/>
    </w:pPr>
    <w:r w:rsidRPr="004E3D1B">
      <w:ptab w:relativeTo="margin" w:alignment="right" w:leader="none"/>
    </w:r>
    <w:r w:rsidRPr="004E3D1B">
      <w:t xml:space="preserve"> </w:t>
    </w:r>
    <w:fldSimple w:instr=" PAGE   \* MERGEFORMAT ">
      <w:r w:rsidR="006A5A7C">
        <w:rPr>
          <w:noProof/>
        </w:rPr>
        <w:t>2</w:t>
      </w:r>
    </w:fldSimple>
  </w:p>
  <w:p w:rsidR="0051237C" w:rsidRDefault="0051237C" w:rsidP="00C40432">
    <w:pPr>
      <w:pStyle w:val="af7"/>
      <w:tabs>
        <w:tab w:val="clear" w:pos="4677"/>
        <w:tab w:val="clear" w:pos="9355"/>
        <w:tab w:val="right" w:pos="14853"/>
      </w:tabs>
      <w:ind w:left="14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4E3D1B" w:rsidRDefault="0051237C" w:rsidP="004E3D1B">
    <w:pPr>
      <w:pStyle w:val="af7"/>
    </w:pPr>
    <w:r w:rsidRPr="004E3D1B">
      <w:ptab w:relativeTo="margin" w:alignment="right" w:leader="none"/>
    </w:r>
    <w:r w:rsidRPr="004E3D1B">
      <w:t xml:space="preserve"> </w:t>
    </w:r>
    <w:fldSimple w:instr=" PAGE   \* MERGEFORMAT ">
      <w:r w:rsidR="006A5A7C">
        <w:rPr>
          <w:noProof/>
        </w:rPr>
        <w:t>7</w:t>
      </w:r>
    </w:fldSimple>
  </w:p>
  <w:p w:rsidR="0051237C" w:rsidRDefault="0051237C"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37C" w:rsidRDefault="0051237C" w:rsidP="009D69D2">
      <w:r>
        <w:separator/>
      </w:r>
    </w:p>
  </w:footnote>
  <w:footnote w:type="continuationSeparator" w:id="0">
    <w:p w:rsidR="0051237C" w:rsidRDefault="0051237C"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B93EAC" w:rsidRDefault="0051237C"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51237C" w:rsidRPr="00302D2F" w:rsidRDefault="0051237C"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51237C" w:rsidRPr="000F62C5" w:rsidRDefault="0051237C" w:rsidP="00603ABF">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Default="0051237C" w:rsidP="00603ABF">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7C" w:rsidRPr="003B5A34" w:rsidRDefault="0051237C">
    <w:pPr>
      <w:pStyle w:val="af5"/>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315393"/>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908"/>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6D99"/>
    <w:rsid w:val="000770F1"/>
    <w:rsid w:val="000773A0"/>
    <w:rsid w:val="0008047B"/>
    <w:rsid w:val="00080C00"/>
    <w:rsid w:val="00080EAD"/>
    <w:rsid w:val="00081A61"/>
    <w:rsid w:val="000820BE"/>
    <w:rsid w:val="000822DB"/>
    <w:rsid w:val="000825C7"/>
    <w:rsid w:val="00082726"/>
    <w:rsid w:val="00082879"/>
    <w:rsid w:val="00082976"/>
    <w:rsid w:val="00082A2E"/>
    <w:rsid w:val="00082DE8"/>
    <w:rsid w:val="00082EE1"/>
    <w:rsid w:val="00082FBB"/>
    <w:rsid w:val="00083336"/>
    <w:rsid w:val="00083501"/>
    <w:rsid w:val="0008363C"/>
    <w:rsid w:val="0008375B"/>
    <w:rsid w:val="00083AE8"/>
    <w:rsid w:val="00084613"/>
    <w:rsid w:val="00084AD0"/>
    <w:rsid w:val="00084DBA"/>
    <w:rsid w:val="00085C82"/>
    <w:rsid w:val="000868C1"/>
    <w:rsid w:val="00086E99"/>
    <w:rsid w:val="0008791C"/>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466D"/>
    <w:rsid w:val="000B549D"/>
    <w:rsid w:val="000B5AB1"/>
    <w:rsid w:val="000B5E90"/>
    <w:rsid w:val="000B65CB"/>
    <w:rsid w:val="000B6B27"/>
    <w:rsid w:val="000B779F"/>
    <w:rsid w:val="000B7B1A"/>
    <w:rsid w:val="000B7FEE"/>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BDB"/>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318"/>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1B5"/>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55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4AF7"/>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BA6"/>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07B"/>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1DF"/>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60"/>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2EBE"/>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0FC"/>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2EF7"/>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93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623"/>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24C"/>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16D"/>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14"/>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167"/>
    <w:rsid w:val="003F280C"/>
    <w:rsid w:val="003F2855"/>
    <w:rsid w:val="003F43C6"/>
    <w:rsid w:val="003F4A82"/>
    <w:rsid w:val="003F55C1"/>
    <w:rsid w:val="003F5B1F"/>
    <w:rsid w:val="003F6C4A"/>
    <w:rsid w:val="003F73DE"/>
    <w:rsid w:val="003F77AE"/>
    <w:rsid w:val="003F7891"/>
    <w:rsid w:val="003F79CA"/>
    <w:rsid w:val="003F7D5A"/>
    <w:rsid w:val="003F7F28"/>
    <w:rsid w:val="004006CD"/>
    <w:rsid w:val="00400762"/>
    <w:rsid w:val="004007B9"/>
    <w:rsid w:val="00400AA9"/>
    <w:rsid w:val="00400EA3"/>
    <w:rsid w:val="0040163C"/>
    <w:rsid w:val="00401E5A"/>
    <w:rsid w:val="00404126"/>
    <w:rsid w:val="00404808"/>
    <w:rsid w:val="00404843"/>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6B3"/>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BC5"/>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2A8"/>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37C"/>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5894"/>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20"/>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CDC"/>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395"/>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D7E97"/>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4F3E"/>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379F0"/>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87C9A"/>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A7C"/>
    <w:rsid w:val="006A5D6C"/>
    <w:rsid w:val="006A5F34"/>
    <w:rsid w:val="006A62C9"/>
    <w:rsid w:val="006A701A"/>
    <w:rsid w:val="006A703C"/>
    <w:rsid w:val="006A72CF"/>
    <w:rsid w:val="006A7581"/>
    <w:rsid w:val="006B0355"/>
    <w:rsid w:val="006B0BC0"/>
    <w:rsid w:val="006B0CEC"/>
    <w:rsid w:val="006B0E9B"/>
    <w:rsid w:val="006B1840"/>
    <w:rsid w:val="006B1AFD"/>
    <w:rsid w:val="006B21D6"/>
    <w:rsid w:val="006B2617"/>
    <w:rsid w:val="006B3284"/>
    <w:rsid w:val="006B3898"/>
    <w:rsid w:val="006B3BB3"/>
    <w:rsid w:val="006B41FA"/>
    <w:rsid w:val="006B46A2"/>
    <w:rsid w:val="006B47AE"/>
    <w:rsid w:val="006B4CD3"/>
    <w:rsid w:val="006B4E13"/>
    <w:rsid w:val="006B4E5B"/>
    <w:rsid w:val="006B4F84"/>
    <w:rsid w:val="006B51CC"/>
    <w:rsid w:val="006B5316"/>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849"/>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C15"/>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C53"/>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2D9"/>
    <w:rsid w:val="00721E73"/>
    <w:rsid w:val="00723466"/>
    <w:rsid w:val="00723FFC"/>
    <w:rsid w:val="00724277"/>
    <w:rsid w:val="007245DE"/>
    <w:rsid w:val="00724879"/>
    <w:rsid w:val="00724930"/>
    <w:rsid w:val="00724981"/>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0E3B"/>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77D"/>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178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945"/>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5D5E"/>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1F"/>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301"/>
    <w:rsid w:val="00890461"/>
    <w:rsid w:val="008905AB"/>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870"/>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5F7D"/>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3B"/>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6ECB"/>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9F5"/>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596"/>
    <w:rsid w:val="009B4AA0"/>
    <w:rsid w:val="009B4BF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015"/>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206"/>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B5B"/>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130"/>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1CAE"/>
    <w:rsid w:val="00AF2002"/>
    <w:rsid w:val="00AF228F"/>
    <w:rsid w:val="00AF2647"/>
    <w:rsid w:val="00AF30E0"/>
    <w:rsid w:val="00AF327F"/>
    <w:rsid w:val="00AF3441"/>
    <w:rsid w:val="00AF3B7A"/>
    <w:rsid w:val="00AF3EAC"/>
    <w:rsid w:val="00AF3FE4"/>
    <w:rsid w:val="00AF5886"/>
    <w:rsid w:val="00AF5B90"/>
    <w:rsid w:val="00AF5C55"/>
    <w:rsid w:val="00AF7A63"/>
    <w:rsid w:val="00AF7DAD"/>
    <w:rsid w:val="00AF7EB6"/>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C35"/>
    <w:rsid w:val="00B43F7F"/>
    <w:rsid w:val="00B44946"/>
    <w:rsid w:val="00B44C64"/>
    <w:rsid w:val="00B44D30"/>
    <w:rsid w:val="00B45B2C"/>
    <w:rsid w:val="00B464A1"/>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03A7"/>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5F0"/>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213"/>
    <w:rsid w:val="00BA5736"/>
    <w:rsid w:val="00BA5BBB"/>
    <w:rsid w:val="00BA5EED"/>
    <w:rsid w:val="00BA5FFE"/>
    <w:rsid w:val="00BA605C"/>
    <w:rsid w:val="00BA6263"/>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3FC"/>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A8D"/>
    <w:rsid w:val="00C0373D"/>
    <w:rsid w:val="00C038FA"/>
    <w:rsid w:val="00C04083"/>
    <w:rsid w:val="00C042FB"/>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26"/>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A7DC0"/>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4FCE"/>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74"/>
    <w:rsid w:val="00D46BB3"/>
    <w:rsid w:val="00D46CFB"/>
    <w:rsid w:val="00D47BF9"/>
    <w:rsid w:val="00D47CFF"/>
    <w:rsid w:val="00D50832"/>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1D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63CF"/>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D00"/>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E48"/>
    <w:rsid w:val="00E05FB8"/>
    <w:rsid w:val="00E06667"/>
    <w:rsid w:val="00E06938"/>
    <w:rsid w:val="00E0766D"/>
    <w:rsid w:val="00E10BE3"/>
    <w:rsid w:val="00E10E32"/>
    <w:rsid w:val="00E11036"/>
    <w:rsid w:val="00E116BD"/>
    <w:rsid w:val="00E11EFF"/>
    <w:rsid w:val="00E1381B"/>
    <w:rsid w:val="00E143B0"/>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01C"/>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19B"/>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7A0"/>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2C8C"/>
    <w:rsid w:val="00E832D7"/>
    <w:rsid w:val="00E83876"/>
    <w:rsid w:val="00E83897"/>
    <w:rsid w:val="00E83B30"/>
    <w:rsid w:val="00E83EDB"/>
    <w:rsid w:val="00E8433D"/>
    <w:rsid w:val="00E84354"/>
    <w:rsid w:val="00E844D0"/>
    <w:rsid w:val="00E8477C"/>
    <w:rsid w:val="00E84902"/>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3AD8"/>
    <w:rsid w:val="00EA440F"/>
    <w:rsid w:val="00EA4B85"/>
    <w:rsid w:val="00EA4DED"/>
    <w:rsid w:val="00EA529E"/>
    <w:rsid w:val="00EA5641"/>
    <w:rsid w:val="00EA6BBB"/>
    <w:rsid w:val="00EA6CB2"/>
    <w:rsid w:val="00EA6F3A"/>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DEE"/>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1660"/>
    <w:rsid w:val="00F0209C"/>
    <w:rsid w:val="00F02CB2"/>
    <w:rsid w:val="00F02F47"/>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2793B"/>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601"/>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6C5A"/>
    <w:rsid w:val="00F8731A"/>
    <w:rsid w:val="00F904B2"/>
    <w:rsid w:val="00F905F0"/>
    <w:rsid w:val="00F9061C"/>
    <w:rsid w:val="00F915F2"/>
    <w:rsid w:val="00F91B50"/>
    <w:rsid w:val="00F921EA"/>
    <w:rsid w:val="00F93438"/>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6D58"/>
    <w:rsid w:val="00FA706C"/>
    <w:rsid w:val="00FA71EC"/>
    <w:rsid w:val="00FA720B"/>
    <w:rsid w:val="00FA79B6"/>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4C5"/>
    <w:rsid w:val="00FD1CCE"/>
    <w:rsid w:val="00FD2217"/>
    <w:rsid w:val="00FD2A36"/>
    <w:rsid w:val="00FD3296"/>
    <w:rsid w:val="00FD3576"/>
    <w:rsid w:val="00FD3745"/>
    <w:rsid w:val="00FD4D6A"/>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AB2920"/>
    <w:pPr>
      <w:autoSpaceDE w:val="0"/>
      <w:autoSpaceDN w:val="0"/>
      <w:adjustRightInd w:val="0"/>
      <w:jc w:val="center"/>
      <w:outlineLvl w:val="0"/>
    </w:pPr>
    <w:rPr>
      <w:b/>
      <w:bCs/>
      <w:color w:val="000000" w:themeColor="text1"/>
    </w:rPr>
  </w:style>
  <w:style w:type="character" w:customStyle="1" w:styleId="2f">
    <w:name w:val="Заголовок (Уровень 2) Знак"/>
    <w:basedOn w:val="a1"/>
    <w:link w:val="2e"/>
    <w:rsid w:val="00AB2920"/>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 w:type="paragraph" w:customStyle="1" w:styleId="TableParagraph">
    <w:name w:val="Table Paragraph"/>
    <w:basedOn w:val="a"/>
    <w:uiPriority w:val="1"/>
    <w:qFormat/>
    <w:rsid w:val="00065908"/>
    <w:pPr>
      <w:widowControl w:val="0"/>
      <w:autoSpaceDE w:val="0"/>
      <w:autoSpaceDN w:val="0"/>
      <w:jc w:val="center"/>
    </w:pPr>
    <w:rPr>
      <w:sz w:val="22"/>
      <w:szCs w:val="22"/>
      <w:lang w:eastAsia="en-US"/>
    </w:rPr>
  </w:style>
  <w:style w:type="character" w:customStyle="1" w:styleId="211">
    <w:name w:val="Основной текст (21)_"/>
    <w:link w:val="212"/>
    <w:rsid w:val="00E5119B"/>
    <w:rPr>
      <w:rFonts w:ascii="Arial Unicode MS" w:eastAsia="Arial Unicode MS" w:hAnsi="Arial Unicode MS" w:cs="Arial Unicode MS"/>
      <w:shd w:val="clear" w:color="auto" w:fill="FFFFFF"/>
    </w:rPr>
  </w:style>
  <w:style w:type="paragraph" w:customStyle="1" w:styleId="212">
    <w:name w:val="Основной текст (21)"/>
    <w:basedOn w:val="a"/>
    <w:link w:val="211"/>
    <w:rsid w:val="00E5119B"/>
    <w:pPr>
      <w:shd w:val="clear" w:color="auto" w:fill="FFFFFF"/>
      <w:spacing w:line="0" w:lineRule="atLeast"/>
      <w:jc w:val="left"/>
    </w:pPr>
    <w:rPr>
      <w:rFonts w:ascii="Arial Unicode MS" w:eastAsia="Arial Unicode MS" w:hAnsi="Arial Unicode MS" w:cs="Arial Unicode MS"/>
      <w:sz w:val="22"/>
      <w:szCs w:val="22"/>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A6599-FC5C-41CE-9840-AB6CD086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8</Pages>
  <Words>2206</Words>
  <Characters>12577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103</cp:revision>
  <cp:lastPrinted>2020-08-03T12:37:00Z</cp:lastPrinted>
  <dcterms:created xsi:type="dcterms:W3CDTF">2023-12-20T09:13:00Z</dcterms:created>
  <dcterms:modified xsi:type="dcterms:W3CDTF">2024-12-13T06:21:00Z</dcterms:modified>
</cp:coreProperties>
</file>