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240"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B14608">
      <w:pPr>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1EF92748" w14:textId="77777777" w:rsidR="00E44D62" w:rsidRDefault="00E44D62" w:rsidP="00B14608">
      <w:pPr>
        <w:jc w:val="center"/>
        <w:rPr>
          <w:rFonts w:eastAsia="Lucida Sans Unicode"/>
          <w:b/>
          <w:sz w:val="36"/>
          <w:szCs w:val="36"/>
        </w:rPr>
      </w:pPr>
      <w:r>
        <w:rPr>
          <w:rFonts w:eastAsia="Lucida Sans Unicode"/>
          <w:b/>
          <w:sz w:val="36"/>
          <w:szCs w:val="36"/>
        </w:rPr>
        <w:t>ВЛАДЫКИНСКИЙ</w:t>
      </w:r>
      <w:r w:rsidR="00B14608" w:rsidRPr="00B14608">
        <w:rPr>
          <w:rFonts w:eastAsia="Lucida Sans Unicode"/>
          <w:b/>
          <w:sz w:val="36"/>
          <w:szCs w:val="36"/>
        </w:rPr>
        <w:t xml:space="preserve"> СЕЛЬСОВЕТ </w:t>
      </w:r>
      <w:r>
        <w:rPr>
          <w:rFonts w:eastAsia="Lucida Sans Unicode"/>
          <w:b/>
          <w:sz w:val="36"/>
          <w:szCs w:val="36"/>
        </w:rPr>
        <w:t>КАМЕНСКОГО</w:t>
      </w:r>
      <w:r w:rsidR="00B14608" w:rsidRPr="00B14608">
        <w:rPr>
          <w:rFonts w:eastAsia="Lucida Sans Unicode"/>
          <w:b/>
          <w:sz w:val="36"/>
          <w:szCs w:val="36"/>
        </w:rPr>
        <w:t xml:space="preserve"> </w:t>
      </w:r>
    </w:p>
    <w:p w14:paraId="5D3684BA" w14:textId="7C2E8033" w:rsidR="00B14608" w:rsidRPr="00B14608" w:rsidRDefault="00B14608" w:rsidP="00B14608">
      <w:pPr>
        <w:jc w:val="center"/>
        <w:rPr>
          <w:rFonts w:eastAsia="Lucida Sans Unicode"/>
          <w:b/>
          <w:sz w:val="36"/>
          <w:szCs w:val="36"/>
        </w:rPr>
      </w:pPr>
      <w:r w:rsidRPr="00B14608">
        <w:rPr>
          <w:rFonts w:eastAsia="Lucida Sans Unicode"/>
          <w:b/>
          <w:sz w:val="36"/>
          <w:szCs w:val="36"/>
        </w:rPr>
        <w:t>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24A18">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7777777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724A18">
      <w:pPr>
        <w:pStyle w:val="2e"/>
        <w:spacing w:after="240"/>
        <w:ind w:firstLine="567"/>
      </w:pPr>
      <w:bookmarkStart w:id="4" w:name="_Toc144815658"/>
      <w:bookmarkStart w:id="5" w:name="_Toc273558607"/>
      <w:bookmarkStart w:id="6" w:name="_Toc273554828"/>
      <w:r w:rsidRPr="00AB2920">
        <w:lastRenderedPageBreak/>
        <w:t>ОБЩИЕ ПОЛОЖЕНИЯ</w:t>
      </w:r>
      <w:bookmarkEnd w:id="4"/>
    </w:p>
    <w:p w14:paraId="263750FE" w14:textId="77777777" w:rsidR="00EB3739" w:rsidRDefault="00EB3739" w:rsidP="00BA2175">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BA2175">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BA2175">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BA2175">
      <w:pPr>
        <w:shd w:val="clear" w:color="auto" w:fill="FFFFFF"/>
        <w:ind w:firstLine="709"/>
        <w:rPr>
          <w:color w:val="000000" w:themeColor="text1"/>
          <w:lang w:bidi="en-US"/>
        </w:rPr>
      </w:pPr>
      <w:bookmarkStart w:id="7" w:name="dst101684"/>
      <w:bookmarkEnd w:id="7"/>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BA2175">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BA2175">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BA2175">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BA2175">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BA2175">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BA2175">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BA2175">
      <w:pPr>
        <w:shd w:val="clear" w:color="auto" w:fill="FFFFFF"/>
        <w:ind w:firstLine="709"/>
        <w:rPr>
          <w:color w:val="000000" w:themeColor="text1"/>
          <w:lang w:bidi="en-US"/>
        </w:rPr>
      </w:pPr>
    </w:p>
    <w:p w14:paraId="047F7ABA" w14:textId="77777777" w:rsidR="00C12D82" w:rsidRPr="001E751B" w:rsidRDefault="00C12D82" w:rsidP="00BA2175">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27CA05EC" w14:textId="1C759996" w:rsidR="00C12D82" w:rsidRPr="001E751B" w:rsidRDefault="00C12D82" w:rsidP="00BA2175">
      <w:pPr>
        <w:ind w:firstLine="709"/>
        <w:rPr>
          <w:color w:val="000000" w:themeColor="text1"/>
        </w:rPr>
      </w:pPr>
      <w:r w:rsidRPr="001E751B">
        <w:rPr>
          <w:color w:val="000000" w:themeColor="text1"/>
        </w:rPr>
        <w:t>- расчетный период планирования – 20</w:t>
      </w:r>
      <w:r w:rsidR="0046090B">
        <w:rPr>
          <w:color w:val="000000" w:themeColor="text1"/>
        </w:rPr>
        <w:t>29</w:t>
      </w:r>
      <w:r w:rsidRPr="001E751B">
        <w:rPr>
          <w:color w:val="000000" w:themeColor="text1"/>
        </w:rPr>
        <w:t xml:space="preserve"> г.;</w:t>
      </w:r>
    </w:p>
    <w:p w14:paraId="0C5208A7" w14:textId="77777777" w:rsidR="00C12D82" w:rsidRPr="001E751B" w:rsidRDefault="00C12D82" w:rsidP="00BA2175">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5"/>
      <w:bookmarkEnd w:id="6"/>
    </w:p>
    <w:p w14:paraId="6F3D6CB5" w14:textId="77777777" w:rsidR="001752E4" w:rsidRDefault="001752E4" w:rsidP="00724A18">
      <w:pPr>
        <w:spacing w:before="120" w:after="120"/>
        <w:ind w:left="221" w:firstLine="567"/>
        <w:rPr>
          <w:rFonts w:cs="Arial"/>
          <w:b/>
          <w:bCs/>
          <w:iCs/>
          <w:color w:val="000000" w:themeColor="text1"/>
          <w:szCs w:val="28"/>
        </w:rPr>
      </w:pPr>
      <w:bookmarkStart w:id="8" w:name="_Toc144815659"/>
      <w:r>
        <w:rPr>
          <w:i/>
          <w:color w:val="000000" w:themeColor="text1"/>
        </w:rPr>
        <w:br w:type="page"/>
      </w:r>
    </w:p>
    <w:p w14:paraId="2280518B" w14:textId="77777777" w:rsidR="00863DD1" w:rsidRPr="001E751B" w:rsidRDefault="00863DD1" w:rsidP="00724A18">
      <w:pPr>
        <w:pStyle w:val="2"/>
        <w:keepNext w:val="0"/>
        <w:widowControl w:val="0"/>
        <w:suppressAutoHyphens w:val="0"/>
        <w:ind w:firstLine="567"/>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14:paraId="2FC509A7" w14:textId="0B0E8EBE" w:rsidR="009D34ED" w:rsidRPr="001E751B" w:rsidRDefault="004A0374" w:rsidP="00BA2175">
      <w:pPr>
        <w:widowControl w:val="0"/>
        <w:ind w:firstLine="709"/>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proofErr w:type="spellStart"/>
      <w:r w:rsidR="0098025C">
        <w:rPr>
          <w:color w:val="000000"/>
        </w:rPr>
        <w:t>Владыкинского</w:t>
      </w:r>
      <w:proofErr w:type="spellEnd"/>
      <w:r w:rsidR="001E751B" w:rsidRPr="001C5316">
        <w:rPr>
          <w:color w:val="000000"/>
        </w:rPr>
        <w:t xml:space="preserve"> сельсовета </w:t>
      </w:r>
      <w:r w:rsidR="0098025C">
        <w:rPr>
          <w:color w:val="000000"/>
        </w:rPr>
        <w:t>Каменского</w:t>
      </w:r>
      <w:r w:rsidR="001E751B" w:rsidRPr="001C5316">
        <w:rPr>
          <w:color w:val="000000"/>
        </w:rPr>
        <w:t xml:space="preserve"> </w:t>
      </w:r>
      <w:r w:rsidRPr="001E751B">
        <w:rPr>
          <w:color w:val="000000" w:themeColor="text1"/>
          <w:lang w:eastAsia="ar-SA" w:bidi="en-US"/>
        </w:rPr>
        <w:t>района объектов местного значения поселения не планируются.</w:t>
      </w:r>
    </w:p>
    <w:p w14:paraId="35102270" w14:textId="77777777" w:rsidR="004F2338" w:rsidRPr="0017086B" w:rsidRDefault="00953482" w:rsidP="00724A18">
      <w:pPr>
        <w:pStyle w:val="1"/>
        <w:keepNext w:val="0"/>
        <w:keepLines w:val="0"/>
        <w:widowControl w:val="0"/>
        <w:suppressAutoHyphens w:val="0"/>
        <w:ind w:firstLine="567"/>
        <w:contextualSpacing/>
        <w:mirrorIndents/>
        <w:jc w:val="both"/>
        <w:rPr>
          <w:color w:val="000000" w:themeColor="text1"/>
        </w:rPr>
      </w:pPr>
      <w:bookmarkStart w:id="9" w:name="_Toc58415142"/>
      <w:bookmarkStart w:id="10" w:name="_Toc144815660"/>
      <w:bookmarkEnd w:id="1"/>
      <w:bookmarkEnd w:id="2"/>
      <w:r w:rsidRPr="0017086B">
        <w:rPr>
          <w:color w:val="000000" w:themeColor="text1"/>
        </w:rPr>
        <w:t>2</w:t>
      </w:r>
      <w:r w:rsidR="004F2338" w:rsidRPr="0017086B">
        <w:rPr>
          <w:color w:val="000000" w:themeColor="text1"/>
        </w:rPr>
        <w:t xml:space="preserve">. </w:t>
      </w:r>
      <w:bookmarkEnd w:id="9"/>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4705E333" w14:textId="77777777" w:rsidR="004F2338" w:rsidRPr="00724A18" w:rsidRDefault="00953482" w:rsidP="00724A18">
      <w:pPr>
        <w:pStyle w:val="2e"/>
        <w:spacing w:after="240"/>
        <w:ind w:firstLine="567"/>
      </w:pPr>
      <w:r w:rsidRPr="00724A18">
        <w:t>2</w:t>
      </w:r>
      <w:r w:rsidR="004F2338" w:rsidRPr="00724A18">
        <w:t>.1. Функциональные зоны и параметры их развития</w:t>
      </w:r>
    </w:p>
    <w:p w14:paraId="47EA046D" w14:textId="77777777" w:rsidR="00D30884" w:rsidRPr="0017086B" w:rsidRDefault="00D30884" w:rsidP="00BA2175">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5E258154" w:rsidR="002A2FDA" w:rsidRPr="0017086B" w:rsidRDefault="002A2FDA" w:rsidP="00BA2175">
      <w:pPr>
        <w:widowControl w:val="0"/>
        <w:autoSpaceDE w:val="0"/>
        <w:autoSpaceDN w:val="0"/>
        <w:adjustRightInd w:val="0"/>
        <w:ind w:firstLine="724"/>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317BDB5" w14:textId="7B1F2CC7" w:rsidR="004F2338" w:rsidRPr="008E30E9" w:rsidRDefault="004F2338" w:rsidP="00BA2175">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40D56F58" w14:textId="77777777" w:rsidR="004F2338" w:rsidRDefault="004F2338" w:rsidP="00BA2175">
      <w:pPr>
        <w:pStyle w:val="afff3"/>
        <w:widowControl w:val="0"/>
        <w:ind w:firstLine="567"/>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1" w:name="_Hlk121990488"/>
      <w:r w:rsidR="002A2FDA" w:rsidRPr="008E30E9">
        <w:rPr>
          <w:bCs/>
          <w:color w:val="000000" w:themeColor="text1"/>
        </w:rPr>
        <w:t>установленных на территории сельсовета</w:t>
      </w:r>
      <w:bookmarkEnd w:id="11"/>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1F090C" w:rsidRPr="002035F2" w14:paraId="5A24719F" w14:textId="77777777" w:rsidTr="00972692">
        <w:trPr>
          <w:cantSplit/>
          <w:trHeight w:val="75"/>
        </w:trPr>
        <w:tc>
          <w:tcPr>
            <w:tcW w:w="5000" w:type="pct"/>
            <w:gridSpan w:val="2"/>
            <w:shd w:val="clear" w:color="auto" w:fill="auto"/>
            <w:vAlign w:val="center"/>
          </w:tcPr>
          <w:p w14:paraId="1899AA3C" w14:textId="77777777" w:rsidR="001F090C" w:rsidRPr="00A364EA" w:rsidRDefault="001F090C" w:rsidP="00724A18">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15154782" w14:textId="77777777" w:rsidTr="00972692">
        <w:trPr>
          <w:cantSplit/>
          <w:trHeight w:val="20"/>
        </w:trPr>
        <w:tc>
          <w:tcPr>
            <w:tcW w:w="350" w:type="pct"/>
            <w:shd w:val="clear" w:color="auto" w:fill="auto"/>
            <w:vAlign w:val="center"/>
          </w:tcPr>
          <w:p w14:paraId="4327D8F2" w14:textId="28964317" w:rsidR="001F090C" w:rsidRPr="00A364EA" w:rsidRDefault="008507F7" w:rsidP="00724A18">
            <w:pPr>
              <w:pStyle w:val="a0"/>
              <w:widowControl w:val="0"/>
              <w:ind w:firstLine="0"/>
              <w:mirrorIndents/>
              <w:jc w:val="center"/>
              <w:rPr>
                <w:lang w:val="ru-RU"/>
              </w:rPr>
            </w:pPr>
            <w:r>
              <w:rPr>
                <w:lang w:val="ru-RU"/>
              </w:rPr>
              <w:t>2</w:t>
            </w:r>
          </w:p>
        </w:tc>
        <w:tc>
          <w:tcPr>
            <w:tcW w:w="4650" w:type="pct"/>
            <w:shd w:val="clear" w:color="auto" w:fill="auto"/>
            <w:vAlign w:val="center"/>
          </w:tcPr>
          <w:p w14:paraId="6ABAA33D" w14:textId="77777777" w:rsidR="001F090C" w:rsidRPr="00A364EA" w:rsidRDefault="001F090C" w:rsidP="00724A18">
            <w:pPr>
              <w:pStyle w:val="a0"/>
              <w:widowControl w:val="0"/>
              <w:ind w:firstLine="0"/>
              <w:mirrorIndents/>
              <w:jc w:val="left"/>
              <w:rPr>
                <w:lang w:val="ru-RU"/>
              </w:rPr>
            </w:pPr>
            <w:r w:rsidRPr="00A364EA">
              <w:rPr>
                <w:lang w:val="ru-RU"/>
              </w:rPr>
              <w:t>Общественно-деловые зоны</w:t>
            </w:r>
          </w:p>
        </w:tc>
      </w:tr>
      <w:tr w:rsidR="001F090C" w:rsidRPr="002035F2" w14:paraId="7C8C54DD" w14:textId="77777777" w:rsidTr="00972692">
        <w:trPr>
          <w:cantSplit/>
          <w:trHeight w:val="20"/>
        </w:trPr>
        <w:tc>
          <w:tcPr>
            <w:tcW w:w="5000" w:type="pct"/>
            <w:gridSpan w:val="2"/>
            <w:shd w:val="clear" w:color="auto" w:fill="auto"/>
            <w:vAlign w:val="center"/>
          </w:tcPr>
          <w:p w14:paraId="6C6512BA" w14:textId="77777777" w:rsidR="001F090C" w:rsidRPr="00A364EA" w:rsidRDefault="001F090C" w:rsidP="00724A18">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559773C4" w14:textId="77777777" w:rsidTr="00972692">
        <w:trPr>
          <w:cantSplit/>
          <w:trHeight w:val="75"/>
        </w:trPr>
        <w:tc>
          <w:tcPr>
            <w:tcW w:w="350" w:type="pct"/>
            <w:shd w:val="clear" w:color="auto" w:fill="auto"/>
            <w:vAlign w:val="center"/>
          </w:tcPr>
          <w:p w14:paraId="2EA0A6AF" w14:textId="21023D28" w:rsidR="001F090C" w:rsidRPr="00A364EA" w:rsidRDefault="008507F7"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446F37" w:rsidRPr="002035F2" w14:paraId="23258126" w14:textId="77777777" w:rsidTr="00972692">
        <w:trPr>
          <w:cantSplit/>
          <w:trHeight w:val="20"/>
        </w:trPr>
        <w:tc>
          <w:tcPr>
            <w:tcW w:w="350" w:type="pct"/>
            <w:shd w:val="clear" w:color="auto" w:fill="auto"/>
            <w:vAlign w:val="center"/>
          </w:tcPr>
          <w:p w14:paraId="5F2C8AFF" w14:textId="30C19FFF" w:rsidR="00446F37" w:rsidRDefault="00446F37" w:rsidP="00446F37">
            <w:pPr>
              <w:pStyle w:val="a0"/>
              <w:widowControl w:val="0"/>
              <w:ind w:firstLine="0"/>
              <w:mirrorIndents/>
              <w:jc w:val="center"/>
              <w:rPr>
                <w:lang w:val="ru-RU"/>
              </w:rPr>
            </w:pPr>
            <w:r>
              <w:rPr>
                <w:szCs w:val="20"/>
              </w:rPr>
              <w:t>4</w:t>
            </w:r>
          </w:p>
        </w:tc>
        <w:tc>
          <w:tcPr>
            <w:tcW w:w="4650" w:type="pct"/>
            <w:shd w:val="clear" w:color="auto" w:fill="auto"/>
            <w:vAlign w:val="center"/>
          </w:tcPr>
          <w:p w14:paraId="4ADD3420" w14:textId="0F23CE16" w:rsidR="00446F37" w:rsidRPr="00A364EA" w:rsidRDefault="00446F37" w:rsidP="00446F37">
            <w:pPr>
              <w:pStyle w:val="a0"/>
              <w:widowControl w:val="0"/>
              <w:ind w:firstLine="0"/>
              <w:mirrorIndents/>
              <w:jc w:val="left"/>
              <w:rPr>
                <w:bCs/>
                <w:lang w:val="ru-RU"/>
              </w:rPr>
            </w:pPr>
            <w:proofErr w:type="spellStart"/>
            <w:r>
              <w:t>Зона</w:t>
            </w:r>
            <w:proofErr w:type="spellEnd"/>
            <w:r>
              <w:t xml:space="preserve"> </w:t>
            </w:r>
            <w:proofErr w:type="spellStart"/>
            <w:r>
              <w:t>инженерной</w:t>
            </w:r>
            <w:proofErr w:type="spellEnd"/>
            <w:r>
              <w:t xml:space="preserve"> </w:t>
            </w:r>
            <w:proofErr w:type="spellStart"/>
            <w:r>
              <w:t>инфраструктуры</w:t>
            </w:r>
            <w:proofErr w:type="spellEnd"/>
          </w:p>
        </w:tc>
      </w:tr>
      <w:tr w:rsidR="001F090C" w:rsidRPr="002035F2" w14:paraId="0A015EB8" w14:textId="77777777" w:rsidTr="00972692">
        <w:trPr>
          <w:cantSplit/>
          <w:trHeight w:val="20"/>
        </w:trPr>
        <w:tc>
          <w:tcPr>
            <w:tcW w:w="350" w:type="pct"/>
            <w:shd w:val="clear" w:color="auto" w:fill="auto"/>
            <w:vAlign w:val="center"/>
          </w:tcPr>
          <w:p w14:paraId="7969C201" w14:textId="524EE189" w:rsidR="001F090C" w:rsidRPr="00A364EA" w:rsidRDefault="00446F37" w:rsidP="00724A18">
            <w:pPr>
              <w:pStyle w:val="a0"/>
              <w:widowControl w:val="0"/>
              <w:ind w:firstLine="0"/>
              <w:mirrorIndents/>
              <w:jc w:val="center"/>
              <w:rPr>
                <w:lang w:val="ru-RU"/>
              </w:rPr>
            </w:pPr>
            <w:r>
              <w:rPr>
                <w:lang w:val="ru-RU"/>
              </w:rPr>
              <w:t>5</w:t>
            </w:r>
          </w:p>
        </w:tc>
        <w:tc>
          <w:tcPr>
            <w:tcW w:w="4650" w:type="pct"/>
            <w:shd w:val="clear" w:color="auto" w:fill="auto"/>
            <w:vAlign w:val="center"/>
          </w:tcPr>
          <w:p w14:paraId="6944A881" w14:textId="77777777" w:rsidR="001F090C" w:rsidRPr="00A364EA" w:rsidRDefault="001F090C" w:rsidP="00724A18">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14:paraId="715845D0" w14:textId="77777777" w:rsidTr="00972692">
        <w:trPr>
          <w:cantSplit/>
          <w:trHeight w:val="20"/>
        </w:trPr>
        <w:tc>
          <w:tcPr>
            <w:tcW w:w="5000" w:type="pct"/>
            <w:gridSpan w:val="2"/>
            <w:shd w:val="clear" w:color="auto" w:fill="auto"/>
            <w:vAlign w:val="center"/>
          </w:tcPr>
          <w:p w14:paraId="719B6400" w14:textId="77777777" w:rsidR="001F090C" w:rsidRPr="00A364EA" w:rsidRDefault="001F090C" w:rsidP="00724A18">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8507F7" w:rsidRPr="002035F2" w14:paraId="5A98A372" w14:textId="77777777" w:rsidTr="00972692">
        <w:trPr>
          <w:cantSplit/>
          <w:trHeight w:val="20"/>
        </w:trPr>
        <w:tc>
          <w:tcPr>
            <w:tcW w:w="350" w:type="pct"/>
            <w:shd w:val="clear" w:color="auto" w:fill="auto"/>
            <w:vAlign w:val="center"/>
          </w:tcPr>
          <w:p w14:paraId="627B3977" w14:textId="25B0589B" w:rsidR="008507F7" w:rsidRPr="00A364EA" w:rsidRDefault="00446F37"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2C5882A4" w14:textId="383A062B" w:rsidR="008507F7" w:rsidRPr="00A364EA" w:rsidRDefault="008507F7" w:rsidP="00724A18">
            <w:pPr>
              <w:pStyle w:val="a0"/>
              <w:widowControl w:val="0"/>
              <w:ind w:firstLine="0"/>
              <w:mirrorIndents/>
              <w:jc w:val="left"/>
              <w:rPr>
                <w:bCs/>
                <w:lang w:val="ru-RU"/>
              </w:rPr>
            </w:pPr>
            <w:proofErr w:type="spellStart"/>
            <w:r w:rsidRPr="009C786D">
              <w:rPr>
                <w:szCs w:val="20"/>
              </w:rPr>
              <w:t>Зона</w:t>
            </w:r>
            <w:proofErr w:type="spellEnd"/>
            <w:r w:rsidRPr="009C786D">
              <w:rPr>
                <w:szCs w:val="20"/>
              </w:rPr>
              <w:t xml:space="preserve"> </w:t>
            </w:r>
            <w:proofErr w:type="spellStart"/>
            <w:r w:rsidRPr="009C786D">
              <w:rPr>
                <w:szCs w:val="20"/>
              </w:rPr>
              <w:t>сельскохозяйственных</w:t>
            </w:r>
            <w:proofErr w:type="spellEnd"/>
            <w:r w:rsidRPr="009C786D">
              <w:rPr>
                <w:szCs w:val="20"/>
              </w:rPr>
              <w:t xml:space="preserve"> </w:t>
            </w:r>
            <w:proofErr w:type="spellStart"/>
            <w:r w:rsidRPr="009C786D">
              <w:rPr>
                <w:szCs w:val="20"/>
              </w:rPr>
              <w:t>угодий</w:t>
            </w:r>
            <w:proofErr w:type="spellEnd"/>
          </w:p>
        </w:tc>
      </w:tr>
      <w:tr w:rsidR="001F090C" w:rsidRPr="002035F2" w14:paraId="30587DF2" w14:textId="77777777" w:rsidTr="00972692">
        <w:trPr>
          <w:cantSplit/>
          <w:trHeight w:val="20"/>
        </w:trPr>
        <w:tc>
          <w:tcPr>
            <w:tcW w:w="350" w:type="pct"/>
            <w:shd w:val="clear" w:color="auto" w:fill="auto"/>
            <w:vAlign w:val="center"/>
          </w:tcPr>
          <w:p w14:paraId="2CC32C66" w14:textId="3DFE143E" w:rsidR="001F090C" w:rsidRPr="00A364EA" w:rsidRDefault="00446F37" w:rsidP="00724A18">
            <w:pPr>
              <w:pStyle w:val="a0"/>
              <w:widowControl w:val="0"/>
              <w:ind w:firstLine="0"/>
              <w:mirrorIndents/>
              <w:jc w:val="center"/>
              <w:rPr>
                <w:lang w:val="ru-RU"/>
              </w:rPr>
            </w:pPr>
            <w:r>
              <w:rPr>
                <w:lang w:val="ru-RU"/>
              </w:rPr>
              <w:t>7</w:t>
            </w:r>
          </w:p>
        </w:tc>
        <w:tc>
          <w:tcPr>
            <w:tcW w:w="4650" w:type="pct"/>
            <w:shd w:val="clear" w:color="auto" w:fill="auto"/>
            <w:vAlign w:val="center"/>
          </w:tcPr>
          <w:p w14:paraId="568B12AE" w14:textId="77777777" w:rsidR="001F090C" w:rsidRPr="00A364EA" w:rsidRDefault="001F090C" w:rsidP="00724A18">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446F37" w:rsidRPr="002035F2" w14:paraId="494487AD" w14:textId="77777777" w:rsidTr="00446F37">
        <w:trPr>
          <w:cantSplit/>
          <w:trHeight w:val="20"/>
        </w:trPr>
        <w:tc>
          <w:tcPr>
            <w:tcW w:w="5000" w:type="pct"/>
            <w:gridSpan w:val="2"/>
            <w:shd w:val="clear" w:color="auto" w:fill="auto"/>
            <w:vAlign w:val="center"/>
          </w:tcPr>
          <w:p w14:paraId="25B91AC4" w14:textId="69D12914" w:rsidR="00446F37" w:rsidRPr="00A364EA" w:rsidRDefault="00446F37" w:rsidP="00446F37">
            <w:pPr>
              <w:pStyle w:val="a0"/>
              <w:widowControl w:val="0"/>
              <w:ind w:firstLine="0"/>
              <w:mirrorIndents/>
              <w:jc w:val="center"/>
              <w:rPr>
                <w:lang w:val="ru-RU"/>
              </w:rPr>
            </w:pPr>
            <w:proofErr w:type="spellStart"/>
            <w:r w:rsidRPr="00DF41FD">
              <w:rPr>
                <w:rFonts w:eastAsia="Calibri"/>
                <w:b/>
              </w:rPr>
              <w:t>Зоны</w:t>
            </w:r>
            <w:proofErr w:type="spellEnd"/>
            <w:r w:rsidRPr="00DF41FD">
              <w:rPr>
                <w:rFonts w:eastAsia="Calibri"/>
                <w:b/>
              </w:rPr>
              <w:t xml:space="preserve"> </w:t>
            </w:r>
            <w:proofErr w:type="spellStart"/>
            <w:r w:rsidRPr="00DF41FD">
              <w:rPr>
                <w:rFonts w:eastAsia="Calibri"/>
                <w:b/>
              </w:rPr>
              <w:t>рекреационного</w:t>
            </w:r>
            <w:proofErr w:type="spellEnd"/>
            <w:r w:rsidRPr="00DF41FD">
              <w:rPr>
                <w:rFonts w:eastAsia="Calibri"/>
                <w:b/>
              </w:rPr>
              <w:t xml:space="preserve"> </w:t>
            </w:r>
            <w:proofErr w:type="spellStart"/>
            <w:r w:rsidRPr="00DF41FD">
              <w:rPr>
                <w:rFonts w:eastAsia="Calibri"/>
                <w:b/>
              </w:rPr>
              <w:t>назначения</w:t>
            </w:r>
            <w:proofErr w:type="spellEnd"/>
          </w:p>
        </w:tc>
      </w:tr>
      <w:tr w:rsidR="00446F37" w:rsidRPr="002035F2" w14:paraId="53824B1C" w14:textId="77777777" w:rsidTr="00972692">
        <w:trPr>
          <w:cantSplit/>
          <w:trHeight w:val="20"/>
        </w:trPr>
        <w:tc>
          <w:tcPr>
            <w:tcW w:w="350" w:type="pct"/>
            <w:shd w:val="clear" w:color="auto" w:fill="auto"/>
            <w:vAlign w:val="center"/>
          </w:tcPr>
          <w:p w14:paraId="6515D3B5" w14:textId="5D424A8E" w:rsidR="00446F37" w:rsidRDefault="00446F37" w:rsidP="00446F37">
            <w:pPr>
              <w:pStyle w:val="a0"/>
              <w:widowControl w:val="0"/>
              <w:ind w:firstLine="0"/>
              <w:mirrorIndents/>
              <w:jc w:val="center"/>
              <w:rPr>
                <w:lang w:val="ru-RU"/>
              </w:rPr>
            </w:pPr>
            <w:r>
              <w:rPr>
                <w:szCs w:val="20"/>
              </w:rPr>
              <w:t>8</w:t>
            </w:r>
          </w:p>
        </w:tc>
        <w:tc>
          <w:tcPr>
            <w:tcW w:w="4650" w:type="pct"/>
            <w:shd w:val="clear" w:color="auto" w:fill="auto"/>
            <w:vAlign w:val="center"/>
          </w:tcPr>
          <w:p w14:paraId="1167BB1F" w14:textId="5333242B" w:rsidR="00446F37" w:rsidRPr="00A364EA" w:rsidRDefault="00446F37" w:rsidP="00446F37">
            <w:pPr>
              <w:pStyle w:val="a0"/>
              <w:widowControl w:val="0"/>
              <w:ind w:firstLine="0"/>
              <w:mirrorIndents/>
              <w:jc w:val="left"/>
              <w:rPr>
                <w:lang w:val="ru-RU"/>
              </w:rPr>
            </w:pPr>
            <w:r w:rsidRPr="00446F37">
              <w:rPr>
                <w:szCs w:val="20"/>
                <w:lang w:val="ru-RU"/>
              </w:rPr>
              <w:t>Зона озелененных территорий общего пользования (парки, сады, скверы, бульвары, городские леса)</w:t>
            </w:r>
          </w:p>
        </w:tc>
      </w:tr>
      <w:tr w:rsidR="001F090C" w:rsidRPr="002035F2" w14:paraId="33111966" w14:textId="77777777" w:rsidTr="00972692">
        <w:trPr>
          <w:cantSplit/>
          <w:trHeight w:val="20"/>
        </w:trPr>
        <w:tc>
          <w:tcPr>
            <w:tcW w:w="5000" w:type="pct"/>
            <w:gridSpan w:val="2"/>
            <w:shd w:val="clear" w:color="auto" w:fill="auto"/>
            <w:vAlign w:val="center"/>
          </w:tcPr>
          <w:p w14:paraId="366746BA" w14:textId="77777777" w:rsidR="001F090C" w:rsidRPr="00A364EA" w:rsidRDefault="001F090C" w:rsidP="00724A18">
            <w:pPr>
              <w:pStyle w:val="a0"/>
              <w:widowControl w:val="0"/>
              <w:ind w:firstLine="0"/>
              <w:mirrorIndents/>
              <w:jc w:val="center"/>
              <w:rPr>
                <w:bCs/>
              </w:rPr>
            </w:pPr>
            <w:r w:rsidRPr="0090206E">
              <w:rPr>
                <w:b/>
                <w:lang w:val="ru-RU"/>
              </w:rPr>
              <w:t>Зоны специального назначения</w:t>
            </w:r>
          </w:p>
        </w:tc>
      </w:tr>
      <w:tr w:rsidR="001F090C" w:rsidRPr="002035F2" w14:paraId="3B1972BC" w14:textId="77777777" w:rsidTr="00972692">
        <w:trPr>
          <w:cantSplit/>
          <w:trHeight w:val="20"/>
        </w:trPr>
        <w:tc>
          <w:tcPr>
            <w:tcW w:w="350" w:type="pct"/>
            <w:shd w:val="clear" w:color="auto" w:fill="auto"/>
            <w:vAlign w:val="center"/>
          </w:tcPr>
          <w:p w14:paraId="32083100" w14:textId="3FEF78AD" w:rsidR="001F090C" w:rsidRPr="00A364EA" w:rsidRDefault="00446F37" w:rsidP="00724A18">
            <w:pPr>
              <w:pStyle w:val="a0"/>
              <w:widowControl w:val="0"/>
              <w:ind w:firstLine="0"/>
              <w:mirrorIndents/>
              <w:jc w:val="center"/>
              <w:rPr>
                <w:lang w:val="ru-RU"/>
              </w:rPr>
            </w:pPr>
            <w:r>
              <w:rPr>
                <w:lang w:val="ru-RU"/>
              </w:rPr>
              <w:t>9</w:t>
            </w:r>
          </w:p>
        </w:tc>
        <w:tc>
          <w:tcPr>
            <w:tcW w:w="4650" w:type="pct"/>
            <w:shd w:val="clear" w:color="auto" w:fill="auto"/>
            <w:vAlign w:val="center"/>
          </w:tcPr>
          <w:p w14:paraId="7F4CA9C2" w14:textId="77777777" w:rsidR="001F090C" w:rsidRPr="00A364EA" w:rsidRDefault="001F090C" w:rsidP="00724A18">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r>
      <w:tr w:rsidR="001F090C" w:rsidRPr="002035F2" w14:paraId="2A5B20A3" w14:textId="77777777" w:rsidTr="00972692">
        <w:trPr>
          <w:cantSplit/>
          <w:trHeight w:val="20"/>
        </w:trPr>
        <w:tc>
          <w:tcPr>
            <w:tcW w:w="5000" w:type="pct"/>
            <w:gridSpan w:val="2"/>
            <w:shd w:val="clear" w:color="auto" w:fill="auto"/>
            <w:vAlign w:val="center"/>
          </w:tcPr>
          <w:p w14:paraId="09DACF9B" w14:textId="77777777" w:rsidR="001F090C" w:rsidRPr="00A364EA" w:rsidRDefault="001F090C" w:rsidP="00724A18">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w:t>
            </w:r>
            <w:proofErr w:type="spellStart"/>
            <w:r w:rsidRPr="0090206E">
              <w:rPr>
                <w:rFonts w:eastAsia="TimesNewRoman"/>
                <w:b/>
              </w:rPr>
              <w:t>зоны</w:t>
            </w:r>
            <w:proofErr w:type="spellEnd"/>
          </w:p>
        </w:tc>
      </w:tr>
      <w:tr w:rsidR="001F090C" w:rsidRPr="002035F2" w14:paraId="46A4471F" w14:textId="77777777" w:rsidTr="00972692">
        <w:trPr>
          <w:cantSplit/>
          <w:trHeight w:val="20"/>
        </w:trPr>
        <w:tc>
          <w:tcPr>
            <w:tcW w:w="350" w:type="pct"/>
            <w:shd w:val="clear" w:color="auto" w:fill="auto"/>
            <w:vAlign w:val="center"/>
          </w:tcPr>
          <w:p w14:paraId="04FFD0F4" w14:textId="4E4D36CF" w:rsidR="001F090C" w:rsidRPr="00A364EA" w:rsidRDefault="00446F37" w:rsidP="00724A18">
            <w:pPr>
              <w:pStyle w:val="a0"/>
              <w:widowControl w:val="0"/>
              <w:ind w:firstLine="0"/>
              <w:mirrorIndents/>
              <w:jc w:val="center"/>
              <w:rPr>
                <w:lang w:val="ru-RU"/>
              </w:rPr>
            </w:pPr>
            <w:r>
              <w:rPr>
                <w:lang w:val="ru-RU"/>
              </w:rPr>
              <w:t>10</w:t>
            </w:r>
          </w:p>
        </w:tc>
        <w:tc>
          <w:tcPr>
            <w:tcW w:w="4650" w:type="pct"/>
            <w:shd w:val="clear" w:color="auto" w:fill="auto"/>
            <w:vAlign w:val="center"/>
          </w:tcPr>
          <w:p w14:paraId="64FFDBE8" w14:textId="7984E634" w:rsidR="001F090C" w:rsidRPr="00A364EA" w:rsidRDefault="001F090C" w:rsidP="00724A18">
            <w:pPr>
              <w:pStyle w:val="a0"/>
              <w:widowControl w:val="0"/>
              <w:ind w:firstLine="0"/>
              <w:mirrorIndents/>
              <w:jc w:val="left"/>
              <w:rPr>
                <w:lang w:val="ru-RU"/>
              </w:rPr>
            </w:pPr>
            <w:r w:rsidRPr="00A364EA">
              <w:rPr>
                <w:lang w:val="ru-RU"/>
              </w:rPr>
              <w:t>Ин</w:t>
            </w:r>
            <w:r w:rsidR="008507F7">
              <w:rPr>
                <w:lang w:val="ru-RU"/>
              </w:rPr>
              <w:t>ая</w:t>
            </w:r>
            <w:r w:rsidRPr="00A364EA">
              <w:rPr>
                <w:lang w:val="ru-RU"/>
              </w:rPr>
              <w:t xml:space="preserve"> зон</w:t>
            </w:r>
            <w:r w:rsidR="008507F7">
              <w:rPr>
                <w:lang w:val="ru-RU"/>
              </w:rPr>
              <w:t>а</w:t>
            </w:r>
          </w:p>
        </w:tc>
      </w:tr>
    </w:tbl>
    <w:p w14:paraId="17A00B91" w14:textId="2A89D9D4" w:rsidR="004F2338" w:rsidRPr="00870486" w:rsidRDefault="00870486" w:rsidP="00351B2D">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proofErr w:type="spellStart"/>
      <w:r w:rsidR="00446F37">
        <w:rPr>
          <w:color w:val="000000" w:themeColor="text1"/>
        </w:rPr>
        <w:t>Владыкинского</w:t>
      </w:r>
      <w:proofErr w:type="spellEnd"/>
      <w:r w:rsidR="00446F37">
        <w:rPr>
          <w:color w:val="000000" w:themeColor="text1"/>
        </w:rPr>
        <w:t xml:space="preserve"> </w:t>
      </w:r>
      <w:r>
        <w:rPr>
          <w:color w:val="000000" w:themeColor="text1"/>
        </w:rPr>
        <w:t xml:space="preserve">сельсовета </w:t>
      </w:r>
      <w:r w:rsidR="00446F37">
        <w:rPr>
          <w:color w:val="000000" w:themeColor="text1"/>
        </w:rPr>
        <w:t>Каменского</w:t>
      </w:r>
      <w:r>
        <w:rPr>
          <w:color w:val="000000" w:themeColor="text1"/>
        </w:rPr>
        <w:t xml:space="preserve"> района Пензенской области:</w:t>
      </w:r>
    </w:p>
    <w:p w14:paraId="4A2FCE35" w14:textId="77777777" w:rsidR="00B4366A" w:rsidRPr="00B4366A" w:rsidRDefault="00B4366A" w:rsidP="00D915BC">
      <w:pPr>
        <w:autoSpaceDE w:val="0"/>
        <w:autoSpaceDN w:val="0"/>
        <w:adjustRightInd w:val="0"/>
        <w:ind w:firstLine="567"/>
        <w:jc w:val="center"/>
        <w:rPr>
          <w:b/>
          <w:color w:val="000000"/>
          <w:szCs w:val="22"/>
        </w:rPr>
      </w:pPr>
      <w:r w:rsidRPr="00B4366A">
        <w:rPr>
          <w:b/>
          <w:color w:val="000000"/>
          <w:szCs w:val="22"/>
        </w:rPr>
        <w:t>Жилые зоны</w:t>
      </w:r>
    </w:p>
    <w:p w14:paraId="2706A9C9" w14:textId="77777777" w:rsidR="00B4366A" w:rsidRPr="00B4366A" w:rsidRDefault="00B4366A" w:rsidP="00351B2D">
      <w:pPr>
        <w:autoSpaceDE w:val="0"/>
        <w:autoSpaceDN w:val="0"/>
        <w:adjustRightInd w:val="0"/>
        <w:ind w:firstLine="709"/>
        <w:rPr>
          <w:szCs w:val="22"/>
        </w:rPr>
      </w:pPr>
      <w:r w:rsidRPr="00B4366A">
        <w:rPr>
          <w:szCs w:val="22"/>
        </w:rPr>
        <w:t>Жилые зоны предусмотрены в целях создания для населения удобной, здоровой и безопасной среды проживания.</w:t>
      </w:r>
    </w:p>
    <w:p w14:paraId="45AC5864" w14:textId="5E0160AA" w:rsidR="00B4366A" w:rsidRPr="00B4366A" w:rsidRDefault="00B4366A" w:rsidP="00351B2D">
      <w:pPr>
        <w:autoSpaceDE w:val="0"/>
        <w:autoSpaceDN w:val="0"/>
        <w:adjustRightInd w:val="0"/>
        <w:ind w:firstLine="709"/>
        <w:rPr>
          <w:szCs w:val="22"/>
        </w:rPr>
      </w:pPr>
      <w:r w:rsidRPr="00B4366A">
        <w:rPr>
          <w:szCs w:val="22"/>
        </w:rPr>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w:t>
      </w:r>
      <w:r w:rsidRPr="00B4366A">
        <w:rPr>
          <w:szCs w:val="22"/>
        </w:rPr>
        <w:lastRenderedPageBreak/>
        <w:t>утвержденная приказом Министерства строительства и жилищно-коммунального хозяйства РФ от 30.12.2016 №1034/</w:t>
      </w:r>
      <w:proofErr w:type="spellStart"/>
      <w:r w:rsidRPr="00B4366A">
        <w:rPr>
          <w:szCs w:val="22"/>
        </w:rPr>
        <w:t>пр</w:t>
      </w:r>
      <w:proofErr w:type="spellEnd"/>
      <w:r w:rsidRPr="00B4366A">
        <w:rPr>
          <w:szCs w:val="22"/>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77777777" w:rsidR="00B4366A" w:rsidRPr="00B4366A" w:rsidRDefault="00B4366A" w:rsidP="00351B2D">
      <w:pPr>
        <w:autoSpaceDE w:val="0"/>
        <w:autoSpaceDN w:val="0"/>
        <w:adjustRightInd w:val="0"/>
        <w:ind w:firstLine="709"/>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2C857897" w14:textId="77777777" w:rsidR="00B4366A" w:rsidRPr="00B4366A" w:rsidRDefault="00B4366A" w:rsidP="00351B2D">
      <w:pPr>
        <w:autoSpaceDE w:val="0"/>
        <w:autoSpaceDN w:val="0"/>
        <w:adjustRightInd w:val="0"/>
        <w:ind w:firstLine="709"/>
        <w:rPr>
          <w:szCs w:val="22"/>
        </w:rPr>
      </w:pPr>
      <w:r w:rsidRPr="00B4366A">
        <w:rPr>
          <w:szCs w:val="22"/>
          <w:u w:val="single"/>
        </w:rPr>
        <w:t>Зона застройки индивидуальными жилыми домами</w:t>
      </w:r>
      <w:r w:rsidRPr="00B4366A">
        <w:rPr>
          <w:szCs w:val="22"/>
        </w:rPr>
        <w:t xml:space="preserve"> предназначена:</w:t>
      </w:r>
    </w:p>
    <w:p w14:paraId="17701219" w14:textId="77777777" w:rsidR="00B4366A" w:rsidRPr="00B4366A" w:rsidRDefault="00B4366A" w:rsidP="00351B2D">
      <w:pPr>
        <w:autoSpaceDE w:val="0"/>
        <w:autoSpaceDN w:val="0"/>
        <w:adjustRightInd w:val="0"/>
        <w:ind w:firstLine="709"/>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351B2D">
      <w:pPr>
        <w:autoSpaceDE w:val="0"/>
        <w:autoSpaceDN w:val="0"/>
        <w:adjustRightInd w:val="0"/>
        <w:ind w:firstLine="709"/>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36757C3A" w:rsidR="00B4366A" w:rsidRDefault="00B4366A" w:rsidP="00351B2D">
      <w:pPr>
        <w:autoSpaceDE w:val="0"/>
        <w:autoSpaceDN w:val="0"/>
        <w:adjustRightInd w:val="0"/>
        <w:ind w:firstLine="709"/>
      </w:pPr>
      <w:r w:rsidRPr="00B4366A">
        <w:rPr>
          <w:szCs w:val="22"/>
        </w:rPr>
        <w:t xml:space="preserve">- </w:t>
      </w:r>
      <w:r w:rsidR="00C02284">
        <w:t xml:space="preserve">для размещения </w:t>
      </w:r>
      <w:r w:rsidR="00C02284" w:rsidRPr="00DB5413">
        <w:t>блокированн</w:t>
      </w:r>
      <w:r w:rsidR="00C02284">
        <w:t>ой</w:t>
      </w:r>
      <w:r w:rsidR="00C02284" w:rsidRPr="00DB5413">
        <w:t xml:space="preserve"> жил</w:t>
      </w:r>
      <w:r w:rsidR="00C02284">
        <w:t>ой</w:t>
      </w:r>
      <w:r w:rsidR="00C02284" w:rsidRPr="00DB5413">
        <w:t xml:space="preserve"> застройк</w:t>
      </w:r>
      <w:r w:rsidR="00C02284">
        <w:t>и</w:t>
      </w:r>
      <w:r w:rsidRPr="00B4366A">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542B9DCD" w14:textId="77777777" w:rsidR="00D915BC" w:rsidRPr="00B4366A" w:rsidRDefault="00D915BC" w:rsidP="00D915BC">
      <w:pPr>
        <w:autoSpaceDE w:val="0"/>
        <w:autoSpaceDN w:val="0"/>
        <w:adjustRightInd w:val="0"/>
        <w:ind w:firstLine="567"/>
      </w:pPr>
    </w:p>
    <w:p w14:paraId="04927512" w14:textId="77777777" w:rsidR="00B4366A" w:rsidRPr="00B4366A" w:rsidRDefault="00B4366A" w:rsidP="00D915BC">
      <w:pPr>
        <w:autoSpaceDE w:val="0"/>
        <w:autoSpaceDN w:val="0"/>
        <w:adjustRightInd w:val="0"/>
        <w:ind w:firstLine="567"/>
        <w:jc w:val="center"/>
        <w:rPr>
          <w:b/>
          <w:color w:val="000000"/>
          <w:szCs w:val="22"/>
        </w:rPr>
      </w:pPr>
      <w:r w:rsidRPr="00B4366A">
        <w:rPr>
          <w:b/>
          <w:color w:val="000000"/>
          <w:szCs w:val="22"/>
        </w:rPr>
        <w:t>Общественно-деловые зоны</w:t>
      </w:r>
    </w:p>
    <w:p w14:paraId="01A1E48C" w14:textId="77777777" w:rsidR="00B4366A" w:rsidRPr="00B4366A" w:rsidRDefault="00B4366A" w:rsidP="00351B2D">
      <w:pPr>
        <w:autoSpaceDE w:val="0"/>
        <w:autoSpaceDN w:val="0"/>
        <w:adjustRightInd w:val="0"/>
        <w:ind w:firstLine="709"/>
        <w:rPr>
          <w:szCs w:val="22"/>
        </w:rPr>
      </w:pPr>
      <w:r w:rsidRPr="00B4366A">
        <w:rPr>
          <w:szCs w:val="22"/>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77777777" w:rsidR="00B4366A" w:rsidRPr="00B4366A" w:rsidRDefault="00B4366A" w:rsidP="00351B2D">
      <w:pPr>
        <w:autoSpaceDE w:val="0"/>
        <w:autoSpaceDN w:val="0"/>
        <w:adjustRightInd w:val="0"/>
        <w:ind w:firstLine="709"/>
        <w:rPr>
          <w:szCs w:val="22"/>
        </w:rPr>
      </w:pPr>
      <w:r w:rsidRPr="00B4366A">
        <w:rPr>
          <w:szCs w:val="22"/>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609099D1" w14:textId="2851AE6C" w:rsidR="00B4366A" w:rsidRDefault="00B4366A" w:rsidP="00351B2D">
      <w:pPr>
        <w:autoSpaceDE w:val="0"/>
        <w:autoSpaceDN w:val="0"/>
        <w:adjustRightInd w:val="0"/>
        <w:ind w:firstLine="709"/>
        <w:rPr>
          <w:szCs w:val="22"/>
        </w:rPr>
      </w:pPr>
      <w:r w:rsidRPr="00B4366A">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B4366A">
        <w:rPr>
          <w:szCs w:val="22"/>
        </w:rPr>
        <w:t>пр</w:t>
      </w:r>
      <w:proofErr w:type="spellEnd"/>
      <w:r w:rsidRPr="00B4366A">
        <w:rPr>
          <w:szCs w:val="22"/>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609D1CC1" w14:textId="77777777" w:rsidR="00D915BC" w:rsidRPr="00B4366A" w:rsidRDefault="00D915BC" w:rsidP="00D915BC">
      <w:pPr>
        <w:autoSpaceDE w:val="0"/>
        <w:autoSpaceDN w:val="0"/>
        <w:adjustRightInd w:val="0"/>
        <w:ind w:firstLine="567"/>
        <w:rPr>
          <w:szCs w:val="22"/>
        </w:rPr>
      </w:pPr>
    </w:p>
    <w:p w14:paraId="43905FCE" w14:textId="77777777" w:rsidR="00B4366A" w:rsidRPr="00B4366A" w:rsidRDefault="00B4366A" w:rsidP="00D915BC">
      <w:pPr>
        <w:autoSpaceDE w:val="0"/>
        <w:autoSpaceDN w:val="0"/>
        <w:adjustRightInd w:val="0"/>
        <w:ind w:firstLine="567"/>
        <w:jc w:val="center"/>
        <w:rPr>
          <w:b/>
          <w:szCs w:val="22"/>
        </w:rPr>
      </w:pPr>
      <w:r w:rsidRPr="00B4366A">
        <w:rPr>
          <w:b/>
          <w:szCs w:val="22"/>
        </w:rPr>
        <w:t>Производственная зоны, зоны инженерной и транспортной инфраструктур</w:t>
      </w:r>
    </w:p>
    <w:p w14:paraId="14B83456" w14:textId="7CCF8071" w:rsidR="00B4366A" w:rsidRPr="00B4366A" w:rsidRDefault="00B4366A" w:rsidP="00351B2D">
      <w:pPr>
        <w:autoSpaceDE w:val="0"/>
        <w:autoSpaceDN w:val="0"/>
        <w:adjustRightInd w:val="0"/>
        <w:ind w:firstLine="709"/>
        <w:rPr>
          <w:szCs w:val="22"/>
        </w:rPr>
      </w:pPr>
      <w:r w:rsidRPr="00B4366A">
        <w:rPr>
          <w:szCs w:val="22"/>
        </w:rPr>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w:t>
      </w:r>
      <w:r w:rsidRPr="00B4366A">
        <w:rPr>
          <w:szCs w:val="22"/>
        </w:rPr>
        <w:lastRenderedPageBreak/>
        <w:t>технических регламентов (приложение №6 приказу Минэкономразвития России от 06.05.2024 №273).</w:t>
      </w:r>
    </w:p>
    <w:p w14:paraId="79BC7A31" w14:textId="54B2B79D" w:rsidR="00B4366A" w:rsidRDefault="00B4366A" w:rsidP="00351B2D">
      <w:pPr>
        <w:autoSpaceDE w:val="0"/>
        <w:autoSpaceDN w:val="0"/>
        <w:adjustRightInd w:val="0"/>
        <w:ind w:firstLine="709"/>
        <w:rPr>
          <w:szCs w:val="22"/>
        </w:rPr>
      </w:pPr>
      <w:r w:rsidRPr="00B4366A">
        <w:rPr>
          <w:szCs w:val="22"/>
          <w:u w:val="single"/>
        </w:rPr>
        <w:t>Производственная зона</w:t>
      </w:r>
      <w:r w:rsidRPr="00B4366A">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249DA7DA" w14:textId="77777777" w:rsidR="00045854" w:rsidRPr="00045854" w:rsidRDefault="00045854" w:rsidP="00351B2D">
      <w:pPr>
        <w:autoSpaceDE w:val="0"/>
        <w:autoSpaceDN w:val="0"/>
        <w:adjustRightInd w:val="0"/>
        <w:ind w:firstLine="709"/>
        <w:rPr>
          <w:color w:val="000000"/>
        </w:rPr>
      </w:pPr>
      <w:r w:rsidRPr="00045854">
        <w:rPr>
          <w:color w:val="000000"/>
          <w:u w:val="single"/>
        </w:rPr>
        <w:t>Зона инженерной инфраструктуры</w:t>
      </w:r>
      <w:r w:rsidRPr="00045854">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4EA8976C" w14:textId="066508CF" w:rsidR="00B4366A" w:rsidRDefault="00B4366A" w:rsidP="00351B2D">
      <w:pPr>
        <w:tabs>
          <w:tab w:val="left" w:pos="709"/>
        </w:tabs>
        <w:autoSpaceDE w:val="0"/>
        <w:autoSpaceDN w:val="0"/>
        <w:adjustRightInd w:val="0"/>
        <w:ind w:firstLine="709"/>
        <w:rPr>
          <w:szCs w:val="22"/>
        </w:rPr>
      </w:pPr>
      <w:r w:rsidRPr="00B4366A">
        <w:rPr>
          <w:szCs w:val="22"/>
          <w:u w:val="single"/>
        </w:rPr>
        <w:t>Зона транспортной инфраструктуры</w:t>
      </w:r>
      <w:r w:rsidRPr="00B4366A">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D0FA7DE" w14:textId="77777777" w:rsidR="00D915BC" w:rsidRPr="00B4366A" w:rsidRDefault="00D915BC" w:rsidP="00D915BC">
      <w:pPr>
        <w:autoSpaceDE w:val="0"/>
        <w:autoSpaceDN w:val="0"/>
        <w:adjustRightInd w:val="0"/>
        <w:ind w:firstLine="567"/>
        <w:rPr>
          <w:szCs w:val="22"/>
        </w:rPr>
      </w:pPr>
    </w:p>
    <w:p w14:paraId="25500FA6" w14:textId="77777777" w:rsidR="00B4366A" w:rsidRPr="00B4366A" w:rsidRDefault="00B4366A" w:rsidP="00D915BC">
      <w:pPr>
        <w:autoSpaceDE w:val="0"/>
        <w:autoSpaceDN w:val="0"/>
        <w:adjustRightInd w:val="0"/>
        <w:ind w:firstLine="567"/>
        <w:jc w:val="center"/>
        <w:rPr>
          <w:b/>
          <w:szCs w:val="22"/>
        </w:rPr>
      </w:pPr>
      <w:r w:rsidRPr="00B4366A">
        <w:rPr>
          <w:b/>
          <w:szCs w:val="22"/>
        </w:rPr>
        <w:t>Зоны сельскохозяйственного использования</w:t>
      </w:r>
    </w:p>
    <w:p w14:paraId="0B750D3A" w14:textId="3B81C781" w:rsidR="00B4366A" w:rsidRPr="00B4366A" w:rsidRDefault="00B4366A" w:rsidP="00351B2D">
      <w:pPr>
        <w:autoSpaceDE w:val="0"/>
        <w:autoSpaceDN w:val="0"/>
        <w:adjustRightInd w:val="0"/>
        <w:ind w:firstLine="709"/>
        <w:rPr>
          <w:szCs w:val="22"/>
        </w:rPr>
      </w:pPr>
      <w:r w:rsidRPr="00B4366A">
        <w:rPr>
          <w:szCs w:val="22"/>
        </w:rPr>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24892D35" w14:textId="77777777" w:rsidR="00B4366A" w:rsidRPr="00B4366A" w:rsidRDefault="00B4366A" w:rsidP="00351B2D">
      <w:pPr>
        <w:autoSpaceDE w:val="0"/>
        <w:autoSpaceDN w:val="0"/>
        <w:adjustRightInd w:val="0"/>
        <w:ind w:firstLine="709"/>
      </w:pPr>
      <w:r w:rsidRPr="00B4366A">
        <w:rPr>
          <w:szCs w:val="22"/>
          <w:u w:val="single"/>
        </w:rPr>
        <w:t>Зона сельскохозяйственных угодий</w:t>
      </w:r>
      <w:r w:rsidRPr="00B4366A">
        <w:rPr>
          <w:szCs w:val="22"/>
        </w:rPr>
        <w:t xml:space="preserve"> - </w:t>
      </w:r>
      <w:r w:rsidRPr="00B4366A">
        <w:t>пашни, сенокосы, пастбища, залежи, земли, занятые многолетними насаждениями (садами, виноградниками и другими).</w:t>
      </w:r>
    </w:p>
    <w:p w14:paraId="3D981A81" w14:textId="476F0EFD" w:rsidR="00B4366A" w:rsidRDefault="00B4366A" w:rsidP="00351B2D">
      <w:pPr>
        <w:autoSpaceDE w:val="0"/>
        <w:autoSpaceDN w:val="0"/>
        <w:adjustRightInd w:val="0"/>
        <w:ind w:firstLine="709"/>
        <w:rPr>
          <w:szCs w:val="22"/>
        </w:rPr>
      </w:pPr>
      <w:r w:rsidRPr="00B4366A">
        <w:rPr>
          <w:szCs w:val="22"/>
          <w:u w:val="single"/>
        </w:rPr>
        <w:t xml:space="preserve">Производственная зона сельскохозяйственных предприятий </w:t>
      </w:r>
      <w:r w:rsidRPr="00B4366A">
        <w:rPr>
          <w:szCs w:val="22"/>
        </w:rPr>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0A9ECDB0" w14:textId="0945A13F" w:rsidR="00D915BC" w:rsidRDefault="00D915BC" w:rsidP="00D915BC">
      <w:pPr>
        <w:autoSpaceDE w:val="0"/>
        <w:autoSpaceDN w:val="0"/>
        <w:adjustRightInd w:val="0"/>
        <w:ind w:firstLine="567"/>
        <w:rPr>
          <w:szCs w:val="22"/>
        </w:rPr>
      </w:pPr>
    </w:p>
    <w:p w14:paraId="0BA70BB5" w14:textId="77777777" w:rsidR="00D915BC" w:rsidRDefault="00D915BC" w:rsidP="00D915BC">
      <w:pPr>
        <w:autoSpaceDE w:val="0"/>
        <w:autoSpaceDN w:val="0"/>
        <w:adjustRightInd w:val="0"/>
        <w:jc w:val="center"/>
        <w:rPr>
          <w:b/>
          <w:color w:val="000000"/>
        </w:rPr>
      </w:pPr>
      <w:r>
        <w:rPr>
          <w:b/>
          <w:color w:val="000000"/>
        </w:rPr>
        <w:t>Зоны рекреационного назначения</w:t>
      </w:r>
    </w:p>
    <w:p w14:paraId="2278E20B" w14:textId="03D18ED1" w:rsidR="00D915BC" w:rsidRDefault="00D915BC" w:rsidP="00351B2D">
      <w:pPr>
        <w:autoSpaceDE w:val="0"/>
        <w:autoSpaceDN w:val="0"/>
        <w:adjustRightInd w:val="0"/>
        <w:ind w:firstLine="851"/>
        <w:rPr>
          <w:color w:val="000000"/>
        </w:rPr>
      </w:pPr>
      <w:r>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27792FA6" w14:textId="77777777" w:rsidR="00D915BC" w:rsidRPr="001D312B" w:rsidRDefault="00D915BC" w:rsidP="00351B2D">
      <w:pPr>
        <w:ind w:firstLine="851"/>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641E023D" w14:textId="77777777" w:rsidR="00D915BC" w:rsidRDefault="00D915BC" w:rsidP="00D915BC">
      <w:pPr>
        <w:autoSpaceDE w:val="0"/>
        <w:autoSpaceDN w:val="0"/>
        <w:adjustRightInd w:val="0"/>
        <w:ind w:firstLine="567"/>
        <w:jc w:val="center"/>
        <w:rPr>
          <w:b/>
          <w:szCs w:val="22"/>
        </w:rPr>
      </w:pPr>
    </w:p>
    <w:p w14:paraId="47A1A9B6" w14:textId="68717839" w:rsidR="00B4366A" w:rsidRPr="00B4366A" w:rsidRDefault="00B4366A" w:rsidP="00D915BC">
      <w:pPr>
        <w:autoSpaceDE w:val="0"/>
        <w:autoSpaceDN w:val="0"/>
        <w:adjustRightInd w:val="0"/>
        <w:ind w:firstLine="567"/>
        <w:jc w:val="center"/>
        <w:rPr>
          <w:b/>
          <w:szCs w:val="22"/>
        </w:rPr>
      </w:pPr>
      <w:r w:rsidRPr="00B4366A">
        <w:rPr>
          <w:b/>
          <w:szCs w:val="22"/>
        </w:rPr>
        <w:t>Зоны специального назначения</w:t>
      </w:r>
    </w:p>
    <w:p w14:paraId="44354FD8" w14:textId="77777777" w:rsidR="001064F2" w:rsidRDefault="00B4366A" w:rsidP="00351B2D">
      <w:pPr>
        <w:autoSpaceDE w:val="0"/>
        <w:autoSpaceDN w:val="0"/>
        <w:adjustRightInd w:val="0"/>
        <w:ind w:firstLine="709"/>
        <w:rPr>
          <w:szCs w:val="22"/>
        </w:rPr>
      </w:pPr>
      <w:r w:rsidRPr="00B4366A">
        <w:rPr>
          <w:szCs w:val="22"/>
          <w:u w:val="single"/>
        </w:rPr>
        <w:t>Зона кладбищ</w:t>
      </w:r>
      <w:r w:rsidRPr="00B4366A">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0AE58B34" w14:textId="2453F6F1" w:rsidR="00B4366A" w:rsidRPr="00B4366A" w:rsidRDefault="00B4366A" w:rsidP="00D915BC">
      <w:pPr>
        <w:autoSpaceDE w:val="0"/>
        <w:autoSpaceDN w:val="0"/>
        <w:adjustRightInd w:val="0"/>
        <w:ind w:firstLine="567"/>
        <w:jc w:val="center"/>
        <w:rPr>
          <w:b/>
          <w:szCs w:val="22"/>
        </w:rPr>
      </w:pPr>
      <w:r w:rsidRPr="00B4366A">
        <w:rPr>
          <w:b/>
          <w:szCs w:val="22"/>
        </w:rPr>
        <w:t>Иные зоны</w:t>
      </w:r>
    </w:p>
    <w:p w14:paraId="2319FAD2" w14:textId="77777777" w:rsidR="00B4366A" w:rsidRPr="00B4366A" w:rsidRDefault="00B4366A" w:rsidP="00351B2D">
      <w:pPr>
        <w:ind w:firstLine="709"/>
        <w:rPr>
          <w:color w:val="000000"/>
          <w:shd w:val="clear" w:color="auto" w:fill="FFFFFF"/>
        </w:rPr>
      </w:pPr>
      <w:r w:rsidRPr="00B4366A">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36B81538" w14:textId="77777777" w:rsidR="00B4366A" w:rsidRPr="00B4366A" w:rsidRDefault="00B4366A" w:rsidP="00351B2D">
      <w:pPr>
        <w:ind w:firstLine="709"/>
        <w:jc w:val="left"/>
        <w:rPr>
          <w:color w:val="000000"/>
          <w:shd w:val="clear" w:color="auto" w:fill="FFFFFF"/>
        </w:rPr>
      </w:pPr>
      <w:r w:rsidRPr="00B4366A">
        <w:rPr>
          <w:color w:val="000000"/>
          <w:shd w:val="clear" w:color="auto" w:fill="FFFFFF"/>
        </w:rPr>
        <w:t>-  береговые полосы,</w:t>
      </w:r>
    </w:p>
    <w:p w14:paraId="4F12D165" w14:textId="77777777" w:rsidR="00B4366A" w:rsidRPr="00B4366A" w:rsidRDefault="00B4366A" w:rsidP="00351B2D">
      <w:pPr>
        <w:ind w:firstLine="709"/>
        <w:jc w:val="left"/>
        <w:rPr>
          <w:color w:val="000000"/>
          <w:shd w:val="clear" w:color="auto" w:fill="FFFFFF"/>
        </w:rPr>
      </w:pPr>
      <w:r w:rsidRPr="00B4366A">
        <w:rPr>
          <w:color w:val="000000"/>
          <w:shd w:val="clear" w:color="auto" w:fill="FFFFFF"/>
        </w:rPr>
        <w:t>-  прибрежная защитная полоса,</w:t>
      </w:r>
    </w:p>
    <w:p w14:paraId="1FF7F78B" w14:textId="77777777" w:rsidR="00B4366A" w:rsidRPr="00B4366A" w:rsidRDefault="00B4366A" w:rsidP="00351B2D">
      <w:pPr>
        <w:ind w:firstLine="709"/>
        <w:jc w:val="left"/>
        <w:rPr>
          <w:color w:val="000000"/>
          <w:shd w:val="clear" w:color="auto" w:fill="FFFFFF"/>
        </w:rPr>
      </w:pPr>
      <w:r w:rsidRPr="00B4366A">
        <w:rPr>
          <w:color w:val="000000"/>
          <w:shd w:val="clear" w:color="auto" w:fill="FFFFFF"/>
        </w:rPr>
        <w:t>-  водоохранная зона.</w:t>
      </w:r>
    </w:p>
    <w:p w14:paraId="5FF49A4C" w14:textId="77777777" w:rsidR="00870486" w:rsidRDefault="00870486" w:rsidP="00972692">
      <w:pPr>
        <w:autoSpaceDE w:val="0"/>
        <w:autoSpaceDN w:val="0"/>
        <w:adjustRightInd w:val="0"/>
        <w:ind w:firstLine="708"/>
        <w:rPr>
          <w:color w:val="000000"/>
        </w:rPr>
        <w:sectPr w:rsidR="00870486" w:rsidSect="00724A18">
          <w:footerReference w:type="default" r:id="rId15"/>
          <w:pgSz w:w="11906" w:h="16838"/>
          <w:pgMar w:top="567" w:right="851" w:bottom="709" w:left="1134" w:header="340" w:footer="340" w:gutter="0"/>
          <w:cols w:space="708"/>
          <w:docGrid w:linePitch="360"/>
        </w:sectPr>
      </w:pPr>
    </w:p>
    <w:p w14:paraId="45D0348B" w14:textId="77777777" w:rsidR="002B696A" w:rsidRPr="00E06872" w:rsidRDefault="002B696A" w:rsidP="00E06872">
      <w:pPr>
        <w:pStyle w:val="2e"/>
        <w:spacing w:before="0" w:after="240"/>
        <w:ind w:firstLine="567"/>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F7C97A7" w14:textId="1476C5C1"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747CAA90" w:rsidR="002B696A" w:rsidRPr="00D3102B" w:rsidRDefault="002B696A" w:rsidP="00D915BC">
      <w:pPr>
        <w:jc w:val="right"/>
        <w:rPr>
          <w:color w:val="000000" w:themeColor="text1"/>
        </w:rPr>
      </w:pPr>
      <w:r w:rsidRPr="00D3102B">
        <w:rPr>
          <w:color w:val="000000" w:themeColor="text1"/>
        </w:rPr>
        <w:t xml:space="preserve">Таблица </w:t>
      </w:r>
      <w:r w:rsidR="00870486">
        <w:rPr>
          <w:color w:val="000000" w:themeColor="text1"/>
        </w:rPr>
        <w:t>2.</w:t>
      </w:r>
      <w:r w:rsidR="008B21C0">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8"/>
        <w:gridCol w:w="2548"/>
        <w:gridCol w:w="2408"/>
        <w:gridCol w:w="2270"/>
        <w:gridCol w:w="1279"/>
        <w:gridCol w:w="1553"/>
        <w:gridCol w:w="1562"/>
        <w:gridCol w:w="1668"/>
        <w:gridCol w:w="1787"/>
      </w:tblGrid>
      <w:tr w:rsidR="00E06872" w:rsidRPr="00B27024" w14:paraId="46732030" w14:textId="77777777" w:rsidTr="00DD09A2">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498"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01" w:type="pct"/>
            <w:vMerge w:val="restart"/>
            <w:vAlign w:val="center"/>
          </w:tcPr>
          <w:p w14:paraId="68D335BF" w14:textId="77777777" w:rsidR="001834C7" w:rsidRDefault="0059583B" w:rsidP="00E06872">
            <w:pPr>
              <w:jc w:val="center"/>
              <w:rPr>
                <w:b/>
                <w:color w:val="000000" w:themeColor="text1"/>
              </w:rPr>
            </w:pPr>
            <w:proofErr w:type="spellStart"/>
            <w:r w:rsidRPr="00B27024">
              <w:rPr>
                <w:b/>
                <w:color w:val="000000" w:themeColor="text1"/>
              </w:rPr>
              <w:t>Наимено</w:t>
            </w:r>
            <w:proofErr w:type="spellEnd"/>
          </w:p>
          <w:p w14:paraId="62A9AE00" w14:textId="047A747B" w:rsidR="0059583B" w:rsidRPr="00B27024" w:rsidRDefault="0059583B" w:rsidP="00E06872">
            <w:pPr>
              <w:jc w:val="center"/>
              <w:rPr>
                <w:b/>
                <w:color w:val="000000" w:themeColor="text1"/>
              </w:rPr>
            </w:pPr>
            <w:proofErr w:type="spellStart"/>
            <w:r w:rsidRPr="00B27024">
              <w:rPr>
                <w:b/>
                <w:color w:val="000000" w:themeColor="text1"/>
              </w:rPr>
              <w:t>вание</w:t>
            </w:r>
            <w:proofErr w:type="spellEnd"/>
            <w:r w:rsidRPr="00B27024">
              <w:rPr>
                <w:b/>
                <w:color w:val="000000" w:themeColor="text1"/>
              </w:rPr>
              <w:t xml:space="preserve"> объекта</w:t>
            </w:r>
          </w:p>
        </w:tc>
        <w:tc>
          <w:tcPr>
            <w:tcW w:w="535"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3"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DD09A2">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772"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728"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498" w:type="pct"/>
            <w:vMerge/>
            <w:vAlign w:val="center"/>
          </w:tcPr>
          <w:p w14:paraId="724499DA" w14:textId="77777777" w:rsidR="0059583B" w:rsidRPr="00B27024" w:rsidRDefault="0059583B" w:rsidP="00E06872">
            <w:pPr>
              <w:jc w:val="center"/>
              <w:rPr>
                <w:b/>
                <w:color w:val="000000" w:themeColor="text1"/>
              </w:rPr>
            </w:pPr>
          </w:p>
        </w:tc>
        <w:tc>
          <w:tcPr>
            <w:tcW w:w="501" w:type="pct"/>
            <w:vMerge/>
            <w:vAlign w:val="center"/>
          </w:tcPr>
          <w:p w14:paraId="4CCF22F3" w14:textId="77777777" w:rsidR="0059583B" w:rsidRPr="00B27024" w:rsidRDefault="0059583B" w:rsidP="00E06872">
            <w:pPr>
              <w:jc w:val="center"/>
              <w:rPr>
                <w:b/>
                <w:color w:val="000000" w:themeColor="text1"/>
              </w:rPr>
            </w:pPr>
          </w:p>
        </w:tc>
        <w:tc>
          <w:tcPr>
            <w:tcW w:w="535" w:type="pct"/>
            <w:vMerge/>
            <w:vAlign w:val="center"/>
          </w:tcPr>
          <w:p w14:paraId="417CADB4" w14:textId="77777777" w:rsidR="0059583B" w:rsidRPr="00B27024" w:rsidRDefault="0059583B" w:rsidP="00E06872">
            <w:pPr>
              <w:jc w:val="center"/>
              <w:rPr>
                <w:b/>
                <w:color w:val="000000" w:themeColor="text1"/>
              </w:rPr>
            </w:pPr>
          </w:p>
        </w:tc>
        <w:tc>
          <w:tcPr>
            <w:tcW w:w="573" w:type="pct"/>
            <w:vMerge/>
            <w:vAlign w:val="center"/>
          </w:tcPr>
          <w:p w14:paraId="67209BAB" w14:textId="77777777" w:rsidR="0059583B" w:rsidRPr="00B27024" w:rsidRDefault="0059583B" w:rsidP="00E06872">
            <w:pPr>
              <w:jc w:val="center"/>
              <w:rPr>
                <w:b/>
                <w:color w:val="000000" w:themeColor="text1"/>
              </w:rPr>
            </w:pPr>
          </w:p>
        </w:tc>
      </w:tr>
      <w:tr w:rsidR="00E06872" w:rsidRPr="00D3102B" w14:paraId="295E38AB" w14:textId="77777777" w:rsidTr="00DD09A2">
        <w:trPr>
          <w:trHeight w:val="519"/>
          <w:jc w:val="center"/>
        </w:trPr>
        <w:tc>
          <w:tcPr>
            <w:tcW w:w="166" w:type="pct"/>
            <w:vAlign w:val="center"/>
          </w:tcPr>
          <w:p w14:paraId="61DEEC5C" w14:textId="77777777" w:rsidR="00AA60C6" w:rsidRPr="00D3102B" w:rsidRDefault="00AA60C6" w:rsidP="00E06872">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77777777" w:rsidR="00AA60C6" w:rsidRPr="00D3102B" w:rsidRDefault="00AA60C6" w:rsidP="00E06872">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772" w:type="pct"/>
            <w:vAlign w:val="center"/>
          </w:tcPr>
          <w:p w14:paraId="6B52BB51" w14:textId="77777777" w:rsidR="00AA60C6" w:rsidRDefault="00AA60C6" w:rsidP="00E06872">
            <w:pPr>
              <w:autoSpaceDE w:val="0"/>
              <w:autoSpaceDN w:val="0"/>
              <w:adjustRightInd w:val="0"/>
              <w:jc w:val="center"/>
              <w:rPr>
                <w:color w:val="000000" w:themeColor="text1"/>
              </w:rPr>
            </w:pPr>
            <w:r>
              <w:rPr>
                <w:color w:val="000000" w:themeColor="text1"/>
              </w:rPr>
              <w:t>0,2</w:t>
            </w:r>
          </w:p>
        </w:tc>
        <w:tc>
          <w:tcPr>
            <w:tcW w:w="728" w:type="pct"/>
            <w:vAlign w:val="center"/>
          </w:tcPr>
          <w:p w14:paraId="5FE8F94D" w14:textId="77777777" w:rsidR="00AA60C6" w:rsidRDefault="00AA60C6" w:rsidP="00E06872">
            <w:pPr>
              <w:autoSpaceDE w:val="0"/>
              <w:autoSpaceDN w:val="0"/>
              <w:adjustRightInd w:val="0"/>
              <w:jc w:val="center"/>
              <w:rPr>
                <w:color w:val="000000" w:themeColor="text1"/>
              </w:rPr>
            </w:pPr>
            <w:r>
              <w:rPr>
                <w:color w:val="000000" w:themeColor="text1"/>
              </w:rPr>
              <w:t>0,4</w:t>
            </w:r>
          </w:p>
        </w:tc>
        <w:tc>
          <w:tcPr>
            <w:tcW w:w="410" w:type="pct"/>
            <w:tcBorders>
              <w:top w:val="single" w:sz="4" w:space="0" w:color="auto"/>
            </w:tcBorders>
            <w:vAlign w:val="center"/>
          </w:tcPr>
          <w:p w14:paraId="07B0E7F3" w14:textId="2B74F77E" w:rsidR="00AA60C6" w:rsidRPr="00321BD3" w:rsidRDefault="000E018A" w:rsidP="00E06872">
            <w:pPr>
              <w:autoSpaceDE w:val="0"/>
              <w:autoSpaceDN w:val="0"/>
              <w:adjustRightInd w:val="0"/>
              <w:jc w:val="center"/>
              <w:rPr>
                <w:bCs/>
                <w:color w:val="000000" w:themeColor="text1"/>
              </w:rPr>
            </w:pPr>
            <w:r>
              <w:rPr>
                <w:rFonts w:eastAsia="TimesNewRoman"/>
                <w:szCs w:val="20"/>
              </w:rPr>
              <w:t>451,40</w:t>
            </w:r>
          </w:p>
        </w:tc>
        <w:tc>
          <w:tcPr>
            <w:tcW w:w="498" w:type="pct"/>
            <w:vAlign w:val="center"/>
          </w:tcPr>
          <w:p w14:paraId="28BF1B1D" w14:textId="42FD00FB" w:rsidR="00AA60C6" w:rsidRPr="004A55FF" w:rsidRDefault="00AA60C6" w:rsidP="00E06872">
            <w:pPr>
              <w:pStyle w:val="Default"/>
              <w:jc w:val="center"/>
              <w:rPr>
                <w:rFonts w:eastAsia="Calibri"/>
                <w:color w:val="000000" w:themeColor="text1"/>
                <w:sz w:val="22"/>
                <w:szCs w:val="22"/>
                <w:highlight w:val="green"/>
              </w:rPr>
            </w:pPr>
            <w:r w:rsidRPr="00B27024">
              <w:rPr>
                <w:rFonts w:eastAsia="Calibri"/>
              </w:rPr>
              <w:t>-</w:t>
            </w:r>
          </w:p>
        </w:tc>
        <w:tc>
          <w:tcPr>
            <w:tcW w:w="501" w:type="pct"/>
            <w:vAlign w:val="center"/>
          </w:tcPr>
          <w:p w14:paraId="467FE61A" w14:textId="7F1B7EA9" w:rsidR="00AA60C6" w:rsidRPr="004A55FF" w:rsidRDefault="00AA60C6" w:rsidP="00E06872">
            <w:pPr>
              <w:autoSpaceDE w:val="0"/>
              <w:autoSpaceDN w:val="0"/>
              <w:adjustRightInd w:val="0"/>
              <w:ind w:right="-31"/>
              <w:jc w:val="center"/>
              <w:rPr>
                <w:color w:val="000000" w:themeColor="text1"/>
                <w:highlight w:val="green"/>
              </w:rPr>
            </w:pPr>
            <w:r w:rsidRPr="00B27024">
              <w:rPr>
                <w:rFonts w:eastAsia="Calibri"/>
              </w:rPr>
              <w:t>-</w:t>
            </w:r>
          </w:p>
        </w:tc>
        <w:tc>
          <w:tcPr>
            <w:tcW w:w="535" w:type="pct"/>
            <w:vAlign w:val="center"/>
          </w:tcPr>
          <w:p w14:paraId="33AB409F" w14:textId="5CD725A9" w:rsidR="00AA60C6" w:rsidRPr="004A55FF" w:rsidRDefault="00AA60C6" w:rsidP="00E06872">
            <w:pPr>
              <w:jc w:val="center"/>
              <w:rPr>
                <w:color w:val="000000" w:themeColor="text1"/>
                <w:highlight w:val="green"/>
              </w:rPr>
            </w:pPr>
            <w:r w:rsidRPr="00B27024">
              <w:rPr>
                <w:rFonts w:eastAsia="Calibri"/>
              </w:rPr>
              <w:t>-</w:t>
            </w:r>
          </w:p>
        </w:tc>
        <w:tc>
          <w:tcPr>
            <w:tcW w:w="573" w:type="pct"/>
            <w:vAlign w:val="center"/>
          </w:tcPr>
          <w:p w14:paraId="4BDAF10C" w14:textId="44CC9F6F" w:rsidR="00AA60C6" w:rsidRPr="004A55FF" w:rsidRDefault="00AA60C6" w:rsidP="00E06872">
            <w:pPr>
              <w:autoSpaceDE w:val="0"/>
              <w:autoSpaceDN w:val="0"/>
              <w:adjustRightInd w:val="0"/>
              <w:jc w:val="center"/>
              <w:rPr>
                <w:color w:val="000000" w:themeColor="text1"/>
                <w:highlight w:val="green"/>
              </w:rPr>
            </w:pPr>
            <w:r w:rsidRPr="00B27024">
              <w:rPr>
                <w:rFonts w:eastAsia="Calibri"/>
              </w:rPr>
              <w:t>-</w:t>
            </w:r>
          </w:p>
        </w:tc>
      </w:tr>
      <w:tr w:rsidR="00DD09A2" w:rsidRPr="00394649" w14:paraId="0C4313E3" w14:textId="77777777" w:rsidTr="00DD09A2">
        <w:trPr>
          <w:trHeight w:val="106"/>
          <w:jc w:val="center"/>
        </w:trPr>
        <w:tc>
          <w:tcPr>
            <w:tcW w:w="166" w:type="pct"/>
            <w:vAlign w:val="center"/>
          </w:tcPr>
          <w:p w14:paraId="6B22E53B" w14:textId="0DBD4F9E" w:rsidR="00DD09A2" w:rsidRPr="00D3102B" w:rsidRDefault="00DD09A2" w:rsidP="00DD09A2">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34C0EC17" w14:textId="27243D10" w:rsidR="00DD09A2" w:rsidRPr="00D3102B" w:rsidRDefault="00DD09A2" w:rsidP="00DD09A2">
            <w:pPr>
              <w:autoSpaceDE w:val="0"/>
              <w:autoSpaceDN w:val="0"/>
              <w:adjustRightInd w:val="0"/>
              <w:jc w:val="center"/>
              <w:rPr>
                <w:bCs/>
                <w:i/>
                <w:color w:val="000000" w:themeColor="text1"/>
                <w:highlight w:val="yellow"/>
              </w:rPr>
            </w:pPr>
            <w:r w:rsidRPr="009C786D">
              <w:rPr>
                <w:szCs w:val="20"/>
              </w:rPr>
              <w:t>Общественно-деловая зона</w:t>
            </w:r>
          </w:p>
        </w:tc>
        <w:tc>
          <w:tcPr>
            <w:tcW w:w="772" w:type="pct"/>
            <w:vAlign w:val="center"/>
          </w:tcPr>
          <w:p w14:paraId="682DF84F" w14:textId="77777777" w:rsidR="00DD09A2" w:rsidRPr="00321BD3" w:rsidRDefault="00DD09A2" w:rsidP="00DD09A2">
            <w:pPr>
              <w:autoSpaceDE w:val="0"/>
              <w:autoSpaceDN w:val="0"/>
              <w:adjustRightInd w:val="0"/>
              <w:jc w:val="center"/>
              <w:rPr>
                <w:color w:val="000000" w:themeColor="text1"/>
              </w:rPr>
            </w:pPr>
            <w:r>
              <w:rPr>
                <w:color w:val="000000" w:themeColor="text1"/>
              </w:rPr>
              <w:t>1,0</w:t>
            </w:r>
          </w:p>
        </w:tc>
        <w:tc>
          <w:tcPr>
            <w:tcW w:w="728" w:type="pct"/>
            <w:vAlign w:val="center"/>
          </w:tcPr>
          <w:p w14:paraId="469BD341" w14:textId="77777777" w:rsidR="00DD09A2" w:rsidRPr="00321BD3" w:rsidRDefault="00DD09A2" w:rsidP="00DD09A2">
            <w:pPr>
              <w:autoSpaceDE w:val="0"/>
              <w:autoSpaceDN w:val="0"/>
              <w:adjustRightInd w:val="0"/>
              <w:jc w:val="center"/>
              <w:rPr>
                <w:color w:val="000000" w:themeColor="text1"/>
              </w:rPr>
            </w:pPr>
            <w:r>
              <w:rPr>
                <w:color w:val="000000" w:themeColor="text1"/>
              </w:rPr>
              <w:t>3,0</w:t>
            </w:r>
          </w:p>
        </w:tc>
        <w:tc>
          <w:tcPr>
            <w:tcW w:w="410" w:type="pct"/>
            <w:tcBorders>
              <w:top w:val="single" w:sz="4" w:space="0" w:color="auto"/>
            </w:tcBorders>
            <w:vAlign w:val="center"/>
          </w:tcPr>
          <w:p w14:paraId="6304354F" w14:textId="4AC23E85" w:rsidR="00DD09A2" w:rsidRPr="00321BD3" w:rsidRDefault="00DD09A2" w:rsidP="00DD09A2">
            <w:pPr>
              <w:autoSpaceDE w:val="0"/>
              <w:autoSpaceDN w:val="0"/>
              <w:adjustRightInd w:val="0"/>
              <w:jc w:val="center"/>
              <w:rPr>
                <w:bCs/>
                <w:color w:val="000000" w:themeColor="text1"/>
                <w:highlight w:val="yellow"/>
              </w:rPr>
            </w:pPr>
            <w:r>
              <w:rPr>
                <w:szCs w:val="20"/>
              </w:rPr>
              <w:t>14,26</w:t>
            </w:r>
          </w:p>
        </w:tc>
        <w:tc>
          <w:tcPr>
            <w:tcW w:w="498" w:type="pct"/>
            <w:vAlign w:val="center"/>
          </w:tcPr>
          <w:p w14:paraId="337E0997" w14:textId="6AB9D8F1" w:rsidR="00DD09A2" w:rsidRPr="004A55FF" w:rsidRDefault="00DD09A2" w:rsidP="00DD09A2">
            <w:pPr>
              <w:autoSpaceDE w:val="0"/>
              <w:autoSpaceDN w:val="0"/>
              <w:adjustRightInd w:val="0"/>
              <w:jc w:val="center"/>
              <w:rPr>
                <w:color w:val="FF0000"/>
                <w:highlight w:val="green"/>
              </w:rPr>
            </w:pPr>
            <w:r w:rsidRPr="001834C7">
              <w:t>Объект (здание, комплекс зданий), на базе которого оказывается пер</w:t>
            </w:r>
            <w:bookmarkStart w:id="12" w:name="_GoBack"/>
            <w:bookmarkEnd w:id="12"/>
            <w:r w:rsidRPr="001834C7">
              <w:t>вичная медико-санитарная помощь</w:t>
            </w:r>
          </w:p>
        </w:tc>
        <w:tc>
          <w:tcPr>
            <w:tcW w:w="501" w:type="pct"/>
            <w:vAlign w:val="center"/>
          </w:tcPr>
          <w:p w14:paraId="0542C34C" w14:textId="6F27B97B" w:rsidR="00DD09A2" w:rsidRPr="004A55FF" w:rsidRDefault="00DD09A2" w:rsidP="00DD09A2">
            <w:pPr>
              <w:autoSpaceDE w:val="0"/>
              <w:autoSpaceDN w:val="0"/>
              <w:adjustRightInd w:val="0"/>
              <w:jc w:val="center"/>
              <w:rPr>
                <w:color w:val="FF0000"/>
                <w:highlight w:val="green"/>
              </w:rPr>
            </w:pPr>
            <w:r w:rsidRPr="001834C7">
              <w:rPr>
                <w:rFonts w:eastAsia="Calibri"/>
              </w:rPr>
              <w:t>Фельдшерско-акушерский пункт</w:t>
            </w:r>
          </w:p>
        </w:tc>
        <w:tc>
          <w:tcPr>
            <w:tcW w:w="535" w:type="pct"/>
            <w:vAlign w:val="center"/>
          </w:tcPr>
          <w:p w14:paraId="3E51A8A1" w14:textId="77777777" w:rsidR="00DD09A2" w:rsidRPr="001834C7" w:rsidRDefault="00DD09A2" w:rsidP="00DD09A2">
            <w:pPr>
              <w:jc w:val="center"/>
              <w:rPr>
                <w:rFonts w:eastAsia="Calibri"/>
              </w:rPr>
            </w:pPr>
            <w:r w:rsidRPr="001834C7">
              <w:rPr>
                <w:rFonts w:eastAsia="Calibri"/>
              </w:rPr>
              <w:t xml:space="preserve">Пензенская область, Каменский район, </w:t>
            </w:r>
            <w:proofErr w:type="spellStart"/>
            <w:r w:rsidRPr="001834C7">
              <w:rPr>
                <w:rFonts w:eastAsia="Calibri"/>
              </w:rPr>
              <w:t>Владыкинский</w:t>
            </w:r>
            <w:proofErr w:type="spellEnd"/>
            <w:r w:rsidRPr="001834C7">
              <w:rPr>
                <w:rFonts w:eastAsia="Calibri"/>
              </w:rPr>
              <w:t xml:space="preserve"> сельсовет,</w:t>
            </w:r>
          </w:p>
          <w:p w14:paraId="6D4ADB20" w14:textId="5DBF0027" w:rsidR="00DD09A2" w:rsidRPr="004A55FF" w:rsidRDefault="00DD09A2" w:rsidP="00DD09A2">
            <w:pPr>
              <w:pStyle w:val="ConsPlusNormal"/>
              <w:jc w:val="center"/>
              <w:rPr>
                <w:rFonts w:ascii="Times New Roman" w:hAnsi="Times New Roman" w:cs="Times New Roman"/>
                <w:color w:val="FF0000"/>
                <w:sz w:val="22"/>
                <w:szCs w:val="22"/>
                <w:highlight w:val="green"/>
              </w:rPr>
            </w:pPr>
            <w:r w:rsidRPr="001834C7">
              <w:rPr>
                <w:rFonts w:eastAsia="Calibri"/>
              </w:rPr>
              <w:t>д. Троицкое Отделение</w:t>
            </w:r>
          </w:p>
        </w:tc>
        <w:tc>
          <w:tcPr>
            <w:tcW w:w="573" w:type="pct"/>
            <w:vAlign w:val="center"/>
          </w:tcPr>
          <w:p w14:paraId="583765FF" w14:textId="77777777" w:rsidR="00DD09A2" w:rsidRDefault="00DD09A2" w:rsidP="00DD09A2">
            <w:pPr>
              <w:autoSpaceDE w:val="0"/>
              <w:autoSpaceDN w:val="0"/>
              <w:adjustRightInd w:val="0"/>
              <w:contextualSpacing/>
              <w:jc w:val="center"/>
              <w:rPr>
                <w:rFonts w:eastAsia="Calibri"/>
              </w:rPr>
            </w:pPr>
            <w:r>
              <w:rPr>
                <w:rFonts w:eastAsia="Calibri"/>
              </w:rPr>
              <w:t>РЗ/</w:t>
            </w:r>
            <w:r>
              <w:t xml:space="preserve"> </w:t>
            </w:r>
            <w:r w:rsidRPr="001834C7">
              <w:rPr>
                <w:rFonts w:eastAsia="Calibri"/>
              </w:rPr>
              <w:t>Планируемый к размещению</w:t>
            </w:r>
            <w:r>
              <w:rPr>
                <w:rFonts w:eastAsia="Calibri"/>
              </w:rPr>
              <w:t>/</w:t>
            </w:r>
          </w:p>
          <w:p w14:paraId="6BC55462" w14:textId="6050D15C" w:rsidR="00DD09A2" w:rsidRPr="004A55FF" w:rsidRDefault="00DD09A2" w:rsidP="00DD09A2">
            <w:pPr>
              <w:autoSpaceDE w:val="0"/>
              <w:autoSpaceDN w:val="0"/>
              <w:adjustRightInd w:val="0"/>
              <w:jc w:val="center"/>
              <w:rPr>
                <w:color w:val="FF0000"/>
                <w:highlight w:val="green"/>
              </w:rPr>
            </w:pPr>
            <w:r w:rsidRPr="001834C7">
              <w:rPr>
                <w:rFonts w:eastAsia="Calibri"/>
              </w:rPr>
              <w:t>2025</w:t>
            </w:r>
          </w:p>
        </w:tc>
      </w:tr>
      <w:tr w:rsidR="00D915BC" w:rsidRPr="00394649" w14:paraId="7074C3C4" w14:textId="77777777" w:rsidTr="00DD09A2">
        <w:trPr>
          <w:trHeight w:val="536"/>
          <w:jc w:val="center"/>
        </w:trPr>
        <w:tc>
          <w:tcPr>
            <w:tcW w:w="166" w:type="pct"/>
            <w:vAlign w:val="center"/>
          </w:tcPr>
          <w:p w14:paraId="045EAEAE" w14:textId="5C282F36" w:rsidR="00D915BC" w:rsidRPr="00D3102B" w:rsidRDefault="00D915BC" w:rsidP="00D915BC">
            <w:pPr>
              <w:pStyle w:val="a0"/>
              <w:ind w:left="-142" w:right="-105" w:firstLine="0"/>
              <w:jc w:val="center"/>
              <w:rPr>
                <w:bCs/>
                <w:color w:val="000000" w:themeColor="text1"/>
                <w:lang w:val="ru-RU"/>
              </w:rPr>
            </w:pPr>
            <w:r>
              <w:rPr>
                <w:bCs/>
                <w:color w:val="000000" w:themeColor="text1"/>
                <w:lang w:val="ru-RU"/>
              </w:rPr>
              <w:t>3</w:t>
            </w:r>
          </w:p>
        </w:tc>
        <w:tc>
          <w:tcPr>
            <w:tcW w:w="817" w:type="pct"/>
            <w:vAlign w:val="center"/>
          </w:tcPr>
          <w:p w14:paraId="3F5FFA11" w14:textId="77777777" w:rsidR="00D915BC" w:rsidRPr="00D3102B" w:rsidRDefault="00D915BC" w:rsidP="00D915BC">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772" w:type="pct"/>
          </w:tcPr>
          <w:p w14:paraId="60092222" w14:textId="61320970" w:rsidR="00D915BC" w:rsidRPr="00321BD3" w:rsidRDefault="00D915BC" w:rsidP="00D915BC">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:0,8;</w:t>
            </w:r>
          </w:p>
          <w:p w14:paraId="596F68E3" w14:textId="77777777" w:rsidR="00D915BC" w:rsidRPr="00321BD3" w:rsidRDefault="00D915BC" w:rsidP="00D915BC">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2217B3F1" w14:textId="233F4EF2" w:rsidR="00D915BC" w:rsidRPr="00321BD3" w:rsidRDefault="00D915BC" w:rsidP="00D915BC">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xml:space="preserve">: </w:t>
            </w:r>
            <w:r w:rsidRPr="00321BD3">
              <w:rPr>
                <w:color w:val="000000" w:themeColor="text1"/>
                <w:sz w:val="22"/>
                <w:szCs w:val="22"/>
              </w:rPr>
              <w:t>0,6</w:t>
            </w:r>
            <w:r>
              <w:rPr>
                <w:color w:val="000000" w:themeColor="text1"/>
                <w:sz w:val="22"/>
                <w:szCs w:val="22"/>
              </w:rPr>
              <w:t>.</w:t>
            </w:r>
          </w:p>
        </w:tc>
        <w:tc>
          <w:tcPr>
            <w:tcW w:w="728" w:type="pct"/>
          </w:tcPr>
          <w:p w14:paraId="025EF879" w14:textId="4F500279" w:rsidR="00D915BC" w:rsidRDefault="00D915BC" w:rsidP="00D915BC">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p>
          <w:p w14:paraId="106EFE38" w14:textId="478DD389" w:rsidR="00D915BC" w:rsidRDefault="00D915BC" w:rsidP="00D915BC">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:1;</w:t>
            </w:r>
          </w:p>
          <w:p w14:paraId="0D1B7008" w14:textId="77777777" w:rsidR="00D915BC" w:rsidRPr="00321BD3" w:rsidRDefault="00D915BC" w:rsidP="00D915BC">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10" w:type="pct"/>
            <w:vAlign w:val="center"/>
          </w:tcPr>
          <w:p w14:paraId="70A5AA89" w14:textId="0DFD475F" w:rsidR="00D915BC" w:rsidRPr="00321BD3" w:rsidRDefault="00D915BC" w:rsidP="00D915BC">
            <w:pPr>
              <w:autoSpaceDE w:val="0"/>
              <w:autoSpaceDN w:val="0"/>
              <w:adjustRightInd w:val="0"/>
              <w:jc w:val="center"/>
              <w:rPr>
                <w:bCs/>
                <w:color w:val="000000" w:themeColor="text1"/>
              </w:rPr>
            </w:pPr>
            <w:r w:rsidRPr="00EE1B78">
              <w:rPr>
                <w:rFonts w:eastAsia="Calibri"/>
                <w:szCs w:val="20"/>
              </w:rPr>
              <w:t>1,18</w:t>
            </w:r>
          </w:p>
        </w:tc>
        <w:tc>
          <w:tcPr>
            <w:tcW w:w="498" w:type="pct"/>
            <w:tcBorders>
              <w:right w:val="single" w:sz="4" w:space="0" w:color="auto"/>
            </w:tcBorders>
            <w:vAlign w:val="center"/>
          </w:tcPr>
          <w:p w14:paraId="1E8C3C7D" w14:textId="177C9B94" w:rsidR="00D915BC" w:rsidRPr="00B27024" w:rsidRDefault="00DD09A2" w:rsidP="00D915BC">
            <w:pPr>
              <w:autoSpaceDE w:val="0"/>
              <w:autoSpaceDN w:val="0"/>
              <w:adjustRightInd w:val="0"/>
              <w:ind w:left="-52"/>
              <w:jc w:val="center"/>
            </w:pPr>
            <w:r>
              <w:t>-</w:t>
            </w:r>
          </w:p>
        </w:tc>
        <w:tc>
          <w:tcPr>
            <w:tcW w:w="501" w:type="pct"/>
            <w:tcBorders>
              <w:right w:val="single" w:sz="4" w:space="0" w:color="auto"/>
            </w:tcBorders>
            <w:vAlign w:val="center"/>
          </w:tcPr>
          <w:p w14:paraId="04F93E7D" w14:textId="2269387C" w:rsidR="00D915BC" w:rsidRPr="00B27024" w:rsidRDefault="00DD09A2" w:rsidP="00D915BC">
            <w:pPr>
              <w:ind w:left="-52"/>
              <w:jc w:val="center"/>
            </w:pPr>
            <w:r>
              <w:t>-</w:t>
            </w:r>
          </w:p>
        </w:tc>
        <w:tc>
          <w:tcPr>
            <w:tcW w:w="535" w:type="pct"/>
            <w:vAlign w:val="center"/>
          </w:tcPr>
          <w:p w14:paraId="68DEE1ED" w14:textId="39A8BDF8" w:rsidR="00D915BC" w:rsidRPr="00B27024" w:rsidRDefault="00DD09A2" w:rsidP="001834C7">
            <w:pPr>
              <w:jc w:val="center"/>
            </w:pPr>
            <w:r>
              <w:t>-</w:t>
            </w:r>
          </w:p>
        </w:tc>
        <w:tc>
          <w:tcPr>
            <w:tcW w:w="573" w:type="pct"/>
            <w:vAlign w:val="center"/>
          </w:tcPr>
          <w:p w14:paraId="498E3ADB" w14:textId="198CB387" w:rsidR="00D915BC" w:rsidRPr="00B27024" w:rsidRDefault="00DD09A2" w:rsidP="00D915BC">
            <w:pPr>
              <w:autoSpaceDE w:val="0"/>
              <w:autoSpaceDN w:val="0"/>
              <w:adjustRightInd w:val="0"/>
              <w:contextualSpacing/>
              <w:jc w:val="center"/>
            </w:pPr>
            <w:r>
              <w:t>-</w:t>
            </w:r>
          </w:p>
        </w:tc>
      </w:tr>
      <w:tr w:rsidR="003F101B" w:rsidRPr="00394649" w14:paraId="44F89C6E" w14:textId="77777777" w:rsidTr="00DD09A2">
        <w:trPr>
          <w:trHeight w:val="454"/>
          <w:jc w:val="center"/>
        </w:trPr>
        <w:tc>
          <w:tcPr>
            <w:tcW w:w="166" w:type="pct"/>
            <w:vAlign w:val="center"/>
          </w:tcPr>
          <w:p w14:paraId="74D642CE" w14:textId="1095F883" w:rsidR="003F101B" w:rsidRDefault="003F101B" w:rsidP="003F101B">
            <w:pPr>
              <w:pStyle w:val="a0"/>
              <w:ind w:left="-142" w:right="-105" w:firstLine="0"/>
              <w:jc w:val="center"/>
              <w:rPr>
                <w:bCs/>
                <w:color w:val="000000" w:themeColor="text1"/>
                <w:lang w:val="ru-RU"/>
              </w:rPr>
            </w:pPr>
            <w:r>
              <w:rPr>
                <w:bCs/>
                <w:color w:val="000000" w:themeColor="text1"/>
                <w:lang w:val="ru-RU"/>
              </w:rPr>
              <w:t>4</w:t>
            </w:r>
          </w:p>
        </w:tc>
        <w:tc>
          <w:tcPr>
            <w:tcW w:w="817" w:type="pct"/>
            <w:vAlign w:val="center"/>
          </w:tcPr>
          <w:p w14:paraId="5ACDC88D" w14:textId="09C80564" w:rsidR="003F101B" w:rsidRPr="003B4E36" w:rsidRDefault="003F101B" w:rsidP="003F101B">
            <w:pPr>
              <w:pStyle w:val="a0"/>
              <w:ind w:firstLine="0"/>
              <w:jc w:val="center"/>
              <w:rPr>
                <w:bCs/>
                <w:color w:val="000000" w:themeColor="text1"/>
                <w:lang w:val="ru-RU"/>
              </w:rPr>
            </w:pPr>
            <w:proofErr w:type="spellStart"/>
            <w:r>
              <w:rPr>
                <w:szCs w:val="24"/>
              </w:rPr>
              <w:t>Зона</w:t>
            </w:r>
            <w:proofErr w:type="spellEnd"/>
            <w:r>
              <w:rPr>
                <w:szCs w:val="24"/>
              </w:rPr>
              <w:t xml:space="preserve"> </w:t>
            </w:r>
            <w:proofErr w:type="spellStart"/>
            <w:r>
              <w:rPr>
                <w:szCs w:val="24"/>
              </w:rPr>
              <w:t>инженерной</w:t>
            </w:r>
            <w:proofErr w:type="spellEnd"/>
            <w:r>
              <w:rPr>
                <w:szCs w:val="24"/>
              </w:rPr>
              <w:t xml:space="preserve"> </w:t>
            </w:r>
            <w:proofErr w:type="spellStart"/>
            <w:r>
              <w:rPr>
                <w:szCs w:val="24"/>
              </w:rPr>
              <w:t>инфраструктуры</w:t>
            </w:r>
            <w:proofErr w:type="spellEnd"/>
          </w:p>
        </w:tc>
        <w:tc>
          <w:tcPr>
            <w:tcW w:w="772" w:type="pct"/>
            <w:vAlign w:val="center"/>
          </w:tcPr>
          <w:p w14:paraId="2393C2D5" w14:textId="42A7F6A3" w:rsidR="003F101B" w:rsidRDefault="003F101B" w:rsidP="003F101B">
            <w:pPr>
              <w:pStyle w:val="Default"/>
              <w:jc w:val="center"/>
              <w:rPr>
                <w:color w:val="000000" w:themeColor="text1"/>
                <w:sz w:val="22"/>
                <w:szCs w:val="22"/>
              </w:rPr>
            </w:pPr>
            <w:r>
              <w:rPr>
                <w:color w:val="000000" w:themeColor="text1"/>
                <w:sz w:val="22"/>
                <w:szCs w:val="22"/>
              </w:rPr>
              <w:t>-</w:t>
            </w:r>
          </w:p>
        </w:tc>
        <w:tc>
          <w:tcPr>
            <w:tcW w:w="728" w:type="pct"/>
            <w:vAlign w:val="center"/>
          </w:tcPr>
          <w:p w14:paraId="76A637A6" w14:textId="40ADAD25" w:rsidR="003F101B" w:rsidRDefault="003F101B" w:rsidP="003F101B">
            <w:pPr>
              <w:pStyle w:val="Default"/>
              <w:jc w:val="center"/>
              <w:rPr>
                <w:color w:val="000000" w:themeColor="text1"/>
                <w:sz w:val="22"/>
                <w:szCs w:val="22"/>
              </w:rPr>
            </w:pPr>
            <w:r>
              <w:rPr>
                <w:color w:val="000000" w:themeColor="text1"/>
                <w:sz w:val="22"/>
                <w:szCs w:val="22"/>
              </w:rPr>
              <w:t>-</w:t>
            </w:r>
          </w:p>
        </w:tc>
        <w:tc>
          <w:tcPr>
            <w:tcW w:w="410" w:type="pct"/>
            <w:vAlign w:val="center"/>
          </w:tcPr>
          <w:p w14:paraId="61B1C613" w14:textId="48A7B6A4" w:rsidR="003F101B" w:rsidRPr="009C786D" w:rsidRDefault="003F101B" w:rsidP="003F101B">
            <w:pPr>
              <w:autoSpaceDE w:val="0"/>
              <w:autoSpaceDN w:val="0"/>
              <w:adjustRightInd w:val="0"/>
              <w:jc w:val="center"/>
              <w:rPr>
                <w:rFonts w:eastAsia="Calibri"/>
                <w:szCs w:val="20"/>
              </w:rPr>
            </w:pPr>
            <w:r w:rsidRPr="00EE1B78">
              <w:rPr>
                <w:rFonts w:eastAsia="Calibri"/>
                <w:szCs w:val="20"/>
              </w:rPr>
              <w:t>0,33</w:t>
            </w:r>
          </w:p>
        </w:tc>
        <w:tc>
          <w:tcPr>
            <w:tcW w:w="498" w:type="pct"/>
            <w:tcBorders>
              <w:right w:val="single" w:sz="4" w:space="0" w:color="auto"/>
            </w:tcBorders>
            <w:vAlign w:val="center"/>
          </w:tcPr>
          <w:p w14:paraId="7C08C0F5" w14:textId="6C611F65" w:rsidR="003F101B" w:rsidRPr="00B27024" w:rsidRDefault="003F101B" w:rsidP="003F101B">
            <w:pPr>
              <w:autoSpaceDE w:val="0"/>
              <w:autoSpaceDN w:val="0"/>
              <w:adjustRightInd w:val="0"/>
              <w:ind w:left="-52"/>
              <w:jc w:val="center"/>
              <w:rPr>
                <w:rFonts w:eastAsia="Calibri"/>
              </w:rPr>
            </w:pPr>
            <w:r w:rsidRPr="00B27024">
              <w:rPr>
                <w:rFonts w:eastAsia="Calibri"/>
              </w:rPr>
              <w:t>-</w:t>
            </w:r>
          </w:p>
        </w:tc>
        <w:tc>
          <w:tcPr>
            <w:tcW w:w="501" w:type="pct"/>
            <w:tcBorders>
              <w:right w:val="single" w:sz="4" w:space="0" w:color="auto"/>
            </w:tcBorders>
            <w:vAlign w:val="center"/>
          </w:tcPr>
          <w:p w14:paraId="76DF7315" w14:textId="64FE5841" w:rsidR="003F101B" w:rsidRPr="00B27024" w:rsidRDefault="003F101B" w:rsidP="003F101B">
            <w:pPr>
              <w:ind w:left="-52"/>
              <w:jc w:val="center"/>
              <w:rPr>
                <w:rFonts w:eastAsia="Calibri"/>
              </w:rPr>
            </w:pPr>
            <w:r w:rsidRPr="00B27024">
              <w:rPr>
                <w:rFonts w:eastAsia="Calibri"/>
              </w:rPr>
              <w:t>-</w:t>
            </w:r>
          </w:p>
        </w:tc>
        <w:tc>
          <w:tcPr>
            <w:tcW w:w="535" w:type="pct"/>
            <w:vAlign w:val="center"/>
          </w:tcPr>
          <w:p w14:paraId="754EE509" w14:textId="0C8CAB7B" w:rsidR="003F101B" w:rsidRPr="00B27024" w:rsidRDefault="003F101B" w:rsidP="003F101B">
            <w:pPr>
              <w:jc w:val="center"/>
              <w:rPr>
                <w:rFonts w:eastAsia="Calibri"/>
              </w:rPr>
            </w:pPr>
            <w:r w:rsidRPr="00B27024">
              <w:rPr>
                <w:rFonts w:eastAsia="Calibri"/>
              </w:rPr>
              <w:t>-</w:t>
            </w:r>
          </w:p>
        </w:tc>
        <w:tc>
          <w:tcPr>
            <w:tcW w:w="573" w:type="pct"/>
            <w:vAlign w:val="center"/>
          </w:tcPr>
          <w:p w14:paraId="6EB58693" w14:textId="0B9B3673" w:rsidR="003F101B" w:rsidRPr="00B27024" w:rsidRDefault="003F101B" w:rsidP="003F101B">
            <w:pPr>
              <w:autoSpaceDE w:val="0"/>
              <w:autoSpaceDN w:val="0"/>
              <w:adjustRightInd w:val="0"/>
              <w:contextualSpacing/>
              <w:jc w:val="center"/>
              <w:rPr>
                <w:rFonts w:eastAsia="Calibri"/>
              </w:rPr>
            </w:pPr>
            <w:r w:rsidRPr="00B27024">
              <w:rPr>
                <w:rFonts w:eastAsia="Calibri"/>
              </w:rPr>
              <w:t>-</w:t>
            </w:r>
          </w:p>
        </w:tc>
      </w:tr>
      <w:tr w:rsidR="00D915BC" w:rsidRPr="00394649" w14:paraId="529928C8" w14:textId="77777777" w:rsidTr="00DD09A2">
        <w:trPr>
          <w:trHeight w:val="454"/>
          <w:jc w:val="center"/>
        </w:trPr>
        <w:tc>
          <w:tcPr>
            <w:tcW w:w="166" w:type="pct"/>
            <w:vAlign w:val="center"/>
          </w:tcPr>
          <w:p w14:paraId="6CEB7189" w14:textId="4B0A36C6" w:rsidR="00D915BC" w:rsidRPr="003B4E36" w:rsidRDefault="00D915BC" w:rsidP="00D915BC">
            <w:pPr>
              <w:pStyle w:val="a0"/>
              <w:ind w:left="-142" w:right="-105" w:firstLine="0"/>
              <w:jc w:val="center"/>
              <w:rPr>
                <w:bCs/>
                <w:color w:val="000000" w:themeColor="text1"/>
                <w:lang w:val="ru-RU"/>
              </w:rPr>
            </w:pPr>
            <w:r>
              <w:rPr>
                <w:bCs/>
                <w:color w:val="000000" w:themeColor="text1"/>
                <w:lang w:val="ru-RU"/>
              </w:rPr>
              <w:t>5</w:t>
            </w:r>
          </w:p>
        </w:tc>
        <w:tc>
          <w:tcPr>
            <w:tcW w:w="817" w:type="pct"/>
            <w:vAlign w:val="center"/>
          </w:tcPr>
          <w:p w14:paraId="1F6F8337" w14:textId="77777777" w:rsidR="00D915BC" w:rsidRPr="003B4E36" w:rsidRDefault="00D915BC" w:rsidP="00D915BC">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772" w:type="pct"/>
            <w:vAlign w:val="center"/>
          </w:tcPr>
          <w:p w14:paraId="1409A4EF"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728" w:type="pct"/>
            <w:vAlign w:val="center"/>
          </w:tcPr>
          <w:p w14:paraId="51091108"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410" w:type="pct"/>
            <w:vAlign w:val="center"/>
          </w:tcPr>
          <w:p w14:paraId="63DF4030" w14:textId="65169515" w:rsidR="00D915BC" w:rsidRPr="00321BD3" w:rsidRDefault="00D915BC" w:rsidP="00D915BC">
            <w:pPr>
              <w:autoSpaceDE w:val="0"/>
              <w:autoSpaceDN w:val="0"/>
              <w:adjustRightInd w:val="0"/>
              <w:jc w:val="center"/>
              <w:rPr>
                <w:bCs/>
                <w:color w:val="000000" w:themeColor="text1"/>
              </w:rPr>
            </w:pPr>
            <w:r w:rsidRPr="00EE1B78">
              <w:rPr>
                <w:rFonts w:eastAsia="Calibri"/>
                <w:szCs w:val="20"/>
              </w:rPr>
              <w:t>1,65</w:t>
            </w:r>
          </w:p>
        </w:tc>
        <w:tc>
          <w:tcPr>
            <w:tcW w:w="498" w:type="pct"/>
            <w:tcBorders>
              <w:right w:val="single" w:sz="4" w:space="0" w:color="auto"/>
            </w:tcBorders>
            <w:vAlign w:val="center"/>
          </w:tcPr>
          <w:p w14:paraId="06AE5AF1" w14:textId="77777777" w:rsidR="00D915BC" w:rsidRPr="00B27024" w:rsidRDefault="00D915BC" w:rsidP="00D915BC">
            <w:pPr>
              <w:autoSpaceDE w:val="0"/>
              <w:autoSpaceDN w:val="0"/>
              <w:adjustRightInd w:val="0"/>
              <w:ind w:left="-52"/>
              <w:jc w:val="center"/>
            </w:pPr>
            <w:r w:rsidRPr="00B27024">
              <w:rPr>
                <w:rFonts w:eastAsia="Calibri"/>
              </w:rPr>
              <w:t>-</w:t>
            </w:r>
          </w:p>
        </w:tc>
        <w:tc>
          <w:tcPr>
            <w:tcW w:w="501" w:type="pct"/>
            <w:tcBorders>
              <w:right w:val="single" w:sz="4" w:space="0" w:color="auto"/>
            </w:tcBorders>
            <w:vAlign w:val="center"/>
          </w:tcPr>
          <w:p w14:paraId="69E3796F" w14:textId="77777777" w:rsidR="00D915BC" w:rsidRPr="00B27024" w:rsidRDefault="00D915BC" w:rsidP="00D915BC">
            <w:pPr>
              <w:ind w:left="-52"/>
              <w:jc w:val="center"/>
            </w:pPr>
            <w:r w:rsidRPr="00B27024">
              <w:rPr>
                <w:rFonts w:eastAsia="Calibri"/>
              </w:rPr>
              <w:t>-</w:t>
            </w:r>
          </w:p>
        </w:tc>
        <w:tc>
          <w:tcPr>
            <w:tcW w:w="535" w:type="pct"/>
            <w:vAlign w:val="center"/>
          </w:tcPr>
          <w:p w14:paraId="56B685C4" w14:textId="77777777" w:rsidR="00D915BC" w:rsidRPr="00B27024" w:rsidRDefault="00D915BC" w:rsidP="00D915BC">
            <w:pPr>
              <w:jc w:val="center"/>
            </w:pPr>
            <w:r w:rsidRPr="00B27024">
              <w:rPr>
                <w:rFonts w:eastAsia="Calibri"/>
              </w:rPr>
              <w:t>-</w:t>
            </w:r>
          </w:p>
        </w:tc>
        <w:tc>
          <w:tcPr>
            <w:tcW w:w="573" w:type="pct"/>
            <w:vAlign w:val="center"/>
          </w:tcPr>
          <w:p w14:paraId="3336A65E" w14:textId="77777777" w:rsidR="00D915BC" w:rsidRPr="00B27024" w:rsidRDefault="00D915BC" w:rsidP="00D915BC">
            <w:pPr>
              <w:autoSpaceDE w:val="0"/>
              <w:autoSpaceDN w:val="0"/>
              <w:adjustRightInd w:val="0"/>
              <w:contextualSpacing/>
              <w:jc w:val="center"/>
            </w:pPr>
            <w:r w:rsidRPr="00B27024">
              <w:rPr>
                <w:rFonts w:eastAsia="Calibri"/>
              </w:rPr>
              <w:t>-</w:t>
            </w:r>
          </w:p>
        </w:tc>
      </w:tr>
      <w:tr w:rsidR="00D915BC" w:rsidRPr="00394649" w14:paraId="7512C3B4" w14:textId="77777777" w:rsidTr="00DD09A2">
        <w:trPr>
          <w:trHeight w:val="454"/>
          <w:jc w:val="center"/>
        </w:trPr>
        <w:tc>
          <w:tcPr>
            <w:tcW w:w="166" w:type="pct"/>
            <w:vAlign w:val="center"/>
          </w:tcPr>
          <w:p w14:paraId="58BE692E" w14:textId="08E0E6DF" w:rsidR="00D915BC" w:rsidRPr="003B4E36" w:rsidRDefault="00D915BC" w:rsidP="00D915BC">
            <w:pPr>
              <w:autoSpaceDE w:val="0"/>
              <w:autoSpaceDN w:val="0"/>
              <w:adjustRightInd w:val="0"/>
              <w:ind w:left="-142" w:right="-105"/>
              <w:jc w:val="center"/>
              <w:rPr>
                <w:color w:val="000000" w:themeColor="text1"/>
              </w:rPr>
            </w:pPr>
            <w:r>
              <w:rPr>
                <w:color w:val="000000" w:themeColor="text1"/>
              </w:rPr>
              <w:t>6</w:t>
            </w:r>
          </w:p>
        </w:tc>
        <w:tc>
          <w:tcPr>
            <w:tcW w:w="817" w:type="pct"/>
            <w:vAlign w:val="center"/>
          </w:tcPr>
          <w:p w14:paraId="1BD5F277" w14:textId="7E43D906" w:rsidR="00D915BC" w:rsidRPr="003B4E36" w:rsidRDefault="00D915BC" w:rsidP="00D915BC">
            <w:pPr>
              <w:autoSpaceDE w:val="0"/>
              <w:autoSpaceDN w:val="0"/>
              <w:adjustRightInd w:val="0"/>
              <w:jc w:val="center"/>
              <w:rPr>
                <w:color w:val="000000" w:themeColor="text1"/>
              </w:rPr>
            </w:pPr>
            <w:r w:rsidRPr="009C786D">
              <w:rPr>
                <w:szCs w:val="20"/>
              </w:rPr>
              <w:t>Зона сельскохозяйственных угодий</w:t>
            </w:r>
          </w:p>
        </w:tc>
        <w:tc>
          <w:tcPr>
            <w:tcW w:w="772" w:type="pct"/>
            <w:vAlign w:val="center"/>
          </w:tcPr>
          <w:p w14:paraId="79C37028"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728" w:type="pct"/>
            <w:vAlign w:val="center"/>
          </w:tcPr>
          <w:p w14:paraId="59B29FD2"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34AA2DB5" w14:textId="16B16843" w:rsidR="00D915BC" w:rsidRPr="00321BD3" w:rsidRDefault="00D915BC" w:rsidP="00D915BC">
            <w:pPr>
              <w:autoSpaceDE w:val="0"/>
              <w:autoSpaceDN w:val="0"/>
              <w:adjustRightInd w:val="0"/>
              <w:jc w:val="center"/>
              <w:rPr>
                <w:bCs/>
                <w:color w:val="000000" w:themeColor="text1"/>
              </w:rPr>
            </w:pPr>
            <w:r w:rsidRPr="00EE1B78">
              <w:rPr>
                <w:rFonts w:eastAsia="TimesNewRoman"/>
                <w:szCs w:val="20"/>
              </w:rPr>
              <w:t>49,40</w:t>
            </w:r>
          </w:p>
        </w:tc>
        <w:tc>
          <w:tcPr>
            <w:tcW w:w="498" w:type="pct"/>
            <w:tcBorders>
              <w:right w:val="single" w:sz="4" w:space="0" w:color="auto"/>
            </w:tcBorders>
            <w:vAlign w:val="center"/>
          </w:tcPr>
          <w:p w14:paraId="7FA83A3D" w14:textId="77777777" w:rsidR="00D915BC" w:rsidRPr="00B27024" w:rsidRDefault="00D915BC" w:rsidP="00D915BC">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01" w:type="pct"/>
            <w:tcBorders>
              <w:right w:val="single" w:sz="4" w:space="0" w:color="auto"/>
            </w:tcBorders>
            <w:vAlign w:val="center"/>
          </w:tcPr>
          <w:p w14:paraId="73CF2CEB" w14:textId="77777777" w:rsidR="00D915BC" w:rsidRPr="00B27024" w:rsidRDefault="00D915BC" w:rsidP="00D915BC">
            <w:pPr>
              <w:jc w:val="center"/>
            </w:pPr>
            <w:r w:rsidRPr="00B27024">
              <w:rPr>
                <w:rFonts w:eastAsia="Calibri"/>
              </w:rPr>
              <w:t>-</w:t>
            </w:r>
          </w:p>
        </w:tc>
        <w:tc>
          <w:tcPr>
            <w:tcW w:w="535" w:type="pct"/>
            <w:vAlign w:val="center"/>
          </w:tcPr>
          <w:p w14:paraId="6DFB2FD3" w14:textId="77777777" w:rsidR="00D915BC" w:rsidRPr="00B27024" w:rsidRDefault="00D915BC" w:rsidP="00D915BC">
            <w:pPr>
              <w:jc w:val="center"/>
            </w:pPr>
            <w:r w:rsidRPr="00B27024">
              <w:rPr>
                <w:rFonts w:eastAsia="Calibri"/>
              </w:rPr>
              <w:t>-</w:t>
            </w:r>
          </w:p>
        </w:tc>
        <w:tc>
          <w:tcPr>
            <w:tcW w:w="573" w:type="pct"/>
            <w:vAlign w:val="center"/>
          </w:tcPr>
          <w:p w14:paraId="5866A69D" w14:textId="77777777" w:rsidR="00D915BC" w:rsidRPr="00B27024" w:rsidRDefault="00D915BC" w:rsidP="00D915BC">
            <w:pPr>
              <w:autoSpaceDE w:val="0"/>
              <w:autoSpaceDN w:val="0"/>
              <w:adjustRightInd w:val="0"/>
              <w:contextualSpacing/>
              <w:jc w:val="center"/>
            </w:pPr>
            <w:r w:rsidRPr="00B27024">
              <w:rPr>
                <w:rFonts w:eastAsia="Calibri"/>
              </w:rPr>
              <w:t>-</w:t>
            </w:r>
          </w:p>
        </w:tc>
      </w:tr>
      <w:tr w:rsidR="00D915BC" w:rsidRPr="00394649" w14:paraId="7FEA7F27" w14:textId="77777777" w:rsidTr="00DD09A2">
        <w:trPr>
          <w:trHeight w:val="454"/>
          <w:jc w:val="center"/>
        </w:trPr>
        <w:tc>
          <w:tcPr>
            <w:tcW w:w="166" w:type="pct"/>
            <w:vAlign w:val="center"/>
          </w:tcPr>
          <w:p w14:paraId="6BEAB518" w14:textId="6EF0B201" w:rsidR="00D915BC" w:rsidRPr="003B4E36" w:rsidRDefault="00D915BC" w:rsidP="00D915BC">
            <w:pPr>
              <w:autoSpaceDE w:val="0"/>
              <w:autoSpaceDN w:val="0"/>
              <w:adjustRightInd w:val="0"/>
              <w:ind w:left="-142" w:right="-105"/>
              <w:jc w:val="center"/>
              <w:rPr>
                <w:color w:val="000000" w:themeColor="text1"/>
              </w:rPr>
            </w:pPr>
            <w:r>
              <w:rPr>
                <w:color w:val="000000" w:themeColor="text1"/>
              </w:rPr>
              <w:lastRenderedPageBreak/>
              <w:t>7</w:t>
            </w:r>
          </w:p>
        </w:tc>
        <w:tc>
          <w:tcPr>
            <w:tcW w:w="817" w:type="pct"/>
            <w:vAlign w:val="center"/>
          </w:tcPr>
          <w:p w14:paraId="2632385B" w14:textId="77777777" w:rsidR="00D915BC" w:rsidRPr="003B4E36" w:rsidRDefault="00D915BC" w:rsidP="00D915BC">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772" w:type="pct"/>
            <w:vAlign w:val="center"/>
          </w:tcPr>
          <w:p w14:paraId="6FA8BE6B"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728" w:type="pct"/>
            <w:vAlign w:val="center"/>
          </w:tcPr>
          <w:p w14:paraId="379DF406" w14:textId="77777777" w:rsidR="00D915BC" w:rsidRPr="00321BD3" w:rsidRDefault="00D915BC" w:rsidP="00D915BC">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41A76C69" w14:textId="2EF99C72" w:rsidR="00D915BC" w:rsidRPr="00321BD3" w:rsidRDefault="00D915BC" w:rsidP="00D915BC">
            <w:pPr>
              <w:autoSpaceDE w:val="0"/>
              <w:autoSpaceDN w:val="0"/>
              <w:adjustRightInd w:val="0"/>
              <w:jc w:val="center"/>
              <w:rPr>
                <w:bCs/>
                <w:color w:val="000000" w:themeColor="text1"/>
                <w:highlight w:val="yellow"/>
              </w:rPr>
            </w:pPr>
            <w:r w:rsidRPr="00EE1B78">
              <w:rPr>
                <w:rFonts w:eastAsia="TimesNewRoman"/>
                <w:szCs w:val="20"/>
              </w:rPr>
              <w:t>130,31</w:t>
            </w:r>
          </w:p>
        </w:tc>
        <w:tc>
          <w:tcPr>
            <w:tcW w:w="498" w:type="pct"/>
            <w:tcBorders>
              <w:right w:val="single" w:sz="4" w:space="0" w:color="auto"/>
            </w:tcBorders>
            <w:vAlign w:val="center"/>
          </w:tcPr>
          <w:p w14:paraId="4EF6D701" w14:textId="77777777" w:rsidR="00D915BC" w:rsidRPr="00B27024" w:rsidRDefault="00D915BC" w:rsidP="00D915BC">
            <w:pPr>
              <w:jc w:val="center"/>
            </w:pPr>
            <w:r w:rsidRPr="00B27024">
              <w:rPr>
                <w:rFonts w:eastAsia="Calibri"/>
              </w:rPr>
              <w:t>-</w:t>
            </w:r>
          </w:p>
        </w:tc>
        <w:tc>
          <w:tcPr>
            <w:tcW w:w="501" w:type="pct"/>
            <w:tcBorders>
              <w:right w:val="single" w:sz="4" w:space="0" w:color="auto"/>
            </w:tcBorders>
            <w:vAlign w:val="center"/>
          </w:tcPr>
          <w:p w14:paraId="6EA3198D" w14:textId="77777777" w:rsidR="00D915BC" w:rsidRPr="00B27024" w:rsidRDefault="00D915BC" w:rsidP="00D915BC">
            <w:pPr>
              <w:jc w:val="center"/>
            </w:pPr>
            <w:r w:rsidRPr="00B27024">
              <w:rPr>
                <w:rFonts w:eastAsia="Calibri"/>
              </w:rPr>
              <w:t>-</w:t>
            </w:r>
          </w:p>
        </w:tc>
        <w:tc>
          <w:tcPr>
            <w:tcW w:w="535" w:type="pct"/>
            <w:vAlign w:val="center"/>
          </w:tcPr>
          <w:p w14:paraId="02182E69" w14:textId="77777777" w:rsidR="00D915BC" w:rsidRPr="00B27024" w:rsidRDefault="00D915BC" w:rsidP="00D915BC">
            <w:pPr>
              <w:jc w:val="center"/>
              <w:rPr>
                <w:highlight w:val="yellow"/>
              </w:rPr>
            </w:pPr>
            <w:r w:rsidRPr="00B27024">
              <w:rPr>
                <w:rFonts w:eastAsia="Calibri"/>
              </w:rPr>
              <w:t>-</w:t>
            </w:r>
          </w:p>
        </w:tc>
        <w:tc>
          <w:tcPr>
            <w:tcW w:w="573" w:type="pct"/>
            <w:vAlign w:val="center"/>
          </w:tcPr>
          <w:p w14:paraId="74B9331B" w14:textId="77777777" w:rsidR="00D915BC" w:rsidRPr="00B27024" w:rsidRDefault="00D915BC" w:rsidP="00D915BC">
            <w:pPr>
              <w:autoSpaceDE w:val="0"/>
              <w:autoSpaceDN w:val="0"/>
              <w:adjustRightInd w:val="0"/>
              <w:jc w:val="center"/>
              <w:rPr>
                <w:highlight w:val="yellow"/>
              </w:rPr>
            </w:pPr>
            <w:r w:rsidRPr="00B27024">
              <w:rPr>
                <w:rFonts w:eastAsia="Calibri"/>
              </w:rPr>
              <w:t>-</w:t>
            </w:r>
          </w:p>
        </w:tc>
      </w:tr>
      <w:tr w:rsidR="003F101B" w:rsidRPr="00394649" w14:paraId="605E1D1B" w14:textId="77777777" w:rsidTr="00DD09A2">
        <w:trPr>
          <w:trHeight w:val="454"/>
          <w:jc w:val="center"/>
        </w:trPr>
        <w:tc>
          <w:tcPr>
            <w:tcW w:w="166" w:type="pct"/>
            <w:vAlign w:val="center"/>
          </w:tcPr>
          <w:p w14:paraId="70BD331F" w14:textId="22E9B991" w:rsidR="003F101B" w:rsidRDefault="003F101B" w:rsidP="003F101B">
            <w:pPr>
              <w:autoSpaceDE w:val="0"/>
              <w:autoSpaceDN w:val="0"/>
              <w:adjustRightInd w:val="0"/>
              <w:ind w:left="-142" w:right="-105"/>
              <w:jc w:val="center"/>
              <w:rPr>
                <w:color w:val="000000" w:themeColor="text1"/>
              </w:rPr>
            </w:pPr>
            <w:r>
              <w:rPr>
                <w:color w:val="000000" w:themeColor="text1"/>
              </w:rPr>
              <w:t>8</w:t>
            </w:r>
          </w:p>
        </w:tc>
        <w:tc>
          <w:tcPr>
            <w:tcW w:w="817" w:type="pct"/>
            <w:vAlign w:val="center"/>
          </w:tcPr>
          <w:p w14:paraId="255F220D" w14:textId="79736D2F" w:rsidR="003F101B" w:rsidRPr="003B4E36" w:rsidRDefault="003F101B" w:rsidP="003F101B">
            <w:pPr>
              <w:autoSpaceDE w:val="0"/>
              <w:autoSpaceDN w:val="0"/>
              <w:adjustRightInd w:val="0"/>
              <w:jc w:val="center"/>
              <w:rPr>
                <w:color w:val="000000" w:themeColor="text1"/>
              </w:rPr>
            </w:pPr>
            <w:r w:rsidRPr="00DF41FD">
              <w:rPr>
                <w:szCs w:val="20"/>
              </w:rPr>
              <w:t>Зона озелененных территорий общего пользования (парки, сады, скверы, бульвары, городские леса)</w:t>
            </w:r>
          </w:p>
        </w:tc>
        <w:tc>
          <w:tcPr>
            <w:tcW w:w="772" w:type="pct"/>
            <w:vAlign w:val="center"/>
          </w:tcPr>
          <w:p w14:paraId="4DAA14E1" w14:textId="0BFC44DD" w:rsidR="003F101B" w:rsidRDefault="003F101B" w:rsidP="003F101B">
            <w:pPr>
              <w:pStyle w:val="Default"/>
              <w:jc w:val="center"/>
              <w:rPr>
                <w:color w:val="000000" w:themeColor="text1"/>
                <w:sz w:val="22"/>
                <w:szCs w:val="22"/>
              </w:rPr>
            </w:pPr>
            <w:r>
              <w:rPr>
                <w:color w:val="000000" w:themeColor="text1"/>
                <w:sz w:val="22"/>
                <w:szCs w:val="22"/>
              </w:rPr>
              <w:t>-</w:t>
            </w:r>
          </w:p>
        </w:tc>
        <w:tc>
          <w:tcPr>
            <w:tcW w:w="728" w:type="pct"/>
            <w:vAlign w:val="center"/>
          </w:tcPr>
          <w:p w14:paraId="10EFD282" w14:textId="67EA974B" w:rsidR="003F101B" w:rsidRDefault="003F101B" w:rsidP="003F101B">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5B6B85BD" w14:textId="7289D5F3" w:rsidR="003F101B" w:rsidRPr="009C786D" w:rsidRDefault="003F101B" w:rsidP="003F101B">
            <w:pPr>
              <w:autoSpaceDE w:val="0"/>
              <w:autoSpaceDN w:val="0"/>
              <w:adjustRightInd w:val="0"/>
              <w:jc w:val="center"/>
              <w:rPr>
                <w:rFonts w:eastAsia="TimesNewRoman"/>
                <w:szCs w:val="20"/>
              </w:rPr>
            </w:pPr>
            <w:r>
              <w:rPr>
                <w:rFonts w:eastAsia="TimesNewRoman"/>
                <w:szCs w:val="20"/>
              </w:rPr>
              <w:t>1,31</w:t>
            </w:r>
          </w:p>
        </w:tc>
        <w:tc>
          <w:tcPr>
            <w:tcW w:w="498" w:type="pct"/>
            <w:tcBorders>
              <w:right w:val="single" w:sz="4" w:space="0" w:color="auto"/>
            </w:tcBorders>
            <w:vAlign w:val="center"/>
          </w:tcPr>
          <w:p w14:paraId="46F68C8F" w14:textId="61B00457" w:rsidR="003F101B" w:rsidRPr="00B27024" w:rsidRDefault="003F101B" w:rsidP="003F101B">
            <w:pPr>
              <w:jc w:val="center"/>
              <w:rPr>
                <w:rFonts w:eastAsia="Calibri"/>
              </w:rPr>
            </w:pPr>
            <w:r w:rsidRPr="00B27024">
              <w:rPr>
                <w:rFonts w:eastAsia="Calibri"/>
              </w:rPr>
              <w:t>-</w:t>
            </w:r>
          </w:p>
        </w:tc>
        <w:tc>
          <w:tcPr>
            <w:tcW w:w="501" w:type="pct"/>
            <w:tcBorders>
              <w:right w:val="single" w:sz="4" w:space="0" w:color="auto"/>
            </w:tcBorders>
            <w:vAlign w:val="center"/>
          </w:tcPr>
          <w:p w14:paraId="7B7B2F2D" w14:textId="38A35F3D" w:rsidR="003F101B" w:rsidRPr="00B27024" w:rsidRDefault="003F101B" w:rsidP="003F101B">
            <w:pPr>
              <w:jc w:val="center"/>
              <w:rPr>
                <w:rFonts w:eastAsia="Calibri"/>
              </w:rPr>
            </w:pPr>
            <w:r w:rsidRPr="00B27024">
              <w:rPr>
                <w:rFonts w:eastAsia="Calibri"/>
              </w:rPr>
              <w:t>-</w:t>
            </w:r>
          </w:p>
        </w:tc>
        <w:tc>
          <w:tcPr>
            <w:tcW w:w="535" w:type="pct"/>
            <w:vAlign w:val="center"/>
          </w:tcPr>
          <w:p w14:paraId="3FCDBA66" w14:textId="6E8974A2" w:rsidR="003F101B" w:rsidRPr="00B27024" w:rsidRDefault="003F101B" w:rsidP="003F101B">
            <w:pPr>
              <w:jc w:val="center"/>
              <w:rPr>
                <w:rFonts w:eastAsia="Calibri"/>
              </w:rPr>
            </w:pPr>
            <w:r w:rsidRPr="00B27024">
              <w:rPr>
                <w:rFonts w:eastAsia="Calibri"/>
              </w:rPr>
              <w:t>-</w:t>
            </w:r>
          </w:p>
        </w:tc>
        <w:tc>
          <w:tcPr>
            <w:tcW w:w="573" w:type="pct"/>
            <w:vAlign w:val="center"/>
          </w:tcPr>
          <w:p w14:paraId="5274A801" w14:textId="2A4C6403" w:rsidR="003F101B" w:rsidRPr="00B27024" w:rsidRDefault="003F101B" w:rsidP="003F101B">
            <w:pPr>
              <w:autoSpaceDE w:val="0"/>
              <w:autoSpaceDN w:val="0"/>
              <w:adjustRightInd w:val="0"/>
              <w:jc w:val="center"/>
              <w:rPr>
                <w:rFonts w:eastAsia="Calibri"/>
              </w:rPr>
            </w:pPr>
            <w:r w:rsidRPr="00B27024">
              <w:rPr>
                <w:rFonts w:eastAsia="Calibri"/>
              </w:rPr>
              <w:t>-</w:t>
            </w:r>
          </w:p>
        </w:tc>
      </w:tr>
      <w:tr w:rsidR="00E06872" w:rsidRPr="00394649" w14:paraId="55A8018D" w14:textId="77777777" w:rsidTr="00DD09A2">
        <w:trPr>
          <w:trHeight w:val="454"/>
          <w:jc w:val="center"/>
        </w:trPr>
        <w:tc>
          <w:tcPr>
            <w:tcW w:w="166" w:type="pct"/>
            <w:vAlign w:val="center"/>
          </w:tcPr>
          <w:p w14:paraId="52789113" w14:textId="11225F4B" w:rsidR="00B27024" w:rsidRPr="003B4E36" w:rsidRDefault="00D915BC" w:rsidP="00E06872">
            <w:pPr>
              <w:pStyle w:val="a0"/>
              <w:ind w:left="-142" w:right="-105" w:firstLine="0"/>
              <w:jc w:val="center"/>
              <w:rPr>
                <w:color w:val="000000" w:themeColor="text1"/>
                <w:lang w:val="ru-RU"/>
              </w:rPr>
            </w:pPr>
            <w:r>
              <w:rPr>
                <w:color w:val="000000" w:themeColor="text1"/>
                <w:lang w:val="ru-RU"/>
              </w:rPr>
              <w:t>9</w:t>
            </w:r>
          </w:p>
        </w:tc>
        <w:tc>
          <w:tcPr>
            <w:tcW w:w="817" w:type="pct"/>
            <w:vAlign w:val="center"/>
          </w:tcPr>
          <w:p w14:paraId="76626954" w14:textId="77777777" w:rsidR="00B27024" w:rsidRPr="003B4E36" w:rsidRDefault="00B27024" w:rsidP="00E06872">
            <w:pPr>
              <w:pStyle w:val="a0"/>
              <w:ind w:firstLine="0"/>
              <w:jc w:val="center"/>
              <w:rPr>
                <w:bCs/>
                <w:color w:val="000000" w:themeColor="text1"/>
                <w:lang w:val="ru-RU"/>
              </w:rPr>
            </w:pPr>
            <w:r w:rsidRPr="003B4E36">
              <w:rPr>
                <w:color w:val="000000" w:themeColor="text1"/>
                <w:lang w:val="ru-RU"/>
              </w:rPr>
              <w:t>Зона кладбищ</w:t>
            </w:r>
          </w:p>
        </w:tc>
        <w:tc>
          <w:tcPr>
            <w:tcW w:w="772" w:type="pct"/>
            <w:vAlign w:val="center"/>
          </w:tcPr>
          <w:p w14:paraId="386FBD24"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728" w:type="pct"/>
            <w:vAlign w:val="center"/>
          </w:tcPr>
          <w:p w14:paraId="31B7F136"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vAlign w:val="center"/>
          </w:tcPr>
          <w:p w14:paraId="78AD6401" w14:textId="2950057A" w:rsidR="00B27024" w:rsidRPr="00321BD3" w:rsidRDefault="00D915BC" w:rsidP="00E06872">
            <w:pPr>
              <w:autoSpaceDE w:val="0"/>
              <w:autoSpaceDN w:val="0"/>
              <w:adjustRightInd w:val="0"/>
              <w:jc w:val="center"/>
              <w:rPr>
                <w:bCs/>
                <w:color w:val="000000" w:themeColor="text1"/>
              </w:rPr>
            </w:pPr>
            <w:r>
              <w:rPr>
                <w:rFonts w:eastAsia="TimesNewRoman"/>
                <w:szCs w:val="20"/>
              </w:rPr>
              <w:t>2,59</w:t>
            </w:r>
          </w:p>
        </w:tc>
        <w:tc>
          <w:tcPr>
            <w:tcW w:w="498" w:type="pct"/>
            <w:tcBorders>
              <w:right w:val="single" w:sz="4" w:space="0" w:color="auto"/>
            </w:tcBorders>
            <w:vAlign w:val="center"/>
          </w:tcPr>
          <w:p w14:paraId="2EE26DD4" w14:textId="77777777" w:rsidR="00B27024" w:rsidRPr="00B27024" w:rsidRDefault="00B27024" w:rsidP="00E06872">
            <w:pPr>
              <w:autoSpaceDE w:val="0"/>
              <w:autoSpaceDN w:val="0"/>
              <w:adjustRightInd w:val="0"/>
              <w:jc w:val="center"/>
            </w:pPr>
            <w:r w:rsidRPr="00B27024">
              <w:rPr>
                <w:rFonts w:eastAsia="Calibri"/>
              </w:rPr>
              <w:t>-</w:t>
            </w:r>
          </w:p>
        </w:tc>
        <w:tc>
          <w:tcPr>
            <w:tcW w:w="501" w:type="pct"/>
            <w:tcBorders>
              <w:right w:val="single" w:sz="4" w:space="0" w:color="auto"/>
            </w:tcBorders>
            <w:vAlign w:val="center"/>
          </w:tcPr>
          <w:p w14:paraId="3F9C3469" w14:textId="77777777" w:rsidR="00B27024" w:rsidRPr="00B27024" w:rsidRDefault="00B27024" w:rsidP="00E06872">
            <w:pPr>
              <w:jc w:val="center"/>
            </w:pPr>
            <w:r w:rsidRPr="00B27024">
              <w:rPr>
                <w:rFonts w:eastAsia="Calibri"/>
              </w:rPr>
              <w:t>-</w:t>
            </w:r>
          </w:p>
        </w:tc>
        <w:tc>
          <w:tcPr>
            <w:tcW w:w="535" w:type="pct"/>
            <w:vAlign w:val="center"/>
          </w:tcPr>
          <w:p w14:paraId="6693642D" w14:textId="77777777" w:rsidR="00B27024" w:rsidRPr="00B27024" w:rsidRDefault="00B27024" w:rsidP="00E06872">
            <w:pPr>
              <w:jc w:val="center"/>
            </w:pPr>
            <w:r w:rsidRPr="00B27024">
              <w:rPr>
                <w:rFonts w:eastAsia="Calibri"/>
              </w:rPr>
              <w:t>-</w:t>
            </w:r>
          </w:p>
        </w:tc>
        <w:tc>
          <w:tcPr>
            <w:tcW w:w="573" w:type="pct"/>
            <w:vAlign w:val="center"/>
          </w:tcPr>
          <w:p w14:paraId="3F770FDA"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2A791527" w14:textId="77777777" w:rsidTr="00DD09A2">
        <w:trPr>
          <w:trHeight w:val="454"/>
          <w:jc w:val="center"/>
        </w:trPr>
        <w:tc>
          <w:tcPr>
            <w:tcW w:w="166" w:type="pct"/>
            <w:vAlign w:val="center"/>
          </w:tcPr>
          <w:p w14:paraId="76D9BED0" w14:textId="02751EE7" w:rsidR="00B27024" w:rsidRPr="003B4E36" w:rsidRDefault="00D915BC" w:rsidP="00E06872">
            <w:pPr>
              <w:autoSpaceDE w:val="0"/>
              <w:autoSpaceDN w:val="0"/>
              <w:adjustRightInd w:val="0"/>
              <w:ind w:left="-142" w:right="-105"/>
              <w:jc w:val="center"/>
              <w:rPr>
                <w:color w:val="000000" w:themeColor="text1"/>
              </w:rPr>
            </w:pPr>
            <w:r>
              <w:rPr>
                <w:color w:val="000000" w:themeColor="text1"/>
              </w:rPr>
              <w:t>10</w:t>
            </w:r>
          </w:p>
        </w:tc>
        <w:tc>
          <w:tcPr>
            <w:tcW w:w="817" w:type="pct"/>
            <w:vAlign w:val="center"/>
          </w:tcPr>
          <w:p w14:paraId="1A7A2614" w14:textId="79A08AB0" w:rsidR="00B27024" w:rsidRPr="003B4E36" w:rsidRDefault="00B27024" w:rsidP="00E06872">
            <w:pPr>
              <w:autoSpaceDE w:val="0"/>
              <w:autoSpaceDN w:val="0"/>
              <w:adjustRightInd w:val="0"/>
              <w:jc w:val="center"/>
              <w:rPr>
                <w:color w:val="000000" w:themeColor="text1"/>
              </w:rPr>
            </w:pPr>
            <w:r>
              <w:rPr>
                <w:color w:val="000000" w:themeColor="text1"/>
              </w:rPr>
              <w:t>Ин</w:t>
            </w:r>
            <w:r w:rsidR="00D915BC">
              <w:rPr>
                <w:color w:val="000000" w:themeColor="text1"/>
              </w:rPr>
              <w:t>ая</w:t>
            </w:r>
            <w:r>
              <w:rPr>
                <w:color w:val="000000" w:themeColor="text1"/>
              </w:rPr>
              <w:t xml:space="preserve"> зон</w:t>
            </w:r>
            <w:r w:rsidR="00D915BC">
              <w:rPr>
                <w:color w:val="000000" w:themeColor="text1"/>
              </w:rPr>
              <w:t>а</w:t>
            </w:r>
          </w:p>
        </w:tc>
        <w:tc>
          <w:tcPr>
            <w:tcW w:w="772" w:type="pct"/>
            <w:vAlign w:val="center"/>
          </w:tcPr>
          <w:p w14:paraId="5B139220"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728" w:type="pct"/>
            <w:vAlign w:val="center"/>
          </w:tcPr>
          <w:p w14:paraId="18D9ACB2" w14:textId="77777777" w:rsidR="00B27024" w:rsidRPr="00321BD3" w:rsidRDefault="00B27024" w:rsidP="00E06872">
            <w:pPr>
              <w:pStyle w:val="Default"/>
              <w:jc w:val="center"/>
              <w:rPr>
                <w:color w:val="000000" w:themeColor="text1"/>
                <w:sz w:val="22"/>
                <w:szCs w:val="22"/>
              </w:rPr>
            </w:pPr>
            <w:r>
              <w:rPr>
                <w:color w:val="000000" w:themeColor="text1"/>
                <w:sz w:val="22"/>
                <w:szCs w:val="22"/>
              </w:rPr>
              <w:t>-</w:t>
            </w:r>
          </w:p>
        </w:tc>
        <w:tc>
          <w:tcPr>
            <w:tcW w:w="410" w:type="pct"/>
            <w:vAlign w:val="center"/>
          </w:tcPr>
          <w:p w14:paraId="71C2DEAF" w14:textId="33347197" w:rsidR="00B27024" w:rsidRPr="00321BD3" w:rsidRDefault="00D915BC" w:rsidP="00E06872">
            <w:pPr>
              <w:autoSpaceDE w:val="0"/>
              <w:autoSpaceDN w:val="0"/>
              <w:adjustRightInd w:val="0"/>
              <w:jc w:val="center"/>
              <w:rPr>
                <w:color w:val="000000" w:themeColor="text1"/>
              </w:rPr>
            </w:pPr>
            <w:r>
              <w:rPr>
                <w:rFonts w:eastAsia="Calibri"/>
                <w:szCs w:val="20"/>
              </w:rPr>
              <w:t>9,57</w:t>
            </w:r>
          </w:p>
        </w:tc>
        <w:tc>
          <w:tcPr>
            <w:tcW w:w="498" w:type="pct"/>
            <w:tcBorders>
              <w:right w:val="single" w:sz="4" w:space="0" w:color="auto"/>
            </w:tcBorders>
            <w:vAlign w:val="center"/>
          </w:tcPr>
          <w:p w14:paraId="5BE5DE5A" w14:textId="77777777" w:rsidR="00B27024" w:rsidRPr="00D3102B" w:rsidRDefault="00B27024" w:rsidP="00E06872">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01" w:type="pct"/>
            <w:tcBorders>
              <w:right w:val="single" w:sz="4" w:space="0" w:color="auto"/>
            </w:tcBorders>
            <w:vAlign w:val="center"/>
          </w:tcPr>
          <w:p w14:paraId="1C90096D" w14:textId="77777777" w:rsidR="00B27024" w:rsidRPr="00D3102B" w:rsidRDefault="00B27024" w:rsidP="00E06872">
            <w:pPr>
              <w:autoSpaceDE w:val="0"/>
              <w:autoSpaceDN w:val="0"/>
              <w:adjustRightInd w:val="0"/>
              <w:ind w:right="-31"/>
              <w:jc w:val="center"/>
              <w:rPr>
                <w:color w:val="000000" w:themeColor="text1"/>
              </w:rPr>
            </w:pPr>
            <w:r w:rsidRPr="00D3102B">
              <w:rPr>
                <w:rFonts w:eastAsia="Calibri"/>
                <w:color w:val="000000" w:themeColor="text1"/>
              </w:rPr>
              <w:t>-</w:t>
            </w:r>
          </w:p>
        </w:tc>
        <w:tc>
          <w:tcPr>
            <w:tcW w:w="535" w:type="pct"/>
            <w:vAlign w:val="center"/>
          </w:tcPr>
          <w:p w14:paraId="5CC64F32" w14:textId="77777777" w:rsidR="00B27024" w:rsidRPr="00D3102B" w:rsidRDefault="00B27024" w:rsidP="00E06872">
            <w:pPr>
              <w:jc w:val="center"/>
              <w:rPr>
                <w:color w:val="000000" w:themeColor="text1"/>
              </w:rPr>
            </w:pPr>
            <w:r w:rsidRPr="00D3102B">
              <w:rPr>
                <w:rFonts w:eastAsia="Calibri"/>
                <w:color w:val="000000" w:themeColor="text1"/>
              </w:rPr>
              <w:t>-</w:t>
            </w:r>
          </w:p>
        </w:tc>
        <w:tc>
          <w:tcPr>
            <w:tcW w:w="573" w:type="pct"/>
            <w:vAlign w:val="center"/>
          </w:tcPr>
          <w:p w14:paraId="3ED91EA2" w14:textId="77777777" w:rsidR="00B27024" w:rsidRPr="00D3102B" w:rsidRDefault="00B27024" w:rsidP="00E06872">
            <w:pPr>
              <w:autoSpaceDE w:val="0"/>
              <w:autoSpaceDN w:val="0"/>
              <w:adjustRightInd w:val="0"/>
              <w:jc w:val="center"/>
              <w:rPr>
                <w:color w:val="000000" w:themeColor="text1"/>
              </w:rPr>
            </w:pPr>
            <w:r w:rsidRPr="00D3102B">
              <w:rPr>
                <w:rFonts w:eastAsia="Calibri"/>
                <w:color w:val="000000" w:themeColor="text1"/>
              </w:rPr>
              <w:t>-</w:t>
            </w:r>
          </w:p>
        </w:tc>
      </w:tr>
      <w:tr w:rsidR="00AA60C6" w:rsidRPr="00394649" w14:paraId="5D8973E2" w14:textId="77777777" w:rsidTr="00E06872">
        <w:trPr>
          <w:trHeight w:val="536"/>
          <w:jc w:val="center"/>
        </w:trPr>
        <w:tc>
          <w:tcPr>
            <w:tcW w:w="5000" w:type="pct"/>
            <w:gridSpan w:val="9"/>
            <w:vAlign w:val="center"/>
          </w:tcPr>
          <w:p w14:paraId="2C694504" w14:textId="57A10858" w:rsidR="00AA60C6" w:rsidRPr="00D3102B" w:rsidRDefault="00AA60C6" w:rsidP="00E06872">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A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1F403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4A55FF">
      <w:rPr>
        <w:noProof/>
      </w:rPr>
      <w:t>7</w:t>
    </w:r>
    <w:r w:rsidR="007651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5E60"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D5D8" w14:textId="73AE99CA" w:rsidR="00B14608" w:rsidRPr="0046090B" w:rsidRDefault="00B14608" w:rsidP="00724A18">
    <w:pPr>
      <w:tabs>
        <w:tab w:val="center" w:pos="4677"/>
        <w:tab w:val="right" w:pos="9355"/>
      </w:tabs>
      <w:spacing w:after="240"/>
      <w:ind w:left="-284"/>
      <w:jc w:val="center"/>
      <w:rPr>
        <w:i/>
        <w:iCs/>
        <w:sz w:val="20"/>
        <w:szCs w:val="20"/>
      </w:rPr>
    </w:pPr>
    <w:r w:rsidRPr="0046090B">
      <w:rPr>
        <w:i/>
        <w:iCs/>
        <w:sz w:val="20"/>
        <w:szCs w:val="20"/>
      </w:rPr>
      <w:t xml:space="preserve">Генеральный план муниципального образования </w:t>
    </w:r>
    <w:proofErr w:type="spellStart"/>
    <w:r w:rsidR="0046090B" w:rsidRPr="0046090B">
      <w:rPr>
        <w:i/>
        <w:iCs/>
        <w:sz w:val="20"/>
        <w:szCs w:val="20"/>
      </w:rPr>
      <w:t>Владыкинский</w:t>
    </w:r>
    <w:proofErr w:type="spellEnd"/>
    <w:r w:rsidR="0046090B" w:rsidRPr="0046090B">
      <w:rPr>
        <w:i/>
        <w:iCs/>
        <w:sz w:val="20"/>
        <w:szCs w:val="20"/>
      </w:rPr>
      <w:t xml:space="preserve"> </w:t>
    </w:r>
    <w:r w:rsidRPr="0046090B">
      <w:rPr>
        <w:i/>
        <w:iCs/>
        <w:sz w:val="20"/>
        <w:szCs w:val="20"/>
      </w:rPr>
      <w:t xml:space="preserve">сельсовет </w:t>
    </w:r>
    <w:r w:rsidR="0046090B" w:rsidRPr="0046090B">
      <w:rPr>
        <w:i/>
        <w:iCs/>
        <w:sz w:val="20"/>
        <w:szCs w:val="20"/>
      </w:rPr>
      <w:t>Каменского</w:t>
    </w:r>
    <w:r w:rsidRPr="0046090B">
      <w:rPr>
        <w:i/>
        <w:iCs/>
        <w:sz w:val="20"/>
        <w:szCs w:val="20"/>
      </w:rPr>
      <w:t xml:space="preserve"> района Пензенской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854"/>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18A"/>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4C7"/>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25F"/>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B2D"/>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01B"/>
    <w:rsid w:val="003F1608"/>
    <w:rsid w:val="003F1928"/>
    <w:rsid w:val="003F197F"/>
    <w:rsid w:val="003F1F86"/>
    <w:rsid w:val="003F280C"/>
    <w:rsid w:val="003F2855"/>
    <w:rsid w:val="003F43C6"/>
    <w:rsid w:val="003F4A82"/>
    <w:rsid w:val="003F55C1"/>
    <w:rsid w:val="003F56E4"/>
    <w:rsid w:val="003F5A6A"/>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7"/>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90B"/>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A33"/>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1C0"/>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25C"/>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2EAA"/>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17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284"/>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2FB5"/>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5BC"/>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9A2"/>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62"/>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5E0F"/>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24A18"/>
    <w:pPr>
      <w:autoSpaceDE w:val="0"/>
      <w:autoSpaceDN w:val="0"/>
      <w:adjustRightInd w:val="0"/>
      <w:spacing w:before="240"/>
      <w:jc w:val="center"/>
      <w:outlineLvl w:val="0"/>
    </w:pPr>
    <w:rPr>
      <w:b/>
      <w:bCs/>
      <w:color w:val="000000" w:themeColor="text1"/>
    </w:rPr>
  </w:style>
  <w:style w:type="character" w:customStyle="1" w:styleId="2f">
    <w:name w:val="Заголовок (Уровень 2) Знак"/>
    <w:basedOn w:val="a1"/>
    <w:link w:val="2e"/>
    <w:rsid w:val="00724A18"/>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5DFD-61A6-449E-AB95-FE2BEB5AE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8</Pages>
  <Words>2280</Words>
  <Characters>13001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48</cp:revision>
  <cp:lastPrinted>2020-08-03T12:37:00Z</cp:lastPrinted>
  <dcterms:created xsi:type="dcterms:W3CDTF">2023-12-20T09:13:00Z</dcterms:created>
  <dcterms:modified xsi:type="dcterms:W3CDTF">2025-02-17T14:10:00Z</dcterms:modified>
</cp:coreProperties>
</file>