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D0927" w14:textId="77777777" w:rsidR="003B5A34" w:rsidRPr="00394649" w:rsidRDefault="003B5A34" w:rsidP="003B5A34">
      <w:pPr>
        <w:rPr>
          <w:i/>
          <w:iCs/>
          <w:color w:val="FF0000"/>
        </w:rPr>
      </w:pPr>
      <w:bookmarkStart w:id="0" w:name="_Toc58415143"/>
      <w:bookmarkStart w:id="1" w:name="_Toc312530877"/>
      <w:bookmarkStart w:id="2" w:name="_Toc370201475"/>
      <w:r w:rsidRPr="00394649">
        <w:rPr>
          <w:noProof/>
          <w:color w:val="FF0000"/>
        </w:rPr>
        <w:drawing>
          <wp:anchor distT="0" distB="0" distL="114300" distR="114300" simplePos="0" relativeHeight="251657216" behindDoc="1" locked="0" layoutInCell="1" allowOverlap="1" wp14:anchorId="04301C33" wp14:editId="44B6716C">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p>
    <w:p w14:paraId="1AA00106" w14:textId="77777777" w:rsidR="00C55EBA" w:rsidRPr="00C55EBA" w:rsidRDefault="00C55EBA" w:rsidP="00C55EBA">
      <w:pPr>
        <w:ind w:firstLine="1985"/>
        <w:jc w:val="left"/>
        <w:rPr>
          <w:i/>
          <w:sz w:val="28"/>
        </w:rPr>
      </w:pPr>
      <w:r w:rsidRPr="00C55EBA">
        <w:rPr>
          <w:i/>
          <w:sz w:val="28"/>
        </w:rPr>
        <w:t>ГОСУДАРСТВЕННОЕ БЮДЖЕТНОЕ УЧРЕЖДЕНИЕ</w:t>
      </w:r>
    </w:p>
    <w:p w14:paraId="0754100F" w14:textId="77777777" w:rsidR="00C55EBA" w:rsidRPr="00C55EBA" w:rsidRDefault="00C55EBA" w:rsidP="00C55EBA">
      <w:pPr>
        <w:ind w:firstLine="1843"/>
        <w:jc w:val="left"/>
        <w:rPr>
          <w:i/>
        </w:rPr>
      </w:pPr>
    </w:p>
    <w:p w14:paraId="3EF8D0DD" w14:textId="77777777" w:rsidR="00C55EBA" w:rsidRPr="00C55EBA" w:rsidRDefault="00C55EBA" w:rsidP="00C55EBA">
      <w:pPr>
        <w:ind w:firstLine="1843"/>
        <w:jc w:val="left"/>
        <w:rPr>
          <w:i/>
          <w:sz w:val="14"/>
        </w:rPr>
      </w:pPr>
    </w:p>
    <w:p w14:paraId="6A7177B6" w14:textId="388632CE" w:rsidR="00C55EBA" w:rsidRPr="00C55EBA" w:rsidRDefault="00C55EBA" w:rsidP="00C55EBA">
      <w:pPr>
        <w:ind w:firstLine="1985"/>
        <w:jc w:val="left"/>
        <w:rPr>
          <w:i/>
          <w:sz w:val="28"/>
        </w:rPr>
      </w:pPr>
      <w:r w:rsidRPr="00C55EBA">
        <w:rPr>
          <w:i/>
          <w:sz w:val="28"/>
        </w:rPr>
        <w:t xml:space="preserve"> «Научно-исследовательский институт территориального</w:t>
      </w:r>
    </w:p>
    <w:p w14:paraId="1E0A819F" w14:textId="39385D2D" w:rsidR="00C55EBA" w:rsidRPr="00C55EBA" w:rsidRDefault="00C55EBA" w:rsidP="00C55EBA">
      <w:pPr>
        <w:ind w:firstLine="1985"/>
        <w:jc w:val="left"/>
        <w:rPr>
          <w:i/>
          <w:sz w:val="28"/>
        </w:rPr>
      </w:pPr>
      <w:r>
        <w:rPr>
          <w:i/>
          <w:sz w:val="28"/>
        </w:rPr>
        <w:t xml:space="preserve"> </w:t>
      </w:r>
      <w:r w:rsidRPr="00C55EBA">
        <w:rPr>
          <w:i/>
          <w:sz w:val="28"/>
        </w:rPr>
        <w:t>планирования и урбанистики»</w:t>
      </w:r>
    </w:p>
    <w:p w14:paraId="3A127069" w14:textId="77777777" w:rsidR="003B5A34" w:rsidRPr="00724A18" w:rsidRDefault="003B5A34" w:rsidP="00724A18">
      <w:pPr>
        <w:jc w:val="center"/>
        <w:rPr>
          <w:color w:val="000000" w:themeColor="text1"/>
          <w:sz w:val="28"/>
          <w:szCs w:val="28"/>
        </w:rPr>
      </w:pPr>
    </w:p>
    <w:p w14:paraId="706F32B9" w14:textId="77777777" w:rsidR="003B5A34" w:rsidRPr="00724A18" w:rsidRDefault="003B5A34" w:rsidP="00724A18">
      <w:pPr>
        <w:jc w:val="center"/>
        <w:rPr>
          <w:color w:val="000000" w:themeColor="text1"/>
          <w:sz w:val="28"/>
          <w:szCs w:val="28"/>
        </w:rPr>
      </w:pPr>
    </w:p>
    <w:p w14:paraId="74F9E774" w14:textId="77777777" w:rsidR="003B5A34" w:rsidRPr="00724A18" w:rsidRDefault="003B5A34" w:rsidP="00724A18">
      <w:pPr>
        <w:jc w:val="center"/>
        <w:rPr>
          <w:color w:val="000000" w:themeColor="text1"/>
          <w:sz w:val="28"/>
          <w:szCs w:val="28"/>
        </w:rPr>
      </w:pPr>
    </w:p>
    <w:p w14:paraId="32313DE9" w14:textId="77777777" w:rsidR="003B5A34" w:rsidRPr="00724A18" w:rsidRDefault="003B5A34" w:rsidP="00724A18">
      <w:pPr>
        <w:jc w:val="center"/>
        <w:rPr>
          <w:color w:val="000000" w:themeColor="text1"/>
          <w:sz w:val="28"/>
          <w:szCs w:val="28"/>
        </w:rPr>
      </w:pPr>
    </w:p>
    <w:p w14:paraId="2620D55C" w14:textId="77777777" w:rsidR="003B5A34" w:rsidRPr="00724A18" w:rsidRDefault="003B5A34" w:rsidP="00724A18">
      <w:pPr>
        <w:jc w:val="center"/>
        <w:rPr>
          <w:color w:val="000000" w:themeColor="text1"/>
          <w:sz w:val="28"/>
          <w:szCs w:val="28"/>
        </w:rPr>
      </w:pPr>
    </w:p>
    <w:p w14:paraId="54A5E95C" w14:textId="77777777" w:rsidR="003B5A34" w:rsidRPr="00724A18" w:rsidRDefault="003B5A34" w:rsidP="00724A18">
      <w:pPr>
        <w:jc w:val="center"/>
        <w:rPr>
          <w:color w:val="000000" w:themeColor="text1"/>
          <w:sz w:val="28"/>
          <w:szCs w:val="28"/>
        </w:rPr>
      </w:pPr>
    </w:p>
    <w:p w14:paraId="7BF65E70" w14:textId="77777777" w:rsidR="003B5A34" w:rsidRPr="00724A18" w:rsidRDefault="003B5A34" w:rsidP="00724A18">
      <w:pPr>
        <w:jc w:val="center"/>
        <w:rPr>
          <w:color w:val="000000" w:themeColor="text1"/>
          <w:sz w:val="28"/>
          <w:szCs w:val="28"/>
        </w:rPr>
      </w:pPr>
    </w:p>
    <w:p w14:paraId="3591DDBB" w14:textId="77777777" w:rsidR="003B5A34" w:rsidRPr="00724A18" w:rsidRDefault="003B5A34" w:rsidP="00724A18">
      <w:pPr>
        <w:jc w:val="center"/>
        <w:rPr>
          <w:color w:val="000000" w:themeColor="text1"/>
          <w:sz w:val="28"/>
          <w:szCs w:val="28"/>
        </w:rPr>
      </w:pPr>
    </w:p>
    <w:p w14:paraId="37F43044" w14:textId="288933B8" w:rsidR="003B5A34" w:rsidRDefault="003B5A34" w:rsidP="00724A18">
      <w:pPr>
        <w:jc w:val="center"/>
        <w:rPr>
          <w:rFonts w:eastAsia="Lucida Sans Unicode"/>
          <w:b/>
          <w:color w:val="000000" w:themeColor="text1"/>
          <w:sz w:val="28"/>
          <w:szCs w:val="28"/>
        </w:rPr>
      </w:pPr>
    </w:p>
    <w:p w14:paraId="3291E1B3" w14:textId="77777777" w:rsidR="00724A18" w:rsidRPr="00724A18" w:rsidRDefault="00724A18" w:rsidP="00724A18">
      <w:pPr>
        <w:jc w:val="center"/>
        <w:rPr>
          <w:rFonts w:eastAsia="Lucida Sans Unicode"/>
          <w:b/>
          <w:color w:val="000000" w:themeColor="text1"/>
          <w:sz w:val="28"/>
          <w:szCs w:val="28"/>
        </w:rPr>
      </w:pPr>
    </w:p>
    <w:p w14:paraId="3C9C3E6D" w14:textId="77777777" w:rsidR="00C55EBA" w:rsidRPr="00C55EBA" w:rsidRDefault="00C55EBA" w:rsidP="00C55EBA">
      <w:pPr>
        <w:ind w:left="-284"/>
        <w:jc w:val="center"/>
        <w:rPr>
          <w:rFonts w:eastAsia="Lucida Sans Unicode"/>
          <w:b/>
          <w:sz w:val="36"/>
          <w:szCs w:val="36"/>
        </w:rPr>
      </w:pPr>
      <w:r w:rsidRPr="00C55EBA">
        <w:rPr>
          <w:rFonts w:eastAsia="Lucida Sans Unicode"/>
          <w:b/>
          <w:sz w:val="36"/>
          <w:szCs w:val="36"/>
        </w:rPr>
        <w:t xml:space="preserve">ВНЕСЕНИЕ ИЗМЕНЕНИЙ В ГЕНЕРАЛЬНЫЙ ПЛАН </w:t>
      </w:r>
    </w:p>
    <w:p w14:paraId="5113A82C" w14:textId="77777777" w:rsidR="00C55EBA" w:rsidRPr="00C55EBA" w:rsidRDefault="00C55EBA" w:rsidP="00C55EBA">
      <w:pPr>
        <w:ind w:left="-284"/>
        <w:jc w:val="center"/>
        <w:rPr>
          <w:rFonts w:eastAsia="Lucida Sans Unicode"/>
          <w:b/>
          <w:sz w:val="36"/>
          <w:szCs w:val="36"/>
        </w:rPr>
      </w:pPr>
      <w:r w:rsidRPr="00C55EBA">
        <w:rPr>
          <w:rFonts w:eastAsia="Lucida Sans Unicode"/>
          <w:b/>
          <w:sz w:val="36"/>
          <w:szCs w:val="36"/>
        </w:rPr>
        <w:t>МУНИЦИПАЛЬНОГО ОБРАЗОВАНИЯ</w:t>
      </w:r>
    </w:p>
    <w:p w14:paraId="7A27923F" w14:textId="77777777" w:rsidR="00C55EBA" w:rsidRPr="00C55EBA" w:rsidRDefault="00C55EBA" w:rsidP="00C55EBA">
      <w:pPr>
        <w:ind w:left="-284"/>
        <w:jc w:val="center"/>
        <w:rPr>
          <w:rFonts w:eastAsia="Lucida Sans Unicode"/>
          <w:b/>
          <w:sz w:val="36"/>
          <w:szCs w:val="36"/>
        </w:rPr>
      </w:pPr>
      <w:r w:rsidRPr="00C55EBA">
        <w:rPr>
          <w:rFonts w:eastAsia="Lucida Sans Unicode"/>
          <w:b/>
          <w:sz w:val="36"/>
          <w:szCs w:val="36"/>
        </w:rPr>
        <w:t xml:space="preserve">БОГОСЛОВСКИЙ СЕЛЬСОВЕТ </w:t>
      </w:r>
    </w:p>
    <w:p w14:paraId="5B227B2A" w14:textId="77777777" w:rsidR="00C55EBA" w:rsidRPr="00C55EBA" w:rsidRDefault="00C55EBA" w:rsidP="00C55EBA">
      <w:pPr>
        <w:ind w:left="-284"/>
        <w:jc w:val="center"/>
        <w:rPr>
          <w:rFonts w:eastAsia="Lucida Sans Unicode"/>
          <w:b/>
          <w:sz w:val="36"/>
          <w:szCs w:val="36"/>
        </w:rPr>
      </w:pPr>
      <w:r w:rsidRPr="00C55EBA">
        <w:rPr>
          <w:rFonts w:eastAsia="Lucida Sans Unicode"/>
          <w:b/>
          <w:sz w:val="36"/>
          <w:szCs w:val="36"/>
        </w:rPr>
        <w:t xml:space="preserve">ПЕНЗЕНСКОГО РАЙОНА </w:t>
      </w:r>
    </w:p>
    <w:p w14:paraId="3CDD3EF4" w14:textId="54DBD2E6" w:rsidR="003B5A34" w:rsidRPr="00394649" w:rsidRDefault="00C55EBA" w:rsidP="00C55EBA">
      <w:pPr>
        <w:ind w:left="-284"/>
        <w:jc w:val="center"/>
        <w:rPr>
          <w:rFonts w:eastAsia="Lucida Sans Unicode"/>
          <w:b/>
          <w:color w:val="000000" w:themeColor="text1"/>
          <w:sz w:val="32"/>
          <w:szCs w:val="32"/>
        </w:rPr>
      </w:pPr>
      <w:r w:rsidRPr="00C55EBA">
        <w:rPr>
          <w:rFonts w:eastAsia="Lucida Sans Unicode"/>
          <w:b/>
          <w:sz w:val="36"/>
          <w:szCs w:val="36"/>
        </w:rPr>
        <w:t>ПЕНЗЕНСКОЙ ОБЛАСТИ</w:t>
      </w:r>
    </w:p>
    <w:p w14:paraId="0EC4F308" w14:textId="77777777" w:rsidR="003B5A34" w:rsidRPr="00394649" w:rsidRDefault="003B5A34" w:rsidP="00724A18">
      <w:pPr>
        <w:ind w:left="284"/>
        <w:jc w:val="center"/>
        <w:rPr>
          <w:rFonts w:eastAsia="Lucida Sans Unicode"/>
          <w:b/>
          <w:color w:val="000000" w:themeColor="text1"/>
          <w:sz w:val="32"/>
          <w:szCs w:val="32"/>
        </w:rPr>
      </w:pPr>
    </w:p>
    <w:p w14:paraId="34AC2BF6" w14:textId="77777777" w:rsidR="003B5A34" w:rsidRPr="00394649" w:rsidRDefault="003B5A34" w:rsidP="00724A18">
      <w:pPr>
        <w:ind w:left="284"/>
        <w:jc w:val="center"/>
        <w:rPr>
          <w:rFonts w:eastAsia="Lucida Sans Unicode"/>
          <w:b/>
          <w:color w:val="000000" w:themeColor="text1"/>
          <w:sz w:val="32"/>
          <w:szCs w:val="32"/>
        </w:rPr>
      </w:pPr>
    </w:p>
    <w:p w14:paraId="4C1F3CBB" w14:textId="77777777" w:rsidR="003B5A34" w:rsidRPr="00394649" w:rsidRDefault="003B5A34" w:rsidP="00C55EBA">
      <w:pPr>
        <w:ind w:left="-284"/>
        <w:jc w:val="center"/>
        <w:rPr>
          <w:rFonts w:eastAsia="Lucida Sans Unicode"/>
          <w:b/>
          <w:color w:val="000000" w:themeColor="text1"/>
          <w:sz w:val="32"/>
          <w:szCs w:val="32"/>
        </w:rPr>
      </w:pPr>
      <w:r w:rsidRPr="00394649">
        <w:rPr>
          <w:rFonts w:eastAsia="Lucida Sans Unicode"/>
          <w:b/>
          <w:color w:val="000000" w:themeColor="text1"/>
          <w:sz w:val="32"/>
          <w:szCs w:val="32"/>
        </w:rPr>
        <w:t>Положение о территориальном планировании</w:t>
      </w:r>
    </w:p>
    <w:p w14:paraId="6569ACE5" w14:textId="77777777" w:rsidR="003B5A34" w:rsidRPr="00394649" w:rsidRDefault="003B5A34" w:rsidP="00724A18">
      <w:pPr>
        <w:ind w:left="284"/>
        <w:jc w:val="center"/>
        <w:rPr>
          <w:rFonts w:eastAsia="Lucida Sans Unicode"/>
          <w:b/>
          <w:color w:val="000000" w:themeColor="text1"/>
          <w:sz w:val="32"/>
          <w:szCs w:val="32"/>
        </w:rPr>
      </w:pPr>
    </w:p>
    <w:p w14:paraId="221ABAAA" w14:textId="77777777" w:rsidR="003B5A34" w:rsidRPr="00394649" w:rsidRDefault="003B5A34" w:rsidP="00724A18">
      <w:pPr>
        <w:ind w:left="284"/>
        <w:jc w:val="center"/>
        <w:rPr>
          <w:rFonts w:eastAsia="Lucida Sans Unicode"/>
          <w:b/>
          <w:color w:val="000000" w:themeColor="text1"/>
          <w:sz w:val="32"/>
          <w:szCs w:val="32"/>
        </w:rPr>
      </w:pPr>
    </w:p>
    <w:p w14:paraId="7677CDB1" w14:textId="77777777" w:rsidR="003B5A34" w:rsidRPr="00394649" w:rsidRDefault="003B5A34" w:rsidP="00724A18">
      <w:pPr>
        <w:ind w:left="284"/>
        <w:jc w:val="center"/>
        <w:rPr>
          <w:rFonts w:eastAsia="Lucida Sans Unicode"/>
          <w:b/>
          <w:color w:val="000000" w:themeColor="text1"/>
          <w:sz w:val="32"/>
          <w:szCs w:val="32"/>
          <w:u w:val="single"/>
        </w:rPr>
      </w:pPr>
    </w:p>
    <w:p w14:paraId="6D1AF982" w14:textId="77777777" w:rsidR="003B5A34" w:rsidRPr="00394649" w:rsidRDefault="003B5A34" w:rsidP="00724A18">
      <w:pPr>
        <w:ind w:left="284"/>
        <w:jc w:val="center"/>
        <w:rPr>
          <w:rFonts w:eastAsia="Lucida Sans Unicode"/>
          <w:b/>
          <w:color w:val="000000" w:themeColor="text1"/>
          <w:sz w:val="32"/>
          <w:szCs w:val="32"/>
          <w:u w:val="single"/>
        </w:rPr>
      </w:pPr>
    </w:p>
    <w:p w14:paraId="3EE2D3F5" w14:textId="77777777" w:rsidR="003B5A34" w:rsidRPr="00394649" w:rsidRDefault="003B5A34" w:rsidP="00724A18">
      <w:pPr>
        <w:ind w:left="284"/>
        <w:jc w:val="center"/>
        <w:rPr>
          <w:rFonts w:eastAsia="Lucida Sans Unicode"/>
          <w:b/>
          <w:color w:val="000000" w:themeColor="text1"/>
          <w:sz w:val="32"/>
          <w:szCs w:val="32"/>
          <w:u w:val="single"/>
        </w:rPr>
      </w:pPr>
    </w:p>
    <w:p w14:paraId="1EEA2EDB" w14:textId="77777777" w:rsidR="003B5A34" w:rsidRPr="00394649" w:rsidRDefault="003B5A34" w:rsidP="00724A18">
      <w:pPr>
        <w:ind w:left="284"/>
        <w:jc w:val="center"/>
        <w:rPr>
          <w:rFonts w:eastAsia="Lucida Sans Unicode"/>
          <w:b/>
          <w:color w:val="000000" w:themeColor="text1"/>
          <w:sz w:val="32"/>
          <w:szCs w:val="32"/>
          <w:u w:val="single"/>
        </w:rPr>
      </w:pPr>
    </w:p>
    <w:p w14:paraId="19143AAA" w14:textId="77777777" w:rsidR="003B5A34" w:rsidRPr="00394649" w:rsidRDefault="003B5A34" w:rsidP="00724A18">
      <w:pPr>
        <w:ind w:left="284"/>
        <w:jc w:val="center"/>
        <w:rPr>
          <w:rFonts w:eastAsia="Lucida Sans Unicode"/>
          <w:b/>
          <w:color w:val="000000" w:themeColor="text1"/>
          <w:sz w:val="32"/>
          <w:szCs w:val="32"/>
          <w:u w:val="single"/>
        </w:rPr>
      </w:pPr>
    </w:p>
    <w:p w14:paraId="381B3A97" w14:textId="77777777" w:rsidR="003B5A34" w:rsidRPr="00394649" w:rsidRDefault="003B5A34" w:rsidP="00724A18">
      <w:pPr>
        <w:ind w:left="284"/>
        <w:jc w:val="center"/>
        <w:rPr>
          <w:rFonts w:eastAsia="Lucida Sans Unicode"/>
          <w:b/>
          <w:color w:val="000000" w:themeColor="text1"/>
          <w:sz w:val="32"/>
          <w:szCs w:val="32"/>
          <w:u w:val="single"/>
        </w:rPr>
      </w:pPr>
    </w:p>
    <w:p w14:paraId="07A37A7E" w14:textId="77777777" w:rsidR="003B5A34" w:rsidRPr="00394649" w:rsidRDefault="003B5A34" w:rsidP="00724A18">
      <w:pPr>
        <w:ind w:left="284"/>
        <w:jc w:val="center"/>
        <w:rPr>
          <w:rFonts w:eastAsia="Lucida Sans Unicode"/>
          <w:b/>
          <w:color w:val="000000" w:themeColor="text1"/>
          <w:sz w:val="32"/>
          <w:szCs w:val="32"/>
          <w:u w:val="single"/>
        </w:rPr>
      </w:pPr>
    </w:p>
    <w:p w14:paraId="259ED9C4" w14:textId="77777777" w:rsidR="003B5A34" w:rsidRPr="00394649" w:rsidRDefault="003B5A34" w:rsidP="00724A18">
      <w:pPr>
        <w:ind w:left="284"/>
        <w:jc w:val="center"/>
        <w:rPr>
          <w:rFonts w:eastAsia="Lucida Sans Unicode"/>
          <w:b/>
          <w:color w:val="000000" w:themeColor="text1"/>
          <w:sz w:val="32"/>
          <w:szCs w:val="32"/>
          <w:u w:val="single"/>
        </w:rPr>
      </w:pPr>
    </w:p>
    <w:p w14:paraId="5A14EB33" w14:textId="77777777" w:rsidR="003B5A34" w:rsidRPr="00394649" w:rsidRDefault="003B5A34" w:rsidP="00724A18">
      <w:pPr>
        <w:ind w:left="284"/>
        <w:jc w:val="center"/>
        <w:rPr>
          <w:rFonts w:eastAsia="Lucida Sans Unicode"/>
          <w:color w:val="000000" w:themeColor="text1"/>
          <w:sz w:val="32"/>
          <w:szCs w:val="32"/>
        </w:rPr>
      </w:pPr>
    </w:p>
    <w:p w14:paraId="6F8FE9CD" w14:textId="77777777" w:rsidR="003B5A34" w:rsidRPr="00394649" w:rsidRDefault="003B5A34" w:rsidP="00724A18">
      <w:pPr>
        <w:ind w:left="284"/>
        <w:jc w:val="center"/>
        <w:rPr>
          <w:rFonts w:eastAsia="Lucida Sans Unicode"/>
          <w:b/>
          <w:color w:val="000000" w:themeColor="text1"/>
          <w:sz w:val="32"/>
          <w:szCs w:val="32"/>
          <w:u w:val="single"/>
        </w:rPr>
      </w:pPr>
    </w:p>
    <w:p w14:paraId="7F095B59" w14:textId="77777777" w:rsidR="003860FB" w:rsidRPr="00394649" w:rsidRDefault="003860FB" w:rsidP="00724A18">
      <w:pPr>
        <w:ind w:left="284"/>
        <w:jc w:val="center"/>
        <w:rPr>
          <w:rFonts w:eastAsia="Lucida Sans Unicode"/>
          <w:b/>
          <w:color w:val="000000" w:themeColor="text1"/>
          <w:sz w:val="32"/>
          <w:szCs w:val="32"/>
          <w:u w:val="single"/>
        </w:rPr>
      </w:pPr>
    </w:p>
    <w:p w14:paraId="25026B88" w14:textId="77777777" w:rsidR="003B5A34" w:rsidRPr="00394649" w:rsidRDefault="003B5A34" w:rsidP="00724A18">
      <w:pPr>
        <w:ind w:left="284"/>
        <w:jc w:val="center"/>
        <w:rPr>
          <w:rFonts w:eastAsia="Lucida Sans Unicode"/>
          <w:color w:val="000000" w:themeColor="text1"/>
        </w:rPr>
      </w:pPr>
    </w:p>
    <w:p w14:paraId="68E4002B" w14:textId="77777777" w:rsidR="003B5A34" w:rsidRPr="00394649" w:rsidRDefault="003B5A34" w:rsidP="00724A18">
      <w:pPr>
        <w:ind w:left="284"/>
        <w:jc w:val="center"/>
        <w:rPr>
          <w:rFonts w:eastAsia="Lucida Sans Unicode"/>
          <w:color w:val="000000" w:themeColor="text1"/>
        </w:rPr>
      </w:pPr>
    </w:p>
    <w:p w14:paraId="0DE76191" w14:textId="77777777" w:rsidR="003B5A34" w:rsidRPr="00394649" w:rsidRDefault="003B5A34" w:rsidP="00724A18">
      <w:pPr>
        <w:ind w:left="284"/>
        <w:jc w:val="center"/>
        <w:rPr>
          <w:rFonts w:eastAsia="Lucida Sans Unicode"/>
          <w:color w:val="000000" w:themeColor="text1"/>
        </w:rPr>
      </w:pPr>
    </w:p>
    <w:p w14:paraId="0096B964" w14:textId="77777777" w:rsidR="003B5A34" w:rsidRPr="00394649" w:rsidRDefault="003B5A34" w:rsidP="00724A18">
      <w:pPr>
        <w:ind w:left="284"/>
        <w:jc w:val="center"/>
        <w:rPr>
          <w:rFonts w:eastAsia="Lucida Sans Unicode"/>
          <w:color w:val="000000" w:themeColor="text1"/>
        </w:rPr>
      </w:pPr>
    </w:p>
    <w:p w14:paraId="3152F045" w14:textId="77777777" w:rsidR="003B5A34" w:rsidRPr="00394649" w:rsidRDefault="003B5A34" w:rsidP="003B5A34">
      <w:pPr>
        <w:ind w:left="284"/>
        <w:jc w:val="center"/>
        <w:rPr>
          <w:rFonts w:eastAsia="Lucida Sans Unicode"/>
          <w:color w:val="000000" w:themeColor="text1"/>
          <w:sz w:val="28"/>
          <w:szCs w:val="28"/>
        </w:rPr>
      </w:pPr>
      <w:r w:rsidRPr="00394649">
        <w:rPr>
          <w:rFonts w:eastAsia="Lucida Sans Unicode"/>
          <w:color w:val="000000" w:themeColor="text1"/>
          <w:sz w:val="28"/>
          <w:szCs w:val="28"/>
        </w:rPr>
        <w:t>г. Пенза - 202</w:t>
      </w:r>
      <w:r w:rsidR="00603ABF">
        <w:rPr>
          <w:rFonts w:eastAsia="Lucida Sans Unicode"/>
          <w:color w:val="000000" w:themeColor="text1"/>
          <w:sz w:val="28"/>
          <w:szCs w:val="28"/>
        </w:rPr>
        <w:t>4</w:t>
      </w:r>
      <w:r w:rsidRPr="00394649">
        <w:rPr>
          <w:rFonts w:eastAsia="Lucida Sans Unicode"/>
          <w:color w:val="000000" w:themeColor="text1"/>
          <w:sz w:val="28"/>
          <w:szCs w:val="28"/>
        </w:rPr>
        <w:t xml:space="preserve"> г.</w:t>
      </w:r>
    </w:p>
    <w:p w14:paraId="55D850B9" w14:textId="77777777" w:rsidR="003B5A34" w:rsidRPr="00394649" w:rsidRDefault="003B5A34" w:rsidP="003B5A34">
      <w:pPr>
        <w:ind w:right="-141" w:firstLine="426"/>
        <w:jc w:val="center"/>
        <w:rPr>
          <w:b/>
          <w:color w:val="000000" w:themeColor="text1"/>
          <w:sz w:val="28"/>
          <w:szCs w:val="28"/>
        </w:rPr>
        <w:sectPr w:rsidR="003B5A34" w:rsidRPr="00394649" w:rsidSect="003B5A34">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000000" w:themeColor="text1"/>
          <w:szCs w:val="24"/>
          <w:lang w:eastAsia="ru-RU"/>
        </w:rPr>
        <w:id w:val="14240833"/>
        <w:docPartObj>
          <w:docPartGallery w:val="Table of Contents"/>
          <w:docPartUnique/>
        </w:docPartObj>
      </w:sdtPr>
      <w:sdtEndPr/>
      <w:sdtContent>
        <w:p w14:paraId="669D9D63" w14:textId="77777777" w:rsidR="007477E1" w:rsidRPr="00394649" w:rsidRDefault="007477E1">
          <w:pPr>
            <w:pStyle w:val="ae"/>
            <w:rPr>
              <w:rFonts w:ascii="Times New Roman" w:hAnsi="Times New Roman"/>
              <w:color w:val="000000" w:themeColor="text1"/>
            </w:rPr>
          </w:pPr>
          <w:r w:rsidRPr="00394649">
            <w:rPr>
              <w:rFonts w:ascii="Times New Roman" w:hAnsi="Times New Roman"/>
              <w:color w:val="000000" w:themeColor="text1"/>
            </w:rPr>
            <w:t>СОДЕРЖАНИЕ</w:t>
          </w:r>
        </w:p>
        <w:p w14:paraId="47ABCEC2" w14:textId="41B597EC" w:rsidR="0093250C" w:rsidRPr="00394649" w:rsidRDefault="0093250C" w:rsidP="0093250C">
          <w:pPr>
            <w:pStyle w:val="11"/>
            <w:rPr>
              <w:rFonts w:asciiTheme="minorHAnsi" w:eastAsiaTheme="minorEastAsia" w:hAnsiTheme="minorHAnsi" w:cstheme="minorBidi"/>
              <w:b/>
              <w:color w:val="000000" w:themeColor="text1"/>
              <w:sz w:val="22"/>
              <w:szCs w:val="22"/>
              <w:lang w:eastAsia="ru-RU"/>
            </w:rPr>
          </w:pPr>
          <w:r w:rsidRPr="00394649">
            <w:rPr>
              <w:color w:val="000000" w:themeColor="text1"/>
            </w:rPr>
            <w:t xml:space="preserve">         </w:t>
          </w:r>
          <w:r w:rsidR="00841D1D" w:rsidRPr="00394649">
            <w:rPr>
              <w:color w:val="000000" w:themeColor="text1"/>
            </w:rPr>
            <w:fldChar w:fldCharType="begin"/>
          </w:r>
          <w:r w:rsidR="007477E1" w:rsidRPr="00394649">
            <w:rPr>
              <w:color w:val="000000" w:themeColor="text1"/>
            </w:rPr>
            <w:instrText xml:space="preserve"> TOC \o "1-3" \h \z \u </w:instrText>
          </w:r>
          <w:r w:rsidR="00841D1D" w:rsidRPr="00394649">
            <w:rPr>
              <w:color w:val="000000" w:themeColor="text1"/>
            </w:rPr>
            <w:fldChar w:fldCharType="separate"/>
          </w:r>
          <w:hyperlink w:anchor="_Toc144815658" w:history="1">
            <w:r w:rsidRPr="00394649">
              <w:rPr>
                <w:rStyle w:val="a5"/>
                <w:color w:val="000000" w:themeColor="text1"/>
              </w:rPr>
              <w:t>ОБЩИЕ ПОЛОЖЕНИЯ</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_Toc144815658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3</w:t>
            </w:r>
            <w:r w:rsidR="00841D1D" w:rsidRPr="00394649">
              <w:rPr>
                <w:webHidden/>
                <w:color w:val="000000" w:themeColor="text1"/>
              </w:rPr>
              <w:fldChar w:fldCharType="end"/>
            </w:r>
          </w:hyperlink>
        </w:p>
        <w:p w14:paraId="2527C29E" w14:textId="3CB67192" w:rsidR="0093250C" w:rsidRPr="00394649" w:rsidRDefault="0093250C" w:rsidP="0093250C">
          <w:pPr>
            <w:pStyle w:val="21"/>
            <w:ind w:left="0"/>
            <w:rPr>
              <w:rFonts w:asciiTheme="minorHAnsi" w:eastAsiaTheme="minorEastAsia" w:hAnsiTheme="minorHAnsi" w:cstheme="minorBidi"/>
              <w:iCs w:val="0"/>
              <w:noProof/>
              <w:color w:val="000000" w:themeColor="text1"/>
              <w:sz w:val="22"/>
              <w:szCs w:val="22"/>
              <w:lang w:eastAsia="ru-RU"/>
            </w:rPr>
          </w:pPr>
          <w:r w:rsidRPr="00394649">
            <w:rPr>
              <w:rStyle w:val="a5"/>
              <w:noProof/>
              <w:color w:val="000000" w:themeColor="text1"/>
              <w:u w:val="none"/>
            </w:rPr>
            <w:t xml:space="preserve">         </w:t>
          </w:r>
          <w:hyperlink w:anchor="_Toc144815659" w:history="1">
            <w:r w:rsidRPr="00394649">
              <w:rPr>
                <w:rStyle w:val="a5"/>
                <w:noProof/>
                <w:color w:val="000000" w:themeColor="text1"/>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Pr="00394649">
              <w:rPr>
                <w:noProof/>
                <w:webHidden/>
                <w:color w:val="000000" w:themeColor="text1"/>
              </w:rPr>
              <w:tab/>
            </w:r>
            <w:r w:rsidR="00841D1D" w:rsidRPr="00394649">
              <w:rPr>
                <w:noProof/>
                <w:webHidden/>
                <w:color w:val="000000" w:themeColor="text1"/>
              </w:rPr>
              <w:fldChar w:fldCharType="begin"/>
            </w:r>
            <w:r w:rsidRPr="00394649">
              <w:rPr>
                <w:noProof/>
                <w:webHidden/>
                <w:color w:val="000000" w:themeColor="text1"/>
              </w:rPr>
              <w:instrText xml:space="preserve"> PAGEREF _Toc144815659 \h </w:instrText>
            </w:r>
            <w:r w:rsidR="00841D1D" w:rsidRPr="00394649">
              <w:rPr>
                <w:noProof/>
                <w:webHidden/>
                <w:color w:val="000000" w:themeColor="text1"/>
              </w:rPr>
            </w:r>
            <w:r w:rsidR="00841D1D" w:rsidRPr="00394649">
              <w:rPr>
                <w:noProof/>
                <w:webHidden/>
                <w:color w:val="000000" w:themeColor="text1"/>
              </w:rPr>
              <w:fldChar w:fldCharType="separate"/>
            </w:r>
            <w:r w:rsidR="0076518B">
              <w:rPr>
                <w:noProof/>
                <w:webHidden/>
                <w:color w:val="000000" w:themeColor="text1"/>
              </w:rPr>
              <w:t>4</w:t>
            </w:r>
            <w:r w:rsidR="00841D1D" w:rsidRPr="00394649">
              <w:rPr>
                <w:noProof/>
                <w:webHidden/>
                <w:color w:val="000000" w:themeColor="text1"/>
              </w:rPr>
              <w:fldChar w:fldCharType="end"/>
            </w:r>
          </w:hyperlink>
        </w:p>
        <w:p w14:paraId="0161EE96" w14:textId="44C6F6A8" w:rsidR="0093250C" w:rsidRPr="00394649" w:rsidRDefault="0093250C" w:rsidP="0093250C">
          <w:pPr>
            <w:pStyle w:val="11"/>
            <w:rPr>
              <w:rFonts w:asciiTheme="minorHAnsi" w:eastAsiaTheme="minorEastAsia" w:hAnsiTheme="minorHAnsi" w:cstheme="minorBidi"/>
              <w:color w:val="000000" w:themeColor="text1"/>
              <w:sz w:val="22"/>
              <w:szCs w:val="22"/>
              <w:lang w:eastAsia="ru-RU"/>
            </w:rPr>
          </w:pPr>
          <w:r w:rsidRPr="00394649">
            <w:rPr>
              <w:rStyle w:val="a5"/>
              <w:color w:val="000000" w:themeColor="text1"/>
              <w:u w:val="none"/>
            </w:rPr>
            <w:t xml:space="preserve">         </w:t>
          </w:r>
          <w:r w:rsidRPr="00394649">
            <w:rPr>
              <w:rStyle w:val="a5"/>
              <w:b/>
              <w:color w:val="000000" w:themeColor="text1"/>
              <w:u w:val="none"/>
            </w:rPr>
            <w:t xml:space="preserve"> </w:t>
          </w:r>
          <w:hyperlink w:anchor="_Toc144815660" w:history="1">
            <w:r w:rsidRPr="00394649">
              <w:rPr>
                <w:rStyle w:val="a5"/>
                <w:color w:val="000000" w:themeColor="text1"/>
                <w:u w:val="none"/>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Pr="00394649">
              <w:rPr>
                <w:webHidden/>
                <w:color w:val="000000" w:themeColor="text1"/>
              </w:rPr>
              <w:tab/>
            </w:r>
            <w:r w:rsidR="00841D1D" w:rsidRPr="00394649">
              <w:rPr>
                <w:webHidden/>
                <w:color w:val="000000" w:themeColor="text1"/>
              </w:rPr>
              <w:fldChar w:fldCharType="begin"/>
            </w:r>
            <w:r w:rsidRPr="00394649">
              <w:rPr>
                <w:webHidden/>
                <w:color w:val="000000" w:themeColor="text1"/>
              </w:rPr>
              <w:instrText xml:space="preserve"> PAGEREF _Toc144815660 \h </w:instrText>
            </w:r>
            <w:r w:rsidR="00841D1D" w:rsidRPr="00394649">
              <w:rPr>
                <w:webHidden/>
                <w:color w:val="000000" w:themeColor="text1"/>
              </w:rPr>
            </w:r>
            <w:r w:rsidR="00841D1D" w:rsidRPr="00394649">
              <w:rPr>
                <w:webHidden/>
                <w:color w:val="000000" w:themeColor="text1"/>
              </w:rPr>
              <w:fldChar w:fldCharType="separate"/>
            </w:r>
            <w:r w:rsidR="0076518B">
              <w:rPr>
                <w:webHidden/>
                <w:color w:val="000000" w:themeColor="text1"/>
              </w:rPr>
              <w:t>4</w:t>
            </w:r>
            <w:r w:rsidR="00841D1D" w:rsidRPr="00394649">
              <w:rPr>
                <w:webHidden/>
                <w:color w:val="000000" w:themeColor="text1"/>
              </w:rPr>
              <w:fldChar w:fldCharType="end"/>
            </w:r>
          </w:hyperlink>
        </w:p>
        <w:p w14:paraId="250A9309" w14:textId="56332B4B" w:rsidR="007477E1" w:rsidRPr="00394649" w:rsidRDefault="00841D1D">
          <w:pPr>
            <w:rPr>
              <w:color w:val="000000" w:themeColor="text1"/>
            </w:rPr>
          </w:pPr>
          <w:r w:rsidRPr="00394649">
            <w:rPr>
              <w:color w:val="000000" w:themeColor="text1"/>
            </w:rPr>
            <w:fldChar w:fldCharType="end"/>
          </w:r>
        </w:p>
      </w:sdtContent>
    </w:sdt>
    <w:p w14:paraId="21B78FFF" w14:textId="77777777" w:rsidR="003B5A34" w:rsidRPr="00394649" w:rsidRDefault="003B5A34" w:rsidP="00BE2DAD">
      <w:pPr>
        <w:pStyle w:val="af3"/>
        <w:jc w:val="right"/>
        <w:rPr>
          <w:rFonts w:ascii="Times New Roman" w:hAnsi="Times New Roman"/>
          <w:bCs/>
          <w:color w:val="FF0000"/>
          <w:sz w:val="24"/>
          <w:szCs w:val="24"/>
        </w:rPr>
        <w:sectPr w:rsidR="003B5A34" w:rsidRPr="00394649" w:rsidSect="003B5A34">
          <w:headerReference w:type="default" r:id="rId13"/>
          <w:footerReference w:type="default" r:id="rId14"/>
          <w:pgSz w:w="11906" w:h="16838"/>
          <w:pgMar w:top="851" w:right="851" w:bottom="1134" w:left="1560" w:header="567" w:footer="1077" w:gutter="0"/>
          <w:cols w:space="708"/>
          <w:docGrid w:linePitch="360"/>
        </w:sectPr>
      </w:pPr>
    </w:p>
    <w:p w14:paraId="1A1BF2CF" w14:textId="77777777" w:rsidR="00C12D82" w:rsidRPr="00AB2920" w:rsidRDefault="007477E1" w:rsidP="000A612F">
      <w:pPr>
        <w:pStyle w:val="2e"/>
      </w:pPr>
      <w:bookmarkStart w:id="3" w:name="_Toc144815658"/>
      <w:bookmarkStart w:id="4" w:name="_Toc273558607"/>
      <w:bookmarkStart w:id="5" w:name="_Toc273554828"/>
      <w:r w:rsidRPr="00AB2920">
        <w:lastRenderedPageBreak/>
        <w:t>ОБЩИЕ ПОЛОЖЕНИЯ</w:t>
      </w:r>
      <w:bookmarkEnd w:id="3"/>
    </w:p>
    <w:p w14:paraId="263750FE" w14:textId="77777777" w:rsidR="00EB3739" w:rsidRDefault="00EB3739" w:rsidP="000A612F">
      <w:pPr>
        <w:tabs>
          <w:tab w:val="left" w:pos="0"/>
        </w:tabs>
        <w:ind w:firstLine="709"/>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14:paraId="332AE7E8" w14:textId="77777777" w:rsidR="00EB3739" w:rsidRPr="00855A63" w:rsidRDefault="00EB3739" w:rsidP="000A612F">
      <w:pPr>
        <w:shd w:val="clear" w:color="auto" w:fill="FFFFFF"/>
        <w:ind w:firstLine="709"/>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14:paraId="100F7BA3" w14:textId="77777777" w:rsidR="00EB3739" w:rsidRPr="00855A63" w:rsidRDefault="00EB3739" w:rsidP="000A612F">
      <w:pPr>
        <w:shd w:val="clear" w:color="auto" w:fill="FFFFFF"/>
        <w:ind w:firstLine="709"/>
        <w:rPr>
          <w:color w:val="000000" w:themeColor="text1"/>
          <w:lang w:bidi="en-US"/>
        </w:rPr>
      </w:pPr>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14:paraId="3D06D336" w14:textId="77777777" w:rsidR="00EB3739" w:rsidRPr="00855A63" w:rsidRDefault="00EB3739" w:rsidP="000A612F">
      <w:pPr>
        <w:shd w:val="clear" w:color="auto" w:fill="FFFFFF"/>
        <w:ind w:firstLine="709"/>
        <w:rPr>
          <w:color w:val="000000" w:themeColor="text1"/>
          <w:lang w:bidi="en-US"/>
        </w:rPr>
      </w:pPr>
      <w:bookmarkStart w:id="6" w:name="dst101684"/>
      <w:bookmarkEnd w:id="6"/>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49E1A4E5" w14:textId="77777777" w:rsidR="00EB3739" w:rsidRPr="00EB3739" w:rsidRDefault="00EB3739" w:rsidP="000A612F">
      <w:pPr>
        <w:shd w:val="clear" w:color="auto" w:fill="FFFFFF"/>
        <w:ind w:firstLine="709"/>
        <w:rPr>
          <w:bCs/>
          <w:color w:val="000000" w:themeColor="text1"/>
          <w:lang w:bidi="en-US"/>
        </w:rPr>
      </w:pPr>
      <w:r w:rsidRPr="00EB3739">
        <w:rPr>
          <w:bCs/>
          <w:color w:val="000000" w:themeColor="text1"/>
          <w:lang w:bidi="en-US"/>
        </w:rPr>
        <w:t>Генер</w:t>
      </w:r>
      <w:r>
        <w:rPr>
          <w:bCs/>
          <w:color w:val="000000" w:themeColor="text1"/>
          <w:lang w:bidi="en-US"/>
        </w:rPr>
        <w:t>альный план содержит следующие к</w:t>
      </w:r>
      <w:r w:rsidRPr="00EB3739">
        <w:rPr>
          <w:bCs/>
          <w:color w:val="000000" w:themeColor="text1"/>
          <w:lang w:bidi="en-US"/>
        </w:rPr>
        <w:t>арты:</w:t>
      </w:r>
    </w:p>
    <w:p w14:paraId="707FBCB4"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14:paraId="6F774B96"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14:paraId="4E9B9F9E" w14:textId="77777777" w:rsidR="00EB3739" w:rsidRPr="00855A63" w:rsidRDefault="00EB3739" w:rsidP="000A612F">
      <w:pPr>
        <w:shd w:val="clear" w:color="auto" w:fill="FFFFFF"/>
        <w:ind w:firstLine="709"/>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14:paraId="244AB18E" w14:textId="77777777" w:rsidR="00C12D82" w:rsidRPr="00855A63" w:rsidRDefault="00C12D82" w:rsidP="000A612F">
      <w:pPr>
        <w:tabs>
          <w:tab w:val="left" w:pos="0"/>
        </w:tabs>
        <w:ind w:firstLine="709"/>
        <w:rPr>
          <w:color w:val="000000" w:themeColor="text1"/>
        </w:rPr>
      </w:pPr>
      <w:r w:rsidRPr="00855A63">
        <w:rPr>
          <w:color w:val="000000" w:themeColor="text1"/>
        </w:rPr>
        <w:t xml:space="preserve">Приложением к </w:t>
      </w:r>
      <w:r w:rsidR="006A5D6C" w:rsidRPr="00855A63">
        <w:rPr>
          <w:color w:val="000000" w:themeColor="text1"/>
        </w:rPr>
        <w:t>г</w:t>
      </w:r>
      <w:r w:rsidRPr="00855A63">
        <w:rPr>
          <w:color w:val="000000" w:themeColor="text1"/>
        </w:rPr>
        <w:t xml:space="preserve">енеральному плану являются сведения о границах населенных пунктов (в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14:paraId="608A4F67" w14:textId="77777777" w:rsidR="00C12D82" w:rsidRPr="00855A63" w:rsidRDefault="00C12D82" w:rsidP="000A612F">
      <w:pPr>
        <w:tabs>
          <w:tab w:val="left" w:pos="0"/>
        </w:tabs>
        <w:ind w:firstLine="709"/>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14:paraId="047F7ABA" w14:textId="77777777" w:rsidR="00C12D82" w:rsidRPr="001E751B" w:rsidRDefault="00C12D82" w:rsidP="000A612F">
      <w:pPr>
        <w:ind w:firstLine="709"/>
        <w:rPr>
          <w:b/>
          <w:color w:val="000000" w:themeColor="text1"/>
        </w:rPr>
      </w:pPr>
      <w:r w:rsidRPr="001E751B">
        <w:rPr>
          <w:b/>
          <w:color w:val="000000" w:themeColor="text1"/>
        </w:rPr>
        <w:t xml:space="preserve">Расчетные периоды </w:t>
      </w:r>
      <w:r w:rsidR="006A5D6C" w:rsidRPr="001E751B">
        <w:rPr>
          <w:b/>
          <w:color w:val="000000" w:themeColor="text1"/>
        </w:rPr>
        <w:t>г</w:t>
      </w:r>
      <w:r w:rsidRPr="001E751B">
        <w:rPr>
          <w:b/>
          <w:color w:val="000000" w:themeColor="text1"/>
        </w:rPr>
        <w:t>енерального плана:</w:t>
      </w:r>
    </w:p>
    <w:p w14:paraId="27CA05EC" w14:textId="1F7FA3C6" w:rsidR="00C12D82" w:rsidRPr="001E751B" w:rsidRDefault="00C12D82" w:rsidP="000A612F">
      <w:pPr>
        <w:ind w:firstLine="709"/>
        <w:rPr>
          <w:color w:val="000000" w:themeColor="text1"/>
        </w:rPr>
      </w:pPr>
      <w:r w:rsidRPr="001E751B">
        <w:rPr>
          <w:color w:val="000000" w:themeColor="text1"/>
        </w:rPr>
        <w:t>- расчетный период планирования – 20</w:t>
      </w:r>
      <w:r w:rsidR="00C55EBA">
        <w:rPr>
          <w:color w:val="000000" w:themeColor="text1"/>
        </w:rPr>
        <w:t>40</w:t>
      </w:r>
      <w:r w:rsidRPr="001E751B">
        <w:rPr>
          <w:color w:val="000000" w:themeColor="text1"/>
        </w:rPr>
        <w:t xml:space="preserve"> г.;</w:t>
      </w:r>
    </w:p>
    <w:p w14:paraId="0C5208A7" w14:textId="77777777" w:rsidR="00C12D82" w:rsidRPr="001E751B" w:rsidRDefault="00C12D82" w:rsidP="000A612F">
      <w:pPr>
        <w:pStyle w:val="affff1"/>
        <w:ind w:firstLine="709"/>
        <w:jc w:val="both"/>
        <w:rPr>
          <w:color w:val="000000" w:themeColor="text1"/>
          <w:sz w:val="24"/>
          <w:szCs w:val="24"/>
        </w:rPr>
      </w:pPr>
      <w:r w:rsidRPr="001E751B">
        <w:rPr>
          <w:color w:val="000000" w:themeColor="text1"/>
          <w:sz w:val="24"/>
          <w:szCs w:val="24"/>
        </w:rPr>
        <w:t>- срок действия документа – 20 лет.</w:t>
      </w:r>
      <w:bookmarkEnd w:id="4"/>
      <w:bookmarkEnd w:id="5"/>
    </w:p>
    <w:p w14:paraId="6F3D6CB5" w14:textId="77777777" w:rsidR="001752E4" w:rsidRDefault="001752E4" w:rsidP="000A612F">
      <w:pPr>
        <w:spacing w:before="120" w:after="120"/>
        <w:ind w:left="221" w:firstLine="709"/>
        <w:rPr>
          <w:rFonts w:cs="Arial"/>
          <w:b/>
          <w:bCs/>
          <w:iCs/>
          <w:color w:val="000000" w:themeColor="text1"/>
          <w:szCs w:val="28"/>
        </w:rPr>
      </w:pPr>
      <w:bookmarkStart w:id="7" w:name="_Toc144815659"/>
      <w:r>
        <w:rPr>
          <w:i/>
          <w:color w:val="000000" w:themeColor="text1"/>
        </w:rPr>
        <w:br w:type="page"/>
      </w:r>
    </w:p>
    <w:p w14:paraId="2280518B" w14:textId="191EC28D" w:rsidR="00863DD1" w:rsidRDefault="00863DD1" w:rsidP="00C362E6">
      <w:pPr>
        <w:pStyle w:val="2"/>
        <w:keepNext w:val="0"/>
        <w:widowControl w:val="0"/>
        <w:suppressAutoHyphens w:val="0"/>
        <w:ind w:firstLine="709"/>
        <w:contextualSpacing/>
        <w:mirrorIndents/>
        <w:jc w:val="both"/>
        <w:rPr>
          <w:i w:val="0"/>
          <w:color w:val="000000" w:themeColor="text1"/>
        </w:rPr>
      </w:pPr>
      <w:r w:rsidRPr="001E751B">
        <w:rPr>
          <w:i w:val="0"/>
          <w:color w:val="000000" w:themeColor="text1"/>
        </w:rPr>
        <w:lastRenderedPageBreak/>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7"/>
    </w:p>
    <w:bookmarkEnd w:id="0"/>
    <w:p w14:paraId="61FE0525" w14:textId="5867F719" w:rsidR="000A612F" w:rsidRDefault="000A612F" w:rsidP="000A612F">
      <w:pPr>
        <w:ind w:firstLine="709"/>
        <w:rPr>
          <w:color w:val="000000"/>
          <w:szCs w:val="22"/>
        </w:rPr>
      </w:pPr>
      <w:r w:rsidRPr="000A612F">
        <w:rPr>
          <w:color w:val="000000"/>
          <w:szCs w:val="22"/>
        </w:rPr>
        <w:t xml:space="preserve">На территории </w:t>
      </w:r>
      <w:r w:rsidR="00C55EBA">
        <w:rPr>
          <w:color w:val="000000"/>
          <w:szCs w:val="22"/>
        </w:rPr>
        <w:t>Богословского</w:t>
      </w:r>
      <w:r w:rsidRPr="000A612F">
        <w:rPr>
          <w:color w:val="000000"/>
          <w:szCs w:val="22"/>
        </w:rPr>
        <w:t xml:space="preserve"> сельсовета Пензенского района Пензенской области планируемые для размещения объекты местного значения </w:t>
      </w:r>
      <w:r>
        <w:rPr>
          <w:color w:val="000000"/>
          <w:szCs w:val="22"/>
        </w:rPr>
        <w:t>поселения</w:t>
      </w:r>
      <w:r w:rsidRPr="000A612F">
        <w:rPr>
          <w:color w:val="000000"/>
          <w:szCs w:val="22"/>
        </w:rPr>
        <w:t xml:space="preserve"> не предусмотрены.</w:t>
      </w:r>
    </w:p>
    <w:p w14:paraId="4AFC31A2" w14:textId="77777777" w:rsidR="000A612F" w:rsidRPr="000A612F" w:rsidRDefault="000A612F" w:rsidP="000A612F">
      <w:pPr>
        <w:ind w:firstLine="709"/>
        <w:rPr>
          <w:color w:val="000000"/>
          <w:szCs w:val="22"/>
        </w:rPr>
      </w:pPr>
    </w:p>
    <w:p w14:paraId="35102270" w14:textId="77777777" w:rsidR="004F2338" w:rsidRPr="0017086B" w:rsidRDefault="00953482" w:rsidP="000A612F">
      <w:pPr>
        <w:pStyle w:val="1"/>
        <w:keepNext w:val="0"/>
        <w:keepLines w:val="0"/>
        <w:widowControl w:val="0"/>
        <w:suppressAutoHyphens w:val="0"/>
        <w:spacing w:before="0" w:after="0"/>
        <w:ind w:firstLine="709"/>
        <w:contextualSpacing/>
        <w:mirrorIndents/>
        <w:jc w:val="both"/>
        <w:rPr>
          <w:color w:val="000000" w:themeColor="text1"/>
        </w:rPr>
      </w:pPr>
      <w:bookmarkStart w:id="8" w:name="_Toc58415142"/>
      <w:bookmarkStart w:id="9" w:name="_Toc144815660"/>
      <w:bookmarkEnd w:id="1"/>
      <w:bookmarkEnd w:id="2"/>
      <w:r w:rsidRPr="0017086B">
        <w:rPr>
          <w:color w:val="000000" w:themeColor="text1"/>
        </w:rPr>
        <w:t>2</w:t>
      </w:r>
      <w:r w:rsidR="004F2338" w:rsidRPr="0017086B">
        <w:rPr>
          <w:color w:val="000000" w:themeColor="text1"/>
        </w:rPr>
        <w:t xml:space="preserve">. </w:t>
      </w:r>
      <w:bookmarkEnd w:id="8"/>
      <w:r w:rsidRPr="0017086B">
        <w:rPr>
          <w:color w:val="000000" w:themeColor="text1"/>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9"/>
    </w:p>
    <w:p w14:paraId="4705E333" w14:textId="77777777" w:rsidR="004F2338" w:rsidRPr="00724A18" w:rsidRDefault="00953482" w:rsidP="000A612F">
      <w:pPr>
        <w:pStyle w:val="2e"/>
      </w:pPr>
      <w:r w:rsidRPr="00724A18">
        <w:t>2</w:t>
      </w:r>
      <w:r w:rsidR="004F2338" w:rsidRPr="00724A18">
        <w:t>.1. Функциональные зоны и параметры их развития</w:t>
      </w:r>
    </w:p>
    <w:p w14:paraId="47EA046D" w14:textId="77777777" w:rsidR="00D30884" w:rsidRPr="0017086B" w:rsidRDefault="00D30884" w:rsidP="000A612F">
      <w:pPr>
        <w:widowControl w:val="0"/>
        <w:ind w:left="-15" w:firstLine="724"/>
        <w:contextualSpacing/>
        <w:mirrorIndents/>
        <w:rPr>
          <w:color w:val="000000" w:themeColor="text1"/>
        </w:rPr>
      </w:pPr>
      <w:r w:rsidRPr="0017086B">
        <w:rPr>
          <w:color w:val="000000" w:themeColor="text1"/>
        </w:rPr>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14:paraId="77B8AED3" w14:textId="4F0EB113" w:rsidR="002A2FDA" w:rsidRDefault="002A2FDA" w:rsidP="0006722D">
      <w:pPr>
        <w:widowControl w:val="0"/>
        <w:autoSpaceDE w:val="0"/>
        <w:autoSpaceDN w:val="0"/>
        <w:adjustRightInd w:val="0"/>
        <w:ind w:firstLine="709"/>
        <w:contextualSpacing/>
        <w:mirrorIndents/>
        <w:rPr>
          <w:rFonts w:eastAsiaTheme="minorHAnsi"/>
          <w:color w:val="000000" w:themeColor="text1"/>
          <w:lang w:eastAsia="en-US"/>
        </w:rPr>
      </w:pPr>
      <w:r w:rsidRPr="0017086B">
        <w:rPr>
          <w:rFonts w:eastAsiaTheme="minorHAnsi"/>
          <w:color w:val="000000" w:themeColor="text1"/>
          <w:lang w:eastAsia="en-US"/>
        </w:rPr>
        <w:t>Генеральным планом н</w:t>
      </w:r>
      <w:r w:rsidR="00712A89" w:rsidRPr="0017086B">
        <w:rPr>
          <w:rFonts w:eastAsiaTheme="minorHAnsi"/>
          <w:color w:val="000000" w:themeColor="text1"/>
          <w:lang w:eastAsia="en-US"/>
        </w:rPr>
        <w:t xml:space="preserve">а территории сельсовета </w:t>
      </w:r>
      <w:r w:rsidRPr="0017086B">
        <w:rPr>
          <w:rFonts w:eastAsiaTheme="minorHAnsi"/>
          <w:color w:val="000000" w:themeColor="text1"/>
          <w:lang w:eastAsia="en-US"/>
        </w:rPr>
        <w:t>установлены</w:t>
      </w:r>
      <w:r w:rsidR="00712A89" w:rsidRPr="0017086B">
        <w:rPr>
          <w:rFonts w:eastAsiaTheme="minorHAnsi"/>
          <w:color w:val="000000" w:themeColor="text1"/>
          <w:lang w:eastAsia="en-US"/>
        </w:rPr>
        <w:t xml:space="preserve"> следующие функциональные зоны</w:t>
      </w:r>
      <w:r w:rsidRPr="0017086B">
        <w:rPr>
          <w:rFonts w:eastAsiaTheme="minorHAnsi"/>
          <w:color w:val="000000" w:themeColor="text1"/>
          <w:lang w:eastAsia="en-US"/>
        </w:rPr>
        <w:t xml:space="preserve"> (таблица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r w:rsidRPr="0017086B">
        <w:rPr>
          <w:rFonts w:eastAsiaTheme="minorHAnsi"/>
          <w:color w:val="000000" w:themeColor="text1"/>
          <w:lang w:eastAsia="en-US"/>
        </w:rPr>
        <w:t>).</w:t>
      </w:r>
    </w:p>
    <w:p w14:paraId="01AC0E0F" w14:textId="77777777" w:rsidR="000A612F" w:rsidRPr="0017086B" w:rsidRDefault="000A612F" w:rsidP="00724A18">
      <w:pPr>
        <w:widowControl w:val="0"/>
        <w:autoSpaceDE w:val="0"/>
        <w:autoSpaceDN w:val="0"/>
        <w:adjustRightInd w:val="0"/>
        <w:ind w:firstLine="567"/>
        <w:contextualSpacing/>
        <w:mirrorIndents/>
        <w:rPr>
          <w:rFonts w:eastAsiaTheme="minorHAnsi"/>
          <w:color w:val="000000" w:themeColor="text1"/>
          <w:lang w:eastAsia="en-US"/>
        </w:rPr>
      </w:pPr>
    </w:p>
    <w:p w14:paraId="0317BDB5" w14:textId="7C2A5CE5" w:rsidR="004F2338" w:rsidRPr="008E30E9" w:rsidRDefault="004F2338" w:rsidP="0006722D">
      <w:pPr>
        <w:widowControl w:val="0"/>
        <w:autoSpaceDE w:val="0"/>
        <w:autoSpaceDN w:val="0"/>
        <w:adjustRightInd w:val="0"/>
        <w:ind w:firstLine="567"/>
        <w:contextualSpacing/>
        <w:mirrorIndents/>
        <w:jc w:val="right"/>
        <w:rPr>
          <w:rFonts w:eastAsiaTheme="minorHAnsi"/>
          <w:color w:val="000000" w:themeColor="text1"/>
          <w:lang w:eastAsia="en-US"/>
        </w:rPr>
      </w:pPr>
      <w:r w:rsidRPr="008E30E9">
        <w:rPr>
          <w:rFonts w:eastAsiaTheme="minorHAnsi"/>
          <w:color w:val="000000" w:themeColor="text1"/>
          <w:lang w:eastAsia="en-US"/>
        </w:rPr>
        <w:t xml:space="preserve">Таблица </w:t>
      </w:r>
      <w:r w:rsidR="003F56E4">
        <w:rPr>
          <w:rFonts w:eastAsiaTheme="minorHAnsi"/>
          <w:color w:val="000000" w:themeColor="text1"/>
          <w:lang w:eastAsia="en-US"/>
        </w:rPr>
        <w:t>2.</w:t>
      </w:r>
      <w:r w:rsidR="00E42C2B">
        <w:rPr>
          <w:rFonts w:eastAsiaTheme="minorHAnsi"/>
          <w:color w:val="000000" w:themeColor="text1"/>
          <w:lang w:eastAsia="en-US"/>
        </w:rPr>
        <w:t>1.</w:t>
      </w:r>
      <w:r w:rsidR="003F56E4">
        <w:rPr>
          <w:rFonts w:eastAsiaTheme="minorHAnsi"/>
          <w:color w:val="000000" w:themeColor="text1"/>
          <w:lang w:eastAsia="en-US"/>
        </w:rPr>
        <w:t>1</w:t>
      </w:r>
    </w:p>
    <w:p w14:paraId="40D56F58" w14:textId="1C5CDB27" w:rsidR="004F2338" w:rsidRDefault="004F2338" w:rsidP="0006722D">
      <w:pPr>
        <w:pStyle w:val="afff3"/>
        <w:widowControl w:val="0"/>
        <w:ind w:firstLine="567"/>
        <w:contextualSpacing/>
        <w:mirrorIndents/>
        <w:jc w:val="right"/>
        <w:rPr>
          <w:bCs/>
          <w:color w:val="000000" w:themeColor="text1"/>
        </w:rPr>
      </w:pPr>
      <w:r w:rsidRPr="008E30E9">
        <w:rPr>
          <w:bCs/>
          <w:color w:val="000000" w:themeColor="text1"/>
        </w:rPr>
        <w:t>Перечень функциональных зон</w:t>
      </w:r>
      <w:r w:rsidR="002A2FDA" w:rsidRPr="008E30E9">
        <w:rPr>
          <w:bCs/>
          <w:color w:val="000000" w:themeColor="text1"/>
        </w:rPr>
        <w:t xml:space="preserve">, </w:t>
      </w:r>
      <w:bookmarkStart w:id="10" w:name="_Hlk121990488"/>
      <w:r w:rsidR="002A2FDA" w:rsidRPr="008E30E9">
        <w:rPr>
          <w:bCs/>
          <w:color w:val="000000" w:themeColor="text1"/>
        </w:rPr>
        <w:t xml:space="preserve">установленных на территории </w:t>
      </w:r>
      <w:r w:rsidR="00C55EBA">
        <w:rPr>
          <w:bCs/>
          <w:color w:val="000000" w:themeColor="text1"/>
        </w:rPr>
        <w:t>Богословского</w:t>
      </w:r>
      <w:r w:rsidR="002E4CA8">
        <w:rPr>
          <w:bCs/>
          <w:color w:val="000000" w:themeColor="text1"/>
        </w:rPr>
        <w:t xml:space="preserve"> </w:t>
      </w:r>
      <w:r w:rsidR="002A2FDA" w:rsidRPr="008E30E9">
        <w:rPr>
          <w:bCs/>
          <w:color w:val="000000" w:themeColor="text1"/>
        </w:rPr>
        <w:t>сельсовета</w:t>
      </w:r>
      <w:bookmarkEnd w:id="10"/>
    </w:p>
    <w:tbl>
      <w:tblPr>
        <w:tblW w:w="5091"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715"/>
        <w:gridCol w:w="9503"/>
      </w:tblGrid>
      <w:tr w:rsidR="001F090C" w:rsidRPr="00A364EA" w14:paraId="5834562C" w14:textId="77777777" w:rsidTr="00972692">
        <w:trPr>
          <w:cantSplit/>
          <w:trHeight w:val="20"/>
        </w:trPr>
        <w:tc>
          <w:tcPr>
            <w:tcW w:w="350" w:type="pct"/>
            <w:shd w:val="clear" w:color="auto" w:fill="auto"/>
            <w:vAlign w:val="center"/>
          </w:tcPr>
          <w:p w14:paraId="571D4B5A" w14:textId="77777777" w:rsidR="001F090C" w:rsidRPr="00A364EA" w:rsidRDefault="001F090C" w:rsidP="00724A18">
            <w:pPr>
              <w:pStyle w:val="a0"/>
              <w:widowControl w:val="0"/>
              <w:ind w:left="-86" w:firstLine="11"/>
              <w:mirrorIndents/>
              <w:jc w:val="center"/>
              <w:rPr>
                <w:b/>
                <w:lang w:val="ru-RU"/>
              </w:rPr>
            </w:pPr>
            <w:r w:rsidRPr="00A364EA">
              <w:rPr>
                <w:b/>
                <w:lang w:val="ru-RU"/>
              </w:rPr>
              <w:t xml:space="preserve">№ </w:t>
            </w:r>
          </w:p>
        </w:tc>
        <w:tc>
          <w:tcPr>
            <w:tcW w:w="4650" w:type="pct"/>
            <w:shd w:val="clear" w:color="auto" w:fill="auto"/>
            <w:vAlign w:val="center"/>
          </w:tcPr>
          <w:p w14:paraId="19E09802" w14:textId="77777777" w:rsidR="001F090C" w:rsidRPr="00A364EA" w:rsidRDefault="001F090C" w:rsidP="00724A18">
            <w:pPr>
              <w:pStyle w:val="a0"/>
              <w:widowControl w:val="0"/>
              <w:ind w:firstLine="0"/>
              <w:mirrorIndents/>
              <w:jc w:val="center"/>
              <w:rPr>
                <w:b/>
                <w:lang w:val="ru-RU"/>
              </w:rPr>
            </w:pPr>
            <w:r>
              <w:rPr>
                <w:b/>
                <w:lang w:val="ru-RU"/>
              </w:rPr>
              <w:t>Наименование функциональной зоны</w:t>
            </w:r>
          </w:p>
        </w:tc>
      </w:tr>
      <w:tr w:rsidR="001F090C" w:rsidRPr="00A364EA" w14:paraId="652485F7" w14:textId="77777777" w:rsidTr="00972692">
        <w:trPr>
          <w:cantSplit/>
          <w:trHeight w:val="20"/>
        </w:trPr>
        <w:tc>
          <w:tcPr>
            <w:tcW w:w="5000" w:type="pct"/>
            <w:gridSpan w:val="2"/>
            <w:shd w:val="clear" w:color="auto" w:fill="auto"/>
            <w:vAlign w:val="center"/>
          </w:tcPr>
          <w:p w14:paraId="6ADAC0D4" w14:textId="77777777" w:rsidR="001F090C" w:rsidRDefault="001F090C" w:rsidP="00724A18">
            <w:pPr>
              <w:pStyle w:val="a0"/>
              <w:widowControl w:val="0"/>
              <w:ind w:firstLine="0"/>
              <w:mirrorIndents/>
              <w:jc w:val="center"/>
              <w:rPr>
                <w:b/>
                <w:lang w:val="ru-RU"/>
              </w:rPr>
            </w:pPr>
            <w:r w:rsidRPr="00A17184">
              <w:rPr>
                <w:b/>
                <w:lang w:val="ru-RU"/>
              </w:rPr>
              <w:t>Жилые зоны</w:t>
            </w:r>
          </w:p>
        </w:tc>
      </w:tr>
      <w:tr w:rsidR="001F090C" w:rsidRPr="002035F2" w14:paraId="5461219C" w14:textId="77777777" w:rsidTr="00972692">
        <w:trPr>
          <w:cantSplit/>
          <w:trHeight w:val="98"/>
        </w:trPr>
        <w:tc>
          <w:tcPr>
            <w:tcW w:w="350" w:type="pct"/>
            <w:shd w:val="clear" w:color="auto" w:fill="auto"/>
            <w:vAlign w:val="center"/>
          </w:tcPr>
          <w:p w14:paraId="453445CC" w14:textId="77777777" w:rsidR="001F090C" w:rsidRPr="00A364EA" w:rsidRDefault="001F090C" w:rsidP="00724A18">
            <w:pPr>
              <w:pStyle w:val="a0"/>
              <w:widowControl w:val="0"/>
              <w:ind w:firstLine="0"/>
              <w:mirrorIndents/>
              <w:jc w:val="center"/>
              <w:rPr>
                <w:lang w:val="ru-RU"/>
              </w:rPr>
            </w:pPr>
            <w:r w:rsidRPr="00A364EA">
              <w:rPr>
                <w:lang w:val="ru-RU"/>
              </w:rPr>
              <w:t>1</w:t>
            </w:r>
          </w:p>
        </w:tc>
        <w:tc>
          <w:tcPr>
            <w:tcW w:w="4650" w:type="pct"/>
            <w:shd w:val="clear" w:color="auto" w:fill="auto"/>
            <w:vAlign w:val="center"/>
          </w:tcPr>
          <w:p w14:paraId="016680A0" w14:textId="77777777" w:rsidR="001F090C" w:rsidRPr="00A364EA" w:rsidRDefault="001F090C" w:rsidP="00724A18">
            <w:pPr>
              <w:widowControl w:val="0"/>
              <w:autoSpaceDE w:val="0"/>
              <w:autoSpaceDN w:val="0"/>
              <w:adjustRightInd w:val="0"/>
              <w:mirrorIndents/>
            </w:pPr>
            <w:r w:rsidRPr="00A364EA">
              <w:t>Зона застройки индивидуальными жилыми домами</w:t>
            </w:r>
          </w:p>
        </w:tc>
      </w:tr>
      <w:tr w:rsidR="005A731B" w:rsidRPr="002035F2" w14:paraId="2353270F" w14:textId="77777777" w:rsidTr="00972692">
        <w:trPr>
          <w:cantSplit/>
          <w:trHeight w:val="98"/>
        </w:trPr>
        <w:tc>
          <w:tcPr>
            <w:tcW w:w="350" w:type="pct"/>
            <w:shd w:val="clear" w:color="auto" w:fill="auto"/>
            <w:vAlign w:val="center"/>
          </w:tcPr>
          <w:p w14:paraId="67F9F446" w14:textId="3E89E8EE" w:rsidR="005A731B" w:rsidRPr="00A364EA" w:rsidRDefault="005A731B" w:rsidP="005A731B">
            <w:pPr>
              <w:pStyle w:val="a0"/>
              <w:widowControl w:val="0"/>
              <w:ind w:firstLine="0"/>
              <w:mirrorIndents/>
              <w:jc w:val="center"/>
              <w:rPr>
                <w:lang w:val="ru-RU"/>
              </w:rPr>
            </w:pPr>
            <w:r>
              <w:rPr>
                <w:szCs w:val="20"/>
              </w:rPr>
              <w:t>2</w:t>
            </w:r>
          </w:p>
        </w:tc>
        <w:tc>
          <w:tcPr>
            <w:tcW w:w="4650" w:type="pct"/>
            <w:shd w:val="clear" w:color="auto" w:fill="auto"/>
            <w:vAlign w:val="center"/>
          </w:tcPr>
          <w:p w14:paraId="7B1D04EE" w14:textId="4BB9D118" w:rsidR="005A731B" w:rsidRPr="00A364EA" w:rsidRDefault="005A731B" w:rsidP="005A731B">
            <w:pPr>
              <w:widowControl w:val="0"/>
              <w:autoSpaceDE w:val="0"/>
              <w:autoSpaceDN w:val="0"/>
              <w:adjustRightInd w:val="0"/>
              <w:mirrorIndents/>
            </w:pPr>
            <w:r w:rsidRPr="00A364EA">
              <w:t>Зона застройки малоэтажными жилыми домами (до 4 этажей, включая мансардный)</w:t>
            </w:r>
          </w:p>
        </w:tc>
      </w:tr>
      <w:tr w:rsidR="00C362E6" w:rsidRPr="002035F2" w14:paraId="6E86E606" w14:textId="77777777" w:rsidTr="00972692">
        <w:trPr>
          <w:cantSplit/>
          <w:trHeight w:val="98"/>
        </w:trPr>
        <w:tc>
          <w:tcPr>
            <w:tcW w:w="350" w:type="pct"/>
            <w:shd w:val="clear" w:color="auto" w:fill="auto"/>
            <w:vAlign w:val="center"/>
          </w:tcPr>
          <w:p w14:paraId="20D56077" w14:textId="48336F96" w:rsidR="00C362E6" w:rsidRPr="00C362E6" w:rsidRDefault="00C362E6" w:rsidP="00C362E6">
            <w:pPr>
              <w:pStyle w:val="a0"/>
              <w:widowControl w:val="0"/>
              <w:ind w:firstLine="0"/>
              <w:mirrorIndents/>
              <w:jc w:val="center"/>
              <w:rPr>
                <w:szCs w:val="20"/>
                <w:lang w:val="ru-RU"/>
              </w:rPr>
            </w:pPr>
            <w:r>
              <w:rPr>
                <w:szCs w:val="20"/>
                <w:lang w:val="ru-RU"/>
              </w:rPr>
              <w:t>3</w:t>
            </w:r>
          </w:p>
        </w:tc>
        <w:tc>
          <w:tcPr>
            <w:tcW w:w="4650" w:type="pct"/>
            <w:shd w:val="clear" w:color="auto" w:fill="auto"/>
            <w:vAlign w:val="center"/>
          </w:tcPr>
          <w:p w14:paraId="34E273F2" w14:textId="594E65BB" w:rsidR="00C362E6" w:rsidRPr="00A364EA" w:rsidRDefault="00C362E6" w:rsidP="00C362E6">
            <w:pPr>
              <w:widowControl w:val="0"/>
              <w:autoSpaceDE w:val="0"/>
              <w:autoSpaceDN w:val="0"/>
              <w:adjustRightInd w:val="0"/>
              <w:mirrorIndents/>
            </w:pPr>
            <w:r>
              <w:t>З</w:t>
            </w:r>
            <w:r w:rsidRPr="00C72832">
              <w:t xml:space="preserve">она застройки </w:t>
            </w:r>
            <w:proofErr w:type="spellStart"/>
            <w:r w:rsidRPr="00C72832">
              <w:t>среднеэтажными</w:t>
            </w:r>
            <w:proofErr w:type="spellEnd"/>
            <w:r w:rsidRPr="00C72832">
              <w:t xml:space="preserve"> жилыми домами (от 5 до 8 этажей, включая мансардный)</w:t>
            </w:r>
          </w:p>
        </w:tc>
      </w:tr>
      <w:tr w:rsidR="00C362E6" w:rsidRPr="002035F2" w14:paraId="5A24719F" w14:textId="77777777" w:rsidTr="00972692">
        <w:trPr>
          <w:cantSplit/>
          <w:trHeight w:val="75"/>
        </w:trPr>
        <w:tc>
          <w:tcPr>
            <w:tcW w:w="5000" w:type="pct"/>
            <w:gridSpan w:val="2"/>
            <w:shd w:val="clear" w:color="auto" w:fill="auto"/>
            <w:vAlign w:val="center"/>
          </w:tcPr>
          <w:p w14:paraId="1899AA3C" w14:textId="77777777" w:rsidR="00C362E6" w:rsidRPr="00A364EA" w:rsidRDefault="00C362E6" w:rsidP="00C362E6">
            <w:pPr>
              <w:widowControl w:val="0"/>
              <w:mirrorIndents/>
              <w:jc w:val="center"/>
              <w:rPr>
                <w:rFonts w:eastAsia="Calibri"/>
                <w:bCs/>
                <w:iCs/>
                <w:lang w:eastAsia="en-US"/>
              </w:rPr>
            </w:pPr>
            <w:r w:rsidRPr="0090206E">
              <w:rPr>
                <w:rFonts w:eastAsia="TimesNewRoman"/>
                <w:b/>
              </w:rPr>
              <w:t>Общественно-деловые зоны</w:t>
            </w:r>
          </w:p>
        </w:tc>
      </w:tr>
      <w:tr w:rsidR="00C362E6" w:rsidRPr="002035F2" w14:paraId="15154782" w14:textId="77777777" w:rsidTr="00972692">
        <w:trPr>
          <w:cantSplit/>
          <w:trHeight w:val="20"/>
        </w:trPr>
        <w:tc>
          <w:tcPr>
            <w:tcW w:w="350" w:type="pct"/>
            <w:shd w:val="clear" w:color="auto" w:fill="auto"/>
            <w:vAlign w:val="center"/>
          </w:tcPr>
          <w:p w14:paraId="4327D8F2" w14:textId="21CBAB67" w:rsidR="00C362E6" w:rsidRPr="00A364EA" w:rsidRDefault="00C362E6" w:rsidP="00C362E6">
            <w:pPr>
              <w:pStyle w:val="a0"/>
              <w:widowControl w:val="0"/>
              <w:ind w:firstLine="0"/>
              <w:mirrorIndents/>
              <w:jc w:val="center"/>
              <w:rPr>
                <w:lang w:val="ru-RU"/>
              </w:rPr>
            </w:pPr>
            <w:r>
              <w:rPr>
                <w:lang w:val="ru-RU"/>
              </w:rPr>
              <w:t>4</w:t>
            </w:r>
          </w:p>
        </w:tc>
        <w:tc>
          <w:tcPr>
            <w:tcW w:w="4650" w:type="pct"/>
            <w:shd w:val="clear" w:color="auto" w:fill="auto"/>
            <w:vAlign w:val="center"/>
          </w:tcPr>
          <w:p w14:paraId="6ABAA33D" w14:textId="22250039" w:rsidR="00C362E6" w:rsidRPr="00A364EA" w:rsidRDefault="00C362E6" w:rsidP="00C362E6">
            <w:pPr>
              <w:pStyle w:val="a0"/>
              <w:widowControl w:val="0"/>
              <w:ind w:firstLine="0"/>
              <w:mirrorIndents/>
              <w:jc w:val="left"/>
              <w:rPr>
                <w:lang w:val="ru-RU"/>
              </w:rPr>
            </w:pPr>
            <w:r w:rsidRPr="00A364EA">
              <w:rPr>
                <w:lang w:val="ru-RU"/>
              </w:rPr>
              <w:t>Общественно-делов</w:t>
            </w:r>
            <w:r>
              <w:rPr>
                <w:lang w:val="ru-RU"/>
              </w:rPr>
              <w:t>ая</w:t>
            </w:r>
            <w:r w:rsidRPr="00A364EA">
              <w:rPr>
                <w:lang w:val="ru-RU"/>
              </w:rPr>
              <w:t xml:space="preserve"> зон</w:t>
            </w:r>
            <w:r>
              <w:rPr>
                <w:lang w:val="ru-RU"/>
              </w:rPr>
              <w:t>а</w:t>
            </w:r>
          </w:p>
        </w:tc>
      </w:tr>
      <w:tr w:rsidR="00C362E6" w:rsidRPr="002035F2" w14:paraId="7C8C54DD" w14:textId="77777777" w:rsidTr="00972692">
        <w:trPr>
          <w:cantSplit/>
          <w:trHeight w:val="20"/>
        </w:trPr>
        <w:tc>
          <w:tcPr>
            <w:tcW w:w="5000" w:type="pct"/>
            <w:gridSpan w:val="2"/>
            <w:shd w:val="clear" w:color="auto" w:fill="auto"/>
            <w:vAlign w:val="center"/>
          </w:tcPr>
          <w:p w14:paraId="6C6512BA" w14:textId="77777777" w:rsidR="00C362E6" w:rsidRPr="00A364EA" w:rsidRDefault="00C362E6" w:rsidP="00C362E6">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C362E6" w:rsidRPr="002035F2" w14:paraId="559773C4" w14:textId="77777777" w:rsidTr="00972692">
        <w:trPr>
          <w:cantSplit/>
          <w:trHeight w:val="75"/>
        </w:trPr>
        <w:tc>
          <w:tcPr>
            <w:tcW w:w="350" w:type="pct"/>
            <w:shd w:val="clear" w:color="auto" w:fill="auto"/>
            <w:vAlign w:val="center"/>
          </w:tcPr>
          <w:p w14:paraId="2EA0A6AF" w14:textId="1E64CB4E" w:rsidR="00C362E6" w:rsidRPr="00A364EA" w:rsidRDefault="00C362E6" w:rsidP="00C362E6">
            <w:pPr>
              <w:pStyle w:val="a0"/>
              <w:widowControl w:val="0"/>
              <w:ind w:firstLine="0"/>
              <w:mirrorIndents/>
              <w:jc w:val="center"/>
              <w:rPr>
                <w:lang w:val="ru-RU"/>
              </w:rPr>
            </w:pPr>
            <w:r>
              <w:rPr>
                <w:lang w:val="ru-RU"/>
              </w:rPr>
              <w:t>5</w:t>
            </w:r>
          </w:p>
        </w:tc>
        <w:tc>
          <w:tcPr>
            <w:tcW w:w="4650" w:type="pct"/>
            <w:shd w:val="clear" w:color="auto" w:fill="auto"/>
            <w:vAlign w:val="center"/>
          </w:tcPr>
          <w:p w14:paraId="64275FEA" w14:textId="77777777" w:rsidR="00C362E6" w:rsidRPr="00A364EA" w:rsidRDefault="00C362E6" w:rsidP="00C362E6">
            <w:pPr>
              <w:pStyle w:val="a0"/>
              <w:widowControl w:val="0"/>
              <w:ind w:firstLine="0"/>
              <w:mirrorIndents/>
              <w:jc w:val="left"/>
              <w:rPr>
                <w:bCs/>
                <w:lang w:val="ru-RU"/>
              </w:rPr>
            </w:pPr>
            <w:r w:rsidRPr="00A364EA">
              <w:rPr>
                <w:bCs/>
                <w:lang w:val="ru-RU"/>
              </w:rPr>
              <w:t>Производственная зона</w:t>
            </w:r>
          </w:p>
        </w:tc>
      </w:tr>
      <w:tr w:rsidR="00C362E6" w:rsidRPr="002035F2" w14:paraId="6D4D5E4D" w14:textId="77777777" w:rsidTr="00972692">
        <w:trPr>
          <w:cantSplit/>
          <w:trHeight w:val="75"/>
        </w:trPr>
        <w:tc>
          <w:tcPr>
            <w:tcW w:w="350" w:type="pct"/>
            <w:shd w:val="clear" w:color="auto" w:fill="auto"/>
            <w:vAlign w:val="center"/>
          </w:tcPr>
          <w:p w14:paraId="4AF56E15" w14:textId="4D353D50" w:rsidR="00C362E6" w:rsidRPr="00C362E6" w:rsidRDefault="00C362E6" w:rsidP="00C362E6">
            <w:pPr>
              <w:pStyle w:val="a0"/>
              <w:widowControl w:val="0"/>
              <w:ind w:firstLine="0"/>
              <w:mirrorIndents/>
              <w:jc w:val="center"/>
              <w:rPr>
                <w:lang w:val="ru-RU"/>
              </w:rPr>
            </w:pPr>
            <w:r>
              <w:rPr>
                <w:szCs w:val="20"/>
                <w:lang w:val="ru-RU"/>
              </w:rPr>
              <w:t>6</w:t>
            </w:r>
          </w:p>
        </w:tc>
        <w:tc>
          <w:tcPr>
            <w:tcW w:w="4650" w:type="pct"/>
            <w:shd w:val="clear" w:color="auto" w:fill="auto"/>
            <w:vAlign w:val="center"/>
          </w:tcPr>
          <w:p w14:paraId="448CEC2D" w14:textId="7FB7538C" w:rsidR="00C362E6" w:rsidRPr="00A364EA" w:rsidRDefault="00C362E6" w:rsidP="00C362E6">
            <w:pPr>
              <w:pStyle w:val="a0"/>
              <w:widowControl w:val="0"/>
              <w:ind w:firstLine="0"/>
              <w:mirrorIndents/>
              <w:jc w:val="left"/>
              <w:rPr>
                <w:bCs/>
                <w:lang w:val="ru-RU"/>
              </w:rPr>
            </w:pPr>
            <w:proofErr w:type="spellStart"/>
            <w:r w:rsidRPr="00A364EA">
              <w:rPr>
                <w:bCs/>
              </w:rPr>
              <w:t>Зона</w:t>
            </w:r>
            <w:proofErr w:type="spellEnd"/>
            <w:r w:rsidRPr="00A364EA">
              <w:rPr>
                <w:bCs/>
              </w:rPr>
              <w:t xml:space="preserve"> </w:t>
            </w:r>
            <w:proofErr w:type="spellStart"/>
            <w:r w:rsidRPr="00A364EA">
              <w:rPr>
                <w:bCs/>
              </w:rPr>
              <w:t>инженерной</w:t>
            </w:r>
            <w:proofErr w:type="spellEnd"/>
            <w:r w:rsidRPr="00A364EA">
              <w:rPr>
                <w:bCs/>
              </w:rPr>
              <w:t xml:space="preserve"> </w:t>
            </w:r>
            <w:proofErr w:type="spellStart"/>
            <w:r w:rsidRPr="00A364EA">
              <w:rPr>
                <w:bCs/>
              </w:rPr>
              <w:t>инфраструктуры</w:t>
            </w:r>
            <w:proofErr w:type="spellEnd"/>
          </w:p>
        </w:tc>
      </w:tr>
      <w:tr w:rsidR="00C362E6" w:rsidRPr="002035F2" w14:paraId="0A015EB8" w14:textId="77777777" w:rsidTr="00972692">
        <w:trPr>
          <w:cantSplit/>
          <w:trHeight w:val="20"/>
        </w:trPr>
        <w:tc>
          <w:tcPr>
            <w:tcW w:w="350" w:type="pct"/>
            <w:shd w:val="clear" w:color="auto" w:fill="auto"/>
            <w:vAlign w:val="center"/>
          </w:tcPr>
          <w:p w14:paraId="7969C201" w14:textId="1305B023" w:rsidR="00C362E6" w:rsidRPr="00A364EA" w:rsidRDefault="00C362E6" w:rsidP="00C362E6">
            <w:pPr>
              <w:pStyle w:val="a0"/>
              <w:widowControl w:val="0"/>
              <w:ind w:firstLine="0"/>
              <w:mirrorIndents/>
              <w:jc w:val="center"/>
              <w:rPr>
                <w:lang w:val="ru-RU"/>
              </w:rPr>
            </w:pPr>
            <w:r>
              <w:rPr>
                <w:lang w:val="ru-RU"/>
              </w:rPr>
              <w:t>7</w:t>
            </w:r>
          </w:p>
        </w:tc>
        <w:tc>
          <w:tcPr>
            <w:tcW w:w="4650" w:type="pct"/>
            <w:shd w:val="clear" w:color="auto" w:fill="auto"/>
            <w:vAlign w:val="center"/>
          </w:tcPr>
          <w:p w14:paraId="6944A881" w14:textId="77777777" w:rsidR="00C362E6" w:rsidRPr="00A364EA" w:rsidRDefault="00C362E6" w:rsidP="00C362E6">
            <w:pPr>
              <w:pStyle w:val="a0"/>
              <w:widowControl w:val="0"/>
              <w:ind w:firstLine="0"/>
              <w:mirrorIndents/>
              <w:jc w:val="left"/>
              <w:rPr>
                <w:bCs/>
                <w:lang w:val="ru-RU"/>
              </w:rPr>
            </w:pPr>
            <w:r w:rsidRPr="00A364EA">
              <w:rPr>
                <w:bCs/>
                <w:lang w:val="ru-RU"/>
              </w:rPr>
              <w:t>Зона транспортной инфраструктуры</w:t>
            </w:r>
          </w:p>
        </w:tc>
      </w:tr>
      <w:tr w:rsidR="00C362E6" w:rsidRPr="002035F2" w14:paraId="715845D0" w14:textId="77777777" w:rsidTr="00972692">
        <w:trPr>
          <w:cantSplit/>
          <w:trHeight w:val="20"/>
        </w:trPr>
        <w:tc>
          <w:tcPr>
            <w:tcW w:w="5000" w:type="pct"/>
            <w:gridSpan w:val="2"/>
            <w:shd w:val="clear" w:color="auto" w:fill="auto"/>
            <w:vAlign w:val="center"/>
          </w:tcPr>
          <w:p w14:paraId="719B6400" w14:textId="77777777" w:rsidR="00C362E6" w:rsidRPr="00A364EA" w:rsidRDefault="00C362E6" w:rsidP="00C362E6">
            <w:pPr>
              <w:pStyle w:val="a0"/>
              <w:widowControl w:val="0"/>
              <w:ind w:firstLine="0"/>
              <w:mirrorIndents/>
              <w:jc w:val="center"/>
              <w:rPr>
                <w:bCs/>
                <w:lang w:val="ru-RU"/>
              </w:rPr>
            </w:pPr>
            <w:proofErr w:type="spellStart"/>
            <w:r w:rsidRPr="0090206E">
              <w:rPr>
                <w:rFonts w:eastAsia="Calibri"/>
                <w:b/>
              </w:rPr>
              <w:t>Зоны</w:t>
            </w:r>
            <w:proofErr w:type="spellEnd"/>
            <w:r w:rsidRPr="0090206E">
              <w:rPr>
                <w:rFonts w:eastAsia="Calibri"/>
                <w:b/>
              </w:rPr>
              <w:t xml:space="preserve">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C362E6" w:rsidRPr="002035F2" w14:paraId="5A98A372" w14:textId="77777777" w:rsidTr="00972692">
        <w:trPr>
          <w:cantSplit/>
          <w:trHeight w:val="20"/>
        </w:trPr>
        <w:tc>
          <w:tcPr>
            <w:tcW w:w="350" w:type="pct"/>
            <w:shd w:val="clear" w:color="auto" w:fill="auto"/>
            <w:vAlign w:val="center"/>
          </w:tcPr>
          <w:p w14:paraId="627B3977" w14:textId="0C9EA6F8" w:rsidR="00C362E6" w:rsidRPr="00C362E6" w:rsidRDefault="00C362E6" w:rsidP="00C362E6">
            <w:pPr>
              <w:pStyle w:val="a0"/>
              <w:widowControl w:val="0"/>
              <w:ind w:firstLine="0"/>
              <w:mirrorIndents/>
              <w:jc w:val="center"/>
              <w:rPr>
                <w:lang w:val="ru-RU"/>
              </w:rPr>
            </w:pPr>
            <w:r>
              <w:rPr>
                <w:szCs w:val="20"/>
                <w:lang w:val="ru-RU"/>
              </w:rPr>
              <w:t>8</w:t>
            </w:r>
          </w:p>
        </w:tc>
        <w:tc>
          <w:tcPr>
            <w:tcW w:w="4650" w:type="pct"/>
            <w:shd w:val="clear" w:color="auto" w:fill="auto"/>
            <w:vAlign w:val="center"/>
          </w:tcPr>
          <w:p w14:paraId="2C5882A4" w14:textId="31729B7F" w:rsidR="00C362E6" w:rsidRPr="00A364EA" w:rsidRDefault="00C362E6" w:rsidP="00C362E6">
            <w:pPr>
              <w:pStyle w:val="a0"/>
              <w:widowControl w:val="0"/>
              <w:ind w:firstLine="0"/>
              <w:mirrorIndents/>
              <w:jc w:val="left"/>
              <w:rPr>
                <w:bCs/>
                <w:lang w:val="ru-RU"/>
              </w:rPr>
            </w:pPr>
            <w:proofErr w:type="spellStart"/>
            <w:r w:rsidRPr="00A364EA">
              <w:t>Зона</w:t>
            </w:r>
            <w:proofErr w:type="spellEnd"/>
            <w:r w:rsidRPr="00A364EA">
              <w:t xml:space="preserve"> </w:t>
            </w:r>
            <w:proofErr w:type="spellStart"/>
            <w:r w:rsidRPr="00A364EA">
              <w:t>садоводства</w:t>
            </w:r>
            <w:proofErr w:type="spellEnd"/>
            <w:r w:rsidRPr="00A364EA">
              <w:t xml:space="preserve">, </w:t>
            </w:r>
            <w:proofErr w:type="spellStart"/>
            <w:r w:rsidRPr="00A364EA">
              <w:t>огородничества</w:t>
            </w:r>
            <w:proofErr w:type="spellEnd"/>
          </w:p>
        </w:tc>
      </w:tr>
      <w:tr w:rsidR="00C362E6" w:rsidRPr="002035F2" w14:paraId="30587DF2" w14:textId="77777777" w:rsidTr="00972692">
        <w:trPr>
          <w:cantSplit/>
          <w:trHeight w:val="20"/>
        </w:trPr>
        <w:tc>
          <w:tcPr>
            <w:tcW w:w="350" w:type="pct"/>
            <w:shd w:val="clear" w:color="auto" w:fill="auto"/>
            <w:vAlign w:val="center"/>
          </w:tcPr>
          <w:p w14:paraId="2CC32C66" w14:textId="45887915" w:rsidR="00C362E6" w:rsidRPr="00A364EA" w:rsidRDefault="00C362E6" w:rsidP="00C362E6">
            <w:pPr>
              <w:pStyle w:val="a0"/>
              <w:widowControl w:val="0"/>
              <w:ind w:firstLine="0"/>
              <w:mirrorIndents/>
              <w:jc w:val="center"/>
              <w:rPr>
                <w:lang w:val="ru-RU"/>
              </w:rPr>
            </w:pPr>
            <w:r>
              <w:rPr>
                <w:lang w:val="ru-RU"/>
              </w:rPr>
              <w:t>9</w:t>
            </w:r>
          </w:p>
        </w:tc>
        <w:tc>
          <w:tcPr>
            <w:tcW w:w="4650" w:type="pct"/>
            <w:shd w:val="clear" w:color="auto" w:fill="auto"/>
            <w:vAlign w:val="center"/>
          </w:tcPr>
          <w:p w14:paraId="568B12AE" w14:textId="77777777" w:rsidR="00C362E6" w:rsidRPr="00A364EA" w:rsidRDefault="00C362E6" w:rsidP="00C362E6">
            <w:pPr>
              <w:pStyle w:val="a0"/>
              <w:widowControl w:val="0"/>
              <w:ind w:firstLine="0"/>
              <w:mirrorIndents/>
              <w:jc w:val="left"/>
              <w:rPr>
                <w:lang w:val="ru-RU"/>
              </w:rPr>
            </w:pPr>
            <w:r w:rsidRPr="00A364EA">
              <w:rPr>
                <w:lang w:val="ru-RU"/>
              </w:rPr>
              <w:t>Производственная зона сельскохозяйственных предприятий</w:t>
            </w:r>
          </w:p>
        </w:tc>
      </w:tr>
      <w:tr w:rsidR="00C362E6" w:rsidRPr="002035F2" w14:paraId="55B0A584" w14:textId="77777777" w:rsidTr="005A731B">
        <w:trPr>
          <w:cantSplit/>
          <w:trHeight w:val="20"/>
        </w:trPr>
        <w:tc>
          <w:tcPr>
            <w:tcW w:w="5000" w:type="pct"/>
            <w:gridSpan w:val="2"/>
            <w:shd w:val="clear" w:color="auto" w:fill="auto"/>
            <w:vAlign w:val="center"/>
          </w:tcPr>
          <w:p w14:paraId="034052AF" w14:textId="34BFB6AF" w:rsidR="00C362E6" w:rsidRPr="00A364EA" w:rsidRDefault="00C362E6" w:rsidP="00C362E6">
            <w:pPr>
              <w:pStyle w:val="a0"/>
              <w:widowControl w:val="0"/>
              <w:ind w:firstLine="0"/>
              <w:mirrorIndents/>
              <w:jc w:val="center"/>
              <w:rPr>
                <w:lang w:val="ru-RU"/>
              </w:rPr>
            </w:pPr>
            <w:proofErr w:type="spellStart"/>
            <w:r w:rsidRPr="00FB52E8">
              <w:rPr>
                <w:rFonts w:eastAsia="TimesNewRoman"/>
                <w:b/>
              </w:rPr>
              <w:t>Зоны</w:t>
            </w:r>
            <w:proofErr w:type="spellEnd"/>
            <w:r w:rsidRPr="00FB52E8">
              <w:rPr>
                <w:rFonts w:eastAsia="TimesNewRoman"/>
                <w:b/>
              </w:rPr>
              <w:t xml:space="preserve"> </w:t>
            </w:r>
            <w:proofErr w:type="spellStart"/>
            <w:r w:rsidRPr="00FB52E8">
              <w:rPr>
                <w:rFonts w:eastAsia="TimesNewRoman"/>
                <w:b/>
              </w:rPr>
              <w:t>рекреационного</w:t>
            </w:r>
            <w:proofErr w:type="spellEnd"/>
            <w:r w:rsidRPr="00FB52E8">
              <w:rPr>
                <w:rFonts w:eastAsia="TimesNewRoman"/>
                <w:b/>
              </w:rPr>
              <w:t xml:space="preserve"> </w:t>
            </w:r>
            <w:proofErr w:type="spellStart"/>
            <w:r w:rsidRPr="00FB52E8">
              <w:rPr>
                <w:rFonts w:eastAsia="TimesNewRoman"/>
                <w:b/>
              </w:rPr>
              <w:t>назначения</w:t>
            </w:r>
            <w:proofErr w:type="spellEnd"/>
          </w:p>
        </w:tc>
      </w:tr>
      <w:tr w:rsidR="00C362E6" w:rsidRPr="002035F2" w14:paraId="0D0B1FDB" w14:textId="77777777" w:rsidTr="00972692">
        <w:trPr>
          <w:cantSplit/>
          <w:trHeight w:val="20"/>
        </w:trPr>
        <w:tc>
          <w:tcPr>
            <w:tcW w:w="350" w:type="pct"/>
            <w:shd w:val="clear" w:color="auto" w:fill="auto"/>
            <w:vAlign w:val="center"/>
          </w:tcPr>
          <w:p w14:paraId="74CA9DA8" w14:textId="1A67AADD" w:rsidR="00C362E6" w:rsidRDefault="00C362E6" w:rsidP="00C362E6">
            <w:pPr>
              <w:pStyle w:val="a0"/>
              <w:widowControl w:val="0"/>
              <w:ind w:firstLine="0"/>
              <w:mirrorIndents/>
              <w:jc w:val="center"/>
              <w:rPr>
                <w:lang w:val="ru-RU"/>
              </w:rPr>
            </w:pPr>
            <w:r>
              <w:rPr>
                <w:lang w:val="ru-RU"/>
              </w:rPr>
              <w:t>10</w:t>
            </w:r>
          </w:p>
        </w:tc>
        <w:tc>
          <w:tcPr>
            <w:tcW w:w="4650" w:type="pct"/>
            <w:shd w:val="clear" w:color="auto" w:fill="auto"/>
            <w:vAlign w:val="center"/>
          </w:tcPr>
          <w:p w14:paraId="1C0F2BAC" w14:textId="1DC518BA" w:rsidR="00C362E6" w:rsidRPr="00A364EA" w:rsidRDefault="00C362E6" w:rsidP="00C362E6">
            <w:pPr>
              <w:pStyle w:val="a0"/>
              <w:widowControl w:val="0"/>
              <w:ind w:firstLine="0"/>
              <w:mirrorIndents/>
              <w:jc w:val="left"/>
              <w:rPr>
                <w:lang w:val="ru-RU"/>
              </w:rPr>
            </w:pPr>
            <w:r w:rsidRPr="00D20CA8">
              <w:rPr>
                <w:bCs/>
                <w:lang w:val="ru-RU"/>
              </w:rPr>
              <w:t>Зона озелененных территорий общего пользования (парки, сады, скверы, бульвары, городские леса)</w:t>
            </w:r>
          </w:p>
        </w:tc>
      </w:tr>
      <w:tr w:rsidR="00C362E6" w:rsidRPr="002035F2" w14:paraId="65A8785B" w14:textId="77777777" w:rsidTr="00972692">
        <w:trPr>
          <w:cantSplit/>
          <w:trHeight w:val="20"/>
        </w:trPr>
        <w:tc>
          <w:tcPr>
            <w:tcW w:w="350" w:type="pct"/>
            <w:shd w:val="clear" w:color="auto" w:fill="auto"/>
            <w:vAlign w:val="center"/>
          </w:tcPr>
          <w:p w14:paraId="21F49BD0" w14:textId="6336E070" w:rsidR="00C362E6" w:rsidRDefault="00C362E6" w:rsidP="00C362E6">
            <w:pPr>
              <w:pStyle w:val="a0"/>
              <w:widowControl w:val="0"/>
              <w:ind w:firstLine="0"/>
              <w:mirrorIndents/>
              <w:jc w:val="center"/>
              <w:rPr>
                <w:lang w:val="ru-RU"/>
              </w:rPr>
            </w:pPr>
            <w:r>
              <w:rPr>
                <w:lang w:val="ru-RU"/>
              </w:rPr>
              <w:t>11</w:t>
            </w:r>
          </w:p>
        </w:tc>
        <w:tc>
          <w:tcPr>
            <w:tcW w:w="4650" w:type="pct"/>
            <w:shd w:val="clear" w:color="auto" w:fill="auto"/>
            <w:vAlign w:val="center"/>
          </w:tcPr>
          <w:p w14:paraId="400A493D" w14:textId="4B2F64D9" w:rsidR="00C362E6" w:rsidRPr="00A364EA" w:rsidRDefault="00C362E6" w:rsidP="00C362E6">
            <w:pPr>
              <w:pStyle w:val="a0"/>
              <w:widowControl w:val="0"/>
              <w:ind w:firstLine="0"/>
              <w:mirrorIndents/>
              <w:jc w:val="left"/>
              <w:rPr>
                <w:bCs/>
              </w:rPr>
            </w:pPr>
            <w:proofErr w:type="spellStart"/>
            <w:r>
              <w:t>Зона</w:t>
            </w:r>
            <w:proofErr w:type="spellEnd"/>
            <w:r>
              <w:t xml:space="preserve"> </w:t>
            </w:r>
            <w:proofErr w:type="spellStart"/>
            <w:r>
              <w:t>отдыха</w:t>
            </w:r>
            <w:proofErr w:type="spellEnd"/>
          </w:p>
        </w:tc>
      </w:tr>
      <w:tr w:rsidR="00C362E6" w:rsidRPr="002035F2" w14:paraId="33111966" w14:textId="77777777" w:rsidTr="00972692">
        <w:trPr>
          <w:cantSplit/>
          <w:trHeight w:val="20"/>
        </w:trPr>
        <w:tc>
          <w:tcPr>
            <w:tcW w:w="5000" w:type="pct"/>
            <w:gridSpan w:val="2"/>
            <w:shd w:val="clear" w:color="auto" w:fill="auto"/>
            <w:vAlign w:val="center"/>
          </w:tcPr>
          <w:p w14:paraId="366746BA" w14:textId="77777777" w:rsidR="00C362E6" w:rsidRPr="00A364EA" w:rsidRDefault="00C362E6" w:rsidP="00C362E6">
            <w:pPr>
              <w:pStyle w:val="a0"/>
              <w:widowControl w:val="0"/>
              <w:ind w:firstLine="0"/>
              <w:mirrorIndents/>
              <w:jc w:val="center"/>
              <w:rPr>
                <w:bCs/>
              </w:rPr>
            </w:pPr>
            <w:r w:rsidRPr="0090206E">
              <w:rPr>
                <w:b/>
                <w:lang w:val="ru-RU"/>
              </w:rPr>
              <w:t>Зоны специального назначения</w:t>
            </w:r>
          </w:p>
        </w:tc>
      </w:tr>
      <w:tr w:rsidR="00C362E6" w:rsidRPr="002035F2" w14:paraId="3B1972BC" w14:textId="77777777" w:rsidTr="00972692">
        <w:trPr>
          <w:cantSplit/>
          <w:trHeight w:val="20"/>
        </w:trPr>
        <w:tc>
          <w:tcPr>
            <w:tcW w:w="350" w:type="pct"/>
            <w:shd w:val="clear" w:color="auto" w:fill="auto"/>
            <w:vAlign w:val="center"/>
          </w:tcPr>
          <w:p w14:paraId="32083100" w14:textId="2BC1729B" w:rsidR="00C362E6" w:rsidRPr="00A364EA" w:rsidRDefault="00C362E6" w:rsidP="00C362E6">
            <w:pPr>
              <w:pStyle w:val="a0"/>
              <w:widowControl w:val="0"/>
              <w:ind w:firstLine="0"/>
              <w:mirrorIndents/>
              <w:jc w:val="center"/>
              <w:rPr>
                <w:lang w:val="ru-RU"/>
              </w:rPr>
            </w:pPr>
            <w:r>
              <w:rPr>
                <w:lang w:val="ru-RU"/>
              </w:rPr>
              <w:t>12</w:t>
            </w:r>
          </w:p>
        </w:tc>
        <w:tc>
          <w:tcPr>
            <w:tcW w:w="4650" w:type="pct"/>
            <w:shd w:val="clear" w:color="auto" w:fill="auto"/>
            <w:vAlign w:val="center"/>
          </w:tcPr>
          <w:p w14:paraId="7F4CA9C2" w14:textId="77777777" w:rsidR="00C362E6" w:rsidRPr="00A364EA" w:rsidRDefault="00C362E6" w:rsidP="00C362E6">
            <w:pPr>
              <w:pStyle w:val="a0"/>
              <w:widowControl w:val="0"/>
              <w:ind w:firstLine="0"/>
              <w:mirrorIndents/>
              <w:jc w:val="left"/>
              <w:rPr>
                <w:bCs/>
                <w:lang w:val="ru-RU"/>
              </w:rPr>
            </w:pPr>
            <w:r w:rsidRPr="00A364EA">
              <w:rPr>
                <w:lang w:val="ru-RU"/>
              </w:rPr>
              <w:t>З</w:t>
            </w:r>
            <w:proofErr w:type="spellStart"/>
            <w:r w:rsidRPr="00A364EA">
              <w:t>он</w:t>
            </w:r>
            <w:proofErr w:type="spellEnd"/>
            <w:r w:rsidRPr="00A364EA">
              <w:rPr>
                <w:lang w:val="ru-RU"/>
              </w:rPr>
              <w:t>а</w:t>
            </w:r>
            <w:r w:rsidRPr="00A364EA">
              <w:t xml:space="preserve"> </w:t>
            </w:r>
            <w:proofErr w:type="spellStart"/>
            <w:r w:rsidRPr="00A364EA">
              <w:t>кладби</w:t>
            </w:r>
            <w:proofErr w:type="spellEnd"/>
            <w:r w:rsidRPr="00A364EA">
              <w:rPr>
                <w:lang w:val="ru-RU"/>
              </w:rPr>
              <w:t>щ</w:t>
            </w:r>
          </w:p>
        </w:tc>
      </w:tr>
      <w:tr w:rsidR="00C362E6" w:rsidRPr="002035F2" w14:paraId="2A5B20A3" w14:textId="77777777" w:rsidTr="00972692">
        <w:trPr>
          <w:cantSplit/>
          <w:trHeight w:val="20"/>
        </w:trPr>
        <w:tc>
          <w:tcPr>
            <w:tcW w:w="5000" w:type="pct"/>
            <w:gridSpan w:val="2"/>
            <w:shd w:val="clear" w:color="auto" w:fill="auto"/>
            <w:vAlign w:val="center"/>
          </w:tcPr>
          <w:p w14:paraId="09DACF9B" w14:textId="77777777" w:rsidR="00C362E6" w:rsidRPr="00A364EA" w:rsidRDefault="00C362E6" w:rsidP="00C362E6">
            <w:pPr>
              <w:pStyle w:val="a0"/>
              <w:widowControl w:val="0"/>
              <w:ind w:firstLine="0"/>
              <w:mirrorIndents/>
              <w:jc w:val="center"/>
              <w:rPr>
                <w:lang w:val="ru-RU"/>
              </w:rPr>
            </w:pPr>
            <w:proofErr w:type="spellStart"/>
            <w:r w:rsidRPr="0090206E">
              <w:rPr>
                <w:rFonts w:eastAsia="TimesNewRoman"/>
                <w:b/>
              </w:rPr>
              <w:t>Иные</w:t>
            </w:r>
            <w:proofErr w:type="spellEnd"/>
            <w:r w:rsidRPr="0090206E">
              <w:rPr>
                <w:rFonts w:eastAsia="TimesNewRoman"/>
                <w:b/>
              </w:rPr>
              <w:t xml:space="preserve"> </w:t>
            </w:r>
            <w:proofErr w:type="spellStart"/>
            <w:r w:rsidRPr="0090206E">
              <w:rPr>
                <w:rFonts w:eastAsia="TimesNewRoman"/>
                <w:b/>
              </w:rPr>
              <w:t>зоны</w:t>
            </w:r>
            <w:proofErr w:type="spellEnd"/>
          </w:p>
        </w:tc>
      </w:tr>
      <w:tr w:rsidR="00C362E6" w:rsidRPr="002035F2" w14:paraId="46A4471F" w14:textId="77777777" w:rsidTr="00972692">
        <w:trPr>
          <w:cantSplit/>
          <w:trHeight w:val="20"/>
        </w:trPr>
        <w:tc>
          <w:tcPr>
            <w:tcW w:w="350" w:type="pct"/>
            <w:shd w:val="clear" w:color="auto" w:fill="auto"/>
            <w:vAlign w:val="center"/>
          </w:tcPr>
          <w:p w14:paraId="04FFD0F4" w14:textId="35A4A341" w:rsidR="00C362E6" w:rsidRPr="00A364EA" w:rsidRDefault="00C362E6" w:rsidP="00C362E6">
            <w:pPr>
              <w:pStyle w:val="a0"/>
              <w:widowControl w:val="0"/>
              <w:ind w:firstLine="0"/>
              <w:mirrorIndents/>
              <w:jc w:val="center"/>
              <w:rPr>
                <w:lang w:val="ru-RU"/>
              </w:rPr>
            </w:pPr>
            <w:r>
              <w:rPr>
                <w:lang w:val="ru-RU"/>
              </w:rPr>
              <w:t>13</w:t>
            </w:r>
          </w:p>
        </w:tc>
        <w:tc>
          <w:tcPr>
            <w:tcW w:w="4650" w:type="pct"/>
            <w:shd w:val="clear" w:color="auto" w:fill="auto"/>
            <w:vAlign w:val="center"/>
          </w:tcPr>
          <w:p w14:paraId="64FFDBE8" w14:textId="7984E634" w:rsidR="00C362E6" w:rsidRPr="00A364EA" w:rsidRDefault="00C362E6" w:rsidP="00C362E6">
            <w:pPr>
              <w:pStyle w:val="a0"/>
              <w:widowControl w:val="0"/>
              <w:ind w:firstLine="0"/>
              <w:mirrorIndents/>
              <w:jc w:val="left"/>
              <w:rPr>
                <w:lang w:val="ru-RU"/>
              </w:rPr>
            </w:pPr>
            <w:r w:rsidRPr="00A364EA">
              <w:rPr>
                <w:lang w:val="ru-RU"/>
              </w:rPr>
              <w:t>Ин</w:t>
            </w:r>
            <w:r>
              <w:rPr>
                <w:lang w:val="ru-RU"/>
              </w:rPr>
              <w:t>ая</w:t>
            </w:r>
            <w:r w:rsidRPr="00A364EA">
              <w:rPr>
                <w:lang w:val="ru-RU"/>
              </w:rPr>
              <w:t xml:space="preserve"> зон</w:t>
            </w:r>
            <w:r>
              <w:rPr>
                <w:lang w:val="ru-RU"/>
              </w:rPr>
              <w:t>а</w:t>
            </w:r>
          </w:p>
        </w:tc>
      </w:tr>
    </w:tbl>
    <w:p w14:paraId="7639CB01" w14:textId="77777777" w:rsidR="005A731B" w:rsidRDefault="005A731B" w:rsidP="00724A18">
      <w:pPr>
        <w:widowControl w:val="0"/>
        <w:spacing w:before="240" w:after="240"/>
        <w:ind w:left="-15" w:firstLine="567"/>
        <w:contextualSpacing/>
        <w:mirrorIndents/>
        <w:rPr>
          <w:color w:val="000000" w:themeColor="text1"/>
        </w:rPr>
      </w:pPr>
    </w:p>
    <w:p w14:paraId="17A00B91" w14:textId="25A230E7" w:rsidR="004F2338" w:rsidRDefault="00870486" w:rsidP="0006722D">
      <w:pPr>
        <w:widowControl w:val="0"/>
        <w:ind w:left="-15" w:firstLine="724"/>
        <w:contextualSpacing/>
        <w:mirrorIndents/>
        <w:rPr>
          <w:color w:val="000000" w:themeColor="text1"/>
        </w:rPr>
      </w:pPr>
      <w:r>
        <w:rPr>
          <w:color w:val="000000" w:themeColor="text1"/>
        </w:rPr>
        <w:t>Назначение</w:t>
      </w:r>
      <w:r w:rsidRPr="00870486">
        <w:rPr>
          <w:color w:val="000000" w:themeColor="text1"/>
        </w:rPr>
        <w:t xml:space="preserve"> функциональных зон, установленных на терри</w:t>
      </w:r>
      <w:r>
        <w:rPr>
          <w:color w:val="000000" w:themeColor="text1"/>
        </w:rPr>
        <w:t xml:space="preserve">тории </w:t>
      </w:r>
      <w:r w:rsidR="00C55EBA">
        <w:rPr>
          <w:color w:val="000000" w:themeColor="text1"/>
        </w:rPr>
        <w:t>Богословского</w:t>
      </w:r>
      <w:r w:rsidR="005A731B">
        <w:rPr>
          <w:color w:val="000000" w:themeColor="text1"/>
        </w:rPr>
        <w:t xml:space="preserve"> </w:t>
      </w:r>
      <w:r>
        <w:rPr>
          <w:color w:val="000000" w:themeColor="text1"/>
        </w:rPr>
        <w:t xml:space="preserve">сельсовета </w:t>
      </w:r>
      <w:r w:rsidR="00630B57">
        <w:rPr>
          <w:color w:val="000000" w:themeColor="text1"/>
        </w:rPr>
        <w:t>Пензенского района</w:t>
      </w:r>
      <w:r>
        <w:rPr>
          <w:color w:val="000000" w:themeColor="text1"/>
        </w:rPr>
        <w:t xml:space="preserve"> Пензенской области:</w:t>
      </w:r>
    </w:p>
    <w:p w14:paraId="4179C959" w14:textId="782E39F7" w:rsidR="0090454C" w:rsidRDefault="0090454C" w:rsidP="0006722D">
      <w:pPr>
        <w:widowControl w:val="0"/>
        <w:ind w:left="-15" w:firstLine="567"/>
        <w:contextualSpacing/>
        <w:mirrorIndents/>
        <w:rPr>
          <w:color w:val="000000" w:themeColor="text1"/>
        </w:rPr>
      </w:pPr>
    </w:p>
    <w:p w14:paraId="2072A262" w14:textId="77777777" w:rsidR="0090454C" w:rsidRDefault="0090454C" w:rsidP="0006722D">
      <w:pPr>
        <w:widowControl w:val="0"/>
        <w:ind w:left="-15" w:firstLine="567"/>
        <w:contextualSpacing/>
        <w:mirrorIndents/>
        <w:rPr>
          <w:color w:val="000000" w:themeColor="text1"/>
        </w:rPr>
      </w:pPr>
    </w:p>
    <w:p w14:paraId="62319AD4" w14:textId="77777777" w:rsidR="00630B57" w:rsidRPr="00870486" w:rsidRDefault="00630B57" w:rsidP="0006722D">
      <w:pPr>
        <w:widowControl w:val="0"/>
        <w:ind w:left="-15" w:firstLine="567"/>
        <w:contextualSpacing/>
        <w:mirrorIndents/>
        <w:rPr>
          <w:color w:val="000000" w:themeColor="text1"/>
        </w:rPr>
      </w:pPr>
    </w:p>
    <w:p w14:paraId="5FBF7EC5" w14:textId="77777777" w:rsidR="00804098" w:rsidRPr="00804098" w:rsidRDefault="00804098" w:rsidP="00804098">
      <w:pPr>
        <w:autoSpaceDE w:val="0"/>
        <w:autoSpaceDN w:val="0"/>
        <w:adjustRightInd w:val="0"/>
        <w:jc w:val="center"/>
        <w:rPr>
          <w:b/>
          <w:color w:val="000000"/>
          <w:szCs w:val="22"/>
        </w:rPr>
      </w:pPr>
      <w:r w:rsidRPr="00804098">
        <w:rPr>
          <w:b/>
          <w:color w:val="000000"/>
          <w:szCs w:val="22"/>
        </w:rPr>
        <w:t>Жилые зоны</w:t>
      </w:r>
    </w:p>
    <w:p w14:paraId="506F3BCF" w14:textId="77777777" w:rsidR="00804098" w:rsidRPr="00804098" w:rsidRDefault="00804098" w:rsidP="00804098">
      <w:pPr>
        <w:autoSpaceDE w:val="0"/>
        <w:autoSpaceDN w:val="0"/>
        <w:adjustRightInd w:val="0"/>
        <w:ind w:firstLine="708"/>
        <w:rPr>
          <w:szCs w:val="22"/>
        </w:rPr>
      </w:pPr>
      <w:r w:rsidRPr="00804098">
        <w:rPr>
          <w:szCs w:val="22"/>
        </w:rPr>
        <w:t>Жилые зоны предусмотрены в целях создания для населения удобной, здоровой и безопасной среды проживания.</w:t>
      </w:r>
    </w:p>
    <w:p w14:paraId="565651C9" w14:textId="77777777" w:rsidR="00804098" w:rsidRPr="00804098" w:rsidRDefault="00804098" w:rsidP="00804098">
      <w:pPr>
        <w:autoSpaceDE w:val="0"/>
        <w:autoSpaceDN w:val="0"/>
        <w:adjustRightInd w:val="0"/>
        <w:ind w:firstLine="708"/>
        <w:rPr>
          <w:szCs w:val="22"/>
        </w:rPr>
      </w:pPr>
      <w:r w:rsidRPr="00804098">
        <w:rPr>
          <w:szCs w:val="22"/>
        </w:rPr>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804098">
        <w:rPr>
          <w:szCs w:val="22"/>
        </w:rPr>
        <w:t>пр</w:t>
      </w:r>
      <w:proofErr w:type="spellEnd"/>
      <w:r w:rsidRPr="00804098">
        <w:rPr>
          <w:szCs w:val="22"/>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религиозных организаций для населения, многофункциональных зданий и комплексов.</w:t>
      </w:r>
    </w:p>
    <w:p w14:paraId="488C60D7" w14:textId="77777777" w:rsidR="00804098" w:rsidRPr="00804098" w:rsidRDefault="00804098" w:rsidP="00804098">
      <w:pPr>
        <w:autoSpaceDE w:val="0"/>
        <w:autoSpaceDN w:val="0"/>
        <w:adjustRightInd w:val="0"/>
        <w:ind w:firstLine="708"/>
        <w:rPr>
          <w:szCs w:val="22"/>
        </w:rPr>
      </w:pPr>
      <w:r w:rsidRPr="00804098">
        <w:rPr>
          <w:szCs w:val="22"/>
        </w:rPr>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4C6BE342" w14:textId="77777777" w:rsidR="00804098" w:rsidRPr="00804098" w:rsidRDefault="00804098" w:rsidP="00804098">
      <w:pPr>
        <w:autoSpaceDE w:val="0"/>
        <w:autoSpaceDN w:val="0"/>
        <w:adjustRightInd w:val="0"/>
        <w:ind w:firstLine="708"/>
        <w:rPr>
          <w:szCs w:val="22"/>
        </w:rPr>
      </w:pPr>
      <w:r w:rsidRPr="00804098">
        <w:rPr>
          <w:szCs w:val="22"/>
          <w:u w:val="single"/>
        </w:rPr>
        <w:t>Зона застройки индивидуальными жилыми домами</w:t>
      </w:r>
      <w:r w:rsidRPr="00804098">
        <w:rPr>
          <w:szCs w:val="22"/>
        </w:rPr>
        <w:t xml:space="preserve"> предназначена:</w:t>
      </w:r>
    </w:p>
    <w:p w14:paraId="61FA3BEF" w14:textId="77777777" w:rsidR="00804098" w:rsidRPr="00804098" w:rsidRDefault="00804098" w:rsidP="00804098">
      <w:pPr>
        <w:autoSpaceDE w:val="0"/>
        <w:autoSpaceDN w:val="0"/>
        <w:adjustRightInd w:val="0"/>
        <w:ind w:firstLine="708"/>
      </w:pPr>
      <w:r w:rsidRPr="00804098">
        <w:rPr>
          <w:szCs w:val="22"/>
        </w:rPr>
        <w:t xml:space="preserve">- </w:t>
      </w:r>
      <w:r w:rsidRPr="00804098">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57DA1B4F" w14:textId="77777777" w:rsidR="00804098" w:rsidRPr="00804098" w:rsidRDefault="00804098" w:rsidP="00804098">
      <w:pPr>
        <w:autoSpaceDE w:val="0"/>
        <w:autoSpaceDN w:val="0"/>
        <w:adjustRightInd w:val="0"/>
        <w:ind w:firstLine="708"/>
      </w:pPr>
      <w:r w:rsidRPr="00804098">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65569D95" w14:textId="77777777" w:rsidR="00804098" w:rsidRPr="00804098" w:rsidRDefault="00804098" w:rsidP="00804098">
      <w:pPr>
        <w:autoSpaceDE w:val="0"/>
        <w:autoSpaceDN w:val="0"/>
        <w:adjustRightInd w:val="0"/>
        <w:ind w:firstLine="708"/>
      </w:pPr>
      <w:r w:rsidRPr="00804098">
        <w:rPr>
          <w:szCs w:val="22"/>
        </w:rPr>
        <w:t>- для б</w:t>
      </w:r>
      <w:r w:rsidRPr="00804098">
        <w:t>локированной жилой застройки: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14:paraId="46E84EF2" w14:textId="77777777" w:rsidR="00804098" w:rsidRPr="00804098" w:rsidRDefault="00804098" w:rsidP="00804098">
      <w:pPr>
        <w:autoSpaceDE w:val="0"/>
        <w:autoSpaceDN w:val="0"/>
        <w:adjustRightInd w:val="0"/>
        <w:ind w:firstLine="708"/>
      </w:pPr>
      <w:bookmarkStart w:id="11" w:name="_Hlk186102037"/>
      <w:r w:rsidRPr="00804098">
        <w:rPr>
          <w:szCs w:val="22"/>
          <w:u w:val="single"/>
        </w:rPr>
        <w:t>Зона застройки малоэтажными жилыми домами (до 4 этажей, включая мансардный)</w:t>
      </w:r>
      <w:r w:rsidRPr="00804098">
        <w:rPr>
          <w:szCs w:val="22"/>
        </w:rPr>
        <w:t xml:space="preserve"> предназначена для </w:t>
      </w:r>
      <w:r w:rsidRPr="00804098">
        <w:t xml:space="preserve">малоэтажной многоквартирной жилой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малоэтажного многоквартирного дома, </w:t>
      </w:r>
      <w:r w:rsidRPr="007B1FE2">
        <w:t>если общая площадь таких помещений в малоэтажном многоквартирном доме не составляет более 15% общей площади помещений дома.</w:t>
      </w:r>
    </w:p>
    <w:bookmarkEnd w:id="11"/>
    <w:p w14:paraId="59297061" w14:textId="4D78F42D" w:rsidR="00804098" w:rsidRDefault="00804098" w:rsidP="00804098">
      <w:pPr>
        <w:autoSpaceDE w:val="0"/>
        <w:autoSpaceDN w:val="0"/>
        <w:adjustRightInd w:val="0"/>
        <w:ind w:firstLine="709"/>
        <w:rPr>
          <w:szCs w:val="22"/>
        </w:rPr>
      </w:pPr>
      <w:r w:rsidRPr="00804098">
        <w:rPr>
          <w:szCs w:val="22"/>
          <w:u w:val="single"/>
        </w:rPr>
        <w:t xml:space="preserve">Зона застройки </w:t>
      </w:r>
      <w:proofErr w:type="spellStart"/>
      <w:r w:rsidRPr="00804098">
        <w:rPr>
          <w:szCs w:val="22"/>
          <w:u w:val="single"/>
        </w:rPr>
        <w:t>среднеэтажными</w:t>
      </w:r>
      <w:proofErr w:type="spellEnd"/>
      <w:r w:rsidRPr="00804098">
        <w:rPr>
          <w:szCs w:val="22"/>
          <w:u w:val="single"/>
        </w:rPr>
        <w:t xml:space="preserve"> жилыми домами (от 5 до 8 этажей, включая мансардный) </w:t>
      </w:r>
      <w:r w:rsidRPr="00804098">
        <w:rPr>
          <w:szCs w:val="22"/>
        </w:rPr>
        <w:t xml:space="preserve">предназначена для размещения многоквартирных домов этажностью не выше восьми этажей; для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w:t>
      </w:r>
      <w:r w:rsidRPr="007B1FE2">
        <w:rPr>
          <w:szCs w:val="22"/>
        </w:rPr>
        <w:t>если общая площадь таких помещений в многоквартирном доме не составляет более 20% общей площади помещений дома</w:t>
      </w:r>
    </w:p>
    <w:p w14:paraId="343C300D" w14:textId="77777777" w:rsidR="00804098" w:rsidRPr="00804098" w:rsidRDefault="00804098" w:rsidP="00804098">
      <w:pPr>
        <w:autoSpaceDE w:val="0"/>
        <w:autoSpaceDN w:val="0"/>
        <w:adjustRightInd w:val="0"/>
        <w:ind w:firstLine="709"/>
        <w:rPr>
          <w:szCs w:val="22"/>
        </w:rPr>
      </w:pPr>
    </w:p>
    <w:p w14:paraId="25C92A9B" w14:textId="77777777" w:rsidR="00804098" w:rsidRPr="00804098" w:rsidRDefault="00804098" w:rsidP="00804098">
      <w:pPr>
        <w:autoSpaceDE w:val="0"/>
        <w:autoSpaceDN w:val="0"/>
        <w:adjustRightInd w:val="0"/>
        <w:jc w:val="center"/>
        <w:rPr>
          <w:b/>
          <w:color w:val="000000"/>
          <w:szCs w:val="22"/>
        </w:rPr>
      </w:pPr>
      <w:r w:rsidRPr="00804098">
        <w:rPr>
          <w:b/>
          <w:color w:val="000000"/>
          <w:szCs w:val="22"/>
        </w:rPr>
        <w:t>Общественно-деловые зоны</w:t>
      </w:r>
    </w:p>
    <w:p w14:paraId="31744F55" w14:textId="77777777" w:rsidR="00804098" w:rsidRPr="00804098" w:rsidRDefault="00804098" w:rsidP="00804098">
      <w:pPr>
        <w:autoSpaceDE w:val="0"/>
        <w:autoSpaceDN w:val="0"/>
        <w:adjustRightInd w:val="0"/>
        <w:ind w:firstLine="708"/>
        <w:rPr>
          <w:szCs w:val="22"/>
        </w:rPr>
      </w:pPr>
      <w:r w:rsidRPr="00804098">
        <w:rPr>
          <w:szCs w:val="22"/>
        </w:rPr>
        <w:t>Общественно-деловая зона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56142D3F" w14:textId="77777777" w:rsidR="00804098" w:rsidRPr="00804098" w:rsidRDefault="00804098" w:rsidP="00804098">
      <w:pPr>
        <w:autoSpaceDE w:val="0"/>
        <w:autoSpaceDN w:val="0"/>
        <w:adjustRightInd w:val="0"/>
        <w:ind w:firstLine="708"/>
        <w:rPr>
          <w:szCs w:val="22"/>
        </w:rPr>
      </w:pPr>
      <w:r w:rsidRPr="00804098">
        <w:rPr>
          <w:szCs w:val="22"/>
        </w:rPr>
        <w:t xml:space="preserve">Общественно-деловая зона предназначена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w:t>
      </w:r>
      <w:r w:rsidRPr="00804098">
        <w:rPr>
          <w:szCs w:val="22"/>
        </w:rPr>
        <w:lastRenderedPageBreak/>
        <w:t>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14:paraId="5F189AA8" w14:textId="77777777" w:rsidR="00804098" w:rsidRPr="00804098" w:rsidRDefault="00804098" w:rsidP="00804098">
      <w:pPr>
        <w:autoSpaceDE w:val="0"/>
        <w:autoSpaceDN w:val="0"/>
        <w:adjustRightInd w:val="0"/>
        <w:ind w:firstLine="708"/>
        <w:rPr>
          <w:szCs w:val="22"/>
        </w:rPr>
      </w:pPr>
      <w:r w:rsidRPr="00804098">
        <w:rPr>
          <w:szCs w:val="22"/>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804098">
        <w:rPr>
          <w:szCs w:val="22"/>
        </w:rPr>
        <w:t>пр</w:t>
      </w:r>
      <w:proofErr w:type="spellEnd"/>
      <w:r w:rsidRPr="00804098">
        <w:rPr>
          <w:szCs w:val="22"/>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14:paraId="4DF217E4" w14:textId="77777777" w:rsidR="00804098" w:rsidRPr="00804098" w:rsidRDefault="00804098" w:rsidP="00804098">
      <w:pPr>
        <w:autoSpaceDE w:val="0"/>
        <w:autoSpaceDN w:val="0"/>
        <w:adjustRightInd w:val="0"/>
        <w:jc w:val="center"/>
        <w:rPr>
          <w:b/>
          <w:szCs w:val="22"/>
        </w:rPr>
      </w:pPr>
    </w:p>
    <w:p w14:paraId="5B8B5F24" w14:textId="77777777" w:rsidR="00804098" w:rsidRPr="00804098" w:rsidRDefault="00804098" w:rsidP="00804098">
      <w:pPr>
        <w:autoSpaceDE w:val="0"/>
        <w:autoSpaceDN w:val="0"/>
        <w:adjustRightInd w:val="0"/>
        <w:jc w:val="center"/>
        <w:rPr>
          <w:b/>
          <w:szCs w:val="22"/>
        </w:rPr>
      </w:pPr>
      <w:r w:rsidRPr="00804098">
        <w:rPr>
          <w:b/>
          <w:szCs w:val="22"/>
        </w:rPr>
        <w:t>Производственные зоны, зоны инженерной и транспортной инфраструктур</w:t>
      </w:r>
    </w:p>
    <w:p w14:paraId="0CCDD5B4" w14:textId="77777777" w:rsidR="00804098" w:rsidRPr="00804098" w:rsidRDefault="00804098" w:rsidP="00804098">
      <w:pPr>
        <w:autoSpaceDE w:val="0"/>
        <w:autoSpaceDN w:val="0"/>
        <w:adjustRightInd w:val="0"/>
        <w:rPr>
          <w:szCs w:val="22"/>
        </w:rPr>
      </w:pPr>
      <w:r w:rsidRPr="00804098">
        <w:rPr>
          <w:szCs w:val="22"/>
        </w:rPr>
        <w:tab/>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приказу Минэкономразвития России от 06.05.2024 №273).</w:t>
      </w:r>
    </w:p>
    <w:p w14:paraId="4F8C03E6" w14:textId="77777777" w:rsidR="00804098" w:rsidRPr="00804098" w:rsidRDefault="00804098" w:rsidP="00804098">
      <w:pPr>
        <w:autoSpaceDE w:val="0"/>
        <w:autoSpaceDN w:val="0"/>
        <w:adjustRightInd w:val="0"/>
        <w:rPr>
          <w:szCs w:val="22"/>
        </w:rPr>
      </w:pPr>
      <w:r w:rsidRPr="00804098">
        <w:rPr>
          <w:szCs w:val="22"/>
        </w:rPr>
        <w:tab/>
      </w:r>
      <w:r w:rsidRPr="00804098">
        <w:rPr>
          <w:szCs w:val="22"/>
          <w:u w:val="single"/>
        </w:rPr>
        <w:t>Производственная зона</w:t>
      </w:r>
      <w:r w:rsidRPr="00804098">
        <w:rPr>
          <w:szCs w:val="22"/>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14:paraId="497E8085" w14:textId="77777777" w:rsidR="00804098" w:rsidRPr="00804098" w:rsidRDefault="00804098" w:rsidP="00804098">
      <w:pPr>
        <w:autoSpaceDE w:val="0"/>
        <w:autoSpaceDN w:val="0"/>
        <w:adjustRightInd w:val="0"/>
        <w:rPr>
          <w:szCs w:val="22"/>
        </w:rPr>
      </w:pPr>
      <w:bookmarkStart w:id="12" w:name="_Hlk186102146"/>
      <w:r w:rsidRPr="00804098">
        <w:rPr>
          <w:color w:val="000000"/>
          <w:szCs w:val="22"/>
          <w:u w:val="single"/>
        </w:rPr>
        <w:t>Зона инженерной инфраструктуры</w:t>
      </w:r>
      <w:r w:rsidRPr="00804098">
        <w:rPr>
          <w:color w:val="000000"/>
          <w:szCs w:val="22"/>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2"/>
    <w:p w14:paraId="151552B9" w14:textId="040C2410" w:rsidR="00804098" w:rsidRDefault="00804098" w:rsidP="00804098">
      <w:pPr>
        <w:autoSpaceDE w:val="0"/>
        <w:autoSpaceDN w:val="0"/>
        <w:adjustRightInd w:val="0"/>
        <w:rPr>
          <w:szCs w:val="22"/>
        </w:rPr>
      </w:pPr>
      <w:r w:rsidRPr="00804098">
        <w:rPr>
          <w:szCs w:val="22"/>
        </w:rPr>
        <w:tab/>
      </w:r>
      <w:r w:rsidRPr="00804098">
        <w:rPr>
          <w:szCs w:val="22"/>
          <w:u w:val="single"/>
        </w:rPr>
        <w:t>Зона транспортной инфраструктуры</w:t>
      </w:r>
      <w:r w:rsidRPr="00804098">
        <w:rPr>
          <w:szCs w:val="22"/>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60D03C46" w14:textId="77777777" w:rsidR="00804098" w:rsidRPr="00804098" w:rsidRDefault="00804098" w:rsidP="00804098">
      <w:pPr>
        <w:autoSpaceDE w:val="0"/>
        <w:autoSpaceDN w:val="0"/>
        <w:adjustRightInd w:val="0"/>
        <w:rPr>
          <w:szCs w:val="22"/>
        </w:rPr>
      </w:pPr>
    </w:p>
    <w:p w14:paraId="6E1345F7" w14:textId="77777777" w:rsidR="00804098" w:rsidRPr="00804098" w:rsidRDefault="00804098" w:rsidP="00804098">
      <w:pPr>
        <w:autoSpaceDE w:val="0"/>
        <w:autoSpaceDN w:val="0"/>
        <w:adjustRightInd w:val="0"/>
        <w:jc w:val="center"/>
        <w:rPr>
          <w:b/>
          <w:szCs w:val="22"/>
        </w:rPr>
      </w:pPr>
      <w:r w:rsidRPr="00804098">
        <w:rPr>
          <w:b/>
          <w:szCs w:val="22"/>
        </w:rPr>
        <w:t>Зоны сельскохозяйственного использования</w:t>
      </w:r>
    </w:p>
    <w:p w14:paraId="74700EDC" w14:textId="77777777" w:rsidR="00804098" w:rsidRPr="00804098" w:rsidRDefault="00804098" w:rsidP="00804098">
      <w:pPr>
        <w:autoSpaceDE w:val="0"/>
        <w:autoSpaceDN w:val="0"/>
        <w:adjustRightInd w:val="0"/>
        <w:ind w:firstLine="709"/>
        <w:rPr>
          <w:szCs w:val="22"/>
        </w:rPr>
      </w:pPr>
      <w:r w:rsidRPr="00804098">
        <w:rPr>
          <w:szCs w:val="22"/>
        </w:rPr>
        <w:t>В состав зон сельскохозяйственного использования могут включаться зоны сельскохозяйственных угодий, также 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№6 приказу Минэкономразвития России от 06.05.2024 №273).</w:t>
      </w:r>
    </w:p>
    <w:p w14:paraId="09F71120" w14:textId="77777777" w:rsidR="00804098" w:rsidRPr="00804098" w:rsidRDefault="00804098" w:rsidP="00804098">
      <w:pPr>
        <w:autoSpaceDE w:val="0"/>
        <w:autoSpaceDN w:val="0"/>
        <w:adjustRightInd w:val="0"/>
        <w:ind w:firstLine="709"/>
        <w:rPr>
          <w:szCs w:val="22"/>
        </w:rPr>
      </w:pPr>
      <w:bookmarkStart w:id="13" w:name="_Hlk186102177"/>
      <w:r w:rsidRPr="00804098">
        <w:rPr>
          <w:szCs w:val="22"/>
          <w:u w:val="single"/>
        </w:rPr>
        <w:t>Зона садоводства, огородничества</w:t>
      </w:r>
      <w:r w:rsidRPr="00804098">
        <w:rPr>
          <w:szCs w:val="22"/>
        </w:rPr>
        <w:t xml:space="preserve"> предназначена для:</w:t>
      </w:r>
    </w:p>
    <w:p w14:paraId="6658AE32" w14:textId="77777777" w:rsidR="00804098" w:rsidRPr="00804098" w:rsidRDefault="00804098" w:rsidP="00804098">
      <w:pPr>
        <w:autoSpaceDE w:val="0"/>
        <w:autoSpaceDN w:val="0"/>
        <w:adjustRightInd w:val="0"/>
        <w:ind w:firstLine="709"/>
      </w:pPr>
      <w:r w:rsidRPr="00804098">
        <w:rPr>
          <w:szCs w:val="22"/>
        </w:rPr>
        <w:t>- ведения огородничества (о</w:t>
      </w:r>
      <w:r w:rsidRPr="00804098">
        <w:t>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731FAF7E" w14:textId="77777777" w:rsidR="00804098" w:rsidRPr="00804098" w:rsidRDefault="00804098" w:rsidP="00804098">
      <w:pPr>
        <w:autoSpaceDE w:val="0"/>
        <w:autoSpaceDN w:val="0"/>
        <w:adjustRightInd w:val="0"/>
        <w:ind w:firstLine="709"/>
      </w:pPr>
      <w:r w:rsidRPr="00804098">
        <w:rPr>
          <w:color w:val="000000"/>
          <w:szCs w:val="22"/>
        </w:rPr>
        <w:t>- ведения садоводства (о</w:t>
      </w:r>
      <w:r w:rsidRPr="00804098">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14:paraId="219C743B" w14:textId="77777777" w:rsidR="00804098" w:rsidRPr="00804098" w:rsidRDefault="00804098" w:rsidP="00804098">
      <w:pPr>
        <w:autoSpaceDE w:val="0"/>
        <w:autoSpaceDN w:val="0"/>
        <w:adjustRightInd w:val="0"/>
        <w:ind w:firstLine="709"/>
      </w:pPr>
      <w:r w:rsidRPr="00804098">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bookmarkEnd w:id="13"/>
    <w:p w14:paraId="0A23ADDD" w14:textId="77777777" w:rsidR="00804098" w:rsidRPr="00804098" w:rsidRDefault="00804098" w:rsidP="00804098">
      <w:pPr>
        <w:autoSpaceDE w:val="0"/>
        <w:autoSpaceDN w:val="0"/>
        <w:adjustRightInd w:val="0"/>
        <w:ind w:firstLine="709"/>
        <w:rPr>
          <w:szCs w:val="22"/>
        </w:rPr>
      </w:pPr>
      <w:r w:rsidRPr="00804098">
        <w:rPr>
          <w:szCs w:val="22"/>
          <w:u w:val="single"/>
        </w:rPr>
        <w:t xml:space="preserve">Производственная зона сельскохозяйственных предприятий </w:t>
      </w:r>
      <w:r w:rsidRPr="00804098">
        <w:rPr>
          <w:szCs w:val="22"/>
        </w:rPr>
        <w:t>– зона, занятая объектами(предприятиями) сельскохозяйственного назначения и предназначенная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p>
    <w:p w14:paraId="15D1B421" w14:textId="77777777" w:rsidR="00804098" w:rsidRPr="00804098" w:rsidRDefault="00804098" w:rsidP="00804098">
      <w:pPr>
        <w:autoSpaceDE w:val="0"/>
        <w:autoSpaceDN w:val="0"/>
        <w:adjustRightInd w:val="0"/>
        <w:ind w:firstLine="709"/>
        <w:jc w:val="center"/>
        <w:rPr>
          <w:b/>
          <w:color w:val="000000"/>
          <w:szCs w:val="22"/>
        </w:rPr>
      </w:pPr>
      <w:r w:rsidRPr="00804098">
        <w:rPr>
          <w:b/>
          <w:color w:val="000000"/>
          <w:szCs w:val="22"/>
        </w:rPr>
        <w:lastRenderedPageBreak/>
        <w:t>Зоны рекреационного назначения</w:t>
      </w:r>
    </w:p>
    <w:p w14:paraId="28F81C59" w14:textId="77777777" w:rsidR="00804098" w:rsidRPr="00804098" w:rsidRDefault="00804098" w:rsidP="00804098">
      <w:pPr>
        <w:autoSpaceDE w:val="0"/>
        <w:autoSpaceDN w:val="0"/>
        <w:adjustRightInd w:val="0"/>
        <w:ind w:firstLine="709"/>
        <w:rPr>
          <w:color w:val="000000"/>
          <w:szCs w:val="22"/>
        </w:rPr>
      </w:pPr>
      <w:r w:rsidRPr="00804098">
        <w:rPr>
          <w:color w:val="000000"/>
          <w:szCs w:val="22"/>
        </w:rPr>
        <w:t>Зоны рекреационного назначения используются для отдыха граждан и туризма. В состав зоны рекреационного назначения могут быть включены территории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14:paraId="51644B50" w14:textId="77777777" w:rsidR="00804098" w:rsidRPr="00804098" w:rsidRDefault="00804098" w:rsidP="00804098">
      <w:pPr>
        <w:ind w:firstLine="709"/>
        <w:rPr>
          <w:lang w:eastAsia="ar-SA" w:bidi="en-US"/>
        </w:rPr>
      </w:pPr>
      <w:r w:rsidRPr="00804098">
        <w:rPr>
          <w:bCs/>
          <w:lang w:eastAsia="ar-SA" w:bidi="en-US"/>
        </w:rPr>
        <w:t xml:space="preserve">Зона озелененных территорий общего пользования (парки, сады, скверы, бульвары, городские леса) - территории общего пользования, расположенные в границах городских и сельских населенных пунктов, сформированные участками естественных и искусственно созданных ландшафтов (парк, сад, сквер, парковая аллея, бульвар и другие участки озеленения, в т.ч. с водопроницаемыми покрытиями), обеспечивающие рекреационную связь жилых, общественно-деловых и других функциональных зон, </w:t>
      </w:r>
      <w:r w:rsidRPr="007B1FE2">
        <w:rPr>
          <w:bCs/>
          <w:lang w:eastAsia="ar-SA" w:bidi="en-US"/>
        </w:rPr>
        <w:t>и не менее 70% поверхности которых занято зелеными насаждениями и другим растительным покровом.</w:t>
      </w:r>
    </w:p>
    <w:p w14:paraId="0FAA12C2" w14:textId="2FA527B1" w:rsidR="00804098" w:rsidRDefault="00804098" w:rsidP="00804098">
      <w:pPr>
        <w:autoSpaceDE w:val="0"/>
        <w:autoSpaceDN w:val="0"/>
        <w:adjustRightInd w:val="0"/>
        <w:ind w:firstLine="709"/>
        <w:rPr>
          <w:b/>
          <w:szCs w:val="22"/>
        </w:rPr>
      </w:pPr>
      <w:r w:rsidRPr="00804098">
        <w:t xml:space="preserve">Зона отдыха предназначена для размещения </w:t>
      </w:r>
      <w:bookmarkStart w:id="14" w:name="_Hlk154333289"/>
      <w:r w:rsidRPr="00804098">
        <w:t xml:space="preserve">объектов </w:t>
      </w:r>
      <w:r w:rsidRPr="00804098">
        <w:rPr>
          <w:sz w:val="22"/>
          <w:szCs w:val="22"/>
          <w:lang w:eastAsia="en-US"/>
        </w:rPr>
        <w:t>активного отдыха и туризма</w:t>
      </w:r>
      <w:bookmarkEnd w:id="14"/>
      <w:r w:rsidRPr="00804098">
        <w:rPr>
          <w:sz w:val="22"/>
          <w:szCs w:val="22"/>
          <w:lang w:eastAsia="en-US"/>
        </w:rPr>
        <w:t>.</w:t>
      </w:r>
      <w:r w:rsidRPr="00804098">
        <w:rPr>
          <w:b/>
          <w:szCs w:val="22"/>
        </w:rPr>
        <w:t xml:space="preserve"> </w:t>
      </w:r>
    </w:p>
    <w:p w14:paraId="6DF0781B" w14:textId="77777777" w:rsidR="00804098" w:rsidRPr="00804098" w:rsidRDefault="00804098" w:rsidP="00804098">
      <w:pPr>
        <w:autoSpaceDE w:val="0"/>
        <w:autoSpaceDN w:val="0"/>
        <w:adjustRightInd w:val="0"/>
        <w:ind w:firstLine="709"/>
        <w:rPr>
          <w:b/>
          <w:szCs w:val="22"/>
        </w:rPr>
      </w:pPr>
    </w:p>
    <w:p w14:paraId="0A9E5606" w14:textId="77777777" w:rsidR="00804098" w:rsidRPr="00804098" w:rsidRDefault="00804098" w:rsidP="00804098">
      <w:pPr>
        <w:autoSpaceDE w:val="0"/>
        <w:autoSpaceDN w:val="0"/>
        <w:adjustRightInd w:val="0"/>
        <w:ind w:firstLine="709"/>
        <w:jc w:val="center"/>
        <w:rPr>
          <w:b/>
          <w:szCs w:val="22"/>
        </w:rPr>
      </w:pPr>
      <w:r w:rsidRPr="00804098">
        <w:rPr>
          <w:b/>
          <w:szCs w:val="22"/>
        </w:rPr>
        <w:t>Зоны специального назначения</w:t>
      </w:r>
    </w:p>
    <w:p w14:paraId="7756EAD6" w14:textId="77777777" w:rsidR="00804098" w:rsidRPr="00804098" w:rsidRDefault="00804098" w:rsidP="00804098">
      <w:pPr>
        <w:autoSpaceDE w:val="0"/>
        <w:autoSpaceDN w:val="0"/>
        <w:adjustRightInd w:val="0"/>
        <w:ind w:firstLine="709"/>
        <w:rPr>
          <w:szCs w:val="22"/>
        </w:rPr>
      </w:pPr>
      <w:r w:rsidRPr="00804098">
        <w:rPr>
          <w:szCs w:val="22"/>
          <w:u w:val="single"/>
        </w:rPr>
        <w:t>Зона кладбищ</w:t>
      </w:r>
      <w:r w:rsidRPr="00804098">
        <w:rPr>
          <w:szCs w:val="22"/>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14:paraId="586A4FE9" w14:textId="77777777" w:rsidR="00804098" w:rsidRDefault="00804098" w:rsidP="00804098">
      <w:pPr>
        <w:autoSpaceDE w:val="0"/>
        <w:autoSpaceDN w:val="0"/>
        <w:adjustRightInd w:val="0"/>
        <w:jc w:val="center"/>
        <w:rPr>
          <w:b/>
          <w:szCs w:val="22"/>
        </w:rPr>
      </w:pPr>
    </w:p>
    <w:p w14:paraId="1AFCCBF1" w14:textId="3D3C9699" w:rsidR="00804098" w:rsidRPr="00804098" w:rsidRDefault="00804098" w:rsidP="00804098">
      <w:pPr>
        <w:autoSpaceDE w:val="0"/>
        <w:autoSpaceDN w:val="0"/>
        <w:adjustRightInd w:val="0"/>
        <w:jc w:val="center"/>
        <w:rPr>
          <w:b/>
          <w:szCs w:val="22"/>
        </w:rPr>
      </w:pPr>
      <w:r w:rsidRPr="00804098">
        <w:rPr>
          <w:b/>
          <w:szCs w:val="22"/>
        </w:rPr>
        <w:t>Иные зоны</w:t>
      </w:r>
    </w:p>
    <w:p w14:paraId="6F28A587" w14:textId="77777777" w:rsidR="00804098" w:rsidRPr="00804098" w:rsidRDefault="00804098" w:rsidP="00804098">
      <w:pPr>
        <w:spacing w:line="0" w:lineRule="atLeast"/>
        <w:ind w:firstLine="709"/>
        <w:rPr>
          <w:color w:val="000000"/>
          <w:shd w:val="clear" w:color="auto" w:fill="FFFFFF"/>
        </w:rPr>
      </w:pPr>
      <w:r w:rsidRPr="00804098">
        <w:rPr>
          <w:color w:val="000000"/>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 зоны с особыми условиями использования:</w:t>
      </w:r>
    </w:p>
    <w:p w14:paraId="0563291A" w14:textId="77777777" w:rsidR="00804098" w:rsidRPr="00804098" w:rsidRDefault="00804098" w:rsidP="00804098">
      <w:pPr>
        <w:spacing w:line="0" w:lineRule="atLeast"/>
        <w:ind w:firstLine="709"/>
        <w:jc w:val="left"/>
        <w:rPr>
          <w:color w:val="000000"/>
          <w:shd w:val="clear" w:color="auto" w:fill="FFFFFF"/>
        </w:rPr>
      </w:pPr>
      <w:r w:rsidRPr="00804098">
        <w:rPr>
          <w:color w:val="000000"/>
          <w:shd w:val="clear" w:color="auto" w:fill="FFFFFF"/>
        </w:rPr>
        <w:t>-  береговые полосы,</w:t>
      </w:r>
    </w:p>
    <w:p w14:paraId="482C8411" w14:textId="77777777" w:rsidR="00804098" w:rsidRPr="00804098" w:rsidRDefault="00804098" w:rsidP="00804098">
      <w:pPr>
        <w:spacing w:line="0" w:lineRule="atLeast"/>
        <w:ind w:firstLine="709"/>
        <w:jc w:val="left"/>
        <w:rPr>
          <w:color w:val="000000"/>
          <w:shd w:val="clear" w:color="auto" w:fill="FFFFFF"/>
        </w:rPr>
      </w:pPr>
      <w:r w:rsidRPr="00804098">
        <w:rPr>
          <w:color w:val="000000"/>
          <w:shd w:val="clear" w:color="auto" w:fill="FFFFFF"/>
        </w:rPr>
        <w:t>-  прибрежная защитная полоса,</w:t>
      </w:r>
    </w:p>
    <w:p w14:paraId="6ED34DCD" w14:textId="77777777" w:rsidR="00804098" w:rsidRPr="00804098" w:rsidRDefault="00804098" w:rsidP="00804098">
      <w:pPr>
        <w:spacing w:line="0" w:lineRule="atLeast"/>
        <w:ind w:firstLine="709"/>
        <w:jc w:val="left"/>
        <w:rPr>
          <w:color w:val="000000"/>
          <w:shd w:val="clear" w:color="auto" w:fill="FFFFFF"/>
        </w:rPr>
      </w:pPr>
      <w:r w:rsidRPr="00804098">
        <w:rPr>
          <w:color w:val="000000"/>
          <w:shd w:val="clear" w:color="auto" w:fill="FFFFFF"/>
        </w:rPr>
        <w:t>-  водоохранная зона.</w:t>
      </w:r>
    </w:p>
    <w:p w14:paraId="5FF49A4C" w14:textId="77777777" w:rsidR="00870486" w:rsidRDefault="00870486" w:rsidP="00972692">
      <w:pPr>
        <w:autoSpaceDE w:val="0"/>
        <w:autoSpaceDN w:val="0"/>
        <w:adjustRightInd w:val="0"/>
        <w:ind w:firstLine="708"/>
        <w:rPr>
          <w:color w:val="000000"/>
        </w:rPr>
        <w:sectPr w:rsidR="00870486" w:rsidSect="00724A18">
          <w:footerReference w:type="default" r:id="rId15"/>
          <w:pgSz w:w="11906" w:h="16838"/>
          <w:pgMar w:top="567" w:right="851" w:bottom="709" w:left="1134" w:header="340" w:footer="340" w:gutter="0"/>
          <w:cols w:space="708"/>
          <w:docGrid w:linePitch="360"/>
        </w:sectPr>
      </w:pPr>
    </w:p>
    <w:p w14:paraId="45D0348B" w14:textId="23F5884E" w:rsidR="002B696A" w:rsidRDefault="002B696A" w:rsidP="001B26DA">
      <w:pPr>
        <w:pStyle w:val="2e"/>
        <w:spacing w:before="0" w:after="0"/>
      </w:pPr>
      <w:r w:rsidRPr="00236D0A">
        <w:lastRenderedPageBreak/>
        <w:t>2.2.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14:paraId="1D7ADCC0" w14:textId="77777777" w:rsidR="001B26DA" w:rsidRPr="001B26DA" w:rsidRDefault="001B26DA" w:rsidP="001B26DA">
      <w:pPr>
        <w:pStyle w:val="afff3"/>
      </w:pPr>
    </w:p>
    <w:p w14:paraId="5F7C97A7" w14:textId="1476C5C1" w:rsidR="002B696A" w:rsidRPr="00D3102B" w:rsidRDefault="002B696A" w:rsidP="001B26DA">
      <w:pPr>
        <w:pStyle w:val="S3"/>
        <w:rPr>
          <w:color w:val="000000" w:themeColor="text1"/>
          <w:sz w:val="24"/>
        </w:rPr>
      </w:pPr>
      <w:r w:rsidRPr="00D3102B">
        <w:rPr>
          <w:color w:val="000000" w:themeColor="text1"/>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870486">
        <w:rPr>
          <w:color w:val="000000" w:themeColor="text1"/>
          <w:sz w:val="24"/>
        </w:rPr>
        <w:t>2</w:t>
      </w:r>
      <w:r w:rsidRPr="00D3102B">
        <w:rPr>
          <w:color w:val="000000" w:themeColor="text1"/>
          <w:sz w:val="24"/>
        </w:rPr>
        <w:t>.</w:t>
      </w:r>
      <w:r w:rsidR="00245B2E">
        <w:rPr>
          <w:color w:val="000000" w:themeColor="text1"/>
          <w:sz w:val="24"/>
        </w:rPr>
        <w:t>1</w:t>
      </w:r>
    </w:p>
    <w:p w14:paraId="49D2D5BB" w14:textId="66BE1249" w:rsidR="002B696A" w:rsidRPr="00D3102B" w:rsidRDefault="002B696A" w:rsidP="001B26DA">
      <w:pPr>
        <w:jc w:val="right"/>
        <w:rPr>
          <w:color w:val="000000" w:themeColor="text1"/>
        </w:rPr>
      </w:pPr>
      <w:r w:rsidRPr="00D3102B">
        <w:rPr>
          <w:color w:val="000000" w:themeColor="text1"/>
        </w:rPr>
        <w:t xml:space="preserve">Таблица </w:t>
      </w:r>
      <w:r w:rsidR="00870486">
        <w:rPr>
          <w:color w:val="000000" w:themeColor="text1"/>
        </w:rPr>
        <w:t>2.</w:t>
      </w:r>
      <w:r w:rsidR="00245B2E">
        <w:rPr>
          <w:color w:val="000000" w:themeColor="text1"/>
        </w:rPr>
        <w:t>1</w:t>
      </w:r>
    </w:p>
    <w:tbl>
      <w:tblPr>
        <w:tblStyle w:val="ad"/>
        <w:tblW w:w="5174" w:type="pct"/>
        <w:jc w:val="center"/>
        <w:tblLayout w:type="fixed"/>
        <w:tblLook w:val="04A0" w:firstRow="1" w:lastRow="0" w:firstColumn="1" w:lastColumn="0" w:noHBand="0" w:noVBand="1"/>
      </w:tblPr>
      <w:tblGrid>
        <w:gridCol w:w="517"/>
        <w:gridCol w:w="2548"/>
        <w:gridCol w:w="2507"/>
        <w:gridCol w:w="2171"/>
        <w:gridCol w:w="1279"/>
        <w:gridCol w:w="1129"/>
        <w:gridCol w:w="1706"/>
        <w:gridCol w:w="1946"/>
        <w:gridCol w:w="1790"/>
      </w:tblGrid>
      <w:tr w:rsidR="00E06872" w:rsidRPr="00B27024" w14:paraId="46732030" w14:textId="77777777" w:rsidTr="001A46CA">
        <w:trPr>
          <w:trHeight w:val="897"/>
          <w:jc w:val="center"/>
        </w:trPr>
        <w:tc>
          <w:tcPr>
            <w:tcW w:w="166" w:type="pct"/>
            <w:vMerge w:val="restart"/>
            <w:vAlign w:val="center"/>
          </w:tcPr>
          <w:p w14:paraId="385E4EA3" w14:textId="77777777" w:rsidR="0059583B" w:rsidRPr="00B27024" w:rsidRDefault="0059583B" w:rsidP="00E06872">
            <w:pPr>
              <w:ind w:left="-142" w:right="-105"/>
              <w:jc w:val="center"/>
              <w:rPr>
                <w:b/>
                <w:color w:val="000000" w:themeColor="text1"/>
              </w:rPr>
            </w:pPr>
            <w:r w:rsidRPr="00B27024">
              <w:rPr>
                <w:b/>
                <w:color w:val="000000" w:themeColor="text1"/>
              </w:rPr>
              <w:t>№</w:t>
            </w:r>
          </w:p>
          <w:p w14:paraId="14FB85AE" w14:textId="77777777" w:rsidR="0059583B" w:rsidRPr="00B27024" w:rsidRDefault="0059583B" w:rsidP="00E06872">
            <w:pPr>
              <w:ind w:left="-142" w:right="-105"/>
              <w:jc w:val="center"/>
              <w:rPr>
                <w:b/>
                <w:color w:val="000000" w:themeColor="text1"/>
              </w:rPr>
            </w:pPr>
            <w:r w:rsidRPr="00B27024">
              <w:rPr>
                <w:b/>
                <w:color w:val="000000" w:themeColor="text1"/>
              </w:rPr>
              <w:t>п/п</w:t>
            </w:r>
          </w:p>
        </w:tc>
        <w:tc>
          <w:tcPr>
            <w:tcW w:w="817" w:type="pct"/>
            <w:vMerge w:val="restart"/>
            <w:vAlign w:val="center"/>
          </w:tcPr>
          <w:p w14:paraId="10441C1C" w14:textId="77777777" w:rsidR="0059583B" w:rsidRPr="00B27024" w:rsidRDefault="0059583B" w:rsidP="00E06872">
            <w:pPr>
              <w:ind w:left="-142" w:right="-105"/>
              <w:jc w:val="center"/>
              <w:rPr>
                <w:b/>
                <w:color w:val="000000" w:themeColor="text1"/>
              </w:rPr>
            </w:pPr>
            <w:r w:rsidRPr="00B27024">
              <w:rPr>
                <w:b/>
                <w:color w:val="000000" w:themeColor="text1"/>
              </w:rPr>
              <w:t>Функциональная зона</w:t>
            </w:r>
          </w:p>
        </w:tc>
        <w:tc>
          <w:tcPr>
            <w:tcW w:w="1910" w:type="pct"/>
            <w:gridSpan w:val="3"/>
            <w:vAlign w:val="center"/>
          </w:tcPr>
          <w:p w14:paraId="1FF724FB" w14:textId="77777777" w:rsidR="0059583B" w:rsidRPr="00B27024" w:rsidRDefault="0059583B" w:rsidP="00E06872">
            <w:pPr>
              <w:jc w:val="center"/>
              <w:rPr>
                <w:b/>
                <w:color w:val="000000" w:themeColor="text1"/>
              </w:rPr>
            </w:pPr>
            <w:r w:rsidRPr="00B27024">
              <w:rPr>
                <w:b/>
                <w:color w:val="000000" w:themeColor="text1"/>
              </w:rPr>
              <w:t>Параметры функциональной зоны</w:t>
            </w:r>
          </w:p>
        </w:tc>
        <w:tc>
          <w:tcPr>
            <w:tcW w:w="362" w:type="pct"/>
            <w:vMerge w:val="restart"/>
            <w:vAlign w:val="center"/>
          </w:tcPr>
          <w:p w14:paraId="67527D9C" w14:textId="77777777" w:rsidR="0059583B" w:rsidRPr="00B27024" w:rsidRDefault="0059583B" w:rsidP="00E06872">
            <w:pPr>
              <w:jc w:val="center"/>
              <w:rPr>
                <w:b/>
                <w:color w:val="000000" w:themeColor="text1"/>
              </w:rPr>
            </w:pPr>
            <w:r w:rsidRPr="00B27024">
              <w:rPr>
                <w:b/>
                <w:color w:val="000000" w:themeColor="text1"/>
              </w:rPr>
              <w:t>Вид объекта*</w:t>
            </w:r>
          </w:p>
        </w:tc>
        <w:tc>
          <w:tcPr>
            <w:tcW w:w="547" w:type="pct"/>
            <w:vMerge w:val="restart"/>
            <w:vAlign w:val="center"/>
          </w:tcPr>
          <w:p w14:paraId="62A9AE00" w14:textId="77777777" w:rsidR="0059583B" w:rsidRPr="00B27024" w:rsidRDefault="0059583B" w:rsidP="00E06872">
            <w:pPr>
              <w:jc w:val="center"/>
              <w:rPr>
                <w:b/>
                <w:color w:val="000000" w:themeColor="text1"/>
              </w:rPr>
            </w:pPr>
            <w:r w:rsidRPr="00B27024">
              <w:rPr>
                <w:b/>
                <w:color w:val="000000" w:themeColor="text1"/>
              </w:rPr>
              <w:t>Наименование объекта</w:t>
            </w:r>
          </w:p>
        </w:tc>
        <w:tc>
          <w:tcPr>
            <w:tcW w:w="624" w:type="pct"/>
            <w:vMerge w:val="restart"/>
            <w:vAlign w:val="center"/>
          </w:tcPr>
          <w:p w14:paraId="22851828" w14:textId="77777777" w:rsidR="0059583B" w:rsidRPr="00B27024" w:rsidRDefault="0059583B" w:rsidP="00E06872">
            <w:pPr>
              <w:jc w:val="center"/>
              <w:rPr>
                <w:b/>
                <w:bCs/>
                <w:i/>
                <w:color w:val="000000" w:themeColor="text1"/>
                <w:u w:val="single"/>
              </w:rPr>
            </w:pPr>
            <w:r w:rsidRPr="00B27024">
              <w:rPr>
                <w:b/>
                <w:color w:val="000000" w:themeColor="text1"/>
              </w:rPr>
              <w:t>Местоположение объекта</w:t>
            </w:r>
          </w:p>
        </w:tc>
        <w:tc>
          <w:tcPr>
            <w:tcW w:w="574" w:type="pct"/>
            <w:vMerge w:val="restart"/>
            <w:vAlign w:val="center"/>
          </w:tcPr>
          <w:p w14:paraId="66FC8E6C" w14:textId="77777777" w:rsidR="0059583B" w:rsidRPr="00B27024" w:rsidRDefault="0059583B" w:rsidP="00E06872">
            <w:pPr>
              <w:jc w:val="center"/>
              <w:rPr>
                <w:b/>
                <w:color w:val="000000" w:themeColor="text1"/>
              </w:rPr>
            </w:pPr>
            <w:r w:rsidRPr="00B27024">
              <w:rPr>
                <w:b/>
                <w:color w:val="000000" w:themeColor="text1"/>
              </w:rPr>
              <w:t>Значение объекта/</w:t>
            </w:r>
          </w:p>
          <w:p w14:paraId="01F0A18D" w14:textId="77777777" w:rsidR="0059583B" w:rsidRPr="00B27024" w:rsidRDefault="0059583B" w:rsidP="00E06872">
            <w:pPr>
              <w:jc w:val="center"/>
              <w:rPr>
                <w:b/>
                <w:color w:val="000000" w:themeColor="text1"/>
              </w:rPr>
            </w:pPr>
            <w:r w:rsidRPr="00B27024">
              <w:rPr>
                <w:b/>
                <w:color w:val="000000" w:themeColor="text1"/>
              </w:rPr>
              <w:t>статус объекта/</w:t>
            </w:r>
          </w:p>
          <w:p w14:paraId="0772494F" w14:textId="77777777" w:rsidR="0059583B" w:rsidRPr="00B27024" w:rsidRDefault="0059583B" w:rsidP="00E06872">
            <w:pPr>
              <w:autoSpaceDE w:val="0"/>
              <w:autoSpaceDN w:val="0"/>
              <w:adjustRightInd w:val="0"/>
              <w:jc w:val="center"/>
              <w:rPr>
                <w:b/>
                <w:bCs/>
                <w:i/>
                <w:color w:val="000000" w:themeColor="text1"/>
                <w:u w:val="single"/>
              </w:rPr>
            </w:pPr>
            <w:r w:rsidRPr="00B27024">
              <w:rPr>
                <w:b/>
                <w:color w:val="000000" w:themeColor="text1"/>
              </w:rPr>
              <w:t>срок реализации</w:t>
            </w:r>
          </w:p>
        </w:tc>
      </w:tr>
      <w:tr w:rsidR="00E06872" w:rsidRPr="00B27024" w14:paraId="6900E1AF" w14:textId="77777777" w:rsidTr="001A46CA">
        <w:trPr>
          <w:trHeight w:val="897"/>
          <w:jc w:val="center"/>
        </w:trPr>
        <w:tc>
          <w:tcPr>
            <w:tcW w:w="166" w:type="pct"/>
            <w:vMerge/>
            <w:vAlign w:val="center"/>
          </w:tcPr>
          <w:p w14:paraId="49A69CA8" w14:textId="77777777" w:rsidR="0059583B" w:rsidRPr="00B27024" w:rsidRDefault="0059583B" w:rsidP="00E06872">
            <w:pPr>
              <w:ind w:left="-142" w:right="-105"/>
              <w:jc w:val="center"/>
              <w:rPr>
                <w:b/>
                <w:color w:val="000000" w:themeColor="text1"/>
              </w:rPr>
            </w:pPr>
          </w:p>
        </w:tc>
        <w:tc>
          <w:tcPr>
            <w:tcW w:w="817" w:type="pct"/>
            <w:vMerge/>
            <w:vAlign w:val="center"/>
          </w:tcPr>
          <w:p w14:paraId="17D4B1AD" w14:textId="77777777" w:rsidR="0059583B" w:rsidRPr="00B27024" w:rsidRDefault="0059583B" w:rsidP="00E06872">
            <w:pPr>
              <w:ind w:left="-142" w:right="-105"/>
              <w:jc w:val="center"/>
              <w:rPr>
                <w:b/>
                <w:color w:val="000000" w:themeColor="text1"/>
              </w:rPr>
            </w:pPr>
          </w:p>
        </w:tc>
        <w:tc>
          <w:tcPr>
            <w:tcW w:w="804" w:type="pct"/>
            <w:vAlign w:val="center"/>
          </w:tcPr>
          <w:p w14:paraId="55B0E8C0" w14:textId="77777777" w:rsidR="0059583B" w:rsidRPr="00B27024" w:rsidRDefault="0059583B" w:rsidP="00E06872">
            <w:pPr>
              <w:jc w:val="center"/>
              <w:rPr>
                <w:b/>
                <w:color w:val="000000" w:themeColor="text1"/>
              </w:rPr>
            </w:pPr>
            <w:r w:rsidRPr="00B27024">
              <w:rPr>
                <w:b/>
                <w:color w:val="000000" w:themeColor="text1"/>
              </w:rPr>
              <w:t>Коэффициент застройки</w:t>
            </w:r>
          </w:p>
        </w:tc>
        <w:tc>
          <w:tcPr>
            <w:tcW w:w="696" w:type="pct"/>
            <w:vAlign w:val="center"/>
          </w:tcPr>
          <w:p w14:paraId="7EDE02B6" w14:textId="77777777" w:rsidR="0059583B" w:rsidRPr="00B27024" w:rsidRDefault="0059583B" w:rsidP="00E06872">
            <w:pPr>
              <w:jc w:val="center"/>
              <w:rPr>
                <w:b/>
                <w:color w:val="000000" w:themeColor="text1"/>
              </w:rPr>
            </w:pPr>
            <w:r w:rsidRPr="00B27024">
              <w:rPr>
                <w:b/>
                <w:color w:val="000000" w:themeColor="text1"/>
              </w:rPr>
              <w:t>Коэффициент плотности застройки</w:t>
            </w:r>
          </w:p>
        </w:tc>
        <w:tc>
          <w:tcPr>
            <w:tcW w:w="410" w:type="pct"/>
            <w:vAlign w:val="center"/>
          </w:tcPr>
          <w:p w14:paraId="261AEEB7" w14:textId="77777777" w:rsidR="0059583B" w:rsidRPr="00B27024" w:rsidRDefault="0059583B" w:rsidP="00E06872">
            <w:pPr>
              <w:jc w:val="center"/>
              <w:rPr>
                <w:b/>
                <w:color w:val="000000" w:themeColor="text1"/>
              </w:rPr>
            </w:pPr>
            <w:r w:rsidRPr="00B14608">
              <w:rPr>
                <w:b/>
                <w:color w:val="000000" w:themeColor="text1"/>
              </w:rPr>
              <w:t>Площадь, га</w:t>
            </w:r>
          </w:p>
        </w:tc>
        <w:tc>
          <w:tcPr>
            <w:tcW w:w="362" w:type="pct"/>
            <w:vMerge/>
            <w:vAlign w:val="center"/>
          </w:tcPr>
          <w:p w14:paraId="724499DA" w14:textId="77777777" w:rsidR="0059583B" w:rsidRPr="00B27024" w:rsidRDefault="0059583B" w:rsidP="00E06872">
            <w:pPr>
              <w:jc w:val="center"/>
              <w:rPr>
                <w:b/>
                <w:color w:val="000000" w:themeColor="text1"/>
              </w:rPr>
            </w:pPr>
          </w:p>
        </w:tc>
        <w:tc>
          <w:tcPr>
            <w:tcW w:w="547" w:type="pct"/>
            <w:vMerge/>
            <w:vAlign w:val="center"/>
          </w:tcPr>
          <w:p w14:paraId="4CCF22F3" w14:textId="77777777" w:rsidR="0059583B" w:rsidRPr="00B27024" w:rsidRDefault="0059583B" w:rsidP="00E06872">
            <w:pPr>
              <w:jc w:val="center"/>
              <w:rPr>
                <w:b/>
                <w:color w:val="000000" w:themeColor="text1"/>
              </w:rPr>
            </w:pPr>
          </w:p>
        </w:tc>
        <w:tc>
          <w:tcPr>
            <w:tcW w:w="624" w:type="pct"/>
            <w:vMerge/>
            <w:vAlign w:val="center"/>
          </w:tcPr>
          <w:p w14:paraId="417CADB4" w14:textId="77777777" w:rsidR="0059583B" w:rsidRPr="00B27024" w:rsidRDefault="0059583B" w:rsidP="00E06872">
            <w:pPr>
              <w:jc w:val="center"/>
              <w:rPr>
                <w:b/>
                <w:color w:val="000000" w:themeColor="text1"/>
              </w:rPr>
            </w:pPr>
          </w:p>
        </w:tc>
        <w:tc>
          <w:tcPr>
            <w:tcW w:w="574" w:type="pct"/>
            <w:vMerge/>
            <w:vAlign w:val="center"/>
          </w:tcPr>
          <w:p w14:paraId="67209BAB" w14:textId="77777777" w:rsidR="0059583B" w:rsidRPr="00B27024" w:rsidRDefault="0059583B" w:rsidP="00E06872">
            <w:pPr>
              <w:jc w:val="center"/>
              <w:rPr>
                <w:b/>
                <w:color w:val="000000" w:themeColor="text1"/>
              </w:rPr>
            </w:pPr>
          </w:p>
        </w:tc>
      </w:tr>
      <w:tr w:rsidR="00AA44ED" w:rsidRPr="00D3102B" w14:paraId="295E38AB" w14:textId="77777777" w:rsidTr="001A46CA">
        <w:trPr>
          <w:trHeight w:val="519"/>
          <w:jc w:val="center"/>
        </w:trPr>
        <w:tc>
          <w:tcPr>
            <w:tcW w:w="166" w:type="pct"/>
            <w:vAlign w:val="center"/>
          </w:tcPr>
          <w:p w14:paraId="61DEEC5C" w14:textId="77777777" w:rsidR="00AA44ED" w:rsidRPr="00D3102B" w:rsidRDefault="00AA44ED" w:rsidP="00AA44ED">
            <w:pPr>
              <w:autoSpaceDE w:val="0"/>
              <w:autoSpaceDN w:val="0"/>
              <w:adjustRightInd w:val="0"/>
              <w:ind w:left="-142" w:right="-105"/>
              <w:jc w:val="center"/>
              <w:rPr>
                <w:color w:val="000000" w:themeColor="text1"/>
              </w:rPr>
            </w:pPr>
            <w:r>
              <w:rPr>
                <w:color w:val="000000" w:themeColor="text1"/>
              </w:rPr>
              <w:t>1</w:t>
            </w:r>
          </w:p>
        </w:tc>
        <w:tc>
          <w:tcPr>
            <w:tcW w:w="817" w:type="pct"/>
            <w:vAlign w:val="center"/>
          </w:tcPr>
          <w:p w14:paraId="401E73F1" w14:textId="77777777" w:rsidR="00AA44ED" w:rsidRPr="00D3102B" w:rsidRDefault="00AA44ED" w:rsidP="00AA44ED">
            <w:pPr>
              <w:autoSpaceDE w:val="0"/>
              <w:autoSpaceDN w:val="0"/>
              <w:adjustRightInd w:val="0"/>
              <w:jc w:val="center"/>
              <w:rPr>
                <w:color w:val="000000" w:themeColor="text1"/>
              </w:rPr>
            </w:pPr>
            <w:r w:rsidRPr="00D3102B">
              <w:rPr>
                <w:color w:val="000000" w:themeColor="text1"/>
              </w:rPr>
              <w:t>Зона застройки индивидуальными жилыми домами</w:t>
            </w:r>
          </w:p>
        </w:tc>
        <w:tc>
          <w:tcPr>
            <w:tcW w:w="804" w:type="pct"/>
            <w:vAlign w:val="center"/>
          </w:tcPr>
          <w:p w14:paraId="6B52BB51" w14:textId="77777777" w:rsidR="00AA44ED" w:rsidRDefault="00AA44ED" w:rsidP="00AA44ED">
            <w:pPr>
              <w:autoSpaceDE w:val="0"/>
              <w:autoSpaceDN w:val="0"/>
              <w:adjustRightInd w:val="0"/>
              <w:jc w:val="center"/>
              <w:rPr>
                <w:color w:val="000000" w:themeColor="text1"/>
              </w:rPr>
            </w:pPr>
            <w:r>
              <w:rPr>
                <w:color w:val="000000" w:themeColor="text1"/>
              </w:rPr>
              <w:t>0,2</w:t>
            </w:r>
          </w:p>
        </w:tc>
        <w:tc>
          <w:tcPr>
            <w:tcW w:w="696" w:type="pct"/>
            <w:vAlign w:val="center"/>
          </w:tcPr>
          <w:p w14:paraId="5FE8F94D" w14:textId="77777777" w:rsidR="00AA44ED" w:rsidRDefault="00AA44ED" w:rsidP="00AA44ED">
            <w:pPr>
              <w:autoSpaceDE w:val="0"/>
              <w:autoSpaceDN w:val="0"/>
              <w:adjustRightInd w:val="0"/>
              <w:jc w:val="center"/>
              <w:rPr>
                <w:color w:val="000000" w:themeColor="text1"/>
              </w:rPr>
            </w:pPr>
            <w:r>
              <w:rPr>
                <w:color w:val="000000" w:themeColor="text1"/>
              </w:rPr>
              <w:t>0,4</w:t>
            </w:r>
          </w:p>
        </w:tc>
        <w:tc>
          <w:tcPr>
            <w:tcW w:w="410" w:type="pct"/>
            <w:tcBorders>
              <w:top w:val="single" w:sz="4" w:space="0" w:color="auto"/>
            </w:tcBorders>
            <w:vAlign w:val="center"/>
          </w:tcPr>
          <w:p w14:paraId="07B0E7F3" w14:textId="1EE4CDDF" w:rsidR="00AA44ED" w:rsidRPr="00321BD3" w:rsidRDefault="00AA44ED" w:rsidP="00AA44ED">
            <w:pPr>
              <w:autoSpaceDE w:val="0"/>
              <w:autoSpaceDN w:val="0"/>
              <w:adjustRightInd w:val="0"/>
              <w:jc w:val="center"/>
              <w:rPr>
                <w:bCs/>
                <w:color w:val="000000" w:themeColor="text1"/>
              </w:rPr>
            </w:pPr>
            <w:r w:rsidRPr="001F4CFF">
              <w:t>1324</w:t>
            </w:r>
            <w:r>
              <w:t>,20</w:t>
            </w:r>
          </w:p>
        </w:tc>
        <w:tc>
          <w:tcPr>
            <w:tcW w:w="362" w:type="pct"/>
            <w:vAlign w:val="center"/>
          </w:tcPr>
          <w:p w14:paraId="28BF1B1D" w14:textId="42FD00FB" w:rsidR="00AA44ED" w:rsidRPr="004A55FF" w:rsidRDefault="00AA44ED" w:rsidP="00AA44ED">
            <w:pPr>
              <w:pStyle w:val="Default"/>
              <w:jc w:val="center"/>
              <w:rPr>
                <w:rFonts w:eastAsia="Calibri"/>
                <w:color w:val="000000" w:themeColor="text1"/>
                <w:sz w:val="22"/>
                <w:szCs w:val="22"/>
                <w:highlight w:val="green"/>
              </w:rPr>
            </w:pPr>
            <w:r w:rsidRPr="00B27024">
              <w:rPr>
                <w:rFonts w:eastAsia="Calibri"/>
              </w:rPr>
              <w:t>-</w:t>
            </w:r>
          </w:p>
        </w:tc>
        <w:tc>
          <w:tcPr>
            <w:tcW w:w="547" w:type="pct"/>
            <w:vAlign w:val="center"/>
          </w:tcPr>
          <w:p w14:paraId="467FE61A" w14:textId="7F1B7EA9" w:rsidR="00AA44ED" w:rsidRPr="004A55FF" w:rsidRDefault="00AA44ED" w:rsidP="00AA44ED">
            <w:pPr>
              <w:autoSpaceDE w:val="0"/>
              <w:autoSpaceDN w:val="0"/>
              <w:adjustRightInd w:val="0"/>
              <w:ind w:right="-31"/>
              <w:jc w:val="center"/>
              <w:rPr>
                <w:color w:val="000000" w:themeColor="text1"/>
                <w:highlight w:val="green"/>
              </w:rPr>
            </w:pPr>
            <w:r w:rsidRPr="00B27024">
              <w:rPr>
                <w:rFonts w:eastAsia="Calibri"/>
              </w:rPr>
              <w:t>-</w:t>
            </w:r>
          </w:p>
        </w:tc>
        <w:tc>
          <w:tcPr>
            <w:tcW w:w="624" w:type="pct"/>
            <w:vAlign w:val="center"/>
          </w:tcPr>
          <w:p w14:paraId="33AB409F" w14:textId="5CD725A9" w:rsidR="00AA44ED" w:rsidRPr="004A55FF" w:rsidRDefault="00AA44ED" w:rsidP="00AA44ED">
            <w:pPr>
              <w:jc w:val="center"/>
              <w:rPr>
                <w:color w:val="000000" w:themeColor="text1"/>
                <w:highlight w:val="green"/>
              </w:rPr>
            </w:pPr>
            <w:r w:rsidRPr="00B27024">
              <w:rPr>
                <w:rFonts w:eastAsia="Calibri"/>
              </w:rPr>
              <w:t>-</w:t>
            </w:r>
          </w:p>
        </w:tc>
        <w:tc>
          <w:tcPr>
            <w:tcW w:w="574" w:type="pct"/>
            <w:vAlign w:val="center"/>
          </w:tcPr>
          <w:p w14:paraId="4BDAF10C" w14:textId="44CC9F6F" w:rsidR="00AA44ED" w:rsidRPr="004A55FF" w:rsidRDefault="00AA44ED" w:rsidP="00AA44ED">
            <w:pPr>
              <w:autoSpaceDE w:val="0"/>
              <w:autoSpaceDN w:val="0"/>
              <w:adjustRightInd w:val="0"/>
              <w:jc w:val="center"/>
              <w:rPr>
                <w:color w:val="000000" w:themeColor="text1"/>
                <w:highlight w:val="green"/>
              </w:rPr>
            </w:pPr>
            <w:r w:rsidRPr="00B27024">
              <w:rPr>
                <w:rFonts w:eastAsia="Calibri"/>
              </w:rPr>
              <w:t>-</w:t>
            </w:r>
          </w:p>
        </w:tc>
      </w:tr>
      <w:tr w:rsidR="00AA44ED" w:rsidRPr="00D3102B" w14:paraId="739FA87B" w14:textId="77777777" w:rsidTr="001A46CA">
        <w:trPr>
          <w:trHeight w:val="519"/>
          <w:jc w:val="center"/>
        </w:trPr>
        <w:tc>
          <w:tcPr>
            <w:tcW w:w="166" w:type="pct"/>
            <w:vAlign w:val="center"/>
          </w:tcPr>
          <w:p w14:paraId="56D8E1E1" w14:textId="4F0F7B02" w:rsidR="00AA44ED" w:rsidRDefault="00AA44ED" w:rsidP="00AA44ED">
            <w:pPr>
              <w:autoSpaceDE w:val="0"/>
              <w:autoSpaceDN w:val="0"/>
              <w:adjustRightInd w:val="0"/>
              <w:ind w:left="-142" w:right="-105"/>
              <w:jc w:val="center"/>
              <w:rPr>
                <w:color w:val="000000" w:themeColor="text1"/>
              </w:rPr>
            </w:pPr>
            <w:r>
              <w:rPr>
                <w:color w:val="000000" w:themeColor="text1"/>
              </w:rPr>
              <w:t>2</w:t>
            </w:r>
          </w:p>
        </w:tc>
        <w:tc>
          <w:tcPr>
            <w:tcW w:w="817" w:type="pct"/>
            <w:vAlign w:val="center"/>
          </w:tcPr>
          <w:p w14:paraId="595E4848" w14:textId="767FC7BF" w:rsidR="00AA44ED" w:rsidRPr="00D3102B" w:rsidRDefault="00AA44ED" w:rsidP="00AA44ED">
            <w:pPr>
              <w:autoSpaceDE w:val="0"/>
              <w:autoSpaceDN w:val="0"/>
              <w:adjustRightInd w:val="0"/>
              <w:jc w:val="center"/>
              <w:rPr>
                <w:color w:val="000000" w:themeColor="text1"/>
              </w:rPr>
            </w:pPr>
            <w:r w:rsidRPr="00A364EA">
              <w:t>Зона застройки малоэтажными жилыми домами (до 4 этажей, включая мансардный)</w:t>
            </w:r>
          </w:p>
        </w:tc>
        <w:tc>
          <w:tcPr>
            <w:tcW w:w="804" w:type="pct"/>
            <w:vAlign w:val="center"/>
          </w:tcPr>
          <w:p w14:paraId="1107E04E" w14:textId="6F3AA9CD" w:rsidR="00AA44ED" w:rsidRDefault="00AA44ED" w:rsidP="00AA44ED">
            <w:pPr>
              <w:autoSpaceDE w:val="0"/>
              <w:autoSpaceDN w:val="0"/>
              <w:adjustRightInd w:val="0"/>
              <w:jc w:val="center"/>
              <w:rPr>
                <w:color w:val="000000" w:themeColor="text1"/>
              </w:rPr>
            </w:pPr>
            <w:r>
              <w:rPr>
                <w:color w:val="000000" w:themeColor="text1"/>
              </w:rPr>
              <w:t>0,4</w:t>
            </w:r>
          </w:p>
        </w:tc>
        <w:tc>
          <w:tcPr>
            <w:tcW w:w="696" w:type="pct"/>
            <w:vAlign w:val="center"/>
          </w:tcPr>
          <w:p w14:paraId="7634C442" w14:textId="2B587751" w:rsidR="00AA44ED" w:rsidRDefault="00AA44ED" w:rsidP="00AA44ED">
            <w:pPr>
              <w:autoSpaceDE w:val="0"/>
              <w:autoSpaceDN w:val="0"/>
              <w:adjustRightInd w:val="0"/>
              <w:jc w:val="center"/>
              <w:rPr>
                <w:color w:val="000000" w:themeColor="text1"/>
              </w:rPr>
            </w:pPr>
            <w:r>
              <w:rPr>
                <w:color w:val="000000" w:themeColor="text1"/>
              </w:rPr>
              <w:t>0,8</w:t>
            </w:r>
          </w:p>
        </w:tc>
        <w:tc>
          <w:tcPr>
            <w:tcW w:w="410" w:type="pct"/>
            <w:tcBorders>
              <w:top w:val="single" w:sz="4" w:space="0" w:color="auto"/>
            </w:tcBorders>
            <w:vAlign w:val="center"/>
          </w:tcPr>
          <w:p w14:paraId="615A1375" w14:textId="762F671A" w:rsidR="00AA44ED" w:rsidRPr="006D3803" w:rsidRDefault="00AA44ED" w:rsidP="00AA44ED">
            <w:pPr>
              <w:autoSpaceDE w:val="0"/>
              <w:autoSpaceDN w:val="0"/>
              <w:adjustRightInd w:val="0"/>
              <w:jc w:val="center"/>
              <w:rPr>
                <w:rFonts w:eastAsia="TimesNewRoman"/>
                <w:szCs w:val="20"/>
              </w:rPr>
            </w:pPr>
            <w:r w:rsidRPr="001F4CFF">
              <w:t>2,24</w:t>
            </w:r>
          </w:p>
        </w:tc>
        <w:tc>
          <w:tcPr>
            <w:tcW w:w="362" w:type="pct"/>
            <w:vAlign w:val="center"/>
          </w:tcPr>
          <w:p w14:paraId="57A95687" w14:textId="56E3A523" w:rsidR="00AA44ED" w:rsidRPr="00B27024" w:rsidRDefault="00AA44ED" w:rsidP="00AA44ED">
            <w:pPr>
              <w:pStyle w:val="Default"/>
              <w:jc w:val="center"/>
              <w:rPr>
                <w:rFonts w:eastAsia="Calibri"/>
              </w:rPr>
            </w:pPr>
            <w:r w:rsidRPr="00B27024">
              <w:rPr>
                <w:rFonts w:eastAsia="Calibri"/>
              </w:rPr>
              <w:t>-</w:t>
            </w:r>
          </w:p>
        </w:tc>
        <w:tc>
          <w:tcPr>
            <w:tcW w:w="547" w:type="pct"/>
            <w:vAlign w:val="center"/>
          </w:tcPr>
          <w:p w14:paraId="16696FE2" w14:textId="76431697" w:rsidR="00AA44ED" w:rsidRPr="00B27024" w:rsidRDefault="00AA44ED" w:rsidP="00AA44ED">
            <w:pPr>
              <w:autoSpaceDE w:val="0"/>
              <w:autoSpaceDN w:val="0"/>
              <w:adjustRightInd w:val="0"/>
              <w:ind w:right="-31"/>
              <w:jc w:val="center"/>
              <w:rPr>
                <w:rFonts w:eastAsia="Calibri"/>
              </w:rPr>
            </w:pPr>
            <w:r w:rsidRPr="00B27024">
              <w:rPr>
                <w:rFonts w:eastAsia="Calibri"/>
              </w:rPr>
              <w:t>-</w:t>
            </w:r>
          </w:p>
        </w:tc>
        <w:tc>
          <w:tcPr>
            <w:tcW w:w="624" w:type="pct"/>
            <w:vAlign w:val="center"/>
          </w:tcPr>
          <w:p w14:paraId="65F5E7B9" w14:textId="06C687C2" w:rsidR="00AA44ED" w:rsidRPr="00B27024" w:rsidRDefault="00AA44ED" w:rsidP="00AA44ED">
            <w:pPr>
              <w:jc w:val="center"/>
              <w:rPr>
                <w:rFonts w:eastAsia="Calibri"/>
              </w:rPr>
            </w:pPr>
            <w:r w:rsidRPr="00B27024">
              <w:rPr>
                <w:rFonts w:eastAsia="Calibri"/>
              </w:rPr>
              <w:t>-</w:t>
            </w:r>
          </w:p>
        </w:tc>
        <w:tc>
          <w:tcPr>
            <w:tcW w:w="574" w:type="pct"/>
            <w:vAlign w:val="center"/>
          </w:tcPr>
          <w:p w14:paraId="25C78E02" w14:textId="0952DC58" w:rsidR="00AA44ED" w:rsidRPr="00B27024" w:rsidRDefault="00AA44ED" w:rsidP="00AA44ED">
            <w:pPr>
              <w:autoSpaceDE w:val="0"/>
              <w:autoSpaceDN w:val="0"/>
              <w:adjustRightInd w:val="0"/>
              <w:jc w:val="center"/>
              <w:rPr>
                <w:rFonts w:eastAsia="Calibri"/>
              </w:rPr>
            </w:pPr>
            <w:r w:rsidRPr="00B27024">
              <w:rPr>
                <w:rFonts w:eastAsia="Calibri"/>
              </w:rPr>
              <w:t>-</w:t>
            </w:r>
          </w:p>
        </w:tc>
      </w:tr>
      <w:tr w:rsidR="00AA44ED" w:rsidRPr="00D3102B" w14:paraId="23DB03A0" w14:textId="77777777" w:rsidTr="001A46CA">
        <w:trPr>
          <w:trHeight w:val="519"/>
          <w:jc w:val="center"/>
        </w:trPr>
        <w:tc>
          <w:tcPr>
            <w:tcW w:w="166" w:type="pct"/>
            <w:vAlign w:val="center"/>
          </w:tcPr>
          <w:p w14:paraId="469FA996" w14:textId="2426E5F2" w:rsidR="00AA44ED" w:rsidRDefault="00AA44ED" w:rsidP="00AA44ED">
            <w:pPr>
              <w:autoSpaceDE w:val="0"/>
              <w:autoSpaceDN w:val="0"/>
              <w:adjustRightInd w:val="0"/>
              <w:ind w:left="-142" w:right="-105"/>
              <w:jc w:val="center"/>
              <w:rPr>
                <w:color w:val="000000" w:themeColor="text1"/>
              </w:rPr>
            </w:pPr>
            <w:r>
              <w:rPr>
                <w:color w:val="000000" w:themeColor="text1"/>
              </w:rPr>
              <w:t>3</w:t>
            </w:r>
          </w:p>
        </w:tc>
        <w:tc>
          <w:tcPr>
            <w:tcW w:w="817" w:type="pct"/>
            <w:vAlign w:val="center"/>
          </w:tcPr>
          <w:p w14:paraId="7639AA58" w14:textId="77F35D81" w:rsidR="00AA44ED" w:rsidRPr="00A364EA" w:rsidRDefault="00AA44ED" w:rsidP="00AA44ED">
            <w:pPr>
              <w:autoSpaceDE w:val="0"/>
              <w:autoSpaceDN w:val="0"/>
              <w:adjustRightInd w:val="0"/>
              <w:jc w:val="center"/>
            </w:pPr>
            <w:r>
              <w:rPr>
                <w:szCs w:val="24"/>
              </w:rPr>
              <w:t>З</w:t>
            </w:r>
            <w:r w:rsidRPr="00C72832">
              <w:rPr>
                <w:szCs w:val="24"/>
              </w:rPr>
              <w:t xml:space="preserve">она застройки </w:t>
            </w:r>
            <w:proofErr w:type="spellStart"/>
            <w:r w:rsidRPr="00C72832">
              <w:rPr>
                <w:szCs w:val="24"/>
              </w:rPr>
              <w:t>среднеэтажными</w:t>
            </w:r>
            <w:proofErr w:type="spellEnd"/>
            <w:r w:rsidRPr="00C72832">
              <w:rPr>
                <w:szCs w:val="24"/>
              </w:rPr>
              <w:t xml:space="preserve"> жилыми домами (от 5 до 8 этажей, включая мансардный)</w:t>
            </w:r>
          </w:p>
        </w:tc>
        <w:tc>
          <w:tcPr>
            <w:tcW w:w="804" w:type="pct"/>
            <w:vAlign w:val="center"/>
          </w:tcPr>
          <w:p w14:paraId="1D48DD6B" w14:textId="1B097633" w:rsidR="00AA44ED" w:rsidRDefault="00AA44ED" w:rsidP="00AA44ED">
            <w:pPr>
              <w:autoSpaceDE w:val="0"/>
              <w:autoSpaceDN w:val="0"/>
              <w:adjustRightInd w:val="0"/>
              <w:jc w:val="center"/>
              <w:rPr>
                <w:color w:val="000000" w:themeColor="text1"/>
              </w:rPr>
            </w:pPr>
            <w:r>
              <w:rPr>
                <w:color w:val="000000" w:themeColor="text1"/>
              </w:rPr>
              <w:t>0,4</w:t>
            </w:r>
          </w:p>
        </w:tc>
        <w:tc>
          <w:tcPr>
            <w:tcW w:w="696" w:type="pct"/>
            <w:vAlign w:val="center"/>
          </w:tcPr>
          <w:p w14:paraId="0F6317A2" w14:textId="55084FC7" w:rsidR="00AA44ED" w:rsidRDefault="00AA44ED" w:rsidP="00AA44ED">
            <w:pPr>
              <w:autoSpaceDE w:val="0"/>
              <w:autoSpaceDN w:val="0"/>
              <w:adjustRightInd w:val="0"/>
              <w:jc w:val="center"/>
              <w:rPr>
                <w:color w:val="000000" w:themeColor="text1"/>
              </w:rPr>
            </w:pPr>
            <w:r>
              <w:rPr>
                <w:color w:val="000000" w:themeColor="text1"/>
              </w:rPr>
              <w:t>0,8</w:t>
            </w:r>
          </w:p>
        </w:tc>
        <w:tc>
          <w:tcPr>
            <w:tcW w:w="410" w:type="pct"/>
            <w:tcBorders>
              <w:top w:val="single" w:sz="4" w:space="0" w:color="auto"/>
            </w:tcBorders>
            <w:vAlign w:val="center"/>
          </w:tcPr>
          <w:p w14:paraId="678E5972" w14:textId="1336BCC0" w:rsidR="00AA44ED" w:rsidRPr="006D3803" w:rsidRDefault="00AA44ED" w:rsidP="00AA44ED">
            <w:pPr>
              <w:autoSpaceDE w:val="0"/>
              <w:autoSpaceDN w:val="0"/>
              <w:adjustRightInd w:val="0"/>
              <w:jc w:val="center"/>
              <w:rPr>
                <w:rFonts w:eastAsia="TimesNewRoman"/>
                <w:szCs w:val="20"/>
              </w:rPr>
            </w:pPr>
            <w:r w:rsidRPr="001F4CFF">
              <w:t>177,41</w:t>
            </w:r>
          </w:p>
        </w:tc>
        <w:tc>
          <w:tcPr>
            <w:tcW w:w="362" w:type="pct"/>
            <w:vAlign w:val="center"/>
          </w:tcPr>
          <w:p w14:paraId="5B0A6213" w14:textId="02E1BD23" w:rsidR="00AA44ED" w:rsidRPr="00B27024" w:rsidRDefault="00AA44ED" w:rsidP="00AA44ED">
            <w:pPr>
              <w:pStyle w:val="Default"/>
              <w:jc w:val="center"/>
              <w:rPr>
                <w:rFonts w:eastAsia="Calibri"/>
              </w:rPr>
            </w:pPr>
            <w:r>
              <w:rPr>
                <w:rFonts w:eastAsiaTheme="minorHAnsi"/>
                <w:lang w:eastAsia="en-US"/>
              </w:rPr>
              <w:t>Здание (комплекс зданий) дошкольной образовательной организации</w:t>
            </w:r>
          </w:p>
        </w:tc>
        <w:tc>
          <w:tcPr>
            <w:tcW w:w="547" w:type="pct"/>
            <w:vAlign w:val="center"/>
          </w:tcPr>
          <w:p w14:paraId="38614FD0" w14:textId="082085EE" w:rsidR="00AA44ED" w:rsidRPr="00B27024" w:rsidRDefault="00AA44ED" w:rsidP="00AA44ED">
            <w:pPr>
              <w:autoSpaceDE w:val="0"/>
              <w:autoSpaceDN w:val="0"/>
              <w:adjustRightInd w:val="0"/>
              <w:ind w:right="-31"/>
              <w:jc w:val="center"/>
              <w:rPr>
                <w:rFonts w:eastAsia="Calibri"/>
              </w:rPr>
            </w:pPr>
            <w:r w:rsidRPr="003A5B3C">
              <w:t>Строительство детского сада</w:t>
            </w:r>
          </w:p>
        </w:tc>
        <w:tc>
          <w:tcPr>
            <w:tcW w:w="624" w:type="pct"/>
            <w:vAlign w:val="center"/>
          </w:tcPr>
          <w:p w14:paraId="46E86EC4" w14:textId="77777777" w:rsidR="00AA44ED" w:rsidRPr="00A8714E" w:rsidRDefault="00AA44ED" w:rsidP="00AA44ED">
            <w:pPr>
              <w:keepNext/>
              <w:keepLines/>
              <w:jc w:val="center"/>
              <w:rPr>
                <w:rFonts w:eastAsia="Calibri"/>
                <w:lang w:eastAsia="en-US"/>
              </w:rPr>
            </w:pPr>
            <w:r w:rsidRPr="00A8714E">
              <w:t>Пензенская область,</w:t>
            </w:r>
            <w:r w:rsidRPr="00A8714E">
              <w:rPr>
                <w:rFonts w:eastAsia="Calibri"/>
                <w:lang w:eastAsia="en-US"/>
              </w:rPr>
              <w:t xml:space="preserve"> Пензенский район,</w:t>
            </w:r>
          </w:p>
          <w:p w14:paraId="5DEE36C2" w14:textId="77777777" w:rsidR="00AA44ED" w:rsidRPr="00A8714E" w:rsidRDefault="00AA44ED" w:rsidP="00AA44ED">
            <w:pPr>
              <w:keepNext/>
              <w:keepLines/>
              <w:jc w:val="center"/>
              <w:rPr>
                <w:rFonts w:eastAsia="Calibri"/>
                <w:lang w:eastAsia="en-US"/>
              </w:rPr>
            </w:pPr>
            <w:r w:rsidRPr="00A8714E">
              <w:rPr>
                <w:rFonts w:eastAsia="Calibri"/>
                <w:lang w:eastAsia="en-US"/>
              </w:rPr>
              <w:t>Богословский сельсовет</w:t>
            </w:r>
          </w:p>
          <w:p w14:paraId="083FC166" w14:textId="16B79D5A" w:rsidR="00AA44ED" w:rsidRPr="00B27024" w:rsidRDefault="00AA44ED" w:rsidP="00AA44ED">
            <w:pPr>
              <w:jc w:val="center"/>
              <w:rPr>
                <w:rFonts w:eastAsia="Calibri"/>
              </w:rPr>
            </w:pPr>
            <w:r w:rsidRPr="00A8714E">
              <w:rPr>
                <w:rFonts w:eastAsia="Calibri"/>
                <w:lang w:eastAsia="en-US"/>
              </w:rPr>
              <w:t xml:space="preserve">с. </w:t>
            </w:r>
            <w:proofErr w:type="spellStart"/>
            <w:r w:rsidRPr="00A8714E">
              <w:rPr>
                <w:rFonts w:eastAsia="Calibri"/>
                <w:lang w:eastAsia="en-US"/>
              </w:rPr>
              <w:t>Богословка</w:t>
            </w:r>
            <w:proofErr w:type="spellEnd"/>
          </w:p>
        </w:tc>
        <w:tc>
          <w:tcPr>
            <w:tcW w:w="574" w:type="pct"/>
            <w:vAlign w:val="center"/>
          </w:tcPr>
          <w:p w14:paraId="5E5A03B3" w14:textId="77777777" w:rsidR="00AA44ED" w:rsidRPr="00A8714E" w:rsidRDefault="00AA44ED" w:rsidP="00AA44ED">
            <w:pPr>
              <w:widowControl w:val="0"/>
              <w:suppressAutoHyphens/>
              <w:autoSpaceDE w:val="0"/>
              <w:autoSpaceDN w:val="0"/>
              <w:adjustRightInd w:val="0"/>
              <w:jc w:val="center"/>
            </w:pPr>
            <w:r>
              <w:t>Местного значения (района)</w:t>
            </w:r>
            <w:r w:rsidRPr="00A8714E">
              <w:t>/</w:t>
            </w:r>
          </w:p>
          <w:p w14:paraId="10EB0993" w14:textId="3E4CCAAF" w:rsidR="00AA44ED" w:rsidRPr="00B27024" w:rsidRDefault="00AA44ED" w:rsidP="00AA44ED">
            <w:pPr>
              <w:autoSpaceDE w:val="0"/>
              <w:autoSpaceDN w:val="0"/>
              <w:adjustRightInd w:val="0"/>
              <w:jc w:val="center"/>
              <w:rPr>
                <w:rFonts w:eastAsia="Calibri"/>
              </w:rPr>
            </w:pPr>
            <w:r w:rsidRPr="00A8714E">
              <w:t xml:space="preserve">Планируемый к </w:t>
            </w:r>
            <w:r w:rsidRPr="00A8714E">
              <w:rPr>
                <w:kern w:val="2"/>
              </w:rPr>
              <w:t>размещению</w:t>
            </w:r>
            <w:r w:rsidRPr="00A8714E">
              <w:t xml:space="preserve"> /2026-2028</w:t>
            </w:r>
          </w:p>
        </w:tc>
      </w:tr>
      <w:tr w:rsidR="0015526A" w:rsidRPr="00394649" w14:paraId="0C4313E3" w14:textId="77777777" w:rsidTr="001A46CA">
        <w:trPr>
          <w:trHeight w:val="106"/>
          <w:jc w:val="center"/>
        </w:trPr>
        <w:tc>
          <w:tcPr>
            <w:tcW w:w="166" w:type="pct"/>
            <w:vAlign w:val="center"/>
          </w:tcPr>
          <w:p w14:paraId="6B22E53B" w14:textId="38B6AD22" w:rsidR="0015526A" w:rsidRPr="00D3102B" w:rsidRDefault="0015526A" w:rsidP="0015526A">
            <w:pPr>
              <w:autoSpaceDE w:val="0"/>
              <w:autoSpaceDN w:val="0"/>
              <w:adjustRightInd w:val="0"/>
              <w:ind w:left="-142" w:right="-105"/>
              <w:jc w:val="center"/>
              <w:rPr>
                <w:color w:val="000000" w:themeColor="text1"/>
              </w:rPr>
            </w:pPr>
            <w:r>
              <w:rPr>
                <w:color w:val="000000" w:themeColor="text1"/>
              </w:rPr>
              <w:t>4</w:t>
            </w:r>
          </w:p>
        </w:tc>
        <w:tc>
          <w:tcPr>
            <w:tcW w:w="817" w:type="pct"/>
            <w:vAlign w:val="center"/>
          </w:tcPr>
          <w:p w14:paraId="34C0EC17" w14:textId="27243D10" w:rsidR="0015526A" w:rsidRPr="00D3102B" w:rsidRDefault="0015526A" w:rsidP="0015526A">
            <w:pPr>
              <w:autoSpaceDE w:val="0"/>
              <w:autoSpaceDN w:val="0"/>
              <w:adjustRightInd w:val="0"/>
              <w:jc w:val="center"/>
              <w:rPr>
                <w:bCs/>
                <w:i/>
                <w:color w:val="000000" w:themeColor="text1"/>
                <w:highlight w:val="yellow"/>
              </w:rPr>
            </w:pPr>
            <w:r w:rsidRPr="009C786D">
              <w:rPr>
                <w:szCs w:val="20"/>
              </w:rPr>
              <w:t>Общественно-деловая зона</w:t>
            </w:r>
          </w:p>
        </w:tc>
        <w:tc>
          <w:tcPr>
            <w:tcW w:w="804" w:type="pct"/>
            <w:vAlign w:val="center"/>
          </w:tcPr>
          <w:p w14:paraId="682DF84F" w14:textId="77777777" w:rsidR="0015526A" w:rsidRPr="00321BD3" w:rsidRDefault="0015526A" w:rsidP="0015526A">
            <w:pPr>
              <w:autoSpaceDE w:val="0"/>
              <w:autoSpaceDN w:val="0"/>
              <w:adjustRightInd w:val="0"/>
              <w:jc w:val="center"/>
              <w:rPr>
                <w:color w:val="000000" w:themeColor="text1"/>
              </w:rPr>
            </w:pPr>
            <w:r>
              <w:rPr>
                <w:color w:val="000000" w:themeColor="text1"/>
              </w:rPr>
              <w:t>1,0</w:t>
            </w:r>
          </w:p>
        </w:tc>
        <w:tc>
          <w:tcPr>
            <w:tcW w:w="696" w:type="pct"/>
            <w:vAlign w:val="center"/>
          </w:tcPr>
          <w:p w14:paraId="469BD341" w14:textId="77777777" w:rsidR="0015526A" w:rsidRPr="00321BD3" w:rsidRDefault="0015526A" w:rsidP="0015526A">
            <w:pPr>
              <w:autoSpaceDE w:val="0"/>
              <w:autoSpaceDN w:val="0"/>
              <w:adjustRightInd w:val="0"/>
              <w:jc w:val="center"/>
              <w:rPr>
                <w:color w:val="000000" w:themeColor="text1"/>
              </w:rPr>
            </w:pPr>
            <w:r>
              <w:rPr>
                <w:color w:val="000000" w:themeColor="text1"/>
              </w:rPr>
              <w:t>3,0</w:t>
            </w:r>
          </w:p>
        </w:tc>
        <w:tc>
          <w:tcPr>
            <w:tcW w:w="410" w:type="pct"/>
            <w:tcBorders>
              <w:top w:val="single" w:sz="4" w:space="0" w:color="auto"/>
            </w:tcBorders>
            <w:vAlign w:val="center"/>
          </w:tcPr>
          <w:p w14:paraId="6304354F" w14:textId="7CBDCAD6" w:rsidR="0015526A" w:rsidRPr="00321BD3" w:rsidRDefault="00AA44ED" w:rsidP="0015526A">
            <w:pPr>
              <w:autoSpaceDE w:val="0"/>
              <w:autoSpaceDN w:val="0"/>
              <w:adjustRightInd w:val="0"/>
              <w:jc w:val="center"/>
              <w:rPr>
                <w:bCs/>
                <w:color w:val="000000" w:themeColor="text1"/>
                <w:highlight w:val="yellow"/>
              </w:rPr>
            </w:pPr>
            <w:r w:rsidRPr="006E4EA2">
              <w:t>56,90</w:t>
            </w:r>
          </w:p>
        </w:tc>
        <w:tc>
          <w:tcPr>
            <w:tcW w:w="362" w:type="pct"/>
            <w:vAlign w:val="center"/>
          </w:tcPr>
          <w:p w14:paraId="337E0997" w14:textId="566966F4" w:rsidR="0015526A" w:rsidRPr="001A46CA" w:rsidRDefault="0015526A" w:rsidP="0015526A">
            <w:pPr>
              <w:autoSpaceDE w:val="0"/>
              <w:autoSpaceDN w:val="0"/>
              <w:adjustRightInd w:val="0"/>
              <w:jc w:val="center"/>
              <w:rPr>
                <w:rFonts w:eastAsiaTheme="minorHAnsi"/>
                <w:lang w:eastAsia="en-US"/>
              </w:rPr>
            </w:pPr>
            <w:r w:rsidRPr="00B27024">
              <w:rPr>
                <w:rFonts w:eastAsia="Calibri"/>
              </w:rPr>
              <w:t>-</w:t>
            </w:r>
          </w:p>
        </w:tc>
        <w:tc>
          <w:tcPr>
            <w:tcW w:w="547" w:type="pct"/>
            <w:vAlign w:val="center"/>
          </w:tcPr>
          <w:p w14:paraId="0542C34C" w14:textId="249F9302" w:rsidR="0015526A" w:rsidRPr="004A55FF" w:rsidRDefault="0015526A" w:rsidP="0015526A">
            <w:pPr>
              <w:autoSpaceDE w:val="0"/>
              <w:autoSpaceDN w:val="0"/>
              <w:adjustRightInd w:val="0"/>
              <w:jc w:val="center"/>
              <w:rPr>
                <w:color w:val="FF0000"/>
                <w:highlight w:val="green"/>
              </w:rPr>
            </w:pPr>
            <w:r w:rsidRPr="00B27024">
              <w:rPr>
                <w:rFonts w:eastAsia="Calibri"/>
              </w:rPr>
              <w:t>-</w:t>
            </w:r>
          </w:p>
        </w:tc>
        <w:tc>
          <w:tcPr>
            <w:tcW w:w="624" w:type="pct"/>
            <w:vAlign w:val="center"/>
          </w:tcPr>
          <w:p w14:paraId="6D4ADB20" w14:textId="18D76A94" w:rsidR="0015526A" w:rsidRPr="004A55FF" w:rsidRDefault="0015526A" w:rsidP="0015526A">
            <w:pPr>
              <w:pStyle w:val="ConsPlusNormal"/>
              <w:jc w:val="center"/>
              <w:rPr>
                <w:rFonts w:ascii="Times New Roman" w:hAnsi="Times New Roman" w:cs="Times New Roman"/>
                <w:color w:val="FF0000"/>
                <w:sz w:val="22"/>
                <w:szCs w:val="22"/>
                <w:highlight w:val="green"/>
              </w:rPr>
            </w:pPr>
            <w:r w:rsidRPr="00B27024">
              <w:rPr>
                <w:rFonts w:eastAsia="Calibri"/>
              </w:rPr>
              <w:t>-</w:t>
            </w:r>
          </w:p>
        </w:tc>
        <w:tc>
          <w:tcPr>
            <w:tcW w:w="574" w:type="pct"/>
            <w:vAlign w:val="center"/>
          </w:tcPr>
          <w:p w14:paraId="6BC55462" w14:textId="1B2061BF" w:rsidR="0015526A" w:rsidRPr="004A55FF" w:rsidRDefault="0015526A" w:rsidP="0015526A">
            <w:pPr>
              <w:autoSpaceDE w:val="0"/>
              <w:autoSpaceDN w:val="0"/>
              <w:adjustRightInd w:val="0"/>
              <w:jc w:val="center"/>
              <w:rPr>
                <w:color w:val="FF0000"/>
                <w:highlight w:val="green"/>
              </w:rPr>
            </w:pPr>
            <w:r w:rsidRPr="00B27024">
              <w:rPr>
                <w:rFonts w:eastAsia="Calibri"/>
              </w:rPr>
              <w:t>-</w:t>
            </w:r>
          </w:p>
        </w:tc>
      </w:tr>
      <w:tr w:rsidR="00AA44ED" w:rsidRPr="00394649" w14:paraId="7074C3C4" w14:textId="77777777" w:rsidTr="001A46CA">
        <w:trPr>
          <w:trHeight w:val="536"/>
          <w:jc w:val="center"/>
        </w:trPr>
        <w:tc>
          <w:tcPr>
            <w:tcW w:w="166" w:type="pct"/>
            <w:vAlign w:val="center"/>
          </w:tcPr>
          <w:p w14:paraId="045EAEAE" w14:textId="12EB3CA2" w:rsidR="00AA44ED" w:rsidRPr="00D3102B" w:rsidRDefault="00AA44ED" w:rsidP="00AA44ED">
            <w:pPr>
              <w:pStyle w:val="a0"/>
              <w:ind w:left="-142" w:right="-105" w:firstLine="0"/>
              <w:jc w:val="center"/>
              <w:rPr>
                <w:bCs/>
                <w:color w:val="000000" w:themeColor="text1"/>
                <w:lang w:val="ru-RU"/>
              </w:rPr>
            </w:pPr>
            <w:r>
              <w:rPr>
                <w:bCs/>
                <w:color w:val="000000" w:themeColor="text1"/>
                <w:lang w:val="ru-RU"/>
              </w:rPr>
              <w:t>5</w:t>
            </w:r>
          </w:p>
        </w:tc>
        <w:tc>
          <w:tcPr>
            <w:tcW w:w="817" w:type="pct"/>
            <w:vAlign w:val="center"/>
          </w:tcPr>
          <w:p w14:paraId="3F5FFA11" w14:textId="77777777" w:rsidR="00AA44ED" w:rsidRPr="00D3102B" w:rsidRDefault="00AA44ED" w:rsidP="00AA44ED">
            <w:pPr>
              <w:pStyle w:val="a0"/>
              <w:ind w:firstLine="0"/>
              <w:jc w:val="center"/>
              <w:rPr>
                <w:bCs/>
                <w:color w:val="000000" w:themeColor="text1"/>
                <w:lang w:val="ru-RU"/>
              </w:rPr>
            </w:pPr>
            <w:r w:rsidRPr="00D3102B">
              <w:rPr>
                <w:bCs/>
                <w:color w:val="000000" w:themeColor="text1"/>
                <w:lang w:val="ru-RU"/>
              </w:rPr>
              <w:t>Производственная зона</w:t>
            </w:r>
          </w:p>
        </w:tc>
        <w:tc>
          <w:tcPr>
            <w:tcW w:w="804" w:type="pct"/>
          </w:tcPr>
          <w:p w14:paraId="60092222" w14:textId="61320970" w:rsidR="00AA44ED" w:rsidRPr="00321BD3" w:rsidRDefault="00AA44ED" w:rsidP="00AA44ED">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:0,8;</w:t>
            </w:r>
          </w:p>
          <w:p w14:paraId="596F68E3" w14:textId="77777777" w:rsidR="00AA44ED" w:rsidRPr="00321BD3" w:rsidRDefault="00AA44ED" w:rsidP="00AA44ED">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w:t>
            </w:r>
            <w:r w:rsidRPr="00321BD3">
              <w:rPr>
                <w:color w:val="000000" w:themeColor="text1"/>
                <w:sz w:val="22"/>
                <w:szCs w:val="22"/>
              </w:rPr>
              <w:t xml:space="preserve"> </w:t>
            </w:r>
            <w:r>
              <w:rPr>
                <w:color w:val="000000" w:themeColor="text1"/>
                <w:sz w:val="22"/>
                <w:szCs w:val="22"/>
              </w:rPr>
              <w:t>0,6;</w:t>
            </w:r>
          </w:p>
          <w:p w14:paraId="2217B3F1" w14:textId="233F4EF2" w:rsidR="00AA44ED" w:rsidRPr="00321BD3" w:rsidRDefault="00AA44ED" w:rsidP="00AA44ED">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xml:space="preserve">: </w:t>
            </w:r>
            <w:r w:rsidRPr="00321BD3">
              <w:rPr>
                <w:color w:val="000000" w:themeColor="text1"/>
                <w:sz w:val="22"/>
                <w:szCs w:val="22"/>
              </w:rPr>
              <w:t>0,6</w:t>
            </w:r>
            <w:r>
              <w:rPr>
                <w:color w:val="000000" w:themeColor="text1"/>
                <w:sz w:val="22"/>
                <w:szCs w:val="22"/>
              </w:rPr>
              <w:t>.</w:t>
            </w:r>
          </w:p>
        </w:tc>
        <w:tc>
          <w:tcPr>
            <w:tcW w:w="696" w:type="pct"/>
          </w:tcPr>
          <w:p w14:paraId="025EF879" w14:textId="4F500279" w:rsidR="00AA44ED" w:rsidRDefault="00AA44ED" w:rsidP="00AA44ED">
            <w:pPr>
              <w:pStyle w:val="Default"/>
              <w:rPr>
                <w:color w:val="000000" w:themeColor="text1"/>
                <w:sz w:val="22"/>
                <w:szCs w:val="22"/>
              </w:rPr>
            </w:pPr>
            <w:r w:rsidRPr="00321BD3">
              <w:rPr>
                <w:color w:val="000000" w:themeColor="text1"/>
                <w:sz w:val="22"/>
                <w:szCs w:val="22"/>
              </w:rPr>
              <w:t>промышленная зона</w:t>
            </w:r>
            <w:r>
              <w:rPr>
                <w:color w:val="000000" w:themeColor="text1"/>
                <w:sz w:val="22"/>
                <w:szCs w:val="22"/>
              </w:rPr>
              <w:t>: 2,4;</w:t>
            </w:r>
          </w:p>
          <w:p w14:paraId="106EFE38" w14:textId="478DD389" w:rsidR="00AA44ED" w:rsidRDefault="00AA44ED" w:rsidP="00AA44ED">
            <w:pPr>
              <w:pStyle w:val="Default"/>
              <w:rPr>
                <w:color w:val="000000" w:themeColor="text1"/>
                <w:sz w:val="22"/>
                <w:szCs w:val="22"/>
              </w:rPr>
            </w:pPr>
            <w:r w:rsidRPr="00321BD3">
              <w:rPr>
                <w:color w:val="000000" w:themeColor="text1"/>
                <w:sz w:val="22"/>
                <w:szCs w:val="22"/>
              </w:rPr>
              <w:t>научно-производственная</w:t>
            </w:r>
            <w:r>
              <w:rPr>
                <w:color w:val="000000" w:themeColor="text1"/>
                <w:sz w:val="22"/>
                <w:szCs w:val="22"/>
              </w:rPr>
              <w:t>:1;</w:t>
            </w:r>
          </w:p>
          <w:p w14:paraId="0D1B7008" w14:textId="77777777" w:rsidR="00AA44ED" w:rsidRPr="00321BD3" w:rsidRDefault="00AA44ED" w:rsidP="00AA44ED">
            <w:pPr>
              <w:pStyle w:val="Default"/>
              <w:rPr>
                <w:color w:val="000000" w:themeColor="text1"/>
                <w:sz w:val="22"/>
                <w:szCs w:val="22"/>
              </w:rPr>
            </w:pPr>
            <w:r w:rsidRPr="00321BD3">
              <w:rPr>
                <w:color w:val="000000" w:themeColor="text1"/>
                <w:sz w:val="22"/>
                <w:szCs w:val="22"/>
              </w:rPr>
              <w:t>коммунально-складская</w:t>
            </w:r>
            <w:r>
              <w:rPr>
                <w:color w:val="000000" w:themeColor="text1"/>
                <w:sz w:val="22"/>
                <w:szCs w:val="22"/>
              </w:rPr>
              <w:t>: 1,8.</w:t>
            </w:r>
          </w:p>
        </w:tc>
        <w:tc>
          <w:tcPr>
            <w:tcW w:w="410" w:type="pct"/>
            <w:vAlign w:val="center"/>
          </w:tcPr>
          <w:p w14:paraId="70A5AA89" w14:textId="59994736" w:rsidR="00AA44ED" w:rsidRPr="00321BD3" w:rsidRDefault="00AA44ED" w:rsidP="00AA44ED">
            <w:pPr>
              <w:autoSpaceDE w:val="0"/>
              <w:autoSpaceDN w:val="0"/>
              <w:adjustRightInd w:val="0"/>
              <w:jc w:val="center"/>
              <w:rPr>
                <w:bCs/>
                <w:color w:val="000000" w:themeColor="text1"/>
              </w:rPr>
            </w:pPr>
            <w:r w:rsidRPr="001F4CFF">
              <w:rPr>
                <w:bCs/>
              </w:rPr>
              <w:t>165,34</w:t>
            </w:r>
          </w:p>
        </w:tc>
        <w:tc>
          <w:tcPr>
            <w:tcW w:w="362" w:type="pct"/>
            <w:tcBorders>
              <w:right w:val="single" w:sz="4" w:space="0" w:color="auto"/>
            </w:tcBorders>
            <w:vAlign w:val="center"/>
          </w:tcPr>
          <w:p w14:paraId="1E8C3C7D" w14:textId="77777777" w:rsidR="00AA44ED" w:rsidRPr="00B27024" w:rsidRDefault="00AA44ED" w:rsidP="00AA44ED">
            <w:pPr>
              <w:autoSpaceDE w:val="0"/>
              <w:autoSpaceDN w:val="0"/>
              <w:adjustRightInd w:val="0"/>
              <w:ind w:left="-52"/>
              <w:jc w:val="center"/>
            </w:pPr>
            <w:r w:rsidRPr="00B27024">
              <w:rPr>
                <w:rFonts w:eastAsia="Calibri"/>
              </w:rPr>
              <w:t>-</w:t>
            </w:r>
          </w:p>
        </w:tc>
        <w:tc>
          <w:tcPr>
            <w:tcW w:w="547" w:type="pct"/>
            <w:tcBorders>
              <w:right w:val="single" w:sz="4" w:space="0" w:color="auto"/>
            </w:tcBorders>
            <w:vAlign w:val="center"/>
          </w:tcPr>
          <w:p w14:paraId="04F93E7D" w14:textId="77777777" w:rsidR="00AA44ED" w:rsidRPr="00B27024" w:rsidRDefault="00AA44ED" w:rsidP="00AA44ED">
            <w:pPr>
              <w:ind w:left="-52"/>
              <w:jc w:val="center"/>
            </w:pPr>
            <w:r w:rsidRPr="00B27024">
              <w:rPr>
                <w:rFonts w:eastAsia="Calibri"/>
              </w:rPr>
              <w:t>-</w:t>
            </w:r>
          </w:p>
        </w:tc>
        <w:tc>
          <w:tcPr>
            <w:tcW w:w="624" w:type="pct"/>
            <w:vAlign w:val="center"/>
          </w:tcPr>
          <w:p w14:paraId="68DEE1ED" w14:textId="77777777" w:rsidR="00AA44ED" w:rsidRPr="00B27024" w:rsidRDefault="00AA44ED" w:rsidP="00AA44ED">
            <w:pPr>
              <w:jc w:val="center"/>
            </w:pPr>
            <w:r w:rsidRPr="00B27024">
              <w:rPr>
                <w:rFonts w:eastAsia="Calibri"/>
              </w:rPr>
              <w:t>-</w:t>
            </w:r>
          </w:p>
        </w:tc>
        <w:tc>
          <w:tcPr>
            <w:tcW w:w="574" w:type="pct"/>
            <w:vAlign w:val="center"/>
          </w:tcPr>
          <w:p w14:paraId="498E3ADB" w14:textId="77777777" w:rsidR="00AA44ED" w:rsidRPr="00B27024" w:rsidRDefault="00AA44ED" w:rsidP="00AA44ED">
            <w:pPr>
              <w:autoSpaceDE w:val="0"/>
              <w:autoSpaceDN w:val="0"/>
              <w:adjustRightInd w:val="0"/>
              <w:contextualSpacing/>
              <w:jc w:val="center"/>
            </w:pPr>
            <w:r w:rsidRPr="00B27024">
              <w:rPr>
                <w:rFonts w:eastAsia="Calibri"/>
              </w:rPr>
              <w:t>-</w:t>
            </w:r>
          </w:p>
        </w:tc>
      </w:tr>
      <w:tr w:rsidR="00AA44ED" w:rsidRPr="00394649" w14:paraId="04E527A6" w14:textId="77777777" w:rsidTr="001A46CA">
        <w:trPr>
          <w:trHeight w:val="454"/>
          <w:jc w:val="center"/>
        </w:trPr>
        <w:tc>
          <w:tcPr>
            <w:tcW w:w="166" w:type="pct"/>
            <w:vAlign w:val="center"/>
          </w:tcPr>
          <w:p w14:paraId="28B9184B" w14:textId="40DE5C74" w:rsidR="00AA44ED" w:rsidRDefault="00AA44ED" w:rsidP="00AA44ED">
            <w:pPr>
              <w:pStyle w:val="a0"/>
              <w:ind w:left="-142" w:right="-105" w:firstLine="0"/>
              <w:jc w:val="center"/>
              <w:rPr>
                <w:bCs/>
                <w:color w:val="000000" w:themeColor="text1"/>
                <w:lang w:val="ru-RU"/>
              </w:rPr>
            </w:pPr>
            <w:r>
              <w:rPr>
                <w:bCs/>
                <w:color w:val="000000" w:themeColor="text1"/>
                <w:lang w:val="ru-RU"/>
              </w:rPr>
              <w:t>6</w:t>
            </w:r>
          </w:p>
        </w:tc>
        <w:tc>
          <w:tcPr>
            <w:tcW w:w="817" w:type="pct"/>
            <w:vAlign w:val="center"/>
          </w:tcPr>
          <w:p w14:paraId="5FE5BC21" w14:textId="7D3610F1" w:rsidR="00AA44ED" w:rsidRPr="003B4E36" w:rsidRDefault="00AA44ED" w:rsidP="00AA44ED">
            <w:pPr>
              <w:pStyle w:val="a0"/>
              <w:ind w:firstLine="0"/>
              <w:jc w:val="center"/>
              <w:rPr>
                <w:bCs/>
                <w:color w:val="000000" w:themeColor="text1"/>
                <w:lang w:val="ru-RU"/>
              </w:rPr>
            </w:pPr>
            <w:proofErr w:type="spellStart"/>
            <w:r w:rsidRPr="00A364EA">
              <w:rPr>
                <w:bCs/>
              </w:rPr>
              <w:t>Зона</w:t>
            </w:r>
            <w:proofErr w:type="spellEnd"/>
            <w:r w:rsidRPr="00A364EA">
              <w:rPr>
                <w:bCs/>
              </w:rPr>
              <w:t xml:space="preserve"> </w:t>
            </w:r>
            <w:proofErr w:type="spellStart"/>
            <w:r w:rsidRPr="00A364EA">
              <w:rPr>
                <w:bCs/>
              </w:rPr>
              <w:t>инженерной</w:t>
            </w:r>
            <w:proofErr w:type="spellEnd"/>
            <w:r w:rsidRPr="00A364EA">
              <w:rPr>
                <w:bCs/>
              </w:rPr>
              <w:t xml:space="preserve"> </w:t>
            </w:r>
            <w:proofErr w:type="spellStart"/>
            <w:r w:rsidRPr="00A364EA">
              <w:rPr>
                <w:bCs/>
              </w:rPr>
              <w:t>инфраструктуры</w:t>
            </w:r>
            <w:proofErr w:type="spellEnd"/>
          </w:p>
        </w:tc>
        <w:tc>
          <w:tcPr>
            <w:tcW w:w="804" w:type="pct"/>
            <w:vAlign w:val="center"/>
          </w:tcPr>
          <w:p w14:paraId="0B6F1FC6" w14:textId="1E34EFA1" w:rsidR="00AA44ED" w:rsidRDefault="00AA44ED" w:rsidP="00AA44ED">
            <w:pPr>
              <w:pStyle w:val="Default"/>
              <w:jc w:val="center"/>
              <w:rPr>
                <w:color w:val="000000" w:themeColor="text1"/>
                <w:sz w:val="22"/>
                <w:szCs w:val="22"/>
              </w:rPr>
            </w:pPr>
            <w:r>
              <w:rPr>
                <w:color w:val="000000" w:themeColor="text1"/>
                <w:sz w:val="22"/>
                <w:szCs w:val="22"/>
              </w:rPr>
              <w:t>-</w:t>
            </w:r>
          </w:p>
        </w:tc>
        <w:tc>
          <w:tcPr>
            <w:tcW w:w="696" w:type="pct"/>
            <w:vAlign w:val="center"/>
          </w:tcPr>
          <w:p w14:paraId="4122A3FB" w14:textId="7BE61DBD" w:rsidR="00AA44ED" w:rsidRDefault="00AA44ED" w:rsidP="00AA44ED">
            <w:pPr>
              <w:pStyle w:val="Default"/>
              <w:jc w:val="center"/>
              <w:rPr>
                <w:color w:val="000000" w:themeColor="text1"/>
                <w:sz w:val="22"/>
                <w:szCs w:val="22"/>
              </w:rPr>
            </w:pPr>
            <w:r>
              <w:rPr>
                <w:color w:val="000000" w:themeColor="text1"/>
                <w:sz w:val="22"/>
                <w:szCs w:val="22"/>
              </w:rPr>
              <w:t>-</w:t>
            </w:r>
          </w:p>
        </w:tc>
        <w:tc>
          <w:tcPr>
            <w:tcW w:w="410" w:type="pct"/>
            <w:vAlign w:val="center"/>
          </w:tcPr>
          <w:p w14:paraId="68F99EBC" w14:textId="0C5742BE" w:rsidR="00AA44ED" w:rsidRPr="009C786D" w:rsidRDefault="00AA44ED" w:rsidP="00AA44ED">
            <w:pPr>
              <w:autoSpaceDE w:val="0"/>
              <w:autoSpaceDN w:val="0"/>
              <w:adjustRightInd w:val="0"/>
              <w:jc w:val="center"/>
              <w:rPr>
                <w:rFonts w:eastAsia="Calibri"/>
                <w:szCs w:val="20"/>
              </w:rPr>
            </w:pPr>
            <w:r w:rsidRPr="00252992">
              <w:rPr>
                <w:rFonts w:eastAsia="Calibri"/>
              </w:rPr>
              <w:t>4,66</w:t>
            </w:r>
          </w:p>
        </w:tc>
        <w:tc>
          <w:tcPr>
            <w:tcW w:w="362" w:type="pct"/>
            <w:tcBorders>
              <w:right w:val="single" w:sz="4" w:space="0" w:color="auto"/>
            </w:tcBorders>
            <w:vAlign w:val="center"/>
          </w:tcPr>
          <w:p w14:paraId="4B4B883C" w14:textId="0DED1235" w:rsidR="00AA44ED" w:rsidRPr="00B27024" w:rsidRDefault="00AA44ED" w:rsidP="00AA44ED">
            <w:pPr>
              <w:autoSpaceDE w:val="0"/>
              <w:autoSpaceDN w:val="0"/>
              <w:adjustRightInd w:val="0"/>
              <w:ind w:left="-52"/>
              <w:jc w:val="center"/>
              <w:rPr>
                <w:rFonts w:eastAsia="Calibri"/>
              </w:rPr>
            </w:pPr>
            <w:r w:rsidRPr="00B27024">
              <w:rPr>
                <w:rFonts w:eastAsia="Calibri"/>
              </w:rPr>
              <w:t>-</w:t>
            </w:r>
          </w:p>
        </w:tc>
        <w:tc>
          <w:tcPr>
            <w:tcW w:w="547" w:type="pct"/>
            <w:tcBorders>
              <w:right w:val="single" w:sz="4" w:space="0" w:color="auto"/>
            </w:tcBorders>
            <w:vAlign w:val="center"/>
          </w:tcPr>
          <w:p w14:paraId="2BB63BE4" w14:textId="5AE0407D" w:rsidR="00AA44ED" w:rsidRPr="00B27024" w:rsidRDefault="00AA44ED" w:rsidP="00AA44ED">
            <w:pPr>
              <w:ind w:left="-52"/>
              <w:jc w:val="center"/>
              <w:rPr>
                <w:rFonts w:eastAsia="Calibri"/>
              </w:rPr>
            </w:pPr>
            <w:r w:rsidRPr="00B27024">
              <w:rPr>
                <w:rFonts w:eastAsia="Calibri"/>
              </w:rPr>
              <w:t>-</w:t>
            </w:r>
          </w:p>
        </w:tc>
        <w:tc>
          <w:tcPr>
            <w:tcW w:w="624" w:type="pct"/>
            <w:vAlign w:val="center"/>
          </w:tcPr>
          <w:p w14:paraId="0924685B" w14:textId="6816CEF4" w:rsidR="00AA44ED" w:rsidRPr="00B27024" w:rsidRDefault="00AA44ED" w:rsidP="00AA44ED">
            <w:pPr>
              <w:jc w:val="center"/>
              <w:rPr>
                <w:rFonts w:eastAsia="Calibri"/>
              </w:rPr>
            </w:pPr>
            <w:r w:rsidRPr="00B27024">
              <w:rPr>
                <w:rFonts w:eastAsia="Calibri"/>
              </w:rPr>
              <w:t>-</w:t>
            </w:r>
          </w:p>
        </w:tc>
        <w:tc>
          <w:tcPr>
            <w:tcW w:w="574" w:type="pct"/>
            <w:vAlign w:val="center"/>
          </w:tcPr>
          <w:p w14:paraId="54C42C52" w14:textId="4E0E54C9" w:rsidR="00AA44ED" w:rsidRPr="00B27024" w:rsidRDefault="00AA44ED" w:rsidP="00AA44ED">
            <w:pPr>
              <w:autoSpaceDE w:val="0"/>
              <w:autoSpaceDN w:val="0"/>
              <w:adjustRightInd w:val="0"/>
              <w:contextualSpacing/>
              <w:jc w:val="center"/>
              <w:rPr>
                <w:rFonts w:eastAsia="Calibri"/>
              </w:rPr>
            </w:pPr>
            <w:r w:rsidRPr="00B27024">
              <w:rPr>
                <w:rFonts w:eastAsia="Calibri"/>
              </w:rPr>
              <w:t>-</w:t>
            </w:r>
          </w:p>
        </w:tc>
      </w:tr>
      <w:tr w:rsidR="00AA44ED" w:rsidRPr="00394649" w14:paraId="529928C8" w14:textId="77777777" w:rsidTr="001A46CA">
        <w:trPr>
          <w:trHeight w:val="454"/>
          <w:jc w:val="center"/>
        </w:trPr>
        <w:tc>
          <w:tcPr>
            <w:tcW w:w="166" w:type="pct"/>
            <w:vAlign w:val="center"/>
          </w:tcPr>
          <w:p w14:paraId="6CEB7189" w14:textId="2C361398" w:rsidR="00AA44ED" w:rsidRPr="003B4E36" w:rsidRDefault="00AA44ED" w:rsidP="00AA44ED">
            <w:pPr>
              <w:pStyle w:val="a0"/>
              <w:ind w:left="-142" w:right="-105" w:firstLine="0"/>
              <w:jc w:val="center"/>
              <w:rPr>
                <w:bCs/>
                <w:color w:val="000000" w:themeColor="text1"/>
                <w:lang w:val="ru-RU"/>
              </w:rPr>
            </w:pPr>
            <w:r>
              <w:rPr>
                <w:bCs/>
                <w:color w:val="000000" w:themeColor="text1"/>
                <w:lang w:val="ru-RU"/>
              </w:rPr>
              <w:lastRenderedPageBreak/>
              <w:t>7</w:t>
            </w:r>
          </w:p>
        </w:tc>
        <w:tc>
          <w:tcPr>
            <w:tcW w:w="817" w:type="pct"/>
            <w:vAlign w:val="center"/>
          </w:tcPr>
          <w:p w14:paraId="1F6F8337" w14:textId="77777777" w:rsidR="00AA44ED" w:rsidRPr="003B4E36" w:rsidRDefault="00AA44ED" w:rsidP="00AA44ED">
            <w:pPr>
              <w:pStyle w:val="a0"/>
              <w:ind w:firstLine="0"/>
              <w:jc w:val="center"/>
              <w:rPr>
                <w:bCs/>
                <w:color w:val="000000" w:themeColor="text1"/>
                <w:lang w:val="ru-RU"/>
              </w:rPr>
            </w:pPr>
            <w:r w:rsidRPr="003B4E36">
              <w:rPr>
                <w:bCs/>
                <w:color w:val="000000" w:themeColor="text1"/>
                <w:lang w:val="ru-RU"/>
              </w:rPr>
              <w:t>Зона транспортной инфраструктуры</w:t>
            </w:r>
          </w:p>
        </w:tc>
        <w:tc>
          <w:tcPr>
            <w:tcW w:w="804" w:type="pct"/>
            <w:vAlign w:val="center"/>
          </w:tcPr>
          <w:p w14:paraId="1409A4EF" w14:textId="77777777" w:rsidR="00AA44ED" w:rsidRPr="00321BD3" w:rsidRDefault="00AA44ED" w:rsidP="00AA44ED">
            <w:pPr>
              <w:pStyle w:val="Default"/>
              <w:jc w:val="center"/>
              <w:rPr>
                <w:color w:val="000000" w:themeColor="text1"/>
                <w:sz w:val="22"/>
                <w:szCs w:val="22"/>
              </w:rPr>
            </w:pPr>
            <w:r>
              <w:rPr>
                <w:color w:val="000000" w:themeColor="text1"/>
                <w:sz w:val="22"/>
                <w:szCs w:val="22"/>
              </w:rPr>
              <w:t>-</w:t>
            </w:r>
          </w:p>
        </w:tc>
        <w:tc>
          <w:tcPr>
            <w:tcW w:w="696" w:type="pct"/>
            <w:vAlign w:val="center"/>
          </w:tcPr>
          <w:p w14:paraId="51091108" w14:textId="77777777" w:rsidR="00AA44ED" w:rsidRPr="00321BD3" w:rsidRDefault="00AA44ED" w:rsidP="00AA44ED">
            <w:pPr>
              <w:pStyle w:val="Default"/>
              <w:jc w:val="center"/>
              <w:rPr>
                <w:color w:val="000000" w:themeColor="text1"/>
                <w:sz w:val="22"/>
                <w:szCs w:val="22"/>
              </w:rPr>
            </w:pPr>
            <w:r>
              <w:rPr>
                <w:color w:val="000000" w:themeColor="text1"/>
                <w:sz w:val="22"/>
                <w:szCs w:val="22"/>
              </w:rPr>
              <w:t>-</w:t>
            </w:r>
          </w:p>
        </w:tc>
        <w:tc>
          <w:tcPr>
            <w:tcW w:w="410" w:type="pct"/>
            <w:vAlign w:val="center"/>
          </w:tcPr>
          <w:p w14:paraId="63DF4030" w14:textId="730A2971" w:rsidR="00AA44ED" w:rsidRPr="00321BD3" w:rsidRDefault="00AA44ED" w:rsidP="00AA44ED">
            <w:pPr>
              <w:autoSpaceDE w:val="0"/>
              <w:autoSpaceDN w:val="0"/>
              <w:adjustRightInd w:val="0"/>
              <w:jc w:val="center"/>
              <w:rPr>
                <w:bCs/>
                <w:color w:val="000000" w:themeColor="text1"/>
              </w:rPr>
            </w:pPr>
            <w:r w:rsidRPr="00C00D97">
              <w:rPr>
                <w:rFonts w:eastAsia="Calibri"/>
              </w:rPr>
              <w:t>12,70</w:t>
            </w:r>
          </w:p>
        </w:tc>
        <w:tc>
          <w:tcPr>
            <w:tcW w:w="362" w:type="pct"/>
            <w:tcBorders>
              <w:right w:val="single" w:sz="4" w:space="0" w:color="auto"/>
            </w:tcBorders>
            <w:vAlign w:val="center"/>
          </w:tcPr>
          <w:p w14:paraId="06AE5AF1" w14:textId="77777777" w:rsidR="00AA44ED" w:rsidRPr="00B27024" w:rsidRDefault="00AA44ED" w:rsidP="00AA44ED">
            <w:pPr>
              <w:autoSpaceDE w:val="0"/>
              <w:autoSpaceDN w:val="0"/>
              <w:adjustRightInd w:val="0"/>
              <w:ind w:left="-52"/>
              <w:jc w:val="center"/>
            </w:pPr>
            <w:r w:rsidRPr="00B27024">
              <w:rPr>
                <w:rFonts w:eastAsia="Calibri"/>
              </w:rPr>
              <w:t>-</w:t>
            </w:r>
          </w:p>
        </w:tc>
        <w:tc>
          <w:tcPr>
            <w:tcW w:w="547" w:type="pct"/>
            <w:tcBorders>
              <w:right w:val="single" w:sz="4" w:space="0" w:color="auto"/>
            </w:tcBorders>
            <w:vAlign w:val="center"/>
          </w:tcPr>
          <w:p w14:paraId="69E3796F" w14:textId="77777777" w:rsidR="00AA44ED" w:rsidRPr="00B27024" w:rsidRDefault="00AA44ED" w:rsidP="00AA44ED">
            <w:pPr>
              <w:ind w:left="-52"/>
              <w:jc w:val="center"/>
            </w:pPr>
            <w:r w:rsidRPr="00B27024">
              <w:rPr>
                <w:rFonts w:eastAsia="Calibri"/>
              </w:rPr>
              <w:t>-</w:t>
            </w:r>
          </w:p>
        </w:tc>
        <w:tc>
          <w:tcPr>
            <w:tcW w:w="624" w:type="pct"/>
            <w:vAlign w:val="center"/>
          </w:tcPr>
          <w:p w14:paraId="56B685C4" w14:textId="77777777" w:rsidR="00AA44ED" w:rsidRPr="00B27024" w:rsidRDefault="00AA44ED" w:rsidP="00AA44ED">
            <w:pPr>
              <w:jc w:val="center"/>
            </w:pPr>
            <w:r w:rsidRPr="00B27024">
              <w:rPr>
                <w:rFonts w:eastAsia="Calibri"/>
              </w:rPr>
              <w:t>-</w:t>
            </w:r>
          </w:p>
        </w:tc>
        <w:tc>
          <w:tcPr>
            <w:tcW w:w="574" w:type="pct"/>
            <w:vAlign w:val="center"/>
          </w:tcPr>
          <w:p w14:paraId="3336A65E" w14:textId="77777777" w:rsidR="00AA44ED" w:rsidRPr="00B27024" w:rsidRDefault="00AA44ED" w:rsidP="00AA44ED">
            <w:pPr>
              <w:autoSpaceDE w:val="0"/>
              <w:autoSpaceDN w:val="0"/>
              <w:adjustRightInd w:val="0"/>
              <w:contextualSpacing/>
              <w:jc w:val="center"/>
            </w:pPr>
            <w:r w:rsidRPr="00B27024">
              <w:rPr>
                <w:rFonts w:eastAsia="Calibri"/>
              </w:rPr>
              <w:t>-</w:t>
            </w:r>
          </w:p>
        </w:tc>
      </w:tr>
      <w:tr w:rsidR="00AA44ED" w:rsidRPr="00394649" w14:paraId="7512C3B4" w14:textId="77777777" w:rsidTr="001A46CA">
        <w:trPr>
          <w:trHeight w:val="454"/>
          <w:jc w:val="center"/>
        </w:trPr>
        <w:tc>
          <w:tcPr>
            <w:tcW w:w="166" w:type="pct"/>
            <w:vAlign w:val="center"/>
          </w:tcPr>
          <w:p w14:paraId="58BE692E" w14:textId="0CBC4328" w:rsidR="00AA44ED" w:rsidRPr="003B4E36" w:rsidRDefault="00AA44ED" w:rsidP="00AA44ED">
            <w:pPr>
              <w:autoSpaceDE w:val="0"/>
              <w:autoSpaceDN w:val="0"/>
              <w:adjustRightInd w:val="0"/>
              <w:ind w:left="-142" w:right="-105"/>
              <w:jc w:val="center"/>
              <w:rPr>
                <w:color w:val="000000" w:themeColor="text1"/>
              </w:rPr>
            </w:pPr>
            <w:r>
              <w:rPr>
                <w:szCs w:val="20"/>
              </w:rPr>
              <w:t>8</w:t>
            </w:r>
          </w:p>
        </w:tc>
        <w:tc>
          <w:tcPr>
            <w:tcW w:w="817" w:type="pct"/>
            <w:vAlign w:val="center"/>
          </w:tcPr>
          <w:p w14:paraId="1BD5F277" w14:textId="61C1B21E" w:rsidR="00AA44ED" w:rsidRPr="003B4E36" w:rsidRDefault="00AA44ED" w:rsidP="00AA44ED">
            <w:pPr>
              <w:autoSpaceDE w:val="0"/>
              <w:autoSpaceDN w:val="0"/>
              <w:adjustRightInd w:val="0"/>
              <w:jc w:val="center"/>
              <w:rPr>
                <w:color w:val="000000" w:themeColor="text1"/>
              </w:rPr>
            </w:pPr>
            <w:r w:rsidRPr="00A364EA">
              <w:t>Зона садоводства, огородничества</w:t>
            </w:r>
          </w:p>
        </w:tc>
        <w:tc>
          <w:tcPr>
            <w:tcW w:w="804" w:type="pct"/>
            <w:vAlign w:val="center"/>
          </w:tcPr>
          <w:p w14:paraId="79C37028" w14:textId="77777777" w:rsidR="00AA44ED" w:rsidRPr="00321BD3" w:rsidRDefault="00AA44ED" w:rsidP="00AA44ED">
            <w:pPr>
              <w:pStyle w:val="Default"/>
              <w:jc w:val="center"/>
              <w:rPr>
                <w:color w:val="000000" w:themeColor="text1"/>
                <w:sz w:val="22"/>
                <w:szCs w:val="22"/>
              </w:rPr>
            </w:pPr>
            <w:r>
              <w:rPr>
                <w:color w:val="000000" w:themeColor="text1"/>
                <w:sz w:val="22"/>
                <w:szCs w:val="22"/>
              </w:rPr>
              <w:t>-</w:t>
            </w:r>
          </w:p>
        </w:tc>
        <w:tc>
          <w:tcPr>
            <w:tcW w:w="696" w:type="pct"/>
            <w:vAlign w:val="center"/>
          </w:tcPr>
          <w:p w14:paraId="59B29FD2" w14:textId="77777777" w:rsidR="00AA44ED" w:rsidRPr="00321BD3" w:rsidRDefault="00AA44ED" w:rsidP="00AA44ED">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34AA2DB5" w14:textId="56397E3A" w:rsidR="00AA44ED" w:rsidRPr="00321BD3" w:rsidRDefault="00AA44ED" w:rsidP="00AA44ED">
            <w:pPr>
              <w:autoSpaceDE w:val="0"/>
              <w:autoSpaceDN w:val="0"/>
              <w:adjustRightInd w:val="0"/>
              <w:jc w:val="center"/>
              <w:rPr>
                <w:bCs/>
                <w:color w:val="000000" w:themeColor="text1"/>
              </w:rPr>
            </w:pPr>
            <w:r w:rsidRPr="00252992">
              <w:rPr>
                <w:rFonts w:eastAsia="TimesNewRoman"/>
              </w:rPr>
              <w:t>356,67</w:t>
            </w:r>
          </w:p>
        </w:tc>
        <w:tc>
          <w:tcPr>
            <w:tcW w:w="362" w:type="pct"/>
            <w:tcBorders>
              <w:right w:val="single" w:sz="4" w:space="0" w:color="auto"/>
            </w:tcBorders>
            <w:vAlign w:val="center"/>
          </w:tcPr>
          <w:p w14:paraId="7FA83A3D" w14:textId="77777777" w:rsidR="00AA44ED" w:rsidRPr="00B27024" w:rsidRDefault="00AA44ED" w:rsidP="00AA44ED">
            <w:pPr>
              <w:pStyle w:val="ConsPlusNormal"/>
              <w:jc w:val="center"/>
              <w:rPr>
                <w:rFonts w:ascii="Times New Roman" w:eastAsia="Times New Roman" w:hAnsi="Times New Roman" w:cs="Times New Roman"/>
                <w:sz w:val="22"/>
                <w:szCs w:val="22"/>
              </w:rPr>
            </w:pPr>
            <w:r w:rsidRPr="00B27024">
              <w:rPr>
                <w:rFonts w:eastAsia="Calibri"/>
                <w:sz w:val="22"/>
                <w:szCs w:val="22"/>
              </w:rPr>
              <w:t>-</w:t>
            </w:r>
          </w:p>
        </w:tc>
        <w:tc>
          <w:tcPr>
            <w:tcW w:w="547" w:type="pct"/>
            <w:tcBorders>
              <w:right w:val="single" w:sz="4" w:space="0" w:color="auto"/>
            </w:tcBorders>
            <w:vAlign w:val="center"/>
          </w:tcPr>
          <w:p w14:paraId="73CF2CEB" w14:textId="77777777" w:rsidR="00AA44ED" w:rsidRPr="00B27024" w:rsidRDefault="00AA44ED" w:rsidP="00AA44ED">
            <w:pPr>
              <w:jc w:val="center"/>
            </w:pPr>
            <w:r w:rsidRPr="00B27024">
              <w:rPr>
                <w:rFonts w:eastAsia="Calibri"/>
              </w:rPr>
              <w:t>-</w:t>
            </w:r>
          </w:p>
        </w:tc>
        <w:tc>
          <w:tcPr>
            <w:tcW w:w="624" w:type="pct"/>
            <w:vAlign w:val="center"/>
          </w:tcPr>
          <w:p w14:paraId="6DFB2FD3" w14:textId="77777777" w:rsidR="00AA44ED" w:rsidRPr="00B27024" w:rsidRDefault="00AA44ED" w:rsidP="00AA44ED">
            <w:pPr>
              <w:jc w:val="center"/>
            </w:pPr>
            <w:r w:rsidRPr="00B27024">
              <w:rPr>
                <w:rFonts w:eastAsia="Calibri"/>
              </w:rPr>
              <w:t>-</w:t>
            </w:r>
          </w:p>
        </w:tc>
        <w:tc>
          <w:tcPr>
            <w:tcW w:w="574" w:type="pct"/>
            <w:vAlign w:val="center"/>
          </w:tcPr>
          <w:p w14:paraId="5866A69D" w14:textId="77777777" w:rsidR="00AA44ED" w:rsidRPr="00B27024" w:rsidRDefault="00AA44ED" w:rsidP="00AA44ED">
            <w:pPr>
              <w:autoSpaceDE w:val="0"/>
              <w:autoSpaceDN w:val="0"/>
              <w:adjustRightInd w:val="0"/>
              <w:contextualSpacing/>
              <w:jc w:val="center"/>
            </w:pPr>
            <w:r w:rsidRPr="00B27024">
              <w:rPr>
                <w:rFonts w:eastAsia="Calibri"/>
              </w:rPr>
              <w:t>-</w:t>
            </w:r>
          </w:p>
        </w:tc>
      </w:tr>
      <w:tr w:rsidR="00AA44ED" w:rsidRPr="00394649" w14:paraId="7FEA7F27" w14:textId="77777777" w:rsidTr="001A46CA">
        <w:trPr>
          <w:trHeight w:val="454"/>
          <w:jc w:val="center"/>
        </w:trPr>
        <w:tc>
          <w:tcPr>
            <w:tcW w:w="166" w:type="pct"/>
            <w:vAlign w:val="center"/>
          </w:tcPr>
          <w:p w14:paraId="6BEAB518" w14:textId="30F8C9FF" w:rsidR="00AA44ED" w:rsidRPr="003B4E36" w:rsidRDefault="00AA44ED" w:rsidP="00AA44ED">
            <w:pPr>
              <w:autoSpaceDE w:val="0"/>
              <w:autoSpaceDN w:val="0"/>
              <w:adjustRightInd w:val="0"/>
              <w:ind w:left="-142" w:right="-105"/>
              <w:jc w:val="center"/>
              <w:rPr>
                <w:color w:val="000000" w:themeColor="text1"/>
              </w:rPr>
            </w:pPr>
            <w:r>
              <w:rPr>
                <w:color w:val="000000" w:themeColor="text1"/>
              </w:rPr>
              <w:t>9</w:t>
            </w:r>
          </w:p>
        </w:tc>
        <w:tc>
          <w:tcPr>
            <w:tcW w:w="817" w:type="pct"/>
            <w:vAlign w:val="center"/>
          </w:tcPr>
          <w:p w14:paraId="2632385B" w14:textId="77777777" w:rsidR="00AA44ED" w:rsidRPr="003B4E36" w:rsidRDefault="00AA44ED" w:rsidP="00AA44ED">
            <w:pPr>
              <w:autoSpaceDE w:val="0"/>
              <w:autoSpaceDN w:val="0"/>
              <w:adjustRightInd w:val="0"/>
              <w:jc w:val="center"/>
              <w:rPr>
                <w:rFonts w:eastAsia="Calibri"/>
                <w:color w:val="000000" w:themeColor="text1"/>
                <w:highlight w:val="yellow"/>
                <w:lang w:eastAsia="en-US"/>
              </w:rPr>
            </w:pPr>
            <w:r w:rsidRPr="003B4E36">
              <w:rPr>
                <w:color w:val="000000" w:themeColor="text1"/>
              </w:rPr>
              <w:t>Производственная зона сельскохозяйственных предприятий</w:t>
            </w:r>
          </w:p>
        </w:tc>
        <w:tc>
          <w:tcPr>
            <w:tcW w:w="804" w:type="pct"/>
            <w:vAlign w:val="center"/>
          </w:tcPr>
          <w:p w14:paraId="6FA8BE6B" w14:textId="77777777" w:rsidR="00AA44ED" w:rsidRPr="00321BD3" w:rsidRDefault="00AA44ED" w:rsidP="00AA44ED">
            <w:pPr>
              <w:pStyle w:val="Default"/>
              <w:jc w:val="center"/>
              <w:rPr>
                <w:color w:val="000000" w:themeColor="text1"/>
                <w:sz w:val="22"/>
                <w:szCs w:val="22"/>
              </w:rPr>
            </w:pPr>
            <w:r>
              <w:rPr>
                <w:color w:val="000000" w:themeColor="text1"/>
                <w:sz w:val="22"/>
                <w:szCs w:val="22"/>
              </w:rPr>
              <w:t>-</w:t>
            </w:r>
          </w:p>
        </w:tc>
        <w:tc>
          <w:tcPr>
            <w:tcW w:w="696" w:type="pct"/>
            <w:vAlign w:val="center"/>
          </w:tcPr>
          <w:p w14:paraId="379DF406" w14:textId="77777777" w:rsidR="00AA44ED" w:rsidRPr="00321BD3" w:rsidRDefault="00AA44ED" w:rsidP="00AA44ED">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41A76C69" w14:textId="4EB6A924" w:rsidR="00AA44ED" w:rsidRPr="00321BD3" w:rsidRDefault="00AA44ED" w:rsidP="00AA44ED">
            <w:pPr>
              <w:autoSpaceDE w:val="0"/>
              <w:autoSpaceDN w:val="0"/>
              <w:adjustRightInd w:val="0"/>
              <w:jc w:val="center"/>
              <w:rPr>
                <w:bCs/>
                <w:color w:val="000000" w:themeColor="text1"/>
                <w:highlight w:val="yellow"/>
              </w:rPr>
            </w:pPr>
            <w:r w:rsidRPr="00252992">
              <w:rPr>
                <w:rFonts w:eastAsia="TimesNewRoman"/>
              </w:rPr>
              <w:t>201,13</w:t>
            </w:r>
          </w:p>
        </w:tc>
        <w:tc>
          <w:tcPr>
            <w:tcW w:w="362" w:type="pct"/>
            <w:tcBorders>
              <w:right w:val="single" w:sz="4" w:space="0" w:color="auto"/>
            </w:tcBorders>
            <w:vAlign w:val="center"/>
          </w:tcPr>
          <w:p w14:paraId="4EF6D701" w14:textId="478404E4" w:rsidR="00AA44ED" w:rsidRPr="00B27024" w:rsidRDefault="00AA44ED" w:rsidP="00AA44ED">
            <w:pPr>
              <w:jc w:val="center"/>
            </w:pPr>
            <w:r w:rsidRPr="00B27024">
              <w:rPr>
                <w:rFonts w:eastAsia="Calibri"/>
              </w:rPr>
              <w:t>-</w:t>
            </w:r>
          </w:p>
        </w:tc>
        <w:tc>
          <w:tcPr>
            <w:tcW w:w="547" w:type="pct"/>
            <w:tcBorders>
              <w:right w:val="single" w:sz="4" w:space="0" w:color="auto"/>
            </w:tcBorders>
            <w:vAlign w:val="center"/>
          </w:tcPr>
          <w:p w14:paraId="6EA3198D" w14:textId="110BF72C" w:rsidR="00AA44ED" w:rsidRPr="00B27024" w:rsidRDefault="00AA44ED" w:rsidP="00AA44ED">
            <w:pPr>
              <w:jc w:val="center"/>
            </w:pPr>
            <w:r w:rsidRPr="00B27024">
              <w:rPr>
                <w:rFonts w:eastAsia="Calibri"/>
              </w:rPr>
              <w:t>-</w:t>
            </w:r>
          </w:p>
        </w:tc>
        <w:tc>
          <w:tcPr>
            <w:tcW w:w="624" w:type="pct"/>
            <w:vAlign w:val="center"/>
          </w:tcPr>
          <w:p w14:paraId="02182E69" w14:textId="51FF4C23" w:rsidR="00AA44ED" w:rsidRPr="00B27024" w:rsidRDefault="00AA44ED" w:rsidP="00AA44ED">
            <w:pPr>
              <w:jc w:val="center"/>
              <w:rPr>
                <w:highlight w:val="yellow"/>
              </w:rPr>
            </w:pPr>
            <w:r w:rsidRPr="00B27024">
              <w:rPr>
                <w:rFonts w:eastAsia="Calibri"/>
              </w:rPr>
              <w:t>-</w:t>
            </w:r>
          </w:p>
        </w:tc>
        <w:tc>
          <w:tcPr>
            <w:tcW w:w="574" w:type="pct"/>
            <w:vAlign w:val="center"/>
          </w:tcPr>
          <w:p w14:paraId="74B9331B" w14:textId="3334E1D8" w:rsidR="00AA44ED" w:rsidRPr="00B27024" w:rsidRDefault="00AA44ED" w:rsidP="00AA44ED">
            <w:pPr>
              <w:autoSpaceDE w:val="0"/>
              <w:autoSpaceDN w:val="0"/>
              <w:adjustRightInd w:val="0"/>
              <w:jc w:val="center"/>
              <w:rPr>
                <w:highlight w:val="yellow"/>
              </w:rPr>
            </w:pPr>
            <w:r w:rsidRPr="00B27024">
              <w:rPr>
                <w:rFonts w:eastAsia="Calibri"/>
              </w:rPr>
              <w:t>-</w:t>
            </w:r>
          </w:p>
        </w:tc>
      </w:tr>
      <w:tr w:rsidR="00AA44ED" w:rsidRPr="00394649" w14:paraId="7A800639" w14:textId="77777777" w:rsidTr="001A46CA">
        <w:trPr>
          <w:trHeight w:val="454"/>
          <w:jc w:val="center"/>
        </w:trPr>
        <w:tc>
          <w:tcPr>
            <w:tcW w:w="166" w:type="pct"/>
            <w:vAlign w:val="center"/>
          </w:tcPr>
          <w:p w14:paraId="64DFF8CB" w14:textId="74E98F82" w:rsidR="00AA44ED" w:rsidRDefault="00AA44ED" w:rsidP="00AA44ED">
            <w:pPr>
              <w:autoSpaceDE w:val="0"/>
              <w:autoSpaceDN w:val="0"/>
              <w:adjustRightInd w:val="0"/>
              <w:ind w:left="-142" w:right="-105"/>
              <w:jc w:val="center"/>
              <w:rPr>
                <w:color w:val="000000" w:themeColor="text1"/>
              </w:rPr>
            </w:pPr>
            <w:r>
              <w:rPr>
                <w:szCs w:val="20"/>
              </w:rPr>
              <w:t>10</w:t>
            </w:r>
          </w:p>
        </w:tc>
        <w:tc>
          <w:tcPr>
            <w:tcW w:w="817" w:type="pct"/>
            <w:vAlign w:val="center"/>
          </w:tcPr>
          <w:p w14:paraId="7F586B71" w14:textId="19AC114C" w:rsidR="00AA44ED" w:rsidRPr="003B4E36" w:rsidRDefault="00AA44ED" w:rsidP="00AA44ED">
            <w:pPr>
              <w:autoSpaceDE w:val="0"/>
              <w:autoSpaceDN w:val="0"/>
              <w:adjustRightInd w:val="0"/>
              <w:jc w:val="center"/>
              <w:rPr>
                <w:color w:val="000000" w:themeColor="text1"/>
              </w:rPr>
            </w:pPr>
            <w:r w:rsidRPr="00D20CA8">
              <w:rPr>
                <w:bCs/>
              </w:rPr>
              <w:t>Зона озелененных территорий общего пользования (парки, сады, скверы, бульвары, городские леса)</w:t>
            </w:r>
          </w:p>
        </w:tc>
        <w:tc>
          <w:tcPr>
            <w:tcW w:w="804" w:type="pct"/>
            <w:vAlign w:val="center"/>
          </w:tcPr>
          <w:p w14:paraId="7E1EDD3C" w14:textId="7DD95E9A" w:rsidR="00AA44ED" w:rsidRDefault="00AA44ED" w:rsidP="00AA44ED">
            <w:pPr>
              <w:pStyle w:val="Default"/>
              <w:jc w:val="center"/>
              <w:rPr>
                <w:color w:val="000000" w:themeColor="text1"/>
                <w:sz w:val="22"/>
                <w:szCs w:val="22"/>
              </w:rPr>
            </w:pPr>
            <w:r>
              <w:rPr>
                <w:color w:val="000000" w:themeColor="text1"/>
                <w:sz w:val="22"/>
                <w:szCs w:val="22"/>
              </w:rPr>
              <w:t>-</w:t>
            </w:r>
          </w:p>
        </w:tc>
        <w:tc>
          <w:tcPr>
            <w:tcW w:w="696" w:type="pct"/>
            <w:vAlign w:val="center"/>
          </w:tcPr>
          <w:p w14:paraId="011A4B80" w14:textId="170F325C" w:rsidR="00AA44ED" w:rsidRDefault="00AA44ED" w:rsidP="00AA44ED">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68CF14FC" w14:textId="346D6C83" w:rsidR="00AA44ED" w:rsidRPr="00321BD3" w:rsidRDefault="00AA44ED" w:rsidP="00AA44ED">
            <w:pPr>
              <w:autoSpaceDE w:val="0"/>
              <w:autoSpaceDN w:val="0"/>
              <w:adjustRightInd w:val="0"/>
              <w:jc w:val="center"/>
              <w:rPr>
                <w:bCs/>
                <w:color w:val="000000" w:themeColor="text1"/>
                <w:highlight w:val="yellow"/>
              </w:rPr>
            </w:pPr>
            <w:r w:rsidRPr="00654A39">
              <w:rPr>
                <w:bCs/>
              </w:rPr>
              <w:t>18,47</w:t>
            </w:r>
          </w:p>
        </w:tc>
        <w:tc>
          <w:tcPr>
            <w:tcW w:w="362" w:type="pct"/>
            <w:tcBorders>
              <w:right w:val="single" w:sz="4" w:space="0" w:color="auto"/>
            </w:tcBorders>
            <w:vAlign w:val="center"/>
          </w:tcPr>
          <w:p w14:paraId="6B64FD2F" w14:textId="638CEB47" w:rsidR="00AA44ED" w:rsidRPr="00B27024" w:rsidRDefault="00AA44ED" w:rsidP="00AA44ED">
            <w:pPr>
              <w:jc w:val="center"/>
              <w:rPr>
                <w:rFonts w:eastAsia="Calibri"/>
              </w:rPr>
            </w:pPr>
            <w:r>
              <w:rPr>
                <w:color w:val="000000" w:themeColor="text1"/>
              </w:rPr>
              <w:t>-</w:t>
            </w:r>
          </w:p>
        </w:tc>
        <w:tc>
          <w:tcPr>
            <w:tcW w:w="547" w:type="pct"/>
            <w:tcBorders>
              <w:right w:val="single" w:sz="4" w:space="0" w:color="auto"/>
            </w:tcBorders>
            <w:vAlign w:val="center"/>
          </w:tcPr>
          <w:p w14:paraId="1C51E020" w14:textId="302AE999" w:rsidR="00AA44ED" w:rsidRPr="00B27024" w:rsidRDefault="00AA44ED" w:rsidP="00AA44ED">
            <w:pPr>
              <w:jc w:val="center"/>
              <w:rPr>
                <w:rFonts w:eastAsia="Calibri"/>
              </w:rPr>
            </w:pPr>
            <w:r>
              <w:rPr>
                <w:color w:val="000000" w:themeColor="text1"/>
              </w:rPr>
              <w:t>-</w:t>
            </w:r>
          </w:p>
        </w:tc>
        <w:tc>
          <w:tcPr>
            <w:tcW w:w="624" w:type="pct"/>
            <w:vAlign w:val="center"/>
          </w:tcPr>
          <w:p w14:paraId="0C0FDC68" w14:textId="6F7A4DFD" w:rsidR="00AA44ED" w:rsidRPr="00B27024" w:rsidRDefault="00AA44ED" w:rsidP="00AA44ED">
            <w:pPr>
              <w:jc w:val="center"/>
              <w:rPr>
                <w:rFonts w:eastAsia="Calibri"/>
              </w:rPr>
            </w:pPr>
            <w:r>
              <w:rPr>
                <w:color w:val="000000" w:themeColor="text1"/>
              </w:rPr>
              <w:t>-</w:t>
            </w:r>
          </w:p>
        </w:tc>
        <w:tc>
          <w:tcPr>
            <w:tcW w:w="574" w:type="pct"/>
            <w:vAlign w:val="center"/>
          </w:tcPr>
          <w:p w14:paraId="57873EC6" w14:textId="420EE789" w:rsidR="00AA44ED" w:rsidRPr="00B27024" w:rsidRDefault="00AA44ED" w:rsidP="00AA44ED">
            <w:pPr>
              <w:autoSpaceDE w:val="0"/>
              <w:autoSpaceDN w:val="0"/>
              <w:adjustRightInd w:val="0"/>
              <w:jc w:val="center"/>
              <w:rPr>
                <w:rFonts w:eastAsia="Calibri"/>
              </w:rPr>
            </w:pPr>
            <w:r>
              <w:rPr>
                <w:color w:val="000000" w:themeColor="text1"/>
              </w:rPr>
              <w:t>-</w:t>
            </w:r>
          </w:p>
        </w:tc>
      </w:tr>
      <w:tr w:rsidR="00AA44ED" w:rsidRPr="00394649" w14:paraId="072E139E" w14:textId="77777777" w:rsidTr="001A46CA">
        <w:trPr>
          <w:trHeight w:val="454"/>
          <w:jc w:val="center"/>
        </w:trPr>
        <w:tc>
          <w:tcPr>
            <w:tcW w:w="166" w:type="pct"/>
            <w:vAlign w:val="center"/>
          </w:tcPr>
          <w:p w14:paraId="375FBCB3" w14:textId="3013027B" w:rsidR="00AA44ED" w:rsidRDefault="00AA44ED" w:rsidP="00AA44ED">
            <w:pPr>
              <w:autoSpaceDE w:val="0"/>
              <w:autoSpaceDN w:val="0"/>
              <w:adjustRightInd w:val="0"/>
              <w:ind w:left="-142" w:right="-105"/>
              <w:jc w:val="center"/>
              <w:rPr>
                <w:szCs w:val="20"/>
              </w:rPr>
            </w:pPr>
            <w:r>
              <w:rPr>
                <w:szCs w:val="20"/>
              </w:rPr>
              <w:t>11</w:t>
            </w:r>
          </w:p>
        </w:tc>
        <w:tc>
          <w:tcPr>
            <w:tcW w:w="817" w:type="pct"/>
            <w:vAlign w:val="center"/>
          </w:tcPr>
          <w:p w14:paraId="6ED6F3D8" w14:textId="0E4D39F0" w:rsidR="00AA44ED" w:rsidRPr="00D20CA8" w:rsidRDefault="00AA44ED" w:rsidP="00AA44ED">
            <w:pPr>
              <w:autoSpaceDE w:val="0"/>
              <w:autoSpaceDN w:val="0"/>
              <w:adjustRightInd w:val="0"/>
              <w:jc w:val="center"/>
              <w:rPr>
                <w:bCs/>
              </w:rPr>
            </w:pPr>
            <w:r>
              <w:rPr>
                <w:szCs w:val="24"/>
              </w:rPr>
              <w:t>Зона отдыха</w:t>
            </w:r>
          </w:p>
        </w:tc>
        <w:tc>
          <w:tcPr>
            <w:tcW w:w="804" w:type="pct"/>
            <w:vAlign w:val="center"/>
          </w:tcPr>
          <w:p w14:paraId="475596FC" w14:textId="5483A713" w:rsidR="00AA44ED" w:rsidRDefault="00AA44ED" w:rsidP="00AA44ED">
            <w:pPr>
              <w:pStyle w:val="Default"/>
              <w:jc w:val="center"/>
              <w:rPr>
                <w:color w:val="000000" w:themeColor="text1"/>
                <w:sz w:val="22"/>
                <w:szCs w:val="22"/>
              </w:rPr>
            </w:pPr>
            <w:r>
              <w:rPr>
                <w:color w:val="000000" w:themeColor="text1"/>
                <w:sz w:val="22"/>
                <w:szCs w:val="22"/>
              </w:rPr>
              <w:t>-</w:t>
            </w:r>
          </w:p>
        </w:tc>
        <w:tc>
          <w:tcPr>
            <w:tcW w:w="696" w:type="pct"/>
            <w:vAlign w:val="center"/>
          </w:tcPr>
          <w:p w14:paraId="398E2294" w14:textId="59AD6A41" w:rsidR="00AA44ED" w:rsidRDefault="00AA44ED" w:rsidP="00AA44ED">
            <w:pPr>
              <w:pStyle w:val="Default"/>
              <w:jc w:val="center"/>
              <w:rPr>
                <w:color w:val="000000" w:themeColor="text1"/>
                <w:sz w:val="22"/>
                <w:szCs w:val="22"/>
              </w:rPr>
            </w:pPr>
            <w:r>
              <w:rPr>
                <w:color w:val="000000" w:themeColor="text1"/>
                <w:sz w:val="22"/>
                <w:szCs w:val="22"/>
              </w:rPr>
              <w:t>-</w:t>
            </w:r>
          </w:p>
        </w:tc>
        <w:tc>
          <w:tcPr>
            <w:tcW w:w="410" w:type="pct"/>
            <w:tcBorders>
              <w:top w:val="single" w:sz="4" w:space="0" w:color="auto"/>
            </w:tcBorders>
            <w:vAlign w:val="center"/>
          </w:tcPr>
          <w:p w14:paraId="1CD16A39" w14:textId="4FCEBD40" w:rsidR="00AA44ED" w:rsidRPr="00321BD3" w:rsidRDefault="00AA44ED" w:rsidP="00AA44ED">
            <w:pPr>
              <w:autoSpaceDE w:val="0"/>
              <w:autoSpaceDN w:val="0"/>
              <w:adjustRightInd w:val="0"/>
              <w:jc w:val="center"/>
              <w:rPr>
                <w:bCs/>
                <w:color w:val="000000" w:themeColor="text1"/>
                <w:highlight w:val="yellow"/>
              </w:rPr>
            </w:pPr>
            <w:r w:rsidRPr="004237D5">
              <w:rPr>
                <w:bCs/>
              </w:rPr>
              <w:t>9,71</w:t>
            </w:r>
          </w:p>
        </w:tc>
        <w:tc>
          <w:tcPr>
            <w:tcW w:w="362" w:type="pct"/>
            <w:tcBorders>
              <w:right w:val="single" w:sz="4" w:space="0" w:color="auto"/>
            </w:tcBorders>
            <w:vAlign w:val="center"/>
          </w:tcPr>
          <w:p w14:paraId="28E4DA1C" w14:textId="79504E26" w:rsidR="00AA44ED" w:rsidRPr="00B27024" w:rsidRDefault="00AA44ED" w:rsidP="00AA44ED">
            <w:pPr>
              <w:jc w:val="center"/>
              <w:rPr>
                <w:rFonts w:eastAsia="Calibri"/>
              </w:rPr>
            </w:pPr>
            <w:r>
              <w:rPr>
                <w:color w:val="000000" w:themeColor="text1"/>
              </w:rPr>
              <w:t>-</w:t>
            </w:r>
          </w:p>
        </w:tc>
        <w:tc>
          <w:tcPr>
            <w:tcW w:w="547" w:type="pct"/>
            <w:tcBorders>
              <w:right w:val="single" w:sz="4" w:space="0" w:color="auto"/>
            </w:tcBorders>
            <w:vAlign w:val="center"/>
          </w:tcPr>
          <w:p w14:paraId="6E902FFF" w14:textId="18D2F128" w:rsidR="00AA44ED" w:rsidRPr="00B27024" w:rsidRDefault="00AA44ED" w:rsidP="00AA44ED">
            <w:pPr>
              <w:jc w:val="center"/>
              <w:rPr>
                <w:rFonts w:eastAsia="Calibri"/>
              </w:rPr>
            </w:pPr>
            <w:r>
              <w:rPr>
                <w:color w:val="000000" w:themeColor="text1"/>
              </w:rPr>
              <w:t>-</w:t>
            </w:r>
          </w:p>
        </w:tc>
        <w:tc>
          <w:tcPr>
            <w:tcW w:w="624" w:type="pct"/>
            <w:vAlign w:val="center"/>
          </w:tcPr>
          <w:p w14:paraId="2C8E42F2" w14:textId="50D539BA" w:rsidR="00AA44ED" w:rsidRPr="00B27024" w:rsidRDefault="00AA44ED" w:rsidP="00AA44ED">
            <w:pPr>
              <w:jc w:val="center"/>
              <w:rPr>
                <w:rFonts w:eastAsia="Calibri"/>
              </w:rPr>
            </w:pPr>
            <w:r>
              <w:rPr>
                <w:color w:val="000000" w:themeColor="text1"/>
              </w:rPr>
              <w:t>-</w:t>
            </w:r>
          </w:p>
        </w:tc>
        <w:tc>
          <w:tcPr>
            <w:tcW w:w="574" w:type="pct"/>
            <w:vAlign w:val="center"/>
          </w:tcPr>
          <w:p w14:paraId="68AB1AC0" w14:textId="1F146EF0" w:rsidR="00AA44ED" w:rsidRPr="00B27024" w:rsidRDefault="00AA44ED" w:rsidP="00AA44ED">
            <w:pPr>
              <w:autoSpaceDE w:val="0"/>
              <w:autoSpaceDN w:val="0"/>
              <w:adjustRightInd w:val="0"/>
              <w:jc w:val="center"/>
              <w:rPr>
                <w:rFonts w:eastAsia="Calibri"/>
              </w:rPr>
            </w:pPr>
            <w:r>
              <w:rPr>
                <w:color w:val="000000" w:themeColor="text1"/>
              </w:rPr>
              <w:t>-</w:t>
            </w:r>
          </w:p>
        </w:tc>
      </w:tr>
      <w:tr w:rsidR="003C347A" w:rsidRPr="00394649" w14:paraId="55A8018D" w14:textId="77777777" w:rsidTr="001A46CA">
        <w:trPr>
          <w:trHeight w:val="454"/>
          <w:jc w:val="center"/>
        </w:trPr>
        <w:tc>
          <w:tcPr>
            <w:tcW w:w="166" w:type="pct"/>
            <w:vAlign w:val="center"/>
          </w:tcPr>
          <w:p w14:paraId="52789113" w14:textId="07A191AE" w:rsidR="003C347A" w:rsidRPr="003B4E36" w:rsidRDefault="003C347A" w:rsidP="003C347A">
            <w:pPr>
              <w:pStyle w:val="a0"/>
              <w:ind w:left="-142" w:right="-105" w:firstLine="0"/>
              <w:jc w:val="center"/>
              <w:rPr>
                <w:color w:val="000000" w:themeColor="text1"/>
                <w:lang w:val="ru-RU"/>
              </w:rPr>
            </w:pPr>
            <w:r>
              <w:rPr>
                <w:color w:val="000000" w:themeColor="text1"/>
                <w:lang w:val="ru-RU"/>
              </w:rPr>
              <w:t>12</w:t>
            </w:r>
          </w:p>
        </w:tc>
        <w:tc>
          <w:tcPr>
            <w:tcW w:w="817" w:type="pct"/>
            <w:vAlign w:val="center"/>
          </w:tcPr>
          <w:p w14:paraId="76626954" w14:textId="77777777" w:rsidR="003C347A" w:rsidRPr="003B4E36" w:rsidRDefault="003C347A" w:rsidP="003C347A">
            <w:pPr>
              <w:pStyle w:val="a0"/>
              <w:ind w:firstLine="0"/>
              <w:jc w:val="center"/>
              <w:rPr>
                <w:bCs/>
                <w:color w:val="000000" w:themeColor="text1"/>
                <w:lang w:val="ru-RU"/>
              </w:rPr>
            </w:pPr>
            <w:r w:rsidRPr="003B4E36">
              <w:rPr>
                <w:color w:val="000000" w:themeColor="text1"/>
                <w:lang w:val="ru-RU"/>
              </w:rPr>
              <w:t>Зона кладбищ</w:t>
            </w:r>
          </w:p>
        </w:tc>
        <w:tc>
          <w:tcPr>
            <w:tcW w:w="804" w:type="pct"/>
            <w:vAlign w:val="center"/>
          </w:tcPr>
          <w:p w14:paraId="386FBD24" w14:textId="77777777" w:rsidR="003C347A" w:rsidRPr="00321BD3" w:rsidRDefault="003C347A" w:rsidP="003C347A">
            <w:pPr>
              <w:pStyle w:val="Default"/>
              <w:jc w:val="center"/>
              <w:rPr>
                <w:color w:val="000000" w:themeColor="text1"/>
                <w:sz w:val="22"/>
                <w:szCs w:val="22"/>
              </w:rPr>
            </w:pPr>
            <w:r>
              <w:rPr>
                <w:color w:val="000000" w:themeColor="text1"/>
                <w:sz w:val="22"/>
                <w:szCs w:val="22"/>
              </w:rPr>
              <w:t>-</w:t>
            </w:r>
          </w:p>
        </w:tc>
        <w:tc>
          <w:tcPr>
            <w:tcW w:w="696" w:type="pct"/>
            <w:vAlign w:val="center"/>
          </w:tcPr>
          <w:p w14:paraId="31B7F136" w14:textId="77777777" w:rsidR="003C347A" w:rsidRPr="00321BD3" w:rsidRDefault="003C347A" w:rsidP="003C347A">
            <w:pPr>
              <w:pStyle w:val="Default"/>
              <w:jc w:val="center"/>
              <w:rPr>
                <w:color w:val="000000" w:themeColor="text1"/>
                <w:sz w:val="22"/>
                <w:szCs w:val="22"/>
              </w:rPr>
            </w:pPr>
            <w:r>
              <w:rPr>
                <w:color w:val="000000" w:themeColor="text1"/>
                <w:sz w:val="22"/>
                <w:szCs w:val="22"/>
              </w:rPr>
              <w:t>-</w:t>
            </w:r>
          </w:p>
        </w:tc>
        <w:tc>
          <w:tcPr>
            <w:tcW w:w="410" w:type="pct"/>
            <w:vAlign w:val="center"/>
          </w:tcPr>
          <w:p w14:paraId="78AD6401" w14:textId="602959F9" w:rsidR="003C347A" w:rsidRPr="00F322E3" w:rsidRDefault="00AA44ED" w:rsidP="003C347A">
            <w:pPr>
              <w:autoSpaceDE w:val="0"/>
              <w:autoSpaceDN w:val="0"/>
              <w:adjustRightInd w:val="0"/>
              <w:jc w:val="center"/>
              <w:rPr>
                <w:bCs/>
              </w:rPr>
            </w:pPr>
            <w:r w:rsidRPr="004237D5">
              <w:rPr>
                <w:rFonts w:eastAsia="TimesNewRoman"/>
              </w:rPr>
              <w:t>18,56</w:t>
            </w:r>
          </w:p>
        </w:tc>
        <w:tc>
          <w:tcPr>
            <w:tcW w:w="362" w:type="pct"/>
            <w:tcBorders>
              <w:right w:val="single" w:sz="4" w:space="0" w:color="auto"/>
            </w:tcBorders>
            <w:vAlign w:val="center"/>
          </w:tcPr>
          <w:p w14:paraId="2EE26DD4" w14:textId="77777777" w:rsidR="003C347A" w:rsidRPr="00B27024" w:rsidRDefault="003C347A" w:rsidP="003C347A">
            <w:pPr>
              <w:autoSpaceDE w:val="0"/>
              <w:autoSpaceDN w:val="0"/>
              <w:adjustRightInd w:val="0"/>
              <w:jc w:val="center"/>
            </w:pPr>
            <w:r w:rsidRPr="00B27024">
              <w:rPr>
                <w:rFonts w:eastAsia="Calibri"/>
              </w:rPr>
              <w:t>-</w:t>
            </w:r>
          </w:p>
        </w:tc>
        <w:tc>
          <w:tcPr>
            <w:tcW w:w="547" w:type="pct"/>
            <w:tcBorders>
              <w:right w:val="single" w:sz="4" w:space="0" w:color="auto"/>
            </w:tcBorders>
            <w:vAlign w:val="center"/>
          </w:tcPr>
          <w:p w14:paraId="3F9C3469" w14:textId="77777777" w:rsidR="003C347A" w:rsidRPr="00B27024" w:rsidRDefault="003C347A" w:rsidP="003C347A">
            <w:pPr>
              <w:jc w:val="center"/>
            </w:pPr>
            <w:r w:rsidRPr="00B27024">
              <w:rPr>
                <w:rFonts w:eastAsia="Calibri"/>
              </w:rPr>
              <w:t>-</w:t>
            </w:r>
          </w:p>
        </w:tc>
        <w:tc>
          <w:tcPr>
            <w:tcW w:w="624" w:type="pct"/>
            <w:vAlign w:val="center"/>
          </w:tcPr>
          <w:p w14:paraId="6693642D" w14:textId="77777777" w:rsidR="003C347A" w:rsidRPr="00B27024" w:rsidRDefault="003C347A" w:rsidP="003C347A">
            <w:pPr>
              <w:jc w:val="center"/>
            </w:pPr>
            <w:r w:rsidRPr="00B27024">
              <w:rPr>
                <w:rFonts w:eastAsia="Calibri"/>
              </w:rPr>
              <w:t>-</w:t>
            </w:r>
          </w:p>
        </w:tc>
        <w:tc>
          <w:tcPr>
            <w:tcW w:w="574" w:type="pct"/>
            <w:vAlign w:val="center"/>
          </w:tcPr>
          <w:p w14:paraId="3F770FDA" w14:textId="77777777" w:rsidR="003C347A" w:rsidRPr="00B27024" w:rsidRDefault="003C347A" w:rsidP="003C347A">
            <w:pPr>
              <w:autoSpaceDE w:val="0"/>
              <w:autoSpaceDN w:val="0"/>
              <w:adjustRightInd w:val="0"/>
              <w:contextualSpacing/>
              <w:jc w:val="center"/>
            </w:pPr>
            <w:r w:rsidRPr="00B27024">
              <w:rPr>
                <w:rFonts w:eastAsia="Calibri"/>
              </w:rPr>
              <w:t>-</w:t>
            </w:r>
          </w:p>
        </w:tc>
      </w:tr>
      <w:tr w:rsidR="003C347A" w:rsidRPr="00394649" w14:paraId="2A791527" w14:textId="77777777" w:rsidTr="001A46CA">
        <w:trPr>
          <w:trHeight w:val="454"/>
          <w:jc w:val="center"/>
        </w:trPr>
        <w:tc>
          <w:tcPr>
            <w:tcW w:w="166" w:type="pct"/>
            <w:vAlign w:val="center"/>
          </w:tcPr>
          <w:p w14:paraId="76D9BED0" w14:textId="3A744676" w:rsidR="003C347A" w:rsidRPr="003B4E36" w:rsidRDefault="003C347A" w:rsidP="003C347A">
            <w:pPr>
              <w:autoSpaceDE w:val="0"/>
              <w:autoSpaceDN w:val="0"/>
              <w:adjustRightInd w:val="0"/>
              <w:ind w:left="-142" w:right="-105"/>
              <w:jc w:val="center"/>
              <w:rPr>
                <w:color w:val="000000" w:themeColor="text1"/>
              </w:rPr>
            </w:pPr>
            <w:r>
              <w:rPr>
                <w:color w:val="000000" w:themeColor="text1"/>
              </w:rPr>
              <w:t>13</w:t>
            </w:r>
          </w:p>
        </w:tc>
        <w:tc>
          <w:tcPr>
            <w:tcW w:w="817" w:type="pct"/>
            <w:vAlign w:val="center"/>
          </w:tcPr>
          <w:p w14:paraId="1A7A2614" w14:textId="77777777" w:rsidR="003C347A" w:rsidRPr="003B4E36" w:rsidRDefault="003C347A" w:rsidP="003C347A">
            <w:pPr>
              <w:autoSpaceDE w:val="0"/>
              <w:autoSpaceDN w:val="0"/>
              <w:adjustRightInd w:val="0"/>
              <w:jc w:val="center"/>
              <w:rPr>
                <w:color w:val="000000" w:themeColor="text1"/>
              </w:rPr>
            </w:pPr>
            <w:r>
              <w:rPr>
                <w:color w:val="000000" w:themeColor="text1"/>
              </w:rPr>
              <w:t>Иные зоны</w:t>
            </w:r>
          </w:p>
        </w:tc>
        <w:tc>
          <w:tcPr>
            <w:tcW w:w="804" w:type="pct"/>
            <w:vAlign w:val="center"/>
          </w:tcPr>
          <w:p w14:paraId="5B139220" w14:textId="77777777" w:rsidR="003C347A" w:rsidRPr="00321BD3" w:rsidRDefault="003C347A" w:rsidP="003C347A">
            <w:pPr>
              <w:pStyle w:val="Default"/>
              <w:jc w:val="center"/>
              <w:rPr>
                <w:color w:val="000000" w:themeColor="text1"/>
                <w:sz w:val="22"/>
                <w:szCs w:val="22"/>
              </w:rPr>
            </w:pPr>
            <w:r>
              <w:rPr>
                <w:color w:val="000000" w:themeColor="text1"/>
                <w:sz w:val="22"/>
                <w:szCs w:val="22"/>
              </w:rPr>
              <w:t>-</w:t>
            </w:r>
          </w:p>
        </w:tc>
        <w:tc>
          <w:tcPr>
            <w:tcW w:w="696" w:type="pct"/>
            <w:vAlign w:val="center"/>
          </w:tcPr>
          <w:p w14:paraId="18D9ACB2" w14:textId="77777777" w:rsidR="003C347A" w:rsidRPr="00321BD3" w:rsidRDefault="003C347A" w:rsidP="003C347A">
            <w:pPr>
              <w:pStyle w:val="Default"/>
              <w:jc w:val="center"/>
              <w:rPr>
                <w:color w:val="000000" w:themeColor="text1"/>
                <w:sz w:val="22"/>
                <w:szCs w:val="22"/>
              </w:rPr>
            </w:pPr>
            <w:r>
              <w:rPr>
                <w:color w:val="000000" w:themeColor="text1"/>
                <w:sz w:val="22"/>
                <w:szCs w:val="22"/>
              </w:rPr>
              <w:t>-</w:t>
            </w:r>
          </w:p>
        </w:tc>
        <w:tc>
          <w:tcPr>
            <w:tcW w:w="410" w:type="pct"/>
            <w:vAlign w:val="center"/>
          </w:tcPr>
          <w:p w14:paraId="71C2DEAF" w14:textId="2B2A897F" w:rsidR="003C347A" w:rsidRPr="00321BD3" w:rsidRDefault="00AA44ED" w:rsidP="003C347A">
            <w:pPr>
              <w:autoSpaceDE w:val="0"/>
              <w:autoSpaceDN w:val="0"/>
              <w:adjustRightInd w:val="0"/>
              <w:jc w:val="center"/>
              <w:rPr>
                <w:color w:val="000000" w:themeColor="text1"/>
              </w:rPr>
            </w:pPr>
            <w:r w:rsidRPr="004237D5">
              <w:rPr>
                <w:rFonts w:eastAsia="TimesNewRoman"/>
              </w:rPr>
              <w:t>128,85</w:t>
            </w:r>
          </w:p>
        </w:tc>
        <w:tc>
          <w:tcPr>
            <w:tcW w:w="362" w:type="pct"/>
            <w:tcBorders>
              <w:right w:val="single" w:sz="4" w:space="0" w:color="auto"/>
            </w:tcBorders>
            <w:vAlign w:val="center"/>
          </w:tcPr>
          <w:p w14:paraId="5BE5DE5A" w14:textId="77777777" w:rsidR="003C347A" w:rsidRPr="00D3102B" w:rsidRDefault="003C347A" w:rsidP="003C347A">
            <w:pPr>
              <w:pStyle w:val="Default"/>
              <w:jc w:val="center"/>
              <w:rPr>
                <w:rFonts w:eastAsia="Calibri"/>
                <w:color w:val="000000" w:themeColor="text1"/>
                <w:sz w:val="22"/>
                <w:szCs w:val="22"/>
              </w:rPr>
            </w:pPr>
            <w:r w:rsidRPr="00D3102B">
              <w:rPr>
                <w:rFonts w:eastAsia="Calibri"/>
                <w:color w:val="000000" w:themeColor="text1"/>
                <w:sz w:val="22"/>
                <w:szCs w:val="22"/>
              </w:rPr>
              <w:t>-</w:t>
            </w:r>
            <w:bookmarkStart w:id="15" w:name="_GoBack"/>
            <w:bookmarkEnd w:id="15"/>
          </w:p>
        </w:tc>
        <w:tc>
          <w:tcPr>
            <w:tcW w:w="547" w:type="pct"/>
            <w:tcBorders>
              <w:right w:val="single" w:sz="4" w:space="0" w:color="auto"/>
            </w:tcBorders>
            <w:vAlign w:val="center"/>
          </w:tcPr>
          <w:p w14:paraId="1C90096D" w14:textId="77777777" w:rsidR="003C347A" w:rsidRPr="00D3102B" w:rsidRDefault="003C347A" w:rsidP="003C347A">
            <w:pPr>
              <w:autoSpaceDE w:val="0"/>
              <w:autoSpaceDN w:val="0"/>
              <w:adjustRightInd w:val="0"/>
              <w:ind w:right="-31"/>
              <w:jc w:val="center"/>
              <w:rPr>
                <w:color w:val="000000" w:themeColor="text1"/>
              </w:rPr>
            </w:pPr>
            <w:r w:rsidRPr="00D3102B">
              <w:rPr>
                <w:rFonts w:eastAsia="Calibri"/>
                <w:color w:val="000000" w:themeColor="text1"/>
              </w:rPr>
              <w:t>-</w:t>
            </w:r>
          </w:p>
        </w:tc>
        <w:tc>
          <w:tcPr>
            <w:tcW w:w="624" w:type="pct"/>
            <w:vAlign w:val="center"/>
          </w:tcPr>
          <w:p w14:paraId="5CC64F32" w14:textId="77777777" w:rsidR="003C347A" w:rsidRPr="00D3102B" w:rsidRDefault="003C347A" w:rsidP="003C347A">
            <w:pPr>
              <w:jc w:val="center"/>
              <w:rPr>
                <w:color w:val="000000" w:themeColor="text1"/>
              </w:rPr>
            </w:pPr>
            <w:r w:rsidRPr="00D3102B">
              <w:rPr>
                <w:rFonts w:eastAsia="Calibri"/>
                <w:color w:val="000000" w:themeColor="text1"/>
              </w:rPr>
              <w:t>-</w:t>
            </w:r>
          </w:p>
        </w:tc>
        <w:tc>
          <w:tcPr>
            <w:tcW w:w="574" w:type="pct"/>
            <w:vAlign w:val="center"/>
          </w:tcPr>
          <w:p w14:paraId="3ED91EA2" w14:textId="77777777" w:rsidR="003C347A" w:rsidRPr="00D3102B" w:rsidRDefault="003C347A" w:rsidP="003C347A">
            <w:pPr>
              <w:autoSpaceDE w:val="0"/>
              <w:autoSpaceDN w:val="0"/>
              <w:adjustRightInd w:val="0"/>
              <w:jc w:val="center"/>
              <w:rPr>
                <w:color w:val="000000" w:themeColor="text1"/>
              </w:rPr>
            </w:pPr>
            <w:r w:rsidRPr="00D3102B">
              <w:rPr>
                <w:rFonts w:eastAsia="Calibri"/>
                <w:color w:val="000000" w:themeColor="text1"/>
              </w:rPr>
              <w:t>-</w:t>
            </w:r>
          </w:p>
        </w:tc>
      </w:tr>
      <w:tr w:rsidR="003C347A" w:rsidRPr="00394649" w14:paraId="5D8973E2" w14:textId="77777777" w:rsidTr="00E06872">
        <w:trPr>
          <w:trHeight w:val="536"/>
          <w:jc w:val="center"/>
        </w:trPr>
        <w:tc>
          <w:tcPr>
            <w:tcW w:w="5000" w:type="pct"/>
            <w:gridSpan w:val="9"/>
            <w:vAlign w:val="center"/>
          </w:tcPr>
          <w:p w14:paraId="2C694504" w14:textId="57A10858" w:rsidR="003C347A" w:rsidRPr="00D3102B" w:rsidRDefault="003C347A" w:rsidP="003C347A">
            <w:pPr>
              <w:autoSpaceDE w:val="0"/>
              <w:autoSpaceDN w:val="0"/>
              <w:adjustRightInd w:val="0"/>
              <w:ind w:firstLine="539"/>
              <w:rPr>
                <w:rFonts w:eastAsia="Calibri"/>
                <w:color w:val="000000" w:themeColor="text1"/>
              </w:rPr>
            </w:pPr>
            <w:r>
              <w:rPr>
                <w:iCs/>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1EF04FBF" w14:textId="77777777" w:rsidR="00D244BF" w:rsidRPr="00394649" w:rsidRDefault="00D244BF" w:rsidP="00E06872">
      <w:pPr>
        <w:autoSpaceDE w:val="0"/>
        <w:autoSpaceDN w:val="0"/>
        <w:adjustRightInd w:val="0"/>
        <w:jc w:val="center"/>
      </w:pPr>
    </w:p>
    <w:sectPr w:rsidR="00D244BF" w:rsidRPr="00394649" w:rsidSect="003F197F">
      <w:pgSz w:w="16838" w:h="11906" w:orient="landscape"/>
      <w:pgMar w:top="568" w:right="851" w:bottom="709"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21535" w14:textId="77777777" w:rsidR="00972692" w:rsidRDefault="00972692" w:rsidP="009D69D2">
      <w:r>
        <w:separator/>
      </w:r>
    </w:p>
  </w:endnote>
  <w:endnote w:type="continuationSeparator" w:id="0">
    <w:p w14:paraId="303C3573" w14:textId="77777777" w:rsidR="00972692" w:rsidRDefault="00972692"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UI"/>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DF04D" w14:textId="77777777" w:rsidR="00972692" w:rsidRPr="00B93EAC" w:rsidRDefault="00972692" w:rsidP="00603ABF">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Pr>
        <w:i/>
        <w:noProof/>
        <w:sz w:val="22"/>
      </w:rPr>
      <w:t>4</w:t>
    </w:r>
    <w:r w:rsidR="00841D1D" w:rsidRPr="00B93EAC">
      <w:rPr>
        <w:i/>
        <w:sz w:val="22"/>
      </w:rPr>
      <w:fldChar w:fldCharType="end"/>
    </w:r>
  </w:p>
  <w:p w14:paraId="4338971C" w14:textId="77777777" w:rsidR="00972692" w:rsidRPr="00B93EAC" w:rsidRDefault="00972692" w:rsidP="00603ABF">
    <w:pPr>
      <w:pStyle w:val="af7"/>
      <w:tabs>
        <w:tab w:val="clear" w:pos="4677"/>
        <w:tab w:val="left" w:pos="1560"/>
        <w:tab w:val="center" w:pos="2977"/>
        <w:tab w:val="left" w:pos="4820"/>
      </w:tabs>
      <w:ind w:left="3969"/>
      <w:jc w:val="center"/>
      <w:rPr>
        <w:i/>
        <w:color w:val="808080"/>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58F9E" w14:textId="77777777" w:rsidR="00972692" w:rsidRPr="00B93EAC" w:rsidRDefault="00972692" w:rsidP="00603ABF">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00841D1D" w:rsidRPr="00B93EAC">
      <w:rPr>
        <w:i/>
        <w:sz w:val="22"/>
      </w:rPr>
      <w:fldChar w:fldCharType="begin"/>
    </w:r>
    <w:r w:rsidRPr="00B93EAC">
      <w:rPr>
        <w:i/>
        <w:sz w:val="22"/>
      </w:rPr>
      <w:instrText xml:space="preserve"> PAGE   \* MERGEFORMAT </w:instrText>
    </w:r>
    <w:r w:rsidR="00841D1D" w:rsidRPr="00B93EAC">
      <w:rPr>
        <w:i/>
        <w:sz w:val="22"/>
      </w:rPr>
      <w:fldChar w:fldCharType="separate"/>
    </w:r>
    <w:r w:rsidR="001F4033">
      <w:rPr>
        <w:i/>
        <w:noProof/>
        <w:sz w:val="22"/>
      </w:rPr>
      <w:t>1</w:t>
    </w:r>
    <w:r w:rsidR="00841D1D" w:rsidRPr="00B93EAC">
      <w:rPr>
        <w:i/>
        <w:sz w:val="22"/>
      </w:rPr>
      <w:fldChar w:fldCharType="end"/>
    </w:r>
  </w:p>
  <w:p w14:paraId="4C837657" w14:textId="77777777" w:rsidR="00972692" w:rsidRPr="00061BC1" w:rsidRDefault="00972692" w:rsidP="00603ABF">
    <w:pPr>
      <w:pStyle w:val="af7"/>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8600B" w14:textId="77777777" w:rsidR="00972692" w:rsidRPr="004E3D1B" w:rsidRDefault="00972692" w:rsidP="004E3D1B">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1F4033">
      <w:rPr>
        <w:noProof/>
      </w:rPr>
      <w:t>2</w:t>
    </w:r>
    <w:r w:rsidR="0076518B">
      <w:rPr>
        <w:noProof/>
      </w:rPr>
      <w:fldChar w:fldCharType="end"/>
    </w:r>
  </w:p>
  <w:p w14:paraId="4609514D" w14:textId="77777777" w:rsidR="00972692" w:rsidRDefault="00972692" w:rsidP="00C40432">
    <w:pPr>
      <w:pStyle w:val="af7"/>
      <w:tabs>
        <w:tab w:val="clear" w:pos="4677"/>
        <w:tab w:val="clear" w:pos="9355"/>
        <w:tab w:val="right" w:pos="14853"/>
      </w:tabs>
      <w:ind w:left="14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88386" w14:textId="6CF48FFC" w:rsidR="00972692" w:rsidRDefault="00972692" w:rsidP="00724A18">
    <w:pPr>
      <w:pStyle w:val="af7"/>
    </w:pPr>
    <w:r w:rsidRPr="004E3D1B">
      <w:ptab w:relativeTo="margin" w:alignment="right" w:leader="none"/>
    </w:r>
    <w:r w:rsidRPr="004E3D1B">
      <w:t xml:space="preserve"> </w:t>
    </w:r>
    <w:r w:rsidR="0076518B">
      <w:fldChar w:fldCharType="begin"/>
    </w:r>
    <w:r w:rsidR="0076518B">
      <w:instrText xml:space="preserve"> PAGE   \* MERGEFORMAT </w:instrText>
    </w:r>
    <w:r w:rsidR="0076518B">
      <w:fldChar w:fldCharType="separate"/>
    </w:r>
    <w:r w:rsidR="004A55FF">
      <w:rPr>
        <w:noProof/>
      </w:rPr>
      <w:t>7</w:t>
    </w:r>
    <w:r w:rsidR="0076518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2A0C1C" w14:textId="77777777" w:rsidR="00972692" w:rsidRDefault="00972692" w:rsidP="009D69D2">
      <w:r>
        <w:separator/>
      </w:r>
    </w:p>
  </w:footnote>
  <w:footnote w:type="continuationSeparator" w:id="0">
    <w:p w14:paraId="6BC3E555" w14:textId="77777777" w:rsidR="00972692" w:rsidRDefault="00972692" w:rsidP="009D6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B22A2" w14:textId="77777777" w:rsidR="00972692" w:rsidRPr="00B93EAC" w:rsidRDefault="00972692" w:rsidP="00603ABF">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14:paraId="310C6BA2" w14:textId="77777777" w:rsidR="00972692" w:rsidRPr="00302D2F" w:rsidRDefault="00972692" w:rsidP="00603ABF">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14:paraId="4489E3F8" w14:textId="77777777" w:rsidR="00972692" w:rsidRPr="000F62C5" w:rsidRDefault="00972692" w:rsidP="00603ABF">
    <w:pPr>
      <w:pStyle w:val="af5"/>
      <w:tabs>
        <w:tab w:val="clear" w:pos="4677"/>
        <w:tab w:val="clear" w:pos="9355"/>
      </w:tabs>
      <w:jc w:val="center"/>
      <w:rPr>
        <w:i/>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B5E60" w14:textId="77777777" w:rsidR="00972692" w:rsidRDefault="00972692" w:rsidP="00603ABF">
    <w:pPr>
      <w:pStyle w:val="af5"/>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AD5D8" w14:textId="001FA630" w:rsidR="00B14608" w:rsidRPr="00B14608" w:rsidRDefault="00C55EBA" w:rsidP="00C55EBA">
    <w:pPr>
      <w:tabs>
        <w:tab w:val="center" w:pos="4677"/>
        <w:tab w:val="right" w:pos="9355"/>
      </w:tabs>
      <w:ind w:left="-284"/>
      <w:jc w:val="center"/>
      <w:rPr>
        <w:i/>
        <w:iCs/>
        <w:sz w:val="20"/>
        <w:szCs w:val="20"/>
      </w:rPr>
    </w:pPr>
    <w:r w:rsidRPr="00C55EBA">
      <w:rPr>
        <w:i/>
        <w:iCs/>
        <w:sz w:val="20"/>
        <w:szCs w:val="20"/>
      </w:rPr>
      <w:t>Генеральный план муниципального образования Богословский сельсовет Пензенского района Пензенской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0B251D3"/>
    <w:multiLevelType w:val="hybridMultilevel"/>
    <w:tmpl w:val="A768B71E"/>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0"/>
  </w:num>
  <w:num w:numId="3">
    <w:abstractNumId w:val="27"/>
  </w:num>
  <w:num w:numId="4">
    <w:abstractNumId w:val="23"/>
  </w:num>
  <w:num w:numId="5">
    <w:abstractNumId w:val="33"/>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29"/>
  </w:num>
  <w:num w:numId="12">
    <w:abstractNumId w:val="26"/>
  </w:num>
  <w:num w:numId="13">
    <w:abstractNumId w:val="31"/>
  </w:num>
  <w:num w:numId="14">
    <w:abstractNumId w:val="32"/>
  </w:num>
  <w:num w:numId="15">
    <w:abstractNumId w:val="28"/>
  </w:num>
  <w:num w:numId="16">
    <w:abstractNumId w:val="34"/>
  </w:num>
  <w:num w:numId="17">
    <w:abstractNumId w:val="20"/>
  </w:num>
  <w:num w:numId="1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3072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56B0"/>
    <w:rsid w:val="000056BE"/>
    <w:rsid w:val="000057E2"/>
    <w:rsid w:val="000058FC"/>
    <w:rsid w:val="000058FE"/>
    <w:rsid w:val="00005C11"/>
    <w:rsid w:val="00005DBB"/>
    <w:rsid w:val="0000624F"/>
    <w:rsid w:val="000069EB"/>
    <w:rsid w:val="00007527"/>
    <w:rsid w:val="000076E7"/>
    <w:rsid w:val="00007BD3"/>
    <w:rsid w:val="00007FAB"/>
    <w:rsid w:val="00010647"/>
    <w:rsid w:val="00010DA7"/>
    <w:rsid w:val="00011D70"/>
    <w:rsid w:val="00011E2C"/>
    <w:rsid w:val="0001359F"/>
    <w:rsid w:val="00013A89"/>
    <w:rsid w:val="00013E20"/>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6E2"/>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A55"/>
    <w:rsid w:val="00063EE2"/>
    <w:rsid w:val="00063F91"/>
    <w:rsid w:val="00064F8D"/>
    <w:rsid w:val="00065DB8"/>
    <w:rsid w:val="00065F90"/>
    <w:rsid w:val="00066186"/>
    <w:rsid w:val="00066D5B"/>
    <w:rsid w:val="0006722D"/>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12F"/>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C99"/>
    <w:rsid w:val="000E0097"/>
    <w:rsid w:val="000E03C6"/>
    <w:rsid w:val="000E0C17"/>
    <w:rsid w:val="000E0DA0"/>
    <w:rsid w:val="000E1183"/>
    <w:rsid w:val="000E11B8"/>
    <w:rsid w:val="000E14D5"/>
    <w:rsid w:val="000E15D8"/>
    <w:rsid w:val="000E1659"/>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321"/>
    <w:rsid w:val="000F047E"/>
    <w:rsid w:val="000F0942"/>
    <w:rsid w:val="000F0F76"/>
    <w:rsid w:val="000F2C17"/>
    <w:rsid w:val="000F2F99"/>
    <w:rsid w:val="000F3401"/>
    <w:rsid w:val="000F4ACB"/>
    <w:rsid w:val="000F4E68"/>
    <w:rsid w:val="000F51A1"/>
    <w:rsid w:val="000F5B3A"/>
    <w:rsid w:val="000F630E"/>
    <w:rsid w:val="000F63A9"/>
    <w:rsid w:val="000F6C98"/>
    <w:rsid w:val="000F6F1E"/>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4F2"/>
    <w:rsid w:val="001066E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4DB"/>
    <w:rsid w:val="0015526A"/>
    <w:rsid w:val="00155E44"/>
    <w:rsid w:val="00156290"/>
    <w:rsid w:val="00156610"/>
    <w:rsid w:val="00156BE4"/>
    <w:rsid w:val="00157699"/>
    <w:rsid w:val="00157A93"/>
    <w:rsid w:val="00157F2C"/>
    <w:rsid w:val="00160630"/>
    <w:rsid w:val="00160EFC"/>
    <w:rsid w:val="00161008"/>
    <w:rsid w:val="001610F6"/>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726"/>
    <w:rsid w:val="0016788D"/>
    <w:rsid w:val="0016797E"/>
    <w:rsid w:val="00167C6C"/>
    <w:rsid w:val="00167D3A"/>
    <w:rsid w:val="001700CA"/>
    <w:rsid w:val="00170575"/>
    <w:rsid w:val="0017086B"/>
    <w:rsid w:val="0017087F"/>
    <w:rsid w:val="00171417"/>
    <w:rsid w:val="00171619"/>
    <w:rsid w:val="00171831"/>
    <w:rsid w:val="00171C90"/>
    <w:rsid w:val="00172037"/>
    <w:rsid w:val="0017459E"/>
    <w:rsid w:val="001747AE"/>
    <w:rsid w:val="00174C01"/>
    <w:rsid w:val="00174D21"/>
    <w:rsid w:val="00175256"/>
    <w:rsid w:val="001752E4"/>
    <w:rsid w:val="00175605"/>
    <w:rsid w:val="001757BF"/>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63E"/>
    <w:rsid w:val="0019231C"/>
    <w:rsid w:val="00192338"/>
    <w:rsid w:val="00192E02"/>
    <w:rsid w:val="00192F6A"/>
    <w:rsid w:val="00193068"/>
    <w:rsid w:val="001930A3"/>
    <w:rsid w:val="00193263"/>
    <w:rsid w:val="00193357"/>
    <w:rsid w:val="001933E6"/>
    <w:rsid w:val="001939BB"/>
    <w:rsid w:val="00193EBD"/>
    <w:rsid w:val="001946D4"/>
    <w:rsid w:val="0019481F"/>
    <w:rsid w:val="001948C5"/>
    <w:rsid w:val="00194955"/>
    <w:rsid w:val="00194965"/>
    <w:rsid w:val="00194DBF"/>
    <w:rsid w:val="001950C1"/>
    <w:rsid w:val="001952C4"/>
    <w:rsid w:val="00195302"/>
    <w:rsid w:val="00195A83"/>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6CA"/>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B51"/>
    <w:rsid w:val="001B1C41"/>
    <w:rsid w:val="001B218B"/>
    <w:rsid w:val="001B26DA"/>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4582"/>
    <w:rsid w:val="001C60DF"/>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840"/>
    <w:rsid w:val="001D19D6"/>
    <w:rsid w:val="001D1AA5"/>
    <w:rsid w:val="001D2A10"/>
    <w:rsid w:val="001D2D38"/>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51B"/>
    <w:rsid w:val="001E765A"/>
    <w:rsid w:val="001E76C8"/>
    <w:rsid w:val="001E77ED"/>
    <w:rsid w:val="001E78C1"/>
    <w:rsid w:val="001E7D00"/>
    <w:rsid w:val="001E7E89"/>
    <w:rsid w:val="001F0362"/>
    <w:rsid w:val="001F054D"/>
    <w:rsid w:val="001F0900"/>
    <w:rsid w:val="001F090C"/>
    <w:rsid w:val="001F0AAF"/>
    <w:rsid w:val="001F0ABD"/>
    <w:rsid w:val="001F0CAA"/>
    <w:rsid w:val="001F1DE5"/>
    <w:rsid w:val="001F2280"/>
    <w:rsid w:val="001F257D"/>
    <w:rsid w:val="001F280A"/>
    <w:rsid w:val="001F2D35"/>
    <w:rsid w:val="001F2ED3"/>
    <w:rsid w:val="001F3589"/>
    <w:rsid w:val="001F3DD9"/>
    <w:rsid w:val="001F4033"/>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DC6"/>
    <w:rsid w:val="002124A5"/>
    <w:rsid w:val="00212DC4"/>
    <w:rsid w:val="002143C2"/>
    <w:rsid w:val="0021447F"/>
    <w:rsid w:val="00215588"/>
    <w:rsid w:val="002156A5"/>
    <w:rsid w:val="00215BB6"/>
    <w:rsid w:val="00215FA9"/>
    <w:rsid w:val="00216022"/>
    <w:rsid w:val="002160E4"/>
    <w:rsid w:val="002162A5"/>
    <w:rsid w:val="0021672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D0A"/>
    <w:rsid w:val="00236F2C"/>
    <w:rsid w:val="0023731A"/>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339"/>
    <w:rsid w:val="002437DE"/>
    <w:rsid w:val="00244043"/>
    <w:rsid w:val="00244236"/>
    <w:rsid w:val="00244968"/>
    <w:rsid w:val="00244B88"/>
    <w:rsid w:val="00244BA1"/>
    <w:rsid w:val="002450C0"/>
    <w:rsid w:val="002458AC"/>
    <w:rsid w:val="00245B2E"/>
    <w:rsid w:val="00246233"/>
    <w:rsid w:val="00246607"/>
    <w:rsid w:val="00246BE6"/>
    <w:rsid w:val="00247D38"/>
    <w:rsid w:val="00247E47"/>
    <w:rsid w:val="00250C68"/>
    <w:rsid w:val="00250CA9"/>
    <w:rsid w:val="00250EED"/>
    <w:rsid w:val="00250FAC"/>
    <w:rsid w:val="002516C9"/>
    <w:rsid w:val="00251A16"/>
    <w:rsid w:val="00251F64"/>
    <w:rsid w:val="0025313F"/>
    <w:rsid w:val="00253771"/>
    <w:rsid w:val="002539AA"/>
    <w:rsid w:val="00253C75"/>
    <w:rsid w:val="0025437A"/>
    <w:rsid w:val="00254515"/>
    <w:rsid w:val="00254644"/>
    <w:rsid w:val="0025498E"/>
    <w:rsid w:val="002554A3"/>
    <w:rsid w:val="00255602"/>
    <w:rsid w:val="0025609C"/>
    <w:rsid w:val="002562C7"/>
    <w:rsid w:val="0025764B"/>
    <w:rsid w:val="002578B7"/>
    <w:rsid w:val="0026043F"/>
    <w:rsid w:val="0026051B"/>
    <w:rsid w:val="002609AF"/>
    <w:rsid w:val="00261299"/>
    <w:rsid w:val="00261573"/>
    <w:rsid w:val="00261CC8"/>
    <w:rsid w:val="00262663"/>
    <w:rsid w:val="00262808"/>
    <w:rsid w:val="00262869"/>
    <w:rsid w:val="00262C8A"/>
    <w:rsid w:val="00263412"/>
    <w:rsid w:val="0026348A"/>
    <w:rsid w:val="002634AA"/>
    <w:rsid w:val="00264801"/>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1C7"/>
    <w:rsid w:val="00271355"/>
    <w:rsid w:val="0027165F"/>
    <w:rsid w:val="00271826"/>
    <w:rsid w:val="00271EC8"/>
    <w:rsid w:val="002721F1"/>
    <w:rsid w:val="00272245"/>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98B"/>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4CA8"/>
    <w:rsid w:val="002E5D72"/>
    <w:rsid w:val="002E60C5"/>
    <w:rsid w:val="002E6311"/>
    <w:rsid w:val="002E686A"/>
    <w:rsid w:val="002E774F"/>
    <w:rsid w:val="002F002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BD3"/>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609C"/>
    <w:rsid w:val="0035624E"/>
    <w:rsid w:val="00356357"/>
    <w:rsid w:val="0035635D"/>
    <w:rsid w:val="00356835"/>
    <w:rsid w:val="00356C97"/>
    <w:rsid w:val="00356D87"/>
    <w:rsid w:val="00357386"/>
    <w:rsid w:val="00357706"/>
    <w:rsid w:val="0035799D"/>
    <w:rsid w:val="00357B0B"/>
    <w:rsid w:val="00360FE8"/>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E29"/>
    <w:rsid w:val="00384057"/>
    <w:rsid w:val="00384511"/>
    <w:rsid w:val="0038481E"/>
    <w:rsid w:val="00384E3E"/>
    <w:rsid w:val="00385031"/>
    <w:rsid w:val="00385780"/>
    <w:rsid w:val="00385E17"/>
    <w:rsid w:val="003860FB"/>
    <w:rsid w:val="003867AC"/>
    <w:rsid w:val="003867C7"/>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649"/>
    <w:rsid w:val="003950A1"/>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36"/>
    <w:rsid w:val="003B4E5E"/>
    <w:rsid w:val="003B5022"/>
    <w:rsid w:val="003B5A34"/>
    <w:rsid w:val="003B5C3A"/>
    <w:rsid w:val="003B5D69"/>
    <w:rsid w:val="003B68E8"/>
    <w:rsid w:val="003B6C01"/>
    <w:rsid w:val="003B712E"/>
    <w:rsid w:val="003B7C09"/>
    <w:rsid w:val="003C0764"/>
    <w:rsid w:val="003C08D7"/>
    <w:rsid w:val="003C0AEB"/>
    <w:rsid w:val="003C20F8"/>
    <w:rsid w:val="003C24AC"/>
    <w:rsid w:val="003C29EB"/>
    <w:rsid w:val="003C2EF6"/>
    <w:rsid w:val="003C318E"/>
    <w:rsid w:val="003C342E"/>
    <w:rsid w:val="003C347A"/>
    <w:rsid w:val="003C37BD"/>
    <w:rsid w:val="003C3B27"/>
    <w:rsid w:val="003C409E"/>
    <w:rsid w:val="003C477F"/>
    <w:rsid w:val="003C4D2D"/>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18B"/>
    <w:rsid w:val="003F0A62"/>
    <w:rsid w:val="003F1608"/>
    <w:rsid w:val="003F1928"/>
    <w:rsid w:val="003F197F"/>
    <w:rsid w:val="003F1F86"/>
    <w:rsid w:val="003F280C"/>
    <w:rsid w:val="003F2855"/>
    <w:rsid w:val="003F43C6"/>
    <w:rsid w:val="003F4A82"/>
    <w:rsid w:val="003F55C1"/>
    <w:rsid w:val="003F56E4"/>
    <w:rsid w:val="003F5B1F"/>
    <w:rsid w:val="003F6C4A"/>
    <w:rsid w:val="003F73DE"/>
    <w:rsid w:val="003F7891"/>
    <w:rsid w:val="003F79CA"/>
    <w:rsid w:val="003F7D5A"/>
    <w:rsid w:val="003F7F28"/>
    <w:rsid w:val="004006CD"/>
    <w:rsid w:val="00400762"/>
    <w:rsid w:val="004007B9"/>
    <w:rsid w:val="00400AA9"/>
    <w:rsid w:val="00400EA3"/>
    <w:rsid w:val="0040163C"/>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247"/>
    <w:rsid w:val="00422BA8"/>
    <w:rsid w:val="00422BAD"/>
    <w:rsid w:val="0042301F"/>
    <w:rsid w:val="00423A9C"/>
    <w:rsid w:val="00423BFC"/>
    <w:rsid w:val="00423C51"/>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9C4"/>
    <w:rsid w:val="00443DAB"/>
    <w:rsid w:val="0044417F"/>
    <w:rsid w:val="00445AA1"/>
    <w:rsid w:val="004465F0"/>
    <w:rsid w:val="004467A8"/>
    <w:rsid w:val="00446B60"/>
    <w:rsid w:val="00446F3D"/>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6A30"/>
    <w:rsid w:val="0045715A"/>
    <w:rsid w:val="004578EA"/>
    <w:rsid w:val="00457A51"/>
    <w:rsid w:val="00457AD1"/>
    <w:rsid w:val="004601A4"/>
    <w:rsid w:val="004605F3"/>
    <w:rsid w:val="00460C16"/>
    <w:rsid w:val="00460F06"/>
    <w:rsid w:val="00462653"/>
    <w:rsid w:val="004629FB"/>
    <w:rsid w:val="0046379C"/>
    <w:rsid w:val="00463C70"/>
    <w:rsid w:val="004645EC"/>
    <w:rsid w:val="00464B80"/>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7655"/>
    <w:rsid w:val="00477E05"/>
    <w:rsid w:val="00477ECC"/>
    <w:rsid w:val="00477F59"/>
    <w:rsid w:val="00480128"/>
    <w:rsid w:val="00481479"/>
    <w:rsid w:val="00481885"/>
    <w:rsid w:val="00481D27"/>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27E7"/>
    <w:rsid w:val="004929F9"/>
    <w:rsid w:val="00492D58"/>
    <w:rsid w:val="00492EA1"/>
    <w:rsid w:val="004930F3"/>
    <w:rsid w:val="0049340E"/>
    <w:rsid w:val="00493768"/>
    <w:rsid w:val="00493881"/>
    <w:rsid w:val="00493FA4"/>
    <w:rsid w:val="004943C0"/>
    <w:rsid w:val="0049539F"/>
    <w:rsid w:val="0049591E"/>
    <w:rsid w:val="004959F2"/>
    <w:rsid w:val="00495A5C"/>
    <w:rsid w:val="004962E3"/>
    <w:rsid w:val="004968C6"/>
    <w:rsid w:val="00496BE8"/>
    <w:rsid w:val="00496DFA"/>
    <w:rsid w:val="00496F1D"/>
    <w:rsid w:val="004A01F2"/>
    <w:rsid w:val="004A0374"/>
    <w:rsid w:val="004A043E"/>
    <w:rsid w:val="004A0D57"/>
    <w:rsid w:val="004A1BFF"/>
    <w:rsid w:val="004A21EB"/>
    <w:rsid w:val="004A23E2"/>
    <w:rsid w:val="004A244F"/>
    <w:rsid w:val="004A24DF"/>
    <w:rsid w:val="004A2E1F"/>
    <w:rsid w:val="004A2E84"/>
    <w:rsid w:val="004A37A1"/>
    <w:rsid w:val="004A446F"/>
    <w:rsid w:val="004A4904"/>
    <w:rsid w:val="004A55FF"/>
    <w:rsid w:val="004A6020"/>
    <w:rsid w:val="004A6CE2"/>
    <w:rsid w:val="004A6D6F"/>
    <w:rsid w:val="004A6E05"/>
    <w:rsid w:val="004A6F37"/>
    <w:rsid w:val="004A72C8"/>
    <w:rsid w:val="004A7491"/>
    <w:rsid w:val="004A7F2D"/>
    <w:rsid w:val="004B02BC"/>
    <w:rsid w:val="004B0755"/>
    <w:rsid w:val="004B2048"/>
    <w:rsid w:val="004B2667"/>
    <w:rsid w:val="004B2BFF"/>
    <w:rsid w:val="004B2F2C"/>
    <w:rsid w:val="004B3480"/>
    <w:rsid w:val="004B37DB"/>
    <w:rsid w:val="004B3BEA"/>
    <w:rsid w:val="004B3D44"/>
    <w:rsid w:val="004B402B"/>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3D6"/>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4E19"/>
    <w:rsid w:val="0054502F"/>
    <w:rsid w:val="0054599B"/>
    <w:rsid w:val="00545A1E"/>
    <w:rsid w:val="00545F6B"/>
    <w:rsid w:val="005461AF"/>
    <w:rsid w:val="005461E8"/>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1F7"/>
    <w:rsid w:val="00557891"/>
    <w:rsid w:val="005579CA"/>
    <w:rsid w:val="00557AEB"/>
    <w:rsid w:val="00557B15"/>
    <w:rsid w:val="00557B6F"/>
    <w:rsid w:val="00557C78"/>
    <w:rsid w:val="0056045C"/>
    <w:rsid w:val="00560865"/>
    <w:rsid w:val="00560A68"/>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188"/>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6046"/>
    <w:rsid w:val="005762F7"/>
    <w:rsid w:val="00576334"/>
    <w:rsid w:val="005775B9"/>
    <w:rsid w:val="0057793E"/>
    <w:rsid w:val="00580B1A"/>
    <w:rsid w:val="00580BDC"/>
    <w:rsid w:val="00581211"/>
    <w:rsid w:val="00582500"/>
    <w:rsid w:val="00582583"/>
    <w:rsid w:val="00582EFF"/>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3B"/>
    <w:rsid w:val="00595889"/>
    <w:rsid w:val="00595A87"/>
    <w:rsid w:val="00595B3C"/>
    <w:rsid w:val="0059632E"/>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A8"/>
    <w:rsid w:val="005A4F18"/>
    <w:rsid w:val="005A5205"/>
    <w:rsid w:val="005A5954"/>
    <w:rsid w:val="005A715E"/>
    <w:rsid w:val="005A731B"/>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C7C70"/>
    <w:rsid w:val="005D1ACE"/>
    <w:rsid w:val="005D1F90"/>
    <w:rsid w:val="005D2162"/>
    <w:rsid w:val="005D26AE"/>
    <w:rsid w:val="005D2A43"/>
    <w:rsid w:val="005D2AEF"/>
    <w:rsid w:val="005D2C89"/>
    <w:rsid w:val="005D2CBF"/>
    <w:rsid w:val="005D2EBE"/>
    <w:rsid w:val="005D3258"/>
    <w:rsid w:val="005D3A34"/>
    <w:rsid w:val="005D4060"/>
    <w:rsid w:val="005D4F8E"/>
    <w:rsid w:val="005D5151"/>
    <w:rsid w:val="005D5AC9"/>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520"/>
    <w:rsid w:val="005F7C50"/>
    <w:rsid w:val="005F7E32"/>
    <w:rsid w:val="006000A8"/>
    <w:rsid w:val="00600416"/>
    <w:rsid w:val="006006DF"/>
    <w:rsid w:val="00600B03"/>
    <w:rsid w:val="006010DF"/>
    <w:rsid w:val="0060148F"/>
    <w:rsid w:val="006015D2"/>
    <w:rsid w:val="00601896"/>
    <w:rsid w:val="00601A29"/>
    <w:rsid w:val="0060200B"/>
    <w:rsid w:val="006021E2"/>
    <w:rsid w:val="00602DB9"/>
    <w:rsid w:val="00603003"/>
    <w:rsid w:val="006035BF"/>
    <w:rsid w:val="00603ABF"/>
    <w:rsid w:val="00603E5A"/>
    <w:rsid w:val="006041CB"/>
    <w:rsid w:val="00604292"/>
    <w:rsid w:val="00604996"/>
    <w:rsid w:val="00605111"/>
    <w:rsid w:val="006051C8"/>
    <w:rsid w:val="006054D9"/>
    <w:rsid w:val="006055AF"/>
    <w:rsid w:val="0060597A"/>
    <w:rsid w:val="006059B0"/>
    <w:rsid w:val="00605F41"/>
    <w:rsid w:val="0060612D"/>
    <w:rsid w:val="006070B4"/>
    <w:rsid w:val="006125C5"/>
    <w:rsid w:val="00612B60"/>
    <w:rsid w:val="0061349F"/>
    <w:rsid w:val="00613EE5"/>
    <w:rsid w:val="00614329"/>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B3B"/>
    <w:rsid w:val="00623D2B"/>
    <w:rsid w:val="00624005"/>
    <w:rsid w:val="0062427B"/>
    <w:rsid w:val="00624603"/>
    <w:rsid w:val="00624FE9"/>
    <w:rsid w:val="00625ECC"/>
    <w:rsid w:val="006278EE"/>
    <w:rsid w:val="00630B57"/>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EB9"/>
    <w:rsid w:val="0065435A"/>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26D"/>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A61"/>
    <w:rsid w:val="006A3A47"/>
    <w:rsid w:val="006A3EAC"/>
    <w:rsid w:val="006A40D7"/>
    <w:rsid w:val="006A541E"/>
    <w:rsid w:val="006A5430"/>
    <w:rsid w:val="006A580E"/>
    <w:rsid w:val="006A5D6C"/>
    <w:rsid w:val="006A5F34"/>
    <w:rsid w:val="006A62C9"/>
    <w:rsid w:val="006A701A"/>
    <w:rsid w:val="006A703C"/>
    <w:rsid w:val="006A72CF"/>
    <w:rsid w:val="006B0355"/>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552"/>
    <w:rsid w:val="006C2658"/>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952"/>
    <w:rsid w:val="006E6CBA"/>
    <w:rsid w:val="006E7011"/>
    <w:rsid w:val="006E77A8"/>
    <w:rsid w:val="006E77B4"/>
    <w:rsid w:val="006E7939"/>
    <w:rsid w:val="006E7D18"/>
    <w:rsid w:val="006E7EF6"/>
    <w:rsid w:val="006F02EB"/>
    <w:rsid w:val="006F0430"/>
    <w:rsid w:val="006F0B01"/>
    <w:rsid w:val="006F129C"/>
    <w:rsid w:val="006F140C"/>
    <w:rsid w:val="006F147C"/>
    <w:rsid w:val="006F1979"/>
    <w:rsid w:val="006F1B51"/>
    <w:rsid w:val="006F3345"/>
    <w:rsid w:val="006F35A9"/>
    <w:rsid w:val="006F3ABD"/>
    <w:rsid w:val="006F3C3F"/>
    <w:rsid w:val="006F479B"/>
    <w:rsid w:val="006F5544"/>
    <w:rsid w:val="006F5927"/>
    <w:rsid w:val="006F5ACA"/>
    <w:rsid w:val="006F5E9B"/>
    <w:rsid w:val="006F5EF3"/>
    <w:rsid w:val="006F6F09"/>
    <w:rsid w:val="006F7158"/>
    <w:rsid w:val="006F747B"/>
    <w:rsid w:val="006F74BB"/>
    <w:rsid w:val="006F75B3"/>
    <w:rsid w:val="006F7F9E"/>
    <w:rsid w:val="0070034E"/>
    <w:rsid w:val="00700D37"/>
    <w:rsid w:val="00701A43"/>
    <w:rsid w:val="00701AA6"/>
    <w:rsid w:val="00701FE3"/>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3FC"/>
    <w:rsid w:val="0071055F"/>
    <w:rsid w:val="00710BF8"/>
    <w:rsid w:val="00710FC5"/>
    <w:rsid w:val="00711980"/>
    <w:rsid w:val="00711DF2"/>
    <w:rsid w:val="00712A89"/>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7201"/>
    <w:rsid w:val="00717AF6"/>
    <w:rsid w:val="0072025E"/>
    <w:rsid w:val="00720A3D"/>
    <w:rsid w:val="00720C77"/>
    <w:rsid w:val="007212D1"/>
    <w:rsid w:val="00721E73"/>
    <w:rsid w:val="00723466"/>
    <w:rsid w:val="00723FFC"/>
    <w:rsid w:val="00724277"/>
    <w:rsid w:val="007245DE"/>
    <w:rsid w:val="00724879"/>
    <w:rsid w:val="00724930"/>
    <w:rsid w:val="00724A18"/>
    <w:rsid w:val="0072538C"/>
    <w:rsid w:val="00725A64"/>
    <w:rsid w:val="00726D37"/>
    <w:rsid w:val="00726DBA"/>
    <w:rsid w:val="00727508"/>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3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518B"/>
    <w:rsid w:val="007661AD"/>
    <w:rsid w:val="00766649"/>
    <w:rsid w:val="007668D8"/>
    <w:rsid w:val="007668D9"/>
    <w:rsid w:val="007668EF"/>
    <w:rsid w:val="00766CA7"/>
    <w:rsid w:val="00766D7D"/>
    <w:rsid w:val="0076708D"/>
    <w:rsid w:val="007671B1"/>
    <w:rsid w:val="00767843"/>
    <w:rsid w:val="00770009"/>
    <w:rsid w:val="00770027"/>
    <w:rsid w:val="007700DB"/>
    <w:rsid w:val="00770440"/>
    <w:rsid w:val="00771013"/>
    <w:rsid w:val="0077104A"/>
    <w:rsid w:val="0077156E"/>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38F"/>
    <w:rsid w:val="00787DEB"/>
    <w:rsid w:val="00787E8A"/>
    <w:rsid w:val="00790213"/>
    <w:rsid w:val="00790332"/>
    <w:rsid w:val="0079052C"/>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1FE2"/>
    <w:rsid w:val="007B200B"/>
    <w:rsid w:val="007B21BB"/>
    <w:rsid w:val="007B225E"/>
    <w:rsid w:val="007B293C"/>
    <w:rsid w:val="007B2A3F"/>
    <w:rsid w:val="007B2E86"/>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80"/>
    <w:rsid w:val="007C2CC9"/>
    <w:rsid w:val="007C3463"/>
    <w:rsid w:val="007C35BC"/>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4DDC"/>
    <w:rsid w:val="007D5FD9"/>
    <w:rsid w:val="007D6506"/>
    <w:rsid w:val="007D68DF"/>
    <w:rsid w:val="007D6D2B"/>
    <w:rsid w:val="007D6D5C"/>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4237"/>
    <w:rsid w:val="007F448E"/>
    <w:rsid w:val="007F45AC"/>
    <w:rsid w:val="007F476A"/>
    <w:rsid w:val="007F5021"/>
    <w:rsid w:val="007F57EC"/>
    <w:rsid w:val="007F5AC4"/>
    <w:rsid w:val="007F5E82"/>
    <w:rsid w:val="007F62A0"/>
    <w:rsid w:val="007F677D"/>
    <w:rsid w:val="007F6B2B"/>
    <w:rsid w:val="007F6F23"/>
    <w:rsid w:val="007F6F5F"/>
    <w:rsid w:val="007F75E0"/>
    <w:rsid w:val="007F77E0"/>
    <w:rsid w:val="007F7FCF"/>
    <w:rsid w:val="0080087E"/>
    <w:rsid w:val="00800C32"/>
    <w:rsid w:val="00801360"/>
    <w:rsid w:val="00801465"/>
    <w:rsid w:val="00801DB5"/>
    <w:rsid w:val="00802755"/>
    <w:rsid w:val="00802AD5"/>
    <w:rsid w:val="00802DC1"/>
    <w:rsid w:val="00802FB5"/>
    <w:rsid w:val="00803203"/>
    <w:rsid w:val="008036E3"/>
    <w:rsid w:val="00803CB7"/>
    <w:rsid w:val="00804098"/>
    <w:rsid w:val="008048D7"/>
    <w:rsid w:val="00804BDD"/>
    <w:rsid w:val="00805CAC"/>
    <w:rsid w:val="00806469"/>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939"/>
    <w:rsid w:val="00816D34"/>
    <w:rsid w:val="0081727B"/>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62C5"/>
    <w:rsid w:val="0083643B"/>
    <w:rsid w:val="0083683E"/>
    <w:rsid w:val="008369A0"/>
    <w:rsid w:val="00836B34"/>
    <w:rsid w:val="008373D4"/>
    <w:rsid w:val="00837AAE"/>
    <w:rsid w:val="00840B21"/>
    <w:rsid w:val="00840B7F"/>
    <w:rsid w:val="00840F17"/>
    <w:rsid w:val="00841331"/>
    <w:rsid w:val="0084135C"/>
    <w:rsid w:val="00841C8C"/>
    <w:rsid w:val="00841D1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7F7"/>
    <w:rsid w:val="00850A20"/>
    <w:rsid w:val="0085125A"/>
    <w:rsid w:val="008518AA"/>
    <w:rsid w:val="00851FAC"/>
    <w:rsid w:val="00852699"/>
    <w:rsid w:val="00852D48"/>
    <w:rsid w:val="008532B8"/>
    <w:rsid w:val="00853CE1"/>
    <w:rsid w:val="00853E83"/>
    <w:rsid w:val="008540EA"/>
    <w:rsid w:val="008549AD"/>
    <w:rsid w:val="00854CC2"/>
    <w:rsid w:val="00855746"/>
    <w:rsid w:val="00855981"/>
    <w:rsid w:val="00855A63"/>
    <w:rsid w:val="00855BA5"/>
    <w:rsid w:val="00856B93"/>
    <w:rsid w:val="00857193"/>
    <w:rsid w:val="0085783C"/>
    <w:rsid w:val="008606D6"/>
    <w:rsid w:val="0086070C"/>
    <w:rsid w:val="00860FA6"/>
    <w:rsid w:val="00861DC8"/>
    <w:rsid w:val="008627FE"/>
    <w:rsid w:val="00862A2C"/>
    <w:rsid w:val="00862BB8"/>
    <w:rsid w:val="00862BF1"/>
    <w:rsid w:val="008636F8"/>
    <w:rsid w:val="00863DD1"/>
    <w:rsid w:val="008646F3"/>
    <w:rsid w:val="00864D1D"/>
    <w:rsid w:val="00865C4B"/>
    <w:rsid w:val="008671CB"/>
    <w:rsid w:val="00867331"/>
    <w:rsid w:val="00867604"/>
    <w:rsid w:val="00867F66"/>
    <w:rsid w:val="00870076"/>
    <w:rsid w:val="00870125"/>
    <w:rsid w:val="00870477"/>
    <w:rsid w:val="00870486"/>
    <w:rsid w:val="00870558"/>
    <w:rsid w:val="008706FB"/>
    <w:rsid w:val="008708E8"/>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CCE"/>
    <w:rsid w:val="00884282"/>
    <w:rsid w:val="00884B9E"/>
    <w:rsid w:val="008850D6"/>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2C91"/>
    <w:rsid w:val="008D34BB"/>
    <w:rsid w:val="008D3CD7"/>
    <w:rsid w:val="008D4330"/>
    <w:rsid w:val="008D4505"/>
    <w:rsid w:val="008D4B36"/>
    <w:rsid w:val="008D4FD8"/>
    <w:rsid w:val="008D5044"/>
    <w:rsid w:val="008D5C09"/>
    <w:rsid w:val="008D5CBD"/>
    <w:rsid w:val="008D62D8"/>
    <w:rsid w:val="008D6AEB"/>
    <w:rsid w:val="008D6F5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0E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4C"/>
    <w:rsid w:val="009045F9"/>
    <w:rsid w:val="00904762"/>
    <w:rsid w:val="00904C16"/>
    <w:rsid w:val="00904C18"/>
    <w:rsid w:val="00905FFF"/>
    <w:rsid w:val="009069AA"/>
    <w:rsid w:val="00907313"/>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351"/>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7B09"/>
    <w:rsid w:val="00947D46"/>
    <w:rsid w:val="00947DB9"/>
    <w:rsid w:val="00947FAC"/>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5C50"/>
    <w:rsid w:val="00965FBB"/>
    <w:rsid w:val="009660AE"/>
    <w:rsid w:val="0096647E"/>
    <w:rsid w:val="00967A48"/>
    <w:rsid w:val="00967FFB"/>
    <w:rsid w:val="00970454"/>
    <w:rsid w:val="009706DE"/>
    <w:rsid w:val="009707A9"/>
    <w:rsid w:val="00970FE2"/>
    <w:rsid w:val="00971225"/>
    <w:rsid w:val="0097165D"/>
    <w:rsid w:val="00971E81"/>
    <w:rsid w:val="00972342"/>
    <w:rsid w:val="00972410"/>
    <w:rsid w:val="00972692"/>
    <w:rsid w:val="00972769"/>
    <w:rsid w:val="00972A7B"/>
    <w:rsid w:val="00972BC7"/>
    <w:rsid w:val="0097320C"/>
    <w:rsid w:val="00973317"/>
    <w:rsid w:val="00974135"/>
    <w:rsid w:val="00974338"/>
    <w:rsid w:val="009744F4"/>
    <w:rsid w:val="00974860"/>
    <w:rsid w:val="00974DB9"/>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B49"/>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77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40B0"/>
    <w:rsid w:val="009C4419"/>
    <w:rsid w:val="009C4D43"/>
    <w:rsid w:val="009C4F75"/>
    <w:rsid w:val="009C56D2"/>
    <w:rsid w:val="009C5E36"/>
    <w:rsid w:val="009C5F55"/>
    <w:rsid w:val="009C5FB3"/>
    <w:rsid w:val="009C6173"/>
    <w:rsid w:val="009C6180"/>
    <w:rsid w:val="009C6E28"/>
    <w:rsid w:val="009C73ED"/>
    <w:rsid w:val="009C76DF"/>
    <w:rsid w:val="009C79B1"/>
    <w:rsid w:val="009D021A"/>
    <w:rsid w:val="009D0455"/>
    <w:rsid w:val="009D0D44"/>
    <w:rsid w:val="009D135D"/>
    <w:rsid w:val="009D1B87"/>
    <w:rsid w:val="009D2262"/>
    <w:rsid w:val="009D235F"/>
    <w:rsid w:val="009D2548"/>
    <w:rsid w:val="009D254A"/>
    <w:rsid w:val="009D31FF"/>
    <w:rsid w:val="009D34ED"/>
    <w:rsid w:val="009D3ABC"/>
    <w:rsid w:val="009D4190"/>
    <w:rsid w:val="009D4D18"/>
    <w:rsid w:val="009D4E60"/>
    <w:rsid w:val="009D54E2"/>
    <w:rsid w:val="009D5686"/>
    <w:rsid w:val="009D56AF"/>
    <w:rsid w:val="009D5B73"/>
    <w:rsid w:val="009D6265"/>
    <w:rsid w:val="009D63AC"/>
    <w:rsid w:val="009D6778"/>
    <w:rsid w:val="009D692C"/>
    <w:rsid w:val="009D69D2"/>
    <w:rsid w:val="009D7104"/>
    <w:rsid w:val="009D7AF4"/>
    <w:rsid w:val="009D7F6B"/>
    <w:rsid w:val="009E0770"/>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7307"/>
    <w:rsid w:val="00A17474"/>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0E70"/>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40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1D98"/>
    <w:rsid w:val="00A8245F"/>
    <w:rsid w:val="00A82A41"/>
    <w:rsid w:val="00A82FA7"/>
    <w:rsid w:val="00A83545"/>
    <w:rsid w:val="00A83972"/>
    <w:rsid w:val="00A83EA8"/>
    <w:rsid w:val="00A84070"/>
    <w:rsid w:val="00A84588"/>
    <w:rsid w:val="00A845E3"/>
    <w:rsid w:val="00A848D1"/>
    <w:rsid w:val="00A84C1D"/>
    <w:rsid w:val="00A84C4E"/>
    <w:rsid w:val="00A85032"/>
    <w:rsid w:val="00A86B0E"/>
    <w:rsid w:val="00A8714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4ED"/>
    <w:rsid w:val="00AA4874"/>
    <w:rsid w:val="00AA4D4B"/>
    <w:rsid w:val="00AA5996"/>
    <w:rsid w:val="00AA5BF2"/>
    <w:rsid w:val="00AA60BA"/>
    <w:rsid w:val="00AA60C6"/>
    <w:rsid w:val="00AA648D"/>
    <w:rsid w:val="00AA66A4"/>
    <w:rsid w:val="00AA68F5"/>
    <w:rsid w:val="00AA6A44"/>
    <w:rsid w:val="00AA6C1B"/>
    <w:rsid w:val="00AA6DFE"/>
    <w:rsid w:val="00AA72D5"/>
    <w:rsid w:val="00AA77EF"/>
    <w:rsid w:val="00AA7B5B"/>
    <w:rsid w:val="00AB1297"/>
    <w:rsid w:val="00AB13D3"/>
    <w:rsid w:val="00AB19D2"/>
    <w:rsid w:val="00AB232B"/>
    <w:rsid w:val="00AB2920"/>
    <w:rsid w:val="00AB2BDA"/>
    <w:rsid w:val="00AB2D69"/>
    <w:rsid w:val="00AB321E"/>
    <w:rsid w:val="00AB40E9"/>
    <w:rsid w:val="00AB4A22"/>
    <w:rsid w:val="00AB51BD"/>
    <w:rsid w:val="00AB5244"/>
    <w:rsid w:val="00AB5421"/>
    <w:rsid w:val="00AB555B"/>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0E3"/>
    <w:rsid w:val="00AC322C"/>
    <w:rsid w:val="00AC3430"/>
    <w:rsid w:val="00AC3866"/>
    <w:rsid w:val="00AC3909"/>
    <w:rsid w:val="00AC3B5D"/>
    <w:rsid w:val="00AC3BF9"/>
    <w:rsid w:val="00AC3FFC"/>
    <w:rsid w:val="00AC46D7"/>
    <w:rsid w:val="00AC4DD6"/>
    <w:rsid w:val="00AC5547"/>
    <w:rsid w:val="00AC5571"/>
    <w:rsid w:val="00AC5935"/>
    <w:rsid w:val="00AC5ABC"/>
    <w:rsid w:val="00AC64B3"/>
    <w:rsid w:val="00AC65A6"/>
    <w:rsid w:val="00AC67C7"/>
    <w:rsid w:val="00AC6EFA"/>
    <w:rsid w:val="00AC71EA"/>
    <w:rsid w:val="00AC7A23"/>
    <w:rsid w:val="00AD0012"/>
    <w:rsid w:val="00AD0285"/>
    <w:rsid w:val="00AD083A"/>
    <w:rsid w:val="00AD0B29"/>
    <w:rsid w:val="00AD1124"/>
    <w:rsid w:val="00AD1A00"/>
    <w:rsid w:val="00AD2011"/>
    <w:rsid w:val="00AD2921"/>
    <w:rsid w:val="00AD3045"/>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0B6C"/>
    <w:rsid w:val="00B11C6B"/>
    <w:rsid w:val="00B11D7B"/>
    <w:rsid w:val="00B1208D"/>
    <w:rsid w:val="00B12500"/>
    <w:rsid w:val="00B12E15"/>
    <w:rsid w:val="00B13749"/>
    <w:rsid w:val="00B13827"/>
    <w:rsid w:val="00B13A91"/>
    <w:rsid w:val="00B13BBA"/>
    <w:rsid w:val="00B14504"/>
    <w:rsid w:val="00B14608"/>
    <w:rsid w:val="00B14B8D"/>
    <w:rsid w:val="00B15124"/>
    <w:rsid w:val="00B152D6"/>
    <w:rsid w:val="00B156DE"/>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024"/>
    <w:rsid w:val="00B273BB"/>
    <w:rsid w:val="00B27407"/>
    <w:rsid w:val="00B2796A"/>
    <w:rsid w:val="00B3003A"/>
    <w:rsid w:val="00B30284"/>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66A"/>
    <w:rsid w:val="00B43AFA"/>
    <w:rsid w:val="00B43C22"/>
    <w:rsid w:val="00B43C35"/>
    <w:rsid w:val="00B43F7F"/>
    <w:rsid w:val="00B44946"/>
    <w:rsid w:val="00B44C64"/>
    <w:rsid w:val="00B44D30"/>
    <w:rsid w:val="00B45B2C"/>
    <w:rsid w:val="00B464BC"/>
    <w:rsid w:val="00B46A42"/>
    <w:rsid w:val="00B46C0B"/>
    <w:rsid w:val="00B46C53"/>
    <w:rsid w:val="00B46CF3"/>
    <w:rsid w:val="00B46DFB"/>
    <w:rsid w:val="00B473E2"/>
    <w:rsid w:val="00B47760"/>
    <w:rsid w:val="00B47F3F"/>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6014"/>
    <w:rsid w:val="00B56ADA"/>
    <w:rsid w:val="00B56BA5"/>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E20"/>
    <w:rsid w:val="00B91E6F"/>
    <w:rsid w:val="00B92341"/>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A4A"/>
    <w:rsid w:val="00BB1EE7"/>
    <w:rsid w:val="00BB2FC2"/>
    <w:rsid w:val="00BB3855"/>
    <w:rsid w:val="00BB39CF"/>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297E"/>
    <w:rsid w:val="00BC357D"/>
    <w:rsid w:val="00BC3DF2"/>
    <w:rsid w:val="00BC4633"/>
    <w:rsid w:val="00BC4C2A"/>
    <w:rsid w:val="00BC511F"/>
    <w:rsid w:val="00BC58BC"/>
    <w:rsid w:val="00BC6D42"/>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9D1"/>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0C6"/>
    <w:rsid w:val="00C0016E"/>
    <w:rsid w:val="00C00272"/>
    <w:rsid w:val="00C0040B"/>
    <w:rsid w:val="00C00946"/>
    <w:rsid w:val="00C01364"/>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2D5E"/>
    <w:rsid w:val="00C2325A"/>
    <w:rsid w:val="00C23B6C"/>
    <w:rsid w:val="00C24171"/>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2E6"/>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24E0"/>
    <w:rsid w:val="00C52731"/>
    <w:rsid w:val="00C52CC9"/>
    <w:rsid w:val="00C53148"/>
    <w:rsid w:val="00C54751"/>
    <w:rsid w:val="00C54DF3"/>
    <w:rsid w:val="00C54DF4"/>
    <w:rsid w:val="00C5596E"/>
    <w:rsid w:val="00C55C72"/>
    <w:rsid w:val="00C55EBA"/>
    <w:rsid w:val="00C56413"/>
    <w:rsid w:val="00C56B0C"/>
    <w:rsid w:val="00C57ABC"/>
    <w:rsid w:val="00C60185"/>
    <w:rsid w:val="00C603A9"/>
    <w:rsid w:val="00C60840"/>
    <w:rsid w:val="00C60A71"/>
    <w:rsid w:val="00C60C23"/>
    <w:rsid w:val="00C60FD7"/>
    <w:rsid w:val="00C61A54"/>
    <w:rsid w:val="00C62FCB"/>
    <w:rsid w:val="00C63031"/>
    <w:rsid w:val="00C636D8"/>
    <w:rsid w:val="00C63DEE"/>
    <w:rsid w:val="00C64182"/>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EEB"/>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858"/>
    <w:rsid w:val="00C92A3E"/>
    <w:rsid w:val="00C92F04"/>
    <w:rsid w:val="00C92FA3"/>
    <w:rsid w:val="00C931FA"/>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732F"/>
    <w:rsid w:val="00CC7336"/>
    <w:rsid w:val="00CC74CE"/>
    <w:rsid w:val="00CC78DF"/>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6E"/>
    <w:rsid w:val="00D224DA"/>
    <w:rsid w:val="00D22582"/>
    <w:rsid w:val="00D228D0"/>
    <w:rsid w:val="00D22D67"/>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2B"/>
    <w:rsid w:val="00D3103C"/>
    <w:rsid w:val="00D31544"/>
    <w:rsid w:val="00D31815"/>
    <w:rsid w:val="00D32A7D"/>
    <w:rsid w:val="00D32AC9"/>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6C2"/>
    <w:rsid w:val="00D45880"/>
    <w:rsid w:val="00D45AF2"/>
    <w:rsid w:val="00D46363"/>
    <w:rsid w:val="00D46BB3"/>
    <w:rsid w:val="00D46CFB"/>
    <w:rsid w:val="00D47BF9"/>
    <w:rsid w:val="00D47CFF"/>
    <w:rsid w:val="00D5089A"/>
    <w:rsid w:val="00D509EC"/>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7592"/>
    <w:rsid w:val="00D576A5"/>
    <w:rsid w:val="00D57C02"/>
    <w:rsid w:val="00D605C0"/>
    <w:rsid w:val="00D6060F"/>
    <w:rsid w:val="00D608A9"/>
    <w:rsid w:val="00D60B03"/>
    <w:rsid w:val="00D60C96"/>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38C"/>
    <w:rsid w:val="00D838B0"/>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5B"/>
    <w:rsid w:val="00DA3676"/>
    <w:rsid w:val="00DA3BC2"/>
    <w:rsid w:val="00DA3C3B"/>
    <w:rsid w:val="00DA3D87"/>
    <w:rsid w:val="00DA418D"/>
    <w:rsid w:val="00DA433C"/>
    <w:rsid w:val="00DA46DC"/>
    <w:rsid w:val="00DA4ABF"/>
    <w:rsid w:val="00DA60C3"/>
    <w:rsid w:val="00DA6B8F"/>
    <w:rsid w:val="00DA6C22"/>
    <w:rsid w:val="00DA6DBC"/>
    <w:rsid w:val="00DA7B27"/>
    <w:rsid w:val="00DA7EA6"/>
    <w:rsid w:val="00DB0CF3"/>
    <w:rsid w:val="00DB0EFD"/>
    <w:rsid w:val="00DB2B82"/>
    <w:rsid w:val="00DB2E7A"/>
    <w:rsid w:val="00DB2F3E"/>
    <w:rsid w:val="00DB33E8"/>
    <w:rsid w:val="00DB40AD"/>
    <w:rsid w:val="00DB4B6C"/>
    <w:rsid w:val="00DB4FB2"/>
    <w:rsid w:val="00DB5287"/>
    <w:rsid w:val="00DB5822"/>
    <w:rsid w:val="00DB5B01"/>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3011"/>
    <w:rsid w:val="00DD3961"/>
    <w:rsid w:val="00DD4E49"/>
    <w:rsid w:val="00DD585D"/>
    <w:rsid w:val="00DD61B6"/>
    <w:rsid w:val="00DD65C9"/>
    <w:rsid w:val="00DD6D94"/>
    <w:rsid w:val="00DD738A"/>
    <w:rsid w:val="00DD7B89"/>
    <w:rsid w:val="00DE0384"/>
    <w:rsid w:val="00DE0A4E"/>
    <w:rsid w:val="00DE0B19"/>
    <w:rsid w:val="00DE0F32"/>
    <w:rsid w:val="00DE2A87"/>
    <w:rsid w:val="00DE2A88"/>
    <w:rsid w:val="00DE31E7"/>
    <w:rsid w:val="00DE372A"/>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872"/>
    <w:rsid w:val="00E06938"/>
    <w:rsid w:val="00E0766D"/>
    <w:rsid w:val="00E10BE3"/>
    <w:rsid w:val="00E10E32"/>
    <w:rsid w:val="00E11036"/>
    <w:rsid w:val="00E116BD"/>
    <w:rsid w:val="00E11EFF"/>
    <w:rsid w:val="00E1254E"/>
    <w:rsid w:val="00E1381B"/>
    <w:rsid w:val="00E1452D"/>
    <w:rsid w:val="00E14567"/>
    <w:rsid w:val="00E15265"/>
    <w:rsid w:val="00E154D7"/>
    <w:rsid w:val="00E15C2B"/>
    <w:rsid w:val="00E15C46"/>
    <w:rsid w:val="00E15FC1"/>
    <w:rsid w:val="00E16738"/>
    <w:rsid w:val="00E16C7B"/>
    <w:rsid w:val="00E171DB"/>
    <w:rsid w:val="00E1738F"/>
    <w:rsid w:val="00E175B5"/>
    <w:rsid w:val="00E17946"/>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2C2B"/>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065"/>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CB3"/>
    <w:rsid w:val="00EA31E4"/>
    <w:rsid w:val="00EA3A6D"/>
    <w:rsid w:val="00EA440F"/>
    <w:rsid w:val="00EA4B85"/>
    <w:rsid w:val="00EA4DE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3739"/>
    <w:rsid w:val="00EB4059"/>
    <w:rsid w:val="00EB41F9"/>
    <w:rsid w:val="00EB43D6"/>
    <w:rsid w:val="00EB4590"/>
    <w:rsid w:val="00EB4A92"/>
    <w:rsid w:val="00EB4DE0"/>
    <w:rsid w:val="00EB4ECB"/>
    <w:rsid w:val="00EB5181"/>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3E3"/>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2813"/>
    <w:rsid w:val="00F12A8B"/>
    <w:rsid w:val="00F12AFF"/>
    <w:rsid w:val="00F1321C"/>
    <w:rsid w:val="00F13C0F"/>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2E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C7E4E"/>
    <w:rsid w:val="00FD085C"/>
    <w:rsid w:val="00FD08C0"/>
    <w:rsid w:val="00FD115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E6F40"/>
    <w:rsid w:val="00FE7A58"/>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01"/>
    <o:shapelayout v:ext="edit">
      <o:idmap v:ext="edit" data="1"/>
    </o:shapelayout>
  </w:shapeDefaults>
  <w:decimalSymbol w:val=","/>
  <w:listSeparator w:val=";"/>
  <w14:docId w14:val="5307E03F"/>
  <w15:docId w15:val="{D9C5CCD7-FE1B-458F-AED8-CD35C7C0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Интернет)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93250C"/>
    <w:pPr>
      <w:tabs>
        <w:tab w:val="right" w:leader="dot" w:pos="9344"/>
      </w:tabs>
      <w:spacing w:before="60" w:after="60"/>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Заголовок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uiPriority w:val="34"/>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A612F"/>
    <w:pPr>
      <w:autoSpaceDE w:val="0"/>
      <w:autoSpaceDN w:val="0"/>
      <w:adjustRightInd w:val="0"/>
      <w:spacing w:before="240" w:after="240"/>
      <w:jc w:val="center"/>
      <w:outlineLvl w:val="0"/>
    </w:pPr>
    <w:rPr>
      <w:b/>
      <w:bCs/>
      <w:color w:val="000000" w:themeColor="text1"/>
    </w:rPr>
  </w:style>
  <w:style w:type="character" w:customStyle="1" w:styleId="2f">
    <w:name w:val="Заголовок (Уровень 2) Знак"/>
    <w:basedOn w:val="a1"/>
    <w:link w:val="2e"/>
    <w:rsid w:val="000A612F"/>
    <w:rPr>
      <w:rFonts w:ascii="Times New Roman" w:eastAsia="Times New Roman" w:hAnsi="Times New Roman" w:cs="Times New Roman"/>
      <w:b/>
      <w:bCs/>
      <w:color w:val="000000" w:themeColor="text1"/>
      <w:sz w:val="24"/>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uiPriority w:val="34"/>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16976017">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36079305">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3964A-8772-423A-92E2-81974F3AA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Pages>
  <Words>2685</Words>
  <Characters>15305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70</cp:revision>
  <cp:lastPrinted>2020-08-03T12:37:00Z</cp:lastPrinted>
  <dcterms:created xsi:type="dcterms:W3CDTF">2023-12-20T09:13:00Z</dcterms:created>
  <dcterms:modified xsi:type="dcterms:W3CDTF">2025-04-04T06:13:00Z</dcterms:modified>
</cp:coreProperties>
</file>